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57C7B" w14:textId="7A13CA17" w:rsidR="00BF405E" w:rsidRDefault="00BF405E" w:rsidP="00CA13DD">
      <w:pPr>
        <w:widowControl w:val="0"/>
        <w:tabs>
          <w:tab w:val="center" w:pos="0"/>
          <w:tab w:val="left" w:pos="1134"/>
          <w:tab w:val="center" w:pos="4153"/>
          <w:tab w:val="right" w:pos="8306"/>
        </w:tabs>
        <w:jc w:val="center"/>
        <w:rPr>
          <w:color w:val="000000"/>
          <w:sz w:val="28"/>
          <w:szCs w:val="28"/>
          <w:shd w:val="clear" w:color="auto" w:fill="FFFFFF"/>
        </w:rPr>
      </w:pP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sidRPr="00BF405E">
        <w:rPr>
          <w:color w:val="000000"/>
          <w:sz w:val="28"/>
          <w:szCs w:val="28"/>
          <w:shd w:val="clear" w:color="auto" w:fill="FFFFFF"/>
        </w:rPr>
        <w:t>Projektas</w:t>
      </w:r>
    </w:p>
    <w:p w14:paraId="0DA798A2" w14:textId="77777777" w:rsidR="00BF405E" w:rsidRPr="00BF405E" w:rsidRDefault="00BF405E" w:rsidP="00CA13DD">
      <w:pPr>
        <w:widowControl w:val="0"/>
        <w:tabs>
          <w:tab w:val="center" w:pos="0"/>
          <w:tab w:val="left" w:pos="1134"/>
          <w:tab w:val="center" w:pos="4153"/>
          <w:tab w:val="right" w:pos="8306"/>
        </w:tabs>
        <w:jc w:val="center"/>
        <w:rPr>
          <w:color w:val="000000"/>
          <w:sz w:val="28"/>
          <w:szCs w:val="28"/>
          <w:shd w:val="clear" w:color="auto" w:fill="FFFFFF"/>
        </w:rPr>
      </w:pPr>
    </w:p>
    <w:p w14:paraId="2DF53CE9" w14:textId="28FECE1A" w:rsidR="00CA13DD" w:rsidRDefault="00CA13DD" w:rsidP="00CA13DD">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JURBARKO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342E7390" w14:textId="62A3FC6C" w:rsidR="00CA13DD" w:rsidRDefault="00296164" w:rsidP="00CA13DD">
      <w:pPr>
        <w:jc w:val="center"/>
        <w:rPr>
          <w:rFonts w:eastAsia="Times New Roman" w:cs="Times New Roman"/>
          <w:b/>
          <w:bCs/>
          <w:kern w:val="0"/>
          <w:szCs w:val="24"/>
          <w:lang w:eastAsia="lt-LT"/>
          <w14:ligatures w14:val="none"/>
        </w:rPr>
      </w:pPr>
      <w:r w:rsidRPr="00296164">
        <w:rPr>
          <w:rFonts w:eastAsia="Times New Roman" w:cs="Times New Roman"/>
          <w:b/>
          <w:bCs/>
          <w:kern w:val="0"/>
          <w:szCs w:val="24"/>
          <w:lang w:eastAsia="lt-LT"/>
          <w14:ligatures w14:val="none"/>
        </w:rPr>
        <w:t xml:space="preserve">DĖL JURBARKO RAJONO SAVIVALDYBĖS MELIORACIJOS FONDO SUDARYMO IR FINANSINĖS PARAMOS TEIKIMO </w:t>
      </w:r>
      <w:r w:rsidR="00C222D1">
        <w:rPr>
          <w:rFonts w:eastAsia="Times New Roman" w:cs="Times New Roman"/>
          <w:b/>
          <w:bCs/>
          <w:kern w:val="0"/>
          <w:szCs w:val="24"/>
          <w:lang w:eastAsia="lt-LT"/>
          <w14:ligatures w14:val="none"/>
        </w:rPr>
        <w:t xml:space="preserve">TVARKOS </w:t>
      </w:r>
      <w:r w:rsidR="00CA13DD" w:rsidRPr="00E42D6C">
        <w:rPr>
          <w:rFonts w:eastAsia="Times New Roman" w:cs="Times New Roman"/>
          <w:b/>
          <w:bCs/>
          <w:kern w:val="0"/>
          <w:szCs w:val="24"/>
          <w:lang w:eastAsia="lt-LT"/>
          <w14:ligatures w14:val="none"/>
        </w:rPr>
        <w:t>APRAŠO PATVIRTINIMO</w:t>
      </w:r>
    </w:p>
    <w:p w14:paraId="751428A3" w14:textId="77777777" w:rsidR="00CA13DD" w:rsidRPr="00C26CFA" w:rsidRDefault="00CA13DD" w:rsidP="00CA13DD">
      <w:pPr>
        <w:jc w:val="center"/>
        <w:rPr>
          <w:color w:val="00000A"/>
          <w:szCs w:val="24"/>
        </w:rPr>
      </w:pPr>
    </w:p>
    <w:p w14:paraId="2167E070" w14:textId="6E958533" w:rsidR="00CA13DD" w:rsidRPr="00C26CFA" w:rsidRDefault="00CA13DD" w:rsidP="00CA13DD">
      <w:pPr>
        <w:jc w:val="center"/>
        <w:rPr>
          <w:color w:val="000000"/>
          <w:szCs w:val="24"/>
        </w:rPr>
      </w:pPr>
      <w:r w:rsidRPr="00C26CFA">
        <w:rPr>
          <w:color w:val="00000A"/>
          <w:szCs w:val="24"/>
        </w:rPr>
        <w:t xml:space="preserve">2026 m. </w:t>
      </w:r>
      <w:r w:rsidR="00296164">
        <w:rPr>
          <w:color w:val="00000A"/>
          <w:szCs w:val="24"/>
        </w:rPr>
        <w:t>rugpjūč</w:t>
      </w:r>
      <w:r>
        <w:rPr>
          <w:color w:val="00000A"/>
          <w:szCs w:val="24"/>
        </w:rPr>
        <w:t xml:space="preserve">io </w:t>
      </w:r>
      <w:r w:rsidR="00BF405E">
        <w:rPr>
          <w:color w:val="00000A"/>
          <w:szCs w:val="24"/>
        </w:rPr>
        <w:t>11</w:t>
      </w:r>
      <w:r w:rsidRPr="00C26CFA">
        <w:rPr>
          <w:color w:val="00000A"/>
          <w:szCs w:val="24"/>
        </w:rPr>
        <w:t xml:space="preserve"> d. </w:t>
      </w:r>
      <w:r w:rsidRPr="00C26CFA">
        <w:rPr>
          <w:color w:val="000000"/>
          <w:szCs w:val="24"/>
        </w:rPr>
        <w:t>Nr. T</w:t>
      </w:r>
      <w:r>
        <w:rPr>
          <w:color w:val="000000"/>
          <w:szCs w:val="24"/>
        </w:rPr>
        <w:t>SP-</w:t>
      </w:r>
      <w:r w:rsidR="00BF405E">
        <w:rPr>
          <w:color w:val="000000"/>
          <w:szCs w:val="24"/>
        </w:rPr>
        <w:t>268</w:t>
      </w:r>
    </w:p>
    <w:p w14:paraId="2919FFD5" w14:textId="77777777" w:rsidR="00CA13DD" w:rsidRPr="00C26CFA" w:rsidRDefault="00CA13DD" w:rsidP="00CA13DD">
      <w:pPr>
        <w:jc w:val="center"/>
        <w:rPr>
          <w:color w:val="000000"/>
          <w:szCs w:val="24"/>
        </w:rPr>
      </w:pPr>
      <w:r>
        <w:rPr>
          <w:color w:val="000000"/>
          <w:szCs w:val="24"/>
        </w:rPr>
        <w:t>Jurbarkas</w:t>
      </w:r>
    </w:p>
    <w:p w14:paraId="65784B5E" w14:textId="77777777" w:rsidR="00CA13DD" w:rsidRPr="00C26CFA" w:rsidRDefault="00CA13DD" w:rsidP="00CA13DD">
      <w:pPr>
        <w:rPr>
          <w:color w:val="00000A"/>
          <w:szCs w:val="24"/>
        </w:rPr>
      </w:pPr>
    </w:p>
    <w:p w14:paraId="52F04FCE" w14:textId="71972CDB" w:rsidR="00CA13DD" w:rsidRPr="000B769F" w:rsidRDefault="00CA13DD" w:rsidP="00CA13DD">
      <w:pPr>
        <w:widowControl w:val="0"/>
        <w:tabs>
          <w:tab w:val="center" w:pos="851"/>
          <w:tab w:val="left" w:pos="1134"/>
          <w:tab w:val="center" w:pos="4153"/>
          <w:tab w:val="right" w:pos="8306"/>
        </w:tabs>
        <w:ind w:firstLine="567"/>
        <w:jc w:val="both"/>
        <w:rPr>
          <w:rFonts w:eastAsia="Times New Roman" w:cs="Times New Roman"/>
          <w:kern w:val="0"/>
          <w:szCs w:val="24"/>
          <w:lang w:eastAsia="lt-LT"/>
          <w14:ligatures w14:val="none"/>
        </w:rPr>
      </w:pPr>
      <w:r w:rsidRPr="000B769F">
        <w:rPr>
          <w:rFonts w:eastAsia="Monospace"/>
          <w:szCs w:val="24"/>
        </w:rPr>
        <w:t>Vadovaudamasi Lietuvos Respublikos vietos savivaldos įstatymo</w:t>
      </w:r>
      <w:r>
        <w:rPr>
          <w:rFonts w:eastAsia="Monospace"/>
          <w:szCs w:val="24"/>
        </w:rPr>
        <w:t xml:space="preserve"> </w:t>
      </w:r>
      <w:r w:rsidRPr="000B769F">
        <w:rPr>
          <w:rFonts w:eastAsia="Times New Roman" w:cs="Times New Roman"/>
          <w:kern w:val="0"/>
          <w:szCs w:val="24"/>
          <w:lang w:eastAsia="lt-LT"/>
          <w14:ligatures w14:val="none"/>
        </w:rPr>
        <w:t>7</w:t>
      </w:r>
      <w:r>
        <w:rPr>
          <w:rFonts w:eastAsia="Times New Roman" w:cs="Times New Roman"/>
          <w:kern w:val="0"/>
          <w:szCs w:val="24"/>
          <w:lang w:eastAsia="lt-LT"/>
          <w14:ligatures w14:val="none"/>
        </w:rPr>
        <w:t> </w:t>
      </w:r>
      <w:r w:rsidRPr="000B769F">
        <w:rPr>
          <w:rFonts w:eastAsia="Times New Roman" w:cs="Times New Roman"/>
          <w:kern w:val="0"/>
          <w:szCs w:val="24"/>
          <w:lang w:eastAsia="lt-LT"/>
          <w14:ligatures w14:val="none"/>
        </w:rPr>
        <w:t>straipsnio 2</w:t>
      </w:r>
      <w:r>
        <w:rPr>
          <w:rFonts w:eastAsia="Times New Roman" w:cs="Times New Roman"/>
          <w:kern w:val="0"/>
          <w:szCs w:val="24"/>
          <w:lang w:eastAsia="lt-LT"/>
          <w14:ligatures w14:val="none"/>
        </w:rPr>
        <w:t>4</w:t>
      </w:r>
      <w:r w:rsidRPr="000B769F">
        <w:rPr>
          <w:rFonts w:eastAsia="Times New Roman" w:cs="Times New Roman"/>
          <w:kern w:val="0"/>
          <w:szCs w:val="24"/>
          <w:lang w:eastAsia="lt-LT"/>
          <w14:ligatures w14:val="none"/>
        </w:rPr>
        <w:t xml:space="preserve"> punktu, 15</w:t>
      </w:r>
      <w:r>
        <w:rPr>
          <w:rFonts w:eastAsia="Times New Roman" w:cs="Times New Roman"/>
          <w:kern w:val="0"/>
          <w:szCs w:val="24"/>
          <w:lang w:eastAsia="lt-LT"/>
          <w14:ligatures w14:val="none"/>
        </w:rPr>
        <w:t> </w:t>
      </w:r>
      <w:r w:rsidRPr="000B769F">
        <w:rPr>
          <w:rFonts w:eastAsia="Times New Roman" w:cs="Times New Roman"/>
          <w:kern w:val="0"/>
          <w:szCs w:val="24"/>
          <w:lang w:eastAsia="lt-LT"/>
          <w14:ligatures w14:val="none"/>
        </w:rPr>
        <w:t xml:space="preserve">straipsnio </w:t>
      </w:r>
      <w:r w:rsidR="00C222D1">
        <w:rPr>
          <w:rFonts w:eastAsia="Times New Roman" w:cs="Times New Roman"/>
          <w:kern w:val="0"/>
          <w:szCs w:val="24"/>
          <w:lang w:eastAsia="lt-LT"/>
          <w14:ligatures w14:val="none"/>
        </w:rPr>
        <w:t xml:space="preserve">2 dalies 13 punktu ir </w:t>
      </w:r>
      <w:r w:rsidRPr="000B769F">
        <w:rPr>
          <w:rFonts w:eastAsia="Times New Roman" w:cs="Times New Roman"/>
          <w:kern w:val="0"/>
          <w:szCs w:val="24"/>
          <w:lang w:eastAsia="lt-LT"/>
          <w14:ligatures w14:val="none"/>
        </w:rPr>
        <w:t xml:space="preserve">4 dalimi, Lietuvos Respublikos melioracijos įstatymo </w:t>
      </w:r>
      <w:r>
        <w:rPr>
          <w:rFonts w:eastAsia="Times New Roman" w:cs="Times New Roman"/>
          <w:kern w:val="0"/>
          <w:szCs w:val="24"/>
          <w:lang w:eastAsia="lt-LT"/>
          <w14:ligatures w14:val="none"/>
        </w:rPr>
        <w:t>5 straipsnio 2</w:t>
      </w:r>
      <w:r w:rsidRPr="000B769F">
        <w:rPr>
          <w:rFonts w:eastAsia="Times New Roman" w:cs="Times New Roman"/>
          <w:kern w:val="0"/>
          <w:szCs w:val="24"/>
          <w:lang w:eastAsia="lt-LT"/>
          <w14:ligatures w14:val="none"/>
        </w:rPr>
        <w:t xml:space="preserve"> dalimi, </w:t>
      </w:r>
      <w:r w:rsidR="007B0FC7" w:rsidRPr="007B0FC7">
        <w:rPr>
          <w:rFonts w:eastAsia="Times New Roman" w:cs="Times New Roman"/>
          <w:kern w:val="0"/>
          <w:szCs w:val="24"/>
          <w:lang w:eastAsia="lt-LT"/>
          <w14:ligatures w14:val="none"/>
        </w:rPr>
        <w:t>Melioracijos statinių ir melioracijos darbų techninės priežiūros taisykl</w:t>
      </w:r>
      <w:r w:rsidR="007B0FC7">
        <w:rPr>
          <w:rFonts w:eastAsia="Times New Roman" w:cs="Times New Roman"/>
          <w:kern w:val="0"/>
          <w:szCs w:val="24"/>
          <w:lang w:eastAsia="lt-LT"/>
          <w14:ligatures w14:val="none"/>
        </w:rPr>
        <w:t xml:space="preserve">ėmis, patvirtintomis </w:t>
      </w:r>
      <w:r w:rsidR="007B0FC7" w:rsidRPr="000B769F">
        <w:rPr>
          <w:rFonts w:eastAsia="Times New Roman" w:cs="Times New Roman"/>
          <w:kern w:val="0"/>
          <w:szCs w:val="24"/>
          <w:lang w:eastAsia="lt-LT"/>
          <w14:ligatures w14:val="none"/>
        </w:rPr>
        <w:t>Lietuvos Respublikos žemės ūkio ministro 200</w:t>
      </w:r>
      <w:r w:rsidR="007B0FC7">
        <w:rPr>
          <w:rFonts w:eastAsia="Times New Roman" w:cs="Times New Roman"/>
          <w:kern w:val="0"/>
          <w:szCs w:val="24"/>
          <w:lang w:eastAsia="lt-LT"/>
          <w14:ligatures w14:val="none"/>
        </w:rPr>
        <w:t>8</w:t>
      </w:r>
      <w:r w:rsidR="007B0FC7" w:rsidRPr="000B769F">
        <w:rPr>
          <w:rFonts w:eastAsia="Times New Roman" w:cs="Times New Roman"/>
          <w:kern w:val="0"/>
          <w:szCs w:val="24"/>
          <w:lang w:eastAsia="lt-LT"/>
          <w14:ligatures w14:val="none"/>
        </w:rPr>
        <w:t xml:space="preserve"> m. </w:t>
      </w:r>
      <w:r w:rsidR="007B0FC7">
        <w:rPr>
          <w:rFonts w:eastAsia="Times New Roman" w:cs="Times New Roman"/>
          <w:kern w:val="0"/>
          <w:szCs w:val="24"/>
          <w:lang w:eastAsia="lt-LT"/>
          <w14:ligatures w14:val="none"/>
        </w:rPr>
        <w:t>balandž</w:t>
      </w:r>
      <w:r w:rsidR="007B0FC7" w:rsidRPr="000B769F">
        <w:rPr>
          <w:rFonts w:eastAsia="Times New Roman" w:cs="Times New Roman"/>
          <w:kern w:val="0"/>
          <w:szCs w:val="24"/>
          <w:lang w:eastAsia="lt-LT"/>
          <w14:ligatures w14:val="none"/>
        </w:rPr>
        <w:t>io 1</w:t>
      </w:r>
      <w:r w:rsidR="007B0FC7">
        <w:rPr>
          <w:rFonts w:eastAsia="Times New Roman" w:cs="Times New Roman"/>
          <w:kern w:val="0"/>
          <w:szCs w:val="24"/>
          <w:lang w:eastAsia="lt-LT"/>
          <w14:ligatures w14:val="none"/>
        </w:rPr>
        <w:t>6</w:t>
      </w:r>
      <w:r w:rsidR="007B0FC7" w:rsidRPr="000B769F">
        <w:rPr>
          <w:rFonts w:eastAsia="Times New Roman" w:cs="Times New Roman"/>
          <w:kern w:val="0"/>
          <w:szCs w:val="24"/>
          <w:lang w:eastAsia="lt-LT"/>
          <w14:ligatures w14:val="none"/>
        </w:rPr>
        <w:t xml:space="preserve"> d. įsakymu Nr.</w:t>
      </w:r>
      <w:r w:rsidR="007B0FC7">
        <w:rPr>
          <w:rFonts w:eastAsia="Times New Roman" w:cs="Times New Roman"/>
          <w:kern w:val="0"/>
          <w:szCs w:val="24"/>
          <w:lang w:eastAsia="lt-LT"/>
          <w14:ligatures w14:val="none"/>
        </w:rPr>
        <w:t> </w:t>
      </w:r>
      <w:r w:rsidR="007B0FC7" w:rsidRPr="000B769F">
        <w:rPr>
          <w:rFonts w:eastAsia="Times New Roman" w:cs="Times New Roman"/>
          <w:kern w:val="0"/>
          <w:szCs w:val="24"/>
          <w:lang w:eastAsia="lt-LT"/>
          <w14:ligatures w14:val="none"/>
        </w:rPr>
        <w:t>3D-</w:t>
      </w:r>
      <w:r w:rsidR="007B0FC7">
        <w:rPr>
          <w:rFonts w:eastAsia="Times New Roman" w:cs="Times New Roman"/>
          <w:kern w:val="0"/>
          <w:szCs w:val="24"/>
          <w:lang w:eastAsia="lt-LT"/>
          <w14:ligatures w14:val="none"/>
        </w:rPr>
        <w:t>218</w:t>
      </w:r>
      <w:r w:rsidR="00296164">
        <w:rPr>
          <w:rFonts w:eastAsia="Times New Roman" w:cs="Times New Roman"/>
          <w:kern w:val="0"/>
          <w:szCs w:val="24"/>
          <w:lang w:eastAsia="lt-LT"/>
          <w14:ligatures w14:val="none"/>
        </w:rPr>
        <w:t xml:space="preserve"> „Dėl melioracijos</w:t>
      </w:r>
      <w:r w:rsidR="007B0FC7">
        <w:rPr>
          <w:rFonts w:eastAsia="Times New Roman" w:cs="Times New Roman"/>
          <w:kern w:val="0"/>
          <w:szCs w:val="24"/>
          <w:lang w:eastAsia="lt-LT"/>
          <w14:ligatures w14:val="none"/>
        </w:rPr>
        <w:t xml:space="preserve"> technini</w:t>
      </w:r>
      <w:r w:rsidR="00296164">
        <w:rPr>
          <w:rFonts w:eastAsia="Times New Roman" w:cs="Times New Roman"/>
          <w:kern w:val="0"/>
          <w:szCs w:val="24"/>
          <w:lang w:eastAsia="lt-LT"/>
          <w14:ligatures w14:val="none"/>
        </w:rPr>
        <w:t>o</w:t>
      </w:r>
      <w:r w:rsidR="007B0FC7">
        <w:rPr>
          <w:rFonts w:eastAsia="Times New Roman" w:cs="Times New Roman"/>
          <w:kern w:val="0"/>
          <w:szCs w:val="24"/>
          <w:lang w:eastAsia="lt-LT"/>
          <w14:ligatures w14:val="none"/>
        </w:rPr>
        <w:t xml:space="preserve"> reglament</w:t>
      </w:r>
      <w:r w:rsidR="00296164">
        <w:rPr>
          <w:rFonts w:eastAsia="Times New Roman" w:cs="Times New Roman"/>
          <w:kern w:val="0"/>
          <w:szCs w:val="24"/>
          <w:lang w:eastAsia="lt-LT"/>
          <w14:ligatures w14:val="none"/>
        </w:rPr>
        <w:t>o</w:t>
      </w:r>
      <w:r w:rsidR="007B0FC7">
        <w:rPr>
          <w:rFonts w:eastAsia="Times New Roman" w:cs="Times New Roman"/>
          <w:kern w:val="0"/>
          <w:szCs w:val="24"/>
          <w:lang w:eastAsia="lt-LT"/>
          <w14:ligatures w14:val="none"/>
        </w:rPr>
        <w:t xml:space="preserve"> MTR 1.12.01:2008 „Melioracijos statinių ir melioracijos darbų techninės priežiūros taisyklės“</w:t>
      </w:r>
      <w:r w:rsidR="00296164">
        <w:rPr>
          <w:rFonts w:eastAsia="Times New Roman" w:cs="Times New Roman"/>
          <w:kern w:val="0"/>
          <w:szCs w:val="24"/>
          <w:lang w:eastAsia="lt-LT"/>
          <w14:ligatures w14:val="none"/>
        </w:rPr>
        <w:t xml:space="preserve"> patvirtinimo“,</w:t>
      </w:r>
      <w:r w:rsidR="007B0FC7">
        <w:rPr>
          <w:rFonts w:eastAsia="Times New Roman" w:cs="Times New Roman"/>
          <w:kern w:val="0"/>
          <w:szCs w:val="24"/>
          <w:lang w:eastAsia="lt-LT"/>
          <w14:ligatures w14:val="none"/>
        </w:rPr>
        <w:t xml:space="preserve"> </w:t>
      </w:r>
      <w:r w:rsidRPr="000B769F">
        <w:rPr>
          <w:rFonts w:eastAsia="Times New Roman" w:cs="Times New Roman"/>
          <w:kern w:val="0"/>
          <w:szCs w:val="24"/>
          <w:lang w:eastAsia="lt-LT"/>
          <w14:ligatures w14:val="none"/>
        </w:rPr>
        <w:t>Melioracijos techniniu reglamentu MTR 1.11.01:2006 „Melioracijos statinių pripažinimo tinkamais naudoti tvarka“, patvirtintu Lietuvos Respublikos žemės ūkio ministro 2006 m. sausio 31 d. įsakymu Nr.</w:t>
      </w:r>
      <w:r>
        <w:rPr>
          <w:rFonts w:eastAsia="Times New Roman" w:cs="Times New Roman"/>
          <w:kern w:val="0"/>
          <w:szCs w:val="24"/>
          <w:lang w:eastAsia="lt-LT"/>
          <w14:ligatures w14:val="none"/>
        </w:rPr>
        <w:t> </w:t>
      </w:r>
      <w:r w:rsidRPr="000B769F">
        <w:rPr>
          <w:rFonts w:eastAsia="Times New Roman" w:cs="Times New Roman"/>
          <w:kern w:val="0"/>
          <w:szCs w:val="24"/>
          <w:lang w:eastAsia="lt-LT"/>
          <w14:ligatures w14:val="none"/>
        </w:rPr>
        <w:t>3D-</w:t>
      </w:r>
      <w:r>
        <w:rPr>
          <w:rFonts w:eastAsia="Times New Roman" w:cs="Times New Roman"/>
          <w:kern w:val="0"/>
          <w:szCs w:val="24"/>
          <w:lang w:eastAsia="lt-LT"/>
          <w14:ligatures w14:val="none"/>
        </w:rPr>
        <w:t> </w:t>
      </w:r>
      <w:r w:rsidRPr="000B769F">
        <w:rPr>
          <w:rFonts w:eastAsia="Times New Roman" w:cs="Times New Roman"/>
          <w:kern w:val="0"/>
          <w:szCs w:val="24"/>
          <w:lang w:eastAsia="lt-LT"/>
          <w14:ligatures w14:val="none"/>
        </w:rPr>
        <w:t>35</w:t>
      </w:r>
      <w:r>
        <w:rPr>
          <w:rFonts w:eastAsia="Times New Roman" w:cs="Times New Roman"/>
          <w:kern w:val="0"/>
          <w:szCs w:val="24"/>
          <w:lang w:eastAsia="lt-LT"/>
          <w14:ligatures w14:val="none"/>
        </w:rPr>
        <w:t xml:space="preserve"> </w:t>
      </w:r>
      <w:r w:rsidRPr="00E8788C">
        <w:rPr>
          <w:rFonts w:eastAsia="Times New Roman" w:cs="Times New Roman"/>
          <w:kern w:val="0"/>
          <w:szCs w:val="24"/>
          <w:lang w:eastAsia="lt-LT"/>
          <w14:ligatures w14:val="none"/>
        </w:rPr>
        <w:t xml:space="preserve">„Dėl melioracijos techninio reglamento MTR </w:t>
      </w:r>
      <w:r w:rsidR="00BF405E">
        <w:rPr>
          <w:rFonts w:eastAsia="Times New Roman" w:cs="Times New Roman"/>
          <w:kern w:val="0"/>
          <w:szCs w:val="24"/>
          <w:lang w:eastAsia="lt-LT"/>
          <w14:ligatures w14:val="none"/>
        </w:rPr>
        <w:t> </w:t>
      </w:r>
      <w:r w:rsidRPr="00E8788C">
        <w:rPr>
          <w:rFonts w:eastAsia="Times New Roman" w:cs="Times New Roman"/>
          <w:kern w:val="0"/>
          <w:szCs w:val="24"/>
          <w:lang w:eastAsia="lt-LT"/>
          <w14:ligatures w14:val="none"/>
        </w:rPr>
        <w:t>1.11.01:2006 „Melioracijos statinių pripažinimo tinkamais naudoti tvarka“ patvirtinimo“</w:t>
      </w:r>
      <w:r w:rsidR="00C222D1">
        <w:rPr>
          <w:rFonts w:eastAsia="Times New Roman" w:cs="Times New Roman"/>
          <w:kern w:val="0"/>
          <w:szCs w:val="24"/>
          <w:lang w:eastAsia="lt-LT"/>
          <w14:ligatures w14:val="none"/>
        </w:rPr>
        <w:t>,</w:t>
      </w:r>
      <w:r w:rsidR="00296164">
        <w:rPr>
          <w:rFonts w:eastAsia="Times New Roman" w:cs="Times New Roman"/>
          <w:kern w:val="0"/>
          <w:szCs w:val="24"/>
          <w:lang w:eastAsia="lt-LT"/>
          <w14:ligatures w14:val="none"/>
        </w:rPr>
        <w:t xml:space="preserve"> bei </w:t>
      </w:r>
      <w:r w:rsidR="00296164" w:rsidRPr="00296164">
        <w:rPr>
          <w:rFonts w:eastAsia="Times New Roman" w:cs="Times New Roman"/>
          <w:kern w:val="0"/>
          <w:szCs w:val="24"/>
          <w:lang w:eastAsia="lt-LT"/>
          <w14:ligatures w14:val="none"/>
        </w:rPr>
        <w:t>atsižvelgdama į poreikį skatinti melioruotos žemės savininkų iniciatyvą prižiūrėti ir remontuoti melioracijos infrastruktūrą</w:t>
      </w:r>
      <w:r w:rsidR="00296164">
        <w:rPr>
          <w:rFonts w:eastAsia="Times New Roman" w:cs="Times New Roman"/>
          <w:kern w:val="0"/>
          <w:szCs w:val="24"/>
          <w:lang w:eastAsia="lt-LT"/>
          <w14:ligatures w14:val="none"/>
        </w:rPr>
        <w:t>,</w:t>
      </w:r>
      <w:r w:rsidRPr="000B769F">
        <w:rPr>
          <w:rFonts w:eastAsia="Times New Roman" w:cs="Times New Roman"/>
          <w:kern w:val="0"/>
          <w:szCs w:val="24"/>
          <w:lang w:eastAsia="lt-LT"/>
          <w14:ligatures w14:val="none"/>
        </w:rPr>
        <w:t xml:space="preserve"> Jurbarko rajono savivaldybės taryba </w:t>
      </w:r>
      <w:r w:rsidRPr="008F2DFF">
        <w:rPr>
          <w:rFonts w:eastAsia="Times New Roman" w:cs="Times New Roman"/>
          <w:spacing w:val="60"/>
          <w:kern w:val="0"/>
          <w:szCs w:val="24"/>
          <w:lang w:eastAsia="lt-LT"/>
          <w14:ligatures w14:val="none"/>
        </w:rPr>
        <w:t>nusprendži</w:t>
      </w:r>
      <w:r w:rsidRPr="000B769F">
        <w:rPr>
          <w:rFonts w:eastAsia="Times New Roman" w:cs="Times New Roman"/>
          <w:kern w:val="0"/>
          <w:szCs w:val="24"/>
          <w:lang w:eastAsia="lt-LT"/>
          <w14:ligatures w14:val="none"/>
        </w:rPr>
        <w:t>a:</w:t>
      </w:r>
    </w:p>
    <w:p w14:paraId="683278EF" w14:textId="3F20C003" w:rsidR="00CA13DD" w:rsidRPr="00B71060" w:rsidRDefault="00CA13DD" w:rsidP="00CA13DD">
      <w:pPr>
        <w:widowControl w:val="0"/>
        <w:tabs>
          <w:tab w:val="center" w:pos="851"/>
          <w:tab w:val="left" w:pos="1134"/>
          <w:tab w:val="center" w:pos="4153"/>
          <w:tab w:val="right" w:pos="8306"/>
        </w:tabs>
        <w:ind w:firstLine="567"/>
        <w:jc w:val="both"/>
        <w:rPr>
          <w:rFonts w:eastAsia="Monospace"/>
          <w:szCs w:val="24"/>
        </w:rPr>
      </w:pPr>
      <w:r>
        <w:rPr>
          <w:rFonts w:eastAsia="Monospace"/>
          <w:szCs w:val="24"/>
        </w:rPr>
        <w:t xml:space="preserve">1. </w:t>
      </w:r>
      <w:r w:rsidR="00296164" w:rsidRPr="00296164">
        <w:rPr>
          <w:rFonts w:eastAsia="Monospace"/>
          <w:szCs w:val="24"/>
        </w:rPr>
        <w:t xml:space="preserve">Patvirtinti Jurbarko rajono savivaldybės melioracijos fondo sudarymo ir finansinės paramos teikimo tvarkos aprašą </w:t>
      </w:r>
      <w:r w:rsidRPr="00E42D6C">
        <w:rPr>
          <w:rFonts w:eastAsia="Times New Roman" w:cs="Times New Roman"/>
          <w:kern w:val="0"/>
          <w:szCs w:val="24"/>
          <w:lang w:eastAsia="lt-LT"/>
          <w14:ligatures w14:val="none"/>
        </w:rPr>
        <w:t>(pridedama).</w:t>
      </w:r>
      <w:r w:rsidRPr="00B71060">
        <w:rPr>
          <w:rFonts w:eastAsia="Monospace"/>
          <w:szCs w:val="24"/>
        </w:rPr>
        <w:t xml:space="preserve"> </w:t>
      </w:r>
    </w:p>
    <w:p w14:paraId="735666A0" w14:textId="64F50CF4" w:rsidR="00CA13DD" w:rsidRDefault="00347EA5" w:rsidP="00CA13DD">
      <w:pPr>
        <w:widowControl w:val="0"/>
        <w:tabs>
          <w:tab w:val="center" w:pos="851"/>
          <w:tab w:val="left" w:pos="1134"/>
          <w:tab w:val="center" w:pos="4153"/>
          <w:tab w:val="right" w:pos="8306"/>
        </w:tabs>
        <w:ind w:firstLine="567"/>
        <w:jc w:val="both"/>
        <w:rPr>
          <w:rFonts w:eastAsia="Monospace"/>
          <w:szCs w:val="24"/>
        </w:rPr>
      </w:pPr>
      <w:r>
        <w:rPr>
          <w:rFonts w:eastAsia="Monospace"/>
          <w:szCs w:val="24"/>
        </w:rPr>
        <w:t>2</w:t>
      </w:r>
      <w:r w:rsidR="00CA13DD">
        <w:rPr>
          <w:rFonts w:eastAsia="Monospace"/>
          <w:szCs w:val="24"/>
        </w:rPr>
        <w:t xml:space="preserve">. </w:t>
      </w:r>
      <w:r w:rsidR="00296164" w:rsidRPr="00296164">
        <w:rPr>
          <w:rFonts w:eastAsia="Times New Roman" w:cs="Times New Roman"/>
          <w:kern w:val="0"/>
          <w:szCs w:val="24"/>
          <w:lang w:eastAsia="lt-LT"/>
          <w14:ligatures w14:val="none"/>
        </w:rPr>
        <w:t xml:space="preserve">Įgalioti Jurbarko rajono savivaldybės merą potvarkiais priimti sprendimus dėl finansinės paramos (kompensacijų) lėšų skyrimo ir išmokėjimo </w:t>
      </w:r>
      <w:r w:rsidR="00CA13DD" w:rsidRPr="00E42D6C">
        <w:rPr>
          <w:rFonts w:eastAsia="Times New Roman" w:cs="Times New Roman"/>
          <w:kern w:val="0"/>
          <w:szCs w:val="24"/>
          <w:lang w:eastAsia="lt-LT"/>
          <w14:ligatures w14:val="none"/>
        </w:rPr>
        <w:t>pagal šio sprendimo 1 punktu patvirtintą aprašą.</w:t>
      </w:r>
    </w:p>
    <w:p w14:paraId="54AC075A" w14:textId="75B1FB9A" w:rsidR="00CA13DD" w:rsidRPr="00F94D07" w:rsidRDefault="00347EA5" w:rsidP="00CA13DD">
      <w:pPr>
        <w:widowControl w:val="0"/>
        <w:tabs>
          <w:tab w:val="center" w:pos="851"/>
          <w:tab w:val="left" w:pos="1134"/>
          <w:tab w:val="center" w:pos="4153"/>
          <w:tab w:val="right" w:pos="8306"/>
        </w:tabs>
        <w:ind w:firstLine="567"/>
        <w:jc w:val="both"/>
        <w:rPr>
          <w:szCs w:val="24"/>
        </w:rPr>
      </w:pPr>
      <w:r>
        <w:rPr>
          <w:szCs w:val="24"/>
        </w:rPr>
        <w:t>3</w:t>
      </w:r>
      <w:r w:rsidR="00CA13DD" w:rsidRPr="00F94D07">
        <w:rPr>
          <w:szCs w:val="24"/>
        </w:rPr>
        <w:t xml:space="preserve">. Paskelbti šį sprendimą Teisės aktų registre ir Jurbarko rajono savivaldybės interneto svetainėje </w:t>
      </w:r>
      <w:hyperlink r:id="rId8" w:history="1">
        <w:r w:rsidR="00CA13DD" w:rsidRPr="00E8788C">
          <w:rPr>
            <w:rStyle w:val="Hipersaitas"/>
            <w:color w:val="auto"/>
            <w:szCs w:val="24"/>
            <w:u w:val="none"/>
          </w:rPr>
          <w:t>www.jurbarkas.lt</w:t>
        </w:r>
      </w:hyperlink>
      <w:r w:rsidR="00CA13DD" w:rsidRPr="00F94D07">
        <w:rPr>
          <w:szCs w:val="24"/>
        </w:rPr>
        <w:t xml:space="preserve">. </w:t>
      </w:r>
    </w:p>
    <w:p w14:paraId="66A2F204" w14:textId="77777777" w:rsidR="00CA13DD" w:rsidRDefault="00CA13DD" w:rsidP="00CA13DD">
      <w:pPr>
        <w:widowControl w:val="0"/>
        <w:tabs>
          <w:tab w:val="center" w:pos="851"/>
          <w:tab w:val="left" w:pos="1134"/>
          <w:tab w:val="center" w:pos="4153"/>
          <w:tab w:val="right" w:pos="8306"/>
        </w:tabs>
        <w:ind w:firstLine="1247"/>
        <w:jc w:val="both"/>
        <w:rPr>
          <w:szCs w:val="24"/>
        </w:rPr>
      </w:pPr>
    </w:p>
    <w:p w14:paraId="142B79FE" w14:textId="77777777" w:rsidR="00CA13DD" w:rsidRDefault="00CA13DD" w:rsidP="00CA13DD">
      <w:pPr>
        <w:ind w:firstLine="1247"/>
        <w:jc w:val="both"/>
        <w:rPr>
          <w:szCs w:val="24"/>
        </w:rPr>
      </w:pPr>
    </w:p>
    <w:tbl>
      <w:tblPr>
        <w:tblW w:w="0" w:type="auto"/>
        <w:tblLook w:val="04A0" w:firstRow="1" w:lastRow="0" w:firstColumn="1" w:lastColumn="0" w:noHBand="0" w:noVBand="1"/>
      </w:tblPr>
      <w:tblGrid>
        <w:gridCol w:w="4814"/>
        <w:gridCol w:w="4815"/>
      </w:tblGrid>
      <w:tr w:rsidR="00CA13DD" w14:paraId="73E5A3B9" w14:textId="77777777" w:rsidTr="00C36884">
        <w:tc>
          <w:tcPr>
            <w:tcW w:w="4814" w:type="dxa"/>
          </w:tcPr>
          <w:p w14:paraId="62F3C662" w14:textId="77777777" w:rsidR="00CA13DD" w:rsidRDefault="00CA13DD" w:rsidP="00C36884">
            <w:pPr>
              <w:tabs>
                <w:tab w:val="left" w:pos="5670"/>
                <w:tab w:val="left" w:pos="7044"/>
              </w:tabs>
              <w:ind w:hanging="120"/>
              <w:jc w:val="both"/>
              <w:rPr>
                <w:szCs w:val="24"/>
              </w:rPr>
            </w:pPr>
            <w:r>
              <w:rPr>
                <w:szCs w:val="24"/>
              </w:rPr>
              <w:t>Savivaldybės meras</w:t>
            </w:r>
          </w:p>
        </w:tc>
        <w:tc>
          <w:tcPr>
            <w:tcW w:w="4815" w:type="dxa"/>
          </w:tcPr>
          <w:p w14:paraId="3D0E97E3" w14:textId="77777777" w:rsidR="00CA13DD" w:rsidRDefault="00CA13DD" w:rsidP="00C36884">
            <w:pPr>
              <w:tabs>
                <w:tab w:val="left" w:pos="5670"/>
                <w:tab w:val="left" w:pos="7044"/>
              </w:tabs>
              <w:jc w:val="both"/>
              <w:rPr>
                <w:szCs w:val="24"/>
              </w:rPr>
            </w:pPr>
          </w:p>
        </w:tc>
      </w:tr>
    </w:tbl>
    <w:p w14:paraId="4BC6DC41" w14:textId="77777777" w:rsidR="00CA13DD" w:rsidRDefault="00CA13DD" w:rsidP="00CA13DD">
      <w:pPr>
        <w:tabs>
          <w:tab w:val="left" w:pos="5670"/>
          <w:tab w:val="left" w:pos="7044"/>
        </w:tabs>
        <w:jc w:val="both"/>
        <w:rPr>
          <w:szCs w:val="24"/>
        </w:rPr>
      </w:pPr>
    </w:p>
    <w:p w14:paraId="31AF2591" w14:textId="77777777" w:rsidR="00CA13DD" w:rsidRDefault="00CA13DD" w:rsidP="00CA13DD">
      <w:pPr>
        <w:tabs>
          <w:tab w:val="left" w:pos="5670"/>
          <w:tab w:val="left" w:pos="7044"/>
        </w:tabs>
        <w:jc w:val="both"/>
        <w:rPr>
          <w:szCs w:val="24"/>
        </w:rPr>
      </w:pPr>
    </w:p>
    <w:p w14:paraId="2741031E" w14:textId="77777777" w:rsidR="00CA13DD" w:rsidRDefault="00CA13DD" w:rsidP="00CA13DD">
      <w:pPr>
        <w:tabs>
          <w:tab w:val="left" w:pos="5670"/>
          <w:tab w:val="left" w:pos="7044"/>
        </w:tabs>
        <w:jc w:val="both"/>
        <w:rPr>
          <w:szCs w:val="24"/>
        </w:rPr>
      </w:pPr>
    </w:p>
    <w:p w14:paraId="04216EC4" w14:textId="77777777" w:rsidR="00CA13DD" w:rsidRDefault="00CA13DD" w:rsidP="00CA13DD">
      <w:pPr>
        <w:tabs>
          <w:tab w:val="left" w:pos="5670"/>
          <w:tab w:val="left" w:pos="7044"/>
        </w:tabs>
        <w:jc w:val="both"/>
        <w:rPr>
          <w:szCs w:val="24"/>
        </w:rPr>
      </w:pPr>
      <w:r>
        <w:rPr>
          <w:szCs w:val="24"/>
        </w:rPr>
        <w:t>Derino:</w:t>
      </w:r>
    </w:p>
    <w:p w14:paraId="11A31904" w14:textId="77777777" w:rsidR="00CA13DD" w:rsidRDefault="00CA13DD" w:rsidP="00CA13DD">
      <w:pPr>
        <w:tabs>
          <w:tab w:val="left" w:pos="5670"/>
          <w:tab w:val="left" w:pos="7044"/>
        </w:tabs>
        <w:jc w:val="both"/>
        <w:rPr>
          <w:szCs w:val="24"/>
        </w:rPr>
      </w:pPr>
    </w:p>
    <w:p w14:paraId="390370B1" w14:textId="77777777" w:rsidR="00CA13DD" w:rsidRDefault="00CA13DD" w:rsidP="00CA13DD">
      <w:pPr>
        <w:tabs>
          <w:tab w:val="left" w:pos="5670"/>
          <w:tab w:val="left" w:pos="7044"/>
        </w:tabs>
        <w:jc w:val="both"/>
        <w:rPr>
          <w:szCs w:val="24"/>
        </w:rPr>
      </w:pPr>
    </w:p>
    <w:p w14:paraId="5406FFA8" w14:textId="77777777" w:rsidR="00CA13DD" w:rsidRPr="00AA46EB" w:rsidRDefault="00CA13DD" w:rsidP="00CA13DD">
      <w:pPr>
        <w:rPr>
          <w:sz w:val="23"/>
          <w:szCs w:val="23"/>
        </w:rPr>
      </w:pPr>
      <w:r w:rsidRPr="00AA46EB">
        <w:rPr>
          <w:sz w:val="23"/>
          <w:szCs w:val="23"/>
        </w:rPr>
        <w:t>Administracijos direktorė R. Vančienė</w:t>
      </w:r>
    </w:p>
    <w:p w14:paraId="2B8AA334" w14:textId="77777777" w:rsidR="00CA13DD" w:rsidRPr="00AA46EB" w:rsidRDefault="00CA13DD" w:rsidP="00CA13DD">
      <w:pPr>
        <w:rPr>
          <w:sz w:val="23"/>
          <w:szCs w:val="23"/>
        </w:rPr>
      </w:pPr>
      <w:r w:rsidRPr="00AA46EB">
        <w:rPr>
          <w:sz w:val="23"/>
          <w:szCs w:val="23"/>
        </w:rPr>
        <w:t>Finansų skyriaus vedėja A. Samuilienė</w:t>
      </w:r>
    </w:p>
    <w:p w14:paraId="00A3CD33" w14:textId="77777777" w:rsidR="00CA13DD" w:rsidRPr="00AA46EB" w:rsidRDefault="00CA13DD" w:rsidP="00CA13DD">
      <w:pPr>
        <w:rPr>
          <w:sz w:val="23"/>
          <w:szCs w:val="23"/>
        </w:rPr>
      </w:pPr>
      <w:r w:rsidRPr="00AA46EB">
        <w:rPr>
          <w:sz w:val="23"/>
          <w:szCs w:val="23"/>
        </w:rPr>
        <w:t>Teisės ir civilinės metrikacijos skyriaus v</w:t>
      </w:r>
      <w:r>
        <w:rPr>
          <w:sz w:val="23"/>
          <w:szCs w:val="23"/>
        </w:rPr>
        <w:t>edėja O. Sutkaitienė</w:t>
      </w:r>
    </w:p>
    <w:p w14:paraId="2703BFB2" w14:textId="77777777" w:rsidR="00CA13DD" w:rsidRPr="00AA46EB" w:rsidRDefault="00CA13DD" w:rsidP="00CA13DD">
      <w:pPr>
        <w:rPr>
          <w:sz w:val="23"/>
          <w:szCs w:val="23"/>
        </w:rPr>
      </w:pPr>
      <w:r w:rsidRPr="00AA46EB">
        <w:rPr>
          <w:sz w:val="23"/>
          <w:szCs w:val="23"/>
        </w:rPr>
        <w:t>Tarybos posėdžių sekretorė D. Dačkauskaitė</w:t>
      </w:r>
    </w:p>
    <w:p w14:paraId="55DDE2E9" w14:textId="77777777" w:rsidR="00CA13DD" w:rsidRPr="00AA46EB" w:rsidRDefault="00CA13DD" w:rsidP="00CA13DD">
      <w:pPr>
        <w:rPr>
          <w:sz w:val="23"/>
          <w:szCs w:val="23"/>
        </w:rPr>
      </w:pPr>
      <w:r w:rsidRPr="00AA46EB">
        <w:rPr>
          <w:sz w:val="23"/>
          <w:szCs w:val="23"/>
        </w:rPr>
        <w:t>Dokumentų ir viešųjų ryšių skyriaus vyr. specialistas A. Gvildys</w:t>
      </w:r>
    </w:p>
    <w:p w14:paraId="3C56E26B" w14:textId="77777777" w:rsidR="00CA13DD" w:rsidRDefault="00CA13DD" w:rsidP="00CA13DD">
      <w:pPr>
        <w:rPr>
          <w:sz w:val="23"/>
          <w:szCs w:val="23"/>
        </w:rPr>
      </w:pPr>
    </w:p>
    <w:p w14:paraId="6C38F5E4" w14:textId="77777777" w:rsidR="00CA13DD" w:rsidRDefault="00CA13DD" w:rsidP="00CA13DD">
      <w:pPr>
        <w:rPr>
          <w:sz w:val="23"/>
          <w:szCs w:val="23"/>
        </w:rPr>
      </w:pPr>
    </w:p>
    <w:p w14:paraId="603E0F8E" w14:textId="77777777" w:rsidR="00CA13DD" w:rsidRDefault="00CA13DD" w:rsidP="00CA13DD">
      <w:pPr>
        <w:rPr>
          <w:sz w:val="23"/>
          <w:szCs w:val="23"/>
        </w:rPr>
      </w:pPr>
    </w:p>
    <w:p w14:paraId="47E7B1CC" w14:textId="77777777" w:rsidR="00CA13DD" w:rsidRDefault="00CA13DD" w:rsidP="00CA13DD">
      <w:pPr>
        <w:rPr>
          <w:sz w:val="23"/>
          <w:szCs w:val="23"/>
        </w:rPr>
      </w:pPr>
    </w:p>
    <w:p w14:paraId="1E9CB893" w14:textId="77777777" w:rsidR="00CA13DD" w:rsidRPr="00AA46EB" w:rsidRDefault="00CA13DD" w:rsidP="00CA13DD">
      <w:pPr>
        <w:rPr>
          <w:sz w:val="23"/>
          <w:szCs w:val="23"/>
        </w:rPr>
      </w:pPr>
    </w:p>
    <w:p w14:paraId="7D61B498" w14:textId="77777777" w:rsidR="00CA13DD" w:rsidRPr="00AA46EB" w:rsidRDefault="00CA13DD" w:rsidP="00CA13DD">
      <w:pPr>
        <w:rPr>
          <w:sz w:val="23"/>
          <w:szCs w:val="23"/>
        </w:rPr>
      </w:pPr>
      <w:r w:rsidRPr="00AA46EB">
        <w:rPr>
          <w:sz w:val="23"/>
          <w:szCs w:val="23"/>
        </w:rPr>
        <w:t>Parengė</w:t>
      </w:r>
    </w:p>
    <w:p w14:paraId="285A1937" w14:textId="4C67CF96" w:rsidR="00CA13DD" w:rsidRDefault="00CA13DD" w:rsidP="00CA13DD">
      <w:pPr>
        <w:spacing w:before="100" w:beforeAutospacing="1" w:after="100" w:afterAutospacing="1"/>
        <w:rPr>
          <w:sz w:val="23"/>
          <w:szCs w:val="23"/>
        </w:rPr>
      </w:pPr>
      <w:r>
        <w:rPr>
          <w:sz w:val="23"/>
          <w:szCs w:val="23"/>
        </w:rPr>
        <w:t>Martynas Kursevičius</w:t>
      </w:r>
      <w:r w:rsidRPr="00AA46EB">
        <w:rPr>
          <w:sz w:val="23"/>
          <w:szCs w:val="23"/>
        </w:rPr>
        <w:t>, tel. +370 6</w:t>
      </w:r>
      <w:r>
        <w:rPr>
          <w:sz w:val="23"/>
          <w:szCs w:val="23"/>
        </w:rPr>
        <w:t>15</w:t>
      </w:r>
      <w:r w:rsidRPr="00AA46EB">
        <w:rPr>
          <w:sz w:val="23"/>
          <w:szCs w:val="23"/>
        </w:rPr>
        <w:t xml:space="preserve"> </w:t>
      </w:r>
      <w:r>
        <w:rPr>
          <w:sz w:val="23"/>
          <w:szCs w:val="23"/>
        </w:rPr>
        <w:t>12</w:t>
      </w:r>
      <w:r w:rsidRPr="00AA46EB">
        <w:rPr>
          <w:sz w:val="23"/>
          <w:szCs w:val="23"/>
        </w:rPr>
        <w:t xml:space="preserve"> </w:t>
      </w:r>
      <w:r>
        <w:rPr>
          <w:sz w:val="23"/>
          <w:szCs w:val="23"/>
        </w:rPr>
        <w:t>386</w:t>
      </w:r>
      <w:r w:rsidRPr="00AA46EB">
        <w:rPr>
          <w:sz w:val="23"/>
          <w:szCs w:val="23"/>
        </w:rPr>
        <w:t xml:space="preserve">,  el. p.  </w:t>
      </w:r>
      <w:hyperlink r:id="rId9" w:history="1">
        <w:r w:rsidR="00296164" w:rsidRPr="00C436B9">
          <w:rPr>
            <w:rStyle w:val="Hipersaitas"/>
            <w:color w:val="auto"/>
            <w:sz w:val="23"/>
            <w:szCs w:val="23"/>
            <w:u w:val="none"/>
          </w:rPr>
          <w:t>martynas.kursevicius@jurbarkas.lt</w:t>
        </w:r>
      </w:hyperlink>
    </w:p>
    <w:p w14:paraId="08A632A6" w14:textId="77777777" w:rsidR="007B573E" w:rsidRDefault="007B573E" w:rsidP="00C222D1">
      <w:pPr>
        <w:ind w:left="5245"/>
        <w:rPr>
          <w:rFonts w:eastAsia="Times New Roman" w:cs="Times New Roman"/>
          <w:kern w:val="0"/>
          <w:szCs w:val="24"/>
          <w:lang w:eastAsia="lt-LT"/>
          <w14:ligatures w14:val="none"/>
        </w:rPr>
      </w:pPr>
    </w:p>
    <w:p w14:paraId="0C415F5A" w14:textId="77777777" w:rsidR="00320A08" w:rsidRPr="00320A08" w:rsidRDefault="00320A08" w:rsidP="00320A08">
      <w:pPr>
        <w:ind w:left="5245"/>
        <w:rPr>
          <w:rFonts w:eastAsia="Times New Roman" w:cs="Times New Roman"/>
          <w:kern w:val="0"/>
          <w:szCs w:val="24"/>
          <w:lang w:eastAsia="lt-LT"/>
          <w14:ligatures w14:val="none"/>
        </w:rPr>
      </w:pPr>
      <w:r w:rsidRPr="00320A08">
        <w:rPr>
          <w:rFonts w:eastAsia="Times New Roman" w:cs="Times New Roman"/>
          <w:kern w:val="0"/>
          <w:szCs w:val="24"/>
          <w:lang w:eastAsia="lt-LT"/>
          <w14:ligatures w14:val="none"/>
        </w:rPr>
        <w:lastRenderedPageBreak/>
        <w:t xml:space="preserve">PATVIRTINTA </w:t>
      </w:r>
    </w:p>
    <w:p w14:paraId="42F3BF3C" w14:textId="77777777" w:rsidR="00320A08" w:rsidRPr="00320A08" w:rsidRDefault="00320A08" w:rsidP="00320A08">
      <w:pPr>
        <w:ind w:left="5245"/>
        <w:rPr>
          <w:rFonts w:eastAsia="Times New Roman" w:cs="Times New Roman"/>
          <w:kern w:val="0"/>
          <w:szCs w:val="24"/>
          <w:lang w:eastAsia="lt-LT"/>
          <w14:ligatures w14:val="none"/>
        </w:rPr>
      </w:pPr>
      <w:r w:rsidRPr="00320A08">
        <w:rPr>
          <w:rFonts w:eastAsia="Times New Roman" w:cs="Times New Roman"/>
          <w:kern w:val="0"/>
          <w:szCs w:val="24"/>
          <w:lang w:eastAsia="lt-LT"/>
          <w14:ligatures w14:val="none"/>
        </w:rPr>
        <w:t>Jurbarko rajono savivaldybės tarybos</w:t>
      </w:r>
    </w:p>
    <w:p w14:paraId="44070B44" w14:textId="1BFC3BD6" w:rsidR="00296164" w:rsidRPr="00320A08" w:rsidRDefault="00320A08" w:rsidP="00320A08">
      <w:pPr>
        <w:ind w:left="5245"/>
        <w:rPr>
          <w:rFonts w:eastAsia="Times New Roman" w:cs="Times New Roman"/>
          <w:kern w:val="0"/>
          <w:szCs w:val="24"/>
          <w:lang w:eastAsia="lt-LT"/>
          <w14:ligatures w14:val="none"/>
        </w:rPr>
      </w:pPr>
      <w:r w:rsidRPr="00320A08">
        <w:rPr>
          <w:rFonts w:eastAsia="Times New Roman" w:cs="Times New Roman"/>
          <w:kern w:val="0"/>
          <w:szCs w:val="24"/>
          <w:lang w:eastAsia="lt-LT"/>
          <w14:ligatures w14:val="none"/>
        </w:rPr>
        <w:t>2026 m. rugpjūčio   d. sprendimu Nr. T2-</w:t>
      </w:r>
    </w:p>
    <w:p w14:paraId="5D47F6E2" w14:textId="32A5A2A3" w:rsidR="00296164" w:rsidRPr="00E42D6C" w:rsidRDefault="00296164" w:rsidP="00296164">
      <w:pPr>
        <w:spacing w:before="100" w:beforeAutospacing="1" w:after="100" w:afterAutospacing="1"/>
        <w:jc w:val="center"/>
        <w:outlineLvl w:val="2"/>
        <w:rPr>
          <w:rFonts w:eastAsia="Times New Roman" w:cs="Times New Roman"/>
          <w:b/>
          <w:bCs/>
          <w:kern w:val="0"/>
          <w:sz w:val="27"/>
          <w:szCs w:val="27"/>
          <w:lang w:eastAsia="lt-LT"/>
          <w14:ligatures w14:val="none"/>
        </w:rPr>
      </w:pPr>
      <w:r w:rsidRPr="00296164">
        <w:rPr>
          <w:rFonts w:eastAsia="Times New Roman" w:cs="Times New Roman"/>
          <w:b/>
          <w:bCs/>
          <w:kern w:val="0"/>
          <w:sz w:val="27"/>
          <w:szCs w:val="27"/>
          <w:lang w:eastAsia="lt-LT"/>
          <w14:ligatures w14:val="none"/>
        </w:rPr>
        <w:t xml:space="preserve">JURBARKO RAJONO SAVIVALDYBĖS MELIORACIJOS FONDO SUDARYMO IR FINANSINĖS PARAMOS TEIKIMO </w:t>
      </w:r>
      <w:r w:rsidRPr="00E42D6C">
        <w:rPr>
          <w:rFonts w:eastAsia="Times New Roman" w:cs="Times New Roman"/>
          <w:b/>
          <w:bCs/>
          <w:kern w:val="0"/>
          <w:sz w:val="27"/>
          <w:szCs w:val="27"/>
          <w:lang w:eastAsia="lt-LT"/>
          <w14:ligatures w14:val="none"/>
        </w:rPr>
        <w:t>TVARKOS APRAŠAS</w:t>
      </w:r>
    </w:p>
    <w:p w14:paraId="1C2870A9" w14:textId="77777777" w:rsidR="00C222D1" w:rsidRDefault="00296164" w:rsidP="00296164">
      <w:pPr>
        <w:spacing w:after="120"/>
        <w:jc w:val="center"/>
      </w:pPr>
      <w:r w:rsidRPr="00296164">
        <w:rPr>
          <w:b/>
          <w:bCs/>
        </w:rPr>
        <w:t>I SKYRIUS</w:t>
      </w:r>
      <w:r w:rsidRPr="00296164">
        <w:t xml:space="preserve"> </w:t>
      </w:r>
    </w:p>
    <w:p w14:paraId="5F9493A5" w14:textId="75E63912" w:rsidR="00296164" w:rsidRPr="00296164" w:rsidRDefault="00296164" w:rsidP="00296164">
      <w:pPr>
        <w:spacing w:after="120"/>
        <w:jc w:val="center"/>
      </w:pPr>
      <w:r w:rsidRPr="00296164">
        <w:rPr>
          <w:b/>
          <w:bCs/>
        </w:rPr>
        <w:t>BENDROSIOS NUOSTATOS</w:t>
      </w:r>
    </w:p>
    <w:p w14:paraId="61F0FEAD" w14:textId="77777777" w:rsidR="00296164" w:rsidRPr="00296164" w:rsidRDefault="00296164" w:rsidP="00296164">
      <w:pPr>
        <w:numPr>
          <w:ilvl w:val="0"/>
          <w:numId w:val="1"/>
        </w:numPr>
        <w:tabs>
          <w:tab w:val="left" w:pos="993"/>
        </w:tabs>
        <w:ind w:left="0" w:firstLine="709"/>
        <w:jc w:val="both"/>
      </w:pPr>
      <w:r w:rsidRPr="00296164">
        <w:t>Jurbarko rajono savivaldybės melioracijos fondo sudarymo ir finansinės paramos teikimo tvarkos aprašas (toliau – Aprašas) reglamentuoja Jurbarko rajono savivaldybės (toliau – Savivaldybė) melioracijos fondo steigimą, lėšų jame kaupimą bei finansinės paramos teikimo sąlygas ir tvarką. Ši parama skirta fiziniams ir juridiniams asmenims, siekiantiems nuosavomis lėšomis atlikti privačios arba valstybei nuosavybės teise priklausančių melioracijos statinių remontą.</w:t>
      </w:r>
    </w:p>
    <w:p w14:paraId="7567159A" w14:textId="5E2AD04C" w:rsidR="00296164" w:rsidRPr="00296164" w:rsidRDefault="00296164" w:rsidP="00296164">
      <w:pPr>
        <w:numPr>
          <w:ilvl w:val="0"/>
          <w:numId w:val="1"/>
        </w:numPr>
        <w:tabs>
          <w:tab w:val="left" w:pos="993"/>
        </w:tabs>
        <w:ind w:left="0" w:firstLine="709"/>
        <w:jc w:val="both"/>
      </w:pPr>
      <w:r w:rsidRPr="00296164">
        <w:rPr>
          <w:b/>
          <w:bCs/>
        </w:rPr>
        <w:t>Savivaldybės melioracijos fondas (toliau – Fondas)</w:t>
      </w:r>
      <w:r w:rsidRPr="00296164">
        <w:t xml:space="preserve"> – Savivaldybės biudžeto lėšos, skirtos išimtinai melioracijos infrastruktūros dalinio finansavimo priemonėms (kompensacijoms) fiziniams ir juridiniams asmenims (toliau – Pareiškėja</w:t>
      </w:r>
      <w:r w:rsidR="00C222D1">
        <w:t>s</w:t>
      </w:r>
      <w:r w:rsidRPr="00296164">
        <w:t>) finansuoti.</w:t>
      </w:r>
    </w:p>
    <w:p w14:paraId="0EB49E39" w14:textId="77777777" w:rsidR="00296164" w:rsidRPr="00296164" w:rsidRDefault="00296164" w:rsidP="00296164">
      <w:pPr>
        <w:numPr>
          <w:ilvl w:val="0"/>
          <w:numId w:val="1"/>
        </w:numPr>
        <w:tabs>
          <w:tab w:val="left" w:pos="993"/>
        </w:tabs>
        <w:ind w:left="0" w:firstLine="709"/>
        <w:jc w:val="both"/>
      </w:pPr>
      <w:r w:rsidRPr="00296164">
        <w:t>Už šio Aprašo nuostatų techninį ir organizacinį įgyvendinimą yra atsakingas Savivaldybės administracijos Žemės ūkio skyrius (toliau – Skyrius). Skyrius priima Pareiškėjų prašymus, pritaria planuojamiems darbams, atlieka statinių būklės ir atliktų darbų vertinimą vietoje bei organizuoja dokumentų parengimą kompensacijoms išmokėti.</w:t>
      </w:r>
    </w:p>
    <w:p w14:paraId="212B3022" w14:textId="77777777" w:rsidR="00C222D1" w:rsidRDefault="00296164" w:rsidP="00464312">
      <w:pPr>
        <w:spacing w:before="120" w:after="120"/>
        <w:jc w:val="center"/>
      </w:pPr>
      <w:r w:rsidRPr="00296164">
        <w:rPr>
          <w:b/>
          <w:bCs/>
        </w:rPr>
        <w:t>II SKYRIUS</w:t>
      </w:r>
      <w:r w:rsidRPr="00296164">
        <w:t xml:space="preserve"> </w:t>
      </w:r>
    </w:p>
    <w:p w14:paraId="4FDA8B5B" w14:textId="42A3CE39" w:rsidR="00296164" w:rsidRPr="00296164" w:rsidRDefault="00296164" w:rsidP="00464312">
      <w:pPr>
        <w:spacing w:before="120" w:after="120"/>
        <w:jc w:val="center"/>
      </w:pPr>
      <w:r w:rsidRPr="00296164">
        <w:rPr>
          <w:b/>
          <w:bCs/>
        </w:rPr>
        <w:t>FINANSUOJAMOS PRIEMONĖS IR IŠLAIDŲ KOMPENSAVIMAS</w:t>
      </w:r>
    </w:p>
    <w:p w14:paraId="4397DAD9" w14:textId="77777777" w:rsidR="00296164" w:rsidRPr="00296164" w:rsidRDefault="00296164" w:rsidP="00296164">
      <w:pPr>
        <w:pStyle w:val="Sraopastraipa"/>
        <w:numPr>
          <w:ilvl w:val="0"/>
          <w:numId w:val="1"/>
        </w:numPr>
        <w:tabs>
          <w:tab w:val="clear" w:pos="1211"/>
          <w:tab w:val="left" w:pos="993"/>
        </w:tabs>
        <w:ind w:left="0" w:firstLine="709"/>
        <w:jc w:val="both"/>
      </w:pPr>
      <w:r w:rsidRPr="00296164">
        <w:t xml:space="preserve">Iš Fondo lėšų teikiama finansinė parama (kompensacijos) Pareiškėjams, atliekantiems melioracijos statinių remonto ar priežiūros darbus nuosavybės, nuomos ar panaudos pagrindais valdomuose žemės sklypuose, esančiuose Savivaldybės teritorijoje. Lėšos skiriamos šioms tikslinėms priemonėms nustatytomis apimtimis: </w:t>
      </w:r>
    </w:p>
    <w:p w14:paraId="4018ECB9" w14:textId="7B9C9245" w:rsidR="00296164" w:rsidRPr="00296164" w:rsidRDefault="00296164" w:rsidP="00296164">
      <w:pPr>
        <w:pStyle w:val="Sraopastraipa"/>
        <w:numPr>
          <w:ilvl w:val="1"/>
          <w:numId w:val="3"/>
        </w:numPr>
        <w:tabs>
          <w:tab w:val="left" w:pos="993"/>
        </w:tabs>
        <w:ind w:left="0" w:firstLine="709"/>
        <w:jc w:val="both"/>
      </w:pPr>
      <w:r w:rsidRPr="00296164">
        <w:t xml:space="preserve">Melioracijos statinių ir sistemų remonto kompensavimui: </w:t>
      </w:r>
    </w:p>
    <w:p w14:paraId="4BBBF8EB" w14:textId="657AF811" w:rsidR="00296164" w:rsidRPr="00296164" w:rsidRDefault="00296164" w:rsidP="00296164">
      <w:pPr>
        <w:pStyle w:val="Sraopastraipa"/>
        <w:numPr>
          <w:ilvl w:val="2"/>
          <w:numId w:val="3"/>
        </w:numPr>
        <w:tabs>
          <w:tab w:val="left" w:pos="993"/>
        </w:tabs>
        <w:ind w:left="0" w:firstLine="709"/>
        <w:jc w:val="both"/>
      </w:pPr>
      <w:r w:rsidRPr="00296164">
        <w:t xml:space="preserve">kompensuojama 70 procentų patirtų išlaidų, kai bendra prašoma kompensacijos suma neviršija 1 500 Eur vienam remonto objektui per kalendorinius metus; </w:t>
      </w:r>
    </w:p>
    <w:p w14:paraId="65DB0A77" w14:textId="3574CC8B" w:rsidR="00296164" w:rsidRPr="00296164" w:rsidRDefault="00296164" w:rsidP="00296164">
      <w:pPr>
        <w:pStyle w:val="Sraopastraipa"/>
        <w:numPr>
          <w:ilvl w:val="2"/>
          <w:numId w:val="3"/>
        </w:numPr>
        <w:tabs>
          <w:tab w:val="left" w:pos="993"/>
        </w:tabs>
        <w:ind w:left="0" w:firstLine="709"/>
        <w:jc w:val="both"/>
      </w:pPr>
      <w:r w:rsidRPr="00296164">
        <w:t xml:space="preserve">kompensuojama 50 procentų patirtų išlaidų, kai bendra prašoma kompensacijos suma viršija 1 500 Eur vienam remonto objektui per kalendorinius metus; </w:t>
      </w:r>
    </w:p>
    <w:p w14:paraId="29E201D3" w14:textId="75FB71C8" w:rsidR="00296164" w:rsidRPr="00296164" w:rsidRDefault="00296164" w:rsidP="00296164">
      <w:pPr>
        <w:pStyle w:val="Sraopastraipa"/>
        <w:numPr>
          <w:ilvl w:val="2"/>
          <w:numId w:val="3"/>
        </w:numPr>
        <w:tabs>
          <w:tab w:val="left" w:pos="993"/>
        </w:tabs>
        <w:ind w:left="0" w:firstLine="709"/>
        <w:jc w:val="both"/>
      </w:pPr>
      <w:r w:rsidRPr="00296164">
        <w:t>maksimali išmokama kompensacijos suma pagal šio Aprašo 4.1 papunktį vienam Pareiškėjui (o jeigu Pareiškėjas priklauso įregistruotai žemės ūkio valdai – visiems tos valdos atstovams, bendrai paėmus) negali viršyti 4 500 Eur per kalendorinius metus, nepriklausomai nuo remontuojamų objektų ar pateiktų prašymų skaičiaus</w:t>
      </w:r>
      <w:r w:rsidR="00347EA5">
        <w:t>;</w:t>
      </w:r>
    </w:p>
    <w:p w14:paraId="0BB52916" w14:textId="36AA6BE9" w:rsidR="00296164" w:rsidRPr="00296164" w:rsidRDefault="00296164" w:rsidP="00296164">
      <w:pPr>
        <w:pStyle w:val="Sraopastraipa"/>
        <w:numPr>
          <w:ilvl w:val="1"/>
          <w:numId w:val="3"/>
        </w:numPr>
        <w:tabs>
          <w:tab w:val="left" w:pos="993"/>
        </w:tabs>
        <w:ind w:left="0" w:firstLine="709"/>
        <w:jc w:val="both"/>
      </w:pPr>
      <w:r w:rsidRPr="00296164">
        <w:t xml:space="preserve">Bebrų užtvankų ardymo kompensavimui: </w:t>
      </w:r>
    </w:p>
    <w:p w14:paraId="559E5489" w14:textId="67B31546" w:rsidR="00296164" w:rsidRPr="00296164" w:rsidRDefault="00296164" w:rsidP="00296164">
      <w:pPr>
        <w:pStyle w:val="Sraopastraipa"/>
        <w:numPr>
          <w:ilvl w:val="2"/>
          <w:numId w:val="3"/>
        </w:numPr>
        <w:tabs>
          <w:tab w:val="left" w:pos="993"/>
        </w:tabs>
        <w:ind w:left="0" w:firstLine="709"/>
        <w:jc w:val="both"/>
      </w:pPr>
      <w:r w:rsidRPr="00296164">
        <w:t xml:space="preserve">kompensuojama ne daugiau kaip 200 Eur už vienos bebravietės išardymą; </w:t>
      </w:r>
    </w:p>
    <w:p w14:paraId="33F5C3BC" w14:textId="465D4B91" w:rsidR="00296164" w:rsidRPr="00296164" w:rsidRDefault="00296164" w:rsidP="00296164">
      <w:pPr>
        <w:pStyle w:val="Sraopastraipa"/>
        <w:numPr>
          <w:ilvl w:val="2"/>
          <w:numId w:val="3"/>
        </w:numPr>
        <w:tabs>
          <w:tab w:val="left" w:pos="993"/>
        </w:tabs>
        <w:ind w:left="0" w:firstLine="709"/>
        <w:jc w:val="both"/>
      </w:pPr>
      <w:r w:rsidRPr="00296164">
        <w:t xml:space="preserve">maksimali kompensacijos suma negali viršyti 400 Eur vienam Pareiškėjui per kalendorinius metus už melioracijos griovyje ar sureguliuotame upelyje atliktus darbus; </w:t>
      </w:r>
    </w:p>
    <w:p w14:paraId="0E20FC0D" w14:textId="34599241" w:rsidR="00296164" w:rsidRPr="00296164" w:rsidRDefault="00296164" w:rsidP="00296164">
      <w:pPr>
        <w:pStyle w:val="Sraopastraipa"/>
        <w:numPr>
          <w:ilvl w:val="2"/>
          <w:numId w:val="3"/>
        </w:numPr>
        <w:tabs>
          <w:tab w:val="left" w:pos="993"/>
        </w:tabs>
        <w:ind w:left="0" w:firstLine="709"/>
        <w:jc w:val="both"/>
      </w:pPr>
      <w:r w:rsidRPr="00296164">
        <w:t>ši kompensacija iš Fondo skiriama kaip pagalbinė (operatyvioji) priemonė Pareiškėjų iniciatyvai skatinti nedelsiant šalinant užtvankas.</w:t>
      </w:r>
    </w:p>
    <w:p w14:paraId="227237F8" w14:textId="77777777" w:rsidR="00296164" w:rsidRPr="00296164" w:rsidRDefault="00296164" w:rsidP="00464312">
      <w:pPr>
        <w:numPr>
          <w:ilvl w:val="0"/>
          <w:numId w:val="1"/>
        </w:numPr>
        <w:tabs>
          <w:tab w:val="left" w:pos="993"/>
        </w:tabs>
        <w:ind w:left="0" w:firstLine="709"/>
        <w:jc w:val="both"/>
      </w:pPr>
      <w:r w:rsidRPr="00296164">
        <w:t>Šio Aprašo 4.1 papunktyje nurodytus remonto darbus privalo atlikti įmonės, turinčios Lietuvos Respublikos žemės ūkio ministerijos išduotą kvalifikacijos atestatą, suteikiantį teisę atlikti melioracijos statinių statybos ir (ar) remonto darbus.</w:t>
      </w:r>
    </w:p>
    <w:p w14:paraId="0CA81BA1" w14:textId="77777777" w:rsidR="0077559C" w:rsidRDefault="0077559C" w:rsidP="00464312">
      <w:pPr>
        <w:spacing w:before="120" w:after="120"/>
        <w:jc w:val="center"/>
        <w:rPr>
          <w:b/>
          <w:bCs/>
        </w:rPr>
      </w:pPr>
    </w:p>
    <w:p w14:paraId="1F1E776C" w14:textId="77777777" w:rsidR="0077559C" w:rsidRDefault="0077559C" w:rsidP="00464312">
      <w:pPr>
        <w:spacing w:before="120" w:after="120"/>
        <w:jc w:val="center"/>
        <w:rPr>
          <w:b/>
          <w:bCs/>
        </w:rPr>
      </w:pPr>
    </w:p>
    <w:p w14:paraId="77B2F5DA" w14:textId="77777777" w:rsidR="0077559C" w:rsidRDefault="0077559C" w:rsidP="00464312">
      <w:pPr>
        <w:spacing w:before="120" w:after="120"/>
        <w:jc w:val="center"/>
        <w:rPr>
          <w:b/>
          <w:bCs/>
        </w:rPr>
      </w:pPr>
    </w:p>
    <w:p w14:paraId="553761FE" w14:textId="6ED83695" w:rsidR="00C222D1" w:rsidRDefault="00464312" w:rsidP="00464312">
      <w:pPr>
        <w:spacing w:before="120" w:after="120"/>
        <w:jc w:val="center"/>
      </w:pPr>
      <w:r w:rsidRPr="00464312">
        <w:rPr>
          <w:b/>
          <w:bCs/>
        </w:rPr>
        <w:lastRenderedPageBreak/>
        <w:t>III SKYRIUS</w:t>
      </w:r>
      <w:r w:rsidRPr="00464312">
        <w:t xml:space="preserve"> </w:t>
      </w:r>
    </w:p>
    <w:p w14:paraId="1CFF863E" w14:textId="10E25083" w:rsidR="00464312" w:rsidRPr="00464312" w:rsidRDefault="00464312" w:rsidP="00464312">
      <w:pPr>
        <w:spacing w:before="120" w:after="120"/>
        <w:jc w:val="center"/>
      </w:pPr>
      <w:r w:rsidRPr="00464312">
        <w:rPr>
          <w:b/>
          <w:bCs/>
        </w:rPr>
        <w:t>PRAŠYMŲ TEIKIMAS, EILĖS SUDARYMAS IR LĖŠŲ SKIRSTYMAS</w:t>
      </w:r>
    </w:p>
    <w:p w14:paraId="11CDC315" w14:textId="1EFCC50A" w:rsidR="00464312" w:rsidRPr="00464312" w:rsidRDefault="00464312" w:rsidP="00464312">
      <w:pPr>
        <w:pStyle w:val="Sraopastraipa"/>
        <w:numPr>
          <w:ilvl w:val="0"/>
          <w:numId w:val="1"/>
        </w:numPr>
        <w:tabs>
          <w:tab w:val="clear" w:pos="1211"/>
          <w:tab w:val="left" w:pos="993"/>
          <w:tab w:val="left" w:pos="1134"/>
        </w:tabs>
        <w:ind w:left="0" w:firstLine="709"/>
        <w:jc w:val="both"/>
      </w:pPr>
      <w:r w:rsidRPr="00464312">
        <w:t>Išankstinis informavimas: Pareiškėjas, planuojantis atlikti melioracijos statinių remontą arba bebrų užtvankų ardymą savo lėšomis ir pretenduojantis į kompensaciją iš Fondo, privalo prieš pradedant darbus raštu (arba elektroniniu paštu) informuoti Skyrių apie planuojamus darbus, jų apimtis ir gauti Skyriaus specialisto pritarimą. Nepranešus iš anksto ir nesuderinus darbų, kompensacija neskiriama.</w:t>
      </w:r>
    </w:p>
    <w:p w14:paraId="1DC1A5D8" w14:textId="7865BD77" w:rsidR="00464312" w:rsidRPr="00464312" w:rsidRDefault="00464312" w:rsidP="00464312">
      <w:pPr>
        <w:numPr>
          <w:ilvl w:val="0"/>
          <w:numId w:val="1"/>
        </w:numPr>
        <w:tabs>
          <w:tab w:val="clear" w:pos="1211"/>
          <w:tab w:val="num" w:pos="720"/>
          <w:tab w:val="left" w:pos="993"/>
          <w:tab w:val="left" w:pos="1134"/>
        </w:tabs>
        <w:ind w:left="0" w:firstLine="709"/>
        <w:jc w:val="both"/>
      </w:pPr>
      <w:r w:rsidRPr="00464312">
        <w:t xml:space="preserve">Darbų kontrolė: </w:t>
      </w:r>
      <w:r w:rsidR="00347EA5">
        <w:t>s</w:t>
      </w:r>
      <w:r w:rsidRPr="00464312">
        <w:t xml:space="preserve">iekiant užtikrinti atliekamų melioracijos remonto darbų kokybę, Pareiškėjas privalo samdyti atestuotą melioracijos statinių statybos techninį prižiūrėtoją arba </w:t>
      </w:r>
      <w:r>
        <w:t>nuolat</w:t>
      </w:r>
      <w:r w:rsidRPr="00464312">
        <w:t xml:space="preserve"> derinti darbų eigą su Skyriaus melioracijos specialistu, kuris kontroliuos vykdomus darbus vietoje. Atlikus darbus, taikoma supaprastinta pripažinimo tinkamais naudoti tvarka.</w:t>
      </w:r>
    </w:p>
    <w:p w14:paraId="2903FF33" w14:textId="293F5330" w:rsidR="00464312" w:rsidRPr="00464312" w:rsidRDefault="00464312" w:rsidP="00464312">
      <w:pPr>
        <w:numPr>
          <w:ilvl w:val="0"/>
          <w:numId w:val="1"/>
        </w:numPr>
        <w:tabs>
          <w:tab w:val="clear" w:pos="1211"/>
          <w:tab w:val="num" w:pos="720"/>
          <w:tab w:val="left" w:pos="993"/>
          <w:tab w:val="left" w:pos="1134"/>
        </w:tabs>
        <w:ind w:left="0" w:firstLine="709"/>
        <w:jc w:val="both"/>
      </w:pPr>
      <w:r w:rsidRPr="00464312">
        <w:t xml:space="preserve">Prašymų kompensuoti išlaidas teikimas: </w:t>
      </w:r>
      <w:r w:rsidR="00347EA5">
        <w:t>v</w:t>
      </w:r>
      <w:r w:rsidRPr="00464312">
        <w:t>isiškai užbaigus darbus, Pareiškėjai prašymus išlaidų kompensavimui kartu su išlaidas ir apmokėjimą pagrindžiančiais dokumentais bei su Skyriaus specialistu suderintu suremontuotų melioracijos statinių pripažinimo tinkamais naudoti ir priežiūros darbų atlikimo aktu teikia Skyriui. Kompensuojamos tik tos išlaidos, kurios buvo patirtos ne anksčiau kaip per pastaruosius 12 mėnesių iki prašymo užregistravimo Savivaldybėje dienos. Tuo atveju, kai prašymas dėl lėšų trūkumo yra perkeliamas į kitus kalendorinius metus, šis 12 mėnesių išlaidų patyrimo terminas iš naujo nevertinamas ir toks prašymas neanuliuojamas. Pareiškėjams, kurie yra registruoti pridėtinės vertės mokesčio (PVM) mokėtojai, PVM išlaidos nėra kompensuojamos.</w:t>
      </w:r>
    </w:p>
    <w:p w14:paraId="1962160E" w14:textId="02B1BD00" w:rsidR="00464312" w:rsidRPr="00464312" w:rsidRDefault="00464312" w:rsidP="00464312">
      <w:pPr>
        <w:numPr>
          <w:ilvl w:val="0"/>
          <w:numId w:val="1"/>
        </w:numPr>
        <w:tabs>
          <w:tab w:val="clear" w:pos="1211"/>
          <w:tab w:val="num" w:pos="720"/>
          <w:tab w:val="left" w:pos="993"/>
          <w:tab w:val="left" w:pos="1134"/>
        </w:tabs>
        <w:ind w:left="0" w:firstLine="709"/>
        <w:jc w:val="both"/>
      </w:pPr>
      <w:r w:rsidRPr="00464312">
        <w:t xml:space="preserve">Prašymų priėmimas ir eilės sudarymas: </w:t>
      </w:r>
      <w:r w:rsidR="00347EA5">
        <w:t>p</w:t>
      </w:r>
      <w:r w:rsidRPr="00464312">
        <w:t>rašymai kompensacijoms gauti Savivaldybėje priimami ir registruojami nenutrūkstamai ištisus metus. Visi reikalavimus atitinkantys prašymai finansuojami eilės tvarka pagal jų užregistravimo Savivaldybėje datą ir laiką. Prašymai, kurie Savivaldybėje užregistruojami po einamųjų metų lapkričio 15 d., administracine tvarka automatiškai perkeliami į kitų kalendorinių metų eilę ir jiems lėšos išmokamos iš kitų metų Fondo biudžeto. Iš Fondo lėšų einamąja tvarka apmokamos ir bebrų užtvankų ardymo kompensacijos.</w:t>
      </w:r>
    </w:p>
    <w:p w14:paraId="62F4D859" w14:textId="47E6B187" w:rsidR="00464312" w:rsidRPr="00464312" w:rsidRDefault="006C6F79" w:rsidP="00464312">
      <w:pPr>
        <w:numPr>
          <w:ilvl w:val="0"/>
          <w:numId w:val="1"/>
        </w:numPr>
        <w:tabs>
          <w:tab w:val="clear" w:pos="1211"/>
          <w:tab w:val="num" w:pos="720"/>
          <w:tab w:val="left" w:pos="993"/>
          <w:tab w:val="left" w:pos="1134"/>
        </w:tabs>
        <w:ind w:left="0" w:firstLine="709"/>
        <w:jc w:val="both"/>
      </w:pPr>
      <w:r>
        <w:t>P</w:t>
      </w:r>
      <w:r w:rsidR="00464312" w:rsidRPr="00464312">
        <w:t xml:space="preserve">rašymų perkėlimas: </w:t>
      </w:r>
      <w:r w:rsidR="00347EA5">
        <w:t>t</w:t>
      </w:r>
      <w:r w:rsidR="00464312" w:rsidRPr="00464312">
        <w:t xml:space="preserve">uo atveju, kai einamųjų metų Fondo lėšų neužtenka </w:t>
      </w:r>
      <w:r w:rsidR="00347EA5">
        <w:t>visiškam</w:t>
      </w:r>
      <w:r w:rsidR="00464312" w:rsidRPr="00464312">
        <w:t xml:space="preserve"> prašymo finansavimui ir eilėje esančiam prašymui išmokama tik dalis sumos, likusi nekompensuota prašymo dalis perkeliama į kitus kalendorinius metus ir išmokama be eilės (pirmumo teise). Kiti Pareiškėjų prašymai, kuriems lėšų visiškai neužteko, perkeliami į kitus kalendorinius metus ir išmokami išlaikant pradinę chronologinę eilę. Perkeltiems ir apmokamiems prašymams taikomas Aprašo 4.1.3 papunktyje nustatytas metinis 4 500 Eur išmokėjimo limitas vienam Pareiškėjui (arba žemės ūkio valdai).</w:t>
      </w:r>
    </w:p>
    <w:p w14:paraId="661CB030" w14:textId="18F49DD6" w:rsidR="00464312" w:rsidRPr="00464312" w:rsidRDefault="00464312" w:rsidP="00464312">
      <w:pPr>
        <w:numPr>
          <w:ilvl w:val="0"/>
          <w:numId w:val="1"/>
        </w:numPr>
        <w:tabs>
          <w:tab w:val="clear" w:pos="1211"/>
          <w:tab w:val="num" w:pos="720"/>
          <w:tab w:val="left" w:pos="993"/>
          <w:tab w:val="left" w:pos="1134"/>
        </w:tabs>
        <w:ind w:left="0" w:firstLine="709"/>
        <w:jc w:val="both"/>
      </w:pPr>
      <w:r w:rsidRPr="00464312">
        <w:t xml:space="preserve">Sprendimo priėmimas: </w:t>
      </w:r>
      <w:r w:rsidR="00347EA5">
        <w:t>g</w:t>
      </w:r>
      <w:r w:rsidRPr="00464312">
        <w:t>alutinį sprendimą dėl lėšų išmokėjimo pagal sudarytą eilę potvarkiu tvirtina Savivaldybės meras.</w:t>
      </w:r>
    </w:p>
    <w:p w14:paraId="37587EB5" w14:textId="77777777" w:rsidR="00C222D1" w:rsidRDefault="00B15C2E" w:rsidP="00B15C2E">
      <w:pPr>
        <w:spacing w:before="120" w:after="120"/>
        <w:jc w:val="center"/>
      </w:pPr>
      <w:r w:rsidRPr="00B15C2E">
        <w:rPr>
          <w:b/>
          <w:bCs/>
        </w:rPr>
        <w:t>IV SKYRIUS</w:t>
      </w:r>
      <w:r w:rsidRPr="00B15C2E">
        <w:t xml:space="preserve"> </w:t>
      </w:r>
    </w:p>
    <w:p w14:paraId="7632DCF7" w14:textId="48B73426" w:rsidR="00B15C2E" w:rsidRPr="00B15C2E" w:rsidRDefault="00B15C2E" w:rsidP="00B15C2E">
      <w:pPr>
        <w:spacing w:before="120" w:after="120"/>
        <w:jc w:val="center"/>
      </w:pPr>
      <w:r w:rsidRPr="00B15C2E">
        <w:rPr>
          <w:b/>
          <w:bCs/>
        </w:rPr>
        <w:t>BAIGIAMOSIOS NUOSTATOS</w:t>
      </w:r>
    </w:p>
    <w:p w14:paraId="1853E140" w14:textId="3C805CFB" w:rsidR="00B15C2E" w:rsidRPr="00B15C2E" w:rsidRDefault="00B15C2E" w:rsidP="00B15C2E">
      <w:pPr>
        <w:pStyle w:val="Sraopastraipa"/>
        <w:numPr>
          <w:ilvl w:val="0"/>
          <w:numId w:val="1"/>
        </w:numPr>
        <w:tabs>
          <w:tab w:val="clear" w:pos="1211"/>
          <w:tab w:val="left" w:pos="993"/>
          <w:tab w:val="left" w:pos="1134"/>
        </w:tabs>
        <w:ind w:left="0" w:firstLine="709"/>
        <w:jc w:val="both"/>
      </w:pPr>
      <w:r w:rsidRPr="00B15C2E">
        <w:t>Paaiškėjus, kad skirta finansinė parama buvo panaudota ne pagal paskirtį ar pateikti melagingi duomenys, Savivaldybės administracija raštu informuoja Pareiškėją, kuris per 30 kalendorinių dienų privalo grąžinti lėšas į Savivaldybės biudžetą.</w:t>
      </w:r>
    </w:p>
    <w:p w14:paraId="64F50EEB" w14:textId="77777777" w:rsidR="00B15C2E" w:rsidRPr="00B15C2E" w:rsidRDefault="00B15C2E" w:rsidP="00B15C2E">
      <w:pPr>
        <w:numPr>
          <w:ilvl w:val="0"/>
          <w:numId w:val="1"/>
        </w:numPr>
        <w:tabs>
          <w:tab w:val="clear" w:pos="1211"/>
          <w:tab w:val="num" w:pos="720"/>
          <w:tab w:val="left" w:pos="993"/>
          <w:tab w:val="left" w:pos="1134"/>
        </w:tabs>
        <w:ind w:left="0" w:firstLine="709"/>
        <w:jc w:val="both"/>
      </w:pPr>
      <w:r w:rsidRPr="00B15C2E">
        <w:t>Apraše numatytų lėšų naudojimo kontrolę vykdo Savivaldybės kontrolės ir audito tarnyba bei Savivaldybės administracijos padalinys, atliekantis vidaus audito funkcijas.</w:t>
      </w:r>
    </w:p>
    <w:p w14:paraId="284A2FD4" w14:textId="77777777" w:rsidR="00B15C2E" w:rsidRPr="00B15C2E" w:rsidRDefault="00B15C2E" w:rsidP="00B15C2E">
      <w:pPr>
        <w:numPr>
          <w:ilvl w:val="0"/>
          <w:numId w:val="1"/>
        </w:numPr>
        <w:tabs>
          <w:tab w:val="clear" w:pos="1211"/>
          <w:tab w:val="num" w:pos="720"/>
          <w:tab w:val="left" w:pos="993"/>
          <w:tab w:val="left" w:pos="1134"/>
        </w:tabs>
        <w:ind w:left="0" w:firstLine="709"/>
        <w:jc w:val="both"/>
      </w:pPr>
      <w:r w:rsidRPr="00B15C2E">
        <w:t>Ginčai dėl Aprašo taikymo sprendžiami Lietuvos Respublikos įstatymų nustatyta tvarka.</w:t>
      </w:r>
    </w:p>
    <w:p w14:paraId="5155CAE1" w14:textId="3679BE1D" w:rsidR="008B0D72" w:rsidRDefault="00B15C2E" w:rsidP="00B15C2E">
      <w:pPr>
        <w:jc w:val="center"/>
      </w:pPr>
      <w:r>
        <w:t>______________________</w:t>
      </w:r>
    </w:p>
    <w:p w14:paraId="1D4263D5" w14:textId="77777777" w:rsidR="002D5539" w:rsidRDefault="002D5539" w:rsidP="00B15C2E">
      <w:pPr>
        <w:jc w:val="center"/>
      </w:pPr>
    </w:p>
    <w:p w14:paraId="7251DA2A" w14:textId="77777777" w:rsidR="002D5539" w:rsidRDefault="002D5539" w:rsidP="00B15C2E">
      <w:pPr>
        <w:jc w:val="center"/>
      </w:pPr>
    </w:p>
    <w:p w14:paraId="20B8D4D0" w14:textId="77777777" w:rsidR="002D5539" w:rsidRDefault="002D5539" w:rsidP="00B15C2E">
      <w:pPr>
        <w:jc w:val="center"/>
      </w:pPr>
    </w:p>
    <w:p w14:paraId="4F02A512" w14:textId="77777777" w:rsidR="002D5539" w:rsidRDefault="002D5539" w:rsidP="00B15C2E">
      <w:pPr>
        <w:jc w:val="center"/>
      </w:pPr>
    </w:p>
    <w:p w14:paraId="582E2FBC" w14:textId="77777777" w:rsidR="002D5539" w:rsidRDefault="002D5539" w:rsidP="00B15C2E">
      <w:pPr>
        <w:jc w:val="center"/>
      </w:pPr>
    </w:p>
    <w:p w14:paraId="77265620" w14:textId="77777777" w:rsidR="002D5539" w:rsidRDefault="002D5539" w:rsidP="00B15C2E">
      <w:pPr>
        <w:jc w:val="center"/>
      </w:pPr>
    </w:p>
    <w:p w14:paraId="1569094A" w14:textId="77777777" w:rsidR="002D5539" w:rsidRDefault="002D5539" w:rsidP="00B15C2E">
      <w:pPr>
        <w:jc w:val="center"/>
      </w:pPr>
    </w:p>
    <w:p w14:paraId="6027C2E8" w14:textId="77777777" w:rsidR="00320A08" w:rsidRPr="00320A08" w:rsidRDefault="00320A08" w:rsidP="00320A08">
      <w:pPr>
        <w:pBdr>
          <w:bottom w:val="single" w:sz="12" w:space="1" w:color="auto"/>
        </w:pBdr>
        <w:jc w:val="center"/>
        <w:rPr>
          <w:rFonts w:eastAsia="Times New Roman"/>
          <w:b/>
          <w:bCs/>
          <w:kern w:val="0"/>
          <w:sz w:val="22"/>
          <w:lang w:eastAsia="lt-LT"/>
        </w:rPr>
      </w:pPr>
      <w:r w:rsidRPr="00320A08">
        <w:rPr>
          <w:rFonts w:eastAsia="Times New Roman"/>
          <w:b/>
          <w:bCs/>
          <w:kern w:val="0"/>
          <w:sz w:val="22"/>
          <w:lang w:eastAsia="lt-LT"/>
        </w:rPr>
        <w:lastRenderedPageBreak/>
        <w:t>JURBARKO RAJONO SAVIVALDYBĖS ADMINISTRACIJOS</w:t>
      </w:r>
    </w:p>
    <w:p w14:paraId="706D1977" w14:textId="77777777" w:rsidR="00320A08" w:rsidRPr="00320A08" w:rsidRDefault="00320A08" w:rsidP="00320A08">
      <w:pPr>
        <w:pBdr>
          <w:bottom w:val="single" w:sz="12" w:space="1" w:color="auto"/>
        </w:pBdr>
        <w:jc w:val="center"/>
        <w:rPr>
          <w:rFonts w:eastAsia="Times New Roman"/>
          <w:b/>
          <w:bCs/>
          <w:kern w:val="0"/>
          <w:sz w:val="22"/>
          <w:lang w:eastAsia="lt-LT"/>
        </w:rPr>
      </w:pPr>
      <w:r w:rsidRPr="00320A08">
        <w:rPr>
          <w:rFonts w:eastAsia="Times New Roman"/>
          <w:b/>
          <w:bCs/>
          <w:kern w:val="0"/>
          <w:sz w:val="22"/>
          <w:lang w:eastAsia="lt-LT"/>
        </w:rPr>
        <w:t>ŽEMĖS ŪKIO SKYRIUS</w:t>
      </w:r>
    </w:p>
    <w:p w14:paraId="2476EC9C" w14:textId="77777777" w:rsidR="00320A08" w:rsidRPr="00320A08" w:rsidRDefault="00320A08" w:rsidP="00320A08">
      <w:pPr>
        <w:tabs>
          <w:tab w:val="left" w:pos="567"/>
        </w:tabs>
        <w:jc w:val="center"/>
        <w:rPr>
          <w:rFonts w:eastAsia="Times New Roman"/>
          <w:b/>
          <w:bCs/>
          <w:kern w:val="0"/>
          <w:sz w:val="22"/>
          <w:lang w:eastAsia="lt-LT"/>
        </w:rPr>
      </w:pPr>
      <w:r w:rsidRPr="00320A08">
        <w:rPr>
          <w:rFonts w:eastAsia="Times New Roman"/>
          <w:b/>
          <w:bCs/>
          <w:kern w:val="0"/>
          <w:sz w:val="22"/>
          <w:lang w:eastAsia="lt-LT"/>
        </w:rPr>
        <w:t>AIŠKINAMASIS RAŠTAS</w:t>
      </w:r>
    </w:p>
    <w:p w14:paraId="266126E4" w14:textId="75779709" w:rsidR="002D5539" w:rsidRDefault="002D5539" w:rsidP="002D5539">
      <w:pPr>
        <w:jc w:val="center"/>
        <w:rPr>
          <w:rFonts w:eastAsia="Times New Roman" w:cs="Times New Roman"/>
          <w:b/>
          <w:bCs/>
          <w:caps/>
          <w:kern w:val="0"/>
          <w:sz w:val="22"/>
          <w:lang w:eastAsia="lt-LT"/>
          <w14:ligatures w14:val="none"/>
        </w:rPr>
      </w:pPr>
      <w:r w:rsidRPr="00FE670C">
        <w:rPr>
          <w:rFonts w:eastAsia="Times New Roman" w:cs="Times New Roman"/>
          <w:b/>
          <w:bCs/>
          <w:caps/>
          <w:kern w:val="0"/>
          <w:sz w:val="22"/>
          <w:lang w:eastAsia="lt-LT"/>
          <w14:ligatures w14:val="none"/>
        </w:rPr>
        <w:t>PRIE JURBARKO RAJONO SAVIVALDYBĖS TARYBOS SPRENDIMO „</w:t>
      </w:r>
      <w:r w:rsidRPr="002D5539">
        <w:rPr>
          <w:rFonts w:eastAsia="Times New Roman" w:cs="Times New Roman"/>
          <w:b/>
          <w:bCs/>
          <w:caps/>
          <w:kern w:val="0"/>
          <w:sz w:val="22"/>
          <w:lang w:eastAsia="lt-LT"/>
          <w14:ligatures w14:val="none"/>
        </w:rPr>
        <w:t xml:space="preserve">DĖL JURBARKO RAJONO SAVIVALDYBĖS MELIORACIJOS FONDO SUDARYMO IR FINANSINĖS PARAMOS TEIKIMO </w:t>
      </w:r>
      <w:r w:rsidR="00C222D1">
        <w:rPr>
          <w:rFonts w:eastAsia="Times New Roman" w:cs="Times New Roman"/>
          <w:b/>
          <w:bCs/>
          <w:caps/>
          <w:kern w:val="0"/>
          <w:sz w:val="22"/>
          <w:lang w:eastAsia="lt-LT"/>
          <w14:ligatures w14:val="none"/>
        </w:rPr>
        <w:t xml:space="preserve">TVARKOS </w:t>
      </w:r>
      <w:r w:rsidRPr="002D5539">
        <w:rPr>
          <w:rFonts w:eastAsia="Times New Roman" w:cs="Times New Roman"/>
          <w:b/>
          <w:bCs/>
          <w:caps/>
          <w:kern w:val="0"/>
          <w:sz w:val="22"/>
          <w:lang w:eastAsia="lt-LT"/>
          <w14:ligatures w14:val="none"/>
        </w:rPr>
        <w:t>APRAŠO PATVIRTINIMO</w:t>
      </w:r>
      <w:r w:rsidRPr="00FE670C">
        <w:rPr>
          <w:rFonts w:eastAsia="Times New Roman" w:cs="Times New Roman"/>
          <w:b/>
          <w:bCs/>
          <w:caps/>
          <w:kern w:val="0"/>
          <w:sz w:val="22"/>
          <w:lang w:eastAsia="lt-LT"/>
          <w14:ligatures w14:val="none"/>
        </w:rPr>
        <w:t>“ projekto</w:t>
      </w:r>
    </w:p>
    <w:p w14:paraId="3E75FD15" w14:textId="77777777" w:rsidR="00C222D1" w:rsidRPr="00734948" w:rsidRDefault="00C222D1" w:rsidP="002D5539">
      <w:pPr>
        <w:jc w:val="center"/>
        <w:rPr>
          <w:rFonts w:eastAsia="Times New Roman" w:cs="Times New Roman"/>
          <w:b/>
          <w:bCs/>
          <w:caps/>
          <w:kern w:val="0"/>
          <w:sz w:val="22"/>
          <w:lang w:eastAsia="lt-LT"/>
          <w14:ligatures w14:val="none"/>
        </w:rPr>
      </w:pPr>
    </w:p>
    <w:p w14:paraId="781DC10E" w14:textId="2466640A" w:rsidR="002D5539" w:rsidRPr="00734948" w:rsidRDefault="002D5539" w:rsidP="002D5539">
      <w:pPr>
        <w:tabs>
          <w:tab w:val="left" w:pos="567"/>
        </w:tabs>
        <w:jc w:val="center"/>
        <w:rPr>
          <w:rFonts w:eastAsia="Times New Roman" w:cs="Times New Roman"/>
          <w:kern w:val="0"/>
          <w:sz w:val="22"/>
          <w:lang w:eastAsia="lt-LT"/>
          <w14:ligatures w14:val="none"/>
        </w:rPr>
      </w:pPr>
      <w:r w:rsidRPr="00FE670C">
        <w:rPr>
          <w:rFonts w:eastAsia="Times New Roman" w:cs="Times New Roman"/>
          <w:kern w:val="0"/>
          <w:sz w:val="22"/>
          <w:lang w:eastAsia="lt-LT"/>
          <w14:ligatures w14:val="none"/>
        </w:rPr>
        <w:t xml:space="preserve">2026 m. </w:t>
      </w:r>
      <w:r>
        <w:rPr>
          <w:rFonts w:eastAsia="Times New Roman" w:cs="Times New Roman"/>
          <w:kern w:val="0"/>
          <w:sz w:val="22"/>
          <w:lang w:eastAsia="lt-LT"/>
          <w14:ligatures w14:val="none"/>
        </w:rPr>
        <w:t>rugpjūčio</w:t>
      </w:r>
      <w:r w:rsidRPr="00734948">
        <w:rPr>
          <w:rFonts w:eastAsia="Times New Roman" w:cs="Times New Roman"/>
          <w:kern w:val="0"/>
          <w:sz w:val="22"/>
          <w:lang w:eastAsia="lt-LT"/>
          <w14:ligatures w14:val="none"/>
        </w:rPr>
        <w:t xml:space="preserve"> </w:t>
      </w:r>
      <w:r w:rsidR="00BF405E">
        <w:rPr>
          <w:rFonts w:eastAsia="Times New Roman" w:cs="Times New Roman"/>
          <w:kern w:val="0"/>
          <w:sz w:val="22"/>
          <w:lang w:eastAsia="lt-LT"/>
          <w14:ligatures w14:val="none"/>
        </w:rPr>
        <w:t>11</w:t>
      </w:r>
      <w:r w:rsidRPr="00734948">
        <w:rPr>
          <w:rFonts w:eastAsia="Times New Roman" w:cs="Times New Roman"/>
          <w:kern w:val="0"/>
          <w:sz w:val="22"/>
          <w:lang w:eastAsia="lt-LT"/>
          <w14:ligatures w14:val="none"/>
        </w:rPr>
        <w:t xml:space="preserve"> d. Nr. TSP-</w:t>
      </w:r>
      <w:r w:rsidR="00BF405E">
        <w:rPr>
          <w:rFonts w:eastAsia="Times New Roman" w:cs="Times New Roman"/>
          <w:kern w:val="0"/>
          <w:sz w:val="22"/>
          <w:lang w:eastAsia="lt-LT"/>
          <w14:ligatures w14:val="none"/>
        </w:rPr>
        <w:t>267</w:t>
      </w:r>
    </w:p>
    <w:p w14:paraId="28843A30" w14:textId="77777777" w:rsidR="002D5539" w:rsidRPr="00734948" w:rsidRDefault="002D5539" w:rsidP="002D5539">
      <w:pPr>
        <w:tabs>
          <w:tab w:val="left" w:pos="0"/>
        </w:tabs>
        <w:jc w:val="center"/>
        <w:rPr>
          <w:rFonts w:eastAsia="Times New Roman" w:cs="Times New Roman"/>
          <w:kern w:val="0"/>
          <w:sz w:val="22"/>
          <w:lang w:eastAsia="lt-LT"/>
          <w14:ligatures w14:val="none"/>
        </w:rPr>
      </w:pPr>
      <w:r w:rsidRPr="00734948">
        <w:rPr>
          <w:rFonts w:eastAsia="Times New Roman" w:cs="Times New Roman"/>
          <w:kern w:val="0"/>
          <w:sz w:val="22"/>
          <w:lang w:eastAsia="lt-LT"/>
          <w14:ligatures w14:val="none"/>
        </w:rPr>
        <w:t>Jurbarkas</w:t>
      </w:r>
    </w:p>
    <w:p w14:paraId="73B8FFE7" w14:textId="77777777" w:rsidR="002D5539" w:rsidRPr="00734948" w:rsidRDefault="002D5539" w:rsidP="002D5539">
      <w:pPr>
        <w:rPr>
          <w:rFonts w:eastAsia="Times New Roman" w:cs="Times New Roman"/>
          <w:kern w:val="0"/>
          <w:sz w:val="22"/>
          <w:lang w:eastAsia="lt-LT"/>
          <w14:ligatures w14:val="none"/>
        </w:rPr>
      </w:pPr>
    </w:p>
    <w:tbl>
      <w:tblPr>
        <w:tblW w:w="0" w:type="auto"/>
        <w:tblLook w:val="0000" w:firstRow="0" w:lastRow="0" w:firstColumn="0" w:lastColumn="0" w:noHBand="0" w:noVBand="0"/>
      </w:tblPr>
      <w:tblGrid>
        <w:gridCol w:w="9639"/>
      </w:tblGrid>
      <w:tr w:rsidR="002D5539" w:rsidRPr="00734948" w14:paraId="3BF0CFA1" w14:textId="77777777" w:rsidTr="00C36884">
        <w:tc>
          <w:tcPr>
            <w:tcW w:w="9854" w:type="dxa"/>
          </w:tcPr>
          <w:p w14:paraId="1B3E312A" w14:textId="77777777" w:rsidR="002D5539" w:rsidRPr="00734948" w:rsidRDefault="002D5539" w:rsidP="00C36884">
            <w:pPr>
              <w:tabs>
                <w:tab w:val="left" w:pos="0"/>
              </w:tabs>
              <w:rPr>
                <w:rFonts w:eastAsia="Times New Roman" w:cs="Times New Roman"/>
                <w:b/>
                <w:bCs/>
                <w:kern w:val="0"/>
                <w:sz w:val="22"/>
                <w:lang w:eastAsia="lt-LT"/>
                <w14:ligatures w14:val="none"/>
              </w:rPr>
            </w:pPr>
            <w:r w:rsidRPr="00734948">
              <w:rPr>
                <w:rFonts w:eastAsia="Times New Roman" w:cs="Times New Roman"/>
                <w:b/>
                <w:bCs/>
                <w:i/>
                <w:iCs/>
                <w:kern w:val="0"/>
                <w:sz w:val="22"/>
                <w:lang w:eastAsia="lt-LT"/>
                <w14:ligatures w14:val="none"/>
              </w:rPr>
              <w:t>1. Parengto projekto tikslai ir uždaviniai.</w:t>
            </w:r>
          </w:p>
        </w:tc>
      </w:tr>
      <w:tr w:rsidR="002D5539" w:rsidRPr="00734948" w14:paraId="3FDFD1CC" w14:textId="77777777" w:rsidTr="00C36884">
        <w:tc>
          <w:tcPr>
            <w:tcW w:w="9854" w:type="dxa"/>
          </w:tcPr>
          <w:p w14:paraId="205A363F" w14:textId="4E5E75DC" w:rsidR="002D5539" w:rsidRPr="00734948" w:rsidRDefault="00FB1EAE" w:rsidP="00C36884">
            <w:pPr>
              <w:jc w:val="both"/>
              <w:rPr>
                <w:rFonts w:eastAsia="Times New Roman" w:cs="Times New Roman"/>
                <w:color w:val="FF0000"/>
                <w:kern w:val="0"/>
                <w:sz w:val="22"/>
                <w:lang w:eastAsia="lt-LT"/>
                <w14:ligatures w14:val="none"/>
              </w:rPr>
            </w:pPr>
            <w:r w:rsidRPr="00FB1EAE">
              <w:rPr>
                <w:rFonts w:eastAsia="Times New Roman" w:cs="Times New Roman"/>
                <w:kern w:val="0"/>
                <w:sz w:val="22"/>
                <w:lang w:eastAsia="lt-LT"/>
                <w14:ligatures w14:val="none"/>
              </w:rPr>
              <w:t>Parengto Jurbarko rajono savivaldybės tarybos sprendimo projekto tikslas – patvirtinti naują, skaidrų ir optimalų Jurbarko rajono savivaldybės melioracijos fondo sudarymo ir finansinės paramos teikimo tvarkos aprašą (toliau – Aprašas). Uždavinys – skatinti melioruotos žemės savininkų iniciatyvą nuosavomis lėšomis prižiūrėti ir remontuoti melioracijos infrastruktūrą, užtikrinant operatyvų ir teisingą dalies išlaidų kompensavimą iš Savivaldybės biudžeto lėšų.</w:t>
            </w:r>
            <w:r w:rsidR="002D5539" w:rsidRPr="00FE670C">
              <w:rPr>
                <w:rFonts w:eastAsia="Times New Roman" w:cs="Times New Roman"/>
                <w:kern w:val="0"/>
                <w:sz w:val="22"/>
                <w:lang w:eastAsia="lt-LT"/>
                <w14:ligatures w14:val="none"/>
              </w:rPr>
              <w:t xml:space="preserve"> </w:t>
            </w:r>
          </w:p>
        </w:tc>
      </w:tr>
      <w:tr w:rsidR="002D5539" w:rsidRPr="00734948" w14:paraId="400F065F" w14:textId="77777777" w:rsidTr="00C36884">
        <w:tc>
          <w:tcPr>
            <w:tcW w:w="9854" w:type="dxa"/>
          </w:tcPr>
          <w:p w14:paraId="088060D2" w14:textId="77777777" w:rsidR="002D5539" w:rsidRPr="00734948" w:rsidRDefault="002D5539" w:rsidP="00C36884">
            <w:pPr>
              <w:tabs>
                <w:tab w:val="left" w:pos="0"/>
              </w:tabs>
              <w:rPr>
                <w:rFonts w:eastAsia="Times New Roman" w:cs="Times New Roman"/>
                <w:b/>
                <w:bCs/>
                <w:kern w:val="0"/>
                <w:sz w:val="22"/>
                <w:lang w:eastAsia="lt-LT"/>
                <w14:ligatures w14:val="none"/>
              </w:rPr>
            </w:pPr>
            <w:r w:rsidRPr="00734948">
              <w:rPr>
                <w:rFonts w:eastAsia="Times New Roman" w:cs="Times New Roman"/>
                <w:b/>
                <w:bCs/>
                <w:i/>
                <w:iCs/>
                <w:kern w:val="0"/>
                <w:sz w:val="22"/>
                <w:lang w:eastAsia="lt-LT"/>
                <w14:ligatures w14:val="none"/>
              </w:rPr>
              <w:t>2. Kaip šiuo metu yra sureguliuoti projekte aptarti klausimai.</w:t>
            </w:r>
          </w:p>
        </w:tc>
      </w:tr>
      <w:tr w:rsidR="002D5539" w:rsidRPr="00734948" w14:paraId="4CBF07D4" w14:textId="77777777" w:rsidTr="00C36884">
        <w:tc>
          <w:tcPr>
            <w:tcW w:w="9854" w:type="dxa"/>
          </w:tcPr>
          <w:p w14:paraId="54C2B5A3" w14:textId="0895340C" w:rsidR="002D5539" w:rsidRPr="00734948" w:rsidRDefault="00FB1EAE" w:rsidP="00C36884">
            <w:pPr>
              <w:jc w:val="both"/>
              <w:rPr>
                <w:rFonts w:eastAsia="Times New Roman" w:cs="Times New Roman"/>
                <w:bCs/>
                <w:kern w:val="0"/>
                <w:sz w:val="22"/>
                <w:lang w:eastAsia="lt-LT"/>
                <w14:ligatures w14:val="none"/>
              </w:rPr>
            </w:pPr>
            <w:r>
              <w:rPr>
                <w:rFonts w:eastAsia="Times New Roman" w:cs="Times New Roman"/>
                <w:bCs/>
                <w:kern w:val="0"/>
                <w:sz w:val="22"/>
                <w:lang w:eastAsia="lt-LT"/>
                <w14:ligatures w14:val="none"/>
              </w:rPr>
              <w:t>Iki šiol nebuvo melioracijos darbų kompensavimo programos Savivaldybėje.</w:t>
            </w:r>
          </w:p>
        </w:tc>
      </w:tr>
      <w:tr w:rsidR="002D5539" w:rsidRPr="00734948" w14:paraId="1E62F832" w14:textId="77777777" w:rsidTr="00C36884">
        <w:tc>
          <w:tcPr>
            <w:tcW w:w="9854" w:type="dxa"/>
          </w:tcPr>
          <w:p w14:paraId="579C3325" w14:textId="77777777" w:rsidR="002D5539" w:rsidRPr="00734948" w:rsidRDefault="002D5539" w:rsidP="00C36884">
            <w:pPr>
              <w:tabs>
                <w:tab w:val="left" w:pos="0"/>
              </w:tabs>
              <w:rPr>
                <w:rFonts w:eastAsia="Times New Roman" w:cs="Times New Roman"/>
                <w:b/>
                <w:bCs/>
                <w:i/>
                <w:iCs/>
                <w:kern w:val="0"/>
                <w:sz w:val="22"/>
                <w:lang w:eastAsia="lt-LT"/>
                <w14:ligatures w14:val="none"/>
              </w:rPr>
            </w:pPr>
            <w:r w:rsidRPr="00734948">
              <w:rPr>
                <w:rFonts w:eastAsia="Times New Roman" w:cs="Times New Roman"/>
                <w:b/>
                <w:bCs/>
                <w:i/>
                <w:iCs/>
                <w:kern w:val="0"/>
                <w:sz w:val="22"/>
                <w:lang w:eastAsia="lt-LT"/>
                <w14:ligatures w14:val="none"/>
              </w:rPr>
              <w:t>3. Kokių pozityvių rezultatų laukiama.</w:t>
            </w:r>
          </w:p>
        </w:tc>
      </w:tr>
      <w:tr w:rsidR="002D5539" w:rsidRPr="00734948" w14:paraId="6964FE05" w14:textId="77777777" w:rsidTr="00C36884">
        <w:tc>
          <w:tcPr>
            <w:tcW w:w="9854" w:type="dxa"/>
          </w:tcPr>
          <w:p w14:paraId="55D86344" w14:textId="79F7EF3A" w:rsidR="002D5539" w:rsidRPr="00734948" w:rsidRDefault="00FB1EAE" w:rsidP="00C36884">
            <w:pPr>
              <w:suppressAutoHyphens/>
              <w:jc w:val="both"/>
              <w:rPr>
                <w:rFonts w:eastAsia="Times New Roman" w:cs="Times New Roman"/>
                <w:kern w:val="0"/>
                <w:sz w:val="22"/>
                <w:lang w:eastAsia="lt-LT"/>
                <w14:ligatures w14:val="none"/>
              </w:rPr>
            </w:pPr>
            <w:r w:rsidRPr="00FB1EAE">
              <w:rPr>
                <w:rFonts w:eastAsia="Times New Roman" w:cs="Times New Roman"/>
                <w:kern w:val="0"/>
                <w:sz w:val="22"/>
                <w:lang w:eastAsia="lt-LT"/>
                <w14:ligatures w14:val="none"/>
              </w:rPr>
              <w:t>Bus parengtas ir patvirtintas teisės aktus atitinkantis įrankis</w:t>
            </w:r>
            <w:r>
              <w:rPr>
                <w:rFonts w:eastAsia="Times New Roman" w:cs="Times New Roman"/>
                <w:kern w:val="0"/>
                <w:sz w:val="22"/>
                <w:lang w:eastAsia="lt-LT"/>
                <w14:ligatures w14:val="none"/>
              </w:rPr>
              <w:t xml:space="preserve">. </w:t>
            </w:r>
            <w:r w:rsidRPr="00FB1EAE">
              <w:rPr>
                <w:rFonts w:eastAsia="Times New Roman" w:cs="Times New Roman"/>
                <w:kern w:val="0"/>
                <w:sz w:val="22"/>
                <w:lang w:eastAsia="lt-LT"/>
                <w14:ligatures w14:val="none"/>
              </w:rPr>
              <w:t xml:space="preserve">Įdiegus nenutrūkstamą prašymų priėmimą (ištisus metus) su galimybe prašymus, gautus po lapkričio 15 d., ir nefinansuotus likučius automatiškai perkelti į kitus kalendorinius metus, gyventojai turės finansines garantijas dėl lėšų atgavimo. </w:t>
            </w:r>
          </w:p>
        </w:tc>
      </w:tr>
      <w:tr w:rsidR="002D5539" w:rsidRPr="00734948" w14:paraId="470DF126" w14:textId="77777777" w:rsidTr="00C36884">
        <w:tc>
          <w:tcPr>
            <w:tcW w:w="9854" w:type="dxa"/>
          </w:tcPr>
          <w:p w14:paraId="6271E93F" w14:textId="77777777" w:rsidR="002D5539" w:rsidRPr="00734948" w:rsidRDefault="002D5539" w:rsidP="00C36884">
            <w:pPr>
              <w:tabs>
                <w:tab w:val="left" w:pos="0"/>
              </w:tabs>
              <w:jc w:val="both"/>
              <w:rPr>
                <w:rFonts w:eastAsia="Times New Roman" w:cs="Times New Roman"/>
                <w:b/>
                <w:bCs/>
                <w:i/>
                <w:iCs/>
                <w:kern w:val="0"/>
                <w:sz w:val="22"/>
                <w:lang w:eastAsia="lt-LT"/>
                <w14:ligatures w14:val="none"/>
              </w:rPr>
            </w:pPr>
            <w:r w:rsidRPr="00734948">
              <w:rPr>
                <w:rFonts w:eastAsia="Times New Roman" w:cs="Times New Roman"/>
                <w:b/>
                <w:bCs/>
                <w:i/>
                <w:iCs/>
                <w:kern w:val="0"/>
                <w:sz w:val="22"/>
                <w:lang w:eastAsia="lt-LT"/>
                <w14:ligatures w14:val="none"/>
              </w:rPr>
              <w:t>4. Galimos neigiamos priimto projekto pasekmės ir kokių priemonių reikėtų imtis, kad tokių pasekmių būtų išvengta.</w:t>
            </w:r>
          </w:p>
        </w:tc>
      </w:tr>
      <w:tr w:rsidR="002D5539" w:rsidRPr="00734948" w14:paraId="16C1F3D7" w14:textId="77777777" w:rsidTr="00C36884">
        <w:tc>
          <w:tcPr>
            <w:tcW w:w="9854" w:type="dxa"/>
          </w:tcPr>
          <w:p w14:paraId="7CE921C8" w14:textId="4FF324FD" w:rsidR="002D5539" w:rsidRPr="00FB1EAE" w:rsidRDefault="00FB1EAE" w:rsidP="00C36884">
            <w:pPr>
              <w:tabs>
                <w:tab w:val="left" w:pos="0"/>
              </w:tabs>
              <w:jc w:val="both"/>
              <w:rPr>
                <w:rFonts w:eastAsia="Times New Roman" w:cs="Times New Roman"/>
                <w:kern w:val="0"/>
                <w:sz w:val="22"/>
                <w:lang w:eastAsia="lt-LT"/>
                <w14:ligatures w14:val="none"/>
              </w:rPr>
            </w:pPr>
            <w:r w:rsidRPr="00FB1EAE">
              <w:rPr>
                <w:rFonts w:eastAsia="Times New Roman" w:cs="Times New Roman"/>
                <w:kern w:val="0"/>
                <w:sz w:val="22"/>
                <w:lang w:eastAsia="lt-LT"/>
                <w14:ligatures w14:val="none"/>
              </w:rPr>
              <w:t>Nenumatoma. Į Aprašą įvesti paramos limitai apsaugos Savivaldybės biudžetą nuo monopolizavimo ir užkirs kelią neigiamoms pasekmėms. PVM išlaidos PVM mokėtojams nekompensuojamos. Paaiškėjus apie melagingus duomenis, numatyta lėšų grąžinimo tvarka.</w:t>
            </w:r>
          </w:p>
        </w:tc>
      </w:tr>
      <w:tr w:rsidR="002D5539" w:rsidRPr="00734948" w14:paraId="0058D791" w14:textId="77777777" w:rsidTr="00C36884">
        <w:tc>
          <w:tcPr>
            <w:tcW w:w="9854" w:type="dxa"/>
          </w:tcPr>
          <w:p w14:paraId="29B42E16" w14:textId="77777777" w:rsidR="002D5539" w:rsidRPr="00734948" w:rsidRDefault="002D5539" w:rsidP="00C36884">
            <w:pPr>
              <w:tabs>
                <w:tab w:val="left" w:pos="0"/>
              </w:tabs>
              <w:jc w:val="both"/>
              <w:rPr>
                <w:rFonts w:eastAsia="Times New Roman" w:cs="Times New Roman"/>
                <w:b/>
                <w:bCs/>
                <w:i/>
                <w:iCs/>
                <w:kern w:val="0"/>
                <w:sz w:val="22"/>
                <w:lang w:eastAsia="lt-LT"/>
                <w14:ligatures w14:val="none"/>
              </w:rPr>
            </w:pPr>
            <w:r w:rsidRPr="00734948">
              <w:rPr>
                <w:rFonts w:eastAsia="Times New Roman" w:cs="Times New Roman"/>
                <w:b/>
                <w:bCs/>
                <w:i/>
                <w:iCs/>
                <w:kern w:val="0"/>
                <w:sz w:val="22"/>
                <w:lang w:eastAsia="lt-LT"/>
                <w14:ligatures w14:val="none"/>
              </w:rPr>
              <w:t>5. Kokie šios srities aktai tebegalioja (pateikiamas aktų sąrašas) ir kokius galiojančius aktus būtina pakeisti ar panaikinti, priėmus teikiamą projektą.</w:t>
            </w:r>
          </w:p>
        </w:tc>
      </w:tr>
      <w:tr w:rsidR="002D5539" w:rsidRPr="00734948" w14:paraId="5522D458" w14:textId="77777777" w:rsidTr="00C36884">
        <w:tc>
          <w:tcPr>
            <w:tcW w:w="9854" w:type="dxa"/>
          </w:tcPr>
          <w:p w14:paraId="6B52736C" w14:textId="4F7ADF1A" w:rsidR="002D5539" w:rsidRPr="00734948" w:rsidRDefault="00FB1EAE" w:rsidP="00C36884">
            <w:pPr>
              <w:tabs>
                <w:tab w:val="left" w:pos="0"/>
              </w:tabs>
              <w:jc w:val="both"/>
              <w:rPr>
                <w:rFonts w:eastAsia="Times New Roman" w:cs="Times New Roman"/>
                <w:kern w:val="0"/>
                <w:sz w:val="22"/>
                <w:lang w:eastAsia="lt-LT"/>
                <w14:ligatures w14:val="none"/>
              </w:rPr>
            </w:pPr>
            <w:r>
              <w:rPr>
                <w:rFonts w:eastAsia="Times New Roman" w:cs="Times New Roman"/>
                <w:kern w:val="0"/>
                <w:sz w:val="22"/>
                <w:lang w:eastAsia="lt-LT"/>
                <w14:ligatures w14:val="none"/>
              </w:rPr>
              <w:t>Nėra</w:t>
            </w:r>
          </w:p>
        </w:tc>
      </w:tr>
      <w:tr w:rsidR="002D5539" w:rsidRPr="00734948" w14:paraId="6A63EE2C" w14:textId="77777777" w:rsidTr="00C36884">
        <w:tc>
          <w:tcPr>
            <w:tcW w:w="9854" w:type="dxa"/>
          </w:tcPr>
          <w:p w14:paraId="34392197" w14:textId="77777777" w:rsidR="002D5539" w:rsidRPr="00734948" w:rsidRDefault="002D5539" w:rsidP="00C36884">
            <w:pPr>
              <w:tabs>
                <w:tab w:val="left" w:pos="0"/>
              </w:tabs>
              <w:rPr>
                <w:rFonts w:eastAsia="Times New Roman" w:cs="Times New Roman"/>
                <w:b/>
                <w:bCs/>
                <w:i/>
                <w:iCs/>
                <w:kern w:val="0"/>
                <w:sz w:val="22"/>
                <w:lang w:eastAsia="lt-LT"/>
                <w14:ligatures w14:val="none"/>
              </w:rPr>
            </w:pPr>
            <w:r w:rsidRPr="00734948">
              <w:rPr>
                <w:rFonts w:eastAsia="Times New Roman" w:cs="Times New Roman"/>
                <w:b/>
                <w:bCs/>
                <w:i/>
                <w:iCs/>
                <w:kern w:val="0"/>
                <w:sz w:val="22"/>
                <w:lang w:eastAsia="lt-LT"/>
                <w14:ligatures w14:val="none"/>
              </w:rPr>
              <w:t>6. Projekto rengimo metu gauti specialistų vertinimai ir išvados, ekonominiai apskaičiavimai (sąmatos), konkretūs finansavimo šaltiniai.</w:t>
            </w:r>
          </w:p>
          <w:p w14:paraId="0ECA6DBB" w14:textId="0798DBC6" w:rsidR="002D5539" w:rsidRDefault="002D5539" w:rsidP="00C36884">
            <w:pPr>
              <w:suppressAutoHyphens/>
              <w:jc w:val="both"/>
              <w:rPr>
                <w:rFonts w:eastAsia="Times New Roman" w:cs="Times New Roman"/>
                <w:kern w:val="0"/>
                <w:sz w:val="22"/>
                <w:lang w:eastAsia="lt-LT"/>
                <w14:ligatures w14:val="none"/>
              </w:rPr>
            </w:pPr>
            <w:r w:rsidRPr="00FE670C">
              <w:rPr>
                <w:rFonts w:eastAsia="Times New Roman" w:cs="Times New Roman"/>
                <w:kern w:val="0"/>
                <w:sz w:val="22"/>
                <w:lang w:eastAsia="lt-LT"/>
                <w14:ligatures w14:val="none"/>
              </w:rPr>
              <w:t>Paties Aprašo patvirtinimas papildomų Savivaldybės biudžeto lėšų nereikalauja. Real</w:t>
            </w:r>
            <w:r w:rsidR="00FB1EAE">
              <w:rPr>
                <w:rFonts w:eastAsia="Times New Roman" w:cs="Times New Roman"/>
                <w:kern w:val="0"/>
                <w:sz w:val="22"/>
                <w:lang w:eastAsia="lt-LT"/>
                <w14:ligatures w14:val="none"/>
              </w:rPr>
              <w:t>ia</w:t>
            </w:r>
            <w:r w:rsidRPr="00FE670C">
              <w:rPr>
                <w:rFonts w:eastAsia="Times New Roman" w:cs="Times New Roman"/>
                <w:kern w:val="0"/>
                <w:sz w:val="22"/>
                <w:lang w:eastAsia="lt-LT"/>
                <w14:ligatures w14:val="none"/>
              </w:rPr>
              <w:t>s lėš</w:t>
            </w:r>
            <w:r w:rsidR="00FB1EAE">
              <w:rPr>
                <w:rFonts w:eastAsia="Times New Roman" w:cs="Times New Roman"/>
                <w:kern w:val="0"/>
                <w:sz w:val="22"/>
                <w:lang w:eastAsia="lt-LT"/>
                <w14:ligatures w14:val="none"/>
              </w:rPr>
              <w:t>as</w:t>
            </w:r>
            <w:r w:rsidRPr="00FE670C">
              <w:rPr>
                <w:rFonts w:eastAsia="Times New Roman" w:cs="Times New Roman"/>
                <w:kern w:val="0"/>
                <w:sz w:val="22"/>
                <w:lang w:eastAsia="lt-LT"/>
                <w14:ligatures w14:val="none"/>
              </w:rPr>
              <w:t xml:space="preserve"> </w:t>
            </w:r>
            <w:r w:rsidR="00FB1EAE">
              <w:rPr>
                <w:rFonts w:eastAsia="Times New Roman" w:cs="Times New Roman"/>
                <w:kern w:val="0"/>
                <w:sz w:val="22"/>
                <w:lang w:eastAsia="lt-LT"/>
                <w14:ligatures w14:val="none"/>
              </w:rPr>
              <w:t>kuriamam fondui tvirtina Savivaldybės t</w:t>
            </w:r>
            <w:r w:rsidRPr="00FE670C">
              <w:rPr>
                <w:rFonts w:eastAsia="Times New Roman" w:cs="Times New Roman"/>
                <w:kern w:val="0"/>
                <w:sz w:val="22"/>
                <w:lang w:eastAsia="lt-LT"/>
                <w14:ligatures w14:val="none"/>
              </w:rPr>
              <w:t>aryb</w:t>
            </w:r>
            <w:r w:rsidR="00FB1EAE">
              <w:rPr>
                <w:rFonts w:eastAsia="Times New Roman" w:cs="Times New Roman"/>
                <w:kern w:val="0"/>
                <w:sz w:val="22"/>
                <w:lang w:eastAsia="lt-LT"/>
                <w14:ligatures w14:val="none"/>
              </w:rPr>
              <w:t>a savo</w:t>
            </w:r>
            <w:r w:rsidRPr="00FE670C">
              <w:rPr>
                <w:rFonts w:eastAsia="Times New Roman" w:cs="Times New Roman"/>
                <w:kern w:val="0"/>
                <w:sz w:val="22"/>
                <w:lang w:eastAsia="lt-LT"/>
                <w14:ligatures w14:val="none"/>
              </w:rPr>
              <w:t xml:space="preserve"> sprendim</w:t>
            </w:r>
            <w:r w:rsidR="00FB1EAE">
              <w:rPr>
                <w:rFonts w:eastAsia="Times New Roman" w:cs="Times New Roman"/>
                <w:kern w:val="0"/>
                <w:sz w:val="22"/>
                <w:lang w:eastAsia="lt-LT"/>
                <w14:ligatures w14:val="none"/>
              </w:rPr>
              <w:t>u</w:t>
            </w:r>
            <w:r w:rsidRPr="00FE670C">
              <w:rPr>
                <w:rFonts w:eastAsia="Times New Roman" w:cs="Times New Roman"/>
                <w:kern w:val="0"/>
                <w:sz w:val="22"/>
                <w:lang w:eastAsia="lt-LT"/>
                <w14:ligatures w14:val="none"/>
              </w:rPr>
              <w:t>.</w:t>
            </w:r>
          </w:p>
          <w:p w14:paraId="06E06A8A" w14:textId="3269EA86" w:rsidR="002D5539" w:rsidRPr="00734948" w:rsidRDefault="002D5539" w:rsidP="00C36884">
            <w:pPr>
              <w:suppressAutoHyphens/>
              <w:jc w:val="both"/>
              <w:rPr>
                <w:rFonts w:eastAsia="Times New Roman" w:cs="Times New Roman"/>
                <w:kern w:val="0"/>
                <w:sz w:val="22"/>
                <w:lang w:eastAsia="lt-LT"/>
                <w14:ligatures w14:val="none"/>
              </w:rPr>
            </w:pPr>
            <w:r w:rsidRPr="00FE670C">
              <w:rPr>
                <w:rFonts w:eastAsia="Times New Roman" w:cs="Times New Roman"/>
                <w:b/>
                <w:bCs/>
                <w:kern w:val="0"/>
                <w:sz w:val="22"/>
                <w:lang w:eastAsia="lt-LT"/>
                <w14:ligatures w14:val="none"/>
              </w:rPr>
              <w:t>Ekonominiai apskaičiavimai (limitams):</w:t>
            </w:r>
            <w:r w:rsidRPr="00FE670C">
              <w:rPr>
                <w:rFonts w:eastAsia="Times New Roman" w:cs="Times New Roman"/>
                <w:kern w:val="0"/>
                <w:sz w:val="22"/>
                <w:lang w:eastAsia="lt-LT"/>
                <w14:ligatures w14:val="none"/>
              </w:rPr>
              <w:t xml:space="preserve"> </w:t>
            </w:r>
            <w:r w:rsidR="0008345C" w:rsidRPr="0008345C">
              <w:rPr>
                <w:rFonts w:eastAsia="Times New Roman" w:cs="Times New Roman"/>
                <w:kern w:val="0"/>
                <w:sz w:val="22"/>
                <w:lang w:eastAsia="lt-LT"/>
                <w14:ligatures w14:val="none"/>
              </w:rPr>
              <w:t>70 proc. intensyvumas mažos vertės remontams padengs lokalius gedimus (pvz., sausintuvai ~10 Eur/m, rinktuvai ~15 Eur/m, drenažo žiotys ~300–400 Eur/vnt.). 50 proc. intensyvumas (dideliems objektams) apskaičiuotas stambiai infrastruktūrai (pvz., tipinio 800 m ilgio griovio valymas kainuoja apie 6000 Eur, standartinės pralaidos keitimas apie 4000 Eur). Kainos gali kisti dėl medžiagų ar paslaugų pabrangimo. Abiem atvejais užtikrinamas biudžeto saugumas, nes bendra didžiausia išmokama suma apribota iki 4 500 Eur metams vienam pareiškėjui ar valdai.</w:t>
            </w:r>
          </w:p>
        </w:tc>
      </w:tr>
      <w:tr w:rsidR="002D5539" w:rsidRPr="00734948" w14:paraId="3778C0F1" w14:textId="77777777" w:rsidTr="00C36884">
        <w:tc>
          <w:tcPr>
            <w:tcW w:w="9854" w:type="dxa"/>
          </w:tcPr>
          <w:p w14:paraId="16B4F71D" w14:textId="77777777" w:rsidR="002D5539" w:rsidRPr="00734948" w:rsidRDefault="002D5539" w:rsidP="00C36884">
            <w:pPr>
              <w:tabs>
                <w:tab w:val="left" w:pos="0"/>
              </w:tabs>
              <w:jc w:val="both"/>
              <w:rPr>
                <w:rFonts w:eastAsia="Times New Roman" w:cs="Times New Roman"/>
                <w:b/>
                <w:i/>
                <w:kern w:val="0"/>
                <w:sz w:val="22"/>
                <w:lang w:eastAsia="lt-LT"/>
                <w14:ligatures w14:val="none"/>
              </w:rPr>
            </w:pPr>
            <w:r w:rsidRPr="00734948">
              <w:rPr>
                <w:rFonts w:eastAsia="Times New Roman" w:cs="Times New Roman"/>
                <w:b/>
                <w:i/>
                <w:kern w:val="0"/>
                <w:sz w:val="22"/>
                <w:lang w:eastAsia="lt-LT"/>
                <w14:ligatures w14:val="none"/>
              </w:rPr>
              <w:t>7. Ar reikalingas projekto antikorupcinis vertinimas</w:t>
            </w:r>
          </w:p>
        </w:tc>
      </w:tr>
      <w:tr w:rsidR="002D5539" w:rsidRPr="00734948" w14:paraId="348B8416" w14:textId="77777777" w:rsidTr="00C36884">
        <w:tc>
          <w:tcPr>
            <w:tcW w:w="9854" w:type="dxa"/>
          </w:tcPr>
          <w:p w14:paraId="2E8EBA3D" w14:textId="77777777" w:rsidR="002D5539" w:rsidRPr="00734948" w:rsidRDefault="002D5539" w:rsidP="00C36884">
            <w:pPr>
              <w:tabs>
                <w:tab w:val="left" w:pos="0"/>
              </w:tabs>
              <w:jc w:val="both"/>
              <w:rPr>
                <w:rFonts w:eastAsia="Times New Roman" w:cs="Times New Roman"/>
                <w:b/>
                <w:i/>
                <w:kern w:val="0"/>
                <w:sz w:val="22"/>
                <w:lang w:eastAsia="lt-LT"/>
                <w14:ligatures w14:val="none"/>
              </w:rPr>
            </w:pPr>
            <w:r w:rsidRPr="00FE670C">
              <w:rPr>
                <w:rFonts w:eastAsia="Times New Roman" w:cs="Times New Roman"/>
                <w:kern w:val="0"/>
                <w:sz w:val="22"/>
                <w:lang w:eastAsia="lt-LT"/>
                <w14:ligatures w14:val="none"/>
              </w:rPr>
              <w:t>Taip, reikalingas ir atliktas. Antikorupcinio vertinimo pažyma pridedama.</w:t>
            </w:r>
          </w:p>
        </w:tc>
      </w:tr>
      <w:tr w:rsidR="002D5539" w:rsidRPr="00734948" w14:paraId="12FCD843" w14:textId="77777777" w:rsidTr="00C36884">
        <w:tc>
          <w:tcPr>
            <w:tcW w:w="9854" w:type="dxa"/>
          </w:tcPr>
          <w:p w14:paraId="6757163C" w14:textId="77777777" w:rsidR="002D5539" w:rsidRPr="00734948" w:rsidRDefault="002D5539" w:rsidP="00C36884">
            <w:pPr>
              <w:tabs>
                <w:tab w:val="left" w:pos="0"/>
              </w:tabs>
              <w:jc w:val="both"/>
              <w:rPr>
                <w:rFonts w:eastAsia="Times New Roman" w:cs="Times New Roman"/>
                <w:b/>
                <w:i/>
                <w:kern w:val="0"/>
                <w:sz w:val="22"/>
                <w:lang w:eastAsia="lt-LT"/>
                <w14:ligatures w14:val="none"/>
              </w:rPr>
            </w:pPr>
            <w:r w:rsidRPr="00734948">
              <w:rPr>
                <w:rFonts w:eastAsia="Times New Roman" w:cs="Times New Roman"/>
                <w:b/>
                <w:i/>
                <w:kern w:val="0"/>
                <w:sz w:val="22"/>
                <w:lang w:eastAsia="lt-LT"/>
                <w14:ligatures w14:val="none"/>
              </w:rPr>
              <w:t>8. Projekto iniciatorius, autorius ar autorių grupė.</w:t>
            </w:r>
          </w:p>
        </w:tc>
      </w:tr>
      <w:tr w:rsidR="002D5539" w:rsidRPr="00734948" w14:paraId="0F4F1B08" w14:textId="77777777" w:rsidTr="00C36884">
        <w:tc>
          <w:tcPr>
            <w:tcW w:w="9854" w:type="dxa"/>
          </w:tcPr>
          <w:p w14:paraId="09013B5D" w14:textId="63DE4CF9" w:rsidR="002D5539" w:rsidRPr="00734948" w:rsidRDefault="002D5539" w:rsidP="00C36884">
            <w:pPr>
              <w:jc w:val="both"/>
              <w:rPr>
                <w:rFonts w:eastAsia="Times New Roman" w:cs="Times New Roman"/>
                <w:kern w:val="0"/>
                <w:sz w:val="22"/>
                <w:lang w:eastAsia="lt-LT"/>
                <w14:ligatures w14:val="none"/>
              </w:rPr>
            </w:pPr>
            <w:r w:rsidRPr="00FE670C">
              <w:rPr>
                <w:rFonts w:eastAsia="Times New Roman" w:cs="Times New Roman"/>
                <w:kern w:val="0"/>
                <w:sz w:val="22"/>
                <w:lang w:eastAsia="lt-LT"/>
                <w14:ligatures w14:val="none"/>
              </w:rPr>
              <w:t>Jurbarko rajono savivaldybės administracijos Žemės ūkio skyriaus vedėjas Martynas Kursevičius.</w:t>
            </w:r>
            <w:r w:rsidR="00FB1EAE">
              <w:rPr>
                <w:rFonts w:eastAsia="Times New Roman" w:cs="Times New Roman"/>
                <w:kern w:val="0"/>
                <w:sz w:val="22"/>
                <w:lang w:eastAsia="lt-LT"/>
                <w14:ligatures w14:val="none"/>
              </w:rPr>
              <w:t xml:space="preserve"> </w:t>
            </w:r>
          </w:p>
        </w:tc>
      </w:tr>
      <w:tr w:rsidR="002D5539" w:rsidRPr="00FE670C" w14:paraId="5EEDCEE8" w14:textId="77777777" w:rsidTr="00C36884">
        <w:tc>
          <w:tcPr>
            <w:tcW w:w="9854" w:type="dxa"/>
          </w:tcPr>
          <w:p w14:paraId="68CCB6E1" w14:textId="77777777" w:rsidR="002D5539" w:rsidRPr="00FE670C" w:rsidRDefault="002D5539" w:rsidP="00C36884">
            <w:pPr>
              <w:tabs>
                <w:tab w:val="left" w:pos="0"/>
              </w:tabs>
              <w:rPr>
                <w:rFonts w:eastAsia="Times New Roman" w:cs="Times New Roman"/>
                <w:b/>
                <w:bCs/>
                <w:i/>
                <w:iCs/>
                <w:kern w:val="0"/>
                <w:sz w:val="22"/>
                <w:lang w:eastAsia="lt-LT"/>
                <w14:ligatures w14:val="none"/>
              </w:rPr>
            </w:pPr>
            <w:r w:rsidRPr="00FE670C">
              <w:rPr>
                <w:rFonts w:eastAsia="Times New Roman" w:cs="Times New Roman"/>
                <w:b/>
                <w:bCs/>
                <w:i/>
                <w:iCs/>
                <w:kern w:val="0"/>
                <w:sz w:val="22"/>
                <w:lang w:eastAsia="lt-LT"/>
                <w14:ligatures w14:val="none"/>
              </w:rPr>
              <w:t>9. Kiti, autorių nuomone, reikalingi pagrindimai ir paaiškinimai.</w:t>
            </w:r>
          </w:p>
          <w:p w14:paraId="2CB961E8" w14:textId="77728A71" w:rsidR="002D5539" w:rsidRPr="00FE670C" w:rsidRDefault="005854B6" w:rsidP="005854B6">
            <w:pPr>
              <w:suppressAutoHyphens/>
              <w:jc w:val="both"/>
              <w:rPr>
                <w:rFonts w:eastAsia="Times New Roman" w:cs="Times New Roman"/>
                <w:bCs/>
                <w:iCs/>
                <w:kern w:val="0"/>
                <w:sz w:val="22"/>
                <w:lang w:eastAsia="lt-LT"/>
                <w14:ligatures w14:val="none"/>
              </w:rPr>
            </w:pPr>
            <w:r w:rsidRPr="005854B6">
              <w:rPr>
                <w:rFonts w:eastAsia="Times New Roman" w:cs="Times New Roman"/>
                <w:kern w:val="0"/>
                <w:sz w:val="22"/>
                <w:lang w:eastAsia="lt-LT"/>
                <w14:ligatures w14:val="none"/>
              </w:rPr>
              <w:t>Sprendimo projektu tvirtinamame Apraše įdiegta taisyklė, kad kompensuojamos tik tos išlaidos, kurios buvo patirtos ne anksčiau kaip per pastaruosius 12 mėnesių, kartu nustatant, kad perkeliant prašymą į kitus metus šis terminas „užšaldomas“ ir iš naujo nevertinamas. Lėšų išmokėjimui pagal sudarytą chronologinę eilę sprendimus potvarkiu priims Savivaldybės meras, todėl procesas bus greitas ir operatyvus.</w:t>
            </w:r>
          </w:p>
        </w:tc>
      </w:tr>
      <w:tr w:rsidR="002D5539" w:rsidRPr="00734948" w14:paraId="59A70F09" w14:textId="77777777" w:rsidTr="00C36884">
        <w:tc>
          <w:tcPr>
            <w:tcW w:w="9854" w:type="dxa"/>
          </w:tcPr>
          <w:p w14:paraId="64277B03" w14:textId="77777777" w:rsidR="002D5539" w:rsidRPr="00734948" w:rsidRDefault="002D5539" w:rsidP="00C36884">
            <w:pPr>
              <w:tabs>
                <w:tab w:val="left" w:pos="0"/>
              </w:tabs>
              <w:jc w:val="both"/>
              <w:rPr>
                <w:rFonts w:eastAsia="Times New Roman" w:cs="Times New Roman"/>
                <w:b/>
                <w:i/>
                <w:kern w:val="0"/>
                <w:sz w:val="22"/>
                <w:lang w:eastAsia="lt-LT"/>
                <w14:ligatures w14:val="none"/>
              </w:rPr>
            </w:pPr>
            <w:r w:rsidRPr="00734948">
              <w:rPr>
                <w:rFonts w:eastAsia="Times New Roman" w:cs="Times New Roman"/>
                <w:b/>
                <w:i/>
                <w:kern w:val="0"/>
                <w:sz w:val="22"/>
                <w:lang w:eastAsia="lt-LT"/>
                <w14:ligatures w14:val="none"/>
              </w:rPr>
              <w:t>10. Sprendimas įteikiamas (kam ir kiek egz.)</w:t>
            </w:r>
          </w:p>
        </w:tc>
      </w:tr>
      <w:tr w:rsidR="002D5539" w:rsidRPr="00734948" w14:paraId="76A48ADB" w14:textId="77777777" w:rsidTr="00C36884">
        <w:tc>
          <w:tcPr>
            <w:tcW w:w="9854" w:type="dxa"/>
          </w:tcPr>
          <w:p w14:paraId="78F8AA27" w14:textId="07D65C9A" w:rsidR="002D5539" w:rsidRPr="00734948" w:rsidRDefault="002D5539" w:rsidP="00C36884">
            <w:pPr>
              <w:tabs>
                <w:tab w:val="left" w:pos="0"/>
              </w:tabs>
              <w:jc w:val="both"/>
              <w:rPr>
                <w:rFonts w:eastAsia="Times New Roman" w:cs="Times New Roman"/>
                <w:kern w:val="0"/>
                <w:sz w:val="22"/>
                <w:lang w:eastAsia="lt-LT"/>
                <w14:ligatures w14:val="none"/>
              </w:rPr>
            </w:pPr>
            <w:r w:rsidRPr="004A0D7C">
              <w:rPr>
                <w:rFonts w:eastAsia="Times New Roman" w:cs="Times New Roman"/>
                <w:kern w:val="0"/>
                <w:sz w:val="22"/>
                <w:lang w:eastAsia="lt-LT"/>
                <w14:ligatures w14:val="none"/>
              </w:rPr>
              <w:t>Savivaldybės merui, Teisės ir civilinės metrikacijos skyriui, Finansų skyriui, Žemės ūkio skyriui</w:t>
            </w:r>
          </w:p>
        </w:tc>
      </w:tr>
    </w:tbl>
    <w:p w14:paraId="216FFAF5" w14:textId="77777777" w:rsidR="002D5539" w:rsidRPr="00734948" w:rsidRDefault="002D5539" w:rsidP="002D5539">
      <w:pPr>
        <w:rPr>
          <w:rFonts w:eastAsia="Times New Roman" w:cs="Times New Roman"/>
          <w:kern w:val="0"/>
          <w:sz w:val="22"/>
          <w:lang w:eastAsia="lt-LT"/>
          <w14:ligatures w14:val="none"/>
        </w:rPr>
      </w:pPr>
    </w:p>
    <w:p w14:paraId="5FFB452B" w14:textId="77777777" w:rsidR="002D5539" w:rsidRPr="00734948" w:rsidRDefault="002D5539" w:rsidP="002D5539">
      <w:pPr>
        <w:rPr>
          <w:rFonts w:eastAsia="Times New Roman" w:cs="Times New Roman"/>
          <w:kern w:val="0"/>
          <w:sz w:val="22"/>
          <w:lang w:eastAsia="lt-LT"/>
          <w14:ligatures w14:val="none"/>
        </w:rPr>
      </w:pPr>
    </w:p>
    <w:p w14:paraId="45997D5B" w14:textId="77777777" w:rsidR="002D5539" w:rsidRPr="00734948" w:rsidRDefault="002D5539" w:rsidP="002D5539">
      <w:pPr>
        <w:rPr>
          <w:rFonts w:eastAsia="Times New Roman" w:cs="Times New Roman"/>
          <w:kern w:val="0"/>
          <w:sz w:val="22"/>
          <w:lang w:eastAsia="lt-LT"/>
          <w14:ligatures w14:val="none"/>
        </w:rPr>
      </w:pPr>
    </w:p>
    <w:p w14:paraId="194AD987" w14:textId="77777777" w:rsidR="002D5539" w:rsidRPr="00734948" w:rsidRDefault="002D5539" w:rsidP="002D5539">
      <w:pPr>
        <w:rPr>
          <w:rFonts w:eastAsia="Times New Roman" w:cs="Times New Roman"/>
          <w:kern w:val="0"/>
          <w:sz w:val="22"/>
          <w:lang w:eastAsia="lt-LT"/>
          <w14:ligatures w14:val="none"/>
        </w:rPr>
      </w:pPr>
      <w:r w:rsidRPr="00734948">
        <w:rPr>
          <w:rFonts w:eastAsia="Times New Roman" w:cs="Times New Roman"/>
          <w:kern w:val="0"/>
          <w:sz w:val="22"/>
          <w:lang w:eastAsia="lt-LT"/>
          <w14:ligatures w14:val="none"/>
        </w:rPr>
        <w:t xml:space="preserve">Parengė </w:t>
      </w:r>
    </w:p>
    <w:p w14:paraId="6787C2EB" w14:textId="77777777" w:rsidR="002D5539" w:rsidRPr="00734948" w:rsidRDefault="002D5539" w:rsidP="002D5539">
      <w:pPr>
        <w:rPr>
          <w:rFonts w:eastAsia="Times New Roman" w:cs="Times New Roman"/>
          <w:kern w:val="0"/>
          <w:sz w:val="22"/>
          <w:lang w:eastAsia="lt-LT"/>
          <w14:ligatures w14:val="none"/>
        </w:rPr>
      </w:pPr>
      <w:r w:rsidRPr="00734948">
        <w:rPr>
          <w:rFonts w:eastAsia="Times New Roman" w:cs="Times New Roman"/>
          <w:kern w:val="0"/>
          <w:sz w:val="22"/>
          <w:lang w:eastAsia="de-DE"/>
          <w14:ligatures w14:val="none"/>
        </w:rPr>
        <w:t>Martynas Kursevičius</w:t>
      </w:r>
    </w:p>
    <w:p w14:paraId="138EADC4" w14:textId="77777777" w:rsidR="002D5539" w:rsidRDefault="002D5539" w:rsidP="00B15C2E">
      <w:pPr>
        <w:jc w:val="center"/>
      </w:pPr>
    </w:p>
    <w:sectPr w:rsidR="002D5539" w:rsidSect="00C3480C">
      <w:headerReference w:type="default" r:id="rId10"/>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D3003" w14:textId="77777777" w:rsidR="00FE378E" w:rsidRDefault="00FE378E" w:rsidP="00320A08">
      <w:r>
        <w:separator/>
      </w:r>
    </w:p>
  </w:endnote>
  <w:endnote w:type="continuationSeparator" w:id="0">
    <w:p w14:paraId="33F917E9" w14:textId="77777777" w:rsidR="00FE378E" w:rsidRDefault="00FE378E" w:rsidP="00320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ospace">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8F546" w14:textId="77777777" w:rsidR="00FE378E" w:rsidRDefault="00FE378E" w:rsidP="00320A08">
      <w:r>
        <w:separator/>
      </w:r>
    </w:p>
  </w:footnote>
  <w:footnote w:type="continuationSeparator" w:id="0">
    <w:p w14:paraId="20690E53" w14:textId="77777777" w:rsidR="00FE378E" w:rsidRDefault="00FE378E" w:rsidP="00320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BE824" w14:textId="21F0ABE2" w:rsidR="00320A08" w:rsidRDefault="00320A08" w:rsidP="00320A0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94DE5"/>
    <w:multiLevelType w:val="multilevel"/>
    <w:tmpl w:val="42C00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082CA1"/>
    <w:multiLevelType w:val="multilevel"/>
    <w:tmpl w:val="A3E88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FB3806"/>
    <w:multiLevelType w:val="multilevel"/>
    <w:tmpl w:val="D5EC5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953506"/>
    <w:multiLevelType w:val="multilevel"/>
    <w:tmpl w:val="CF163EF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79F20BA"/>
    <w:multiLevelType w:val="multilevel"/>
    <w:tmpl w:val="81ECD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164FC0"/>
    <w:multiLevelType w:val="multilevel"/>
    <w:tmpl w:val="99E0BDE4"/>
    <w:lvl w:ilvl="0">
      <w:start w:val="1"/>
      <w:numFmt w:val="decimal"/>
      <w:lvlText w:val="%1."/>
      <w:lvlJc w:val="left"/>
      <w:pPr>
        <w:tabs>
          <w:tab w:val="num" w:pos="1211"/>
        </w:tabs>
        <w:ind w:left="1211"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53446854">
    <w:abstractNumId w:val="5"/>
  </w:num>
  <w:num w:numId="2" w16cid:durableId="191650500">
    <w:abstractNumId w:val="1"/>
  </w:num>
  <w:num w:numId="3" w16cid:durableId="1241795103">
    <w:abstractNumId w:val="3"/>
  </w:num>
  <w:num w:numId="4" w16cid:durableId="1307127258">
    <w:abstractNumId w:val="4"/>
  </w:num>
  <w:num w:numId="5" w16cid:durableId="264193473">
    <w:abstractNumId w:val="0"/>
  </w:num>
  <w:num w:numId="6" w16cid:durableId="9161305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BEE"/>
    <w:rsid w:val="000064E6"/>
    <w:rsid w:val="0008345C"/>
    <w:rsid w:val="000A7384"/>
    <w:rsid w:val="000C0737"/>
    <w:rsid w:val="00162C7D"/>
    <w:rsid w:val="001757E2"/>
    <w:rsid w:val="00291907"/>
    <w:rsid w:val="00296164"/>
    <w:rsid w:val="002D5539"/>
    <w:rsid w:val="00320A08"/>
    <w:rsid w:val="00347EA5"/>
    <w:rsid w:val="00464312"/>
    <w:rsid w:val="00544BEE"/>
    <w:rsid w:val="005854B6"/>
    <w:rsid w:val="0067382C"/>
    <w:rsid w:val="006C6F79"/>
    <w:rsid w:val="0077559C"/>
    <w:rsid w:val="007B0FC7"/>
    <w:rsid w:val="007B573E"/>
    <w:rsid w:val="007C2C84"/>
    <w:rsid w:val="008420DC"/>
    <w:rsid w:val="00851055"/>
    <w:rsid w:val="008B0D72"/>
    <w:rsid w:val="00944B5B"/>
    <w:rsid w:val="009810B4"/>
    <w:rsid w:val="009F745F"/>
    <w:rsid w:val="00A36D77"/>
    <w:rsid w:val="00A541AE"/>
    <w:rsid w:val="00B15C2E"/>
    <w:rsid w:val="00BF405E"/>
    <w:rsid w:val="00C222D1"/>
    <w:rsid w:val="00C26A3E"/>
    <w:rsid w:val="00C3480C"/>
    <w:rsid w:val="00C436B9"/>
    <w:rsid w:val="00CA13DD"/>
    <w:rsid w:val="00E72B5E"/>
    <w:rsid w:val="00EF775A"/>
    <w:rsid w:val="00F631DE"/>
    <w:rsid w:val="00F730A8"/>
    <w:rsid w:val="00FB1EAE"/>
    <w:rsid w:val="00FE37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E90EC"/>
  <w15:chartTrackingRefBased/>
  <w15:docId w15:val="{D7D30F5E-C3F7-4087-873C-0D3C7416F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13DD"/>
    <w:pPr>
      <w:spacing w:after="0" w:line="240" w:lineRule="auto"/>
    </w:pPr>
    <w:rPr>
      <w:rFonts w:ascii="Times New Roman" w:hAnsi="Times New Roman"/>
      <w:kern w:val="2"/>
      <w:szCs w:val="22"/>
    </w:rPr>
  </w:style>
  <w:style w:type="paragraph" w:styleId="Antrat1">
    <w:name w:val="heading 1"/>
    <w:basedOn w:val="prastasis"/>
    <w:next w:val="prastasis"/>
    <w:link w:val="Antrat1Diagrama"/>
    <w:uiPriority w:val="9"/>
    <w:qFormat/>
    <w:rsid w:val="00544B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44B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44BE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44BE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44BE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44BE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44BE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44BE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44BE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44B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44B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44B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44B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44B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44B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4B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4B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4B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4BE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44B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4BE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44B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4BE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44BEE"/>
    <w:rPr>
      <w:i/>
      <w:iCs/>
      <w:color w:val="404040" w:themeColor="text1" w:themeTint="BF"/>
    </w:rPr>
  </w:style>
  <w:style w:type="paragraph" w:styleId="Sraopastraipa">
    <w:name w:val="List Paragraph"/>
    <w:basedOn w:val="prastasis"/>
    <w:uiPriority w:val="34"/>
    <w:qFormat/>
    <w:rsid w:val="00544BEE"/>
    <w:pPr>
      <w:ind w:left="720"/>
      <w:contextualSpacing/>
    </w:pPr>
  </w:style>
  <w:style w:type="character" w:styleId="Rykuspabraukimas">
    <w:name w:val="Intense Emphasis"/>
    <w:basedOn w:val="Numatytasispastraiposriftas"/>
    <w:uiPriority w:val="21"/>
    <w:qFormat/>
    <w:rsid w:val="00544BEE"/>
    <w:rPr>
      <w:i/>
      <w:iCs/>
      <w:color w:val="0F4761" w:themeColor="accent1" w:themeShade="BF"/>
    </w:rPr>
  </w:style>
  <w:style w:type="paragraph" w:styleId="Iskirtacitata">
    <w:name w:val="Intense Quote"/>
    <w:basedOn w:val="prastasis"/>
    <w:next w:val="prastasis"/>
    <w:link w:val="IskirtacitataDiagrama"/>
    <w:uiPriority w:val="30"/>
    <w:qFormat/>
    <w:rsid w:val="00544B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44BEE"/>
    <w:rPr>
      <w:i/>
      <w:iCs/>
      <w:color w:val="0F4761" w:themeColor="accent1" w:themeShade="BF"/>
    </w:rPr>
  </w:style>
  <w:style w:type="character" w:styleId="Rykinuoroda">
    <w:name w:val="Intense Reference"/>
    <w:basedOn w:val="Numatytasispastraiposriftas"/>
    <w:uiPriority w:val="32"/>
    <w:qFormat/>
    <w:rsid w:val="00544BEE"/>
    <w:rPr>
      <w:b/>
      <w:bCs/>
      <w:smallCaps/>
      <w:color w:val="0F4761" w:themeColor="accent1" w:themeShade="BF"/>
      <w:spacing w:val="5"/>
    </w:rPr>
  </w:style>
  <w:style w:type="character" w:styleId="Hipersaitas">
    <w:name w:val="Hyperlink"/>
    <w:basedOn w:val="Numatytasispastraiposriftas"/>
    <w:unhideWhenUsed/>
    <w:rsid w:val="00CA13DD"/>
    <w:rPr>
      <w:color w:val="467886" w:themeColor="hyperlink"/>
      <w:u w:val="single"/>
    </w:rPr>
  </w:style>
  <w:style w:type="character" w:styleId="Neapdorotaspaminjimas">
    <w:name w:val="Unresolved Mention"/>
    <w:basedOn w:val="Numatytasispastraiposriftas"/>
    <w:uiPriority w:val="99"/>
    <w:semiHidden/>
    <w:unhideWhenUsed/>
    <w:rsid w:val="00296164"/>
    <w:rPr>
      <w:color w:val="605E5C"/>
      <w:shd w:val="clear" w:color="auto" w:fill="E1DFDD"/>
    </w:rPr>
  </w:style>
  <w:style w:type="paragraph" w:styleId="Antrats">
    <w:name w:val="header"/>
    <w:basedOn w:val="prastasis"/>
    <w:link w:val="AntratsDiagrama"/>
    <w:uiPriority w:val="99"/>
    <w:unhideWhenUsed/>
    <w:rsid w:val="00320A08"/>
    <w:pPr>
      <w:tabs>
        <w:tab w:val="center" w:pos="4513"/>
        <w:tab w:val="right" w:pos="9026"/>
      </w:tabs>
    </w:pPr>
  </w:style>
  <w:style w:type="character" w:customStyle="1" w:styleId="AntratsDiagrama">
    <w:name w:val="Antraštės Diagrama"/>
    <w:basedOn w:val="Numatytasispastraiposriftas"/>
    <w:link w:val="Antrats"/>
    <w:uiPriority w:val="99"/>
    <w:rsid w:val="00320A08"/>
    <w:rPr>
      <w:rFonts w:ascii="Times New Roman" w:hAnsi="Times New Roman"/>
      <w:kern w:val="2"/>
      <w:szCs w:val="22"/>
    </w:rPr>
  </w:style>
  <w:style w:type="paragraph" w:styleId="Porat">
    <w:name w:val="footer"/>
    <w:basedOn w:val="prastasis"/>
    <w:link w:val="PoratDiagrama"/>
    <w:uiPriority w:val="99"/>
    <w:unhideWhenUsed/>
    <w:rsid w:val="00320A08"/>
    <w:pPr>
      <w:tabs>
        <w:tab w:val="center" w:pos="4513"/>
        <w:tab w:val="right" w:pos="9026"/>
      </w:tabs>
    </w:pPr>
  </w:style>
  <w:style w:type="character" w:customStyle="1" w:styleId="PoratDiagrama">
    <w:name w:val="Poraštė Diagrama"/>
    <w:basedOn w:val="Numatytasispastraiposriftas"/>
    <w:link w:val="Porat"/>
    <w:uiPriority w:val="99"/>
    <w:rsid w:val="00320A08"/>
    <w:rPr>
      <w:rFonts w:ascii="Times New Roman" w:hAnsi="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urbark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tynas.kursevicius@jurbark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6F53E-3981-4FC9-A025-F63DD1F4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7776</Words>
  <Characters>4433</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Martynas Kursevičius</dc:creator>
  <cp:lastModifiedBy>Dovilė Dačkauskaitė</cp:lastModifiedBy>
  <cp:revision>2</cp:revision>
  <dcterms:created xsi:type="dcterms:W3CDTF">2026-08-11T11:04:00Z</dcterms:created>
  <dcterms:modified xsi:type="dcterms:W3CDTF">2026-08-11T11:04:00Z</dcterms:modified>
</cp:coreProperties>
</file>