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CD3" w:rsidRDefault="00FC1CD3" w:rsidP="000D7BB3">
      <w:pPr>
        <w:jc w:val="center"/>
        <w:rPr>
          <w:lang w:val="en-US"/>
        </w:rPr>
      </w:pPr>
      <w:bookmarkStart w:id="0" w:name="_GoBack"/>
      <w:bookmarkEnd w:id="0"/>
    </w:p>
    <w:p w:rsidR="00FC1CD3" w:rsidRDefault="00625C1D">
      <w:pPr>
        <w:jc w:val="center"/>
        <w:rPr>
          <w:b/>
          <w:bCs/>
          <w:lang w:val="en-US"/>
        </w:rPr>
      </w:pPr>
      <w:r w:rsidRPr="00EE70F3">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HERBASmazas" style="width:43.5pt;height:52.5pt;visibility:visible">
            <v:imagedata r:id="rId7" o:title="HERBASmazas"/>
          </v:shape>
        </w:pict>
      </w: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p w:rsidR="00A749F9" w:rsidRDefault="00A749F9">
      <w:pPr>
        <w:rPr>
          <w:lang w:val="en-US"/>
        </w:rPr>
      </w:pPr>
    </w:p>
    <w:p w:rsidR="00A749F9" w:rsidRDefault="00A749F9">
      <w:pPr>
        <w:rPr>
          <w:lang w:val="en-US"/>
        </w:rPr>
      </w:pPr>
    </w:p>
    <w:p w:rsidR="003B090C" w:rsidRDefault="003B090C">
      <w:pPr>
        <w:pStyle w:val="Antrat1"/>
        <w:rPr>
          <w:caps/>
          <w:szCs w:val="24"/>
          <w:lang w:val="lt-LT"/>
        </w:rPr>
      </w:pPr>
      <w:r>
        <w:rPr>
          <w:szCs w:val="24"/>
          <w:lang w:val="lt-LT"/>
        </w:rPr>
        <w:t>SPRENDIMAS</w:t>
      </w:r>
    </w:p>
    <w:bookmarkStart w:id="1" w:name="DOC_DATA"/>
    <w:p w:rsidR="003B090C" w:rsidRDefault="003B090C">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VERSLO TARYBOS NUOSTATŲ PATVIRTINIMO</w:t>
      </w:r>
      <w:r>
        <w:rPr>
          <w:b/>
        </w:rPr>
        <w:fldChar w:fldCharType="end"/>
      </w:r>
      <w:bookmarkEnd w:id="1"/>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rsidR="003B090C" w:rsidRDefault="003B090C">
      <w:pPr>
        <w:pStyle w:val="Antrats"/>
        <w:tabs>
          <w:tab w:val="left" w:pos="1296"/>
        </w:tabs>
        <w:jc w:val="center"/>
        <w:rPr>
          <w:b/>
          <w:caps/>
        </w:rPr>
      </w:pPr>
    </w:p>
    <w:p w:rsidR="003B090C" w:rsidRDefault="003B090C" w:rsidP="001775BF">
      <w:pPr>
        <w:pStyle w:val="Antrats"/>
        <w:tabs>
          <w:tab w:val="left" w:pos="1296"/>
        </w:tabs>
        <w:jc w:val="center"/>
        <w:rPr>
          <w:b/>
          <w:caps/>
        </w:rPr>
      </w:pPr>
      <w:r>
        <w:t>2017 m. lapkričio 30 d. Nr. T2-331</w:t>
      </w:r>
    </w:p>
    <w:p w:rsidR="003B090C" w:rsidRDefault="003B090C">
      <w:pPr>
        <w:jc w:val="center"/>
      </w:pPr>
      <w:r>
        <w:t>Jurbarkas</w:t>
      </w:r>
    </w:p>
    <w:p w:rsidR="00FC1CD3" w:rsidRPr="00892223" w:rsidRDefault="00FC1CD3"/>
    <w:p w:rsidR="00FC1CD3" w:rsidRPr="00892223" w:rsidRDefault="00FC1CD3"/>
    <w:p w:rsidR="00FC1CD3" w:rsidRDefault="00FC1CD3">
      <w:pPr>
        <w:jc w:val="both"/>
      </w:pPr>
    </w:p>
    <w:p w:rsidR="001775BF" w:rsidRPr="004B2FFA" w:rsidRDefault="001775BF" w:rsidP="001775BF">
      <w:pPr>
        <w:ind w:firstLine="851"/>
        <w:jc w:val="both"/>
        <w:rPr>
          <w:szCs w:val="24"/>
        </w:rPr>
      </w:pPr>
      <w:r w:rsidRPr="004B2FFA">
        <w:rPr>
          <w:szCs w:val="24"/>
        </w:rPr>
        <w:t xml:space="preserve">Vadovaudamasi Lietuvos Respublikos vietos savivaldos įstatymo 16 straipsnio 2 dalies </w:t>
      </w:r>
      <w:r w:rsidRPr="004B2FFA">
        <w:rPr>
          <w:szCs w:val="24"/>
        </w:rPr>
        <w:br/>
        <w:t xml:space="preserve">6 punktu, Jurbarko rajono savivaldybės taryba  </w:t>
      </w:r>
      <w:r w:rsidRPr="004B2FFA">
        <w:rPr>
          <w:spacing w:val="120"/>
          <w:szCs w:val="24"/>
        </w:rPr>
        <w:t>nusprendži</w:t>
      </w:r>
      <w:r w:rsidRPr="004B2FFA">
        <w:rPr>
          <w:szCs w:val="24"/>
        </w:rPr>
        <w:t>a:</w:t>
      </w:r>
    </w:p>
    <w:p w:rsidR="001775BF" w:rsidRPr="004B2FFA" w:rsidRDefault="001775BF" w:rsidP="001775BF">
      <w:pPr>
        <w:ind w:firstLine="851"/>
        <w:jc w:val="both"/>
        <w:rPr>
          <w:szCs w:val="24"/>
        </w:rPr>
      </w:pPr>
    </w:p>
    <w:p w:rsidR="001775BF" w:rsidRPr="004B2FFA" w:rsidRDefault="001775BF" w:rsidP="001775BF">
      <w:pPr>
        <w:ind w:firstLine="851"/>
        <w:jc w:val="both"/>
        <w:rPr>
          <w:szCs w:val="24"/>
        </w:rPr>
      </w:pPr>
      <w:r w:rsidRPr="004B2FFA">
        <w:rPr>
          <w:szCs w:val="24"/>
        </w:rPr>
        <w:t>Patvirtinti Jurbarko rajono savivaldybės verslo tarybos nuostatus (pridedama).</w:t>
      </w:r>
    </w:p>
    <w:p w:rsidR="001775BF" w:rsidRPr="004B2FFA" w:rsidRDefault="001775BF" w:rsidP="001775BF">
      <w:pPr>
        <w:ind w:firstLine="851"/>
        <w:jc w:val="both"/>
      </w:pPr>
      <w:r w:rsidRPr="004B2FFA">
        <w:t>Šis sprendimas gali būti skundžiamas Lietuvos Respublikos administracinių bylų teisenos įstatymo nustatyta tvarka.</w:t>
      </w:r>
    </w:p>
    <w:p w:rsidR="001775BF" w:rsidRPr="004B2FFA" w:rsidRDefault="001775BF" w:rsidP="001775BF">
      <w:pPr>
        <w:ind w:firstLine="851"/>
        <w:jc w:val="both"/>
        <w:rPr>
          <w:szCs w:val="24"/>
        </w:rPr>
      </w:pPr>
    </w:p>
    <w:p w:rsidR="001775BF" w:rsidRPr="004B2FFA" w:rsidRDefault="001775BF" w:rsidP="001775BF">
      <w:pPr>
        <w:ind w:firstLine="720"/>
        <w:jc w:val="both"/>
      </w:pPr>
    </w:p>
    <w:p w:rsidR="00FC1CD3" w:rsidRDefault="00FC1CD3">
      <w:pPr>
        <w:jc w:val="both"/>
      </w:pPr>
    </w:p>
    <w:p w:rsidR="003B090C" w:rsidRDefault="003B090C" w:rsidP="003B090C">
      <w:pPr>
        <w:tabs>
          <w:tab w:val="right" w:pos="9638"/>
        </w:tabs>
      </w:pPr>
      <w:r>
        <w:t>Savivaldybės meras</w:t>
      </w:r>
      <w:r>
        <w:tab/>
        <w:t>Skirmantas Mockevičius</w:t>
      </w:r>
    </w:p>
    <w:p w:rsidR="003B090C" w:rsidRDefault="003B090C" w:rsidP="003B090C">
      <w:pPr>
        <w:tabs>
          <w:tab w:val="right" w:pos="9638"/>
        </w:tabs>
        <w:jc w:val="center"/>
      </w:pPr>
      <w:r>
        <w:t>______________</w:t>
      </w:r>
    </w:p>
    <w:p w:rsidR="003B090C" w:rsidRDefault="003B090C" w:rsidP="003B090C">
      <w:pPr>
        <w:tabs>
          <w:tab w:val="right" w:pos="9638"/>
        </w:tabs>
        <w:jc w:val="center"/>
      </w:pPr>
    </w:p>
    <w:p w:rsidR="00FC1CD3" w:rsidRDefault="00FC1CD3"/>
    <w:p w:rsidR="00FC1CD3" w:rsidRDefault="00FC1CD3"/>
    <w:p w:rsidR="00F320CA" w:rsidRDefault="00F320CA"/>
    <w:p w:rsidR="00F320CA" w:rsidRDefault="00F320CA"/>
    <w:p w:rsidR="00F320CA" w:rsidRDefault="00F320CA"/>
    <w:p w:rsidR="00F320CA" w:rsidRDefault="00F320CA"/>
    <w:p w:rsidR="00F320CA" w:rsidRDefault="00F320CA"/>
    <w:p w:rsidR="00734333" w:rsidRDefault="00734333"/>
    <w:p w:rsidR="001775BF" w:rsidRDefault="001775BF">
      <w:pPr>
        <w:sectPr w:rsidR="001775BF" w:rsidSect="00FC1CD3">
          <w:headerReference w:type="even" r:id="rId8"/>
          <w:headerReference w:type="default" r:id="rId9"/>
          <w:pgSz w:w="11906" w:h="16838" w:code="9"/>
          <w:pgMar w:top="1134" w:right="680" w:bottom="1134" w:left="1701" w:header="1134" w:footer="726" w:gutter="0"/>
          <w:cols w:space="1296"/>
          <w:titlePg/>
          <w:docGrid w:linePitch="360"/>
        </w:sectPr>
      </w:pPr>
    </w:p>
    <w:p w:rsidR="001775BF" w:rsidRPr="004B2FFA" w:rsidRDefault="001775BF" w:rsidP="001775BF">
      <w:pPr>
        <w:tabs>
          <w:tab w:val="left" w:pos="6804"/>
        </w:tabs>
        <w:ind w:firstLine="4962"/>
        <w:jc w:val="both"/>
        <w:rPr>
          <w:bCs/>
          <w:szCs w:val="24"/>
          <w:lang w:eastAsia="ar-SA"/>
        </w:rPr>
      </w:pPr>
      <w:r w:rsidRPr="004B2FFA">
        <w:rPr>
          <w:bCs/>
          <w:szCs w:val="24"/>
          <w:lang w:eastAsia="ar-SA"/>
        </w:rPr>
        <w:lastRenderedPageBreak/>
        <w:t>PATVIRTINTA</w:t>
      </w:r>
    </w:p>
    <w:p w:rsidR="001775BF" w:rsidRPr="004B2FFA" w:rsidRDefault="001775BF" w:rsidP="001775BF">
      <w:pPr>
        <w:suppressAutoHyphens/>
        <w:ind w:firstLine="4962"/>
        <w:rPr>
          <w:bCs/>
          <w:szCs w:val="24"/>
          <w:lang w:eastAsia="ar-SA"/>
        </w:rPr>
      </w:pPr>
      <w:r w:rsidRPr="004B2FFA">
        <w:rPr>
          <w:szCs w:val="24"/>
          <w:lang w:eastAsia="ar-SA"/>
        </w:rPr>
        <w:t xml:space="preserve">Jurbarko rajono  savivaldybės tarybos </w:t>
      </w:r>
    </w:p>
    <w:p w:rsidR="001775BF" w:rsidRPr="004B2FFA" w:rsidRDefault="001775BF" w:rsidP="001775BF">
      <w:pPr>
        <w:suppressAutoHyphens/>
        <w:ind w:firstLine="4962"/>
        <w:rPr>
          <w:szCs w:val="24"/>
          <w:lang w:eastAsia="ar-SA"/>
        </w:rPr>
      </w:pPr>
      <w:r w:rsidRPr="004B2FFA">
        <w:rPr>
          <w:szCs w:val="24"/>
          <w:lang w:eastAsia="ar-SA"/>
        </w:rPr>
        <w:t xml:space="preserve">2017 m. lapkričio 30 d. sprendimu Nr. </w:t>
      </w:r>
      <w:r>
        <w:rPr>
          <w:szCs w:val="24"/>
          <w:lang w:eastAsia="ar-SA"/>
        </w:rPr>
        <w:t>T2-331</w:t>
      </w:r>
    </w:p>
    <w:p w:rsidR="001775BF" w:rsidRPr="004B2FFA" w:rsidRDefault="001775BF" w:rsidP="001775BF">
      <w:pPr>
        <w:suppressAutoHyphens/>
        <w:jc w:val="center"/>
        <w:rPr>
          <w:bCs/>
          <w:szCs w:val="24"/>
          <w:lang w:eastAsia="ar-SA"/>
        </w:rPr>
      </w:pPr>
    </w:p>
    <w:p w:rsidR="001775BF" w:rsidRPr="004B2FFA" w:rsidRDefault="001775BF" w:rsidP="001775BF">
      <w:pPr>
        <w:suppressAutoHyphens/>
        <w:jc w:val="center"/>
        <w:rPr>
          <w:b/>
          <w:bCs/>
          <w:szCs w:val="24"/>
          <w:lang w:eastAsia="ar-SA"/>
        </w:rPr>
      </w:pPr>
    </w:p>
    <w:p w:rsidR="001775BF" w:rsidRPr="004B2FFA" w:rsidRDefault="001775BF" w:rsidP="001775BF">
      <w:pPr>
        <w:suppressAutoHyphens/>
        <w:jc w:val="center"/>
        <w:rPr>
          <w:b/>
          <w:bCs/>
          <w:szCs w:val="24"/>
          <w:lang w:eastAsia="ar-SA"/>
        </w:rPr>
      </w:pPr>
      <w:r w:rsidRPr="004B2FFA">
        <w:rPr>
          <w:b/>
          <w:bCs/>
          <w:szCs w:val="24"/>
          <w:lang w:eastAsia="ar-SA"/>
        </w:rPr>
        <w:t xml:space="preserve">JURBARKO RAJONO SAVIVALDYBĖS VERSLO TARYBOS NUOSTATAI </w:t>
      </w:r>
    </w:p>
    <w:p w:rsidR="001775BF" w:rsidRPr="004B2FFA" w:rsidRDefault="001775BF" w:rsidP="001775BF">
      <w:pPr>
        <w:suppressAutoHyphens/>
        <w:jc w:val="center"/>
        <w:rPr>
          <w:szCs w:val="24"/>
          <w:lang w:eastAsia="ar-SA"/>
        </w:rPr>
      </w:pPr>
    </w:p>
    <w:p w:rsidR="001775BF" w:rsidRPr="004B2FFA" w:rsidRDefault="001775BF" w:rsidP="001775BF">
      <w:pPr>
        <w:suppressAutoHyphens/>
        <w:jc w:val="center"/>
        <w:rPr>
          <w:b/>
          <w:bCs/>
          <w:szCs w:val="24"/>
          <w:lang w:eastAsia="ar-SA"/>
        </w:rPr>
      </w:pPr>
      <w:r w:rsidRPr="004B2FFA">
        <w:rPr>
          <w:b/>
          <w:bCs/>
          <w:szCs w:val="24"/>
          <w:lang w:eastAsia="ar-SA"/>
        </w:rPr>
        <w:t>I</w:t>
      </w:r>
      <w:r w:rsidRPr="004B2FFA">
        <w:rPr>
          <w:b/>
        </w:rPr>
        <w:t xml:space="preserve"> SKYRIUS</w:t>
      </w:r>
      <w:r w:rsidRPr="004B2FFA">
        <w:rPr>
          <w:b/>
        </w:rPr>
        <w:br/>
      </w:r>
      <w:r w:rsidRPr="004B2FFA">
        <w:rPr>
          <w:b/>
          <w:bCs/>
          <w:szCs w:val="24"/>
          <w:lang w:eastAsia="ar-SA"/>
        </w:rPr>
        <w:t>BENDROSIOS NUOSTATOS</w:t>
      </w:r>
    </w:p>
    <w:p w:rsidR="001775BF" w:rsidRPr="004B2FFA" w:rsidRDefault="001775BF" w:rsidP="001775BF">
      <w:pPr>
        <w:suppressAutoHyphens/>
        <w:jc w:val="center"/>
        <w:rPr>
          <w:b/>
          <w:bCs/>
          <w:szCs w:val="24"/>
          <w:lang w:eastAsia="ar-SA"/>
        </w:rPr>
      </w:pPr>
    </w:p>
    <w:p w:rsidR="001775BF" w:rsidRPr="004B2FFA" w:rsidRDefault="001775BF" w:rsidP="001775BF">
      <w:pPr>
        <w:suppressAutoHyphens/>
        <w:ind w:firstLine="851"/>
        <w:jc w:val="both"/>
        <w:rPr>
          <w:szCs w:val="24"/>
          <w:lang w:eastAsia="ar-SA"/>
        </w:rPr>
      </w:pPr>
      <w:r w:rsidRPr="004B2FFA">
        <w:rPr>
          <w:szCs w:val="24"/>
          <w:lang w:eastAsia="ar-SA"/>
        </w:rPr>
        <w:t>1. Jurbarko rajono savivaldybės verslo tarybos nuostatai (toliau – Nuostatai) reglamentuoja Jurbarko rajono savivaldybės verslo tarybos (toliau – Verslo taryba) tikslus, uždavinius, funkcijas, teises ir darbo organizavimą.</w:t>
      </w:r>
    </w:p>
    <w:p w:rsidR="001775BF" w:rsidRPr="004B2FFA" w:rsidRDefault="001775BF" w:rsidP="001775BF">
      <w:pPr>
        <w:suppressAutoHyphens/>
        <w:ind w:firstLine="851"/>
        <w:jc w:val="both"/>
        <w:rPr>
          <w:szCs w:val="24"/>
          <w:lang w:eastAsia="ar-SA"/>
        </w:rPr>
      </w:pPr>
      <w:r w:rsidRPr="004B2FFA">
        <w:rPr>
          <w:szCs w:val="24"/>
          <w:lang w:eastAsia="ar-SA"/>
        </w:rPr>
        <w:t>2. Verslo taryba yra patariamoji institucija, svarstanti su verslo aplinka, rajono ekonomine pažanga, verslo aplinkos strateginiu planavimu, verslo skatinimu, įvaizdžio kūrimu susijusius klausimus ir teikianti pasiūlymus pagal kompetenciją Jurbarko rajono savivaldybės (toliau – Savivaldybė) institucijoms (toliau – Savivaldybės institucija). Verslo taryba veikia verslo subjektų ir piliečių savivaldos bendradarbiavimo forma, kuri sudaro sąlygas atviram ir konstruktyviam dialogui, tarpusavio konsultacijoms, suteikia nuoseklumo bei sistemiškumo valdžios ir verslo subjektams, užtikrina Savivaldybės institucijų veiklos viešumą ir skaidrumą, verslo subjektų dalyvavimą sprendžiant atitinkamus klausimus.</w:t>
      </w:r>
    </w:p>
    <w:p w:rsidR="001775BF" w:rsidRPr="004B2FFA" w:rsidRDefault="001775BF" w:rsidP="001775BF">
      <w:pPr>
        <w:suppressAutoHyphens/>
        <w:ind w:firstLine="851"/>
        <w:jc w:val="both"/>
        <w:rPr>
          <w:szCs w:val="24"/>
          <w:lang w:eastAsia="ar-SA"/>
        </w:rPr>
      </w:pPr>
      <w:r w:rsidRPr="004B2FFA">
        <w:rPr>
          <w:szCs w:val="24"/>
          <w:lang w:eastAsia="ar-SA"/>
        </w:rPr>
        <w:t>3. Verslo taryba savo veikloje vadovaujasi Lietuvos Respublikos Konstitucija, Lietuvos Respublikos įstatymais, kitais teisės aktais ir šiais Nuostatais.</w:t>
      </w:r>
    </w:p>
    <w:p w:rsidR="001775BF" w:rsidRPr="004B2FFA" w:rsidRDefault="001775BF" w:rsidP="001775BF">
      <w:pPr>
        <w:suppressAutoHyphens/>
        <w:ind w:firstLine="851"/>
        <w:jc w:val="both"/>
        <w:rPr>
          <w:szCs w:val="24"/>
          <w:lang w:eastAsia="ar-SA"/>
        </w:rPr>
      </w:pPr>
      <w:r w:rsidRPr="004B2FFA">
        <w:rPr>
          <w:szCs w:val="24"/>
          <w:lang w:eastAsia="ar-SA"/>
        </w:rPr>
        <w:t>4. Verslo taryba savo veiklą grindžia savitarpio supratimo, geranoriškumo, protingumo, teisingumo, viešumo, demokratijos ir kitais bendraisiais teisės principais.</w:t>
      </w:r>
    </w:p>
    <w:p w:rsidR="001775BF" w:rsidRPr="004B2FFA" w:rsidRDefault="001775BF" w:rsidP="001775BF">
      <w:pPr>
        <w:suppressAutoHyphens/>
        <w:ind w:firstLine="851"/>
        <w:jc w:val="both"/>
        <w:rPr>
          <w:szCs w:val="24"/>
          <w:lang w:eastAsia="ar-SA"/>
        </w:rPr>
      </w:pPr>
      <w:r w:rsidRPr="004B2FFA">
        <w:rPr>
          <w:szCs w:val="24"/>
          <w:lang w:eastAsia="ar-SA"/>
        </w:rPr>
        <w:t>5. Verslo tarybos sprendimai Savivaldybės institucijoms yra rekomendacinio pobūdžio.</w:t>
      </w:r>
    </w:p>
    <w:p w:rsidR="001775BF" w:rsidRPr="004B2FFA" w:rsidRDefault="001775BF" w:rsidP="001775BF">
      <w:pPr>
        <w:suppressAutoHyphens/>
        <w:jc w:val="center"/>
        <w:rPr>
          <w:szCs w:val="24"/>
          <w:lang w:eastAsia="ar-SA"/>
        </w:rPr>
      </w:pPr>
    </w:p>
    <w:p w:rsidR="001775BF" w:rsidRPr="004B2FFA" w:rsidRDefault="001775BF" w:rsidP="001775BF">
      <w:pPr>
        <w:suppressAutoHyphens/>
        <w:jc w:val="center"/>
        <w:rPr>
          <w:b/>
          <w:bCs/>
          <w:szCs w:val="24"/>
          <w:lang w:eastAsia="ar-SA"/>
        </w:rPr>
      </w:pPr>
      <w:r w:rsidRPr="004B2FFA">
        <w:rPr>
          <w:b/>
          <w:bCs/>
          <w:szCs w:val="24"/>
          <w:lang w:eastAsia="ar-SA"/>
        </w:rPr>
        <w:t>II</w:t>
      </w:r>
      <w:r w:rsidRPr="004B2FFA">
        <w:rPr>
          <w:b/>
        </w:rPr>
        <w:t xml:space="preserve"> SKYRIUS</w:t>
      </w:r>
      <w:r w:rsidRPr="004B2FFA">
        <w:rPr>
          <w:b/>
        </w:rPr>
        <w:br/>
      </w:r>
      <w:r w:rsidRPr="004B2FFA">
        <w:rPr>
          <w:b/>
          <w:szCs w:val="24"/>
          <w:lang w:eastAsia="ar-SA"/>
        </w:rPr>
        <w:t>VERSLO TARYBOS</w:t>
      </w:r>
      <w:r w:rsidRPr="004B2FFA">
        <w:rPr>
          <w:b/>
          <w:bCs/>
          <w:szCs w:val="24"/>
          <w:lang w:eastAsia="ar-SA"/>
        </w:rPr>
        <w:t xml:space="preserve"> TIKSLAI, UŽDAVINIAI IR FUNKCIJOS </w:t>
      </w:r>
    </w:p>
    <w:p w:rsidR="001775BF" w:rsidRPr="004B2FFA" w:rsidRDefault="001775BF" w:rsidP="001775BF">
      <w:pPr>
        <w:suppressAutoHyphens/>
        <w:jc w:val="center"/>
        <w:rPr>
          <w:szCs w:val="24"/>
          <w:lang w:eastAsia="ar-SA"/>
        </w:rPr>
      </w:pPr>
    </w:p>
    <w:p w:rsidR="001775BF" w:rsidRPr="004B2FFA" w:rsidRDefault="001775BF" w:rsidP="001775BF">
      <w:pPr>
        <w:suppressAutoHyphens/>
        <w:ind w:firstLine="850"/>
        <w:jc w:val="both"/>
        <w:rPr>
          <w:szCs w:val="24"/>
          <w:lang w:eastAsia="ar-SA"/>
        </w:rPr>
      </w:pPr>
      <w:r w:rsidRPr="004B2FFA">
        <w:rPr>
          <w:szCs w:val="24"/>
          <w:lang w:eastAsia="ar-SA"/>
        </w:rPr>
        <w:t>6. Pagrindinis Verslo tarybos tikslas – siekti kurti ir nuolat gerinti verslo plėtrai palankią aplinką ir sąlygas Jurbarko rajone, vystyti verslo plėtrą kaip vieną iš prioritetinių plėtros sričių.</w:t>
      </w:r>
    </w:p>
    <w:p w:rsidR="001775BF" w:rsidRPr="004B2FFA" w:rsidRDefault="001775BF" w:rsidP="001775BF">
      <w:pPr>
        <w:suppressAutoHyphens/>
        <w:ind w:firstLine="850"/>
        <w:jc w:val="both"/>
        <w:rPr>
          <w:szCs w:val="24"/>
          <w:lang w:eastAsia="ar-SA"/>
        </w:rPr>
      </w:pPr>
      <w:r w:rsidRPr="004B2FFA">
        <w:rPr>
          <w:szCs w:val="24"/>
          <w:lang w:eastAsia="ar-SA"/>
        </w:rPr>
        <w:t>7. Verslo tarybos uždaviniai:</w:t>
      </w:r>
    </w:p>
    <w:p w:rsidR="001775BF" w:rsidRPr="004B2FFA" w:rsidRDefault="001775BF" w:rsidP="001775BF">
      <w:pPr>
        <w:suppressAutoHyphens/>
        <w:ind w:firstLine="850"/>
        <w:jc w:val="both"/>
        <w:rPr>
          <w:szCs w:val="24"/>
          <w:lang w:eastAsia="ar-SA"/>
        </w:rPr>
      </w:pPr>
      <w:r w:rsidRPr="004B2FFA">
        <w:rPr>
          <w:szCs w:val="24"/>
          <w:lang w:eastAsia="ar-SA"/>
        </w:rPr>
        <w:t>7.1. siekti kurti palankią teisinę, ekonominę ir rinkodarinę aplinką, mažinti biurokratinius barjerus verslo plėtrai Jurbarko rajone;</w:t>
      </w:r>
    </w:p>
    <w:p w:rsidR="001775BF" w:rsidRPr="004B2FFA" w:rsidRDefault="001775BF" w:rsidP="001775BF">
      <w:pPr>
        <w:suppressAutoHyphens/>
        <w:ind w:firstLine="850"/>
        <w:jc w:val="both"/>
        <w:rPr>
          <w:szCs w:val="24"/>
          <w:lang w:eastAsia="ar-SA"/>
        </w:rPr>
      </w:pPr>
      <w:r w:rsidRPr="004B2FFA">
        <w:rPr>
          <w:szCs w:val="24"/>
          <w:lang w:eastAsia="ar-SA"/>
        </w:rPr>
        <w:t>7.2. padėti sukurti efektyvų bendradarbiavimą ir komunikavimą tarp verslo subjektų ir Savivaldybės, kitų viešojo administravimo institucijų;</w:t>
      </w:r>
    </w:p>
    <w:p w:rsidR="001775BF" w:rsidRPr="004B2FFA" w:rsidRDefault="001775BF" w:rsidP="001775BF">
      <w:pPr>
        <w:suppressAutoHyphens/>
        <w:ind w:firstLine="850"/>
        <w:jc w:val="both"/>
        <w:rPr>
          <w:szCs w:val="24"/>
          <w:lang w:eastAsia="ar-SA"/>
        </w:rPr>
      </w:pPr>
      <w:r w:rsidRPr="004B2FFA">
        <w:rPr>
          <w:szCs w:val="24"/>
          <w:lang w:eastAsia="ar-SA"/>
        </w:rPr>
        <w:t>7.3. siekti Jurbarko rajone mažinti administracinę naštą verslui.</w:t>
      </w:r>
    </w:p>
    <w:p w:rsidR="001775BF" w:rsidRPr="004B2FFA" w:rsidRDefault="001775BF" w:rsidP="001775BF">
      <w:pPr>
        <w:suppressAutoHyphens/>
        <w:ind w:firstLine="850"/>
        <w:jc w:val="both"/>
        <w:rPr>
          <w:szCs w:val="24"/>
          <w:lang w:eastAsia="ar-SA"/>
        </w:rPr>
      </w:pPr>
      <w:r w:rsidRPr="004B2FFA">
        <w:rPr>
          <w:szCs w:val="24"/>
          <w:lang w:eastAsia="ar-SA"/>
        </w:rPr>
        <w:t>8. Verslo taryba atlieka šias funkcijas:</w:t>
      </w:r>
    </w:p>
    <w:p w:rsidR="001775BF" w:rsidRPr="004B2FFA" w:rsidRDefault="001775BF" w:rsidP="001775BF">
      <w:pPr>
        <w:suppressAutoHyphens/>
        <w:ind w:firstLine="850"/>
        <w:jc w:val="both"/>
        <w:rPr>
          <w:szCs w:val="24"/>
          <w:lang w:eastAsia="ar-SA"/>
        </w:rPr>
      </w:pPr>
      <w:r w:rsidRPr="004B2FFA">
        <w:rPr>
          <w:szCs w:val="24"/>
          <w:lang w:eastAsia="ar-SA"/>
        </w:rPr>
        <w:t>8.1. tiria ir analizuoja verslo aplinkos situaciją Jurbarko rajone, svarsto kylančių problemų sprendimo būdus, teikia rekomendacijas ir pasiūlymus, kaip spręsti šias problemas;</w:t>
      </w:r>
    </w:p>
    <w:p w:rsidR="001775BF" w:rsidRPr="004B2FFA" w:rsidRDefault="001775BF" w:rsidP="001775BF">
      <w:pPr>
        <w:suppressAutoHyphens/>
        <w:ind w:firstLine="850"/>
        <w:jc w:val="both"/>
        <w:rPr>
          <w:szCs w:val="24"/>
          <w:lang w:eastAsia="ar-SA"/>
        </w:rPr>
      </w:pPr>
      <w:r w:rsidRPr="004B2FFA">
        <w:rPr>
          <w:szCs w:val="24"/>
          <w:lang w:eastAsia="ar-SA"/>
        </w:rPr>
        <w:t>8.2. nagrinėja ir teikia Savivaldybės institucijoms pasiūlymus dėl verslo aplinkos gerinimo kuriant ir įgyvendinant Jurbarko rajono savivaldybės strateginį planą;</w:t>
      </w:r>
    </w:p>
    <w:p w:rsidR="001775BF" w:rsidRPr="004B2FFA" w:rsidRDefault="001775BF" w:rsidP="001775BF">
      <w:pPr>
        <w:suppressAutoHyphens/>
        <w:ind w:firstLine="850"/>
        <w:jc w:val="both"/>
        <w:rPr>
          <w:szCs w:val="24"/>
          <w:lang w:eastAsia="ar-SA"/>
        </w:rPr>
      </w:pPr>
      <w:r w:rsidRPr="004B2FFA">
        <w:rPr>
          <w:szCs w:val="24"/>
          <w:lang w:eastAsia="ar-SA"/>
        </w:rPr>
        <w:t xml:space="preserve">8.3. teikia Savivaldybės institucijoms pasiūlymus dėl verslo aplinkos gerinimo, galiojančių teisės aktų ir rengiamų teisės aktų, susijusių su verslo veiklos sąlygų tobulinimu, projektų; </w:t>
      </w:r>
    </w:p>
    <w:p w:rsidR="001775BF" w:rsidRPr="004B2FFA" w:rsidRDefault="001775BF" w:rsidP="001775BF">
      <w:pPr>
        <w:suppressAutoHyphens/>
        <w:ind w:firstLine="850"/>
        <w:jc w:val="both"/>
        <w:rPr>
          <w:szCs w:val="24"/>
          <w:lang w:eastAsia="ar-SA"/>
        </w:rPr>
      </w:pPr>
      <w:r w:rsidRPr="004B2FFA">
        <w:rPr>
          <w:szCs w:val="24"/>
          <w:lang w:eastAsia="ar-SA"/>
        </w:rPr>
        <w:t>8.4. teikia Savivaldybės institucijoms siūlymus dėl palankesnių sąlygų kūrimo naujoms įsteigtoms įmonėms ar jų grupėms;</w:t>
      </w:r>
    </w:p>
    <w:p w:rsidR="001775BF" w:rsidRPr="004B2FFA" w:rsidRDefault="001775BF" w:rsidP="001775BF">
      <w:pPr>
        <w:suppressAutoHyphens/>
        <w:ind w:firstLine="850"/>
        <w:jc w:val="both"/>
        <w:rPr>
          <w:szCs w:val="24"/>
          <w:lang w:eastAsia="ar-SA"/>
        </w:rPr>
      </w:pPr>
      <w:r w:rsidRPr="004B2FFA">
        <w:rPr>
          <w:szCs w:val="24"/>
          <w:lang w:eastAsia="ar-SA"/>
        </w:rPr>
        <w:t>8.5. padeda formuoti verslininkų ugdymo ir informavimo Jurbarko rajone koncepciją, analizuoja koncepcijoje numatytų priemonių įgyvendinimą ir plėtrą;</w:t>
      </w:r>
    </w:p>
    <w:p w:rsidR="001775BF" w:rsidRPr="004B2FFA" w:rsidRDefault="001775BF" w:rsidP="001775BF">
      <w:pPr>
        <w:suppressAutoHyphens/>
        <w:ind w:firstLine="850"/>
        <w:jc w:val="both"/>
        <w:rPr>
          <w:szCs w:val="24"/>
          <w:lang w:eastAsia="ar-SA"/>
        </w:rPr>
      </w:pPr>
      <w:r w:rsidRPr="004B2FFA">
        <w:rPr>
          <w:szCs w:val="24"/>
          <w:lang w:eastAsia="ar-SA"/>
        </w:rPr>
        <w:t>8.6. stebi ir analizuoja, kaip įgyvendinami su verslo aplinka susiję teisės aktai;</w:t>
      </w:r>
    </w:p>
    <w:p w:rsidR="001775BF" w:rsidRPr="004B2FFA" w:rsidRDefault="001775BF" w:rsidP="001775BF">
      <w:pPr>
        <w:suppressAutoHyphens/>
        <w:ind w:firstLine="850"/>
        <w:jc w:val="both"/>
        <w:rPr>
          <w:szCs w:val="24"/>
          <w:lang w:eastAsia="ar-SA"/>
        </w:rPr>
      </w:pPr>
      <w:r w:rsidRPr="004B2FFA">
        <w:rPr>
          <w:szCs w:val="24"/>
          <w:lang w:eastAsia="ar-SA"/>
        </w:rPr>
        <w:lastRenderedPageBreak/>
        <w:t>8.7 siekia, kad verslo subjektų pasiūlymai dėl verslo aplinkos gerinimo operatyviai pasiektų Savivaldybės ir kitas institucijas pagal kompetenciją;</w:t>
      </w:r>
    </w:p>
    <w:p w:rsidR="001775BF" w:rsidRPr="004B2FFA" w:rsidRDefault="001775BF" w:rsidP="001775BF">
      <w:pPr>
        <w:suppressAutoHyphens/>
        <w:ind w:firstLine="850"/>
        <w:jc w:val="both"/>
        <w:rPr>
          <w:szCs w:val="24"/>
          <w:lang w:eastAsia="ar-SA"/>
        </w:rPr>
      </w:pPr>
      <w:r w:rsidRPr="004B2FFA">
        <w:rPr>
          <w:szCs w:val="24"/>
          <w:lang w:eastAsia="ar-SA"/>
        </w:rPr>
        <w:t>8.8. vykdo kitą Lietuvos Respublikos teisės aktams ir Nuostatams neprieštaraujančią veiklą, atitinkančią Nuostatuose numatytus tikslus ir uždavinius.</w:t>
      </w:r>
    </w:p>
    <w:p w:rsidR="001775BF" w:rsidRPr="004B2FFA" w:rsidRDefault="001775BF" w:rsidP="001775BF">
      <w:pPr>
        <w:suppressAutoHyphens/>
        <w:jc w:val="center"/>
        <w:rPr>
          <w:szCs w:val="24"/>
          <w:lang w:eastAsia="ar-SA"/>
        </w:rPr>
      </w:pPr>
    </w:p>
    <w:p w:rsidR="001775BF" w:rsidRPr="004B2FFA" w:rsidRDefault="001775BF" w:rsidP="001775BF">
      <w:pPr>
        <w:suppressAutoHyphens/>
        <w:jc w:val="center"/>
        <w:rPr>
          <w:b/>
          <w:bCs/>
          <w:szCs w:val="24"/>
          <w:lang w:eastAsia="ar-SA"/>
        </w:rPr>
      </w:pPr>
      <w:r w:rsidRPr="004B2FFA">
        <w:rPr>
          <w:b/>
          <w:bCs/>
          <w:szCs w:val="24"/>
          <w:lang w:eastAsia="ar-SA"/>
        </w:rPr>
        <w:t>III</w:t>
      </w:r>
      <w:r w:rsidRPr="004B2FFA">
        <w:rPr>
          <w:b/>
        </w:rPr>
        <w:t xml:space="preserve"> SKYRIUS</w:t>
      </w:r>
      <w:r w:rsidRPr="004B2FFA">
        <w:rPr>
          <w:b/>
        </w:rPr>
        <w:br/>
      </w:r>
      <w:r w:rsidRPr="004B2FFA">
        <w:rPr>
          <w:b/>
          <w:szCs w:val="24"/>
          <w:lang w:eastAsia="ar-SA"/>
        </w:rPr>
        <w:t>VERSLO TARYBOS</w:t>
      </w:r>
      <w:r w:rsidRPr="004B2FFA">
        <w:rPr>
          <w:b/>
          <w:bCs/>
          <w:szCs w:val="24"/>
          <w:lang w:eastAsia="ar-SA"/>
        </w:rPr>
        <w:t xml:space="preserve"> TEISĖS </w:t>
      </w:r>
    </w:p>
    <w:p w:rsidR="001775BF" w:rsidRPr="004B2FFA" w:rsidRDefault="001775BF" w:rsidP="001775BF">
      <w:pPr>
        <w:suppressAutoHyphens/>
        <w:jc w:val="center"/>
        <w:rPr>
          <w:szCs w:val="24"/>
          <w:lang w:eastAsia="ar-SA"/>
        </w:rPr>
      </w:pPr>
    </w:p>
    <w:p w:rsidR="001775BF" w:rsidRPr="004B2FFA" w:rsidRDefault="001775BF" w:rsidP="001775BF">
      <w:pPr>
        <w:suppressAutoHyphens/>
        <w:ind w:firstLine="850"/>
        <w:jc w:val="both"/>
        <w:rPr>
          <w:szCs w:val="24"/>
          <w:lang w:eastAsia="ar-SA"/>
        </w:rPr>
      </w:pPr>
      <w:r w:rsidRPr="004B2FFA">
        <w:rPr>
          <w:szCs w:val="24"/>
          <w:lang w:eastAsia="ar-SA"/>
        </w:rPr>
        <w:t xml:space="preserve">9. Verslo taryba, atlikdama funkcijas, turi teisę: </w:t>
      </w:r>
    </w:p>
    <w:p w:rsidR="001775BF" w:rsidRPr="004B2FFA" w:rsidRDefault="001775BF" w:rsidP="001775BF">
      <w:pPr>
        <w:suppressAutoHyphens/>
        <w:ind w:firstLine="850"/>
        <w:jc w:val="both"/>
        <w:rPr>
          <w:szCs w:val="24"/>
          <w:lang w:eastAsia="ar-SA"/>
        </w:rPr>
      </w:pPr>
      <w:r w:rsidRPr="004B2FFA">
        <w:rPr>
          <w:szCs w:val="24"/>
          <w:lang w:eastAsia="ar-SA"/>
        </w:rPr>
        <w:t>9.1. gauti iš Savivaldybės institucijų informaciją, kurios reikia Verslo tarybos funkcijoms atlikti;</w:t>
      </w:r>
    </w:p>
    <w:p w:rsidR="001775BF" w:rsidRPr="004B2FFA" w:rsidRDefault="001775BF" w:rsidP="001775BF">
      <w:pPr>
        <w:suppressAutoHyphens/>
        <w:ind w:firstLine="850"/>
        <w:jc w:val="both"/>
        <w:rPr>
          <w:szCs w:val="24"/>
          <w:lang w:eastAsia="ar-SA"/>
        </w:rPr>
      </w:pPr>
      <w:r w:rsidRPr="004B2FFA">
        <w:rPr>
          <w:szCs w:val="24"/>
          <w:lang w:eastAsia="ar-SA"/>
        </w:rPr>
        <w:t>9.2. kreiptis į valstybės institucijas, įstaigas, organizacijas ir kitus subjektus dėl reikalingos informacijos gavimo;</w:t>
      </w:r>
    </w:p>
    <w:p w:rsidR="001775BF" w:rsidRPr="004B2FFA" w:rsidRDefault="001775BF" w:rsidP="001775BF">
      <w:pPr>
        <w:suppressAutoHyphens/>
        <w:ind w:firstLine="850"/>
        <w:jc w:val="both"/>
        <w:rPr>
          <w:szCs w:val="24"/>
          <w:lang w:eastAsia="ar-SA"/>
        </w:rPr>
      </w:pPr>
      <w:r w:rsidRPr="004B2FFA">
        <w:rPr>
          <w:szCs w:val="24"/>
          <w:lang w:eastAsia="ar-SA"/>
        </w:rPr>
        <w:t>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rsidR="001775BF" w:rsidRPr="004B2FFA" w:rsidRDefault="001775BF" w:rsidP="001775BF">
      <w:pPr>
        <w:suppressAutoHyphens/>
        <w:ind w:firstLine="850"/>
        <w:jc w:val="both"/>
        <w:rPr>
          <w:szCs w:val="24"/>
          <w:lang w:eastAsia="ar-SA"/>
        </w:rPr>
      </w:pPr>
      <w:r w:rsidRPr="004B2FFA">
        <w:rPr>
          <w:szCs w:val="24"/>
          <w:lang w:eastAsia="ar-SA"/>
        </w:rPr>
        <w:t>9.4. skleisti visuomenei informaciją apie savo veiklą, organizuoti diskusijas smulkiojo ir vidutinio verslo veiklos sąlygų gerinimo ir plėtros klausimais;</w:t>
      </w:r>
    </w:p>
    <w:p w:rsidR="001775BF" w:rsidRPr="004B2FFA" w:rsidRDefault="001775BF" w:rsidP="001775BF">
      <w:pPr>
        <w:suppressAutoHyphens/>
        <w:ind w:firstLine="850"/>
        <w:jc w:val="both"/>
        <w:rPr>
          <w:szCs w:val="24"/>
          <w:lang w:eastAsia="ar-SA"/>
        </w:rPr>
      </w:pPr>
      <w:r w:rsidRPr="004B2FFA">
        <w:rPr>
          <w:szCs w:val="24"/>
          <w:lang w:eastAsia="ar-SA"/>
        </w:rPr>
        <w:t>9.5. teikti Nuostatų pakeitimus ir papildymus.</w:t>
      </w:r>
    </w:p>
    <w:p w:rsidR="001775BF" w:rsidRPr="004B2FFA" w:rsidRDefault="001775BF" w:rsidP="001775BF">
      <w:pPr>
        <w:suppressAutoHyphens/>
        <w:jc w:val="center"/>
        <w:rPr>
          <w:szCs w:val="24"/>
          <w:u w:val="single"/>
          <w:lang w:eastAsia="ar-SA"/>
        </w:rPr>
      </w:pPr>
    </w:p>
    <w:p w:rsidR="001775BF" w:rsidRPr="004B2FFA" w:rsidRDefault="001775BF" w:rsidP="001775BF">
      <w:pPr>
        <w:suppressAutoHyphens/>
        <w:jc w:val="center"/>
        <w:rPr>
          <w:b/>
          <w:bCs/>
          <w:szCs w:val="24"/>
          <w:lang w:eastAsia="ar-SA"/>
        </w:rPr>
      </w:pPr>
      <w:r w:rsidRPr="004B2FFA">
        <w:rPr>
          <w:b/>
          <w:bCs/>
          <w:szCs w:val="24"/>
          <w:lang w:eastAsia="ar-SA"/>
        </w:rPr>
        <w:t>IV</w:t>
      </w:r>
      <w:r w:rsidRPr="004B2FFA">
        <w:rPr>
          <w:b/>
        </w:rPr>
        <w:t xml:space="preserve"> SKYRIUS</w:t>
      </w:r>
      <w:r w:rsidRPr="004B2FFA">
        <w:rPr>
          <w:b/>
        </w:rPr>
        <w:br/>
      </w:r>
      <w:r w:rsidRPr="004B2FFA">
        <w:rPr>
          <w:b/>
          <w:szCs w:val="24"/>
          <w:lang w:eastAsia="ar-SA"/>
        </w:rPr>
        <w:t>VERSLO TARYBOS</w:t>
      </w:r>
      <w:r w:rsidRPr="004B2FFA">
        <w:rPr>
          <w:szCs w:val="24"/>
          <w:lang w:eastAsia="ar-SA"/>
        </w:rPr>
        <w:t xml:space="preserve"> </w:t>
      </w:r>
      <w:r w:rsidRPr="004B2FFA">
        <w:rPr>
          <w:b/>
          <w:bCs/>
          <w:szCs w:val="24"/>
          <w:lang w:eastAsia="ar-SA"/>
        </w:rPr>
        <w:t>VEIKLOS ORGANIZAVIMAS</w:t>
      </w:r>
    </w:p>
    <w:p w:rsidR="001775BF" w:rsidRPr="004B2FFA" w:rsidRDefault="001775BF" w:rsidP="001775BF">
      <w:pPr>
        <w:suppressAutoHyphens/>
        <w:jc w:val="center"/>
        <w:rPr>
          <w:b/>
          <w:bCs/>
          <w:szCs w:val="24"/>
          <w:lang w:eastAsia="ar-SA"/>
        </w:rPr>
      </w:pPr>
    </w:p>
    <w:p w:rsidR="001775BF" w:rsidRDefault="001775BF" w:rsidP="001775BF">
      <w:pPr>
        <w:ind w:firstLine="851"/>
        <w:jc w:val="both"/>
      </w:pPr>
      <w:r w:rsidRPr="004B2FFA">
        <w:rPr>
          <w:rFonts w:eastAsia="Calibri"/>
          <w:szCs w:val="24"/>
        </w:rPr>
        <w:t xml:space="preserve">10. </w:t>
      </w:r>
      <w:r w:rsidR="0030367F">
        <w:t xml:space="preserve">Verslo taryba sudaroma Jurbarko rajono savivaldybės tarybos sprendimu iš 11 narių: Savivaldybės meras, 2 Savivaldybės tarybos nariai, 2 nariai iš Savivaldybės įstaigų, 4 </w:t>
      </w:r>
      <w:bookmarkStart w:id="2" w:name="_Hlk22562601"/>
      <w:r w:rsidR="0030367F">
        <w:t>Jurbarko rajone įsteigtų asociacijų</w:t>
      </w:r>
      <w:bookmarkEnd w:id="2"/>
      <w:r w:rsidR="0030367F">
        <w:t xml:space="preserve"> įgalioti atstovai, 1 Jurbarko rajono ūkininkų sąjungos deleguotas atstovas, 1 narys – Savivaldybės mero deleguotas asmuo.</w:t>
      </w:r>
    </w:p>
    <w:p w:rsidR="0030367F" w:rsidRDefault="0030367F" w:rsidP="001775BF">
      <w:pPr>
        <w:ind w:firstLine="851"/>
        <w:jc w:val="both"/>
        <w:rPr>
          <w:rFonts w:eastAsia="Calibri"/>
          <w:i/>
          <w:sz w:val="16"/>
          <w:szCs w:val="24"/>
        </w:rPr>
      </w:pPr>
      <w:r w:rsidRPr="0030367F">
        <w:rPr>
          <w:rFonts w:eastAsia="Calibri"/>
          <w:i/>
          <w:sz w:val="16"/>
          <w:szCs w:val="24"/>
        </w:rPr>
        <w:t xml:space="preserve">2019 m. spalio 31 d. Jurbarko rajono savivaldybės tarybos sprendimo </w:t>
      </w:r>
      <w:bookmarkStart w:id="3" w:name="n_0"/>
      <w:r w:rsidR="0043033C" w:rsidRPr="0043033C">
        <w:rPr>
          <w:rFonts w:eastAsia="Calibri"/>
          <w:i/>
          <w:sz w:val="16"/>
          <w:szCs w:val="24"/>
        </w:rPr>
        <w:t xml:space="preserve">Nr. T2-314 </w:t>
      </w:r>
      <w:bookmarkEnd w:id="3"/>
      <w:r w:rsidRPr="0030367F">
        <w:rPr>
          <w:rFonts w:eastAsia="Calibri"/>
          <w:i/>
          <w:sz w:val="16"/>
          <w:szCs w:val="24"/>
        </w:rPr>
        <w:t>redakcija</w:t>
      </w:r>
    </w:p>
    <w:p w:rsidR="0030367F" w:rsidRPr="0030367F" w:rsidRDefault="0030367F" w:rsidP="001775BF">
      <w:pPr>
        <w:ind w:firstLine="851"/>
        <w:jc w:val="both"/>
        <w:rPr>
          <w:rFonts w:eastAsia="Calibri"/>
          <w:i/>
          <w:sz w:val="16"/>
          <w:szCs w:val="24"/>
        </w:rPr>
      </w:pPr>
    </w:p>
    <w:p w:rsidR="001775BF" w:rsidRDefault="001775BF" w:rsidP="001775BF">
      <w:pPr>
        <w:suppressAutoHyphens/>
        <w:ind w:firstLine="850"/>
        <w:jc w:val="both"/>
      </w:pPr>
      <w:r w:rsidRPr="004B2FFA">
        <w:rPr>
          <w:szCs w:val="24"/>
          <w:lang w:eastAsia="ar-SA"/>
        </w:rPr>
        <w:t xml:space="preserve">11. </w:t>
      </w:r>
      <w:r w:rsidR="0030367F">
        <w:t>Jurbarko rajone įsteigtų asociacijų atstovai deleguojami raštu.</w:t>
      </w:r>
    </w:p>
    <w:p w:rsidR="0030367F" w:rsidRPr="0030367F" w:rsidRDefault="0030367F" w:rsidP="001775BF">
      <w:pPr>
        <w:suppressAutoHyphens/>
        <w:ind w:firstLine="850"/>
        <w:jc w:val="both"/>
        <w:rPr>
          <w:rFonts w:eastAsia="Calibri"/>
          <w:i/>
          <w:sz w:val="16"/>
          <w:szCs w:val="24"/>
          <w:lang w:eastAsia="ar-SA"/>
        </w:rPr>
      </w:pPr>
      <w:r w:rsidRPr="0030367F">
        <w:rPr>
          <w:rFonts w:eastAsia="Calibri"/>
          <w:i/>
          <w:sz w:val="16"/>
          <w:szCs w:val="24"/>
          <w:lang w:eastAsia="ar-SA"/>
        </w:rPr>
        <w:t xml:space="preserve">2019 m. spalio 31 d. Jurbarko rajono savivaldybės tarybos sprendimo </w:t>
      </w:r>
      <w:bookmarkStart w:id="4" w:name="n_1"/>
      <w:r w:rsidR="0043033C" w:rsidRPr="0043033C">
        <w:rPr>
          <w:rFonts w:eastAsia="Calibri"/>
          <w:i/>
          <w:sz w:val="16"/>
          <w:szCs w:val="24"/>
          <w:lang w:eastAsia="ar-SA"/>
        </w:rPr>
        <w:t xml:space="preserve">Nr. T2-314 </w:t>
      </w:r>
      <w:bookmarkEnd w:id="4"/>
      <w:r w:rsidRPr="0030367F">
        <w:rPr>
          <w:rFonts w:eastAsia="Calibri"/>
          <w:i/>
          <w:sz w:val="16"/>
          <w:szCs w:val="24"/>
          <w:lang w:eastAsia="ar-SA"/>
        </w:rPr>
        <w:t>redakcija</w:t>
      </w:r>
    </w:p>
    <w:p w:rsidR="0030367F" w:rsidRPr="004B2FFA" w:rsidRDefault="0030367F" w:rsidP="001775BF">
      <w:pPr>
        <w:suppressAutoHyphens/>
        <w:ind w:firstLine="850"/>
        <w:jc w:val="both"/>
        <w:rPr>
          <w:szCs w:val="24"/>
          <w:lang w:eastAsia="ar-SA"/>
        </w:rPr>
      </w:pPr>
    </w:p>
    <w:p w:rsidR="001775BF" w:rsidRPr="004B2FFA" w:rsidRDefault="001775BF" w:rsidP="001775BF">
      <w:pPr>
        <w:suppressAutoHyphens/>
        <w:ind w:firstLine="850"/>
        <w:jc w:val="both"/>
        <w:rPr>
          <w:szCs w:val="24"/>
          <w:lang w:eastAsia="ar-SA"/>
        </w:rPr>
      </w:pPr>
      <w:r w:rsidRPr="004B2FFA">
        <w:rPr>
          <w:szCs w:val="24"/>
          <w:lang w:eastAsia="ar-SA"/>
        </w:rPr>
        <w:t>12. Verslo taryba sudaroma Savivaldybės tarybos kadencijos laikotarpiui.</w:t>
      </w:r>
    </w:p>
    <w:p w:rsidR="001775BF" w:rsidRPr="004B2FFA" w:rsidRDefault="001775BF" w:rsidP="001775BF">
      <w:pPr>
        <w:suppressAutoHyphens/>
        <w:ind w:firstLine="850"/>
        <w:jc w:val="both"/>
        <w:rPr>
          <w:szCs w:val="24"/>
          <w:lang w:eastAsia="ar-SA"/>
        </w:rPr>
      </w:pPr>
      <w:r w:rsidRPr="004B2FFA">
        <w:rPr>
          <w:szCs w:val="24"/>
          <w:lang w:eastAsia="ar-SA"/>
        </w:rPr>
        <w:t>13. Jeigu Verslo tarybos narys atsistatydina ar dėl kitų priežasčių nebegali būti Verslo tarybos nariu, jį delegavusi šalis turi teisę deleguoti kitą asmenį.</w:t>
      </w:r>
    </w:p>
    <w:p w:rsidR="001775BF" w:rsidRPr="004B2FFA" w:rsidRDefault="001775BF" w:rsidP="001775BF">
      <w:pPr>
        <w:suppressAutoHyphens/>
        <w:ind w:firstLine="850"/>
        <w:jc w:val="both"/>
        <w:rPr>
          <w:szCs w:val="24"/>
          <w:lang w:eastAsia="ar-SA"/>
        </w:rPr>
      </w:pPr>
      <w:r w:rsidRPr="004B2FFA">
        <w:rPr>
          <w:szCs w:val="24"/>
          <w:lang w:eastAsia="ar-SA"/>
        </w:rPr>
        <w:t>14. Verslo tarybos pirmininkas – Savivaldybės meras</w:t>
      </w:r>
      <w:r w:rsidRPr="004B2FFA">
        <w:rPr>
          <w:rFonts w:eastAsia="Calibri"/>
          <w:szCs w:val="24"/>
          <w:lang w:eastAsia="ar-SA"/>
        </w:rPr>
        <w:t>. P</w:t>
      </w:r>
      <w:r w:rsidRPr="004B2FFA">
        <w:rPr>
          <w:szCs w:val="24"/>
          <w:lang w:eastAsia="ar-SA"/>
        </w:rPr>
        <w:t xml:space="preserve">irmininko pavaduotoją paprastąja posėdyje dalyvaujančių narių balsų dauguma renka Verslo taryba iš savo narių. </w:t>
      </w:r>
    </w:p>
    <w:p w:rsidR="001775BF" w:rsidRPr="004B2FFA" w:rsidRDefault="001775BF" w:rsidP="001775BF">
      <w:pPr>
        <w:suppressAutoHyphens/>
        <w:ind w:firstLine="850"/>
        <w:jc w:val="both"/>
        <w:rPr>
          <w:szCs w:val="24"/>
          <w:lang w:eastAsia="ar-SA"/>
        </w:rPr>
      </w:pPr>
      <w:r w:rsidRPr="004B2FFA">
        <w:rPr>
          <w:szCs w:val="24"/>
          <w:lang w:eastAsia="ar-SA"/>
        </w:rPr>
        <w:t>15. Verslo tarybos pirmininkas:</w:t>
      </w:r>
    </w:p>
    <w:p w:rsidR="001775BF" w:rsidRPr="004B2FFA" w:rsidRDefault="001775BF" w:rsidP="001775BF">
      <w:pPr>
        <w:suppressAutoHyphens/>
        <w:ind w:firstLine="850"/>
        <w:jc w:val="both"/>
        <w:rPr>
          <w:szCs w:val="24"/>
          <w:lang w:eastAsia="ar-SA"/>
        </w:rPr>
      </w:pPr>
      <w:r w:rsidRPr="004B2FFA">
        <w:rPr>
          <w:szCs w:val="24"/>
          <w:lang w:eastAsia="ar-SA"/>
        </w:rPr>
        <w:t>15.1. organizuoja Verslo tarybos darbą, atsako už jos veiklą;</w:t>
      </w:r>
    </w:p>
    <w:p w:rsidR="001775BF" w:rsidRPr="004B2FFA" w:rsidRDefault="001775BF" w:rsidP="001775BF">
      <w:pPr>
        <w:suppressAutoHyphens/>
        <w:ind w:firstLine="850"/>
        <w:jc w:val="both"/>
        <w:rPr>
          <w:szCs w:val="24"/>
          <w:lang w:eastAsia="ar-SA"/>
        </w:rPr>
      </w:pPr>
      <w:r w:rsidRPr="004B2FFA">
        <w:rPr>
          <w:szCs w:val="24"/>
          <w:lang w:eastAsia="ar-SA"/>
        </w:rPr>
        <w:t xml:space="preserve">15.2. kontroliuoja Verslo tarybos funkcijų atlikimą; </w:t>
      </w:r>
    </w:p>
    <w:p w:rsidR="001775BF" w:rsidRPr="004B2FFA" w:rsidRDefault="001775BF" w:rsidP="001775BF">
      <w:pPr>
        <w:suppressAutoHyphens/>
        <w:ind w:firstLine="850"/>
        <w:jc w:val="both"/>
        <w:rPr>
          <w:szCs w:val="24"/>
          <w:lang w:eastAsia="ar-SA"/>
        </w:rPr>
      </w:pPr>
      <w:r w:rsidRPr="004B2FFA">
        <w:rPr>
          <w:szCs w:val="24"/>
          <w:lang w:eastAsia="ar-SA"/>
        </w:rPr>
        <w:t>15.3. šaukia Verslo tarybos posėdžius ne rečiau nei kartą per tris mėnesius, nustato jų vietą, laiką, tvirtina darbotvarkes, pirmininkauja posėdžiams;</w:t>
      </w:r>
    </w:p>
    <w:p w:rsidR="001775BF" w:rsidRPr="004B2FFA" w:rsidRDefault="001775BF" w:rsidP="001775BF">
      <w:pPr>
        <w:suppressAutoHyphens/>
        <w:ind w:firstLine="850"/>
        <w:jc w:val="both"/>
        <w:rPr>
          <w:szCs w:val="24"/>
          <w:lang w:eastAsia="ar-SA"/>
        </w:rPr>
      </w:pPr>
      <w:r w:rsidRPr="004B2FFA">
        <w:rPr>
          <w:szCs w:val="24"/>
          <w:lang w:eastAsia="ar-SA"/>
        </w:rPr>
        <w:t>15.4. pasirašo Verslo tarybos posėdžių protokolus, kitus būtinus dokumentus, susijusius su Verslo tarybos veikla;</w:t>
      </w:r>
    </w:p>
    <w:p w:rsidR="001775BF" w:rsidRPr="004B2FFA" w:rsidRDefault="001775BF" w:rsidP="001775BF">
      <w:pPr>
        <w:suppressAutoHyphens/>
        <w:ind w:firstLine="850"/>
        <w:jc w:val="both"/>
        <w:rPr>
          <w:szCs w:val="24"/>
          <w:lang w:eastAsia="ar-SA"/>
        </w:rPr>
      </w:pPr>
      <w:r w:rsidRPr="004B2FFA">
        <w:rPr>
          <w:szCs w:val="24"/>
          <w:lang w:eastAsia="ar-SA"/>
        </w:rPr>
        <w:t>15.5. prireikus duoda pavedimus Verslo tarybos nariams;</w:t>
      </w:r>
    </w:p>
    <w:p w:rsidR="001775BF" w:rsidRPr="004B2FFA" w:rsidRDefault="001775BF" w:rsidP="001775BF">
      <w:pPr>
        <w:suppressAutoHyphens/>
        <w:ind w:firstLine="850"/>
        <w:jc w:val="both"/>
        <w:rPr>
          <w:szCs w:val="24"/>
          <w:lang w:eastAsia="ar-SA"/>
        </w:rPr>
      </w:pPr>
      <w:r w:rsidRPr="004B2FFA">
        <w:rPr>
          <w:szCs w:val="24"/>
          <w:lang w:eastAsia="ar-SA"/>
        </w:rPr>
        <w:t>15.6. atstovauja Verslo tarybai viešojo administravimo institucijose, įstaigose visais klausimais, susijusiais su jos veikla.</w:t>
      </w:r>
    </w:p>
    <w:p w:rsidR="001775BF" w:rsidRPr="004B2FFA" w:rsidRDefault="001775BF" w:rsidP="001775BF">
      <w:pPr>
        <w:suppressAutoHyphens/>
        <w:ind w:firstLine="850"/>
        <w:jc w:val="both"/>
        <w:rPr>
          <w:szCs w:val="24"/>
          <w:lang w:eastAsia="ar-SA"/>
        </w:rPr>
      </w:pPr>
      <w:r w:rsidRPr="004B2FFA">
        <w:rPr>
          <w:szCs w:val="24"/>
          <w:lang w:eastAsia="ar-SA"/>
        </w:rPr>
        <w:t>16. Verslo tarybos pirmininko nesant, jo funkcijas atlieka pirmininko pavaduotojas.</w:t>
      </w:r>
    </w:p>
    <w:p w:rsidR="001775BF" w:rsidRPr="004B2FFA" w:rsidRDefault="001775BF" w:rsidP="001775BF">
      <w:pPr>
        <w:suppressAutoHyphens/>
        <w:ind w:firstLine="850"/>
        <w:jc w:val="both"/>
        <w:rPr>
          <w:szCs w:val="24"/>
          <w:lang w:eastAsia="ar-SA"/>
        </w:rPr>
      </w:pPr>
      <w:r w:rsidRPr="004B2FFA">
        <w:rPr>
          <w:szCs w:val="24"/>
          <w:lang w:eastAsia="ar-SA"/>
        </w:rPr>
        <w:t>17. Verslo tarybos sekretorius – Tarybos ir mero sekretoriato darbuotojas, kuris:</w:t>
      </w:r>
    </w:p>
    <w:p w:rsidR="001775BF" w:rsidRPr="004B2FFA" w:rsidRDefault="001775BF" w:rsidP="001775BF">
      <w:pPr>
        <w:suppressAutoHyphens/>
        <w:ind w:firstLine="850"/>
        <w:jc w:val="both"/>
        <w:rPr>
          <w:szCs w:val="24"/>
          <w:lang w:eastAsia="ar-SA"/>
        </w:rPr>
      </w:pPr>
      <w:r w:rsidRPr="004B2FFA">
        <w:rPr>
          <w:szCs w:val="24"/>
          <w:lang w:eastAsia="ar-SA"/>
        </w:rPr>
        <w:t>17.1. rengia Verslo tarybos posėdžių darbotvarkės projektus ir teikia juos tvirtinti Verslo tarybos pirmininkui;</w:t>
      </w:r>
    </w:p>
    <w:p w:rsidR="001775BF" w:rsidRPr="004B2FFA" w:rsidRDefault="001775BF" w:rsidP="001775BF">
      <w:pPr>
        <w:suppressAutoHyphens/>
        <w:ind w:firstLine="850"/>
        <w:jc w:val="both"/>
        <w:rPr>
          <w:szCs w:val="24"/>
          <w:lang w:eastAsia="ar-SA"/>
        </w:rPr>
      </w:pPr>
      <w:r w:rsidRPr="004B2FFA">
        <w:rPr>
          <w:szCs w:val="24"/>
          <w:lang w:eastAsia="ar-SA"/>
        </w:rPr>
        <w:lastRenderedPageBreak/>
        <w:t>17.2. praneša Verslo tarybos nariams posėdžio vietą ir laiką, įteikia asmeniškai ar išsiunčia elektroniniu paštu posėdžio medžiagą ir patvirtintą darbotvarkę;</w:t>
      </w:r>
    </w:p>
    <w:p w:rsidR="001775BF" w:rsidRPr="004B2FFA" w:rsidRDefault="001775BF" w:rsidP="001775BF">
      <w:pPr>
        <w:suppressAutoHyphens/>
        <w:ind w:firstLine="850"/>
        <w:jc w:val="both"/>
        <w:rPr>
          <w:szCs w:val="24"/>
          <w:lang w:eastAsia="ar-SA"/>
        </w:rPr>
      </w:pPr>
      <w:r w:rsidRPr="004B2FFA">
        <w:rPr>
          <w:szCs w:val="24"/>
          <w:lang w:eastAsia="ar-SA"/>
        </w:rPr>
        <w:t>17.3. protokoluoja posėdžius;</w:t>
      </w:r>
    </w:p>
    <w:p w:rsidR="001775BF" w:rsidRPr="004B2FFA" w:rsidRDefault="001775BF" w:rsidP="001775BF">
      <w:pPr>
        <w:suppressAutoHyphens/>
        <w:ind w:firstLine="850"/>
        <w:jc w:val="both"/>
        <w:rPr>
          <w:szCs w:val="24"/>
          <w:lang w:eastAsia="ar-SA"/>
        </w:rPr>
      </w:pPr>
      <w:r w:rsidRPr="004B2FFA">
        <w:rPr>
          <w:szCs w:val="24"/>
          <w:lang w:eastAsia="ar-SA"/>
        </w:rPr>
        <w:t>17.4. vykdo kitus su Verslo tarybos veikla susijusius pirmininko pavedimus.</w:t>
      </w:r>
    </w:p>
    <w:p w:rsidR="001775BF" w:rsidRPr="004B2FFA" w:rsidRDefault="001775BF" w:rsidP="001775BF">
      <w:pPr>
        <w:suppressAutoHyphens/>
        <w:ind w:firstLine="850"/>
        <w:jc w:val="both"/>
        <w:rPr>
          <w:szCs w:val="24"/>
          <w:lang w:eastAsia="ar-SA"/>
        </w:rPr>
      </w:pPr>
      <w:r w:rsidRPr="004B2FFA">
        <w:rPr>
          <w:szCs w:val="24"/>
          <w:lang w:eastAsia="ar-SA"/>
        </w:rPr>
        <w:t>18. Pagrindinė Verslo tarybos veiklos forma – posėdžiai. Jie rengiami prireikus, bet ne rečiau kaip kartą per tris mėnesius. Pirmasis posėdis sušaukiamas ne vėliau kaip per mėnesį nuo Verslo tarybos sudarymo dienos.</w:t>
      </w:r>
    </w:p>
    <w:p w:rsidR="001775BF" w:rsidRPr="004B2FFA" w:rsidRDefault="001775BF" w:rsidP="001775BF">
      <w:pPr>
        <w:suppressAutoHyphens/>
        <w:ind w:firstLine="850"/>
        <w:jc w:val="both"/>
        <w:rPr>
          <w:szCs w:val="24"/>
          <w:lang w:eastAsia="ar-SA"/>
        </w:rPr>
      </w:pPr>
      <w:r w:rsidRPr="004B2FFA">
        <w:rPr>
          <w:szCs w:val="24"/>
          <w:lang w:eastAsia="ar-SA"/>
        </w:rPr>
        <w:t>19. Verslo tarybos posėdžio darbotvarkė ir siūlomų nagrinėti klausimų medžiaga nariams pateikiama ne vėliau kaip prieš 10 kalendorinių dienų iki posėdžio.</w:t>
      </w:r>
    </w:p>
    <w:p w:rsidR="001775BF" w:rsidRPr="004B2FFA" w:rsidRDefault="001775BF" w:rsidP="001775BF">
      <w:pPr>
        <w:suppressAutoHyphens/>
        <w:ind w:firstLine="850"/>
        <w:jc w:val="both"/>
        <w:rPr>
          <w:szCs w:val="24"/>
          <w:lang w:eastAsia="ar-SA"/>
        </w:rPr>
      </w:pPr>
      <w:r w:rsidRPr="004B2FFA">
        <w:rPr>
          <w:szCs w:val="24"/>
          <w:lang w:eastAsia="ar-SA"/>
        </w:rPr>
        <w:t>20. Verslo taryba gali keisti posėdžio darbotvarkę, jeigu už darbotvarkės pakeitimą balsuoja ne mažiau kaip 2/3 posėdyje dalyvaujančių Verslo tarybos narių.</w:t>
      </w:r>
    </w:p>
    <w:p w:rsidR="001775BF" w:rsidRPr="004B2FFA" w:rsidRDefault="001775BF" w:rsidP="001775BF">
      <w:pPr>
        <w:suppressAutoHyphens/>
        <w:ind w:firstLine="850"/>
        <w:jc w:val="both"/>
        <w:rPr>
          <w:szCs w:val="24"/>
          <w:lang w:eastAsia="ar-SA"/>
        </w:rPr>
      </w:pPr>
      <w:r w:rsidRPr="004B2FFA">
        <w:rPr>
          <w:szCs w:val="24"/>
          <w:lang w:eastAsia="ar-SA"/>
        </w:rPr>
        <w:t>21. Verslo tarybos posėdžiai teisėti, jeigu juose dalyvauja daugiau kaip pusė narių.</w:t>
      </w:r>
    </w:p>
    <w:p w:rsidR="001775BF" w:rsidRPr="004B2FFA" w:rsidRDefault="001775BF" w:rsidP="001775BF">
      <w:pPr>
        <w:suppressAutoHyphens/>
        <w:ind w:firstLine="850"/>
        <w:jc w:val="both"/>
        <w:rPr>
          <w:szCs w:val="24"/>
          <w:lang w:eastAsia="ar-SA"/>
        </w:rPr>
      </w:pPr>
      <w:r w:rsidRPr="004B2FFA">
        <w:rPr>
          <w:szCs w:val="24"/>
          <w:lang w:eastAsia="ar-SA"/>
        </w:rPr>
        <w:t>22. Verslo taryba sprendimus priima bendru sutarimu.</w:t>
      </w:r>
    </w:p>
    <w:p w:rsidR="001775BF" w:rsidRPr="004B2FFA" w:rsidRDefault="001775BF" w:rsidP="001775BF">
      <w:pPr>
        <w:suppressAutoHyphens/>
        <w:ind w:firstLine="850"/>
        <w:jc w:val="both"/>
        <w:rPr>
          <w:szCs w:val="24"/>
          <w:lang w:eastAsia="ar-SA"/>
        </w:rPr>
      </w:pPr>
      <w:r w:rsidRPr="004B2FFA">
        <w:rPr>
          <w:szCs w:val="24"/>
          <w:lang w:eastAsia="ar-SA"/>
        </w:rPr>
        <w:t xml:space="preserve">23. Verslo tarybos sprendimai įforminami posėdžio protokolu. Protokolas turi būti parengtas ne vėliau kaip per 10 kalendorinių dienų nuo posėdžio ir pasirašytas posėdžio pirmininko bei posėdžio sekretoriaus. </w:t>
      </w:r>
    </w:p>
    <w:p w:rsidR="001775BF" w:rsidRPr="004B2FFA" w:rsidRDefault="001775BF" w:rsidP="001775BF">
      <w:pPr>
        <w:suppressAutoHyphens/>
        <w:ind w:firstLine="850"/>
        <w:jc w:val="both"/>
        <w:rPr>
          <w:szCs w:val="24"/>
          <w:lang w:eastAsia="ar-SA"/>
        </w:rPr>
      </w:pPr>
      <w:r w:rsidRPr="004B2FFA">
        <w:rPr>
          <w:szCs w:val="24"/>
          <w:lang w:eastAsia="ar-SA"/>
        </w:rPr>
        <w:t>24. Verslo tarybos priimti sprendimai, išvados ir nuomonės po posėdžio pateikiami atitinkamoms Savivaldybės ir kitoms institucijoms, rengiančioms ir svarstančioms sprendimus Verslo tarybos aptartais klausimais.</w:t>
      </w:r>
    </w:p>
    <w:p w:rsidR="001775BF" w:rsidRPr="004B2FFA" w:rsidRDefault="001775BF" w:rsidP="001775BF">
      <w:pPr>
        <w:suppressAutoHyphens/>
        <w:ind w:firstLine="850"/>
        <w:jc w:val="both"/>
        <w:rPr>
          <w:szCs w:val="24"/>
          <w:lang w:eastAsia="ar-SA"/>
        </w:rPr>
      </w:pPr>
      <w:r w:rsidRPr="004B2FFA">
        <w:rPr>
          <w:szCs w:val="24"/>
          <w:lang w:eastAsia="ar-SA"/>
        </w:rPr>
        <w:t>25. Už Verslo tarybos veiklos dokumentų (posėdžių protokolų, susirašinėjimo ir kitos medžiagos) saugojimą atsako Verslo tarybos sekretorius.</w:t>
      </w:r>
    </w:p>
    <w:p w:rsidR="001775BF" w:rsidRPr="004B2FFA" w:rsidRDefault="001775BF" w:rsidP="001775BF">
      <w:pPr>
        <w:suppressAutoHyphens/>
        <w:jc w:val="center"/>
        <w:rPr>
          <w:szCs w:val="24"/>
          <w:lang w:eastAsia="ar-SA"/>
        </w:rPr>
      </w:pPr>
    </w:p>
    <w:p w:rsidR="001775BF" w:rsidRPr="004B2FFA" w:rsidRDefault="001775BF" w:rsidP="001775BF">
      <w:pPr>
        <w:suppressAutoHyphens/>
        <w:jc w:val="center"/>
        <w:rPr>
          <w:b/>
          <w:bCs/>
          <w:szCs w:val="24"/>
          <w:lang w:eastAsia="ar-SA"/>
        </w:rPr>
      </w:pPr>
      <w:r w:rsidRPr="004B2FFA">
        <w:rPr>
          <w:b/>
          <w:bCs/>
          <w:szCs w:val="24"/>
          <w:lang w:eastAsia="ar-SA"/>
        </w:rPr>
        <w:t>V</w:t>
      </w:r>
      <w:r w:rsidRPr="004B2FFA">
        <w:rPr>
          <w:b/>
        </w:rPr>
        <w:t xml:space="preserve"> SKYRIUS</w:t>
      </w:r>
      <w:r w:rsidRPr="004B2FFA">
        <w:rPr>
          <w:b/>
        </w:rPr>
        <w:br/>
      </w:r>
      <w:r w:rsidRPr="004B2FFA">
        <w:rPr>
          <w:b/>
          <w:bCs/>
          <w:szCs w:val="24"/>
          <w:lang w:eastAsia="ar-SA"/>
        </w:rPr>
        <w:t>BAIGIAMOSIOS NUOSTATOS</w:t>
      </w:r>
    </w:p>
    <w:p w:rsidR="001775BF" w:rsidRPr="004B2FFA" w:rsidRDefault="001775BF" w:rsidP="001775BF">
      <w:pPr>
        <w:suppressAutoHyphens/>
        <w:jc w:val="center"/>
        <w:rPr>
          <w:b/>
          <w:bCs/>
          <w:szCs w:val="24"/>
          <w:lang w:eastAsia="ar-SA"/>
        </w:rPr>
      </w:pPr>
    </w:p>
    <w:p w:rsidR="001775BF" w:rsidRPr="004B2FFA" w:rsidRDefault="001775BF" w:rsidP="001775BF">
      <w:pPr>
        <w:suppressAutoHyphens/>
        <w:ind w:firstLine="850"/>
        <w:jc w:val="both"/>
        <w:rPr>
          <w:szCs w:val="24"/>
          <w:lang w:eastAsia="ar-SA"/>
        </w:rPr>
      </w:pPr>
      <w:r w:rsidRPr="004B2FFA">
        <w:rPr>
          <w:szCs w:val="24"/>
          <w:lang w:eastAsia="ar-SA"/>
        </w:rPr>
        <w:t xml:space="preserve">26. Verslo tarybos nariai už savo veiklą atsako pagal Lietuvos Respublikos įstatymus. </w:t>
      </w:r>
    </w:p>
    <w:p w:rsidR="001775BF" w:rsidRPr="004B2FFA" w:rsidRDefault="001775BF" w:rsidP="001775BF">
      <w:pPr>
        <w:suppressAutoHyphens/>
        <w:ind w:firstLine="850"/>
        <w:jc w:val="both"/>
        <w:rPr>
          <w:szCs w:val="24"/>
          <w:lang w:eastAsia="ar-SA"/>
        </w:rPr>
      </w:pPr>
      <w:r w:rsidRPr="004B2FFA">
        <w:rPr>
          <w:szCs w:val="24"/>
          <w:lang w:eastAsia="ar-SA"/>
        </w:rPr>
        <w:t>27. Nuostatai keičiami, papildomi ar panaikinami Savivaldybės tarybos sprendimu.</w:t>
      </w:r>
    </w:p>
    <w:p w:rsidR="001775BF" w:rsidRPr="004B2FFA" w:rsidRDefault="001775BF" w:rsidP="001775BF">
      <w:pPr>
        <w:jc w:val="both"/>
        <w:rPr>
          <w:b/>
          <w:sz w:val="20"/>
        </w:rPr>
      </w:pPr>
    </w:p>
    <w:p w:rsidR="001775BF" w:rsidRPr="004B2FFA" w:rsidRDefault="001775BF" w:rsidP="001775BF">
      <w:pPr>
        <w:jc w:val="both"/>
        <w:rPr>
          <w:b/>
          <w:sz w:val="20"/>
        </w:rPr>
      </w:pPr>
    </w:p>
    <w:p w:rsidR="001775BF" w:rsidRPr="004B2FFA" w:rsidRDefault="001775BF" w:rsidP="001775BF">
      <w:pPr>
        <w:jc w:val="center"/>
        <w:rPr>
          <w:b/>
          <w:sz w:val="20"/>
        </w:rPr>
      </w:pPr>
      <w:r w:rsidRPr="004B2FFA">
        <w:rPr>
          <w:b/>
          <w:sz w:val="20"/>
        </w:rPr>
        <w:t>_______________</w:t>
      </w:r>
    </w:p>
    <w:p w:rsidR="001775BF" w:rsidRPr="004B2FFA" w:rsidRDefault="001775BF" w:rsidP="001775BF">
      <w:pPr>
        <w:pStyle w:val="Pavadinimas"/>
        <w:jc w:val="left"/>
        <w:rPr>
          <w:b w:val="0"/>
        </w:rPr>
      </w:pPr>
    </w:p>
    <w:p w:rsidR="00F320CA" w:rsidRDefault="00F320CA"/>
    <w:sectPr w:rsidR="00F320CA"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1EE" w:rsidRDefault="007711EE">
      <w:r>
        <w:separator/>
      </w:r>
    </w:p>
  </w:endnote>
  <w:endnote w:type="continuationSeparator" w:id="0">
    <w:p w:rsidR="007711EE" w:rsidRDefault="0077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1EE" w:rsidRDefault="007711EE">
      <w:r>
        <w:separator/>
      </w:r>
    </w:p>
  </w:footnote>
  <w:footnote w:type="continuationSeparator" w:id="0">
    <w:p w:rsidR="007711EE" w:rsidRDefault="0077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CD3" w:rsidRDefault="00A13DA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C3A8A"/>
    <w:rsid w:val="000D7BB3"/>
    <w:rsid w:val="000E2BAC"/>
    <w:rsid w:val="000E6B72"/>
    <w:rsid w:val="00107C26"/>
    <w:rsid w:val="0012406B"/>
    <w:rsid w:val="00137CE1"/>
    <w:rsid w:val="00162618"/>
    <w:rsid w:val="001775BF"/>
    <w:rsid w:val="00196C9A"/>
    <w:rsid w:val="001A619A"/>
    <w:rsid w:val="001A62D6"/>
    <w:rsid w:val="001B3898"/>
    <w:rsid w:val="001D2E82"/>
    <w:rsid w:val="001E4C01"/>
    <w:rsid w:val="00226341"/>
    <w:rsid w:val="00251454"/>
    <w:rsid w:val="00281984"/>
    <w:rsid w:val="0029115F"/>
    <w:rsid w:val="002A6329"/>
    <w:rsid w:val="002E1F99"/>
    <w:rsid w:val="002F084E"/>
    <w:rsid w:val="002F1BCC"/>
    <w:rsid w:val="0030367F"/>
    <w:rsid w:val="00315599"/>
    <w:rsid w:val="003156A6"/>
    <w:rsid w:val="00346E67"/>
    <w:rsid w:val="0037061D"/>
    <w:rsid w:val="00372033"/>
    <w:rsid w:val="003723C7"/>
    <w:rsid w:val="0037258B"/>
    <w:rsid w:val="00394FD0"/>
    <w:rsid w:val="003A6384"/>
    <w:rsid w:val="003B090C"/>
    <w:rsid w:val="003B2523"/>
    <w:rsid w:val="003D36E7"/>
    <w:rsid w:val="003E72FB"/>
    <w:rsid w:val="003F40BA"/>
    <w:rsid w:val="003F43DA"/>
    <w:rsid w:val="0043033C"/>
    <w:rsid w:val="00433D3F"/>
    <w:rsid w:val="004736D3"/>
    <w:rsid w:val="00494CCC"/>
    <w:rsid w:val="004B2369"/>
    <w:rsid w:val="004D5726"/>
    <w:rsid w:val="004E13C5"/>
    <w:rsid w:val="004E7E03"/>
    <w:rsid w:val="00501A06"/>
    <w:rsid w:val="00501C69"/>
    <w:rsid w:val="005049D0"/>
    <w:rsid w:val="00542B92"/>
    <w:rsid w:val="00550301"/>
    <w:rsid w:val="00554E7E"/>
    <w:rsid w:val="005560FA"/>
    <w:rsid w:val="00583085"/>
    <w:rsid w:val="005B2122"/>
    <w:rsid w:val="005B5054"/>
    <w:rsid w:val="005B677E"/>
    <w:rsid w:val="0060121E"/>
    <w:rsid w:val="006042B0"/>
    <w:rsid w:val="006046BD"/>
    <w:rsid w:val="0061124E"/>
    <w:rsid w:val="00625C1D"/>
    <w:rsid w:val="0063466E"/>
    <w:rsid w:val="00641E12"/>
    <w:rsid w:val="0065250B"/>
    <w:rsid w:val="006A29E6"/>
    <w:rsid w:val="006A5260"/>
    <w:rsid w:val="006B194D"/>
    <w:rsid w:val="006E5847"/>
    <w:rsid w:val="006F73C6"/>
    <w:rsid w:val="006F79BB"/>
    <w:rsid w:val="00707910"/>
    <w:rsid w:val="0071733F"/>
    <w:rsid w:val="00733F0E"/>
    <w:rsid w:val="00734333"/>
    <w:rsid w:val="007711EE"/>
    <w:rsid w:val="00771B77"/>
    <w:rsid w:val="007775D8"/>
    <w:rsid w:val="007860A8"/>
    <w:rsid w:val="007A047D"/>
    <w:rsid w:val="007B34D9"/>
    <w:rsid w:val="007B7194"/>
    <w:rsid w:val="007B7D9C"/>
    <w:rsid w:val="007E13A9"/>
    <w:rsid w:val="007E46FC"/>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C146A"/>
    <w:rsid w:val="009E78A8"/>
    <w:rsid w:val="00A07C5C"/>
    <w:rsid w:val="00A10B04"/>
    <w:rsid w:val="00A13DA0"/>
    <w:rsid w:val="00A151E4"/>
    <w:rsid w:val="00A35132"/>
    <w:rsid w:val="00A44FD0"/>
    <w:rsid w:val="00A519AD"/>
    <w:rsid w:val="00A531C7"/>
    <w:rsid w:val="00A62A13"/>
    <w:rsid w:val="00A64F5E"/>
    <w:rsid w:val="00A749F9"/>
    <w:rsid w:val="00A85052"/>
    <w:rsid w:val="00A87403"/>
    <w:rsid w:val="00A91AD8"/>
    <w:rsid w:val="00AB13EB"/>
    <w:rsid w:val="00AC0F3F"/>
    <w:rsid w:val="00AC51B4"/>
    <w:rsid w:val="00AC5D4C"/>
    <w:rsid w:val="00AD7C4E"/>
    <w:rsid w:val="00B14102"/>
    <w:rsid w:val="00B27F26"/>
    <w:rsid w:val="00B341B4"/>
    <w:rsid w:val="00B40845"/>
    <w:rsid w:val="00B418C7"/>
    <w:rsid w:val="00B44E1A"/>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630A"/>
    <w:rsid w:val="00C43EC0"/>
    <w:rsid w:val="00C55384"/>
    <w:rsid w:val="00C73F5B"/>
    <w:rsid w:val="00C83B36"/>
    <w:rsid w:val="00CD62B1"/>
    <w:rsid w:val="00CD6CC7"/>
    <w:rsid w:val="00D06133"/>
    <w:rsid w:val="00D1406C"/>
    <w:rsid w:val="00D177DB"/>
    <w:rsid w:val="00D27D0C"/>
    <w:rsid w:val="00D34E4F"/>
    <w:rsid w:val="00D367C9"/>
    <w:rsid w:val="00D513AA"/>
    <w:rsid w:val="00D61E74"/>
    <w:rsid w:val="00D82C9A"/>
    <w:rsid w:val="00D97375"/>
    <w:rsid w:val="00DF359F"/>
    <w:rsid w:val="00DF4642"/>
    <w:rsid w:val="00E22D46"/>
    <w:rsid w:val="00E24274"/>
    <w:rsid w:val="00E405C8"/>
    <w:rsid w:val="00E53280"/>
    <w:rsid w:val="00E63C87"/>
    <w:rsid w:val="00E727C5"/>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4EEA"/>
    <w:rsid w:val="00FC1CD3"/>
    <w:rsid w:val="00FC530C"/>
    <w:rsid w:val="00FC58BB"/>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A2712-E98F-4B46-A5C1-A74C9A37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e1a1f96cb87493fa54ce6c2ff61612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9e1a1f96cb87493fa54ce6c2ff616121.dot</Template>
  <TotalTime>1</TotalTime>
  <Pages>4</Pages>
  <Words>5368</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VERSLO TARYBOS NUOSTATŲ PATVIRTINIMO</vt:lpstr>
      <vt:lpstr>DĖL JURBARKO RAJONO SAVIVALDYBĖS VERSLO TARYBOS NUOSTATŲ PATVIRTINIMO</vt:lpstr>
    </vt:vector>
  </TitlesOfParts>
  <Manager>2017-11-30</Manager>
  <Company>Sveikatos apsaugos ministerija</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VERSLO TARYBOS NUOSTATŲ PATVIRTINIMO</dc:title>
  <dc:subject>T2-331</dc:subject>
  <dc:creator>JURBARKO RAJONO SAVIVALDYBĖS TARYBA</dc:creator>
  <cp:keywords/>
  <dc:description/>
  <cp:lastModifiedBy>Gene Gudaitiene</cp:lastModifiedBy>
  <cp:revision>2</cp:revision>
  <cp:lastPrinted>2012-07-30T12:30:00Z</cp:lastPrinted>
  <dcterms:created xsi:type="dcterms:W3CDTF">2019-11-13T09:59:00Z</dcterms:created>
  <dcterms:modified xsi:type="dcterms:W3CDTF">2019-11-13T09:59:00Z</dcterms:modified>
  <cp:category>SPRENDIMAS</cp:category>
</cp:coreProperties>
</file>