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794" w:type="dxa"/>
        <w:jc w:val="center"/>
        <w:tblLayout w:type="fixed"/>
        <w:tblLook w:val="0000" w:firstRow="0" w:lastRow="0" w:firstColumn="0" w:lastColumn="0" w:noHBand="0" w:noVBand="0"/>
      </w:tblPr>
      <w:tblGrid>
        <w:gridCol w:w="5245"/>
        <w:gridCol w:w="2920"/>
        <w:gridCol w:w="3629"/>
      </w:tblGrid>
      <w:tr w:rsidR="00245C8B" w:rsidRPr="008C5ED0" w14:paraId="1C144D5E" w14:textId="77777777" w:rsidTr="00F05A0A">
        <w:trPr>
          <w:jc w:val="center"/>
        </w:trPr>
        <w:tc>
          <w:tcPr>
            <w:tcW w:w="5245" w:type="dxa"/>
          </w:tcPr>
          <w:p w14:paraId="12C1997A" w14:textId="77777777" w:rsidR="00245C8B" w:rsidRPr="00FE5787" w:rsidRDefault="00245C8B" w:rsidP="00E9620C">
            <w:pPr>
              <w:jc w:val="center"/>
              <w:rPr>
                <w:lang w:val="en-US"/>
              </w:rPr>
            </w:pPr>
          </w:p>
        </w:tc>
        <w:tc>
          <w:tcPr>
            <w:tcW w:w="2920" w:type="dxa"/>
          </w:tcPr>
          <w:p w14:paraId="28299E49" w14:textId="77777777" w:rsidR="00245C8B" w:rsidRPr="008C5ED0" w:rsidRDefault="00245C8B" w:rsidP="00E9620C">
            <w:pPr>
              <w:jc w:val="center"/>
            </w:pPr>
          </w:p>
        </w:tc>
        <w:sdt>
          <w:sdtPr>
            <w:rPr>
              <w:b/>
              <w:sz w:val="24"/>
            </w:rPr>
            <w:id w:val="875204231"/>
            <w:placeholder>
              <w:docPart w:val="D3D10034EB5746E1B73202F7B1747247"/>
            </w:placeholder>
            <w:temporary/>
            <w:showingPlcHdr/>
          </w:sdtPr>
          <w:sdtEndPr/>
          <w:sdtContent>
            <w:tc>
              <w:tcPr>
                <w:tcW w:w="3629" w:type="dxa"/>
              </w:tcPr>
              <w:p w14:paraId="5FAA1C80" w14:textId="77777777" w:rsidR="00245C8B" w:rsidRPr="008C5ED0" w:rsidRDefault="00245C8B" w:rsidP="00E9620C">
                <w:pPr>
                  <w:jc w:val="center"/>
                  <w:rPr>
                    <w:b/>
                    <w:sz w:val="24"/>
                  </w:rPr>
                </w:pPr>
                <w:r w:rsidRPr="008C5ED0">
                  <w:rPr>
                    <w:rStyle w:val="Vietosrezervavimoenklotekstas"/>
                  </w:rPr>
                  <w:t>.</w:t>
                </w:r>
              </w:p>
            </w:tc>
          </w:sdtContent>
        </w:sdt>
      </w:tr>
      <w:tr w:rsidR="00245C8B" w:rsidRPr="008C5ED0" w14:paraId="321B081F" w14:textId="77777777" w:rsidTr="00F05A0A">
        <w:trPr>
          <w:jc w:val="center"/>
        </w:trPr>
        <w:tc>
          <w:tcPr>
            <w:tcW w:w="5245" w:type="dxa"/>
          </w:tcPr>
          <w:p w14:paraId="51E8D415" w14:textId="77777777" w:rsidR="00245C8B" w:rsidRPr="008C5ED0" w:rsidRDefault="00245C8B" w:rsidP="00E9620C">
            <w:pPr>
              <w:jc w:val="center"/>
            </w:pPr>
          </w:p>
        </w:tc>
        <w:bookmarkStart w:id="0" w:name="_MON_1051000405"/>
        <w:bookmarkStart w:id="1" w:name="_MON_1051000430"/>
        <w:bookmarkStart w:id="2" w:name="_MON_1051000472"/>
        <w:bookmarkStart w:id="3" w:name="_MON_1051000718"/>
        <w:bookmarkStart w:id="4" w:name="_MON_1051091041"/>
        <w:bookmarkStart w:id="5" w:name="_MON_1051091062"/>
        <w:bookmarkEnd w:id="0"/>
        <w:bookmarkEnd w:id="1"/>
        <w:bookmarkEnd w:id="2"/>
        <w:bookmarkEnd w:id="3"/>
        <w:bookmarkEnd w:id="4"/>
        <w:bookmarkEnd w:id="5"/>
        <w:bookmarkStart w:id="6" w:name="_MON_1051000241"/>
        <w:bookmarkEnd w:id="6"/>
        <w:tc>
          <w:tcPr>
            <w:tcW w:w="2920" w:type="dxa"/>
          </w:tcPr>
          <w:p w14:paraId="6C1D07A9" w14:textId="77777777" w:rsidR="00245C8B" w:rsidRPr="008C5ED0" w:rsidRDefault="00245C8B" w:rsidP="008401CA">
            <w:r w:rsidRPr="008C5ED0">
              <w:object w:dxaOrig="753" w:dyaOrig="830" w14:anchorId="78D15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2pt" o:ole="" fillcolor="window">
                  <v:imagedata r:id="rId11" o:title=""/>
                </v:shape>
                <o:OLEObject Type="Embed" ProgID="Word.Picture.8" ShapeID="_x0000_i1025" DrawAspect="Content" ObjectID="_1853568798" r:id="rId12"/>
              </w:object>
            </w:r>
          </w:p>
        </w:tc>
        <w:tc>
          <w:tcPr>
            <w:tcW w:w="3629" w:type="dxa"/>
          </w:tcPr>
          <w:p w14:paraId="30BBDD06" w14:textId="77777777" w:rsidR="00245C8B" w:rsidRPr="008C5ED0" w:rsidRDefault="00245C8B" w:rsidP="00E9620C">
            <w:pPr>
              <w:jc w:val="center"/>
            </w:pPr>
          </w:p>
        </w:tc>
      </w:tr>
    </w:tbl>
    <w:p w14:paraId="5213580A" w14:textId="77777777" w:rsidR="00245C8B" w:rsidRPr="008C5ED0" w:rsidRDefault="00245C8B" w:rsidP="00245C8B">
      <w:pPr>
        <w:jc w:val="center"/>
        <w:rPr>
          <w:sz w:val="26"/>
        </w:rPr>
      </w:pPr>
    </w:p>
    <w:p w14:paraId="4B255C1C" w14:textId="77777777" w:rsidR="00245C8B" w:rsidRPr="008C5ED0" w:rsidRDefault="00245C8B" w:rsidP="00245C8B">
      <w:pPr>
        <w:jc w:val="center"/>
        <w:rPr>
          <w:b/>
          <w:sz w:val="28"/>
        </w:rPr>
      </w:pPr>
      <w:r w:rsidRPr="008C5ED0">
        <w:rPr>
          <w:b/>
          <w:sz w:val="28"/>
        </w:rPr>
        <w:t>LIETUVOS RESPUBLIKOS SUSISIEKIMO MINISTERIJA</w:t>
      </w:r>
    </w:p>
    <w:p w14:paraId="734B8E43" w14:textId="77777777" w:rsidR="00245C8B" w:rsidRPr="008C5ED0" w:rsidRDefault="00245C8B" w:rsidP="00245C8B">
      <w:pPr>
        <w:jc w:val="center"/>
        <w:rPr>
          <w:sz w:val="24"/>
        </w:rPr>
      </w:pPr>
    </w:p>
    <w:p w14:paraId="349D965A" w14:textId="77777777" w:rsidR="00245C8B" w:rsidRPr="008C5ED0" w:rsidRDefault="00245C8B" w:rsidP="00245C8B">
      <w:pPr>
        <w:ind w:left="567" w:right="567"/>
        <w:jc w:val="center"/>
        <w:rPr>
          <w:sz w:val="18"/>
        </w:rPr>
      </w:pPr>
      <w:r w:rsidRPr="008C5ED0">
        <w:rPr>
          <w:sz w:val="18"/>
        </w:rPr>
        <w:t>Biudžetinė įstaiga,   Gedimino pr. 17, LT-01505 Vilnius,   tel. (8 5) 261 2363,</w:t>
      </w:r>
    </w:p>
    <w:p w14:paraId="1C9DD7D5" w14:textId="77777777" w:rsidR="00245C8B" w:rsidRPr="008C5ED0" w:rsidRDefault="00245C8B" w:rsidP="00245C8B">
      <w:pPr>
        <w:ind w:left="567" w:right="567"/>
        <w:jc w:val="center"/>
        <w:rPr>
          <w:sz w:val="18"/>
        </w:rPr>
      </w:pPr>
      <w:r w:rsidRPr="008C5ED0">
        <w:rPr>
          <w:sz w:val="18"/>
        </w:rPr>
        <w:t xml:space="preserve">faks. (8 5) 212 4335, el. p. </w:t>
      </w:r>
      <w:proofErr w:type="spellStart"/>
      <w:r w:rsidRPr="008C5ED0">
        <w:rPr>
          <w:sz w:val="18"/>
        </w:rPr>
        <w:t>sumin@sumin.lt</w:t>
      </w:r>
      <w:proofErr w:type="spellEnd"/>
      <w:r w:rsidRPr="008C5ED0">
        <w:rPr>
          <w:sz w:val="18"/>
        </w:rPr>
        <w:t>.</w:t>
      </w:r>
    </w:p>
    <w:p w14:paraId="6E6DD7C0" w14:textId="77777777" w:rsidR="00245C8B" w:rsidRPr="008C5ED0" w:rsidRDefault="00245C8B" w:rsidP="00245C8B">
      <w:pPr>
        <w:ind w:left="567" w:right="567"/>
        <w:jc w:val="center"/>
        <w:rPr>
          <w:sz w:val="18"/>
        </w:rPr>
      </w:pPr>
      <w:r w:rsidRPr="008C5ED0">
        <w:rPr>
          <w:sz w:val="18"/>
        </w:rPr>
        <w:t>Duomenys kaupiami ir saugomi Juridinių asmenų registre,   kodas 188620589</w:t>
      </w:r>
    </w:p>
    <w:p w14:paraId="06FAC4A2" w14:textId="77777777" w:rsidR="00245C8B" w:rsidRPr="008C5ED0" w:rsidRDefault="00245C8B" w:rsidP="00245C8B">
      <w:pPr>
        <w:jc w:val="center"/>
        <w:rPr>
          <w:b/>
          <w:sz w:val="28"/>
        </w:rPr>
      </w:pPr>
      <w:r w:rsidRPr="008C5ED0">
        <w:rPr>
          <w:b/>
          <w:noProof/>
          <w:sz w:val="28"/>
          <w:lang w:eastAsia="lt-LT"/>
        </w:rPr>
        <mc:AlternateContent>
          <mc:Choice Requires="wps">
            <w:drawing>
              <wp:anchor distT="0" distB="0" distL="114300" distR="114300" simplePos="0" relativeHeight="251659264" behindDoc="0" locked="0" layoutInCell="0" allowOverlap="1" wp14:anchorId="139A1B03" wp14:editId="1A0AF32C">
                <wp:simplePos x="0" y="0"/>
                <wp:positionH relativeFrom="column">
                  <wp:posOffset>10160</wp:posOffset>
                </wp:positionH>
                <wp:positionV relativeFrom="paragraph">
                  <wp:posOffset>26035</wp:posOffset>
                </wp:positionV>
                <wp:extent cx="6120130" cy="0"/>
                <wp:effectExtent l="10160" t="6985" r="13335" b="1206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69083B"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2.05pt" to="482.7pt,2.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P3EXPvgEAAGoDAAAOAAAAZHJzL2Uyb0RvYy54bWysU01vGyEQvVfqf0Dc6127UlKtvM7BaXJx UktJf8AY2F0UYBBg7/rfd8AfSdtb1T0ghpl5vHmPXd5N1rCDClGja/l8VnOmnECpXd/yn68PX75x FhM4CQadavlRRX63+vxpOfpGLXBAI1VgBOJiM/qWDyn5pqqiGJSFOEOvHCU7DBYShaGvZICR0K2p FnV9U40YpA8oVIx0en9K8lXB7zol0o+uiyox03LilsoayrrLa7VaQtMH8IMWZxrwDywsaEeXXqHu IQHbB/0XlNUiYMQuzQTaCrtOC1VmoGnm9R/TvAzgVZmFxIn+KlP8f7Di+bANTEvyjjMHlizaaKfY Iisz+thQwdptQ55NTO7Fb1C8ReZwPYDrVWH4evTUNs8d1W8tOYie8HfjE0qqgX3CItPUBZshSQA2 FTeOVzfUlJigw5s5SfKVTBOXXAXNpdGHmB4VWpY3LTfEuQDDYRNTJgLNpSTf4/BBG1PMNo6NxHZx W9elI6LRMmdzXQz9bm0CO0B+L+UrY1HmY1nAvZMFbVAgv5/3CbQ57el2485qZAFOUu5QHrfhohIZ WmieH19+MR/j0v3+i6x+AQAA//8DAFBLAwQUAAYACAAAACEAcCHtgdoAAAAFAQAADwAAAGRycy9k b3ducmV2LnhtbEyOwU7DMBBE70j8g7VI3KjTqoQQ4lQIVFUgLm2RuG6TJQ7E6zR22/D3LFzg+DSj mVcsRtepIw2h9WxgOklAEVe+brkx8LpdXmWgQkSusfNMBr4owKI8Pyswr/2J13TcxEbJCIccDdgY +1zrUFlyGCa+J5bs3Q8Oo+DQ6HrAk4y7Ts+SJNUOW5YHiz09WKo+NwdnAB9X6/iWzZ5v2if78rFd 7lc22xtzeTHe34GKNMa/MvzoizqU4rTzB66D6oRTKRqYT0FJeptez0HtflmXhf5vX34DAAD//wMA UEsBAi0AFAAGAAgAAAAhALaDOJL+AAAA4QEAABMAAAAAAAAAAAAAAAAAAAAAAFtDb250ZW50X1R5 cGVzXS54bWxQSwECLQAUAAYACAAAACEAOP0h/9YAAACUAQAACwAAAAAAAAAAAAAAAAAvAQAAX3Jl bHMvLnJlbHNQSwECLQAUAAYACAAAACEAD9xFz74BAABqAwAADgAAAAAAAAAAAAAAAAAuAgAAZHJz L2Uyb0RvYy54bWxQSwECLQAUAAYACAAAACEAcCHtgdoAAAAFAQAADwAAAAAAAAAAAAAAAAAYBAAA ZHJzL2Rvd25yZXYueG1sUEsFBgAAAAAEAAQA8wAAAB8FAAAAAA== " o:allowincell="f" strokeweight="1pt">
                <w10:wrap type="topAndBottom"/>
              </v:line>
            </w:pict>
          </mc:Fallback>
        </mc:AlternateContent>
      </w:r>
    </w:p>
    <w:p w14:paraId="5D563345" w14:textId="77777777" w:rsidR="00245C8B" w:rsidRPr="008C5ED0" w:rsidRDefault="00245C8B" w:rsidP="00245C8B">
      <w:pPr>
        <w:jc w:val="center"/>
        <w:rPr>
          <w:b/>
          <w:sz w:val="28"/>
        </w:rPr>
      </w:pPr>
    </w:p>
    <w:tbl>
      <w:tblPr>
        <w:tblW w:w="10311" w:type="dxa"/>
        <w:tblLayout w:type="fixed"/>
        <w:tblLook w:val="0000" w:firstRow="0" w:lastRow="0" w:firstColumn="0" w:lastColumn="0" w:noHBand="0" w:noVBand="0"/>
      </w:tblPr>
      <w:tblGrid>
        <w:gridCol w:w="5387"/>
        <w:gridCol w:w="425"/>
        <w:gridCol w:w="4499"/>
      </w:tblGrid>
      <w:tr w:rsidR="00245C8B" w:rsidRPr="008C5ED0" w14:paraId="229C6271" w14:textId="77777777" w:rsidTr="00CA0BE8">
        <w:tc>
          <w:tcPr>
            <w:tcW w:w="5387" w:type="dxa"/>
          </w:tcPr>
          <w:p w14:paraId="0A4B73A2" w14:textId="2B98001E" w:rsidR="00902617" w:rsidRPr="00CD1D07" w:rsidRDefault="004238F4" w:rsidP="003263A1">
            <w:pPr>
              <w:ind w:left="-108"/>
              <w:rPr>
                <w:sz w:val="24"/>
                <w:szCs w:val="24"/>
              </w:rPr>
            </w:pPr>
            <w:r>
              <w:rPr>
                <w:sz w:val="24"/>
                <w:szCs w:val="24"/>
              </w:rPr>
              <w:t>Jurbarko</w:t>
            </w:r>
            <w:r w:rsidR="00290502">
              <w:rPr>
                <w:sz w:val="24"/>
                <w:szCs w:val="24"/>
              </w:rPr>
              <w:t xml:space="preserve"> r</w:t>
            </w:r>
            <w:r w:rsidR="003C1D34">
              <w:rPr>
                <w:sz w:val="24"/>
                <w:szCs w:val="24"/>
              </w:rPr>
              <w:t>aj</w:t>
            </w:r>
            <w:r w:rsidR="00290502">
              <w:rPr>
                <w:sz w:val="24"/>
                <w:szCs w:val="24"/>
              </w:rPr>
              <w:t xml:space="preserve">. </w:t>
            </w:r>
            <w:r w:rsidR="00DF792C" w:rsidRPr="00DF792C">
              <w:rPr>
                <w:sz w:val="24"/>
                <w:szCs w:val="24"/>
              </w:rPr>
              <w:t>savivaldybės administracija</w:t>
            </w:r>
            <w:r w:rsidR="00FA1CC9">
              <w:rPr>
                <w:sz w:val="24"/>
                <w:szCs w:val="24"/>
              </w:rPr>
              <w:t>i</w:t>
            </w:r>
          </w:p>
        </w:tc>
        <w:tc>
          <w:tcPr>
            <w:tcW w:w="425" w:type="dxa"/>
          </w:tcPr>
          <w:p w14:paraId="0B9FC8AC" w14:textId="77777777" w:rsidR="00245C8B" w:rsidRPr="008C5ED0" w:rsidRDefault="00245C8B" w:rsidP="00E9620C">
            <w:pPr>
              <w:jc w:val="center"/>
              <w:rPr>
                <w:sz w:val="24"/>
              </w:rPr>
            </w:pPr>
          </w:p>
        </w:tc>
        <w:tc>
          <w:tcPr>
            <w:tcW w:w="4499" w:type="dxa"/>
          </w:tcPr>
          <w:p w14:paraId="0BE23884" w14:textId="0F21651E" w:rsidR="00245C8B" w:rsidRPr="008C5ED0" w:rsidRDefault="00A440AF" w:rsidP="00E9620C">
            <w:pPr>
              <w:jc w:val="both"/>
              <w:rPr>
                <w:sz w:val="24"/>
              </w:rPr>
            </w:pPr>
            <w:r>
              <w:rPr>
                <w:sz w:val="24"/>
              </w:rPr>
              <w:t xml:space="preserve"> </w:t>
            </w:r>
            <w:r w:rsidR="00F231AA">
              <w:rPr>
                <w:sz w:val="24"/>
              </w:rPr>
              <w:t>202</w:t>
            </w:r>
            <w:r w:rsidR="00AB0284">
              <w:rPr>
                <w:sz w:val="24"/>
              </w:rPr>
              <w:t>6</w:t>
            </w:r>
            <w:r w:rsidR="00F231AA">
              <w:rPr>
                <w:sz w:val="24"/>
              </w:rPr>
              <w:t>-</w:t>
            </w:r>
            <w:r>
              <w:rPr>
                <w:sz w:val="24"/>
              </w:rPr>
              <w:t>0</w:t>
            </w:r>
            <w:r w:rsidR="00AB0284">
              <w:rPr>
                <w:sz w:val="24"/>
              </w:rPr>
              <w:t>9</w:t>
            </w:r>
            <w:r w:rsidR="00F231AA">
              <w:rPr>
                <w:sz w:val="24"/>
              </w:rPr>
              <w:t xml:space="preserve">-   </w:t>
            </w:r>
            <w:r w:rsidR="00F567BE">
              <w:rPr>
                <w:sz w:val="24"/>
              </w:rPr>
              <w:t xml:space="preserve"> </w:t>
            </w:r>
            <w:r w:rsidR="00C41395">
              <w:rPr>
                <w:sz w:val="24"/>
              </w:rPr>
              <w:t xml:space="preserve"> </w:t>
            </w:r>
            <w:r w:rsidR="00245C8B" w:rsidRPr="008C5ED0">
              <w:rPr>
                <w:sz w:val="24"/>
              </w:rPr>
              <w:t xml:space="preserve">Nr. </w:t>
            </w:r>
            <w:sdt>
              <w:sdtPr>
                <w:rPr>
                  <w:sz w:val="24"/>
                </w:rPr>
                <w:id w:val="875203839"/>
                <w:placeholder>
                  <w:docPart w:val="5968B5C57C7F45B2BD533C7F8D0BD26A"/>
                </w:placeholder>
                <w:temporary/>
                <w:showingPlcHdr/>
              </w:sdtPr>
              <w:sdtEndPr/>
              <w:sdtContent>
                <w:r w:rsidR="00245C8B" w:rsidRPr="008C5ED0">
                  <w:rPr>
                    <w:sz w:val="24"/>
                  </w:rPr>
                  <w:t xml:space="preserve">      </w:t>
                </w:r>
              </w:sdtContent>
            </w:sdt>
          </w:p>
          <w:p w14:paraId="6AC8561C" w14:textId="4B5A6F57" w:rsidR="00245C8B" w:rsidRPr="008C5ED0" w:rsidRDefault="0053281B" w:rsidP="00CA77B1">
            <w:pPr>
              <w:rPr>
                <w:sz w:val="26"/>
              </w:rPr>
            </w:pPr>
            <w:r>
              <w:rPr>
                <w:sz w:val="24"/>
              </w:rPr>
              <w:t xml:space="preserve">Į </w:t>
            </w:r>
            <w:r w:rsidR="00C83527">
              <w:rPr>
                <w:sz w:val="24"/>
              </w:rPr>
              <w:t>202</w:t>
            </w:r>
            <w:r w:rsidR="00AB0284">
              <w:rPr>
                <w:sz w:val="24"/>
              </w:rPr>
              <w:t>6</w:t>
            </w:r>
            <w:r w:rsidR="00C83527">
              <w:rPr>
                <w:sz w:val="24"/>
              </w:rPr>
              <w:t>-</w:t>
            </w:r>
            <w:r w:rsidR="00733FF8">
              <w:rPr>
                <w:sz w:val="24"/>
              </w:rPr>
              <w:t>0</w:t>
            </w:r>
            <w:r w:rsidR="00AB0284">
              <w:rPr>
                <w:sz w:val="24"/>
              </w:rPr>
              <w:t>9</w:t>
            </w:r>
            <w:r w:rsidR="00C83527">
              <w:rPr>
                <w:sz w:val="24"/>
              </w:rPr>
              <w:t>-</w:t>
            </w:r>
            <w:r w:rsidR="00AB0284">
              <w:rPr>
                <w:sz w:val="24"/>
              </w:rPr>
              <w:t>03</w:t>
            </w:r>
            <w:r w:rsidR="00C41395">
              <w:rPr>
                <w:sz w:val="24"/>
              </w:rPr>
              <w:t xml:space="preserve"> Nr. </w:t>
            </w:r>
            <w:r w:rsidR="004238F4" w:rsidRPr="004238F4">
              <w:rPr>
                <w:sz w:val="24"/>
              </w:rPr>
              <w:t>R4-</w:t>
            </w:r>
            <w:r w:rsidR="00AB0284">
              <w:rPr>
                <w:sz w:val="24"/>
              </w:rPr>
              <w:t>1521</w:t>
            </w:r>
          </w:p>
        </w:tc>
      </w:tr>
      <w:tr w:rsidR="00245C8B" w:rsidRPr="008C5ED0" w14:paraId="3D9AC1DE" w14:textId="77777777" w:rsidTr="00CA0BE8">
        <w:tc>
          <w:tcPr>
            <w:tcW w:w="5387" w:type="dxa"/>
          </w:tcPr>
          <w:p w14:paraId="38EEF154" w14:textId="77777777" w:rsidR="00245C8B" w:rsidRDefault="00245C8B" w:rsidP="00CD3B12">
            <w:pPr>
              <w:rPr>
                <w:sz w:val="24"/>
              </w:rPr>
            </w:pPr>
          </w:p>
          <w:p w14:paraId="64794837" w14:textId="71FAADEA" w:rsidR="00CE0D34" w:rsidRPr="008C5ED0" w:rsidRDefault="00CE0D34" w:rsidP="00CD3B12">
            <w:pPr>
              <w:rPr>
                <w:sz w:val="24"/>
              </w:rPr>
            </w:pPr>
          </w:p>
        </w:tc>
        <w:tc>
          <w:tcPr>
            <w:tcW w:w="425" w:type="dxa"/>
          </w:tcPr>
          <w:p w14:paraId="1BD4448B" w14:textId="77777777" w:rsidR="00245C8B" w:rsidRPr="008C5ED0" w:rsidRDefault="00245C8B" w:rsidP="00E9620C">
            <w:pPr>
              <w:ind w:firstLine="851"/>
              <w:jc w:val="center"/>
              <w:rPr>
                <w:sz w:val="24"/>
              </w:rPr>
            </w:pPr>
          </w:p>
        </w:tc>
        <w:tc>
          <w:tcPr>
            <w:tcW w:w="4499" w:type="dxa"/>
          </w:tcPr>
          <w:p w14:paraId="395644D0" w14:textId="77777777" w:rsidR="00245C8B" w:rsidRPr="008C5ED0" w:rsidRDefault="00245C8B" w:rsidP="00E9620C">
            <w:pPr>
              <w:ind w:firstLine="851"/>
              <w:jc w:val="right"/>
              <w:rPr>
                <w:sz w:val="24"/>
              </w:rPr>
            </w:pPr>
          </w:p>
        </w:tc>
      </w:tr>
    </w:tbl>
    <w:p w14:paraId="5355484A" w14:textId="253D2451" w:rsidR="00C83527" w:rsidRDefault="00DF792C" w:rsidP="00C83527">
      <w:pPr>
        <w:rPr>
          <w:b/>
          <w:sz w:val="24"/>
          <w:szCs w:val="24"/>
        </w:rPr>
      </w:pPr>
      <w:r w:rsidRPr="00DF792C">
        <w:rPr>
          <w:b/>
          <w:sz w:val="24"/>
          <w:szCs w:val="24"/>
        </w:rPr>
        <w:t xml:space="preserve">DĖL </w:t>
      </w:r>
      <w:r w:rsidR="00197266">
        <w:rPr>
          <w:b/>
          <w:sz w:val="24"/>
          <w:szCs w:val="24"/>
        </w:rPr>
        <w:t xml:space="preserve">VIEŠAI PRIEINAMŲ ĮKROVIMO PRIEIGŲ </w:t>
      </w:r>
      <w:r w:rsidRPr="00DF792C">
        <w:rPr>
          <w:b/>
          <w:sz w:val="24"/>
          <w:szCs w:val="24"/>
        </w:rPr>
        <w:t>PLANO DERINIMO</w:t>
      </w:r>
    </w:p>
    <w:p w14:paraId="38943094" w14:textId="77777777" w:rsidR="00DF792C" w:rsidRPr="00CE0D34" w:rsidRDefault="00DF792C" w:rsidP="00C83527">
      <w:pPr>
        <w:rPr>
          <w:sz w:val="24"/>
          <w:szCs w:val="24"/>
        </w:rPr>
      </w:pPr>
    </w:p>
    <w:p w14:paraId="2A16572B" w14:textId="167C8EB7" w:rsidR="00DF792C" w:rsidRDefault="003017C2" w:rsidP="006E2671">
      <w:pPr>
        <w:tabs>
          <w:tab w:val="left" w:pos="851"/>
        </w:tabs>
        <w:spacing w:line="360" w:lineRule="auto"/>
        <w:ind w:firstLine="851"/>
        <w:jc w:val="both"/>
        <w:rPr>
          <w:bCs/>
          <w:color w:val="000000"/>
          <w:sz w:val="24"/>
          <w:szCs w:val="24"/>
        </w:rPr>
      </w:pPr>
      <w:r w:rsidRPr="003017C2">
        <w:rPr>
          <w:bCs/>
          <w:color w:val="000000"/>
          <w:sz w:val="24"/>
          <w:szCs w:val="24"/>
        </w:rPr>
        <w:t xml:space="preserve">Susisiekimo ministerija, </w:t>
      </w:r>
      <w:r w:rsidR="00DF792C">
        <w:rPr>
          <w:bCs/>
          <w:color w:val="000000"/>
          <w:sz w:val="24"/>
          <w:szCs w:val="24"/>
        </w:rPr>
        <w:t xml:space="preserve">išnagrinėjusi </w:t>
      </w:r>
      <w:r w:rsidR="00627116">
        <w:rPr>
          <w:bCs/>
          <w:color w:val="000000"/>
          <w:sz w:val="24"/>
          <w:szCs w:val="24"/>
        </w:rPr>
        <w:t>J</w:t>
      </w:r>
      <w:r w:rsidR="006E2671">
        <w:rPr>
          <w:bCs/>
          <w:color w:val="000000"/>
          <w:sz w:val="24"/>
          <w:szCs w:val="24"/>
        </w:rPr>
        <w:t xml:space="preserve">ūsų </w:t>
      </w:r>
      <w:r w:rsidR="00DF792C">
        <w:rPr>
          <w:bCs/>
          <w:color w:val="000000"/>
          <w:sz w:val="24"/>
          <w:szCs w:val="24"/>
        </w:rPr>
        <w:t xml:space="preserve">pateiktą derinti </w:t>
      </w:r>
      <w:r w:rsidR="004238F4">
        <w:rPr>
          <w:sz w:val="24"/>
          <w:szCs w:val="24"/>
        </w:rPr>
        <w:t>Jurbarko</w:t>
      </w:r>
      <w:r w:rsidR="00290502">
        <w:rPr>
          <w:sz w:val="24"/>
          <w:szCs w:val="24"/>
        </w:rPr>
        <w:t xml:space="preserve"> r.</w:t>
      </w:r>
      <w:r w:rsidR="004424F5">
        <w:rPr>
          <w:bCs/>
          <w:color w:val="000000"/>
          <w:sz w:val="24"/>
          <w:szCs w:val="24"/>
        </w:rPr>
        <w:t xml:space="preserve"> </w:t>
      </w:r>
      <w:r w:rsidR="00DF792C" w:rsidRPr="00DF792C">
        <w:rPr>
          <w:bCs/>
          <w:color w:val="000000"/>
          <w:sz w:val="24"/>
          <w:szCs w:val="24"/>
        </w:rPr>
        <w:t xml:space="preserve">savivaldybės teritorijoje iki 2030 metų </w:t>
      </w:r>
      <w:r w:rsidR="00DF792C" w:rsidRPr="00197266">
        <w:rPr>
          <w:bCs/>
          <w:color w:val="000000"/>
          <w:sz w:val="24"/>
          <w:szCs w:val="24"/>
        </w:rPr>
        <w:t>planuojamų įrengti vie</w:t>
      </w:r>
      <w:r w:rsidR="00197266" w:rsidRPr="00197266">
        <w:rPr>
          <w:bCs/>
          <w:color w:val="000000"/>
          <w:sz w:val="24"/>
          <w:szCs w:val="24"/>
        </w:rPr>
        <w:t xml:space="preserve">šai prieinamų </w:t>
      </w:r>
      <w:r w:rsidR="00DF792C" w:rsidRPr="00197266">
        <w:rPr>
          <w:bCs/>
          <w:color w:val="000000"/>
          <w:sz w:val="24"/>
          <w:szCs w:val="24"/>
        </w:rPr>
        <w:t>įkrovimo prieigų</w:t>
      </w:r>
      <w:r w:rsidR="00DF792C" w:rsidRPr="00DF792C">
        <w:rPr>
          <w:bCs/>
          <w:color w:val="000000"/>
          <w:sz w:val="24"/>
          <w:szCs w:val="24"/>
        </w:rPr>
        <w:t xml:space="preserve"> plan</w:t>
      </w:r>
      <w:r w:rsidR="00DF792C">
        <w:rPr>
          <w:bCs/>
          <w:color w:val="000000"/>
          <w:sz w:val="24"/>
          <w:szCs w:val="24"/>
        </w:rPr>
        <w:t xml:space="preserve">ą </w:t>
      </w:r>
      <w:r w:rsidR="00627116">
        <w:rPr>
          <w:bCs/>
          <w:color w:val="000000"/>
          <w:sz w:val="24"/>
          <w:szCs w:val="24"/>
        </w:rPr>
        <w:t xml:space="preserve">(toliau – Planas) </w:t>
      </w:r>
      <w:r w:rsidR="00DF792C">
        <w:rPr>
          <w:bCs/>
          <w:color w:val="000000"/>
          <w:sz w:val="24"/>
          <w:szCs w:val="24"/>
        </w:rPr>
        <w:t xml:space="preserve">informuoja, kad </w:t>
      </w:r>
      <w:r w:rsidR="003C1D34">
        <w:rPr>
          <w:bCs/>
          <w:color w:val="000000"/>
          <w:sz w:val="24"/>
          <w:szCs w:val="24"/>
        </w:rPr>
        <w:t>P</w:t>
      </w:r>
      <w:r w:rsidR="00DF792C">
        <w:rPr>
          <w:bCs/>
          <w:color w:val="000000"/>
          <w:sz w:val="24"/>
          <w:szCs w:val="24"/>
        </w:rPr>
        <w:t>laną derina</w:t>
      </w:r>
      <w:r w:rsidR="00505901">
        <w:rPr>
          <w:bCs/>
          <w:color w:val="000000"/>
          <w:sz w:val="24"/>
          <w:szCs w:val="24"/>
        </w:rPr>
        <w:t xml:space="preserve">, </w:t>
      </w:r>
      <w:r w:rsidR="00627116">
        <w:rPr>
          <w:bCs/>
          <w:color w:val="000000"/>
          <w:sz w:val="24"/>
          <w:szCs w:val="24"/>
        </w:rPr>
        <w:t xml:space="preserve">tačiau </w:t>
      </w:r>
      <w:r w:rsidR="00B344E0">
        <w:rPr>
          <w:bCs/>
          <w:color w:val="000000"/>
          <w:sz w:val="24"/>
          <w:szCs w:val="24"/>
        </w:rPr>
        <w:t>teik</w:t>
      </w:r>
      <w:r w:rsidR="00505901">
        <w:rPr>
          <w:bCs/>
          <w:color w:val="000000"/>
          <w:sz w:val="24"/>
          <w:szCs w:val="24"/>
        </w:rPr>
        <w:t>ia</w:t>
      </w:r>
      <w:r w:rsidR="00B344E0">
        <w:rPr>
          <w:bCs/>
          <w:color w:val="000000"/>
          <w:sz w:val="24"/>
          <w:szCs w:val="24"/>
        </w:rPr>
        <w:t xml:space="preserve"> </w:t>
      </w:r>
      <w:r w:rsidR="00DF792C">
        <w:rPr>
          <w:bCs/>
          <w:color w:val="000000"/>
          <w:sz w:val="24"/>
          <w:szCs w:val="24"/>
        </w:rPr>
        <w:t>pastabas</w:t>
      </w:r>
      <w:r w:rsidR="002448B0">
        <w:rPr>
          <w:bCs/>
          <w:color w:val="000000"/>
          <w:sz w:val="24"/>
          <w:szCs w:val="24"/>
        </w:rPr>
        <w:t xml:space="preserve"> ir siūlymus</w:t>
      </w:r>
      <w:r w:rsidR="000D4037">
        <w:rPr>
          <w:bCs/>
          <w:color w:val="000000"/>
          <w:sz w:val="24"/>
          <w:szCs w:val="24"/>
        </w:rPr>
        <w:t>.</w:t>
      </w:r>
      <w:r w:rsidR="00DF792C">
        <w:rPr>
          <w:bCs/>
          <w:color w:val="000000"/>
          <w:sz w:val="24"/>
          <w:szCs w:val="24"/>
        </w:rPr>
        <w:t xml:space="preserve"> </w:t>
      </w:r>
    </w:p>
    <w:p w14:paraId="05C501B7" w14:textId="7BEC2A94" w:rsidR="00D20C59" w:rsidRPr="00D20C59" w:rsidRDefault="00D20C59" w:rsidP="00D20C59">
      <w:pPr>
        <w:tabs>
          <w:tab w:val="left" w:pos="851"/>
        </w:tabs>
        <w:spacing w:line="360" w:lineRule="auto"/>
        <w:ind w:firstLine="709"/>
        <w:jc w:val="both"/>
        <w:rPr>
          <w:bCs/>
          <w:strike/>
          <w:color w:val="000000"/>
          <w:sz w:val="24"/>
          <w:szCs w:val="24"/>
        </w:rPr>
      </w:pPr>
      <w:r>
        <w:rPr>
          <w:color w:val="000000"/>
          <w:sz w:val="24"/>
          <w:szCs w:val="24"/>
        </w:rPr>
        <w:t xml:space="preserve">  </w:t>
      </w:r>
      <w:r w:rsidR="00627116">
        <w:rPr>
          <w:color w:val="000000"/>
          <w:sz w:val="24"/>
          <w:szCs w:val="24"/>
        </w:rPr>
        <w:t>2026 m. rugsėjo 1 d. Jurbarko r</w:t>
      </w:r>
      <w:r w:rsidR="003C1D34">
        <w:rPr>
          <w:color w:val="000000"/>
          <w:sz w:val="24"/>
          <w:szCs w:val="24"/>
        </w:rPr>
        <w:t>aj</w:t>
      </w:r>
      <w:r w:rsidR="00627116">
        <w:rPr>
          <w:color w:val="000000"/>
          <w:sz w:val="24"/>
          <w:szCs w:val="24"/>
        </w:rPr>
        <w:t xml:space="preserve">.  savivaldybėje buvo registruoti 162 elektromobiliai, iš kurių </w:t>
      </w:r>
      <w:r w:rsidR="00627116">
        <w:rPr>
          <w:bCs/>
          <w:color w:val="000000"/>
          <w:sz w:val="24"/>
          <w:szCs w:val="24"/>
        </w:rPr>
        <w:t xml:space="preserve">– </w:t>
      </w:r>
      <w:r w:rsidR="00627116">
        <w:rPr>
          <w:color w:val="000000"/>
          <w:sz w:val="24"/>
          <w:szCs w:val="24"/>
        </w:rPr>
        <w:t xml:space="preserve">99 grynieji elektromobiliai ir 63 </w:t>
      </w:r>
      <w:r w:rsidR="00627116">
        <w:rPr>
          <w:bCs/>
          <w:color w:val="000000"/>
          <w:sz w:val="24"/>
          <w:szCs w:val="24"/>
        </w:rPr>
        <w:t xml:space="preserve">– </w:t>
      </w:r>
      <w:r w:rsidR="00627116">
        <w:rPr>
          <w:color w:val="000000"/>
          <w:sz w:val="24"/>
          <w:szCs w:val="24"/>
        </w:rPr>
        <w:t xml:space="preserve">įkraunami hibridai. Atsižvelgiant į savivaldybėje registruotų elektromobilių skaičių, viešai prieinamos įkrovimo prieigos turi užtikrinti nemažesnę nei </w:t>
      </w:r>
      <w:r w:rsidR="00627116" w:rsidRPr="00627116">
        <w:rPr>
          <w:color w:val="000000"/>
          <w:sz w:val="24"/>
          <w:szCs w:val="24"/>
        </w:rPr>
        <w:t>179 kW atiduodamąją</w:t>
      </w:r>
      <w:r w:rsidR="00627116">
        <w:rPr>
          <w:color w:val="000000"/>
          <w:sz w:val="24"/>
          <w:szCs w:val="24"/>
        </w:rPr>
        <w:t xml:space="preserve"> galią</w:t>
      </w:r>
      <w:r w:rsidR="00627116">
        <w:rPr>
          <w:rStyle w:val="Puslapioinaosnuoroda"/>
          <w:color w:val="000000"/>
          <w:sz w:val="24"/>
          <w:szCs w:val="24"/>
        </w:rPr>
        <w:footnoteReference w:id="1"/>
      </w:r>
      <w:r w:rsidR="00627116">
        <w:rPr>
          <w:color w:val="000000"/>
          <w:sz w:val="24"/>
          <w:szCs w:val="24"/>
        </w:rPr>
        <w:t>, o vertinant planuojamą elektromobilių skaičiaus augimą iki 2030 m., viešai prie</w:t>
      </w:r>
      <w:r>
        <w:rPr>
          <w:color w:val="000000"/>
          <w:sz w:val="24"/>
          <w:szCs w:val="24"/>
        </w:rPr>
        <w:t xml:space="preserve">inamos įkrovimo infrastruktūros galios poreikis didėja. </w:t>
      </w:r>
    </w:p>
    <w:p w14:paraId="16201A25" w14:textId="02602685" w:rsidR="003C1D34" w:rsidRDefault="00D20C59" w:rsidP="006C385D">
      <w:pPr>
        <w:tabs>
          <w:tab w:val="left" w:pos="851"/>
          <w:tab w:val="left" w:pos="1134"/>
        </w:tabs>
        <w:spacing w:line="360" w:lineRule="auto"/>
        <w:jc w:val="both"/>
        <w:rPr>
          <w:sz w:val="24"/>
          <w:szCs w:val="24"/>
        </w:rPr>
      </w:pPr>
      <w:r>
        <w:rPr>
          <w:sz w:val="24"/>
          <w:szCs w:val="24"/>
        </w:rPr>
        <w:t xml:space="preserve">             Pagal savivaldybės 2022 m. pateiktą derinti Planą (kuris </w:t>
      </w:r>
      <w:r w:rsidR="00C16C7F">
        <w:rPr>
          <w:sz w:val="24"/>
          <w:szCs w:val="24"/>
        </w:rPr>
        <w:t>buvo suderintas</w:t>
      </w:r>
      <w:r w:rsidR="003C1D34">
        <w:rPr>
          <w:sz w:val="24"/>
          <w:szCs w:val="24"/>
        </w:rPr>
        <w:t xml:space="preserve"> su Susisiekimo ministerija</w:t>
      </w:r>
      <w:r w:rsidR="00C16C7F">
        <w:rPr>
          <w:sz w:val="24"/>
          <w:szCs w:val="24"/>
        </w:rPr>
        <w:t xml:space="preserve">, </w:t>
      </w:r>
      <w:r w:rsidR="003C1D34">
        <w:rPr>
          <w:sz w:val="24"/>
          <w:szCs w:val="24"/>
        </w:rPr>
        <w:t>tačiau n</w:t>
      </w:r>
      <w:r>
        <w:rPr>
          <w:sz w:val="24"/>
          <w:szCs w:val="24"/>
        </w:rPr>
        <w:t>ebuvo</w:t>
      </w:r>
      <w:r w:rsidR="003C1D34">
        <w:rPr>
          <w:sz w:val="24"/>
          <w:szCs w:val="24"/>
        </w:rPr>
        <w:t xml:space="preserve">, kaip reikalauja Alternatyviųjų degalų įstatymas (toliau – ADĮ), </w:t>
      </w:r>
      <w:r>
        <w:rPr>
          <w:sz w:val="24"/>
          <w:szCs w:val="24"/>
        </w:rPr>
        <w:t xml:space="preserve">patvirtintas) buvo suplanuotos </w:t>
      </w:r>
      <w:r w:rsidR="00882726">
        <w:rPr>
          <w:sz w:val="24"/>
          <w:szCs w:val="24"/>
        </w:rPr>
        <w:t>47</w:t>
      </w:r>
      <w:r>
        <w:rPr>
          <w:sz w:val="24"/>
          <w:szCs w:val="24"/>
        </w:rPr>
        <w:t xml:space="preserve"> įkrovimo prieigos (</w:t>
      </w:r>
      <w:r w:rsidR="00C16C7F">
        <w:rPr>
          <w:sz w:val="24"/>
          <w:szCs w:val="24"/>
        </w:rPr>
        <w:t xml:space="preserve">22 </w:t>
      </w:r>
      <w:r>
        <w:rPr>
          <w:sz w:val="24"/>
          <w:szCs w:val="24"/>
        </w:rPr>
        <w:t xml:space="preserve">vietose), kurių bendra atiduodamoji galia </w:t>
      </w:r>
      <w:r w:rsidR="00882726">
        <w:rPr>
          <w:sz w:val="24"/>
          <w:szCs w:val="24"/>
        </w:rPr>
        <w:t>1190</w:t>
      </w:r>
      <w:r>
        <w:rPr>
          <w:sz w:val="24"/>
          <w:szCs w:val="24"/>
        </w:rPr>
        <w:t xml:space="preserve"> kW. Naujai pateiktame derinti Plane</w:t>
      </w:r>
      <w:r w:rsidR="003C1D34">
        <w:rPr>
          <w:sz w:val="24"/>
          <w:szCs w:val="24"/>
        </w:rPr>
        <w:t>, pateikiant argumentus</w:t>
      </w:r>
      <w:r w:rsidR="003A15B2">
        <w:rPr>
          <w:sz w:val="24"/>
          <w:szCs w:val="24"/>
        </w:rPr>
        <w:t>,</w:t>
      </w:r>
      <w:r w:rsidR="003C1D34">
        <w:rPr>
          <w:sz w:val="24"/>
          <w:szCs w:val="24"/>
        </w:rPr>
        <w:t xml:space="preserve"> </w:t>
      </w:r>
      <w:r w:rsidR="003A15B2">
        <w:rPr>
          <w:sz w:val="24"/>
          <w:szCs w:val="24"/>
        </w:rPr>
        <w:t xml:space="preserve">poreikis </w:t>
      </w:r>
      <w:r w:rsidR="003C1D34">
        <w:rPr>
          <w:sz w:val="24"/>
          <w:szCs w:val="24"/>
        </w:rPr>
        <w:t xml:space="preserve">yra sumažintas ir </w:t>
      </w:r>
      <w:r>
        <w:rPr>
          <w:sz w:val="24"/>
          <w:szCs w:val="24"/>
        </w:rPr>
        <w:t>suplanuot</w:t>
      </w:r>
      <w:r w:rsidR="006C385D">
        <w:rPr>
          <w:sz w:val="24"/>
          <w:szCs w:val="24"/>
        </w:rPr>
        <w:t>a</w:t>
      </w:r>
      <w:r w:rsidR="003C1D34">
        <w:rPr>
          <w:sz w:val="24"/>
          <w:szCs w:val="24"/>
        </w:rPr>
        <w:t xml:space="preserve"> tik</w:t>
      </w:r>
      <w:r>
        <w:rPr>
          <w:sz w:val="24"/>
          <w:szCs w:val="24"/>
        </w:rPr>
        <w:t xml:space="preserve"> </w:t>
      </w:r>
      <w:r w:rsidR="00882726">
        <w:rPr>
          <w:sz w:val="24"/>
          <w:szCs w:val="24"/>
        </w:rPr>
        <w:t>3</w:t>
      </w:r>
      <w:r>
        <w:rPr>
          <w:sz w:val="24"/>
          <w:szCs w:val="24"/>
        </w:rPr>
        <w:t>1</w:t>
      </w:r>
      <w:r w:rsidR="00882726">
        <w:rPr>
          <w:sz w:val="24"/>
          <w:szCs w:val="24"/>
        </w:rPr>
        <w:t xml:space="preserve"> </w:t>
      </w:r>
      <w:r>
        <w:rPr>
          <w:sz w:val="24"/>
          <w:szCs w:val="24"/>
        </w:rPr>
        <w:t>įkrovimo prieig</w:t>
      </w:r>
      <w:r w:rsidR="00882726">
        <w:rPr>
          <w:sz w:val="24"/>
          <w:szCs w:val="24"/>
        </w:rPr>
        <w:t>a</w:t>
      </w:r>
      <w:r>
        <w:rPr>
          <w:sz w:val="24"/>
          <w:szCs w:val="24"/>
        </w:rPr>
        <w:t xml:space="preserve"> </w:t>
      </w:r>
      <w:r w:rsidR="00882726">
        <w:rPr>
          <w:sz w:val="24"/>
          <w:szCs w:val="24"/>
        </w:rPr>
        <w:t>(</w:t>
      </w:r>
      <w:r w:rsidR="00C16C7F">
        <w:rPr>
          <w:sz w:val="24"/>
          <w:szCs w:val="24"/>
        </w:rPr>
        <w:t>15</w:t>
      </w:r>
      <w:r>
        <w:rPr>
          <w:sz w:val="24"/>
          <w:szCs w:val="24"/>
        </w:rPr>
        <w:t xml:space="preserve"> viet</w:t>
      </w:r>
      <w:r w:rsidR="00C16C7F">
        <w:rPr>
          <w:sz w:val="24"/>
          <w:szCs w:val="24"/>
        </w:rPr>
        <w:t>ų</w:t>
      </w:r>
      <w:r>
        <w:rPr>
          <w:sz w:val="24"/>
          <w:szCs w:val="24"/>
        </w:rPr>
        <w:t xml:space="preserve">), kurių galia </w:t>
      </w:r>
      <w:r w:rsidR="00882726">
        <w:rPr>
          <w:sz w:val="24"/>
          <w:szCs w:val="24"/>
        </w:rPr>
        <w:t>834</w:t>
      </w:r>
      <w:r>
        <w:rPr>
          <w:sz w:val="24"/>
          <w:szCs w:val="24"/>
        </w:rPr>
        <w:t xml:space="preserve"> kW. </w:t>
      </w:r>
      <w:r w:rsidR="003C1D34">
        <w:rPr>
          <w:bCs/>
          <w:color w:val="000000"/>
          <w:sz w:val="24"/>
          <w:szCs w:val="24"/>
        </w:rPr>
        <w:t xml:space="preserve">Atkreipiame dėmesį, kad </w:t>
      </w:r>
      <w:r w:rsidR="006C385D">
        <w:rPr>
          <w:sz w:val="24"/>
          <w:szCs w:val="24"/>
        </w:rPr>
        <w:t xml:space="preserve">           </w:t>
      </w:r>
      <w:r w:rsidR="003C1D34">
        <w:rPr>
          <w:sz w:val="24"/>
          <w:szCs w:val="24"/>
        </w:rPr>
        <w:t xml:space="preserve">Planas, pagal ADĮ nuostatas, privalo būti ne tik patvirtintas, tačiau ir atnaujinamas ne rečiau kaip kas 3 metus. Tvirtindama ir atnaujindama Planą savivaldybė turi įvertinti esamą įkrovimo infrastruktūrą ir užtikrinti jos plėtrą vietose, kuriose įkrovimo operatoriai negali įrengti įkrovimo prieigų (savivaldybės valdoma žemė), šalia daugiabučių namų, kitose savivaldybės vietose, kurios komerciškai nėra patrauklios privačiam sektoriui, tačiau yra socialiai svarbios naudotojams (tiek savivaldybės gyventojams, tiek atvykstantiems svečiams asmeniniais ar verslo tikslais).  </w:t>
      </w:r>
    </w:p>
    <w:p w14:paraId="0C7AFD9C" w14:textId="24421018" w:rsidR="00627116" w:rsidRDefault="003C1D34" w:rsidP="006C385D">
      <w:pPr>
        <w:tabs>
          <w:tab w:val="left" w:pos="851"/>
          <w:tab w:val="left" w:pos="1134"/>
        </w:tabs>
        <w:spacing w:line="360" w:lineRule="auto"/>
        <w:jc w:val="both"/>
        <w:rPr>
          <w:bCs/>
          <w:color w:val="000000"/>
          <w:sz w:val="24"/>
          <w:szCs w:val="24"/>
        </w:rPr>
      </w:pPr>
      <w:r>
        <w:rPr>
          <w:sz w:val="24"/>
          <w:szCs w:val="24"/>
        </w:rPr>
        <w:tab/>
      </w:r>
      <w:r w:rsidR="003A15B2">
        <w:rPr>
          <w:bCs/>
          <w:color w:val="000000"/>
          <w:sz w:val="24"/>
          <w:szCs w:val="24"/>
        </w:rPr>
        <w:t xml:space="preserve">Pažymime, kad </w:t>
      </w:r>
      <w:r>
        <w:rPr>
          <w:bCs/>
          <w:color w:val="000000"/>
          <w:sz w:val="24"/>
          <w:szCs w:val="24"/>
        </w:rPr>
        <w:t xml:space="preserve">Plane numatytos įkrovimo </w:t>
      </w:r>
      <w:r w:rsidR="00882726">
        <w:rPr>
          <w:bCs/>
          <w:color w:val="000000"/>
          <w:sz w:val="24"/>
          <w:szCs w:val="24"/>
        </w:rPr>
        <w:t>stotelės, kurios</w:t>
      </w:r>
      <w:r w:rsidR="00882726" w:rsidRPr="00882726">
        <w:rPr>
          <w:bCs/>
          <w:color w:val="000000"/>
          <w:sz w:val="24"/>
          <w:szCs w:val="24"/>
        </w:rPr>
        <w:t xml:space="preserve"> </w:t>
      </w:r>
      <w:r w:rsidR="00882726">
        <w:rPr>
          <w:bCs/>
          <w:color w:val="000000"/>
          <w:sz w:val="24"/>
          <w:szCs w:val="24"/>
        </w:rPr>
        <w:t>yra suplanuotos sklype</w:t>
      </w:r>
      <w:r>
        <w:rPr>
          <w:bCs/>
          <w:color w:val="000000"/>
          <w:sz w:val="24"/>
          <w:szCs w:val="24"/>
        </w:rPr>
        <w:t>, kuris</w:t>
      </w:r>
      <w:r w:rsidR="00882726">
        <w:rPr>
          <w:bCs/>
          <w:color w:val="000000"/>
          <w:sz w:val="24"/>
          <w:szCs w:val="24"/>
        </w:rPr>
        <w:t xml:space="preserve"> </w:t>
      </w:r>
      <w:r>
        <w:rPr>
          <w:bCs/>
          <w:color w:val="000000"/>
          <w:sz w:val="24"/>
          <w:szCs w:val="24"/>
        </w:rPr>
        <w:t xml:space="preserve"> patikėjimo teise yra valdomas ne savivaldybės, o </w:t>
      </w:r>
      <w:r w:rsidR="00882726">
        <w:rPr>
          <w:bCs/>
          <w:color w:val="000000"/>
          <w:sz w:val="24"/>
          <w:szCs w:val="24"/>
        </w:rPr>
        <w:t>AB „Via Lietuva</w:t>
      </w:r>
      <w:r>
        <w:rPr>
          <w:bCs/>
          <w:color w:val="000000"/>
          <w:sz w:val="24"/>
          <w:szCs w:val="24"/>
        </w:rPr>
        <w:t>“</w:t>
      </w:r>
      <w:r w:rsidR="00882726">
        <w:rPr>
          <w:bCs/>
          <w:color w:val="000000"/>
          <w:sz w:val="24"/>
          <w:szCs w:val="24"/>
        </w:rPr>
        <w:t xml:space="preserve">, turi būti išbrauktos. </w:t>
      </w:r>
    </w:p>
    <w:p w14:paraId="431D99F6" w14:textId="77777777" w:rsidR="003C1D34" w:rsidRPr="006C385D" w:rsidRDefault="003C1D34" w:rsidP="006C385D">
      <w:pPr>
        <w:tabs>
          <w:tab w:val="left" w:pos="851"/>
          <w:tab w:val="left" w:pos="1134"/>
        </w:tabs>
        <w:spacing w:line="360" w:lineRule="auto"/>
        <w:jc w:val="both"/>
        <w:rPr>
          <w:sz w:val="24"/>
          <w:szCs w:val="24"/>
        </w:rPr>
      </w:pPr>
    </w:p>
    <w:p w14:paraId="4B403C5F" w14:textId="77777777" w:rsidR="00882726" w:rsidRDefault="00882726" w:rsidP="00882726">
      <w:pPr>
        <w:tabs>
          <w:tab w:val="left" w:pos="851"/>
          <w:tab w:val="left" w:pos="1134"/>
        </w:tabs>
        <w:spacing w:line="360" w:lineRule="auto"/>
        <w:jc w:val="both"/>
        <w:rPr>
          <w:sz w:val="24"/>
          <w:szCs w:val="24"/>
        </w:rPr>
      </w:pPr>
      <w:r>
        <w:rPr>
          <w:bCs/>
          <w:color w:val="000000"/>
          <w:sz w:val="24"/>
          <w:szCs w:val="24"/>
        </w:rPr>
        <w:t xml:space="preserve">            </w:t>
      </w:r>
      <w:r>
        <w:rPr>
          <w:sz w:val="24"/>
          <w:szCs w:val="24"/>
        </w:rPr>
        <w:t>Primename, kad siekiant savivaldybėms palengvinti ir pagreitinti konkursų organizavimą dėl Planų įgyvendinimo, yra parengtos ir viešai paskelbtos Rekomendacijos (gairės) ir pavyzdiniai dokumentų šablonai savivaldybių viešųjų konkursų organizavimui dėl viešai prieinamų įkrovimo prieigų įrengimo pagal savivaldybių parengtus planus</w:t>
      </w:r>
      <w:r>
        <w:rPr>
          <w:rStyle w:val="Puslapioinaosnuoroda"/>
          <w:sz w:val="24"/>
          <w:szCs w:val="24"/>
        </w:rPr>
        <w:footnoteReference w:id="2"/>
      </w:r>
      <w:r>
        <w:rPr>
          <w:sz w:val="24"/>
          <w:szCs w:val="24"/>
        </w:rPr>
        <w:t>.</w:t>
      </w:r>
    </w:p>
    <w:p w14:paraId="0D51650D" w14:textId="514ED94A" w:rsidR="00D7719C" w:rsidRPr="00C16C7F" w:rsidRDefault="00D7719C" w:rsidP="003A15B2">
      <w:pPr>
        <w:tabs>
          <w:tab w:val="left" w:pos="851"/>
          <w:tab w:val="left" w:pos="1134"/>
        </w:tabs>
        <w:spacing w:line="360" w:lineRule="auto"/>
        <w:jc w:val="both"/>
        <w:rPr>
          <w:sz w:val="24"/>
          <w:szCs w:val="24"/>
        </w:rPr>
      </w:pPr>
      <w:r>
        <w:rPr>
          <w:sz w:val="24"/>
          <w:szCs w:val="24"/>
        </w:rPr>
        <w:t xml:space="preserve">           </w:t>
      </w:r>
      <w:r>
        <w:rPr>
          <w:bCs/>
          <w:color w:val="000000"/>
          <w:sz w:val="24"/>
          <w:szCs w:val="24"/>
        </w:rPr>
        <w:t xml:space="preserve">Prašome Susisiekimo ministeriją darbo tvarka (el. paštu </w:t>
      </w:r>
      <w:hyperlink r:id="rId13" w:history="1">
        <w:r>
          <w:rPr>
            <w:rStyle w:val="Hipersaitas"/>
            <w:bCs/>
            <w:sz w:val="24"/>
            <w:szCs w:val="24"/>
          </w:rPr>
          <w:t>vilma.vaiciuniene@sumin.lt</w:t>
        </w:r>
      </w:hyperlink>
      <w:r>
        <w:rPr>
          <w:sz w:val="24"/>
          <w:szCs w:val="24"/>
        </w:rPr>
        <w:t xml:space="preserve"> </w:t>
      </w:r>
      <w:r>
        <w:rPr>
          <w:bCs/>
          <w:color w:val="000000"/>
          <w:sz w:val="24"/>
          <w:szCs w:val="24"/>
        </w:rPr>
        <w:t>ir</w:t>
      </w:r>
      <w:r>
        <w:rPr>
          <w:sz w:val="24"/>
          <w:szCs w:val="24"/>
        </w:rPr>
        <w:t xml:space="preserve"> </w:t>
      </w:r>
      <w:hyperlink r:id="rId14" w:history="1">
        <w:r>
          <w:rPr>
            <w:rStyle w:val="Hipersaitas"/>
            <w:bCs/>
            <w:sz w:val="24"/>
            <w:szCs w:val="24"/>
          </w:rPr>
          <w:t>aiste.gasiuniene@sumin.lt</w:t>
        </w:r>
      </w:hyperlink>
      <w:r>
        <w:rPr>
          <w:bCs/>
          <w:color w:val="000000"/>
          <w:sz w:val="24"/>
          <w:szCs w:val="24"/>
        </w:rPr>
        <w:t>) informuoti apie Plano patvirtinimą ir paskelbimą viešai</w:t>
      </w:r>
      <w:r w:rsidR="003A15B2">
        <w:rPr>
          <w:bCs/>
          <w:color w:val="000000"/>
          <w:sz w:val="24"/>
          <w:szCs w:val="24"/>
        </w:rPr>
        <w:t>.</w:t>
      </w:r>
    </w:p>
    <w:p w14:paraId="010AE1E9" w14:textId="77777777" w:rsidR="00D42671" w:rsidRPr="007560BC" w:rsidRDefault="00D42671" w:rsidP="0084495C">
      <w:pPr>
        <w:tabs>
          <w:tab w:val="left" w:pos="851"/>
        </w:tabs>
        <w:spacing w:line="360" w:lineRule="auto"/>
        <w:ind w:firstLine="851"/>
        <w:jc w:val="both"/>
        <w:rPr>
          <w:bCs/>
          <w:color w:val="000000"/>
          <w:sz w:val="24"/>
          <w:szCs w:val="24"/>
        </w:rPr>
      </w:pPr>
    </w:p>
    <w:tbl>
      <w:tblPr>
        <w:tblW w:w="6056" w:type="dxa"/>
        <w:tblLayout w:type="fixed"/>
        <w:tblLook w:val="0000" w:firstRow="0" w:lastRow="0" w:firstColumn="0" w:lastColumn="0" w:noHBand="0" w:noVBand="0"/>
      </w:tblPr>
      <w:tblGrid>
        <w:gridCol w:w="2773"/>
        <w:gridCol w:w="3283"/>
      </w:tblGrid>
      <w:tr w:rsidR="00EA3366" w:rsidRPr="00493A97" w14:paraId="15C8EAD1" w14:textId="77777777" w:rsidTr="00EA3366">
        <w:trPr>
          <w:trHeight w:val="223"/>
        </w:trPr>
        <w:tc>
          <w:tcPr>
            <w:tcW w:w="2773" w:type="dxa"/>
          </w:tcPr>
          <w:p w14:paraId="18BF7FBB" w14:textId="77777777" w:rsidR="00EA3366" w:rsidRPr="00493A97" w:rsidRDefault="00EA3366" w:rsidP="00C16C7F">
            <w:pPr>
              <w:spacing w:line="360" w:lineRule="auto"/>
              <w:rPr>
                <w:sz w:val="24"/>
              </w:rPr>
            </w:pPr>
          </w:p>
        </w:tc>
        <w:tc>
          <w:tcPr>
            <w:tcW w:w="3283" w:type="dxa"/>
          </w:tcPr>
          <w:p w14:paraId="0593E51B" w14:textId="562D336A" w:rsidR="00EA3366" w:rsidRPr="00493A97" w:rsidRDefault="00EA3366" w:rsidP="002157C5">
            <w:pPr>
              <w:spacing w:line="360" w:lineRule="auto"/>
              <w:ind w:firstLine="284"/>
              <w:jc w:val="center"/>
              <w:rPr>
                <w:sz w:val="24"/>
              </w:rPr>
            </w:pPr>
          </w:p>
        </w:tc>
      </w:tr>
    </w:tbl>
    <w:p w14:paraId="04878A9B" w14:textId="03188BC0" w:rsidR="0097560D" w:rsidRPr="0097560D" w:rsidRDefault="0097560D" w:rsidP="0097560D">
      <w:pPr>
        <w:spacing w:line="25" w:lineRule="atLeast"/>
        <w:rPr>
          <w:sz w:val="24"/>
        </w:rPr>
      </w:pPr>
      <w:r w:rsidRPr="0097560D">
        <w:rPr>
          <w:sz w:val="24"/>
          <w:szCs w:val="24"/>
        </w:rPr>
        <w:t xml:space="preserve">Susisiekimo </w:t>
      </w:r>
      <w:r w:rsidR="00FA5F53">
        <w:rPr>
          <w:sz w:val="24"/>
          <w:szCs w:val="24"/>
        </w:rPr>
        <w:t>viceministr</w:t>
      </w:r>
      <w:r w:rsidR="00D7719C">
        <w:rPr>
          <w:sz w:val="24"/>
          <w:szCs w:val="24"/>
        </w:rPr>
        <w:t>as</w:t>
      </w:r>
      <w:r w:rsidR="00FA5F53">
        <w:rPr>
          <w:sz w:val="24"/>
        </w:rPr>
        <w:tab/>
      </w:r>
      <w:r w:rsidR="00FA5F53">
        <w:rPr>
          <w:sz w:val="24"/>
        </w:rPr>
        <w:tab/>
      </w:r>
      <w:r w:rsidR="00FA5F53">
        <w:rPr>
          <w:sz w:val="24"/>
        </w:rPr>
        <w:tab/>
      </w:r>
      <w:r w:rsidR="00D7719C">
        <w:rPr>
          <w:sz w:val="24"/>
        </w:rPr>
        <w:t xml:space="preserve">                      </w:t>
      </w:r>
      <w:r w:rsidR="00FA5F53">
        <w:rPr>
          <w:sz w:val="24"/>
        </w:rPr>
        <w:tab/>
      </w:r>
      <w:r w:rsidR="00D7719C">
        <w:rPr>
          <w:sz w:val="24"/>
        </w:rPr>
        <w:t>Lukas Paškevičius</w:t>
      </w:r>
    </w:p>
    <w:p w14:paraId="2AD4CE96" w14:textId="77777777" w:rsidR="009B0A82" w:rsidRDefault="009B0A82" w:rsidP="00F078D9">
      <w:pPr>
        <w:spacing w:line="360" w:lineRule="auto"/>
      </w:pPr>
    </w:p>
    <w:p w14:paraId="1457555E" w14:textId="7572B077" w:rsidR="00D42671" w:rsidRDefault="00D42671" w:rsidP="00F078D9">
      <w:pPr>
        <w:spacing w:line="360" w:lineRule="auto"/>
        <w:rPr>
          <w:sz w:val="24"/>
          <w:szCs w:val="24"/>
        </w:rPr>
      </w:pPr>
    </w:p>
    <w:p w14:paraId="49DFB09E" w14:textId="77777777" w:rsidR="00D7719C" w:rsidRDefault="00D7719C" w:rsidP="00F078D9">
      <w:pPr>
        <w:spacing w:line="360" w:lineRule="auto"/>
        <w:rPr>
          <w:sz w:val="24"/>
          <w:szCs w:val="24"/>
        </w:rPr>
      </w:pPr>
    </w:p>
    <w:p w14:paraId="5C00443C" w14:textId="77777777" w:rsidR="00C16C7F" w:rsidRDefault="00C16C7F" w:rsidP="00F078D9">
      <w:pPr>
        <w:spacing w:line="360" w:lineRule="auto"/>
        <w:rPr>
          <w:sz w:val="24"/>
          <w:szCs w:val="24"/>
        </w:rPr>
      </w:pPr>
    </w:p>
    <w:p w14:paraId="45D5F792" w14:textId="77777777" w:rsidR="00C16C7F" w:rsidRDefault="00C16C7F" w:rsidP="00F078D9">
      <w:pPr>
        <w:spacing w:line="360" w:lineRule="auto"/>
        <w:rPr>
          <w:sz w:val="24"/>
          <w:szCs w:val="24"/>
        </w:rPr>
      </w:pPr>
    </w:p>
    <w:p w14:paraId="3409E72E" w14:textId="77777777" w:rsidR="00C16C7F" w:rsidRDefault="00C16C7F" w:rsidP="00F078D9">
      <w:pPr>
        <w:spacing w:line="360" w:lineRule="auto"/>
        <w:rPr>
          <w:sz w:val="24"/>
          <w:szCs w:val="24"/>
        </w:rPr>
      </w:pPr>
    </w:p>
    <w:p w14:paraId="5FD12610" w14:textId="77777777" w:rsidR="00C16C7F" w:rsidRDefault="00C16C7F" w:rsidP="00F078D9">
      <w:pPr>
        <w:spacing w:line="360" w:lineRule="auto"/>
        <w:rPr>
          <w:sz w:val="24"/>
          <w:szCs w:val="24"/>
        </w:rPr>
      </w:pPr>
    </w:p>
    <w:p w14:paraId="3342BAD7" w14:textId="77777777" w:rsidR="00C16C7F" w:rsidRDefault="00C16C7F" w:rsidP="00F078D9">
      <w:pPr>
        <w:spacing w:line="360" w:lineRule="auto"/>
        <w:rPr>
          <w:sz w:val="24"/>
          <w:szCs w:val="24"/>
        </w:rPr>
      </w:pPr>
    </w:p>
    <w:p w14:paraId="6FC17B24" w14:textId="77777777" w:rsidR="00C16C7F" w:rsidRDefault="00C16C7F" w:rsidP="00F078D9">
      <w:pPr>
        <w:spacing w:line="360" w:lineRule="auto"/>
        <w:rPr>
          <w:sz w:val="24"/>
          <w:szCs w:val="24"/>
        </w:rPr>
      </w:pPr>
    </w:p>
    <w:p w14:paraId="0588B669" w14:textId="77777777" w:rsidR="00C16C7F" w:rsidRDefault="00C16C7F" w:rsidP="00F078D9">
      <w:pPr>
        <w:spacing w:line="360" w:lineRule="auto"/>
        <w:rPr>
          <w:sz w:val="24"/>
          <w:szCs w:val="24"/>
        </w:rPr>
      </w:pPr>
    </w:p>
    <w:p w14:paraId="3CDEA77D" w14:textId="77777777" w:rsidR="00C16C7F" w:rsidRDefault="00C16C7F" w:rsidP="00F078D9">
      <w:pPr>
        <w:spacing w:line="360" w:lineRule="auto"/>
        <w:rPr>
          <w:sz w:val="24"/>
          <w:szCs w:val="24"/>
        </w:rPr>
      </w:pPr>
    </w:p>
    <w:p w14:paraId="67F54983" w14:textId="77777777" w:rsidR="00C16C7F" w:rsidRDefault="00C16C7F" w:rsidP="00F078D9">
      <w:pPr>
        <w:spacing w:line="360" w:lineRule="auto"/>
        <w:rPr>
          <w:sz w:val="24"/>
          <w:szCs w:val="24"/>
        </w:rPr>
      </w:pPr>
    </w:p>
    <w:p w14:paraId="75FD89C0" w14:textId="77777777" w:rsidR="00C16C7F" w:rsidRDefault="00C16C7F" w:rsidP="00F078D9">
      <w:pPr>
        <w:spacing w:line="360" w:lineRule="auto"/>
        <w:rPr>
          <w:sz w:val="24"/>
          <w:szCs w:val="24"/>
        </w:rPr>
      </w:pPr>
    </w:p>
    <w:p w14:paraId="347893E8" w14:textId="77777777" w:rsidR="00C16C7F" w:rsidRDefault="00C16C7F" w:rsidP="00F078D9">
      <w:pPr>
        <w:spacing w:line="360" w:lineRule="auto"/>
        <w:rPr>
          <w:sz w:val="24"/>
          <w:szCs w:val="24"/>
        </w:rPr>
      </w:pPr>
    </w:p>
    <w:p w14:paraId="715D63EC" w14:textId="77777777" w:rsidR="00C16C7F" w:rsidRDefault="00C16C7F" w:rsidP="00F078D9">
      <w:pPr>
        <w:spacing w:line="360" w:lineRule="auto"/>
        <w:rPr>
          <w:sz w:val="24"/>
          <w:szCs w:val="24"/>
        </w:rPr>
      </w:pPr>
    </w:p>
    <w:p w14:paraId="7903437D" w14:textId="77777777" w:rsidR="00C16C7F" w:rsidRDefault="00C16C7F" w:rsidP="00F078D9">
      <w:pPr>
        <w:spacing w:line="360" w:lineRule="auto"/>
        <w:rPr>
          <w:sz w:val="24"/>
          <w:szCs w:val="24"/>
        </w:rPr>
      </w:pPr>
    </w:p>
    <w:p w14:paraId="133A90F5" w14:textId="77777777" w:rsidR="00C16C7F" w:rsidRDefault="00C16C7F" w:rsidP="00F078D9">
      <w:pPr>
        <w:spacing w:line="360" w:lineRule="auto"/>
        <w:rPr>
          <w:sz w:val="24"/>
          <w:szCs w:val="24"/>
        </w:rPr>
      </w:pPr>
    </w:p>
    <w:p w14:paraId="5BA9AF67" w14:textId="77777777" w:rsidR="00C16C7F" w:rsidRDefault="00C16C7F" w:rsidP="00F078D9">
      <w:pPr>
        <w:spacing w:line="360" w:lineRule="auto"/>
        <w:rPr>
          <w:sz w:val="24"/>
          <w:szCs w:val="24"/>
        </w:rPr>
      </w:pPr>
    </w:p>
    <w:p w14:paraId="4BE8C3B6" w14:textId="77777777" w:rsidR="00D42671" w:rsidRDefault="00D42671" w:rsidP="00F078D9">
      <w:pPr>
        <w:spacing w:line="360" w:lineRule="auto"/>
        <w:rPr>
          <w:sz w:val="24"/>
          <w:szCs w:val="24"/>
        </w:rPr>
      </w:pPr>
    </w:p>
    <w:p w14:paraId="1D323A18" w14:textId="77777777" w:rsidR="006C385D" w:rsidRDefault="006C385D" w:rsidP="00F078D9">
      <w:pPr>
        <w:spacing w:line="360" w:lineRule="auto"/>
        <w:rPr>
          <w:sz w:val="24"/>
          <w:szCs w:val="24"/>
        </w:rPr>
      </w:pPr>
    </w:p>
    <w:p w14:paraId="22053BC9" w14:textId="77777777" w:rsidR="006C385D" w:rsidRDefault="006C385D" w:rsidP="00F078D9">
      <w:pPr>
        <w:spacing w:line="360" w:lineRule="auto"/>
        <w:rPr>
          <w:sz w:val="24"/>
          <w:szCs w:val="24"/>
        </w:rPr>
      </w:pPr>
    </w:p>
    <w:p w14:paraId="71DCB93F" w14:textId="77777777" w:rsidR="006C385D" w:rsidRDefault="006C385D" w:rsidP="00F078D9">
      <w:pPr>
        <w:spacing w:line="360" w:lineRule="auto"/>
        <w:rPr>
          <w:sz w:val="24"/>
          <w:szCs w:val="24"/>
        </w:rPr>
      </w:pPr>
    </w:p>
    <w:p w14:paraId="0AE5BA59" w14:textId="77777777" w:rsidR="005078EC" w:rsidRDefault="005078EC" w:rsidP="00F078D9">
      <w:pPr>
        <w:spacing w:line="360" w:lineRule="auto"/>
        <w:rPr>
          <w:sz w:val="24"/>
          <w:szCs w:val="24"/>
        </w:rPr>
      </w:pPr>
    </w:p>
    <w:p w14:paraId="3BDBB3A4" w14:textId="65BBC8D2" w:rsidR="00D34AF4" w:rsidRPr="00D42671" w:rsidRDefault="00D7719C" w:rsidP="00F078D9">
      <w:pPr>
        <w:spacing w:line="360" w:lineRule="auto"/>
        <w:rPr>
          <w:sz w:val="24"/>
          <w:szCs w:val="24"/>
        </w:rPr>
      </w:pPr>
      <w:r>
        <w:rPr>
          <w:sz w:val="24"/>
          <w:szCs w:val="24"/>
        </w:rPr>
        <w:t>V</w:t>
      </w:r>
      <w:r w:rsidR="003150A7" w:rsidRPr="00D34AF4">
        <w:rPr>
          <w:sz w:val="24"/>
          <w:szCs w:val="24"/>
        </w:rPr>
        <w:t>.</w:t>
      </w:r>
      <w:r>
        <w:rPr>
          <w:sz w:val="24"/>
          <w:szCs w:val="24"/>
        </w:rPr>
        <w:t xml:space="preserve"> Vaičiūnienė</w:t>
      </w:r>
      <w:r w:rsidR="003150A7" w:rsidRPr="00D34AF4">
        <w:rPr>
          <w:sz w:val="24"/>
          <w:szCs w:val="24"/>
        </w:rPr>
        <w:t>, tel. (</w:t>
      </w:r>
      <w:r>
        <w:rPr>
          <w:sz w:val="24"/>
          <w:szCs w:val="24"/>
        </w:rPr>
        <w:t>069 090714</w:t>
      </w:r>
      <w:r w:rsidR="003150A7" w:rsidRPr="00D34AF4">
        <w:rPr>
          <w:sz w:val="24"/>
          <w:szCs w:val="24"/>
        </w:rPr>
        <w:t>, el. p</w:t>
      </w:r>
      <w:r w:rsidR="003150A7" w:rsidRPr="00D42671">
        <w:rPr>
          <w:sz w:val="24"/>
          <w:szCs w:val="24"/>
        </w:rPr>
        <w:t xml:space="preserve">. </w:t>
      </w:r>
      <w:hyperlink r:id="rId15" w:history="1">
        <w:r w:rsidRPr="00BA6FA8">
          <w:rPr>
            <w:rStyle w:val="Hipersaitas"/>
            <w:sz w:val="24"/>
            <w:szCs w:val="24"/>
          </w:rPr>
          <w:t>vilma.vaiciuniene@sumin.lt</w:t>
        </w:r>
      </w:hyperlink>
      <w:r>
        <w:rPr>
          <w:sz w:val="24"/>
          <w:szCs w:val="24"/>
        </w:rPr>
        <w:t>)</w:t>
      </w:r>
    </w:p>
    <w:sectPr w:rsidR="00D34AF4" w:rsidRPr="00D42671" w:rsidSect="00245C8B">
      <w:headerReference w:type="even" r:id="rId16"/>
      <w:footerReference w:type="first" r:id="rId17"/>
      <w:pgSz w:w="11906" w:h="16838" w:code="9"/>
      <w:pgMar w:top="851" w:right="567" w:bottom="425" w:left="1701" w:header="567" w:footer="116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CF960" w14:textId="77777777" w:rsidR="008C6B06" w:rsidRDefault="008C6B06">
      <w:r>
        <w:separator/>
      </w:r>
    </w:p>
  </w:endnote>
  <w:endnote w:type="continuationSeparator" w:id="0">
    <w:p w14:paraId="0A79F2BB" w14:textId="77777777" w:rsidR="008C6B06" w:rsidRDefault="008C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73C2" w14:textId="77777777" w:rsidR="00BE7A63" w:rsidRDefault="00BE7A63" w:rsidP="00E9620C">
    <w:pPr>
      <w:pStyle w:val="Porat"/>
      <w:tabs>
        <w:tab w:val="clear" w:pos="4153"/>
        <w:tab w:val="clear" w:pos="8306"/>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31F6D" w14:textId="77777777" w:rsidR="008C6B06" w:rsidRDefault="008C6B06">
      <w:r>
        <w:separator/>
      </w:r>
    </w:p>
  </w:footnote>
  <w:footnote w:type="continuationSeparator" w:id="0">
    <w:p w14:paraId="11E8D7C3" w14:textId="77777777" w:rsidR="008C6B06" w:rsidRDefault="008C6B06">
      <w:r>
        <w:continuationSeparator/>
      </w:r>
    </w:p>
  </w:footnote>
  <w:footnote w:id="1">
    <w:p w14:paraId="11750C61" w14:textId="77777777" w:rsidR="00627116" w:rsidRDefault="00627116" w:rsidP="00627116">
      <w:pPr>
        <w:pStyle w:val="Puslapioinaostekstas"/>
        <w:jc w:val="both"/>
      </w:pPr>
      <w:r>
        <w:rPr>
          <w:rStyle w:val="Puslapioinaosnuoroda"/>
        </w:rPr>
        <w:footnoteRef/>
      </w:r>
      <w:r>
        <w:t xml:space="preserve"> Pagal Europos Parlamento ir Tarybos reglamentą (ES) 2023/1804 dėl alternatyviųjų degalų infrastruktūros diegimo, kuriuo panaikinama Direktyva 2014/94/ES, viešai prieinamos įkrovimo infrastruktūros atiduodamoji galia grynajam elektromobiliui – bent 1,3 kW, laidu įkraunamai lengvajai hibridinei transporto priemonei – bent 0,8 kW.  </w:t>
      </w:r>
    </w:p>
  </w:footnote>
  <w:footnote w:id="2">
    <w:p w14:paraId="3ED0C9CA" w14:textId="77777777" w:rsidR="00882726" w:rsidRDefault="00882726" w:rsidP="00882726">
      <w:pPr>
        <w:pStyle w:val="Puslapioinaostekstas"/>
        <w:jc w:val="both"/>
      </w:pPr>
      <w:r>
        <w:rPr>
          <w:rStyle w:val="Puslapioinaosnuoroda"/>
        </w:rPr>
        <w:footnoteRef/>
      </w:r>
      <w:hyperlink r:id="rId1" w:history="1">
        <w:r>
          <w:rPr>
            <w:rStyle w:val="Hipersaitas"/>
          </w:rPr>
          <w:t>https://sumin.lrv.lt/lt/veiklos-sritys/darnus-judumas/elektromobilumas/gaires-ir-standartiniai-viesuju-konkursu-dokumentai-savivaldybiu-planu-del-ikrovimo-infrastrukturos-igyvendinimui/</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F917D" w14:textId="77777777" w:rsidR="00BE7A63" w:rsidRDefault="00BE7A6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31D2C39" w14:textId="77777777" w:rsidR="00BE7A63" w:rsidRDefault="00BE7A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7022"/>
    <w:multiLevelType w:val="hybridMultilevel"/>
    <w:tmpl w:val="18582D1C"/>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 w15:restartNumberingAfterBreak="0">
    <w:nsid w:val="34747586"/>
    <w:multiLevelType w:val="hybridMultilevel"/>
    <w:tmpl w:val="B34E41CA"/>
    <w:lvl w:ilvl="0" w:tplc="BFC20630">
      <w:start w:val="2019"/>
      <w:numFmt w:val="bullet"/>
      <w:lvlText w:val="-"/>
      <w:lvlJc w:val="left"/>
      <w:pPr>
        <w:ind w:left="1211" w:hanging="360"/>
      </w:pPr>
      <w:rPr>
        <w:rFonts w:ascii="Calibri" w:eastAsiaTheme="minorHAnsi"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2" w15:restartNumberingAfterBreak="0">
    <w:nsid w:val="37267DAD"/>
    <w:multiLevelType w:val="hybridMultilevel"/>
    <w:tmpl w:val="72B40042"/>
    <w:lvl w:ilvl="0" w:tplc="0409000D">
      <w:start w:val="1"/>
      <w:numFmt w:val="bullet"/>
      <w:lvlText w:val=""/>
      <w:lvlJc w:val="left"/>
      <w:pPr>
        <w:ind w:left="1571" w:hanging="360"/>
      </w:pPr>
      <w:rPr>
        <w:rFonts w:ascii="Wingdings" w:hAnsi="Wingdings"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 w15:restartNumberingAfterBreak="0">
    <w:nsid w:val="570C2F1A"/>
    <w:multiLevelType w:val="hybridMultilevel"/>
    <w:tmpl w:val="8274242C"/>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5FB435B7"/>
    <w:multiLevelType w:val="hybridMultilevel"/>
    <w:tmpl w:val="D70A466C"/>
    <w:lvl w:ilvl="0" w:tplc="ED30F7CC">
      <w:start w:val="2019"/>
      <w:numFmt w:val="bullet"/>
      <w:lvlText w:val="-"/>
      <w:lvlJc w:val="left"/>
      <w:pPr>
        <w:ind w:left="720" w:hanging="360"/>
      </w:pPr>
      <w:rPr>
        <w:rFonts w:ascii="Calibri" w:eastAsia="Calibri" w:hAnsi="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20163614">
    <w:abstractNumId w:val="1"/>
  </w:num>
  <w:num w:numId="2" w16cid:durableId="273053407">
    <w:abstractNumId w:val="4"/>
  </w:num>
  <w:num w:numId="3" w16cid:durableId="1620381331">
    <w:abstractNumId w:val="3"/>
  </w:num>
  <w:num w:numId="4" w16cid:durableId="988900683">
    <w:abstractNumId w:val="2"/>
  </w:num>
  <w:num w:numId="5" w16cid:durableId="110977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5DE"/>
    <w:rsid w:val="00001E37"/>
    <w:rsid w:val="000027EF"/>
    <w:rsid w:val="00022024"/>
    <w:rsid w:val="00027877"/>
    <w:rsid w:val="00042244"/>
    <w:rsid w:val="000471F9"/>
    <w:rsid w:val="00050DB5"/>
    <w:rsid w:val="00051858"/>
    <w:rsid w:val="00057179"/>
    <w:rsid w:val="00062664"/>
    <w:rsid w:val="000717E3"/>
    <w:rsid w:val="000721C0"/>
    <w:rsid w:val="00075FC3"/>
    <w:rsid w:val="000768E1"/>
    <w:rsid w:val="00077E60"/>
    <w:rsid w:val="00084B51"/>
    <w:rsid w:val="00087A92"/>
    <w:rsid w:val="00092D6C"/>
    <w:rsid w:val="0009691C"/>
    <w:rsid w:val="00096DAE"/>
    <w:rsid w:val="000B1103"/>
    <w:rsid w:val="000B341C"/>
    <w:rsid w:val="000B4473"/>
    <w:rsid w:val="000D0E72"/>
    <w:rsid w:val="000D4037"/>
    <w:rsid w:val="000E0998"/>
    <w:rsid w:val="000E162C"/>
    <w:rsid w:val="000E27A3"/>
    <w:rsid w:val="000F1C16"/>
    <w:rsid w:val="000F2603"/>
    <w:rsid w:val="000F3875"/>
    <w:rsid w:val="000F7DC9"/>
    <w:rsid w:val="0010575C"/>
    <w:rsid w:val="00110061"/>
    <w:rsid w:val="001147BB"/>
    <w:rsid w:val="00115C5E"/>
    <w:rsid w:val="0012500D"/>
    <w:rsid w:val="00132E68"/>
    <w:rsid w:val="001363D1"/>
    <w:rsid w:val="001375F4"/>
    <w:rsid w:val="001438B5"/>
    <w:rsid w:val="00151917"/>
    <w:rsid w:val="00152718"/>
    <w:rsid w:val="00156BF5"/>
    <w:rsid w:val="00160E40"/>
    <w:rsid w:val="0016322C"/>
    <w:rsid w:val="00163877"/>
    <w:rsid w:val="00175EBC"/>
    <w:rsid w:val="001831AE"/>
    <w:rsid w:val="00183287"/>
    <w:rsid w:val="00190584"/>
    <w:rsid w:val="001943AB"/>
    <w:rsid w:val="001967EF"/>
    <w:rsid w:val="00197266"/>
    <w:rsid w:val="001A00D5"/>
    <w:rsid w:val="001A1C72"/>
    <w:rsid w:val="001A1F8C"/>
    <w:rsid w:val="001A6114"/>
    <w:rsid w:val="001A6564"/>
    <w:rsid w:val="001B18A6"/>
    <w:rsid w:val="001B2E6F"/>
    <w:rsid w:val="001B414A"/>
    <w:rsid w:val="001B5EC0"/>
    <w:rsid w:val="001C2113"/>
    <w:rsid w:val="001D5E0E"/>
    <w:rsid w:val="001D7DA5"/>
    <w:rsid w:val="001E00C0"/>
    <w:rsid w:val="001E107F"/>
    <w:rsid w:val="001F2A6B"/>
    <w:rsid w:val="001F7965"/>
    <w:rsid w:val="00204646"/>
    <w:rsid w:val="00206EA0"/>
    <w:rsid w:val="00210371"/>
    <w:rsid w:val="002108B7"/>
    <w:rsid w:val="00214C64"/>
    <w:rsid w:val="00214EE1"/>
    <w:rsid w:val="002157C5"/>
    <w:rsid w:val="002160EE"/>
    <w:rsid w:val="00222C18"/>
    <w:rsid w:val="00223370"/>
    <w:rsid w:val="002279E6"/>
    <w:rsid w:val="002353A0"/>
    <w:rsid w:val="00244342"/>
    <w:rsid w:val="002448B0"/>
    <w:rsid w:val="00245752"/>
    <w:rsid w:val="00245C8B"/>
    <w:rsid w:val="00246840"/>
    <w:rsid w:val="002472FB"/>
    <w:rsid w:val="00251A39"/>
    <w:rsid w:val="00255BA1"/>
    <w:rsid w:val="00255FB2"/>
    <w:rsid w:val="002634E2"/>
    <w:rsid w:val="00263E03"/>
    <w:rsid w:val="002663EA"/>
    <w:rsid w:val="00267A2B"/>
    <w:rsid w:val="0027110F"/>
    <w:rsid w:val="002714DF"/>
    <w:rsid w:val="0027326B"/>
    <w:rsid w:val="00273C4F"/>
    <w:rsid w:val="00274719"/>
    <w:rsid w:val="002748B1"/>
    <w:rsid w:val="002753B0"/>
    <w:rsid w:val="00275936"/>
    <w:rsid w:val="002828A4"/>
    <w:rsid w:val="0028712B"/>
    <w:rsid w:val="002878A9"/>
    <w:rsid w:val="00290502"/>
    <w:rsid w:val="002905DD"/>
    <w:rsid w:val="00290F84"/>
    <w:rsid w:val="00292ADE"/>
    <w:rsid w:val="00292F58"/>
    <w:rsid w:val="002A566C"/>
    <w:rsid w:val="002A584C"/>
    <w:rsid w:val="002B0B51"/>
    <w:rsid w:val="002B3235"/>
    <w:rsid w:val="002C371A"/>
    <w:rsid w:val="002C4DED"/>
    <w:rsid w:val="002C7838"/>
    <w:rsid w:val="002D1AFD"/>
    <w:rsid w:val="002D55E1"/>
    <w:rsid w:val="002E0C1B"/>
    <w:rsid w:val="002E440B"/>
    <w:rsid w:val="002F62D3"/>
    <w:rsid w:val="003017C2"/>
    <w:rsid w:val="003030B1"/>
    <w:rsid w:val="003068C0"/>
    <w:rsid w:val="00307D72"/>
    <w:rsid w:val="00311F28"/>
    <w:rsid w:val="00312C77"/>
    <w:rsid w:val="00313E78"/>
    <w:rsid w:val="00314F3B"/>
    <w:rsid w:val="003150A7"/>
    <w:rsid w:val="003263A1"/>
    <w:rsid w:val="0032761D"/>
    <w:rsid w:val="003322E7"/>
    <w:rsid w:val="0033420E"/>
    <w:rsid w:val="00341FFD"/>
    <w:rsid w:val="0034432C"/>
    <w:rsid w:val="00344416"/>
    <w:rsid w:val="00347F37"/>
    <w:rsid w:val="003508BB"/>
    <w:rsid w:val="00352A21"/>
    <w:rsid w:val="00352A75"/>
    <w:rsid w:val="00363FCB"/>
    <w:rsid w:val="00367CB8"/>
    <w:rsid w:val="00381944"/>
    <w:rsid w:val="00385FB7"/>
    <w:rsid w:val="00393C74"/>
    <w:rsid w:val="00396510"/>
    <w:rsid w:val="003A0187"/>
    <w:rsid w:val="003A15B2"/>
    <w:rsid w:val="003A19FE"/>
    <w:rsid w:val="003B3E20"/>
    <w:rsid w:val="003B43C4"/>
    <w:rsid w:val="003C06CB"/>
    <w:rsid w:val="003C1D34"/>
    <w:rsid w:val="003C5682"/>
    <w:rsid w:val="003D475A"/>
    <w:rsid w:val="003D74CC"/>
    <w:rsid w:val="003E4C31"/>
    <w:rsid w:val="003E5829"/>
    <w:rsid w:val="003E6C67"/>
    <w:rsid w:val="003E7B7F"/>
    <w:rsid w:val="004022D1"/>
    <w:rsid w:val="00406DAE"/>
    <w:rsid w:val="00413DF6"/>
    <w:rsid w:val="00415FBE"/>
    <w:rsid w:val="0041704E"/>
    <w:rsid w:val="004200AF"/>
    <w:rsid w:val="004238F4"/>
    <w:rsid w:val="00436959"/>
    <w:rsid w:val="004424F5"/>
    <w:rsid w:val="0044530C"/>
    <w:rsid w:val="00455981"/>
    <w:rsid w:val="004579FF"/>
    <w:rsid w:val="00457DBC"/>
    <w:rsid w:val="00465E8B"/>
    <w:rsid w:val="00470774"/>
    <w:rsid w:val="00471578"/>
    <w:rsid w:val="00473892"/>
    <w:rsid w:val="00475B3D"/>
    <w:rsid w:val="0048789A"/>
    <w:rsid w:val="004901C0"/>
    <w:rsid w:val="00491551"/>
    <w:rsid w:val="00493A97"/>
    <w:rsid w:val="004A1652"/>
    <w:rsid w:val="004A1787"/>
    <w:rsid w:val="004A228B"/>
    <w:rsid w:val="004A306B"/>
    <w:rsid w:val="004A32B3"/>
    <w:rsid w:val="004A7440"/>
    <w:rsid w:val="004B2F27"/>
    <w:rsid w:val="004B4311"/>
    <w:rsid w:val="004C0822"/>
    <w:rsid w:val="004C41B1"/>
    <w:rsid w:val="004E3EC7"/>
    <w:rsid w:val="004E72B2"/>
    <w:rsid w:val="004F0F88"/>
    <w:rsid w:val="004F2999"/>
    <w:rsid w:val="004F2F27"/>
    <w:rsid w:val="004F581C"/>
    <w:rsid w:val="0050384E"/>
    <w:rsid w:val="00503E31"/>
    <w:rsid w:val="00505901"/>
    <w:rsid w:val="005066CD"/>
    <w:rsid w:val="005078EC"/>
    <w:rsid w:val="00507E6B"/>
    <w:rsid w:val="00514547"/>
    <w:rsid w:val="00515449"/>
    <w:rsid w:val="0053188D"/>
    <w:rsid w:val="0053281B"/>
    <w:rsid w:val="00540B2A"/>
    <w:rsid w:val="005417DE"/>
    <w:rsid w:val="005436B5"/>
    <w:rsid w:val="00545703"/>
    <w:rsid w:val="005518F8"/>
    <w:rsid w:val="00554117"/>
    <w:rsid w:val="005547E5"/>
    <w:rsid w:val="00573B01"/>
    <w:rsid w:val="0057510C"/>
    <w:rsid w:val="0057539F"/>
    <w:rsid w:val="0058487B"/>
    <w:rsid w:val="00591BBA"/>
    <w:rsid w:val="00591DD3"/>
    <w:rsid w:val="00596BE3"/>
    <w:rsid w:val="005A0A44"/>
    <w:rsid w:val="005A3202"/>
    <w:rsid w:val="005B16D7"/>
    <w:rsid w:val="005B1802"/>
    <w:rsid w:val="005C1E35"/>
    <w:rsid w:val="005C7C04"/>
    <w:rsid w:val="005E184D"/>
    <w:rsid w:val="005F4469"/>
    <w:rsid w:val="005F4BD8"/>
    <w:rsid w:val="005F632E"/>
    <w:rsid w:val="005F6FE1"/>
    <w:rsid w:val="00600B5D"/>
    <w:rsid w:val="006063BA"/>
    <w:rsid w:val="00613201"/>
    <w:rsid w:val="0062378C"/>
    <w:rsid w:val="006267C8"/>
    <w:rsid w:val="00627116"/>
    <w:rsid w:val="0063174F"/>
    <w:rsid w:val="00632699"/>
    <w:rsid w:val="00645C75"/>
    <w:rsid w:val="006468E6"/>
    <w:rsid w:val="00647BEE"/>
    <w:rsid w:val="006526A4"/>
    <w:rsid w:val="00653091"/>
    <w:rsid w:val="00653BB4"/>
    <w:rsid w:val="00654FD6"/>
    <w:rsid w:val="00655975"/>
    <w:rsid w:val="006708F2"/>
    <w:rsid w:val="00671BA6"/>
    <w:rsid w:val="00673EA2"/>
    <w:rsid w:val="00676A72"/>
    <w:rsid w:val="0068539E"/>
    <w:rsid w:val="00690E2E"/>
    <w:rsid w:val="00695CB8"/>
    <w:rsid w:val="0069604D"/>
    <w:rsid w:val="00697A5B"/>
    <w:rsid w:val="006B3CB2"/>
    <w:rsid w:val="006B4A7B"/>
    <w:rsid w:val="006B5A67"/>
    <w:rsid w:val="006C0CFF"/>
    <w:rsid w:val="006C385D"/>
    <w:rsid w:val="006D1B04"/>
    <w:rsid w:val="006D1CFC"/>
    <w:rsid w:val="006D49D7"/>
    <w:rsid w:val="006D62A2"/>
    <w:rsid w:val="006D7164"/>
    <w:rsid w:val="006E2671"/>
    <w:rsid w:val="006E49FA"/>
    <w:rsid w:val="006F1B5D"/>
    <w:rsid w:val="006F5D2E"/>
    <w:rsid w:val="007031E4"/>
    <w:rsid w:val="00704146"/>
    <w:rsid w:val="00706CDE"/>
    <w:rsid w:val="007103D6"/>
    <w:rsid w:val="0071169C"/>
    <w:rsid w:val="007142DA"/>
    <w:rsid w:val="00715444"/>
    <w:rsid w:val="007202F5"/>
    <w:rsid w:val="00725AFE"/>
    <w:rsid w:val="00725D0D"/>
    <w:rsid w:val="00732F8C"/>
    <w:rsid w:val="00733FF8"/>
    <w:rsid w:val="00734906"/>
    <w:rsid w:val="00741CEA"/>
    <w:rsid w:val="00743EEE"/>
    <w:rsid w:val="0074718F"/>
    <w:rsid w:val="007516E9"/>
    <w:rsid w:val="00753213"/>
    <w:rsid w:val="00753E9A"/>
    <w:rsid w:val="00764D7C"/>
    <w:rsid w:val="0077459A"/>
    <w:rsid w:val="007810F6"/>
    <w:rsid w:val="00781C12"/>
    <w:rsid w:val="00782186"/>
    <w:rsid w:val="007932D4"/>
    <w:rsid w:val="007A4144"/>
    <w:rsid w:val="007A4A5F"/>
    <w:rsid w:val="007A52E1"/>
    <w:rsid w:val="007A5713"/>
    <w:rsid w:val="007A60B3"/>
    <w:rsid w:val="007B5A1E"/>
    <w:rsid w:val="007C197A"/>
    <w:rsid w:val="007C7469"/>
    <w:rsid w:val="007D050D"/>
    <w:rsid w:val="007F018C"/>
    <w:rsid w:val="007F128C"/>
    <w:rsid w:val="00801053"/>
    <w:rsid w:val="00802259"/>
    <w:rsid w:val="0081222E"/>
    <w:rsid w:val="008127F8"/>
    <w:rsid w:val="00820441"/>
    <w:rsid w:val="008268D3"/>
    <w:rsid w:val="0083165F"/>
    <w:rsid w:val="008365A1"/>
    <w:rsid w:val="008371BE"/>
    <w:rsid w:val="008401CA"/>
    <w:rsid w:val="0084495C"/>
    <w:rsid w:val="00850EE4"/>
    <w:rsid w:val="00850FC1"/>
    <w:rsid w:val="00854E00"/>
    <w:rsid w:val="00856457"/>
    <w:rsid w:val="00862147"/>
    <w:rsid w:val="00863058"/>
    <w:rsid w:val="00866751"/>
    <w:rsid w:val="008723F5"/>
    <w:rsid w:val="00874BF9"/>
    <w:rsid w:val="00882726"/>
    <w:rsid w:val="008827CB"/>
    <w:rsid w:val="008834F8"/>
    <w:rsid w:val="00886AD2"/>
    <w:rsid w:val="0089089E"/>
    <w:rsid w:val="008C02A6"/>
    <w:rsid w:val="008C15B1"/>
    <w:rsid w:val="008C1A91"/>
    <w:rsid w:val="008C5ED0"/>
    <w:rsid w:val="008C6B06"/>
    <w:rsid w:val="008C6C1E"/>
    <w:rsid w:val="008D58A2"/>
    <w:rsid w:val="008E3A4D"/>
    <w:rsid w:val="008E7156"/>
    <w:rsid w:val="008F2A8D"/>
    <w:rsid w:val="008F2BA6"/>
    <w:rsid w:val="008F79FC"/>
    <w:rsid w:val="00900B6A"/>
    <w:rsid w:val="00902617"/>
    <w:rsid w:val="009032CE"/>
    <w:rsid w:val="00904394"/>
    <w:rsid w:val="009209E9"/>
    <w:rsid w:val="00921FA4"/>
    <w:rsid w:val="00932D55"/>
    <w:rsid w:val="009349CD"/>
    <w:rsid w:val="009357E7"/>
    <w:rsid w:val="0094003C"/>
    <w:rsid w:val="00946762"/>
    <w:rsid w:val="00950425"/>
    <w:rsid w:val="009524DD"/>
    <w:rsid w:val="009531B3"/>
    <w:rsid w:val="009542F0"/>
    <w:rsid w:val="00967260"/>
    <w:rsid w:val="00972543"/>
    <w:rsid w:val="00972913"/>
    <w:rsid w:val="0097560D"/>
    <w:rsid w:val="00977C74"/>
    <w:rsid w:val="0098112D"/>
    <w:rsid w:val="0098172B"/>
    <w:rsid w:val="00984A36"/>
    <w:rsid w:val="00991BA2"/>
    <w:rsid w:val="00994889"/>
    <w:rsid w:val="009A0CF2"/>
    <w:rsid w:val="009A15D1"/>
    <w:rsid w:val="009A1C3E"/>
    <w:rsid w:val="009A2067"/>
    <w:rsid w:val="009A27E4"/>
    <w:rsid w:val="009A320B"/>
    <w:rsid w:val="009A6C55"/>
    <w:rsid w:val="009A72B6"/>
    <w:rsid w:val="009B0A82"/>
    <w:rsid w:val="009B0C58"/>
    <w:rsid w:val="009B536B"/>
    <w:rsid w:val="009C294B"/>
    <w:rsid w:val="009C3B11"/>
    <w:rsid w:val="009C4AB2"/>
    <w:rsid w:val="009C6C68"/>
    <w:rsid w:val="009D298C"/>
    <w:rsid w:val="009F1844"/>
    <w:rsid w:val="009F2917"/>
    <w:rsid w:val="009F3E07"/>
    <w:rsid w:val="00A00043"/>
    <w:rsid w:val="00A013C0"/>
    <w:rsid w:val="00A01F30"/>
    <w:rsid w:val="00A048A0"/>
    <w:rsid w:val="00A05E61"/>
    <w:rsid w:val="00A06DE8"/>
    <w:rsid w:val="00A112BE"/>
    <w:rsid w:val="00A30D45"/>
    <w:rsid w:val="00A369C9"/>
    <w:rsid w:val="00A37B74"/>
    <w:rsid w:val="00A43746"/>
    <w:rsid w:val="00A43C07"/>
    <w:rsid w:val="00A440AF"/>
    <w:rsid w:val="00A44CBB"/>
    <w:rsid w:val="00A46E66"/>
    <w:rsid w:val="00A47A0E"/>
    <w:rsid w:val="00A52EEF"/>
    <w:rsid w:val="00A541A1"/>
    <w:rsid w:val="00A56FB3"/>
    <w:rsid w:val="00A614B2"/>
    <w:rsid w:val="00A6214E"/>
    <w:rsid w:val="00A625DE"/>
    <w:rsid w:val="00A74625"/>
    <w:rsid w:val="00A8041D"/>
    <w:rsid w:val="00A90141"/>
    <w:rsid w:val="00A910D5"/>
    <w:rsid w:val="00A93C78"/>
    <w:rsid w:val="00A974AF"/>
    <w:rsid w:val="00A9770B"/>
    <w:rsid w:val="00A97EEC"/>
    <w:rsid w:val="00AA5871"/>
    <w:rsid w:val="00AA6B29"/>
    <w:rsid w:val="00AA7ABA"/>
    <w:rsid w:val="00AB0284"/>
    <w:rsid w:val="00AB5DCE"/>
    <w:rsid w:val="00AC1E5A"/>
    <w:rsid w:val="00AC4CF5"/>
    <w:rsid w:val="00AD15A1"/>
    <w:rsid w:val="00AD2383"/>
    <w:rsid w:val="00AD5CD5"/>
    <w:rsid w:val="00AD7EA3"/>
    <w:rsid w:val="00AE1059"/>
    <w:rsid w:val="00AF4B36"/>
    <w:rsid w:val="00B020DB"/>
    <w:rsid w:val="00B040B0"/>
    <w:rsid w:val="00B10EA7"/>
    <w:rsid w:val="00B12810"/>
    <w:rsid w:val="00B1408F"/>
    <w:rsid w:val="00B213F2"/>
    <w:rsid w:val="00B30B02"/>
    <w:rsid w:val="00B339CB"/>
    <w:rsid w:val="00B34398"/>
    <w:rsid w:val="00B344E0"/>
    <w:rsid w:val="00B45A4B"/>
    <w:rsid w:val="00B47983"/>
    <w:rsid w:val="00B55ECD"/>
    <w:rsid w:val="00B5642D"/>
    <w:rsid w:val="00B66A33"/>
    <w:rsid w:val="00B66B62"/>
    <w:rsid w:val="00B7255A"/>
    <w:rsid w:val="00B77998"/>
    <w:rsid w:val="00B82961"/>
    <w:rsid w:val="00B82D40"/>
    <w:rsid w:val="00B86746"/>
    <w:rsid w:val="00B9093D"/>
    <w:rsid w:val="00B93D0B"/>
    <w:rsid w:val="00B9544F"/>
    <w:rsid w:val="00BA6881"/>
    <w:rsid w:val="00BB0170"/>
    <w:rsid w:val="00BB03E3"/>
    <w:rsid w:val="00BC24A3"/>
    <w:rsid w:val="00BD00C2"/>
    <w:rsid w:val="00BD05DF"/>
    <w:rsid w:val="00BD13ED"/>
    <w:rsid w:val="00BE1AEA"/>
    <w:rsid w:val="00BE2C89"/>
    <w:rsid w:val="00BE55C9"/>
    <w:rsid w:val="00BE7A63"/>
    <w:rsid w:val="00BF2966"/>
    <w:rsid w:val="00BF4B24"/>
    <w:rsid w:val="00C04232"/>
    <w:rsid w:val="00C0628A"/>
    <w:rsid w:val="00C117C4"/>
    <w:rsid w:val="00C143D7"/>
    <w:rsid w:val="00C14AD5"/>
    <w:rsid w:val="00C16C7F"/>
    <w:rsid w:val="00C25CD9"/>
    <w:rsid w:val="00C2638F"/>
    <w:rsid w:val="00C30735"/>
    <w:rsid w:val="00C351B3"/>
    <w:rsid w:val="00C36101"/>
    <w:rsid w:val="00C3635E"/>
    <w:rsid w:val="00C379E5"/>
    <w:rsid w:val="00C41395"/>
    <w:rsid w:val="00C45C47"/>
    <w:rsid w:val="00C6171A"/>
    <w:rsid w:val="00C63416"/>
    <w:rsid w:val="00C739B8"/>
    <w:rsid w:val="00C74482"/>
    <w:rsid w:val="00C76950"/>
    <w:rsid w:val="00C81593"/>
    <w:rsid w:val="00C83527"/>
    <w:rsid w:val="00C91AAC"/>
    <w:rsid w:val="00C91DA2"/>
    <w:rsid w:val="00C92077"/>
    <w:rsid w:val="00CA0BE8"/>
    <w:rsid w:val="00CA1ECC"/>
    <w:rsid w:val="00CA2DF5"/>
    <w:rsid w:val="00CA314E"/>
    <w:rsid w:val="00CA77B1"/>
    <w:rsid w:val="00CB3C44"/>
    <w:rsid w:val="00CB5D8F"/>
    <w:rsid w:val="00CB731C"/>
    <w:rsid w:val="00CC5E15"/>
    <w:rsid w:val="00CC688A"/>
    <w:rsid w:val="00CC7758"/>
    <w:rsid w:val="00CD1D07"/>
    <w:rsid w:val="00CD3B12"/>
    <w:rsid w:val="00CD605F"/>
    <w:rsid w:val="00CE0D34"/>
    <w:rsid w:val="00CE200C"/>
    <w:rsid w:val="00CE3F89"/>
    <w:rsid w:val="00CE6F46"/>
    <w:rsid w:val="00CE7139"/>
    <w:rsid w:val="00D1145E"/>
    <w:rsid w:val="00D20C59"/>
    <w:rsid w:val="00D34AF4"/>
    <w:rsid w:val="00D42671"/>
    <w:rsid w:val="00D47F6C"/>
    <w:rsid w:val="00D57265"/>
    <w:rsid w:val="00D57FE9"/>
    <w:rsid w:val="00D61171"/>
    <w:rsid w:val="00D62AF1"/>
    <w:rsid w:val="00D67A9E"/>
    <w:rsid w:val="00D72CF2"/>
    <w:rsid w:val="00D75AF3"/>
    <w:rsid w:val="00D7719C"/>
    <w:rsid w:val="00D77C7B"/>
    <w:rsid w:val="00D77F12"/>
    <w:rsid w:val="00D80317"/>
    <w:rsid w:val="00D8050C"/>
    <w:rsid w:val="00D81CC0"/>
    <w:rsid w:val="00D84EF7"/>
    <w:rsid w:val="00D86AD6"/>
    <w:rsid w:val="00D913BC"/>
    <w:rsid w:val="00D91AE4"/>
    <w:rsid w:val="00D940CB"/>
    <w:rsid w:val="00D94CEA"/>
    <w:rsid w:val="00DA1B9F"/>
    <w:rsid w:val="00DA4E78"/>
    <w:rsid w:val="00DA618D"/>
    <w:rsid w:val="00DB0258"/>
    <w:rsid w:val="00DB1281"/>
    <w:rsid w:val="00DC10A8"/>
    <w:rsid w:val="00DC7A9C"/>
    <w:rsid w:val="00DD431F"/>
    <w:rsid w:val="00DD462F"/>
    <w:rsid w:val="00DE0FCC"/>
    <w:rsid w:val="00DE6A75"/>
    <w:rsid w:val="00DE6D1F"/>
    <w:rsid w:val="00DF07DB"/>
    <w:rsid w:val="00DF4D4F"/>
    <w:rsid w:val="00DF61B1"/>
    <w:rsid w:val="00DF792C"/>
    <w:rsid w:val="00E023F6"/>
    <w:rsid w:val="00E04E6A"/>
    <w:rsid w:val="00E058DB"/>
    <w:rsid w:val="00E05B31"/>
    <w:rsid w:val="00E0745C"/>
    <w:rsid w:val="00E15712"/>
    <w:rsid w:val="00E244A9"/>
    <w:rsid w:val="00E309E1"/>
    <w:rsid w:val="00E31441"/>
    <w:rsid w:val="00E40945"/>
    <w:rsid w:val="00E634CC"/>
    <w:rsid w:val="00E63BA0"/>
    <w:rsid w:val="00E63F73"/>
    <w:rsid w:val="00E717BA"/>
    <w:rsid w:val="00E72044"/>
    <w:rsid w:val="00E7399B"/>
    <w:rsid w:val="00E757ED"/>
    <w:rsid w:val="00E761FD"/>
    <w:rsid w:val="00E826F9"/>
    <w:rsid w:val="00E82AF1"/>
    <w:rsid w:val="00E877F3"/>
    <w:rsid w:val="00E911EC"/>
    <w:rsid w:val="00E928AB"/>
    <w:rsid w:val="00E9525C"/>
    <w:rsid w:val="00E9620C"/>
    <w:rsid w:val="00E9631F"/>
    <w:rsid w:val="00EA3366"/>
    <w:rsid w:val="00EA4084"/>
    <w:rsid w:val="00EA660E"/>
    <w:rsid w:val="00EB0839"/>
    <w:rsid w:val="00EB4C9B"/>
    <w:rsid w:val="00EB67DB"/>
    <w:rsid w:val="00EC118E"/>
    <w:rsid w:val="00EC38AD"/>
    <w:rsid w:val="00EC51A5"/>
    <w:rsid w:val="00EC6EE2"/>
    <w:rsid w:val="00ED317D"/>
    <w:rsid w:val="00ED329C"/>
    <w:rsid w:val="00ED5841"/>
    <w:rsid w:val="00EE5B45"/>
    <w:rsid w:val="00EF0AA6"/>
    <w:rsid w:val="00EF1468"/>
    <w:rsid w:val="00EF6B03"/>
    <w:rsid w:val="00F059FC"/>
    <w:rsid w:val="00F05A0A"/>
    <w:rsid w:val="00F068BB"/>
    <w:rsid w:val="00F078D9"/>
    <w:rsid w:val="00F163D0"/>
    <w:rsid w:val="00F231AA"/>
    <w:rsid w:val="00F266B7"/>
    <w:rsid w:val="00F30F01"/>
    <w:rsid w:val="00F323BF"/>
    <w:rsid w:val="00F37B8A"/>
    <w:rsid w:val="00F42573"/>
    <w:rsid w:val="00F47F12"/>
    <w:rsid w:val="00F519B2"/>
    <w:rsid w:val="00F51D37"/>
    <w:rsid w:val="00F53F44"/>
    <w:rsid w:val="00F567BE"/>
    <w:rsid w:val="00F5691C"/>
    <w:rsid w:val="00F630DB"/>
    <w:rsid w:val="00F64DDB"/>
    <w:rsid w:val="00F67A7C"/>
    <w:rsid w:val="00F70856"/>
    <w:rsid w:val="00F8086A"/>
    <w:rsid w:val="00F810F1"/>
    <w:rsid w:val="00F81614"/>
    <w:rsid w:val="00F8372B"/>
    <w:rsid w:val="00F91BBD"/>
    <w:rsid w:val="00F9218A"/>
    <w:rsid w:val="00F97CBD"/>
    <w:rsid w:val="00FA0473"/>
    <w:rsid w:val="00FA1CC9"/>
    <w:rsid w:val="00FA5F53"/>
    <w:rsid w:val="00FA7729"/>
    <w:rsid w:val="00FA79A7"/>
    <w:rsid w:val="00FB6A4A"/>
    <w:rsid w:val="00FD0AC0"/>
    <w:rsid w:val="00FD16A3"/>
    <w:rsid w:val="00FD274E"/>
    <w:rsid w:val="00FE0168"/>
    <w:rsid w:val="00FE423E"/>
    <w:rsid w:val="00FE5787"/>
    <w:rsid w:val="00FE67F2"/>
    <w:rsid w:val="00FE71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B499D2"/>
  <w15:docId w15:val="{FB17B481-3CEC-4797-8502-F9C60372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5C8B"/>
    <w:pPr>
      <w:spacing w:after="0" w:line="240" w:lineRule="auto"/>
    </w:pPr>
    <w:rPr>
      <w:rFonts w:ascii="Times New Roman" w:eastAsia="Times New Roman" w:hAnsi="Times New Roman" w:cs="Times New Roman"/>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245C8B"/>
    <w:pPr>
      <w:ind w:firstLine="1247"/>
      <w:jc w:val="both"/>
    </w:pPr>
    <w:rPr>
      <w:sz w:val="24"/>
    </w:rPr>
  </w:style>
  <w:style w:type="character" w:customStyle="1" w:styleId="PagrindinistekstasDiagrama">
    <w:name w:val="Pagrindinis tekstas Diagrama"/>
    <w:basedOn w:val="Numatytasispastraiposriftas"/>
    <w:link w:val="Pagrindinistekstas"/>
    <w:rsid w:val="00245C8B"/>
    <w:rPr>
      <w:rFonts w:ascii="Times New Roman" w:eastAsia="Times New Roman" w:hAnsi="Times New Roman" w:cs="Times New Roman"/>
      <w:sz w:val="24"/>
      <w:szCs w:val="20"/>
    </w:rPr>
  </w:style>
  <w:style w:type="paragraph" w:styleId="Antrats">
    <w:name w:val="header"/>
    <w:basedOn w:val="prastasis"/>
    <w:link w:val="AntratsDiagrama"/>
    <w:rsid w:val="00245C8B"/>
    <w:pPr>
      <w:tabs>
        <w:tab w:val="center" w:pos="4153"/>
        <w:tab w:val="right" w:pos="8306"/>
      </w:tabs>
    </w:pPr>
  </w:style>
  <w:style w:type="character" w:customStyle="1" w:styleId="AntratsDiagrama">
    <w:name w:val="Antraštės Diagrama"/>
    <w:basedOn w:val="Numatytasispastraiposriftas"/>
    <w:link w:val="Antrats"/>
    <w:rsid w:val="00245C8B"/>
    <w:rPr>
      <w:rFonts w:ascii="Times New Roman" w:eastAsia="Times New Roman" w:hAnsi="Times New Roman" w:cs="Times New Roman"/>
      <w:sz w:val="20"/>
      <w:szCs w:val="20"/>
    </w:rPr>
  </w:style>
  <w:style w:type="character" w:styleId="Puslapionumeris">
    <w:name w:val="page number"/>
    <w:basedOn w:val="Numatytasispastraiposriftas"/>
    <w:rsid w:val="00245C8B"/>
  </w:style>
  <w:style w:type="paragraph" w:styleId="Porat">
    <w:name w:val="footer"/>
    <w:basedOn w:val="prastasis"/>
    <w:link w:val="PoratDiagrama"/>
    <w:rsid w:val="00245C8B"/>
    <w:pPr>
      <w:tabs>
        <w:tab w:val="center" w:pos="4153"/>
        <w:tab w:val="right" w:pos="8306"/>
      </w:tabs>
    </w:pPr>
  </w:style>
  <w:style w:type="character" w:customStyle="1" w:styleId="PoratDiagrama">
    <w:name w:val="Poraštė Diagrama"/>
    <w:basedOn w:val="Numatytasispastraiposriftas"/>
    <w:link w:val="Porat"/>
    <w:rsid w:val="00245C8B"/>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45C8B"/>
    <w:rPr>
      <w:color w:val="808080"/>
    </w:rPr>
  </w:style>
  <w:style w:type="character" w:styleId="Hipersaitas">
    <w:name w:val="Hyperlink"/>
    <w:basedOn w:val="Numatytasispastraiposriftas"/>
    <w:unhideWhenUsed/>
    <w:rsid w:val="00245C8B"/>
    <w:rPr>
      <w:color w:val="0563C1" w:themeColor="hyperlink"/>
      <w:u w:val="single"/>
    </w:rPr>
  </w:style>
  <w:style w:type="character" w:customStyle="1" w:styleId="Neapdorotaspaminjimas1">
    <w:name w:val="Neapdorotas paminėjimas1"/>
    <w:basedOn w:val="Numatytasispastraiposriftas"/>
    <w:uiPriority w:val="99"/>
    <w:semiHidden/>
    <w:unhideWhenUsed/>
    <w:rsid w:val="00245C8B"/>
    <w:rPr>
      <w:color w:val="605E5C"/>
      <w:shd w:val="clear" w:color="auto" w:fill="E1DFDD"/>
    </w:rPr>
  </w:style>
  <w:style w:type="paragraph" w:styleId="Debesliotekstas">
    <w:name w:val="Balloon Text"/>
    <w:basedOn w:val="prastasis"/>
    <w:link w:val="DebesliotekstasDiagrama"/>
    <w:uiPriority w:val="99"/>
    <w:semiHidden/>
    <w:unhideWhenUsed/>
    <w:rsid w:val="0080105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01053"/>
    <w:rPr>
      <w:rFonts w:ascii="Tahoma" w:eastAsia="Times New Roman" w:hAnsi="Tahoma" w:cs="Tahoma"/>
      <w:sz w:val="16"/>
      <w:szCs w:val="16"/>
    </w:rPr>
  </w:style>
  <w:style w:type="paragraph" w:styleId="Puslapioinaostekstas">
    <w:name w:val="footnote text"/>
    <w:basedOn w:val="prastasis"/>
    <w:link w:val="PuslapioinaostekstasDiagrama"/>
    <w:semiHidden/>
    <w:unhideWhenUsed/>
    <w:rsid w:val="00B9544F"/>
  </w:style>
  <w:style w:type="character" w:customStyle="1" w:styleId="PuslapioinaostekstasDiagrama">
    <w:name w:val="Puslapio išnašos tekstas Diagrama"/>
    <w:basedOn w:val="Numatytasispastraiposriftas"/>
    <w:link w:val="Puslapioinaostekstas"/>
    <w:semiHidden/>
    <w:rsid w:val="00B9544F"/>
    <w:rPr>
      <w:rFonts w:ascii="Times New Roman" w:eastAsia="Times New Roman" w:hAnsi="Times New Roman" w:cs="Times New Roman"/>
      <w:sz w:val="20"/>
      <w:szCs w:val="20"/>
    </w:rPr>
  </w:style>
  <w:style w:type="character" w:styleId="Puslapioinaosnuoroda">
    <w:name w:val="footnote reference"/>
    <w:basedOn w:val="Numatytasispastraiposriftas"/>
    <w:semiHidden/>
    <w:unhideWhenUsed/>
    <w:rsid w:val="00B9544F"/>
    <w:rPr>
      <w:vertAlign w:val="superscript"/>
    </w:rPr>
  </w:style>
  <w:style w:type="character" w:styleId="Komentaronuoroda">
    <w:name w:val="annotation reference"/>
    <w:basedOn w:val="Numatytasispastraiposriftas"/>
    <w:uiPriority w:val="99"/>
    <w:semiHidden/>
    <w:unhideWhenUsed/>
    <w:rsid w:val="00B9544F"/>
    <w:rPr>
      <w:sz w:val="16"/>
      <w:szCs w:val="16"/>
    </w:rPr>
  </w:style>
  <w:style w:type="paragraph" w:styleId="Komentarotekstas">
    <w:name w:val="annotation text"/>
    <w:basedOn w:val="prastasis"/>
    <w:link w:val="KomentarotekstasDiagrama"/>
    <w:uiPriority w:val="99"/>
    <w:semiHidden/>
    <w:unhideWhenUsed/>
    <w:rsid w:val="00B9544F"/>
  </w:style>
  <w:style w:type="character" w:customStyle="1" w:styleId="KomentarotekstasDiagrama">
    <w:name w:val="Komentaro tekstas Diagrama"/>
    <w:basedOn w:val="Numatytasispastraiposriftas"/>
    <w:link w:val="Komentarotekstas"/>
    <w:uiPriority w:val="99"/>
    <w:semiHidden/>
    <w:rsid w:val="00B95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B9544F"/>
    <w:rPr>
      <w:b/>
      <w:bCs/>
    </w:rPr>
  </w:style>
  <w:style w:type="character" w:customStyle="1" w:styleId="KomentarotemaDiagrama">
    <w:name w:val="Komentaro tema Diagrama"/>
    <w:basedOn w:val="KomentarotekstasDiagrama"/>
    <w:link w:val="Komentarotema"/>
    <w:uiPriority w:val="99"/>
    <w:semiHidden/>
    <w:rsid w:val="00B9544F"/>
    <w:rPr>
      <w:rFonts w:ascii="Times New Roman" w:eastAsia="Times New Roman" w:hAnsi="Times New Roman" w:cs="Times New Roman"/>
      <w:b/>
      <w:bCs/>
      <w:sz w:val="20"/>
      <w:szCs w:val="20"/>
    </w:rPr>
  </w:style>
  <w:style w:type="character" w:customStyle="1" w:styleId="Neapdorotaspaminjimas2">
    <w:name w:val="Neapdorotas paminėjimas2"/>
    <w:basedOn w:val="Numatytasispastraiposriftas"/>
    <w:uiPriority w:val="99"/>
    <w:semiHidden/>
    <w:unhideWhenUsed/>
    <w:rsid w:val="00CD3B12"/>
    <w:rPr>
      <w:color w:val="605E5C"/>
      <w:shd w:val="clear" w:color="auto" w:fill="E1DFDD"/>
    </w:rPr>
  </w:style>
  <w:style w:type="character" w:customStyle="1" w:styleId="Neapdorotaspaminjimas3">
    <w:name w:val="Neapdorotas paminėjimas3"/>
    <w:basedOn w:val="Numatytasispastraiposriftas"/>
    <w:uiPriority w:val="99"/>
    <w:semiHidden/>
    <w:unhideWhenUsed/>
    <w:rsid w:val="00E7399B"/>
    <w:rPr>
      <w:color w:val="605E5C"/>
      <w:shd w:val="clear" w:color="auto" w:fill="E1DFDD"/>
    </w:rPr>
  </w:style>
  <w:style w:type="paragraph" w:customStyle="1" w:styleId="Default">
    <w:name w:val="Default"/>
    <w:rsid w:val="00CE0D34"/>
    <w:pPr>
      <w:autoSpaceDE w:val="0"/>
      <w:autoSpaceDN w:val="0"/>
      <w:adjustRightInd w:val="0"/>
      <w:spacing w:after="0" w:line="240" w:lineRule="auto"/>
    </w:pPr>
    <w:rPr>
      <w:rFonts w:ascii="Times New Roman" w:hAnsi="Times New Roman" w:cs="Times New Roman"/>
      <w:color w:val="000000"/>
      <w:sz w:val="24"/>
      <w:szCs w:val="24"/>
    </w:rPr>
  </w:style>
  <w:style w:type="character" w:styleId="Neapdorotaspaminjimas">
    <w:name w:val="Unresolved Mention"/>
    <w:basedOn w:val="Numatytasispastraiposriftas"/>
    <w:uiPriority w:val="99"/>
    <w:semiHidden/>
    <w:unhideWhenUsed/>
    <w:rsid w:val="00F06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553328">
      <w:bodyDiv w:val="1"/>
      <w:marLeft w:val="0"/>
      <w:marRight w:val="0"/>
      <w:marTop w:val="0"/>
      <w:marBottom w:val="0"/>
      <w:divBdr>
        <w:top w:val="none" w:sz="0" w:space="0" w:color="auto"/>
        <w:left w:val="none" w:sz="0" w:space="0" w:color="auto"/>
        <w:bottom w:val="none" w:sz="0" w:space="0" w:color="auto"/>
        <w:right w:val="none" w:sz="0" w:space="0" w:color="auto"/>
      </w:divBdr>
    </w:div>
    <w:div w:id="1704279898">
      <w:bodyDiv w:val="1"/>
      <w:marLeft w:val="0"/>
      <w:marRight w:val="0"/>
      <w:marTop w:val="0"/>
      <w:marBottom w:val="0"/>
      <w:divBdr>
        <w:top w:val="none" w:sz="0" w:space="0" w:color="auto"/>
        <w:left w:val="none" w:sz="0" w:space="0" w:color="auto"/>
        <w:bottom w:val="none" w:sz="0" w:space="0" w:color="auto"/>
        <w:right w:val="none" w:sz="0" w:space="0" w:color="auto"/>
      </w:divBdr>
    </w:div>
    <w:div w:id="1962372385">
      <w:bodyDiv w:val="1"/>
      <w:marLeft w:val="0"/>
      <w:marRight w:val="0"/>
      <w:marTop w:val="0"/>
      <w:marBottom w:val="0"/>
      <w:divBdr>
        <w:top w:val="none" w:sz="0" w:space="0" w:color="auto"/>
        <w:left w:val="none" w:sz="0" w:space="0" w:color="auto"/>
        <w:bottom w:val="none" w:sz="0" w:space="0" w:color="auto"/>
        <w:right w:val="none" w:sz="0" w:space="0" w:color="auto"/>
      </w:divBdr>
    </w:div>
    <w:div w:id="20764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lma.vaiciuniene@sumin.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vilma.vaiciuniene@sumin.l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iste.gasiuniene@sumin.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umin.lrv.lt/lt/veiklos-sritys/darnus-judumas/elektromobilumas/gaires-ir-standartiniai-viesuju-konkursu-dokumentai-savivaldybiu-planu-del-ikrovimo-infrastrukturos-igyvendinimu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D10034EB5746E1B73202F7B1747247"/>
        <w:category>
          <w:name w:val="Bendrosios nuostatos"/>
          <w:gallery w:val="placeholder"/>
        </w:category>
        <w:types>
          <w:type w:val="bbPlcHdr"/>
        </w:types>
        <w:behaviors>
          <w:behavior w:val="content"/>
        </w:behaviors>
        <w:guid w:val="{D5895577-99CA-4AA4-875B-1BF6184BE2F4}"/>
      </w:docPartPr>
      <w:docPartBody>
        <w:p w:rsidR="00BA7601" w:rsidRDefault="00391D6D" w:rsidP="00391D6D">
          <w:pPr>
            <w:pStyle w:val="D3D10034EB5746E1B73202F7B1747247"/>
          </w:pPr>
          <w:r w:rsidRPr="00F362A0">
            <w:rPr>
              <w:rStyle w:val="Vietosrezervavimoenklotekstas"/>
            </w:rPr>
            <w:t>.</w:t>
          </w:r>
        </w:p>
      </w:docPartBody>
    </w:docPart>
    <w:docPart>
      <w:docPartPr>
        <w:name w:val="5968B5C57C7F45B2BD533C7F8D0BD26A"/>
        <w:category>
          <w:name w:val="Bendrosios nuostatos"/>
          <w:gallery w:val="placeholder"/>
        </w:category>
        <w:types>
          <w:type w:val="bbPlcHdr"/>
        </w:types>
        <w:behaviors>
          <w:behavior w:val="content"/>
        </w:behaviors>
        <w:guid w:val="{2D7B93D0-4BC1-417B-94F3-8B1798A8CFCA}"/>
      </w:docPartPr>
      <w:docPartBody>
        <w:p w:rsidR="00BA7601" w:rsidRDefault="00391D6D" w:rsidP="00391D6D">
          <w:pPr>
            <w:pStyle w:val="5968B5C57C7F45B2BD533C7F8D0BD26A"/>
          </w:pPr>
          <w:r>
            <w:rPr>
              <w:sz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1D6D"/>
    <w:rsid w:val="001B2E94"/>
    <w:rsid w:val="00200DF0"/>
    <w:rsid w:val="00242CFF"/>
    <w:rsid w:val="00257565"/>
    <w:rsid w:val="003030B1"/>
    <w:rsid w:val="0035279E"/>
    <w:rsid w:val="00391D6D"/>
    <w:rsid w:val="003F2764"/>
    <w:rsid w:val="0043779C"/>
    <w:rsid w:val="004C331A"/>
    <w:rsid w:val="004D2DF8"/>
    <w:rsid w:val="004F797B"/>
    <w:rsid w:val="005915D8"/>
    <w:rsid w:val="005D1074"/>
    <w:rsid w:val="005F2785"/>
    <w:rsid w:val="00602BF6"/>
    <w:rsid w:val="0060468E"/>
    <w:rsid w:val="00676A72"/>
    <w:rsid w:val="00751FCC"/>
    <w:rsid w:val="00771CB3"/>
    <w:rsid w:val="007B5099"/>
    <w:rsid w:val="007E51E3"/>
    <w:rsid w:val="00864BF9"/>
    <w:rsid w:val="008B6986"/>
    <w:rsid w:val="008E37B9"/>
    <w:rsid w:val="00984308"/>
    <w:rsid w:val="00A35827"/>
    <w:rsid w:val="00A4427A"/>
    <w:rsid w:val="00A60EE1"/>
    <w:rsid w:val="00A94D32"/>
    <w:rsid w:val="00A97EEC"/>
    <w:rsid w:val="00AB71C4"/>
    <w:rsid w:val="00AE2C5D"/>
    <w:rsid w:val="00AE5306"/>
    <w:rsid w:val="00B339CB"/>
    <w:rsid w:val="00BA7601"/>
    <w:rsid w:val="00C54C31"/>
    <w:rsid w:val="00C77717"/>
    <w:rsid w:val="00C92DA5"/>
    <w:rsid w:val="00D83DEA"/>
    <w:rsid w:val="00DB0258"/>
    <w:rsid w:val="00E11B99"/>
    <w:rsid w:val="00E97FFC"/>
    <w:rsid w:val="00F07078"/>
    <w:rsid w:val="00F54AA7"/>
    <w:rsid w:val="00F626D9"/>
    <w:rsid w:val="00FA18C7"/>
    <w:rsid w:val="00FA5E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91D6D"/>
    <w:rPr>
      <w:color w:val="808080"/>
    </w:rPr>
  </w:style>
  <w:style w:type="paragraph" w:customStyle="1" w:styleId="D3D10034EB5746E1B73202F7B1747247">
    <w:name w:val="D3D10034EB5746E1B73202F7B1747247"/>
    <w:rsid w:val="00391D6D"/>
  </w:style>
  <w:style w:type="paragraph" w:customStyle="1" w:styleId="5968B5C57C7F45B2BD533C7F8D0BD26A">
    <w:name w:val="5968B5C57C7F45B2BD533C7F8D0BD26A"/>
    <w:rsid w:val="00391D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06D786B8B3E84B95385F24BB944248" ma:contentTypeVersion="12" ma:contentTypeDescription="Create a new document." ma:contentTypeScope="" ma:versionID="8e3c9ed066c61667db3ea6c6ecb19310">
  <xsd:schema xmlns:xsd="http://www.w3.org/2001/XMLSchema" xmlns:xs="http://www.w3.org/2001/XMLSchema" xmlns:p="http://schemas.microsoft.com/office/2006/metadata/properties" xmlns:ns3="fe0aabcb-ee7e-4247-a95e-8e74368112de" xmlns:ns4="fdab51a0-2c67-4880-814c-62c05cf24a21" targetNamespace="http://schemas.microsoft.com/office/2006/metadata/properties" ma:root="true" ma:fieldsID="7bf427345adfacf9eb1e840e3f358a00" ns3:_="" ns4:_="">
    <xsd:import namespace="fe0aabcb-ee7e-4247-a95e-8e74368112de"/>
    <xsd:import namespace="fdab51a0-2c67-4880-814c-62c05cf24a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aabcb-ee7e-4247-a95e-8e74368112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ab51a0-2c67-4880-814c-62c05cf24a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0AF5B-774C-4A82-97B0-273BF2C807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9A79F4-9130-49C4-AA64-0412F7371F3F}">
  <ds:schemaRefs>
    <ds:schemaRef ds:uri="http://schemas.microsoft.com/sharepoint/v3/contenttype/forms"/>
  </ds:schemaRefs>
</ds:datastoreItem>
</file>

<file path=customXml/itemProps3.xml><?xml version="1.0" encoding="utf-8"?>
<ds:datastoreItem xmlns:ds="http://schemas.openxmlformats.org/officeDocument/2006/customXml" ds:itemID="{7C1F6ECB-77FE-40B7-8D56-0CB30D268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aabcb-ee7e-4247-a95e-8e74368112de"/>
    <ds:schemaRef ds:uri="fdab51a0-2c67-4880-814c-62c05cf24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07E2B8-7E1B-4F55-A425-1B2DAAD7C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2057</Words>
  <Characters>1173</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Viktoras Kinach</dc:creator>
  <cp:lastModifiedBy>Dovilė Dačkauskaitė</cp:lastModifiedBy>
  <cp:revision>2</cp:revision>
  <cp:lastPrinted>2026-10-02T07:50:00Z</cp:lastPrinted>
  <dcterms:created xsi:type="dcterms:W3CDTF">2026-10-15T08:27:00Z</dcterms:created>
  <dcterms:modified xsi:type="dcterms:W3CDTF">2026-10-15T08:27:00Z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0x0101009106D786B8B3E84B95385F24BB944248</vt:lpwstr>
  </property>
</Properties>
</file>