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8D75" w14:textId="77777777" w:rsidR="00FC1889" w:rsidRDefault="00B94AC5">
      <w:pPr>
        <w:ind w:right="-1023"/>
        <w:rPr>
          <w:b/>
          <w:bCs/>
        </w:rPr>
      </w:pPr>
      <w:r>
        <w:rPr>
          <w:b/>
          <w:bCs/>
        </w:rPr>
        <w:t xml:space="preserve">               GAUTOS IR PROGNOZUOJAMOS PAJAMOS Į BIUDŽETĄ IŠ ŽEMĖS MOKESČIO JURBARKO RAJONO SAVIVALDYBĖJE </w:t>
      </w:r>
    </w:p>
    <w:p w14:paraId="7D379831" w14:textId="77777777" w:rsidR="00FC1889" w:rsidRDefault="00B94AC5">
      <w:pPr>
        <w:jc w:val="center"/>
        <w:rPr>
          <w:b/>
          <w:bCs/>
        </w:rPr>
      </w:pPr>
      <w:r>
        <w:rPr>
          <w:b/>
          <w:bCs/>
        </w:rPr>
        <w:t>2024–2026 METAIS</w:t>
      </w:r>
    </w:p>
    <w:p w14:paraId="58D69612" w14:textId="77777777" w:rsidR="00FC1889" w:rsidRDefault="00B94AC5">
      <w:pPr>
        <w:jc w:val="right"/>
      </w:pPr>
      <w:r>
        <w:t xml:space="preserve">     3 priedas</w:t>
      </w:r>
    </w:p>
    <w:tbl>
      <w:tblPr>
        <w:tblW w:w="14488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2167"/>
        <w:gridCol w:w="1417"/>
        <w:gridCol w:w="1418"/>
        <w:gridCol w:w="1417"/>
        <w:gridCol w:w="1418"/>
        <w:gridCol w:w="1417"/>
        <w:gridCol w:w="1559"/>
        <w:gridCol w:w="1560"/>
        <w:gridCol w:w="1560"/>
      </w:tblGrid>
      <w:tr w:rsidR="00FC1889" w14:paraId="3323D030" w14:textId="77777777">
        <w:tblPrEx>
          <w:tblCellMar>
            <w:top w:w="0" w:type="dxa"/>
            <w:bottom w:w="0" w:type="dxa"/>
          </w:tblCellMar>
        </w:tblPrEx>
        <w:trPr>
          <w:trHeight w:val="174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1D8F" w14:textId="77777777" w:rsidR="00FC1889" w:rsidRDefault="00B94AC5">
            <w:proofErr w:type="spellStart"/>
            <w:r>
              <w:rPr>
                <w:sz w:val="20"/>
              </w:rPr>
              <w:t>Eil.Nr</w:t>
            </w:r>
            <w:proofErr w:type="spellEnd"/>
            <w:r>
              <w:rPr>
                <w:color w:val="EE0000"/>
                <w:sz w:val="20"/>
              </w:rPr>
              <w:t>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DBCD" w14:textId="77777777" w:rsidR="00FC1889" w:rsidRDefault="00B94AC5">
            <w:pPr>
              <w:rPr>
                <w:sz w:val="20"/>
              </w:rPr>
            </w:pPr>
            <w:r>
              <w:rPr>
                <w:sz w:val="20"/>
              </w:rPr>
              <w:t>Turto grupės pavadinimas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340A" w14:textId="77777777" w:rsidR="00FC1889" w:rsidRDefault="00B94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2024 metams Savivaldybės tarybos patvirtintas žemės </w:t>
            </w:r>
            <w:r>
              <w:rPr>
                <w:sz w:val="20"/>
              </w:rPr>
              <w:t>mokesčio tarifas (proc.)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6B68" w14:textId="77777777" w:rsidR="00FC1889" w:rsidRDefault="00B94AC5">
            <w:pPr>
              <w:jc w:val="center"/>
            </w:pPr>
            <w:r>
              <w:rPr>
                <w:sz w:val="20"/>
              </w:rPr>
              <w:t>2024 m. gautos pajamos į biudžetą iš žemės mokesčio</w:t>
            </w:r>
          </w:p>
          <w:p w14:paraId="37C92D5A" w14:textId="77777777" w:rsidR="00FC1889" w:rsidRDefault="00B94AC5">
            <w:pPr>
              <w:jc w:val="center"/>
            </w:pPr>
            <w:r>
              <w:rPr>
                <w:sz w:val="20"/>
              </w:rPr>
              <w:t xml:space="preserve">(tūkst. Eur)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B4DB" w14:textId="77777777" w:rsidR="00FC1889" w:rsidRDefault="00B94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 metams Savivaldybės tarybos patvirtintas žemės mokesčio tarifas (proc.)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0342" w14:textId="77777777" w:rsidR="00FC1889" w:rsidRDefault="00B94AC5">
            <w:pPr>
              <w:jc w:val="center"/>
            </w:pPr>
            <w:r>
              <w:rPr>
                <w:sz w:val="20"/>
              </w:rPr>
              <w:t>2025 m. gautos pajamos į biudžetą iš žemės mokesčio</w:t>
            </w:r>
          </w:p>
          <w:p w14:paraId="3B39E2AE" w14:textId="77777777" w:rsidR="00FC1889" w:rsidRDefault="00B94AC5">
            <w:pPr>
              <w:jc w:val="center"/>
            </w:pPr>
            <w:r>
              <w:rPr>
                <w:sz w:val="20"/>
              </w:rPr>
              <w:t>(tūkst. Eur)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EFAC" w14:textId="77777777" w:rsidR="00FC1889" w:rsidRDefault="00B94AC5">
            <w:pPr>
              <w:jc w:val="center"/>
            </w:pPr>
            <w:r>
              <w:rPr>
                <w:sz w:val="20"/>
              </w:rPr>
              <w:t>2026 metams Savivaldybės tarybos patvirtintas žemės mokesčio tarifas (proc.)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77BF" w14:textId="77777777" w:rsidR="00FC1889" w:rsidRDefault="00B94AC5">
            <w:pPr>
              <w:jc w:val="center"/>
            </w:pPr>
            <w:r>
              <w:rPr>
                <w:sz w:val="20"/>
              </w:rPr>
              <w:t>2026 metais prognozuojamos   pajamos į savivaldybės biudžetą iš žemės mokesčio (tūkst. Eur)*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A132" w14:textId="77777777" w:rsidR="00FC1889" w:rsidRDefault="00B94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 metams Savivaldybės administracijos siūlomi žemės mokesčio tarifai (proc.)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C798" w14:textId="77777777" w:rsidR="00FC1889" w:rsidRDefault="00B94AC5">
            <w:pPr>
              <w:jc w:val="center"/>
            </w:pPr>
            <w:r>
              <w:rPr>
                <w:sz w:val="20"/>
              </w:rPr>
              <w:t xml:space="preserve">2027 metais </w:t>
            </w:r>
            <w:r>
              <w:rPr>
                <w:sz w:val="20"/>
              </w:rPr>
              <w:t>prognozuojamos   pajamos į savivaldybės biudžetą iš žemės mokesčio (tūkst. Eur)</w:t>
            </w:r>
          </w:p>
        </w:tc>
      </w:tr>
      <w:tr w:rsidR="00FC1889" w14:paraId="1AF7083A" w14:textId="7777777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7D3A" w14:textId="77777777" w:rsidR="00FC1889" w:rsidRDefault="00B94AC5">
            <w:r>
              <w:t>1.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1853" w14:textId="77777777" w:rsidR="00FC1889" w:rsidRDefault="00B94AC5">
            <w:r>
              <w:rPr>
                <w:color w:val="000000"/>
                <w:szCs w:val="24"/>
              </w:rPr>
              <w:t>Žemės ūkio paskirties žemė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048A" w14:textId="77777777" w:rsidR="00FC1889" w:rsidRDefault="00B94AC5">
            <w:pPr>
              <w:jc w:val="center"/>
            </w:pPr>
            <w:r>
              <w:t>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FA8D" w14:textId="77777777" w:rsidR="00FC1889" w:rsidRDefault="00B94AC5">
            <w:pPr>
              <w:jc w:val="right"/>
            </w:pPr>
            <w:r>
              <w:t>476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B397" w14:textId="77777777" w:rsidR="00FC1889" w:rsidRDefault="00B94AC5">
            <w:pPr>
              <w:jc w:val="right"/>
            </w:pPr>
            <w:r>
              <w:t>0,55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5C75" w14:textId="77777777" w:rsidR="00FC1889" w:rsidRDefault="00B94AC5">
            <w:pPr>
              <w:jc w:val="right"/>
            </w:pPr>
            <w:r>
              <w:t>661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BB9D" w14:textId="77777777" w:rsidR="00FC1889" w:rsidRDefault="00B94AC5">
            <w:pPr>
              <w:jc w:val="right"/>
            </w:pPr>
            <w:r>
              <w:t>0,55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37F9" w14:textId="77777777" w:rsidR="00FC1889" w:rsidRDefault="00B94AC5">
            <w:pPr>
              <w:jc w:val="right"/>
            </w:pPr>
            <w:r>
              <w:t>665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1F4D" w14:textId="77777777" w:rsidR="00FC1889" w:rsidRDefault="00B94AC5">
            <w:pPr>
              <w:jc w:val="right"/>
            </w:pPr>
            <w:r>
              <w:t>0,65</w:t>
            </w:r>
          </w:p>
          <w:p w14:paraId="25CBB0A1" w14:textId="77777777" w:rsidR="00FC1889" w:rsidRDefault="00B94AC5">
            <w:r>
              <w:rPr>
                <w:color w:val="FF0000"/>
              </w:rPr>
              <w:t xml:space="preserve">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DA4C" w14:textId="77777777" w:rsidR="00FC1889" w:rsidRDefault="00B94AC5">
            <w:pPr>
              <w:jc w:val="right"/>
            </w:pPr>
            <w:r>
              <w:t xml:space="preserve">              698 </w:t>
            </w:r>
          </w:p>
          <w:p w14:paraId="501A45DD" w14:textId="77777777" w:rsidR="00FC1889" w:rsidRDefault="00FC1889"/>
        </w:tc>
      </w:tr>
      <w:tr w:rsidR="00FC1889" w14:paraId="0DD34548" w14:textId="7777777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63DA" w14:textId="77777777" w:rsidR="00FC1889" w:rsidRDefault="00B94AC5">
            <w:r>
              <w:t>2.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6050" w14:textId="77777777" w:rsidR="00FC1889" w:rsidRDefault="00B94AC5">
            <w:r>
              <w:rPr>
                <w:color w:val="000000"/>
                <w:szCs w:val="24"/>
              </w:rPr>
              <w:t>Pramonės ir sandėliavimo žemė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A6CB" w14:textId="77777777" w:rsidR="00FC1889" w:rsidRDefault="00B94AC5">
            <w:pPr>
              <w:jc w:val="center"/>
            </w:pPr>
            <w:r>
              <w:t>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8964" w14:textId="77777777" w:rsidR="00FC1889" w:rsidRDefault="00B94AC5">
            <w:pPr>
              <w:jc w:val="right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C4C1" w14:textId="77777777" w:rsidR="00FC1889" w:rsidRDefault="00B94AC5">
            <w:pPr>
              <w:jc w:val="right"/>
            </w:pPr>
            <w: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EAAA" w14:textId="77777777" w:rsidR="00FC1889" w:rsidRDefault="00B94AC5">
            <w:pPr>
              <w:jc w:val="right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71B1" w14:textId="77777777" w:rsidR="00FC1889" w:rsidRDefault="00B94AC5">
            <w:pPr>
              <w:jc w:val="right"/>
            </w:pPr>
            <w: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8FE9" w14:textId="77777777" w:rsidR="00FC1889" w:rsidRDefault="00B94AC5">
            <w:pPr>
              <w:jc w:val="right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93D1" w14:textId="77777777" w:rsidR="00FC1889" w:rsidRDefault="00B94AC5">
            <w:pPr>
              <w:jc w:val="right"/>
            </w:pPr>
            <w:r>
              <w:t>0,2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89F47" w14:textId="77777777" w:rsidR="00FC1889" w:rsidRDefault="00B94AC5">
            <w:pPr>
              <w:jc w:val="right"/>
            </w:pPr>
            <w:r>
              <w:t>5</w:t>
            </w:r>
          </w:p>
        </w:tc>
      </w:tr>
      <w:tr w:rsidR="00FC1889" w14:paraId="0B6F283D" w14:textId="7777777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9080" w14:textId="77777777" w:rsidR="00FC1889" w:rsidRDefault="00B94AC5">
            <w:r>
              <w:t>3.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8B4A" w14:textId="77777777" w:rsidR="00FC1889" w:rsidRDefault="00B94AC5">
            <w:r>
              <w:rPr>
                <w:color w:val="000000"/>
                <w:szCs w:val="24"/>
              </w:rPr>
              <w:t xml:space="preserve">Gyvenamųjų </w:t>
            </w:r>
            <w:r>
              <w:rPr>
                <w:color w:val="000000"/>
                <w:szCs w:val="24"/>
              </w:rPr>
              <w:t>teritorijų žemė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7B69" w14:textId="77777777" w:rsidR="00FC1889" w:rsidRDefault="00B94AC5">
            <w:pPr>
              <w:jc w:val="center"/>
            </w:pPr>
            <w: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49B5" w14:textId="77777777" w:rsidR="00FC1889" w:rsidRDefault="00B94AC5">
            <w:pPr>
              <w:jc w:val="right"/>
            </w:pPr>
            <w:r>
              <w:t>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6112" w14:textId="77777777" w:rsidR="00FC1889" w:rsidRDefault="00B94AC5">
            <w:pPr>
              <w:jc w:val="right"/>
            </w:pPr>
            <w:r>
              <w:t>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D1D9" w14:textId="77777777" w:rsidR="00FC1889" w:rsidRDefault="00B94AC5">
            <w:pPr>
              <w:jc w:val="right"/>
            </w:pPr>
            <w:r>
              <w:t>166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314C" w14:textId="77777777" w:rsidR="00FC1889" w:rsidRDefault="00B94AC5">
            <w:pPr>
              <w:jc w:val="right"/>
            </w:pPr>
            <w:r>
              <w:t>0,65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04AE" w14:textId="77777777" w:rsidR="00FC1889" w:rsidRDefault="00B94AC5">
            <w:pPr>
              <w:jc w:val="right"/>
            </w:pPr>
            <w:r>
              <w:t>166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B5968" w14:textId="77777777" w:rsidR="00FC1889" w:rsidRDefault="00B94AC5">
            <w:pPr>
              <w:jc w:val="right"/>
            </w:pPr>
            <w:r>
              <w:t>0,65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CE97" w14:textId="77777777" w:rsidR="00FC1889" w:rsidRDefault="00B94AC5">
            <w:pPr>
              <w:jc w:val="right"/>
            </w:pPr>
            <w:r>
              <w:t>166</w:t>
            </w:r>
          </w:p>
        </w:tc>
      </w:tr>
      <w:tr w:rsidR="00FC1889" w14:paraId="13FDCBE9" w14:textId="7777777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542C" w14:textId="77777777" w:rsidR="00FC1889" w:rsidRDefault="00B94AC5">
            <w:r>
              <w:t>4.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F5AD" w14:textId="77777777" w:rsidR="00FC1889" w:rsidRDefault="00B94AC5">
            <w:r>
              <w:rPr>
                <w:color w:val="000000"/>
                <w:szCs w:val="24"/>
              </w:rPr>
              <w:t>Komercinės paskirties žemė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B195" w14:textId="77777777" w:rsidR="00FC1889" w:rsidRDefault="00B94AC5">
            <w:pPr>
              <w:jc w:val="center"/>
            </w:pPr>
            <w: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82C2" w14:textId="77777777" w:rsidR="00FC1889" w:rsidRDefault="00B94AC5">
            <w:pPr>
              <w:jc w:val="right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4065" w14:textId="77777777" w:rsidR="00FC1889" w:rsidRDefault="00B94AC5">
            <w:pPr>
              <w:jc w:val="right"/>
            </w:pPr>
            <w: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1617" w14:textId="77777777" w:rsidR="00FC1889" w:rsidRDefault="00B94AC5">
            <w:pPr>
              <w:jc w:val="right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616D" w14:textId="77777777" w:rsidR="00FC1889" w:rsidRDefault="00B94AC5">
            <w:pPr>
              <w:jc w:val="right"/>
            </w:pPr>
            <w:r>
              <w:t>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49BF" w14:textId="77777777" w:rsidR="00FC1889" w:rsidRDefault="00B94AC5">
            <w:pPr>
              <w:jc w:val="right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F23C" w14:textId="77777777" w:rsidR="00FC1889" w:rsidRDefault="00B94AC5">
            <w:pPr>
              <w:jc w:val="right"/>
            </w:pPr>
            <w:r>
              <w:t>0,25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DD6E" w14:textId="77777777" w:rsidR="00FC1889" w:rsidRDefault="00B94AC5">
            <w:pPr>
              <w:jc w:val="right"/>
            </w:pPr>
            <w:r>
              <w:t>5</w:t>
            </w:r>
          </w:p>
        </w:tc>
      </w:tr>
      <w:tr w:rsidR="00FC1889" w14:paraId="595113C3" w14:textId="7777777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625E" w14:textId="77777777" w:rsidR="00FC1889" w:rsidRDefault="00B94AC5">
            <w:r>
              <w:t>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76E2" w14:textId="77777777" w:rsidR="00FC1889" w:rsidRDefault="00B94AC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Kitos paskirties žemė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8190" w14:textId="77777777" w:rsidR="00FC1889" w:rsidRDefault="00B94AC5">
            <w:pPr>
              <w:jc w:val="center"/>
            </w:pPr>
            <w:r>
              <w:t>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3367" w14:textId="77777777" w:rsidR="00FC1889" w:rsidRDefault="00B94AC5">
            <w:pPr>
              <w:jc w:val="right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B1D6" w14:textId="77777777" w:rsidR="00FC1889" w:rsidRDefault="00B94AC5">
            <w:pPr>
              <w:jc w:val="right"/>
            </w:pPr>
            <w:r>
              <w:t>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3A28" w14:textId="77777777" w:rsidR="00FC1889" w:rsidRDefault="00B94AC5">
            <w:pPr>
              <w:jc w:val="right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DB15" w14:textId="77777777" w:rsidR="00FC1889" w:rsidRDefault="00B94AC5">
            <w:pPr>
              <w:jc w:val="right"/>
            </w:pPr>
            <w:r>
              <w:t>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AA92" w14:textId="77777777" w:rsidR="00FC1889" w:rsidRDefault="00B94AC5">
            <w:pPr>
              <w:jc w:val="right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52EC" w14:textId="77777777" w:rsidR="00FC1889" w:rsidRDefault="00B94AC5">
            <w:pPr>
              <w:jc w:val="right"/>
            </w:pPr>
            <w:r>
              <w:t>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DDD4" w14:textId="77777777" w:rsidR="00FC1889" w:rsidRDefault="00B94AC5">
            <w:pPr>
              <w:jc w:val="right"/>
            </w:pPr>
            <w:r>
              <w:t>7</w:t>
            </w:r>
          </w:p>
        </w:tc>
      </w:tr>
      <w:tr w:rsidR="00FC1889" w14:paraId="6A18B7B5" w14:textId="7777777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0286" w14:textId="77777777" w:rsidR="00FC1889" w:rsidRDefault="00FC1889">
            <w:pPr>
              <w:rPr>
                <w:b/>
                <w:bCs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8A9F" w14:textId="77777777" w:rsidR="00FC1889" w:rsidRDefault="00B94AC5">
            <w:pPr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DB97" w14:textId="77777777" w:rsidR="00FC1889" w:rsidRDefault="00FC188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03ED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6D4B" w14:textId="77777777" w:rsidR="00FC1889" w:rsidRDefault="00FC188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A0E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5C76" w14:textId="77777777" w:rsidR="00FC1889" w:rsidRDefault="00FC1889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0F9C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8726" w14:textId="77777777" w:rsidR="00FC1889" w:rsidRDefault="00FC1889">
            <w:pPr>
              <w:jc w:val="righ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8E7A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881</w:t>
            </w:r>
          </w:p>
        </w:tc>
      </w:tr>
      <w:tr w:rsidR="00FC1889" w14:paraId="1A9A08F4" w14:textId="7777777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8F57" w14:textId="77777777" w:rsidR="00FC1889" w:rsidRDefault="00FC1889">
            <w:pPr>
              <w:rPr>
                <w:b/>
                <w:bCs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EEBA" w14:textId="77777777" w:rsidR="00FC1889" w:rsidRDefault="00B94AC5">
            <w:pPr>
              <w:rPr>
                <w:b/>
                <w:bCs/>
              </w:rPr>
            </w:pPr>
            <w:r>
              <w:rPr>
                <w:b/>
                <w:bCs/>
              </w:rPr>
              <w:t>Suteiktos lengvatos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FB2F" w14:textId="77777777" w:rsidR="00FC1889" w:rsidRDefault="00FC188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1AF4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08FD" w14:textId="77777777" w:rsidR="00FC1889" w:rsidRDefault="00FC188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9F9D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0B5F" w14:textId="77777777" w:rsidR="00FC1889" w:rsidRDefault="00FC1889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2456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593" w14:textId="77777777" w:rsidR="00FC1889" w:rsidRDefault="00FC1889">
            <w:pPr>
              <w:jc w:val="righ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5C8A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</w:tr>
      <w:tr w:rsidR="00FC1889" w14:paraId="0C24B255" w14:textId="7777777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44EB" w14:textId="77777777" w:rsidR="00FC1889" w:rsidRDefault="00FC1889">
            <w:pPr>
              <w:rPr>
                <w:b/>
                <w:bCs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C1C3" w14:textId="77777777" w:rsidR="00FC1889" w:rsidRDefault="00B94A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Pajamos į </w:t>
            </w:r>
            <w:r>
              <w:rPr>
                <w:b/>
                <w:bCs/>
              </w:rPr>
              <w:t>biudžetą iš žemės mokesčio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403C" w14:textId="77777777" w:rsidR="00FC1889" w:rsidRDefault="00FC188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3B4D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DC67" w14:textId="77777777" w:rsidR="00FC1889" w:rsidRDefault="00FC188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36AF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9430" w14:textId="77777777" w:rsidR="00FC1889" w:rsidRDefault="00FC1889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F39E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C9BE" w14:textId="77777777" w:rsidR="00FC1889" w:rsidRDefault="00FC1889">
            <w:pPr>
              <w:jc w:val="righ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5397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771</w:t>
            </w:r>
          </w:p>
        </w:tc>
      </w:tr>
      <w:tr w:rsidR="00FC1889" w14:paraId="3B12F5B8" w14:textId="77777777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1EB3" w14:textId="77777777" w:rsidR="00FC1889" w:rsidRDefault="00FC1889">
            <w:pPr>
              <w:rPr>
                <w:b/>
                <w:bCs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89F3B" w14:textId="77777777" w:rsidR="00FC1889" w:rsidRDefault="00B94A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Žemės mokesčio surinkimo planas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6AFC" w14:textId="77777777" w:rsidR="00FC1889" w:rsidRDefault="00FC188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0323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3B64" w14:textId="77777777" w:rsidR="00FC1889" w:rsidRDefault="00FC1889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57D2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1418" w14:textId="77777777" w:rsidR="00FC1889" w:rsidRDefault="00FC1889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997D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0FCC" w14:textId="77777777" w:rsidR="00FC1889" w:rsidRDefault="00FC1889">
            <w:pPr>
              <w:jc w:val="righ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F892" w14:textId="77777777" w:rsidR="00FC1889" w:rsidRDefault="00B94AC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680</w:t>
            </w:r>
          </w:p>
        </w:tc>
      </w:tr>
    </w:tbl>
    <w:p w14:paraId="61697746" w14:textId="77777777" w:rsidR="00FC1889" w:rsidRDefault="00B94AC5">
      <w:r>
        <w:t xml:space="preserve">        *</w:t>
      </w:r>
      <w:r>
        <w:rPr>
          <w:sz w:val="16"/>
          <w:szCs w:val="16"/>
        </w:rPr>
        <w:t>pajamos bus gautos 2026-11-15</w:t>
      </w:r>
    </w:p>
    <w:sectPr w:rsidR="00FC1889">
      <w:pgSz w:w="16838" w:h="11906" w:orient="landscape"/>
      <w:pgMar w:top="1701" w:right="678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021B" w14:textId="77777777" w:rsidR="00B94AC5" w:rsidRDefault="00B94AC5">
      <w:r>
        <w:separator/>
      </w:r>
    </w:p>
  </w:endnote>
  <w:endnote w:type="continuationSeparator" w:id="0">
    <w:p w14:paraId="272E4D9B" w14:textId="77777777" w:rsidR="00B94AC5" w:rsidRDefault="00B9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D049" w14:textId="77777777" w:rsidR="00B94AC5" w:rsidRDefault="00B94AC5">
      <w:r>
        <w:rPr>
          <w:color w:val="000000"/>
        </w:rPr>
        <w:separator/>
      </w:r>
    </w:p>
  </w:footnote>
  <w:footnote w:type="continuationSeparator" w:id="0">
    <w:p w14:paraId="5853F2CD" w14:textId="77777777" w:rsidR="00B94AC5" w:rsidRDefault="00B94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1889"/>
    <w:rsid w:val="00164F46"/>
    <w:rsid w:val="00B94AC5"/>
    <w:rsid w:val="00F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8F5A"/>
  <w15:docId w15:val="{DB75950C-6075-4DF1-AF60-A3CFA53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Cs w:val="20"/>
      <w:lang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hAnsi="Aptos"/>
      <w:i/>
      <w:iCs/>
      <w:color w:val="0F4761"/>
      <w:kern w:val="3"/>
      <w:szCs w:val="24"/>
      <w:lang w:eastAsia="en-US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  <w:kern w:val="3"/>
      <w:szCs w:val="24"/>
      <w:lang w:eastAsia="en-US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hAnsi="Aptos"/>
      <w:i/>
      <w:iCs/>
      <w:color w:val="595959"/>
      <w:kern w:val="3"/>
      <w:szCs w:val="24"/>
      <w:lang w:eastAsia="en-US"/>
    </w:rPr>
  </w:style>
  <w:style w:type="paragraph" w:styleId="Antrat7">
    <w:name w:val="heading 7"/>
    <w:basedOn w:val="prastasis"/>
    <w:next w:val="prastasis"/>
    <w:pPr>
      <w:keepNext/>
      <w:keepLines/>
      <w:spacing w:before="40" w:line="276" w:lineRule="auto"/>
      <w:outlineLvl w:val="6"/>
    </w:pPr>
    <w:rPr>
      <w:rFonts w:ascii="Aptos" w:hAnsi="Aptos"/>
      <w:color w:val="595959"/>
      <w:kern w:val="3"/>
      <w:szCs w:val="24"/>
      <w:lang w:eastAsia="en-US"/>
    </w:rPr>
  </w:style>
  <w:style w:type="paragraph" w:styleId="Antrat8">
    <w:name w:val="heading 8"/>
    <w:basedOn w:val="prastasis"/>
    <w:next w:val="prastasis"/>
    <w:pPr>
      <w:keepNext/>
      <w:keepLines/>
      <w:spacing w:line="276" w:lineRule="auto"/>
      <w:outlineLvl w:val="7"/>
    </w:pPr>
    <w:rPr>
      <w:rFonts w:ascii="Aptos" w:hAnsi="Aptos"/>
      <w:i/>
      <w:iCs/>
      <w:color w:val="272727"/>
      <w:kern w:val="3"/>
      <w:szCs w:val="24"/>
      <w:lang w:eastAsia="en-US"/>
    </w:rPr>
  </w:style>
  <w:style w:type="paragraph" w:styleId="Antrat9">
    <w:name w:val="heading 9"/>
    <w:basedOn w:val="prastasis"/>
    <w:next w:val="prastasis"/>
    <w:pPr>
      <w:keepNext/>
      <w:keepLines/>
      <w:spacing w:line="276" w:lineRule="auto"/>
      <w:outlineLvl w:val="8"/>
    </w:pPr>
    <w:rPr>
      <w:rFonts w:ascii="Aptos" w:hAnsi="Aptos"/>
      <w:color w:val="272727"/>
      <w:kern w:val="3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pPr>
      <w:spacing w:after="160" w:line="276" w:lineRule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 w:after="160" w:line="276" w:lineRule="auto"/>
      <w:jc w:val="center"/>
    </w:pPr>
    <w:rPr>
      <w:rFonts w:ascii="Aptos" w:eastAsia="Aptos" w:hAnsi="Aptos"/>
      <w:i/>
      <w:iCs/>
      <w:color w:val="404040"/>
      <w:kern w:val="3"/>
      <w:szCs w:val="24"/>
      <w:lang w:eastAsia="en-US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spacing w:after="160" w:line="276" w:lineRule="auto"/>
      <w:ind w:left="720"/>
    </w:pPr>
    <w:rPr>
      <w:rFonts w:ascii="Aptos" w:eastAsia="Aptos" w:hAnsi="Aptos"/>
      <w:kern w:val="3"/>
      <w:szCs w:val="24"/>
      <w:lang w:eastAsia="en-US"/>
    </w:r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Cs w:val="24"/>
      <w:lang w:eastAsia="en-US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/>
      <w:kern w:val="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/>
      <w:b/>
      <w:bCs/>
      <w:kern w:val="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Urbšaitytė-Armonavičienė</dc:creator>
  <dc:description/>
  <cp:lastModifiedBy>Dovilė Dačkauskaitė</cp:lastModifiedBy>
  <cp:revision>2</cp:revision>
  <dcterms:created xsi:type="dcterms:W3CDTF">2026-05-14T05:50:00Z</dcterms:created>
  <dcterms:modified xsi:type="dcterms:W3CDTF">2026-05-14T05:50:00Z</dcterms:modified>
</cp:coreProperties>
</file>