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AD6FD" w14:textId="4CBF9DB2" w:rsidR="00E25B4B" w:rsidRPr="00FA4215" w:rsidRDefault="00E25B4B" w:rsidP="00FA4215">
      <w:pPr>
        <w:jc w:val="right"/>
        <w:rPr>
          <w:szCs w:val="24"/>
        </w:rPr>
      </w:pPr>
      <w:r w:rsidRPr="00D165AD">
        <w:rPr>
          <w:szCs w:val="24"/>
        </w:rPr>
        <w:t>Projektas</w:t>
      </w:r>
    </w:p>
    <w:p w14:paraId="03564955" w14:textId="77777777" w:rsidR="00E25B4B" w:rsidRPr="00D165AD" w:rsidRDefault="00E25B4B" w:rsidP="00E25B4B">
      <w:pPr>
        <w:jc w:val="center"/>
        <w:rPr>
          <w:b/>
          <w:bCs/>
          <w:lang w:val="en-US"/>
        </w:rPr>
      </w:pPr>
    </w:p>
    <w:p w14:paraId="2047F5CF" w14:textId="77777777" w:rsidR="00E25B4B" w:rsidRPr="00D165AD" w:rsidRDefault="00E25B4B" w:rsidP="00E25B4B">
      <w:pPr>
        <w:jc w:val="center"/>
        <w:rPr>
          <w:b/>
        </w:rPr>
      </w:pPr>
      <w:r w:rsidRPr="00D165AD">
        <w:rPr>
          <w:b/>
          <w:lang w:val="en-US"/>
        </w:rPr>
        <w:t xml:space="preserve">JURBARKO RAJONO </w:t>
      </w:r>
      <w:r w:rsidRPr="00D165AD">
        <w:rPr>
          <w:b/>
        </w:rPr>
        <w:t>SAVIVALDYBĖS TARYBA</w:t>
      </w:r>
    </w:p>
    <w:p w14:paraId="03ADCBF4" w14:textId="77777777" w:rsidR="00E25B4B" w:rsidRPr="00D165AD" w:rsidRDefault="00E25B4B" w:rsidP="00E25B4B">
      <w:pPr>
        <w:rPr>
          <w:lang w:val="en-US"/>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54"/>
      </w:tblGrid>
      <w:tr w:rsidR="00D165AD" w:rsidRPr="00D165AD" w14:paraId="71B78AC6" w14:textId="77777777" w:rsidTr="00E25B4B">
        <w:trPr>
          <w:cantSplit/>
        </w:trPr>
        <w:tc>
          <w:tcPr>
            <w:tcW w:w="9654" w:type="dxa"/>
            <w:tcBorders>
              <w:top w:val="nil"/>
              <w:left w:val="nil"/>
              <w:bottom w:val="nil"/>
              <w:right w:val="nil"/>
            </w:tcBorders>
            <w:hideMark/>
          </w:tcPr>
          <w:p w14:paraId="3D75F7FD" w14:textId="77777777" w:rsidR="00E25B4B" w:rsidRPr="00D165AD" w:rsidRDefault="00E25B4B">
            <w:pPr>
              <w:pStyle w:val="Antrat1"/>
              <w:rPr>
                <w:caps/>
                <w:szCs w:val="24"/>
                <w:lang w:val="lt-LT"/>
              </w:rPr>
            </w:pPr>
            <w:r w:rsidRPr="00D165AD">
              <w:rPr>
                <w:szCs w:val="24"/>
                <w:lang w:val="lt-LT"/>
              </w:rPr>
              <w:t>SPRENDIMAS</w:t>
            </w:r>
          </w:p>
        </w:tc>
      </w:tr>
      <w:tr w:rsidR="00D165AD" w:rsidRPr="00D165AD" w14:paraId="7C3DC8F2" w14:textId="77777777" w:rsidTr="00E25B4B">
        <w:trPr>
          <w:cantSplit/>
        </w:trPr>
        <w:tc>
          <w:tcPr>
            <w:tcW w:w="9654" w:type="dxa"/>
            <w:tcBorders>
              <w:top w:val="nil"/>
              <w:left w:val="nil"/>
              <w:bottom w:val="nil"/>
              <w:right w:val="nil"/>
            </w:tcBorders>
          </w:tcPr>
          <w:p w14:paraId="2953B8A1" w14:textId="254C85DB" w:rsidR="00E25B4B" w:rsidRPr="00D165AD" w:rsidRDefault="00E25B4B">
            <w:pPr>
              <w:pStyle w:val="Antrats"/>
              <w:tabs>
                <w:tab w:val="left" w:pos="1296"/>
              </w:tabs>
              <w:jc w:val="center"/>
              <w:rPr>
                <w:b/>
                <w:caps/>
              </w:rPr>
            </w:pPr>
            <w:r w:rsidRPr="00D165AD">
              <w:rPr>
                <w:b/>
                <w:szCs w:val="24"/>
              </w:rPr>
              <w:t>DĖL JURBARKO RAJONO SAVIVALDYBĖS VIETINĖS REIKŠMĖS KELIŲ SU ŽVYRO DANGA REMONTO EILIŠKUMO 202</w:t>
            </w:r>
            <w:r w:rsidR="00F73AE4" w:rsidRPr="00D165AD">
              <w:rPr>
                <w:b/>
                <w:szCs w:val="24"/>
              </w:rPr>
              <w:t>6</w:t>
            </w:r>
            <w:r w:rsidRPr="00D165AD">
              <w:rPr>
                <w:b/>
                <w:szCs w:val="24"/>
              </w:rPr>
              <w:t>–202</w:t>
            </w:r>
            <w:r w:rsidR="00F73AE4" w:rsidRPr="00D165AD">
              <w:rPr>
                <w:b/>
                <w:szCs w:val="24"/>
              </w:rPr>
              <w:t>8</w:t>
            </w:r>
            <w:r w:rsidRPr="00D165AD">
              <w:rPr>
                <w:b/>
                <w:szCs w:val="24"/>
              </w:rPr>
              <w:t xml:space="preserve"> METŲ PLANO PATVIRTINIMO</w:t>
            </w:r>
          </w:p>
          <w:p w14:paraId="0BDEC525" w14:textId="77777777" w:rsidR="00E25B4B" w:rsidRPr="00D165AD" w:rsidRDefault="00E25B4B" w:rsidP="00E25B4B">
            <w:pPr>
              <w:pStyle w:val="Antrats"/>
              <w:tabs>
                <w:tab w:val="left" w:pos="1296"/>
              </w:tabs>
              <w:rPr>
                <w:b/>
                <w:caps/>
              </w:rPr>
            </w:pPr>
          </w:p>
        </w:tc>
      </w:tr>
      <w:tr w:rsidR="00D165AD" w:rsidRPr="00D165AD" w14:paraId="2C9DD3A1" w14:textId="77777777" w:rsidTr="00E25B4B">
        <w:trPr>
          <w:cantSplit/>
          <w:trHeight w:val="432"/>
        </w:trPr>
        <w:tc>
          <w:tcPr>
            <w:tcW w:w="9654" w:type="dxa"/>
            <w:tcBorders>
              <w:top w:val="nil"/>
              <w:left w:val="nil"/>
              <w:bottom w:val="nil"/>
              <w:right w:val="nil"/>
            </w:tcBorders>
            <w:hideMark/>
          </w:tcPr>
          <w:p w14:paraId="6952E811" w14:textId="51253118" w:rsidR="00E25B4B" w:rsidRPr="00D165AD" w:rsidRDefault="00E25B4B" w:rsidP="00CA6903">
            <w:pPr>
              <w:pStyle w:val="Antrats"/>
              <w:tabs>
                <w:tab w:val="left" w:pos="1296"/>
              </w:tabs>
              <w:jc w:val="center"/>
              <w:rPr>
                <w:b/>
                <w:caps/>
              </w:rPr>
            </w:pPr>
            <w:r w:rsidRPr="00D165AD">
              <w:t>202</w:t>
            </w:r>
            <w:r w:rsidR="00CA6903" w:rsidRPr="00D165AD">
              <w:t xml:space="preserve">6 </w:t>
            </w:r>
            <w:r w:rsidRPr="00D165AD">
              <w:t xml:space="preserve">m. </w:t>
            </w:r>
            <w:r w:rsidR="00F73AE4" w:rsidRPr="00D165AD">
              <w:t>balandžio</w:t>
            </w:r>
            <w:r w:rsidRPr="00D165AD">
              <w:t xml:space="preserve"> </w:t>
            </w:r>
            <w:r w:rsidR="008544EF">
              <w:t xml:space="preserve">13 </w:t>
            </w:r>
            <w:r w:rsidRPr="00D165AD">
              <w:t>d. Nr. T</w:t>
            </w:r>
            <w:r w:rsidR="009B6033" w:rsidRPr="00D165AD">
              <w:t>SP</w:t>
            </w:r>
            <w:r w:rsidRPr="00D165AD">
              <w:t>-</w:t>
            </w:r>
            <w:r w:rsidR="008544EF">
              <w:t>164</w:t>
            </w:r>
          </w:p>
        </w:tc>
      </w:tr>
      <w:tr w:rsidR="00E25B4B" w:rsidRPr="00D165AD" w14:paraId="6E2AC720" w14:textId="77777777" w:rsidTr="00E25B4B">
        <w:trPr>
          <w:cantSplit/>
        </w:trPr>
        <w:tc>
          <w:tcPr>
            <w:tcW w:w="9654" w:type="dxa"/>
            <w:tcBorders>
              <w:top w:val="nil"/>
              <w:left w:val="nil"/>
              <w:bottom w:val="nil"/>
              <w:right w:val="nil"/>
            </w:tcBorders>
            <w:hideMark/>
          </w:tcPr>
          <w:p w14:paraId="3DCCA034" w14:textId="77777777" w:rsidR="00E25B4B" w:rsidRPr="00D165AD" w:rsidRDefault="00E25B4B">
            <w:pPr>
              <w:jc w:val="center"/>
            </w:pPr>
            <w:r w:rsidRPr="00D165AD">
              <w:t>Jurbarkas</w:t>
            </w:r>
          </w:p>
        </w:tc>
      </w:tr>
    </w:tbl>
    <w:p w14:paraId="7A260777" w14:textId="77777777" w:rsidR="00E25B4B" w:rsidRPr="00D165AD" w:rsidRDefault="00E25B4B" w:rsidP="00E25B4B"/>
    <w:p w14:paraId="1FF94F5A" w14:textId="471F814F" w:rsidR="00E25B4B" w:rsidRPr="00D165AD" w:rsidRDefault="00E25B4B" w:rsidP="00E25B4B">
      <w:pPr>
        <w:ind w:firstLine="720"/>
        <w:jc w:val="both"/>
        <w:rPr>
          <w:szCs w:val="24"/>
        </w:rPr>
      </w:pPr>
      <w:r w:rsidRPr="00D165AD">
        <w:rPr>
          <w:szCs w:val="24"/>
        </w:rPr>
        <w:t xml:space="preserve">Vadovaudamasi Lietuvos Respublikos vietos savivaldos įstatymo 6 straipsnio 32 dalimi, Kelių priežiūros ir plėtros programos finansavimo lėšų naudojimo tvarkos aprašu, patvirtintu Lietuvos Respublikos Vyriausybės 2005 m. balandžio 21 d. nutarimu Nr. 447 „Dėl Lietuvos  Respublikos kelių priežiūros ir plėtros programos finansavimo įstatymo įgyvendinimo“, </w:t>
      </w:r>
      <w:r w:rsidR="00882AE9" w:rsidRPr="00D165AD">
        <w:rPr>
          <w:bCs/>
          <w:szCs w:val="24"/>
        </w:rPr>
        <w:t>Jurbarko rajono savivaldybės seniūnijoms skiriamų tiesti, rekonstruoti ir remontuoti kelių ir gatvių ilgių  (kvotų) nustatymo tvarkos aprašu, patvirtintu</w:t>
      </w:r>
      <w:r w:rsidR="00882AE9" w:rsidRPr="00D165AD">
        <w:rPr>
          <w:b/>
          <w:szCs w:val="24"/>
        </w:rPr>
        <w:t xml:space="preserve"> </w:t>
      </w:r>
      <w:r w:rsidR="00DB06A6" w:rsidRPr="00D165AD">
        <w:rPr>
          <w:szCs w:val="24"/>
        </w:rPr>
        <w:t xml:space="preserve">Jurbarko </w:t>
      </w:r>
      <w:r w:rsidRPr="00D165AD">
        <w:rPr>
          <w:szCs w:val="24"/>
        </w:rPr>
        <w:t>rajono savivaldybės 2025 m. vasario 18</w:t>
      </w:r>
      <w:r w:rsidR="000244E6" w:rsidRPr="00D165AD">
        <w:rPr>
          <w:szCs w:val="24"/>
        </w:rPr>
        <w:t> </w:t>
      </w:r>
      <w:r w:rsidRPr="00D165AD">
        <w:rPr>
          <w:szCs w:val="24"/>
        </w:rPr>
        <w:t>d. sprendimu Nr. T2-38 „Dėl Jurbarko rajono savivaldybės seniūnijoms skiriamų tiesti, rekonstruoti ir remontuoti kelių ir gatvių ilgių (kvotų) nustatymo tvarkos aprašo patvirtinimo“, atsižvelgdama į Kelių įtraukimo į Jurbarko rajono savivaldybės kelių sąrašą ir kelių tiesimo, rekonstravimo, kapitalinio ar paprastojo remonto eiliškumo nustatymo nuolatinės komisijos 202</w:t>
      </w:r>
      <w:r w:rsidR="00F73AE4" w:rsidRPr="00D165AD">
        <w:rPr>
          <w:szCs w:val="24"/>
        </w:rPr>
        <w:t>6</w:t>
      </w:r>
      <w:r w:rsidRPr="00D165AD">
        <w:rPr>
          <w:szCs w:val="24"/>
        </w:rPr>
        <w:t xml:space="preserve"> m. </w:t>
      </w:r>
      <w:r w:rsidR="00F73AE4" w:rsidRPr="00D165AD">
        <w:rPr>
          <w:szCs w:val="24"/>
        </w:rPr>
        <w:t>balandžio</w:t>
      </w:r>
      <w:r w:rsidRPr="00D165AD">
        <w:rPr>
          <w:szCs w:val="24"/>
        </w:rPr>
        <w:t xml:space="preserve"> </w:t>
      </w:r>
      <w:r w:rsidR="006042AC" w:rsidRPr="00D165AD">
        <w:rPr>
          <w:szCs w:val="24"/>
        </w:rPr>
        <w:t>8</w:t>
      </w:r>
      <w:r w:rsidRPr="00D165AD">
        <w:rPr>
          <w:szCs w:val="24"/>
        </w:rPr>
        <w:t xml:space="preserve"> d. posėdžio protokolą Nr. R5-</w:t>
      </w:r>
      <w:r w:rsidR="006042AC" w:rsidRPr="00D165AD">
        <w:rPr>
          <w:szCs w:val="24"/>
        </w:rPr>
        <w:t>99</w:t>
      </w:r>
      <w:r w:rsidRPr="00D165AD">
        <w:rPr>
          <w:szCs w:val="24"/>
        </w:rPr>
        <w:t xml:space="preserve">, Jurbarko rajono savivaldybės taryba </w:t>
      </w:r>
      <w:r w:rsidRPr="00D165AD">
        <w:rPr>
          <w:spacing w:val="120"/>
          <w:szCs w:val="24"/>
        </w:rPr>
        <w:t>nusprendži</w:t>
      </w:r>
      <w:r w:rsidRPr="00D165AD">
        <w:rPr>
          <w:szCs w:val="24"/>
        </w:rPr>
        <w:t>a:</w:t>
      </w:r>
    </w:p>
    <w:p w14:paraId="3A65F18F" w14:textId="73D716A5" w:rsidR="00E25B4B" w:rsidRPr="00D165AD" w:rsidRDefault="00E25B4B" w:rsidP="00E25B4B">
      <w:pPr>
        <w:pStyle w:val="prastasiniatinklio"/>
        <w:numPr>
          <w:ilvl w:val="0"/>
          <w:numId w:val="1"/>
        </w:numPr>
        <w:spacing w:line="240" w:lineRule="auto"/>
        <w:ind w:left="0" w:firstLine="851"/>
        <w:rPr>
          <w:rFonts w:eastAsia="Times New Roman" w:cs="Times New Roman"/>
          <w:szCs w:val="24"/>
          <w:lang w:eastAsia="lt-LT"/>
        </w:rPr>
      </w:pPr>
      <w:r w:rsidRPr="00D165AD">
        <w:rPr>
          <w:rFonts w:eastAsia="Times New Roman" w:cs="Times New Roman"/>
          <w:szCs w:val="24"/>
          <w:lang w:eastAsia="lt-LT"/>
        </w:rPr>
        <w:t>Patvirtinti Jurbarko rajono savivaldybės vietinės reikšmės kelių su žvyro danga remonto eiliškumo 202</w:t>
      </w:r>
      <w:r w:rsidR="00F73AE4" w:rsidRPr="00D165AD">
        <w:rPr>
          <w:rFonts w:eastAsia="Times New Roman" w:cs="Times New Roman"/>
          <w:szCs w:val="24"/>
          <w:lang w:eastAsia="lt-LT"/>
        </w:rPr>
        <w:t>6</w:t>
      </w:r>
      <w:r w:rsidRPr="00D165AD">
        <w:rPr>
          <w:rFonts w:eastAsia="Times New Roman" w:cs="Times New Roman"/>
          <w:szCs w:val="24"/>
          <w:lang w:eastAsia="lt-LT"/>
        </w:rPr>
        <w:t>–202</w:t>
      </w:r>
      <w:r w:rsidR="00F73AE4" w:rsidRPr="00D165AD">
        <w:rPr>
          <w:rFonts w:eastAsia="Times New Roman" w:cs="Times New Roman"/>
          <w:szCs w:val="24"/>
          <w:lang w:eastAsia="lt-LT"/>
        </w:rPr>
        <w:t>8</w:t>
      </w:r>
      <w:r w:rsidRPr="00D165AD">
        <w:rPr>
          <w:rFonts w:eastAsia="Times New Roman" w:cs="Times New Roman"/>
          <w:szCs w:val="24"/>
          <w:lang w:eastAsia="lt-LT"/>
        </w:rPr>
        <w:t xml:space="preserve"> metų planą (pridedama).</w:t>
      </w:r>
    </w:p>
    <w:p w14:paraId="73F0C7D3" w14:textId="73175B6E" w:rsidR="00E25B4B" w:rsidRPr="00D165AD" w:rsidRDefault="00E25B4B" w:rsidP="00E25B4B">
      <w:pPr>
        <w:pStyle w:val="Pagrindinistekstas"/>
        <w:numPr>
          <w:ilvl w:val="0"/>
          <w:numId w:val="1"/>
        </w:numPr>
        <w:ind w:left="0" w:firstLine="851"/>
      </w:pPr>
      <w:r w:rsidRPr="00D165AD">
        <w:t xml:space="preserve">Pripažinti netekusiu galios </w:t>
      </w:r>
      <w:r w:rsidRPr="00D165AD">
        <w:rPr>
          <w:szCs w:val="24"/>
        </w:rPr>
        <w:t xml:space="preserve">Jurbarko rajono savivaldybės tarybos </w:t>
      </w:r>
      <w:r w:rsidRPr="00D165AD">
        <w:t>202</w:t>
      </w:r>
      <w:r w:rsidR="00F73AE4" w:rsidRPr="00D165AD">
        <w:t>5</w:t>
      </w:r>
      <w:r w:rsidRPr="00D165AD">
        <w:t xml:space="preserve"> m. </w:t>
      </w:r>
      <w:r w:rsidR="00F73AE4" w:rsidRPr="00D165AD">
        <w:t>kovo</w:t>
      </w:r>
      <w:r w:rsidRPr="00D165AD">
        <w:t xml:space="preserve"> </w:t>
      </w:r>
      <w:r w:rsidR="00F73AE4" w:rsidRPr="00D165AD">
        <w:t>25</w:t>
      </w:r>
      <w:r w:rsidRPr="00D165AD">
        <w:t xml:space="preserve"> d. sprendimą Nr. T2-</w:t>
      </w:r>
      <w:r w:rsidR="00F73AE4" w:rsidRPr="00D165AD">
        <w:t>75</w:t>
      </w:r>
      <w:r w:rsidRPr="00D165AD">
        <w:t xml:space="preserve"> „Dėl Jurbarko rajono savivaldybės vietinės reikšmės kelių su žvyro danga remonto eiliškumo 202</w:t>
      </w:r>
      <w:r w:rsidR="00F73AE4" w:rsidRPr="00D165AD">
        <w:t>5</w:t>
      </w:r>
      <w:r w:rsidRPr="00D165AD">
        <w:t>–202</w:t>
      </w:r>
      <w:r w:rsidR="00F73AE4" w:rsidRPr="00D165AD">
        <w:t>7</w:t>
      </w:r>
      <w:r w:rsidRPr="00D165AD">
        <w:t xml:space="preserve"> metų plano patvirtinimo“.</w:t>
      </w:r>
    </w:p>
    <w:p w14:paraId="2956C5B9" w14:textId="04BD7F8A" w:rsidR="00882AE9" w:rsidRPr="00D165AD" w:rsidRDefault="00882AE9" w:rsidP="00882AE9">
      <w:pPr>
        <w:ind w:firstLine="851"/>
        <w:jc w:val="both"/>
      </w:pPr>
      <w:r w:rsidRPr="00D165AD">
        <w:t>Šis sprendimas per vieną mėnesį nuo jo paskelbimo arba įteikimo dienos gali būti skundžiamas Lietuvos administracinių ginčų komisijos Kauno apygardos skyriui (A.</w:t>
      </w:r>
      <w:r w:rsidR="00CF2065" w:rsidRPr="00D165AD">
        <w:t> </w:t>
      </w:r>
      <w:r w:rsidRPr="00D165AD">
        <w:t>Juozapavičiaus</w:t>
      </w:r>
      <w:r w:rsidR="000244E6" w:rsidRPr="00D165AD">
        <w:t> </w:t>
      </w:r>
      <w:r w:rsidRPr="00D165AD">
        <w:t>pr. 57, Kaunas) Lietuvos Respublikos ikiteisminio administracinių ginčų nagrinėjimo tvarkos įstatymo nustatyta tvarka arba Regionų administraciniam teismui, skundą (prašymą, pareiškimą) paduodant bet kuriuose teismo rūmuose (A. Mickevičiaus g. 8A, Kaunas, Žygimantų</w:t>
      </w:r>
      <w:r w:rsidR="000244E6" w:rsidRPr="00D165AD">
        <w:t> </w:t>
      </w:r>
      <w:r w:rsidRPr="00D165AD">
        <w:t>g.</w:t>
      </w:r>
      <w:r w:rsidR="000244E6" w:rsidRPr="00D165AD">
        <w:t> </w:t>
      </w:r>
      <w:r w:rsidRPr="00D165AD">
        <w:t>2, Vilnius, Galinio Pylimo g. 9, Klaipėda, Dvaro g. 80, Šiauliai, Respublikos g. 62, Panevėžys), arba per Lietuvos teismų elektroninių paslaugų portalą (https://e.teismas.lt) Lietuvos Respublikos administracinių bylų teisenos įstatymo nustatyta tvarka.</w:t>
      </w:r>
    </w:p>
    <w:p w14:paraId="2BB8A447" w14:textId="77777777" w:rsidR="00CF2065" w:rsidRPr="00D165AD" w:rsidRDefault="00CF2065" w:rsidP="00882AE9">
      <w:pPr>
        <w:ind w:firstLine="851"/>
        <w:jc w:val="both"/>
      </w:pPr>
    </w:p>
    <w:tbl>
      <w:tblPr>
        <w:tblW w:w="0" w:type="auto"/>
        <w:tblInd w:w="108" w:type="dxa"/>
        <w:tblLook w:val="04A0" w:firstRow="1" w:lastRow="0" w:firstColumn="1" w:lastColumn="0" w:noHBand="0" w:noVBand="1"/>
      </w:tblPr>
      <w:tblGrid>
        <w:gridCol w:w="4410"/>
        <w:gridCol w:w="4410"/>
      </w:tblGrid>
      <w:tr w:rsidR="00743CF0" w:rsidRPr="00A83451" w14:paraId="2D414FE3" w14:textId="77777777" w:rsidTr="008A0F7D">
        <w:trPr>
          <w:trHeight w:val="180"/>
        </w:trPr>
        <w:tc>
          <w:tcPr>
            <w:tcW w:w="4410" w:type="dxa"/>
            <w:hideMark/>
          </w:tcPr>
          <w:bookmarkStart w:id="0" w:name="SIGN_OFFICE"/>
          <w:p w14:paraId="090B0AE5" w14:textId="77777777" w:rsidR="00743CF0" w:rsidRPr="00A83451" w:rsidRDefault="00743CF0" w:rsidP="008A0F7D">
            <w:r w:rsidRPr="00A83451">
              <w:fldChar w:fldCharType="begin">
                <w:ffData>
                  <w:name w:val="SIGN_OFFICE"/>
                  <w:enabled/>
                  <w:calcOnExit w:val="0"/>
                  <w:textInput>
                    <w:default w:val="{$SIGN_OFFICE}"/>
                  </w:textInput>
                </w:ffData>
              </w:fldChar>
            </w:r>
            <w:r w:rsidRPr="00A83451">
              <w:instrText xml:space="preserve"> FORMTEXT </w:instrText>
            </w:r>
            <w:r w:rsidRPr="00A83451">
              <w:fldChar w:fldCharType="separate"/>
            </w:r>
            <w:r w:rsidRPr="00A83451">
              <w:rPr>
                <w:noProof/>
              </w:rPr>
              <w:t>Savivaldybės meras</w:t>
            </w:r>
            <w:bookmarkEnd w:id="0"/>
            <w:r w:rsidRPr="00A83451">
              <w:fldChar w:fldCharType="end"/>
            </w:r>
          </w:p>
        </w:tc>
        <w:bookmarkStart w:id="1" w:name="SIGN_SHOWS"/>
        <w:tc>
          <w:tcPr>
            <w:tcW w:w="4410" w:type="dxa"/>
            <w:hideMark/>
          </w:tcPr>
          <w:p w14:paraId="07ADAFE3" w14:textId="77777777" w:rsidR="00743CF0" w:rsidRPr="00A83451" w:rsidRDefault="00743CF0" w:rsidP="008A0F7D">
            <w:pPr>
              <w:jc w:val="right"/>
            </w:pPr>
            <w:r w:rsidRPr="00A83451">
              <w:fldChar w:fldCharType="begin">
                <w:ffData>
                  <w:name w:val="SIGN_SHOWS"/>
                  <w:enabled/>
                  <w:calcOnExit w:val="0"/>
                  <w:textInput>
                    <w:default w:val="{$SIGN_SHOWS}"/>
                  </w:textInput>
                </w:ffData>
              </w:fldChar>
            </w:r>
            <w:r w:rsidRPr="00A83451">
              <w:instrText xml:space="preserve"> FORMTEXT </w:instrText>
            </w:r>
            <w:r w:rsidRPr="00A83451">
              <w:fldChar w:fldCharType="separate"/>
            </w:r>
            <w:r w:rsidRPr="00A83451">
              <w:rPr>
                <w:noProof/>
              </w:rPr>
              <w:t>Skirmantas Mockevičius</w:t>
            </w:r>
            <w:r w:rsidRPr="00A83451">
              <w:fldChar w:fldCharType="end"/>
            </w:r>
            <w:bookmarkEnd w:id="1"/>
          </w:p>
        </w:tc>
      </w:tr>
    </w:tbl>
    <w:p w14:paraId="3DA288B0" w14:textId="77777777" w:rsidR="00743CF0" w:rsidRPr="00A83451" w:rsidRDefault="00743CF0" w:rsidP="00743CF0"/>
    <w:p w14:paraId="1F629DE2" w14:textId="77777777" w:rsidR="00743CF0" w:rsidRPr="00A83451" w:rsidRDefault="00743CF0" w:rsidP="00743CF0">
      <w:pPr>
        <w:jc w:val="both"/>
        <w:rPr>
          <w:szCs w:val="24"/>
        </w:rPr>
      </w:pPr>
      <w:r w:rsidRPr="00A83451">
        <w:rPr>
          <w:szCs w:val="24"/>
        </w:rPr>
        <w:t xml:space="preserve">Derino: </w:t>
      </w:r>
    </w:p>
    <w:p w14:paraId="254FA7B1" w14:textId="77777777" w:rsidR="00743CF0" w:rsidRPr="00A83451" w:rsidRDefault="00743CF0" w:rsidP="00743CF0">
      <w:pPr>
        <w:jc w:val="both"/>
        <w:rPr>
          <w:szCs w:val="24"/>
        </w:rPr>
      </w:pPr>
      <w:r w:rsidRPr="00A83451">
        <w:rPr>
          <w:szCs w:val="24"/>
        </w:rPr>
        <w:t>Jurbarko rajono savivaldybės vicemerė G. Lukošienė</w:t>
      </w:r>
    </w:p>
    <w:p w14:paraId="7BE0FACD" w14:textId="77777777" w:rsidR="00743CF0" w:rsidRPr="00A83451" w:rsidRDefault="00743CF0" w:rsidP="00743CF0">
      <w:pPr>
        <w:rPr>
          <w:szCs w:val="24"/>
        </w:rPr>
      </w:pPr>
      <w:r w:rsidRPr="00A83451">
        <w:rPr>
          <w:szCs w:val="24"/>
        </w:rPr>
        <w:t xml:space="preserve">Administracijos direktorė R. </w:t>
      </w:r>
      <w:proofErr w:type="spellStart"/>
      <w:r w:rsidRPr="00A83451">
        <w:rPr>
          <w:szCs w:val="24"/>
        </w:rPr>
        <w:t>Vančienė</w:t>
      </w:r>
      <w:proofErr w:type="spellEnd"/>
    </w:p>
    <w:p w14:paraId="010291F2" w14:textId="77777777" w:rsidR="00743CF0" w:rsidRPr="00A83451" w:rsidRDefault="00743CF0" w:rsidP="00743CF0">
      <w:pPr>
        <w:ind w:right="-4379"/>
        <w:rPr>
          <w:szCs w:val="24"/>
        </w:rPr>
      </w:pPr>
      <w:r w:rsidRPr="00A83451">
        <w:rPr>
          <w:szCs w:val="24"/>
        </w:rPr>
        <w:t>Tarybos posėdžių sekretorė D. Dačkauskaitė</w:t>
      </w:r>
    </w:p>
    <w:p w14:paraId="5AA5B3F9" w14:textId="77777777" w:rsidR="00743CF0" w:rsidRPr="00A83451" w:rsidRDefault="00743CF0" w:rsidP="00743CF0">
      <w:pPr>
        <w:rPr>
          <w:szCs w:val="24"/>
        </w:rPr>
      </w:pPr>
      <w:r w:rsidRPr="00A83451">
        <w:rPr>
          <w:szCs w:val="24"/>
        </w:rPr>
        <w:t xml:space="preserve">Teisės ir civilinės metrikacijos skyriaus vyr. specialistė R. </w:t>
      </w:r>
      <w:proofErr w:type="spellStart"/>
      <w:r w:rsidRPr="00A83451">
        <w:rPr>
          <w:szCs w:val="24"/>
        </w:rPr>
        <w:t>Gadliauskienė</w:t>
      </w:r>
      <w:proofErr w:type="spellEnd"/>
      <w:r w:rsidRPr="00A83451">
        <w:rPr>
          <w:szCs w:val="24"/>
        </w:rPr>
        <w:t xml:space="preserve"> </w:t>
      </w:r>
    </w:p>
    <w:p w14:paraId="21F6471A" w14:textId="77777777" w:rsidR="00743CF0" w:rsidRPr="00A83451" w:rsidRDefault="00743CF0" w:rsidP="00743CF0">
      <w:pPr>
        <w:rPr>
          <w:szCs w:val="24"/>
        </w:rPr>
      </w:pPr>
      <w:r w:rsidRPr="00A83451">
        <w:rPr>
          <w:szCs w:val="24"/>
        </w:rPr>
        <w:t>Dokumentų ir viešųjų ryšių skyriaus vyr. specialistas A. Gvildys</w:t>
      </w:r>
    </w:p>
    <w:p w14:paraId="61FC87F1" w14:textId="321740E8" w:rsidR="00743CF0" w:rsidRPr="00A83451" w:rsidRDefault="00743CF0" w:rsidP="00FA4215">
      <w:pPr>
        <w:rPr>
          <w:szCs w:val="24"/>
        </w:rPr>
      </w:pPr>
      <w:r w:rsidRPr="00A83451">
        <w:rPr>
          <w:szCs w:val="24"/>
        </w:rPr>
        <w:t>Infrastruktūros ir turto skyriaus vedėj</w:t>
      </w:r>
      <w:r>
        <w:rPr>
          <w:szCs w:val="24"/>
        </w:rPr>
        <w:t>o</w:t>
      </w:r>
      <w:r w:rsidRPr="00A83451">
        <w:rPr>
          <w:szCs w:val="24"/>
        </w:rPr>
        <w:t xml:space="preserve"> </w:t>
      </w:r>
      <w:r>
        <w:rPr>
          <w:szCs w:val="24"/>
        </w:rPr>
        <w:t xml:space="preserve">pavaduotojas–vyr. architektas Saulius Lapėnas </w:t>
      </w:r>
    </w:p>
    <w:p w14:paraId="2FF8065D" w14:textId="77777777" w:rsidR="00743CF0" w:rsidRPr="00A83451" w:rsidRDefault="00743CF0" w:rsidP="00743CF0">
      <w:pPr>
        <w:jc w:val="both"/>
        <w:rPr>
          <w:szCs w:val="24"/>
        </w:rPr>
      </w:pPr>
      <w:r w:rsidRPr="00A83451">
        <w:rPr>
          <w:szCs w:val="24"/>
        </w:rPr>
        <w:t>Parengė</w:t>
      </w:r>
    </w:p>
    <w:p w14:paraId="5918EEC8" w14:textId="77777777" w:rsidR="00743CF0" w:rsidRPr="00A83451" w:rsidRDefault="00743CF0" w:rsidP="00743CF0">
      <w:pPr>
        <w:jc w:val="both"/>
        <w:rPr>
          <w:szCs w:val="24"/>
        </w:rPr>
      </w:pPr>
      <w:r w:rsidRPr="00A83451">
        <w:rPr>
          <w:szCs w:val="24"/>
        </w:rPr>
        <w:t xml:space="preserve">Rimantas Guntys, tel. +370 654 76 020, el. p. </w:t>
      </w:r>
      <w:hyperlink r:id="rId5" w:history="1">
        <w:r w:rsidRPr="00A83451">
          <w:rPr>
            <w:rStyle w:val="Hipersaitas"/>
            <w:szCs w:val="24"/>
          </w:rPr>
          <w:t>rimantas.guntys@jurbarkas,lt</w:t>
        </w:r>
      </w:hyperlink>
    </w:p>
    <w:p w14:paraId="5A253277" w14:textId="77777777" w:rsidR="00B96DAF" w:rsidRPr="00D165AD" w:rsidRDefault="00B96DAF" w:rsidP="00E25B4B">
      <w:pPr>
        <w:jc w:val="both"/>
        <w:rPr>
          <w:strike/>
        </w:rPr>
      </w:pPr>
    </w:p>
    <w:p w14:paraId="07BA62C8" w14:textId="77777777" w:rsidR="00E25B4B" w:rsidRPr="00D165AD" w:rsidRDefault="00E25B4B" w:rsidP="00E25B4B">
      <w:pPr>
        <w:rPr>
          <w:strike/>
        </w:rPr>
      </w:pPr>
    </w:p>
    <w:p w14:paraId="146C551F" w14:textId="77777777" w:rsidR="0073714C" w:rsidRPr="00D165AD" w:rsidRDefault="0073714C" w:rsidP="00E25B4B">
      <w:pPr>
        <w:sectPr w:rsidR="0073714C" w:rsidRPr="00D165AD">
          <w:pgSz w:w="11906" w:h="16838"/>
          <w:pgMar w:top="1701" w:right="567" w:bottom="1134" w:left="1701" w:header="567" w:footer="567" w:gutter="0"/>
          <w:cols w:space="1296"/>
          <w:docGrid w:linePitch="360"/>
        </w:sectPr>
      </w:pPr>
    </w:p>
    <w:p w14:paraId="4AA7851E" w14:textId="77777777" w:rsidR="00604A4A" w:rsidRPr="00D165AD" w:rsidRDefault="00604A4A" w:rsidP="00604A4A">
      <w:pPr>
        <w:ind w:left="10206"/>
        <w:jc w:val="both"/>
      </w:pPr>
      <w:r w:rsidRPr="00D165AD">
        <w:lastRenderedPageBreak/>
        <w:t>PATVIRTINTA</w:t>
      </w:r>
    </w:p>
    <w:p w14:paraId="17AABA13" w14:textId="77777777" w:rsidR="00604A4A" w:rsidRPr="00D165AD" w:rsidRDefault="00604A4A" w:rsidP="00604A4A">
      <w:pPr>
        <w:ind w:left="10206"/>
        <w:jc w:val="both"/>
        <w:rPr>
          <w:sz w:val="22"/>
          <w:szCs w:val="22"/>
        </w:rPr>
      </w:pPr>
      <w:r w:rsidRPr="00D165AD">
        <w:rPr>
          <w:sz w:val="22"/>
          <w:szCs w:val="22"/>
        </w:rPr>
        <w:t>Jurbarko rajono savivaldybės tarybos</w:t>
      </w:r>
    </w:p>
    <w:p w14:paraId="0BB12D24" w14:textId="77777777" w:rsidR="00604A4A" w:rsidRPr="00D165AD" w:rsidRDefault="00604A4A" w:rsidP="00604A4A">
      <w:pPr>
        <w:ind w:left="10206"/>
        <w:jc w:val="both"/>
        <w:rPr>
          <w:sz w:val="22"/>
          <w:szCs w:val="22"/>
        </w:rPr>
      </w:pPr>
      <w:r w:rsidRPr="00D165AD">
        <w:rPr>
          <w:sz w:val="22"/>
          <w:szCs w:val="22"/>
        </w:rPr>
        <w:t>2026 m. balandžio 30 d. sprendimu Nr. T2-</w:t>
      </w:r>
    </w:p>
    <w:p w14:paraId="271D876F" w14:textId="77777777" w:rsidR="00604A4A" w:rsidRPr="00D165AD" w:rsidRDefault="00604A4A" w:rsidP="00604A4A">
      <w:pPr>
        <w:ind w:left="10206"/>
        <w:jc w:val="both"/>
        <w:rPr>
          <w:sz w:val="22"/>
          <w:szCs w:val="22"/>
        </w:rPr>
      </w:pPr>
    </w:p>
    <w:p w14:paraId="32E1807F" w14:textId="77777777" w:rsidR="00604A4A" w:rsidRPr="00D165AD" w:rsidRDefault="00604A4A" w:rsidP="00604A4A">
      <w:pPr>
        <w:jc w:val="center"/>
        <w:rPr>
          <w:b/>
          <w:bCs/>
          <w:szCs w:val="24"/>
        </w:rPr>
      </w:pPr>
      <w:r w:rsidRPr="00D165AD">
        <w:rPr>
          <w:b/>
          <w:bCs/>
          <w:szCs w:val="24"/>
        </w:rPr>
        <w:t>Jurbarko rajono savivaldybės vietinės reikšmės kelių su žvyro danga remonto eiliškumo 2026–2028 metų planas</w:t>
      </w:r>
    </w:p>
    <w:p w14:paraId="100B5371" w14:textId="77777777" w:rsidR="00604A4A" w:rsidRPr="00D165AD" w:rsidRDefault="00604A4A" w:rsidP="00604A4A">
      <w:pPr>
        <w:rPr>
          <w:sz w:val="22"/>
          <w:szCs w:val="22"/>
        </w:rPr>
      </w:pPr>
    </w:p>
    <w:p w14:paraId="1D8CDE95" w14:textId="77777777" w:rsidR="00604A4A" w:rsidRPr="00D165AD" w:rsidRDefault="00604A4A" w:rsidP="00604A4A">
      <w:pPr>
        <w:rPr>
          <w:sz w:val="22"/>
          <w:szCs w:val="22"/>
        </w:rPr>
      </w:pPr>
      <w:r w:rsidRPr="00D165AD">
        <w:rPr>
          <w:sz w:val="22"/>
          <w:szCs w:val="22"/>
        </w:rPr>
        <w:t>+</w:t>
      </w:r>
    </w:p>
    <w:tbl>
      <w:tblPr>
        <w:tblStyle w:val="Lentelstinklelis"/>
        <w:tblpPr w:leftFromText="180" w:rightFromText="180" w:vertAnchor="text" w:horzAnchor="margin" w:tblpY="198"/>
        <w:tblW w:w="14312" w:type="dxa"/>
        <w:tblLayout w:type="fixed"/>
        <w:tblLook w:val="04A0" w:firstRow="1" w:lastRow="0" w:firstColumn="1" w:lastColumn="0" w:noHBand="0" w:noVBand="1"/>
      </w:tblPr>
      <w:tblGrid>
        <w:gridCol w:w="1361"/>
        <w:gridCol w:w="2192"/>
        <w:gridCol w:w="4662"/>
        <w:gridCol w:w="1229"/>
        <w:gridCol w:w="1093"/>
        <w:gridCol w:w="1224"/>
        <w:gridCol w:w="1275"/>
        <w:gridCol w:w="1276"/>
      </w:tblGrid>
      <w:tr w:rsidR="00D165AD" w:rsidRPr="00D165AD" w14:paraId="7F622DDE" w14:textId="77777777" w:rsidTr="00B532B6">
        <w:trPr>
          <w:trHeight w:val="243"/>
        </w:trPr>
        <w:tc>
          <w:tcPr>
            <w:tcW w:w="1361" w:type="dxa"/>
            <w:vMerge w:val="restart"/>
            <w:vAlign w:val="center"/>
          </w:tcPr>
          <w:p w14:paraId="4043CD60" w14:textId="77777777" w:rsidR="00604A4A" w:rsidRPr="00D165AD" w:rsidRDefault="00604A4A" w:rsidP="00B532B6">
            <w:pPr>
              <w:jc w:val="center"/>
              <w:rPr>
                <w:sz w:val="22"/>
                <w:szCs w:val="22"/>
              </w:rPr>
            </w:pPr>
            <w:r w:rsidRPr="00D165AD">
              <w:rPr>
                <w:sz w:val="22"/>
                <w:szCs w:val="22"/>
              </w:rPr>
              <w:t>Kelių remonto eiliškumas*</w:t>
            </w:r>
          </w:p>
        </w:tc>
        <w:tc>
          <w:tcPr>
            <w:tcW w:w="2192" w:type="dxa"/>
            <w:vMerge w:val="restart"/>
            <w:vAlign w:val="center"/>
          </w:tcPr>
          <w:p w14:paraId="042AAE26" w14:textId="77777777" w:rsidR="00604A4A" w:rsidRPr="00D165AD" w:rsidRDefault="00604A4A" w:rsidP="00B532B6">
            <w:pPr>
              <w:jc w:val="center"/>
              <w:rPr>
                <w:sz w:val="22"/>
                <w:szCs w:val="22"/>
              </w:rPr>
            </w:pPr>
            <w:r w:rsidRPr="00D165AD">
              <w:rPr>
                <w:sz w:val="22"/>
                <w:szCs w:val="22"/>
              </w:rPr>
              <w:t>Seniūnija</w:t>
            </w:r>
          </w:p>
        </w:tc>
        <w:tc>
          <w:tcPr>
            <w:tcW w:w="4662" w:type="dxa"/>
            <w:vMerge w:val="restart"/>
            <w:vAlign w:val="center"/>
          </w:tcPr>
          <w:p w14:paraId="7467AC36" w14:textId="77777777" w:rsidR="00604A4A" w:rsidRPr="00D165AD" w:rsidRDefault="00604A4A" w:rsidP="00B532B6">
            <w:pPr>
              <w:jc w:val="center"/>
              <w:rPr>
                <w:sz w:val="22"/>
                <w:szCs w:val="22"/>
              </w:rPr>
            </w:pPr>
            <w:r w:rsidRPr="00D165AD">
              <w:rPr>
                <w:sz w:val="22"/>
                <w:szCs w:val="22"/>
              </w:rPr>
              <w:t>Kelio pavadinimas, adresas</w:t>
            </w:r>
          </w:p>
        </w:tc>
        <w:tc>
          <w:tcPr>
            <w:tcW w:w="1229" w:type="dxa"/>
            <w:vMerge w:val="restart"/>
            <w:vAlign w:val="center"/>
          </w:tcPr>
          <w:p w14:paraId="48468D9A" w14:textId="77777777" w:rsidR="00604A4A" w:rsidRPr="00D165AD" w:rsidRDefault="00604A4A" w:rsidP="00B532B6">
            <w:pPr>
              <w:jc w:val="center"/>
              <w:rPr>
                <w:sz w:val="22"/>
                <w:szCs w:val="22"/>
              </w:rPr>
            </w:pPr>
            <w:r w:rsidRPr="00D165AD">
              <w:rPr>
                <w:sz w:val="22"/>
                <w:szCs w:val="22"/>
              </w:rPr>
              <w:t>Kvota seniūnijai, km</w:t>
            </w:r>
          </w:p>
        </w:tc>
        <w:tc>
          <w:tcPr>
            <w:tcW w:w="1093" w:type="dxa"/>
            <w:vMerge w:val="restart"/>
            <w:vAlign w:val="center"/>
          </w:tcPr>
          <w:p w14:paraId="55B31BB2" w14:textId="77777777" w:rsidR="00604A4A" w:rsidRPr="00D165AD" w:rsidRDefault="00604A4A" w:rsidP="00B532B6">
            <w:pPr>
              <w:jc w:val="center"/>
              <w:rPr>
                <w:sz w:val="22"/>
                <w:szCs w:val="22"/>
              </w:rPr>
            </w:pPr>
            <w:r w:rsidRPr="00D165AD">
              <w:rPr>
                <w:sz w:val="22"/>
                <w:szCs w:val="22"/>
              </w:rPr>
              <w:t>Bendras naujų objektų balų skaičius</w:t>
            </w:r>
          </w:p>
        </w:tc>
        <w:tc>
          <w:tcPr>
            <w:tcW w:w="3775" w:type="dxa"/>
            <w:gridSpan w:val="3"/>
            <w:vAlign w:val="center"/>
          </w:tcPr>
          <w:p w14:paraId="533A51D5" w14:textId="77777777" w:rsidR="00604A4A" w:rsidRPr="00D165AD" w:rsidRDefault="00604A4A" w:rsidP="00B532B6">
            <w:pPr>
              <w:jc w:val="center"/>
              <w:rPr>
                <w:sz w:val="22"/>
                <w:szCs w:val="22"/>
              </w:rPr>
            </w:pPr>
            <w:r w:rsidRPr="00D165AD">
              <w:rPr>
                <w:sz w:val="22"/>
                <w:szCs w:val="22"/>
              </w:rPr>
              <w:t>Remonto planas</w:t>
            </w:r>
          </w:p>
        </w:tc>
      </w:tr>
      <w:tr w:rsidR="00D165AD" w:rsidRPr="00D165AD" w14:paraId="1CF8C982" w14:textId="77777777" w:rsidTr="00B532B6">
        <w:trPr>
          <w:trHeight w:val="972"/>
        </w:trPr>
        <w:tc>
          <w:tcPr>
            <w:tcW w:w="1361" w:type="dxa"/>
            <w:vMerge/>
            <w:vAlign w:val="center"/>
          </w:tcPr>
          <w:p w14:paraId="7486A783" w14:textId="77777777" w:rsidR="00604A4A" w:rsidRPr="00D165AD" w:rsidRDefault="00604A4A" w:rsidP="00B532B6">
            <w:pPr>
              <w:jc w:val="center"/>
              <w:rPr>
                <w:sz w:val="22"/>
                <w:szCs w:val="22"/>
              </w:rPr>
            </w:pPr>
          </w:p>
        </w:tc>
        <w:tc>
          <w:tcPr>
            <w:tcW w:w="2192" w:type="dxa"/>
            <w:vMerge/>
            <w:vAlign w:val="center"/>
          </w:tcPr>
          <w:p w14:paraId="6CD5552F" w14:textId="77777777" w:rsidR="00604A4A" w:rsidRPr="00D165AD" w:rsidRDefault="00604A4A" w:rsidP="00B532B6">
            <w:pPr>
              <w:jc w:val="center"/>
              <w:rPr>
                <w:sz w:val="22"/>
                <w:szCs w:val="22"/>
              </w:rPr>
            </w:pPr>
          </w:p>
        </w:tc>
        <w:tc>
          <w:tcPr>
            <w:tcW w:w="4662" w:type="dxa"/>
            <w:vMerge/>
            <w:vAlign w:val="center"/>
          </w:tcPr>
          <w:p w14:paraId="4F31CB02" w14:textId="77777777" w:rsidR="00604A4A" w:rsidRPr="00D165AD" w:rsidRDefault="00604A4A" w:rsidP="00B532B6">
            <w:pPr>
              <w:jc w:val="center"/>
              <w:rPr>
                <w:sz w:val="22"/>
                <w:szCs w:val="22"/>
              </w:rPr>
            </w:pPr>
          </w:p>
        </w:tc>
        <w:tc>
          <w:tcPr>
            <w:tcW w:w="1229" w:type="dxa"/>
            <w:vMerge/>
            <w:vAlign w:val="center"/>
          </w:tcPr>
          <w:p w14:paraId="4445EAF6" w14:textId="77777777" w:rsidR="00604A4A" w:rsidRPr="00D165AD" w:rsidRDefault="00604A4A" w:rsidP="00B532B6">
            <w:pPr>
              <w:jc w:val="center"/>
              <w:rPr>
                <w:sz w:val="22"/>
                <w:szCs w:val="22"/>
              </w:rPr>
            </w:pPr>
          </w:p>
        </w:tc>
        <w:tc>
          <w:tcPr>
            <w:tcW w:w="1093" w:type="dxa"/>
            <w:vMerge/>
            <w:vAlign w:val="center"/>
          </w:tcPr>
          <w:p w14:paraId="4953B409" w14:textId="77777777" w:rsidR="00604A4A" w:rsidRPr="00D165AD" w:rsidRDefault="00604A4A" w:rsidP="00B532B6">
            <w:pPr>
              <w:jc w:val="center"/>
              <w:rPr>
                <w:sz w:val="22"/>
                <w:szCs w:val="22"/>
              </w:rPr>
            </w:pPr>
          </w:p>
        </w:tc>
        <w:tc>
          <w:tcPr>
            <w:tcW w:w="1224" w:type="dxa"/>
            <w:vAlign w:val="center"/>
          </w:tcPr>
          <w:p w14:paraId="2B2EA0DA" w14:textId="77777777" w:rsidR="00604A4A" w:rsidRPr="00D165AD" w:rsidRDefault="00604A4A" w:rsidP="00B532B6">
            <w:pPr>
              <w:jc w:val="center"/>
              <w:rPr>
                <w:sz w:val="22"/>
                <w:szCs w:val="22"/>
              </w:rPr>
            </w:pPr>
            <w:r w:rsidRPr="00D165AD">
              <w:rPr>
                <w:sz w:val="22"/>
                <w:szCs w:val="22"/>
              </w:rPr>
              <w:t>2026 m.</w:t>
            </w:r>
          </w:p>
        </w:tc>
        <w:tc>
          <w:tcPr>
            <w:tcW w:w="1275" w:type="dxa"/>
            <w:vAlign w:val="center"/>
          </w:tcPr>
          <w:p w14:paraId="36DD8E08" w14:textId="77777777" w:rsidR="00604A4A" w:rsidRPr="00D165AD" w:rsidRDefault="00604A4A" w:rsidP="00B532B6">
            <w:pPr>
              <w:ind w:left="-511" w:right="-250"/>
              <w:jc w:val="center"/>
              <w:rPr>
                <w:sz w:val="22"/>
                <w:szCs w:val="22"/>
              </w:rPr>
            </w:pPr>
            <w:r w:rsidRPr="00D165AD">
              <w:rPr>
                <w:sz w:val="22"/>
                <w:szCs w:val="22"/>
              </w:rPr>
              <w:t>2027 m.</w:t>
            </w:r>
          </w:p>
        </w:tc>
        <w:tc>
          <w:tcPr>
            <w:tcW w:w="1276" w:type="dxa"/>
            <w:vAlign w:val="center"/>
          </w:tcPr>
          <w:p w14:paraId="6C9EA3A4" w14:textId="77777777" w:rsidR="00604A4A" w:rsidRPr="00D165AD" w:rsidRDefault="00604A4A" w:rsidP="00B532B6">
            <w:pPr>
              <w:jc w:val="center"/>
              <w:rPr>
                <w:sz w:val="22"/>
                <w:szCs w:val="22"/>
              </w:rPr>
            </w:pPr>
            <w:r w:rsidRPr="00D165AD">
              <w:rPr>
                <w:sz w:val="22"/>
                <w:szCs w:val="22"/>
              </w:rPr>
              <w:t>2028 m.</w:t>
            </w:r>
          </w:p>
        </w:tc>
      </w:tr>
      <w:tr w:rsidR="00D165AD" w:rsidRPr="00D165AD" w14:paraId="3305A00D" w14:textId="77777777" w:rsidTr="00B532B6">
        <w:trPr>
          <w:trHeight w:val="243"/>
        </w:trPr>
        <w:tc>
          <w:tcPr>
            <w:tcW w:w="1361" w:type="dxa"/>
            <w:vAlign w:val="center"/>
          </w:tcPr>
          <w:p w14:paraId="0F574EAE" w14:textId="77777777" w:rsidR="00604A4A" w:rsidRPr="00D165AD" w:rsidRDefault="00604A4A" w:rsidP="00B532B6">
            <w:pPr>
              <w:jc w:val="center"/>
              <w:rPr>
                <w:b/>
                <w:bCs/>
                <w:sz w:val="22"/>
                <w:szCs w:val="22"/>
              </w:rPr>
            </w:pPr>
            <w:r w:rsidRPr="00D165AD">
              <w:rPr>
                <w:b/>
                <w:bCs/>
                <w:sz w:val="22"/>
                <w:szCs w:val="22"/>
              </w:rPr>
              <w:t>1</w:t>
            </w:r>
          </w:p>
        </w:tc>
        <w:tc>
          <w:tcPr>
            <w:tcW w:w="2192" w:type="dxa"/>
            <w:vAlign w:val="center"/>
          </w:tcPr>
          <w:p w14:paraId="23722382" w14:textId="77777777" w:rsidR="00604A4A" w:rsidRPr="00D165AD" w:rsidRDefault="00604A4A" w:rsidP="00B532B6">
            <w:pPr>
              <w:jc w:val="center"/>
              <w:rPr>
                <w:b/>
                <w:bCs/>
                <w:sz w:val="22"/>
                <w:szCs w:val="22"/>
              </w:rPr>
            </w:pPr>
            <w:r w:rsidRPr="00D165AD">
              <w:rPr>
                <w:b/>
                <w:bCs/>
                <w:sz w:val="22"/>
                <w:szCs w:val="22"/>
              </w:rPr>
              <w:t>2</w:t>
            </w:r>
          </w:p>
        </w:tc>
        <w:tc>
          <w:tcPr>
            <w:tcW w:w="4662" w:type="dxa"/>
            <w:vAlign w:val="center"/>
          </w:tcPr>
          <w:p w14:paraId="6CC8F1D7" w14:textId="77777777" w:rsidR="00604A4A" w:rsidRPr="00D165AD" w:rsidRDefault="00604A4A" w:rsidP="00B532B6">
            <w:pPr>
              <w:jc w:val="center"/>
              <w:rPr>
                <w:b/>
                <w:bCs/>
                <w:sz w:val="22"/>
                <w:szCs w:val="22"/>
              </w:rPr>
            </w:pPr>
            <w:r w:rsidRPr="00D165AD">
              <w:rPr>
                <w:b/>
                <w:bCs/>
                <w:sz w:val="22"/>
                <w:szCs w:val="22"/>
              </w:rPr>
              <w:t>3</w:t>
            </w:r>
          </w:p>
        </w:tc>
        <w:tc>
          <w:tcPr>
            <w:tcW w:w="1229" w:type="dxa"/>
            <w:vAlign w:val="center"/>
          </w:tcPr>
          <w:p w14:paraId="73F2A71C" w14:textId="77777777" w:rsidR="00604A4A" w:rsidRPr="00D165AD" w:rsidRDefault="00604A4A" w:rsidP="00B532B6">
            <w:pPr>
              <w:jc w:val="center"/>
              <w:rPr>
                <w:b/>
                <w:bCs/>
                <w:sz w:val="22"/>
                <w:szCs w:val="22"/>
              </w:rPr>
            </w:pPr>
            <w:r w:rsidRPr="00D165AD">
              <w:rPr>
                <w:b/>
                <w:bCs/>
                <w:sz w:val="22"/>
                <w:szCs w:val="22"/>
              </w:rPr>
              <w:t>4</w:t>
            </w:r>
          </w:p>
        </w:tc>
        <w:tc>
          <w:tcPr>
            <w:tcW w:w="1093" w:type="dxa"/>
            <w:vAlign w:val="center"/>
          </w:tcPr>
          <w:p w14:paraId="3F01CD7D" w14:textId="77777777" w:rsidR="00604A4A" w:rsidRPr="00D165AD" w:rsidRDefault="00604A4A" w:rsidP="00B532B6">
            <w:pPr>
              <w:jc w:val="center"/>
              <w:rPr>
                <w:b/>
                <w:bCs/>
                <w:sz w:val="22"/>
                <w:szCs w:val="22"/>
              </w:rPr>
            </w:pPr>
            <w:r w:rsidRPr="00D165AD">
              <w:rPr>
                <w:b/>
                <w:bCs/>
                <w:sz w:val="22"/>
                <w:szCs w:val="22"/>
              </w:rPr>
              <w:t>5</w:t>
            </w:r>
          </w:p>
        </w:tc>
        <w:tc>
          <w:tcPr>
            <w:tcW w:w="1224" w:type="dxa"/>
            <w:vAlign w:val="center"/>
          </w:tcPr>
          <w:p w14:paraId="4335190A" w14:textId="77777777" w:rsidR="00604A4A" w:rsidRPr="00D165AD" w:rsidRDefault="00604A4A" w:rsidP="00B532B6">
            <w:pPr>
              <w:jc w:val="center"/>
              <w:rPr>
                <w:b/>
                <w:bCs/>
                <w:sz w:val="22"/>
                <w:szCs w:val="22"/>
              </w:rPr>
            </w:pPr>
            <w:r w:rsidRPr="00D165AD">
              <w:rPr>
                <w:b/>
                <w:bCs/>
                <w:sz w:val="22"/>
                <w:szCs w:val="22"/>
              </w:rPr>
              <w:t>7</w:t>
            </w:r>
          </w:p>
        </w:tc>
        <w:tc>
          <w:tcPr>
            <w:tcW w:w="1275" w:type="dxa"/>
            <w:vAlign w:val="center"/>
          </w:tcPr>
          <w:p w14:paraId="670E6C4C" w14:textId="77777777" w:rsidR="00604A4A" w:rsidRPr="00D165AD" w:rsidRDefault="00604A4A" w:rsidP="00B532B6">
            <w:pPr>
              <w:jc w:val="center"/>
              <w:rPr>
                <w:b/>
                <w:bCs/>
                <w:sz w:val="22"/>
                <w:szCs w:val="22"/>
              </w:rPr>
            </w:pPr>
            <w:r w:rsidRPr="00D165AD">
              <w:rPr>
                <w:b/>
                <w:bCs/>
                <w:sz w:val="22"/>
                <w:szCs w:val="22"/>
              </w:rPr>
              <w:t>8</w:t>
            </w:r>
          </w:p>
        </w:tc>
        <w:tc>
          <w:tcPr>
            <w:tcW w:w="1276" w:type="dxa"/>
            <w:tcBorders>
              <w:bottom w:val="single" w:sz="4" w:space="0" w:color="auto"/>
            </w:tcBorders>
            <w:vAlign w:val="center"/>
          </w:tcPr>
          <w:p w14:paraId="2F5D8D61" w14:textId="77777777" w:rsidR="00604A4A" w:rsidRPr="00D165AD" w:rsidRDefault="00604A4A" w:rsidP="00B532B6">
            <w:pPr>
              <w:jc w:val="center"/>
              <w:rPr>
                <w:b/>
                <w:bCs/>
                <w:sz w:val="22"/>
                <w:szCs w:val="22"/>
              </w:rPr>
            </w:pPr>
            <w:r w:rsidRPr="00D165AD">
              <w:rPr>
                <w:b/>
                <w:bCs/>
                <w:sz w:val="22"/>
                <w:szCs w:val="22"/>
              </w:rPr>
              <w:t>9</w:t>
            </w:r>
          </w:p>
        </w:tc>
      </w:tr>
      <w:tr w:rsidR="00D165AD" w:rsidRPr="00D165AD" w14:paraId="144FEEB0" w14:textId="77777777" w:rsidTr="00B532B6">
        <w:trPr>
          <w:trHeight w:val="243"/>
        </w:trPr>
        <w:tc>
          <w:tcPr>
            <w:tcW w:w="1361" w:type="dxa"/>
            <w:tcBorders>
              <w:top w:val="single" w:sz="4" w:space="0" w:color="auto"/>
              <w:left w:val="single" w:sz="4" w:space="0" w:color="auto"/>
              <w:bottom w:val="single" w:sz="4" w:space="0" w:color="auto"/>
              <w:right w:val="single" w:sz="4" w:space="0" w:color="auto"/>
            </w:tcBorders>
            <w:vAlign w:val="center"/>
          </w:tcPr>
          <w:p w14:paraId="79D9D614" w14:textId="01C2C428" w:rsidR="00604A4A" w:rsidRPr="00D165AD" w:rsidRDefault="00D90A27" w:rsidP="00B532B6">
            <w:pPr>
              <w:jc w:val="center"/>
              <w:rPr>
                <w:sz w:val="22"/>
                <w:szCs w:val="22"/>
              </w:rPr>
            </w:pPr>
            <w:r w:rsidRPr="00D165AD">
              <w:rPr>
                <w:sz w:val="22"/>
                <w:szCs w:val="22"/>
              </w:rPr>
              <w:t>1</w:t>
            </w:r>
            <w:r w:rsidR="00604A4A" w:rsidRPr="00D165AD">
              <w:rPr>
                <w:sz w:val="22"/>
                <w:szCs w:val="22"/>
              </w:rPr>
              <w:t>.</w:t>
            </w:r>
          </w:p>
        </w:tc>
        <w:tc>
          <w:tcPr>
            <w:tcW w:w="2192" w:type="dxa"/>
            <w:tcBorders>
              <w:top w:val="single" w:sz="4" w:space="0" w:color="auto"/>
              <w:left w:val="single" w:sz="4" w:space="0" w:color="auto"/>
              <w:bottom w:val="single" w:sz="4" w:space="0" w:color="auto"/>
              <w:right w:val="single" w:sz="4" w:space="0" w:color="auto"/>
            </w:tcBorders>
            <w:vAlign w:val="center"/>
          </w:tcPr>
          <w:p w14:paraId="34F6C8C8" w14:textId="77777777" w:rsidR="00604A4A" w:rsidRPr="00D165AD" w:rsidRDefault="00604A4A" w:rsidP="00B532B6">
            <w:pPr>
              <w:rPr>
                <w:sz w:val="22"/>
                <w:szCs w:val="22"/>
              </w:rPr>
            </w:pPr>
            <w:r w:rsidRPr="00D165AD">
              <w:rPr>
                <w:sz w:val="22"/>
                <w:szCs w:val="22"/>
              </w:rPr>
              <w:t>Skirsnemunės sen.</w:t>
            </w:r>
          </w:p>
        </w:tc>
        <w:tc>
          <w:tcPr>
            <w:tcW w:w="4662" w:type="dxa"/>
            <w:tcBorders>
              <w:top w:val="single" w:sz="4" w:space="0" w:color="auto"/>
              <w:left w:val="nil"/>
              <w:bottom w:val="single" w:sz="4" w:space="0" w:color="auto"/>
              <w:right w:val="single" w:sz="4" w:space="0" w:color="auto"/>
            </w:tcBorders>
            <w:vAlign w:val="center"/>
          </w:tcPr>
          <w:p w14:paraId="7A8182E2" w14:textId="49395D3C" w:rsidR="00604A4A" w:rsidRPr="00D165AD" w:rsidRDefault="00604A4A" w:rsidP="00B532B6">
            <w:pPr>
              <w:rPr>
                <w:sz w:val="22"/>
                <w:szCs w:val="22"/>
              </w:rPr>
            </w:pPr>
            <w:r w:rsidRPr="00D165AD">
              <w:rPr>
                <w:sz w:val="22"/>
                <w:szCs w:val="22"/>
              </w:rPr>
              <w:t xml:space="preserve">Skirsnemunės k. </w:t>
            </w:r>
            <w:r w:rsidR="00CF2065" w:rsidRPr="00D165AD">
              <w:rPr>
                <w:sz w:val="22"/>
                <w:szCs w:val="22"/>
              </w:rPr>
              <w:t>(</w:t>
            </w:r>
            <w:r w:rsidRPr="00D165AD">
              <w:rPr>
                <w:sz w:val="22"/>
                <w:szCs w:val="22"/>
              </w:rPr>
              <w:t>Nr. skm1-6</w:t>
            </w:r>
            <w:r w:rsidR="00CF2065" w:rsidRPr="00D165AD">
              <w:rPr>
                <w:sz w:val="22"/>
                <w:szCs w:val="22"/>
              </w:rPr>
              <w:t>)</w:t>
            </w:r>
          </w:p>
        </w:tc>
        <w:tc>
          <w:tcPr>
            <w:tcW w:w="1229" w:type="dxa"/>
            <w:tcBorders>
              <w:top w:val="single" w:sz="4" w:space="0" w:color="auto"/>
              <w:left w:val="single" w:sz="4" w:space="0" w:color="auto"/>
              <w:bottom w:val="single" w:sz="4" w:space="0" w:color="auto"/>
              <w:right w:val="single" w:sz="4" w:space="0" w:color="auto"/>
            </w:tcBorders>
            <w:vAlign w:val="center"/>
          </w:tcPr>
          <w:p w14:paraId="55871D53" w14:textId="77777777" w:rsidR="00604A4A" w:rsidRPr="00D165AD" w:rsidRDefault="00604A4A" w:rsidP="00B532B6">
            <w:pPr>
              <w:jc w:val="center"/>
              <w:rPr>
                <w:sz w:val="22"/>
                <w:szCs w:val="22"/>
              </w:rPr>
            </w:pPr>
            <w:r w:rsidRPr="00D165AD">
              <w:rPr>
                <w:sz w:val="22"/>
                <w:szCs w:val="22"/>
              </w:rPr>
              <w:t>0,85</w:t>
            </w:r>
          </w:p>
        </w:tc>
        <w:tc>
          <w:tcPr>
            <w:tcW w:w="1093" w:type="dxa"/>
            <w:tcBorders>
              <w:top w:val="single" w:sz="4" w:space="0" w:color="auto"/>
              <w:left w:val="nil"/>
              <w:bottom w:val="single" w:sz="4" w:space="0" w:color="auto"/>
              <w:right w:val="single" w:sz="4" w:space="0" w:color="auto"/>
            </w:tcBorders>
            <w:vAlign w:val="center"/>
          </w:tcPr>
          <w:p w14:paraId="3B7CD17E" w14:textId="77777777" w:rsidR="00604A4A" w:rsidRPr="00D165AD" w:rsidRDefault="00604A4A" w:rsidP="00B532B6">
            <w:pPr>
              <w:jc w:val="center"/>
              <w:rPr>
                <w:strike/>
                <w:sz w:val="22"/>
                <w:szCs w:val="22"/>
              </w:rPr>
            </w:pPr>
          </w:p>
        </w:tc>
        <w:tc>
          <w:tcPr>
            <w:tcW w:w="1224" w:type="dxa"/>
            <w:tcBorders>
              <w:top w:val="single" w:sz="4" w:space="0" w:color="auto"/>
              <w:left w:val="nil"/>
              <w:bottom w:val="single" w:sz="4" w:space="0" w:color="auto"/>
              <w:right w:val="single" w:sz="4" w:space="0" w:color="auto"/>
            </w:tcBorders>
            <w:vAlign w:val="center"/>
          </w:tcPr>
          <w:p w14:paraId="3E7DAE88" w14:textId="77777777" w:rsidR="00604A4A" w:rsidRPr="00D165AD" w:rsidRDefault="00604A4A" w:rsidP="00B532B6">
            <w:pPr>
              <w:jc w:val="center"/>
              <w:rPr>
                <w:strike/>
                <w:sz w:val="22"/>
                <w:szCs w:val="22"/>
              </w:rPr>
            </w:pPr>
            <w:r w:rsidRPr="00D165AD">
              <w:rPr>
                <w:sz w:val="22"/>
                <w:szCs w:val="22"/>
              </w:rPr>
              <w:t>0,652</w:t>
            </w:r>
          </w:p>
        </w:tc>
        <w:tc>
          <w:tcPr>
            <w:tcW w:w="1275" w:type="dxa"/>
            <w:tcBorders>
              <w:top w:val="single" w:sz="4" w:space="0" w:color="auto"/>
              <w:left w:val="nil"/>
              <w:bottom w:val="single" w:sz="4" w:space="0" w:color="auto"/>
              <w:right w:val="single" w:sz="4" w:space="0" w:color="auto"/>
            </w:tcBorders>
            <w:vAlign w:val="center"/>
          </w:tcPr>
          <w:p w14:paraId="769D767D" w14:textId="77777777" w:rsidR="00604A4A" w:rsidRPr="00D165AD" w:rsidRDefault="00604A4A" w:rsidP="00B532B6">
            <w:pPr>
              <w:jc w:val="center"/>
              <w:rPr>
                <w:strike/>
                <w:sz w:val="22"/>
                <w:szCs w:val="22"/>
              </w:rPr>
            </w:pPr>
          </w:p>
        </w:tc>
        <w:tc>
          <w:tcPr>
            <w:tcW w:w="1276" w:type="dxa"/>
            <w:tcBorders>
              <w:top w:val="single" w:sz="4" w:space="0" w:color="auto"/>
              <w:left w:val="nil"/>
              <w:bottom w:val="single" w:sz="4" w:space="0" w:color="auto"/>
              <w:right w:val="single" w:sz="4" w:space="0" w:color="auto"/>
            </w:tcBorders>
            <w:vAlign w:val="center"/>
          </w:tcPr>
          <w:p w14:paraId="11D78682" w14:textId="77777777" w:rsidR="00604A4A" w:rsidRPr="00D165AD" w:rsidRDefault="00604A4A" w:rsidP="00B532B6">
            <w:pPr>
              <w:jc w:val="center"/>
              <w:rPr>
                <w:sz w:val="22"/>
                <w:szCs w:val="22"/>
              </w:rPr>
            </w:pPr>
          </w:p>
        </w:tc>
      </w:tr>
      <w:tr w:rsidR="00D165AD" w:rsidRPr="00D165AD" w14:paraId="38F3AAAA" w14:textId="77777777" w:rsidTr="00B532B6">
        <w:trPr>
          <w:trHeight w:val="243"/>
        </w:trPr>
        <w:tc>
          <w:tcPr>
            <w:tcW w:w="1361" w:type="dxa"/>
            <w:tcBorders>
              <w:top w:val="single" w:sz="4" w:space="0" w:color="auto"/>
              <w:left w:val="single" w:sz="4" w:space="0" w:color="auto"/>
              <w:bottom w:val="single" w:sz="4" w:space="0" w:color="auto"/>
              <w:right w:val="single" w:sz="4" w:space="0" w:color="auto"/>
            </w:tcBorders>
            <w:vAlign w:val="center"/>
          </w:tcPr>
          <w:p w14:paraId="59849806" w14:textId="27EBEABB" w:rsidR="00604A4A" w:rsidRPr="00D165AD" w:rsidRDefault="00D90A27" w:rsidP="00B532B6">
            <w:pPr>
              <w:jc w:val="center"/>
              <w:rPr>
                <w:sz w:val="22"/>
                <w:szCs w:val="22"/>
              </w:rPr>
            </w:pPr>
            <w:r w:rsidRPr="00D165AD">
              <w:rPr>
                <w:sz w:val="22"/>
                <w:szCs w:val="22"/>
              </w:rPr>
              <w:t>2.</w:t>
            </w:r>
          </w:p>
        </w:tc>
        <w:tc>
          <w:tcPr>
            <w:tcW w:w="2192" w:type="dxa"/>
            <w:tcBorders>
              <w:top w:val="single" w:sz="4" w:space="0" w:color="auto"/>
              <w:left w:val="single" w:sz="4" w:space="0" w:color="auto"/>
              <w:bottom w:val="single" w:sz="4" w:space="0" w:color="auto"/>
              <w:right w:val="single" w:sz="4" w:space="0" w:color="auto"/>
            </w:tcBorders>
            <w:vAlign w:val="center"/>
          </w:tcPr>
          <w:p w14:paraId="4EC8FFF6" w14:textId="77777777" w:rsidR="00604A4A" w:rsidRPr="00D165AD" w:rsidRDefault="00604A4A" w:rsidP="00B532B6">
            <w:pPr>
              <w:rPr>
                <w:sz w:val="22"/>
                <w:szCs w:val="22"/>
              </w:rPr>
            </w:pPr>
            <w:r w:rsidRPr="00D165AD">
              <w:rPr>
                <w:sz w:val="22"/>
                <w:szCs w:val="22"/>
              </w:rPr>
              <w:t>Skirsnemunės sen.</w:t>
            </w:r>
          </w:p>
        </w:tc>
        <w:tc>
          <w:tcPr>
            <w:tcW w:w="4662" w:type="dxa"/>
            <w:tcBorders>
              <w:top w:val="single" w:sz="4" w:space="0" w:color="auto"/>
              <w:left w:val="nil"/>
              <w:bottom w:val="single" w:sz="4" w:space="0" w:color="auto"/>
              <w:right w:val="single" w:sz="4" w:space="0" w:color="auto"/>
            </w:tcBorders>
            <w:vAlign w:val="center"/>
          </w:tcPr>
          <w:p w14:paraId="10105BC8" w14:textId="3084BCA6" w:rsidR="00604A4A" w:rsidRPr="00D165AD" w:rsidRDefault="00604A4A" w:rsidP="00B532B6">
            <w:pPr>
              <w:rPr>
                <w:sz w:val="22"/>
                <w:szCs w:val="22"/>
              </w:rPr>
            </w:pPr>
            <w:r w:rsidRPr="00D165AD">
              <w:rPr>
                <w:sz w:val="22"/>
                <w:szCs w:val="22"/>
              </w:rPr>
              <w:t>Molynės g., Skirsnemunės k.</w:t>
            </w:r>
            <w:r w:rsidR="00CF2065" w:rsidRPr="00D165AD">
              <w:rPr>
                <w:sz w:val="22"/>
                <w:szCs w:val="22"/>
              </w:rPr>
              <w:t xml:space="preserve"> (</w:t>
            </w:r>
            <w:r w:rsidRPr="00D165AD">
              <w:rPr>
                <w:sz w:val="22"/>
                <w:szCs w:val="22"/>
              </w:rPr>
              <w:t>Nr. skm1-7</w:t>
            </w:r>
            <w:r w:rsidR="00CF2065" w:rsidRPr="00D165AD">
              <w:rPr>
                <w:sz w:val="22"/>
                <w:szCs w:val="22"/>
              </w:rPr>
              <w:t>)</w:t>
            </w:r>
          </w:p>
        </w:tc>
        <w:tc>
          <w:tcPr>
            <w:tcW w:w="1229" w:type="dxa"/>
            <w:tcBorders>
              <w:top w:val="single" w:sz="4" w:space="0" w:color="auto"/>
              <w:left w:val="single" w:sz="4" w:space="0" w:color="auto"/>
              <w:bottom w:val="single" w:sz="4" w:space="0" w:color="auto"/>
              <w:right w:val="single" w:sz="4" w:space="0" w:color="auto"/>
            </w:tcBorders>
            <w:vAlign w:val="center"/>
          </w:tcPr>
          <w:p w14:paraId="5E9DD235" w14:textId="77777777" w:rsidR="00604A4A" w:rsidRPr="00D165AD" w:rsidRDefault="00604A4A" w:rsidP="00B532B6">
            <w:pPr>
              <w:jc w:val="center"/>
              <w:rPr>
                <w:sz w:val="22"/>
                <w:szCs w:val="22"/>
              </w:rPr>
            </w:pPr>
          </w:p>
        </w:tc>
        <w:tc>
          <w:tcPr>
            <w:tcW w:w="1093" w:type="dxa"/>
            <w:tcBorders>
              <w:top w:val="single" w:sz="4" w:space="0" w:color="auto"/>
              <w:left w:val="nil"/>
              <w:bottom w:val="single" w:sz="4" w:space="0" w:color="auto"/>
              <w:right w:val="single" w:sz="4" w:space="0" w:color="auto"/>
            </w:tcBorders>
            <w:vAlign w:val="center"/>
          </w:tcPr>
          <w:p w14:paraId="67963130" w14:textId="77777777" w:rsidR="00604A4A" w:rsidRPr="00D165AD" w:rsidRDefault="00604A4A" w:rsidP="00B532B6">
            <w:pPr>
              <w:jc w:val="center"/>
              <w:rPr>
                <w:sz w:val="22"/>
                <w:szCs w:val="22"/>
              </w:rPr>
            </w:pPr>
          </w:p>
        </w:tc>
        <w:tc>
          <w:tcPr>
            <w:tcW w:w="1224" w:type="dxa"/>
            <w:tcBorders>
              <w:top w:val="single" w:sz="4" w:space="0" w:color="auto"/>
              <w:left w:val="nil"/>
              <w:bottom w:val="single" w:sz="4" w:space="0" w:color="auto"/>
              <w:right w:val="single" w:sz="4" w:space="0" w:color="auto"/>
            </w:tcBorders>
            <w:vAlign w:val="center"/>
          </w:tcPr>
          <w:p w14:paraId="07E9FAE6" w14:textId="77777777" w:rsidR="00604A4A" w:rsidRPr="00D165AD" w:rsidRDefault="00604A4A" w:rsidP="00B532B6">
            <w:pPr>
              <w:jc w:val="center"/>
              <w:rPr>
                <w:sz w:val="22"/>
                <w:szCs w:val="22"/>
              </w:rPr>
            </w:pPr>
            <w:r w:rsidRPr="00D165AD">
              <w:rPr>
                <w:sz w:val="22"/>
                <w:szCs w:val="22"/>
              </w:rPr>
              <w:t>0,213</w:t>
            </w:r>
          </w:p>
        </w:tc>
        <w:tc>
          <w:tcPr>
            <w:tcW w:w="1275" w:type="dxa"/>
            <w:tcBorders>
              <w:top w:val="single" w:sz="4" w:space="0" w:color="auto"/>
              <w:left w:val="nil"/>
              <w:bottom w:val="single" w:sz="4" w:space="0" w:color="auto"/>
              <w:right w:val="single" w:sz="4" w:space="0" w:color="auto"/>
            </w:tcBorders>
            <w:vAlign w:val="center"/>
          </w:tcPr>
          <w:p w14:paraId="364AF1B8" w14:textId="77777777" w:rsidR="00604A4A" w:rsidRPr="00D165AD" w:rsidRDefault="00604A4A" w:rsidP="00B532B6">
            <w:pPr>
              <w:jc w:val="center"/>
              <w:rPr>
                <w:sz w:val="22"/>
                <w:szCs w:val="22"/>
              </w:rPr>
            </w:pPr>
          </w:p>
        </w:tc>
        <w:tc>
          <w:tcPr>
            <w:tcW w:w="1276" w:type="dxa"/>
            <w:tcBorders>
              <w:top w:val="single" w:sz="4" w:space="0" w:color="auto"/>
              <w:left w:val="nil"/>
              <w:bottom w:val="single" w:sz="4" w:space="0" w:color="auto"/>
              <w:right w:val="single" w:sz="4" w:space="0" w:color="auto"/>
            </w:tcBorders>
            <w:vAlign w:val="center"/>
          </w:tcPr>
          <w:p w14:paraId="7427E11A" w14:textId="77777777" w:rsidR="00604A4A" w:rsidRPr="00D165AD" w:rsidRDefault="00604A4A" w:rsidP="00B532B6">
            <w:pPr>
              <w:jc w:val="center"/>
              <w:rPr>
                <w:sz w:val="22"/>
                <w:szCs w:val="22"/>
              </w:rPr>
            </w:pPr>
          </w:p>
        </w:tc>
      </w:tr>
      <w:tr w:rsidR="00D165AD" w:rsidRPr="00D165AD" w14:paraId="390B1E01" w14:textId="77777777" w:rsidTr="00B532B6">
        <w:trPr>
          <w:trHeight w:val="231"/>
        </w:trPr>
        <w:tc>
          <w:tcPr>
            <w:tcW w:w="1361" w:type="dxa"/>
            <w:tcBorders>
              <w:top w:val="single" w:sz="4" w:space="0" w:color="auto"/>
              <w:left w:val="single" w:sz="4" w:space="0" w:color="auto"/>
              <w:bottom w:val="single" w:sz="4" w:space="0" w:color="auto"/>
              <w:right w:val="single" w:sz="4" w:space="0" w:color="auto"/>
            </w:tcBorders>
            <w:vAlign w:val="center"/>
          </w:tcPr>
          <w:p w14:paraId="76E71E49" w14:textId="1FADC490" w:rsidR="00604A4A" w:rsidRPr="00D165AD" w:rsidRDefault="00D90A27" w:rsidP="00B532B6">
            <w:pPr>
              <w:jc w:val="center"/>
              <w:rPr>
                <w:sz w:val="22"/>
                <w:szCs w:val="22"/>
              </w:rPr>
            </w:pPr>
            <w:r w:rsidRPr="00D165AD">
              <w:rPr>
                <w:sz w:val="22"/>
                <w:szCs w:val="22"/>
              </w:rPr>
              <w:t>3</w:t>
            </w:r>
            <w:r w:rsidR="00604A4A" w:rsidRPr="00D165AD">
              <w:rPr>
                <w:sz w:val="22"/>
                <w:szCs w:val="22"/>
              </w:rPr>
              <w:t>.</w:t>
            </w:r>
          </w:p>
        </w:tc>
        <w:tc>
          <w:tcPr>
            <w:tcW w:w="2192" w:type="dxa"/>
            <w:tcBorders>
              <w:top w:val="single" w:sz="4" w:space="0" w:color="auto"/>
              <w:left w:val="single" w:sz="4" w:space="0" w:color="auto"/>
              <w:bottom w:val="single" w:sz="4" w:space="0" w:color="auto"/>
              <w:right w:val="single" w:sz="4" w:space="0" w:color="auto"/>
            </w:tcBorders>
            <w:vAlign w:val="center"/>
          </w:tcPr>
          <w:p w14:paraId="1B81D141" w14:textId="77777777" w:rsidR="00604A4A" w:rsidRPr="00D165AD" w:rsidRDefault="00604A4A" w:rsidP="00B532B6">
            <w:pPr>
              <w:rPr>
                <w:sz w:val="22"/>
                <w:szCs w:val="22"/>
              </w:rPr>
            </w:pPr>
            <w:proofErr w:type="spellStart"/>
            <w:r w:rsidRPr="00D165AD">
              <w:rPr>
                <w:sz w:val="22"/>
                <w:szCs w:val="22"/>
              </w:rPr>
              <w:t>Smalininkų</w:t>
            </w:r>
            <w:proofErr w:type="spellEnd"/>
            <w:r w:rsidRPr="00D165AD">
              <w:rPr>
                <w:sz w:val="22"/>
                <w:szCs w:val="22"/>
              </w:rPr>
              <w:t xml:space="preserve"> sen.</w:t>
            </w:r>
          </w:p>
        </w:tc>
        <w:tc>
          <w:tcPr>
            <w:tcW w:w="4662" w:type="dxa"/>
            <w:tcBorders>
              <w:top w:val="single" w:sz="4" w:space="0" w:color="auto"/>
              <w:left w:val="nil"/>
              <w:bottom w:val="single" w:sz="4" w:space="0" w:color="auto"/>
              <w:right w:val="single" w:sz="4" w:space="0" w:color="auto"/>
            </w:tcBorders>
            <w:vAlign w:val="center"/>
          </w:tcPr>
          <w:p w14:paraId="5E457278" w14:textId="77777777" w:rsidR="00604A4A" w:rsidRPr="00D165AD" w:rsidRDefault="00604A4A" w:rsidP="00B532B6">
            <w:pPr>
              <w:rPr>
                <w:sz w:val="22"/>
                <w:szCs w:val="22"/>
              </w:rPr>
            </w:pPr>
            <w:r w:rsidRPr="00D165AD">
              <w:rPr>
                <w:sz w:val="22"/>
                <w:szCs w:val="22"/>
              </w:rPr>
              <w:t xml:space="preserve">Darželio g., </w:t>
            </w:r>
            <w:proofErr w:type="spellStart"/>
            <w:r w:rsidRPr="00D165AD">
              <w:rPr>
                <w:sz w:val="22"/>
                <w:szCs w:val="22"/>
              </w:rPr>
              <w:t>Smalininkai</w:t>
            </w:r>
            <w:proofErr w:type="spellEnd"/>
            <w:r w:rsidRPr="00D165AD">
              <w:rPr>
                <w:sz w:val="22"/>
                <w:szCs w:val="22"/>
              </w:rPr>
              <w:t xml:space="preserve"> (Nr. sm4)</w:t>
            </w:r>
          </w:p>
        </w:tc>
        <w:tc>
          <w:tcPr>
            <w:tcW w:w="1229" w:type="dxa"/>
            <w:tcBorders>
              <w:top w:val="single" w:sz="4" w:space="0" w:color="auto"/>
              <w:left w:val="single" w:sz="4" w:space="0" w:color="auto"/>
              <w:bottom w:val="single" w:sz="4" w:space="0" w:color="auto"/>
              <w:right w:val="single" w:sz="4" w:space="0" w:color="auto"/>
            </w:tcBorders>
            <w:vAlign w:val="center"/>
          </w:tcPr>
          <w:p w14:paraId="294546DA" w14:textId="77777777" w:rsidR="00604A4A" w:rsidRPr="00D165AD" w:rsidRDefault="00604A4A" w:rsidP="00B532B6">
            <w:pPr>
              <w:jc w:val="center"/>
              <w:rPr>
                <w:sz w:val="22"/>
                <w:szCs w:val="22"/>
              </w:rPr>
            </w:pPr>
            <w:r w:rsidRPr="00D165AD">
              <w:rPr>
                <w:sz w:val="22"/>
                <w:szCs w:val="22"/>
              </w:rPr>
              <w:t>0,52</w:t>
            </w:r>
          </w:p>
        </w:tc>
        <w:tc>
          <w:tcPr>
            <w:tcW w:w="1093" w:type="dxa"/>
            <w:tcBorders>
              <w:top w:val="single" w:sz="4" w:space="0" w:color="auto"/>
              <w:left w:val="nil"/>
              <w:bottom w:val="single" w:sz="4" w:space="0" w:color="auto"/>
              <w:right w:val="single" w:sz="4" w:space="0" w:color="auto"/>
            </w:tcBorders>
            <w:vAlign w:val="center"/>
          </w:tcPr>
          <w:p w14:paraId="61BBEA31" w14:textId="77777777" w:rsidR="00604A4A" w:rsidRPr="00D165AD" w:rsidRDefault="00604A4A" w:rsidP="00B532B6">
            <w:pPr>
              <w:jc w:val="center"/>
              <w:rPr>
                <w:sz w:val="22"/>
                <w:szCs w:val="22"/>
              </w:rPr>
            </w:pPr>
          </w:p>
        </w:tc>
        <w:tc>
          <w:tcPr>
            <w:tcW w:w="1224" w:type="dxa"/>
            <w:tcBorders>
              <w:top w:val="single" w:sz="4" w:space="0" w:color="auto"/>
              <w:left w:val="nil"/>
              <w:bottom w:val="single" w:sz="4" w:space="0" w:color="auto"/>
              <w:right w:val="single" w:sz="4" w:space="0" w:color="auto"/>
            </w:tcBorders>
            <w:vAlign w:val="center"/>
          </w:tcPr>
          <w:p w14:paraId="01144135" w14:textId="77777777" w:rsidR="00604A4A" w:rsidRPr="00D165AD" w:rsidRDefault="00604A4A" w:rsidP="00B532B6">
            <w:pPr>
              <w:jc w:val="center"/>
              <w:rPr>
                <w:sz w:val="22"/>
                <w:szCs w:val="22"/>
              </w:rPr>
            </w:pPr>
            <w:r w:rsidRPr="00D165AD">
              <w:rPr>
                <w:sz w:val="22"/>
                <w:szCs w:val="22"/>
              </w:rPr>
              <w:t>0,52</w:t>
            </w:r>
          </w:p>
        </w:tc>
        <w:tc>
          <w:tcPr>
            <w:tcW w:w="1275" w:type="dxa"/>
            <w:tcBorders>
              <w:top w:val="single" w:sz="4" w:space="0" w:color="auto"/>
              <w:left w:val="nil"/>
              <w:bottom w:val="single" w:sz="4" w:space="0" w:color="auto"/>
              <w:right w:val="single" w:sz="4" w:space="0" w:color="auto"/>
            </w:tcBorders>
            <w:vAlign w:val="center"/>
          </w:tcPr>
          <w:p w14:paraId="011634D9" w14:textId="77777777" w:rsidR="00604A4A" w:rsidRPr="00D165AD" w:rsidRDefault="00604A4A" w:rsidP="00B532B6">
            <w:pPr>
              <w:jc w:val="center"/>
              <w:rPr>
                <w:sz w:val="22"/>
                <w:szCs w:val="22"/>
              </w:rPr>
            </w:pPr>
          </w:p>
        </w:tc>
        <w:tc>
          <w:tcPr>
            <w:tcW w:w="1276" w:type="dxa"/>
            <w:tcBorders>
              <w:top w:val="single" w:sz="4" w:space="0" w:color="auto"/>
              <w:left w:val="nil"/>
              <w:bottom w:val="single" w:sz="4" w:space="0" w:color="auto"/>
              <w:right w:val="single" w:sz="4" w:space="0" w:color="auto"/>
            </w:tcBorders>
            <w:vAlign w:val="center"/>
          </w:tcPr>
          <w:p w14:paraId="4BF60ADA" w14:textId="77777777" w:rsidR="00604A4A" w:rsidRPr="00D165AD" w:rsidRDefault="00604A4A" w:rsidP="00B532B6">
            <w:pPr>
              <w:jc w:val="center"/>
              <w:rPr>
                <w:sz w:val="22"/>
                <w:szCs w:val="22"/>
              </w:rPr>
            </w:pPr>
          </w:p>
        </w:tc>
      </w:tr>
      <w:tr w:rsidR="00D165AD" w:rsidRPr="00D165AD" w14:paraId="5DF38A7C" w14:textId="77777777" w:rsidTr="00B532B6">
        <w:trPr>
          <w:trHeight w:val="231"/>
        </w:trPr>
        <w:tc>
          <w:tcPr>
            <w:tcW w:w="1361" w:type="dxa"/>
            <w:tcBorders>
              <w:top w:val="single" w:sz="4" w:space="0" w:color="auto"/>
              <w:left w:val="single" w:sz="4" w:space="0" w:color="auto"/>
              <w:bottom w:val="single" w:sz="4" w:space="0" w:color="auto"/>
              <w:right w:val="single" w:sz="4" w:space="0" w:color="auto"/>
            </w:tcBorders>
            <w:vAlign w:val="center"/>
          </w:tcPr>
          <w:p w14:paraId="7A8ADE8E" w14:textId="72BBE102" w:rsidR="00604A4A" w:rsidRPr="00D165AD" w:rsidRDefault="00D90A27" w:rsidP="00B532B6">
            <w:pPr>
              <w:jc w:val="center"/>
              <w:rPr>
                <w:sz w:val="22"/>
                <w:szCs w:val="22"/>
              </w:rPr>
            </w:pPr>
            <w:r w:rsidRPr="00D165AD">
              <w:rPr>
                <w:sz w:val="22"/>
                <w:szCs w:val="22"/>
              </w:rPr>
              <w:t>4</w:t>
            </w:r>
            <w:r w:rsidR="00604A4A" w:rsidRPr="00D165AD">
              <w:rPr>
                <w:sz w:val="22"/>
                <w:szCs w:val="22"/>
              </w:rPr>
              <w:t>.</w:t>
            </w:r>
          </w:p>
        </w:tc>
        <w:tc>
          <w:tcPr>
            <w:tcW w:w="2192" w:type="dxa"/>
            <w:tcBorders>
              <w:top w:val="single" w:sz="4" w:space="0" w:color="auto"/>
              <w:left w:val="single" w:sz="4" w:space="0" w:color="auto"/>
              <w:bottom w:val="single" w:sz="4" w:space="0" w:color="auto"/>
              <w:right w:val="single" w:sz="4" w:space="0" w:color="auto"/>
            </w:tcBorders>
            <w:vAlign w:val="center"/>
          </w:tcPr>
          <w:p w14:paraId="3C88F7C1" w14:textId="77777777" w:rsidR="00604A4A" w:rsidRPr="00D165AD" w:rsidRDefault="00604A4A" w:rsidP="00B532B6">
            <w:pPr>
              <w:rPr>
                <w:sz w:val="22"/>
                <w:szCs w:val="22"/>
              </w:rPr>
            </w:pPr>
            <w:r w:rsidRPr="00D165AD">
              <w:rPr>
                <w:sz w:val="22"/>
                <w:szCs w:val="22"/>
              </w:rPr>
              <w:t>Šimkaičių sen.</w:t>
            </w:r>
          </w:p>
        </w:tc>
        <w:tc>
          <w:tcPr>
            <w:tcW w:w="4662" w:type="dxa"/>
            <w:tcBorders>
              <w:top w:val="single" w:sz="4" w:space="0" w:color="auto"/>
              <w:left w:val="nil"/>
              <w:bottom w:val="single" w:sz="4" w:space="0" w:color="auto"/>
              <w:right w:val="single" w:sz="4" w:space="0" w:color="auto"/>
            </w:tcBorders>
            <w:vAlign w:val="center"/>
          </w:tcPr>
          <w:p w14:paraId="6D957EDA" w14:textId="68F9D28E" w:rsidR="00604A4A" w:rsidRPr="00D165AD" w:rsidRDefault="00604A4A" w:rsidP="00B532B6">
            <w:pPr>
              <w:rPr>
                <w:b/>
                <w:sz w:val="22"/>
                <w:szCs w:val="22"/>
              </w:rPr>
            </w:pPr>
            <w:r w:rsidRPr="00D165AD">
              <w:rPr>
                <w:sz w:val="22"/>
                <w:szCs w:val="22"/>
              </w:rPr>
              <w:t xml:space="preserve">Kelias </w:t>
            </w:r>
            <w:proofErr w:type="spellStart"/>
            <w:r w:rsidRPr="00D165AD">
              <w:rPr>
                <w:sz w:val="22"/>
                <w:szCs w:val="22"/>
              </w:rPr>
              <w:t>Paišlynys</w:t>
            </w:r>
            <w:proofErr w:type="spellEnd"/>
            <w:r w:rsidRPr="00D165AD">
              <w:rPr>
                <w:sz w:val="22"/>
                <w:szCs w:val="22"/>
              </w:rPr>
              <w:t>–</w:t>
            </w:r>
            <w:proofErr w:type="spellStart"/>
            <w:r w:rsidRPr="00D165AD">
              <w:rPr>
                <w:sz w:val="22"/>
                <w:szCs w:val="22"/>
              </w:rPr>
              <w:t>Giegiai</w:t>
            </w:r>
            <w:proofErr w:type="spellEnd"/>
            <w:r w:rsidRPr="00D165AD">
              <w:rPr>
                <w:sz w:val="22"/>
                <w:szCs w:val="22"/>
              </w:rPr>
              <w:t xml:space="preserve"> </w:t>
            </w:r>
            <w:r w:rsidR="00CF2065" w:rsidRPr="00D165AD">
              <w:rPr>
                <w:sz w:val="22"/>
                <w:szCs w:val="22"/>
              </w:rPr>
              <w:t>(</w:t>
            </w:r>
            <w:r w:rsidRPr="00D165AD">
              <w:rPr>
                <w:sz w:val="22"/>
                <w:szCs w:val="22"/>
              </w:rPr>
              <w:t>Nr. s6)</w:t>
            </w:r>
          </w:p>
        </w:tc>
        <w:tc>
          <w:tcPr>
            <w:tcW w:w="1229" w:type="dxa"/>
            <w:tcBorders>
              <w:top w:val="single" w:sz="4" w:space="0" w:color="auto"/>
              <w:left w:val="single" w:sz="4" w:space="0" w:color="auto"/>
              <w:bottom w:val="single" w:sz="4" w:space="0" w:color="auto"/>
              <w:right w:val="single" w:sz="4" w:space="0" w:color="auto"/>
            </w:tcBorders>
            <w:vAlign w:val="center"/>
          </w:tcPr>
          <w:p w14:paraId="1B3065F0" w14:textId="77777777" w:rsidR="00604A4A" w:rsidRPr="00D165AD" w:rsidRDefault="00604A4A" w:rsidP="00B532B6">
            <w:pPr>
              <w:jc w:val="center"/>
              <w:rPr>
                <w:sz w:val="22"/>
                <w:szCs w:val="22"/>
              </w:rPr>
            </w:pPr>
            <w:r w:rsidRPr="00D165AD">
              <w:rPr>
                <w:sz w:val="22"/>
                <w:szCs w:val="22"/>
              </w:rPr>
              <w:t>0,94</w:t>
            </w:r>
          </w:p>
        </w:tc>
        <w:tc>
          <w:tcPr>
            <w:tcW w:w="1093" w:type="dxa"/>
            <w:tcBorders>
              <w:top w:val="single" w:sz="4" w:space="0" w:color="auto"/>
              <w:left w:val="nil"/>
              <w:bottom w:val="single" w:sz="4" w:space="0" w:color="auto"/>
              <w:right w:val="single" w:sz="4" w:space="0" w:color="auto"/>
            </w:tcBorders>
            <w:vAlign w:val="center"/>
          </w:tcPr>
          <w:p w14:paraId="2AC35BAA" w14:textId="77777777" w:rsidR="00604A4A" w:rsidRPr="00D165AD" w:rsidRDefault="00604A4A" w:rsidP="00B532B6">
            <w:pPr>
              <w:jc w:val="center"/>
              <w:rPr>
                <w:sz w:val="22"/>
                <w:szCs w:val="22"/>
              </w:rPr>
            </w:pPr>
          </w:p>
        </w:tc>
        <w:tc>
          <w:tcPr>
            <w:tcW w:w="1224" w:type="dxa"/>
            <w:tcBorders>
              <w:top w:val="single" w:sz="4" w:space="0" w:color="auto"/>
              <w:left w:val="nil"/>
              <w:bottom w:val="single" w:sz="4" w:space="0" w:color="auto"/>
              <w:right w:val="single" w:sz="4" w:space="0" w:color="auto"/>
            </w:tcBorders>
            <w:vAlign w:val="center"/>
          </w:tcPr>
          <w:p w14:paraId="23A05A6F" w14:textId="77777777" w:rsidR="00604A4A" w:rsidRPr="00D165AD" w:rsidRDefault="00604A4A" w:rsidP="00B532B6">
            <w:pPr>
              <w:jc w:val="center"/>
              <w:rPr>
                <w:sz w:val="22"/>
                <w:szCs w:val="22"/>
              </w:rPr>
            </w:pPr>
            <w:r w:rsidRPr="00D165AD">
              <w:rPr>
                <w:sz w:val="22"/>
                <w:szCs w:val="22"/>
              </w:rPr>
              <w:t>0,94</w:t>
            </w:r>
          </w:p>
        </w:tc>
        <w:tc>
          <w:tcPr>
            <w:tcW w:w="1275" w:type="dxa"/>
            <w:tcBorders>
              <w:top w:val="single" w:sz="4" w:space="0" w:color="auto"/>
              <w:left w:val="nil"/>
              <w:bottom w:val="single" w:sz="4" w:space="0" w:color="auto"/>
              <w:right w:val="single" w:sz="4" w:space="0" w:color="auto"/>
            </w:tcBorders>
            <w:vAlign w:val="center"/>
          </w:tcPr>
          <w:p w14:paraId="59BA0759" w14:textId="77777777" w:rsidR="00604A4A" w:rsidRPr="00D165AD" w:rsidRDefault="00604A4A" w:rsidP="00B532B6">
            <w:pPr>
              <w:jc w:val="center"/>
              <w:rPr>
                <w:sz w:val="22"/>
                <w:szCs w:val="22"/>
              </w:rPr>
            </w:pPr>
          </w:p>
        </w:tc>
        <w:tc>
          <w:tcPr>
            <w:tcW w:w="1276" w:type="dxa"/>
            <w:tcBorders>
              <w:top w:val="single" w:sz="4" w:space="0" w:color="auto"/>
              <w:left w:val="nil"/>
              <w:bottom w:val="single" w:sz="4" w:space="0" w:color="auto"/>
              <w:right w:val="single" w:sz="4" w:space="0" w:color="auto"/>
            </w:tcBorders>
            <w:vAlign w:val="center"/>
          </w:tcPr>
          <w:p w14:paraId="50B8D5EB" w14:textId="77777777" w:rsidR="00604A4A" w:rsidRPr="00D165AD" w:rsidRDefault="00604A4A" w:rsidP="00B532B6">
            <w:pPr>
              <w:jc w:val="center"/>
              <w:rPr>
                <w:sz w:val="22"/>
                <w:szCs w:val="22"/>
              </w:rPr>
            </w:pPr>
          </w:p>
        </w:tc>
      </w:tr>
      <w:tr w:rsidR="00D165AD" w:rsidRPr="00D165AD" w14:paraId="12CDF327" w14:textId="77777777" w:rsidTr="00B532B6">
        <w:trPr>
          <w:trHeight w:val="231"/>
        </w:trPr>
        <w:tc>
          <w:tcPr>
            <w:tcW w:w="1361" w:type="dxa"/>
            <w:tcBorders>
              <w:top w:val="single" w:sz="4" w:space="0" w:color="auto"/>
              <w:left w:val="single" w:sz="4" w:space="0" w:color="auto"/>
              <w:bottom w:val="single" w:sz="4" w:space="0" w:color="auto"/>
              <w:right w:val="single" w:sz="4" w:space="0" w:color="auto"/>
            </w:tcBorders>
            <w:vAlign w:val="center"/>
          </w:tcPr>
          <w:p w14:paraId="6314A963" w14:textId="10C5AE75" w:rsidR="00604A4A" w:rsidRPr="00D165AD" w:rsidRDefault="00D90A27" w:rsidP="00B532B6">
            <w:pPr>
              <w:jc w:val="center"/>
              <w:rPr>
                <w:sz w:val="22"/>
                <w:szCs w:val="22"/>
              </w:rPr>
            </w:pPr>
            <w:r w:rsidRPr="00D165AD">
              <w:rPr>
                <w:sz w:val="22"/>
                <w:szCs w:val="22"/>
              </w:rPr>
              <w:t>5</w:t>
            </w:r>
            <w:r w:rsidR="00604A4A" w:rsidRPr="00D165AD">
              <w:rPr>
                <w:sz w:val="22"/>
                <w:szCs w:val="22"/>
              </w:rPr>
              <w:t>.</w:t>
            </w:r>
          </w:p>
        </w:tc>
        <w:tc>
          <w:tcPr>
            <w:tcW w:w="2192" w:type="dxa"/>
            <w:tcBorders>
              <w:top w:val="single" w:sz="4" w:space="0" w:color="auto"/>
              <w:left w:val="single" w:sz="4" w:space="0" w:color="auto"/>
              <w:bottom w:val="single" w:sz="4" w:space="0" w:color="auto"/>
              <w:right w:val="single" w:sz="4" w:space="0" w:color="auto"/>
            </w:tcBorders>
            <w:vAlign w:val="center"/>
          </w:tcPr>
          <w:p w14:paraId="2AB31BD9" w14:textId="77777777" w:rsidR="00604A4A" w:rsidRPr="00D165AD" w:rsidRDefault="00604A4A" w:rsidP="00B532B6">
            <w:pPr>
              <w:rPr>
                <w:sz w:val="22"/>
                <w:szCs w:val="22"/>
              </w:rPr>
            </w:pPr>
            <w:r w:rsidRPr="00D165AD">
              <w:rPr>
                <w:sz w:val="22"/>
                <w:szCs w:val="22"/>
              </w:rPr>
              <w:t>Viešvilės sen.</w:t>
            </w:r>
          </w:p>
        </w:tc>
        <w:tc>
          <w:tcPr>
            <w:tcW w:w="4662" w:type="dxa"/>
            <w:tcBorders>
              <w:top w:val="single" w:sz="4" w:space="0" w:color="auto"/>
              <w:left w:val="nil"/>
              <w:bottom w:val="single" w:sz="4" w:space="0" w:color="auto"/>
              <w:right w:val="single" w:sz="4" w:space="0" w:color="auto"/>
            </w:tcBorders>
            <w:vAlign w:val="center"/>
          </w:tcPr>
          <w:p w14:paraId="3440285A" w14:textId="77777777" w:rsidR="00604A4A" w:rsidRPr="00D165AD" w:rsidRDefault="00604A4A" w:rsidP="00B532B6">
            <w:pPr>
              <w:rPr>
                <w:sz w:val="22"/>
                <w:szCs w:val="22"/>
              </w:rPr>
            </w:pPr>
            <w:r w:rsidRPr="00D165AD">
              <w:rPr>
                <w:sz w:val="22"/>
                <w:szCs w:val="22"/>
              </w:rPr>
              <w:t xml:space="preserve">Kelias </w:t>
            </w:r>
            <w:proofErr w:type="spellStart"/>
            <w:r w:rsidRPr="00D165AD">
              <w:rPr>
                <w:sz w:val="22"/>
                <w:szCs w:val="22"/>
              </w:rPr>
              <w:t>Apšriūtai</w:t>
            </w:r>
            <w:proofErr w:type="spellEnd"/>
            <w:r w:rsidRPr="00D165AD">
              <w:rPr>
                <w:sz w:val="22"/>
                <w:szCs w:val="22"/>
              </w:rPr>
              <w:t>–</w:t>
            </w:r>
            <w:proofErr w:type="spellStart"/>
            <w:r w:rsidRPr="00D165AD">
              <w:rPr>
                <w:sz w:val="22"/>
                <w:szCs w:val="22"/>
              </w:rPr>
              <w:t>Leipgiriai</w:t>
            </w:r>
            <w:proofErr w:type="spellEnd"/>
            <w:r w:rsidRPr="00D165AD">
              <w:rPr>
                <w:sz w:val="22"/>
                <w:szCs w:val="22"/>
              </w:rPr>
              <w:t xml:space="preserve"> (Nr. vv19)</w:t>
            </w:r>
          </w:p>
        </w:tc>
        <w:tc>
          <w:tcPr>
            <w:tcW w:w="1229" w:type="dxa"/>
            <w:tcBorders>
              <w:top w:val="single" w:sz="4" w:space="0" w:color="auto"/>
              <w:left w:val="single" w:sz="4" w:space="0" w:color="auto"/>
              <w:bottom w:val="single" w:sz="4" w:space="0" w:color="auto"/>
              <w:right w:val="single" w:sz="4" w:space="0" w:color="auto"/>
            </w:tcBorders>
            <w:vAlign w:val="center"/>
          </w:tcPr>
          <w:p w14:paraId="1C58DA57" w14:textId="77777777" w:rsidR="00604A4A" w:rsidRPr="00D165AD" w:rsidRDefault="00604A4A" w:rsidP="00B532B6">
            <w:pPr>
              <w:jc w:val="center"/>
              <w:rPr>
                <w:sz w:val="22"/>
                <w:szCs w:val="22"/>
              </w:rPr>
            </w:pPr>
            <w:r w:rsidRPr="00D165AD">
              <w:rPr>
                <w:sz w:val="22"/>
                <w:szCs w:val="22"/>
              </w:rPr>
              <w:t>0,58</w:t>
            </w:r>
          </w:p>
        </w:tc>
        <w:tc>
          <w:tcPr>
            <w:tcW w:w="1093" w:type="dxa"/>
            <w:tcBorders>
              <w:top w:val="single" w:sz="4" w:space="0" w:color="auto"/>
              <w:left w:val="nil"/>
              <w:bottom w:val="single" w:sz="4" w:space="0" w:color="auto"/>
              <w:right w:val="single" w:sz="4" w:space="0" w:color="auto"/>
            </w:tcBorders>
            <w:vAlign w:val="center"/>
          </w:tcPr>
          <w:p w14:paraId="17BD06B0" w14:textId="77777777" w:rsidR="00604A4A" w:rsidRPr="00D165AD" w:rsidRDefault="00604A4A" w:rsidP="00B532B6">
            <w:pPr>
              <w:jc w:val="center"/>
              <w:rPr>
                <w:sz w:val="22"/>
                <w:szCs w:val="22"/>
              </w:rPr>
            </w:pPr>
          </w:p>
        </w:tc>
        <w:tc>
          <w:tcPr>
            <w:tcW w:w="1224" w:type="dxa"/>
            <w:tcBorders>
              <w:top w:val="single" w:sz="4" w:space="0" w:color="auto"/>
              <w:left w:val="nil"/>
              <w:bottom w:val="single" w:sz="4" w:space="0" w:color="auto"/>
              <w:right w:val="single" w:sz="4" w:space="0" w:color="auto"/>
            </w:tcBorders>
            <w:vAlign w:val="center"/>
          </w:tcPr>
          <w:p w14:paraId="49B64190" w14:textId="77777777" w:rsidR="00604A4A" w:rsidRPr="00D165AD" w:rsidRDefault="00604A4A" w:rsidP="00B532B6">
            <w:pPr>
              <w:jc w:val="center"/>
              <w:rPr>
                <w:sz w:val="22"/>
                <w:szCs w:val="22"/>
              </w:rPr>
            </w:pPr>
            <w:r w:rsidRPr="00D165AD">
              <w:rPr>
                <w:sz w:val="22"/>
                <w:szCs w:val="22"/>
              </w:rPr>
              <w:t>0,58</w:t>
            </w:r>
          </w:p>
        </w:tc>
        <w:tc>
          <w:tcPr>
            <w:tcW w:w="1275" w:type="dxa"/>
            <w:tcBorders>
              <w:top w:val="single" w:sz="4" w:space="0" w:color="auto"/>
              <w:left w:val="nil"/>
              <w:bottom w:val="single" w:sz="4" w:space="0" w:color="auto"/>
              <w:right w:val="single" w:sz="4" w:space="0" w:color="auto"/>
            </w:tcBorders>
            <w:vAlign w:val="center"/>
          </w:tcPr>
          <w:p w14:paraId="6FFE10EB" w14:textId="77777777" w:rsidR="00604A4A" w:rsidRPr="00D165AD" w:rsidRDefault="00604A4A" w:rsidP="00B532B6">
            <w:pPr>
              <w:jc w:val="center"/>
              <w:rPr>
                <w:sz w:val="22"/>
                <w:szCs w:val="22"/>
              </w:rPr>
            </w:pPr>
          </w:p>
        </w:tc>
        <w:tc>
          <w:tcPr>
            <w:tcW w:w="1276" w:type="dxa"/>
            <w:tcBorders>
              <w:top w:val="single" w:sz="4" w:space="0" w:color="auto"/>
              <w:left w:val="nil"/>
              <w:bottom w:val="single" w:sz="4" w:space="0" w:color="auto"/>
              <w:right w:val="single" w:sz="4" w:space="0" w:color="auto"/>
            </w:tcBorders>
            <w:vAlign w:val="center"/>
          </w:tcPr>
          <w:p w14:paraId="00DBFEE3" w14:textId="77777777" w:rsidR="00604A4A" w:rsidRPr="00D165AD" w:rsidRDefault="00604A4A" w:rsidP="00B532B6">
            <w:pPr>
              <w:jc w:val="center"/>
              <w:rPr>
                <w:strike/>
                <w:sz w:val="22"/>
                <w:szCs w:val="22"/>
              </w:rPr>
            </w:pPr>
          </w:p>
        </w:tc>
      </w:tr>
      <w:tr w:rsidR="00D165AD" w:rsidRPr="00D165AD" w14:paraId="7747B17C" w14:textId="77777777" w:rsidTr="00B532B6">
        <w:trPr>
          <w:trHeight w:val="231"/>
        </w:trPr>
        <w:tc>
          <w:tcPr>
            <w:tcW w:w="1361" w:type="dxa"/>
            <w:tcBorders>
              <w:top w:val="single" w:sz="4" w:space="0" w:color="auto"/>
              <w:left w:val="single" w:sz="4" w:space="0" w:color="auto"/>
              <w:bottom w:val="single" w:sz="4" w:space="0" w:color="auto"/>
              <w:right w:val="single" w:sz="4" w:space="0" w:color="auto"/>
            </w:tcBorders>
            <w:vAlign w:val="center"/>
          </w:tcPr>
          <w:p w14:paraId="01F5EADA" w14:textId="60E9185D" w:rsidR="00604A4A" w:rsidRPr="00D165AD" w:rsidRDefault="00D90A27" w:rsidP="00B532B6">
            <w:pPr>
              <w:jc w:val="center"/>
              <w:rPr>
                <w:sz w:val="22"/>
                <w:szCs w:val="22"/>
              </w:rPr>
            </w:pPr>
            <w:r w:rsidRPr="00D165AD">
              <w:rPr>
                <w:sz w:val="22"/>
                <w:szCs w:val="22"/>
              </w:rPr>
              <w:t>6</w:t>
            </w:r>
            <w:r w:rsidR="00604A4A" w:rsidRPr="00D165AD">
              <w:rPr>
                <w:sz w:val="22"/>
                <w:szCs w:val="22"/>
              </w:rPr>
              <w:t>.</w:t>
            </w:r>
          </w:p>
        </w:tc>
        <w:tc>
          <w:tcPr>
            <w:tcW w:w="2192" w:type="dxa"/>
            <w:tcBorders>
              <w:top w:val="single" w:sz="4" w:space="0" w:color="auto"/>
              <w:left w:val="single" w:sz="4" w:space="0" w:color="auto"/>
              <w:bottom w:val="single" w:sz="4" w:space="0" w:color="auto"/>
              <w:right w:val="single" w:sz="4" w:space="0" w:color="auto"/>
            </w:tcBorders>
            <w:vAlign w:val="center"/>
          </w:tcPr>
          <w:p w14:paraId="523F5757" w14:textId="77777777" w:rsidR="00604A4A" w:rsidRPr="00D165AD" w:rsidRDefault="00604A4A" w:rsidP="00B532B6">
            <w:pPr>
              <w:rPr>
                <w:sz w:val="22"/>
                <w:szCs w:val="22"/>
              </w:rPr>
            </w:pPr>
            <w:r w:rsidRPr="00D165AD">
              <w:rPr>
                <w:sz w:val="22"/>
                <w:szCs w:val="22"/>
              </w:rPr>
              <w:t>Juodaičių sen.</w:t>
            </w:r>
          </w:p>
        </w:tc>
        <w:tc>
          <w:tcPr>
            <w:tcW w:w="4662" w:type="dxa"/>
            <w:tcBorders>
              <w:top w:val="single" w:sz="4" w:space="0" w:color="auto"/>
              <w:left w:val="nil"/>
              <w:bottom w:val="single" w:sz="4" w:space="0" w:color="auto"/>
              <w:right w:val="single" w:sz="4" w:space="0" w:color="auto"/>
            </w:tcBorders>
            <w:vAlign w:val="center"/>
          </w:tcPr>
          <w:p w14:paraId="63069842" w14:textId="77777777" w:rsidR="00604A4A" w:rsidRPr="00D165AD" w:rsidRDefault="00604A4A" w:rsidP="00B532B6">
            <w:pPr>
              <w:rPr>
                <w:b/>
                <w:sz w:val="22"/>
                <w:szCs w:val="22"/>
              </w:rPr>
            </w:pPr>
            <w:r w:rsidRPr="00D165AD">
              <w:rPr>
                <w:sz w:val="22"/>
                <w:szCs w:val="22"/>
              </w:rPr>
              <w:t xml:space="preserve">Kelias </w:t>
            </w:r>
            <w:proofErr w:type="spellStart"/>
            <w:r w:rsidRPr="00D165AD">
              <w:rPr>
                <w:sz w:val="22"/>
                <w:szCs w:val="22"/>
              </w:rPr>
              <w:t>Mišiūnai</w:t>
            </w:r>
            <w:proofErr w:type="spellEnd"/>
            <w:r w:rsidRPr="00D165AD">
              <w:rPr>
                <w:sz w:val="22"/>
                <w:szCs w:val="22"/>
              </w:rPr>
              <w:t>–</w:t>
            </w:r>
            <w:proofErr w:type="spellStart"/>
            <w:r w:rsidRPr="00D165AD">
              <w:rPr>
                <w:sz w:val="22"/>
                <w:szCs w:val="22"/>
              </w:rPr>
              <w:t>Pagausantys</w:t>
            </w:r>
            <w:proofErr w:type="spellEnd"/>
            <w:r w:rsidRPr="00D165AD">
              <w:rPr>
                <w:sz w:val="22"/>
                <w:szCs w:val="22"/>
              </w:rPr>
              <w:t xml:space="preserve"> (Nr. jd10)</w:t>
            </w:r>
          </w:p>
        </w:tc>
        <w:tc>
          <w:tcPr>
            <w:tcW w:w="1229" w:type="dxa"/>
            <w:tcBorders>
              <w:top w:val="single" w:sz="4" w:space="0" w:color="auto"/>
              <w:left w:val="single" w:sz="4" w:space="0" w:color="auto"/>
              <w:bottom w:val="single" w:sz="4" w:space="0" w:color="auto"/>
              <w:right w:val="single" w:sz="4" w:space="0" w:color="auto"/>
            </w:tcBorders>
            <w:vAlign w:val="center"/>
          </w:tcPr>
          <w:p w14:paraId="0F0C0781" w14:textId="77777777" w:rsidR="00604A4A" w:rsidRPr="00D165AD" w:rsidRDefault="00604A4A" w:rsidP="00B532B6">
            <w:pPr>
              <w:jc w:val="center"/>
              <w:rPr>
                <w:sz w:val="22"/>
                <w:szCs w:val="22"/>
              </w:rPr>
            </w:pPr>
            <w:r w:rsidRPr="00D165AD">
              <w:rPr>
                <w:sz w:val="22"/>
                <w:szCs w:val="22"/>
              </w:rPr>
              <w:t>0,20</w:t>
            </w:r>
          </w:p>
        </w:tc>
        <w:tc>
          <w:tcPr>
            <w:tcW w:w="1093" w:type="dxa"/>
            <w:tcBorders>
              <w:top w:val="single" w:sz="4" w:space="0" w:color="auto"/>
              <w:left w:val="nil"/>
              <w:bottom w:val="single" w:sz="4" w:space="0" w:color="auto"/>
              <w:right w:val="single" w:sz="4" w:space="0" w:color="auto"/>
            </w:tcBorders>
            <w:vAlign w:val="center"/>
          </w:tcPr>
          <w:p w14:paraId="5B888613" w14:textId="77777777" w:rsidR="00604A4A" w:rsidRPr="00D165AD" w:rsidRDefault="00604A4A" w:rsidP="00B532B6">
            <w:pPr>
              <w:jc w:val="center"/>
              <w:rPr>
                <w:sz w:val="22"/>
                <w:szCs w:val="22"/>
              </w:rPr>
            </w:pPr>
          </w:p>
        </w:tc>
        <w:tc>
          <w:tcPr>
            <w:tcW w:w="1224" w:type="dxa"/>
            <w:tcBorders>
              <w:top w:val="single" w:sz="4" w:space="0" w:color="auto"/>
              <w:left w:val="nil"/>
              <w:bottom w:val="single" w:sz="4" w:space="0" w:color="auto"/>
              <w:right w:val="single" w:sz="4" w:space="0" w:color="auto"/>
            </w:tcBorders>
            <w:vAlign w:val="center"/>
          </w:tcPr>
          <w:p w14:paraId="1F8C792C" w14:textId="77777777" w:rsidR="00604A4A" w:rsidRPr="00D165AD" w:rsidRDefault="00604A4A" w:rsidP="00B532B6">
            <w:pPr>
              <w:jc w:val="center"/>
              <w:rPr>
                <w:sz w:val="22"/>
                <w:szCs w:val="22"/>
              </w:rPr>
            </w:pPr>
            <w:r w:rsidRPr="00D165AD">
              <w:rPr>
                <w:sz w:val="22"/>
                <w:szCs w:val="22"/>
              </w:rPr>
              <w:t>0,2</w:t>
            </w:r>
          </w:p>
        </w:tc>
        <w:tc>
          <w:tcPr>
            <w:tcW w:w="1275" w:type="dxa"/>
            <w:tcBorders>
              <w:top w:val="single" w:sz="4" w:space="0" w:color="auto"/>
              <w:left w:val="nil"/>
              <w:bottom w:val="single" w:sz="4" w:space="0" w:color="auto"/>
              <w:right w:val="single" w:sz="4" w:space="0" w:color="auto"/>
            </w:tcBorders>
            <w:vAlign w:val="center"/>
          </w:tcPr>
          <w:p w14:paraId="6B114088" w14:textId="77777777" w:rsidR="00604A4A" w:rsidRPr="00D165AD" w:rsidRDefault="00604A4A" w:rsidP="00B532B6">
            <w:pPr>
              <w:jc w:val="center"/>
              <w:rPr>
                <w:sz w:val="22"/>
                <w:szCs w:val="22"/>
              </w:rPr>
            </w:pPr>
          </w:p>
        </w:tc>
        <w:tc>
          <w:tcPr>
            <w:tcW w:w="1276" w:type="dxa"/>
            <w:tcBorders>
              <w:top w:val="single" w:sz="4" w:space="0" w:color="auto"/>
              <w:left w:val="nil"/>
              <w:bottom w:val="single" w:sz="4" w:space="0" w:color="auto"/>
              <w:right w:val="single" w:sz="4" w:space="0" w:color="auto"/>
            </w:tcBorders>
            <w:vAlign w:val="center"/>
          </w:tcPr>
          <w:p w14:paraId="0FE5A06A" w14:textId="77777777" w:rsidR="00604A4A" w:rsidRPr="00D165AD" w:rsidRDefault="00604A4A" w:rsidP="00B532B6">
            <w:pPr>
              <w:jc w:val="center"/>
              <w:rPr>
                <w:strike/>
                <w:sz w:val="22"/>
                <w:szCs w:val="22"/>
              </w:rPr>
            </w:pPr>
          </w:p>
        </w:tc>
      </w:tr>
      <w:tr w:rsidR="00D165AD" w:rsidRPr="00D165AD" w14:paraId="199F3E0C" w14:textId="77777777" w:rsidTr="00B532B6">
        <w:trPr>
          <w:trHeight w:val="231"/>
        </w:trPr>
        <w:tc>
          <w:tcPr>
            <w:tcW w:w="1361" w:type="dxa"/>
            <w:tcBorders>
              <w:top w:val="single" w:sz="4" w:space="0" w:color="auto"/>
              <w:left w:val="single" w:sz="4" w:space="0" w:color="auto"/>
              <w:bottom w:val="single" w:sz="4" w:space="0" w:color="auto"/>
              <w:right w:val="single" w:sz="4" w:space="0" w:color="auto"/>
            </w:tcBorders>
            <w:vAlign w:val="center"/>
          </w:tcPr>
          <w:p w14:paraId="1470DDFB" w14:textId="03F302FB" w:rsidR="00604A4A" w:rsidRPr="00D165AD" w:rsidRDefault="00D90A27" w:rsidP="00B532B6">
            <w:pPr>
              <w:jc w:val="center"/>
              <w:rPr>
                <w:sz w:val="22"/>
                <w:szCs w:val="22"/>
              </w:rPr>
            </w:pPr>
            <w:r w:rsidRPr="00D165AD">
              <w:rPr>
                <w:sz w:val="22"/>
                <w:szCs w:val="22"/>
              </w:rPr>
              <w:t>7</w:t>
            </w:r>
            <w:r w:rsidR="00604A4A" w:rsidRPr="00D165AD">
              <w:rPr>
                <w:sz w:val="22"/>
                <w:szCs w:val="22"/>
              </w:rPr>
              <w:t>.</w:t>
            </w:r>
          </w:p>
        </w:tc>
        <w:tc>
          <w:tcPr>
            <w:tcW w:w="2192" w:type="dxa"/>
            <w:tcBorders>
              <w:top w:val="single" w:sz="4" w:space="0" w:color="auto"/>
              <w:left w:val="single" w:sz="4" w:space="0" w:color="auto"/>
              <w:bottom w:val="single" w:sz="4" w:space="0" w:color="auto"/>
              <w:right w:val="single" w:sz="4" w:space="0" w:color="auto"/>
            </w:tcBorders>
            <w:vAlign w:val="center"/>
          </w:tcPr>
          <w:p w14:paraId="4900AA71" w14:textId="77777777" w:rsidR="00604A4A" w:rsidRPr="00D165AD" w:rsidRDefault="00604A4A" w:rsidP="00B532B6">
            <w:pPr>
              <w:rPr>
                <w:sz w:val="22"/>
                <w:szCs w:val="22"/>
              </w:rPr>
            </w:pPr>
            <w:r w:rsidRPr="00D165AD">
              <w:rPr>
                <w:sz w:val="22"/>
                <w:szCs w:val="22"/>
              </w:rPr>
              <w:t>Jurbarkų sen.</w:t>
            </w:r>
          </w:p>
        </w:tc>
        <w:tc>
          <w:tcPr>
            <w:tcW w:w="4662" w:type="dxa"/>
            <w:tcBorders>
              <w:top w:val="single" w:sz="4" w:space="0" w:color="auto"/>
              <w:left w:val="nil"/>
              <w:bottom w:val="single" w:sz="4" w:space="0" w:color="auto"/>
              <w:right w:val="single" w:sz="4" w:space="0" w:color="auto"/>
            </w:tcBorders>
            <w:vAlign w:val="center"/>
          </w:tcPr>
          <w:p w14:paraId="39979D19" w14:textId="77777777" w:rsidR="00604A4A" w:rsidRPr="00D165AD" w:rsidRDefault="00604A4A" w:rsidP="00B532B6">
            <w:pPr>
              <w:rPr>
                <w:sz w:val="22"/>
                <w:szCs w:val="22"/>
              </w:rPr>
            </w:pPr>
            <w:r w:rsidRPr="00D165AD">
              <w:rPr>
                <w:sz w:val="22"/>
                <w:szCs w:val="22"/>
              </w:rPr>
              <w:t xml:space="preserve">Kelias </w:t>
            </w:r>
            <w:proofErr w:type="spellStart"/>
            <w:r w:rsidRPr="00D165AD">
              <w:rPr>
                <w:sz w:val="22"/>
                <w:szCs w:val="22"/>
              </w:rPr>
              <w:t>Senkelio</w:t>
            </w:r>
            <w:proofErr w:type="spellEnd"/>
            <w:r w:rsidRPr="00D165AD">
              <w:rPr>
                <w:sz w:val="22"/>
                <w:szCs w:val="22"/>
              </w:rPr>
              <w:t xml:space="preserve"> likusi dalis atšaka (Nr. e19)</w:t>
            </w:r>
          </w:p>
        </w:tc>
        <w:tc>
          <w:tcPr>
            <w:tcW w:w="1229" w:type="dxa"/>
            <w:tcBorders>
              <w:top w:val="single" w:sz="4" w:space="0" w:color="auto"/>
              <w:left w:val="single" w:sz="4" w:space="0" w:color="auto"/>
              <w:bottom w:val="single" w:sz="4" w:space="0" w:color="auto"/>
              <w:right w:val="single" w:sz="4" w:space="0" w:color="auto"/>
            </w:tcBorders>
            <w:vAlign w:val="center"/>
          </w:tcPr>
          <w:p w14:paraId="08729F14" w14:textId="77777777" w:rsidR="00604A4A" w:rsidRPr="00D165AD" w:rsidRDefault="00604A4A" w:rsidP="00B532B6">
            <w:pPr>
              <w:jc w:val="center"/>
              <w:rPr>
                <w:sz w:val="22"/>
                <w:szCs w:val="22"/>
              </w:rPr>
            </w:pPr>
            <w:r w:rsidRPr="00D165AD">
              <w:rPr>
                <w:sz w:val="22"/>
                <w:szCs w:val="22"/>
              </w:rPr>
              <w:t>1,31</w:t>
            </w:r>
          </w:p>
        </w:tc>
        <w:tc>
          <w:tcPr>
            <w:tcW w:w="1093" w:type="dxa"/>
            <w:tcBorders>
              <w:top w:val="single" w:sz="4" w:space="0" w:color="auto"/>
              <w:left w:val="nil"/>
              <w:bottom w:val="single" w:sz="4" w:space="0" w:color="auto"/>
              <w:right w:val="single" w:sz="4" w:space="0" w:color="auto"/>
            </w:tcBorders>
            <w:vAlign w:val="center"/>
          </w:tcPr>
          <w:p w14:paraId="304D7152" w14:textId="77777777" w:rsidR="00604A4A" w:rsidRPr="00D165AD" w:rsidRDefault="00604A4A" w:rsidP="00B532B6">
            <w:pPr>
              <w:jc w:val="center"/>
              <w:rPr>
                <w:sz w:val="22"/>
                <w:szCs w:val="22"/>
              </w:rPr>
            </w:pPr>
          </w:p>
        </w:tc>
        <w:tc>
          <w:tcPr>
            <w:tcW w:w="1224" w:type="dxa"/>
            <w:tcBorders>
              <w:top w:val="single" w:sz="4" w:space="0" w:color="auto"/>
              <w:left w:val="nil"/>
              <w:bottom w:val="single" w:sz="4" w:space="0" w:color="auto"/>
              <w:right w:val="single" w:sz="4" w:space="0" w:color="auto"/>
            </w:tcBorders>
            <w:vAlign w:val="center"/>
          </w:tcPr>
          <w:p w14:paraId="26013354" w14:textId="77777777" w:rsidR="00604A4A" w:rsidRPr="00D165AD" w:rsidRDefault="00604A4A" w:rsidP="00B532B6">
            <w:pPr>
              <w:jc w:val="center"/>
              <w:rPr>
                <w:b/>
                <w:bCs/>
                <w:sz w:val="22"/>
                <w:szCs w:val="22"/>
              </w:rPr>
            </w:pPr>
          </w:p>
        </w:tc>
        <w:tc>
          <w:tcPr>
            <w:tcW w:w="1275" w:type="dxa"/>
            <w:tcBorders>
              <w:top w:val="single" w:sz="4" w:space="0" w:color="auto"/>
              <w:left w:val="nil"/>
              <w:bottom w:val="single" w:sz="4" w:space="0" w:color="auto"/>
              <w:right w:val="single" w:sz="4" w:space="0" w:color="auto"/>
            </w:tcBorders>
            <w:vAlign w:val="center"/>
          </w:tcPr>
          <w:p w14:paraId="171ADD82" w14:textId="77777777" w:rsidR="00604A4A" w:rsidRPr="00D165AD" w:rsidRDefault="00604A4A" w:rsidP="00B532B6">
            <w:pPr>
              <w:jc w:val="center"/>
              <w:rPr>
                <w:sz w:val="22"/>
                <w:szCs w:val="22"/>
              </w:rPr>
            </w:pPr>
            <w:r w:rsidRPr="00D165AD">
              <w:rPr>
                <w:sz w:val="22"/>
                <w:szCs w:val="22"/>
              </w:rPr>
              <w:t>1,31</w:t>
            </w:r>
          </w:p>
        </w:tc>
        <w:tc>
          <w:tcPr>
            <w:tcW w:w="1276" w:type="dxa"/>
            <w:tcBorders>
              <w:top w:val="single" w:sz="4" w:space="0" w:color="auto"/>
              <w:left w:val="nil"/>
              <w:bottom w:val="single" w:sz="4" w:space="0" w:color="auto"/>
              <w:right w:val="single" w:sz="4" w:space="0" w:color="auto"/>
            </w:tcBorders>
            <w:vAlign w:val="center"/>
          </w:tcPr>
          <w:p w14:paraId="7CB07C58" w14:textId="77777777" w:rsidR="00604A4A" w:rsidRPr="00D165AD" w:rsidRDefault="00604A4A" w:rsidP="00B532B6">
            <w:pPr>
              <w:jc w:val="center"/>
              <w:rPr>
                <w:sz w:val="22"/>
                <w:szCs w:val="22"/>
              </w:rPr>
            </w:pPr>
          </w:p>
        </w:tc>
      </w:tr>
      <w:tr w:rsidR="00D165AD" w:rsidRPr="00D165AD" w14:paraId="43401E40" w14:textId="77777777" w:rsidTr="00B532B6">
        <w:trPr>
          <w:trHeight w:val="231"/>
        </w:trPr>
        <w:tc>
          <w:tcPr>
            <w:tcW w:w="1361" w:type="dxa"/>
            <w:tcBorders>
              <w:top w:val="single" w:sz="4" w:space="0" w:color="auto"/>
              <w:left w:val="single" w:sz="4" w:space="0" w:color="auto"/>
              <w:bottom w:val="single" w:sz="4" w:space="0" w:color="auto"/>
              <w:right w:val="single" w:sz="4" w:space="0" w:color="auto"/>
            </w:tcBorders>
            <w:vAlign w:val="center"/>
          </w:tcPr>
          <w:p w14:paraId="0D1C126D" w14:textId="56A5B1FB" w:rsidR="00604A4A" w:rsidRPr="00D165AD" w:rsidRDefault="00D90A27" w:rsidP="00B532B6">
            <w:pPr>
              <w:jc w:val="center"/>
              <w:rPr>
                <w:sz w:val="22"/>
                <w:szCs w:val="22"/>
              </w:rPr>
            </w:pPr>
            <w:r w:rsidRPr="00D165AD">
              <w:rPr>
                <w:sz w:val="22"/>
                <w:szCs w:val="22"/>
              </w:rPr>
              <w:t>8</w:t>
            </w:r>
            <w:r w:rsidR="00604A4A" w:rsidRPr="00D165AD">
              <w:rPr>
                <w:sz w:val="22"/>
                <w:szCs w:val="22"/>
              </w:rPr>
              <w:t>.</w:t>
            </w:r>
          </w:p>
        </w:tc>
        <w:tc>
          <w:tcPr>
            <w:tcW w:w="2192" w:type="dxa"/>
            <w:tcBorders>
              <w:top w:val="single" w:sz="4" w:space="0" w:color="auto"/>
              <w:left w:val="single" w:sz="4" w:space="0" w:color="auto"/>
              <w:bottom w:val="single" w:sz="4" w:space="0" w:color="auto"/>
              <w:right w:val="single" w:sz="4" w:space="0" w:color="auto"/>
            </w:tcBorders>
            <w:vAlign w:val="center"/>
          </w:tcPr>
          <w:p w14:paraId="08FB9EB1" w14:textId="77777777" w:rsidR="00604A4A" w:rsidRPr="00D165AD" w:rsidRDefault="00604A4A" w:rsidP="00B532B6">
            <w:pPr>
              <w:rPr>
                <w:sz w:val="22"/>
                <w:szCs w:val="22"/>
              </w:rPr>
            </w:pPr>
            <w:r w:rsidRPr="00D165AD">
              <w:rPr>
                <w:sz w:val="22"/>
                <w:szCs w:val="22"/>
              </w:rPr>
              <w:t>Eržvilko sen.</w:t>
            </w:r>
          </w:p>
        </w:tc>
        <w:tc>
          <w:tcPr>
            <w:tcW w:w="4662" w:type="dxa"/>
            <w:tcBorders>
              <w:top w:val="single" w:sz="4" w:space="0" w:color="auto"/>
              <w:left w:val="nil"/>
              <w:bottom w:val="single" w:sz="4" w:space="0" w:color="auto"/>
              <w:right w:val="single" w:sz="4" w:space="0" w:color="auto"/>
            </w:tcBorders>
            <w:vAlign w:val="center"/>
          </w:tcPr>
          <w:p w14:paraId="38039D88" w14:textId="77777777" w:rsidR="00604A4A" w:rsidRPr="00D165AD" w:rsidRDefault="00604A4A" w:rsidP="00B532B6">
            <w:pPr>
              <w:rPr>
                <w:sz w:val="22"/>
                <w:szCs w:val="22"/>
              </w:rPr>
            </w:pPr>
            <w:r w:rsidRPr="00D165AD">
              <w:rPr>
                <w:sz w:val="22"/>
                <w:szCs w:val="22"/>
              </w:rPr>
              <w:t xml:space="preserve">Kelias </w:t>
            </w:r>
            <w:proofErr w:type="spellStart"/>
            <w:r w:rsidRPr="00D165AD">
              <w:rPr>
                <w:sz w:val="22"/>
                <w:szCs w:val="22"/>
              </w:rPr>
              <w:t>Steigvilai</w:t>
            </w:r>
            <w:proofErr w:type="spellEnd"/>
            <w:r w:rsidRPr="00D165AD">
              <w:rPr>
                <w:sz w:val="22"/>
                <w:szCs w:val="22"/>
              </w:rPr>
              <w:t>–Dugnai  (Nr. e114)</w:t>
            </w:r>
          </w:p>
        </w:tc>
        <w:tc>
          <w:tcPr>
            <w:tcW w:w="1229" w:type="dxa"/>
            <w:tcBorders>
              <w:top w:val="single" w:sz="4" w:space="0" w:color="auto"/>
              <w:left w:val="single" w:sz="4" w:space="0" w:color="auto"/>
              <w:right w:val="single" w:sz="4" w:space="0" w:color="auto"/>
            </w:tcBorders>
            <w:vAlign w:val="center"/>
          </w:tcPr>
          <w:p w14:paraId="7DBF2AD7" w14:textId="77777777" w:rsidR="00604A4A" w:rsidRPr="00D165AD" w:rsidRDefault="00604A4A" w:rsidP="00B532B6">
            <w:pPr>
              <w:jc w:val="center"/>
              <w:rPr>
                <w:sz w:val="22"/>
                <w:szCs w:val="22"/>
              </w:rPr>
            </w:pPr>
            <w:r w:rsidRPr="00D165AD">
              <w:rPr>
                <w:sz w:val="22"/>
                <w:szCs w:val="22"/>
              </w:rPr>
              <w:t>1,24</w:t>
            </w:r>
          </w:p>
        </w:tc>
        <w:tc>
          <w:tcPr>
            <w:tcW w:w="1093" w:type="dxa"/>
            <w:tcBorders>
              <w:top w:val="single" w:sz="4" w:space="0" w:color="auto"/>
              <w:left w:val="nil"/>
              <w:bottom w:val="single" w:sz="4" w:space="0" w:color="auto"/>
              <w:right w:val="single" w:sz="4" w:space="0" w:color="auto"/>
            </w:tcBorders>
            <w:vAlign w:val="center"/>
          </w:tcPr>
          <w:p w14:paraId="29DB8267" w14:textId="77777777" w:rsidR="00604A4A" w:rsidRPr="00D165AD" w:rsidRDefault="00604A4A" w:rsidP="00B532B6">
            <w:pPr>
              <w:jc w:val="center"/>
              <w:rPr>
                <w:sz w:val="22"/>
                <w:szCs w:val="22"/>
              </w:rPr>
            </w:pPr>
          </w:p>
        </w:tc>
        <w:tc>
          <w:tcPr>
            <w:tcW w:w="1224" w:type="dxa"/>
            <w:tcBorders>
              <w:top w:val="single" w:sz="4" w:space="0" w:color="auto"/>
              <w:left w:val="nil"/>
              <w:bottom w:val="single" w:sz="4" w:space="0" w:color="auto"/>
              <w:right w:val="single" w:sz="4" w:space="0" w:color="auto"/>
            </w:tcBorders>
            <w:vAlign w:val="center"/>
          </w:tcPr>
          <w:p w14:paraId="65266C7A" w14:textId="77777777" w:rsidR="00604A4A" w:rsidRPr="00D165AD" w:rsidRDefault="00604A4A" w:rsidP="00B532B6">
            <w:pPr>
              <w:jc w:val="center"/>
              <w:rPr>
                <w:b/>
                <w:bCs/>
                <w:sz w:val="22"/>
                <w:szCs w:val="22"/>
              </w:rPr>
            </w:pPr>
          </w:p>
        </w:tc>
        <w:tc>
          <w:tcPr>
            <w:tcW w:w="1275" w:type="dxa"/>
            <w:tcBorders>
              <w:top w:val="single" w:sz="4" w:space="0" w:color="auto"/>
              <w:left w:val="nil"/>
              <w:bottom w:val="single" w:sz="4" w:space="0" w:color="auto"/>
              <w:right w:val="single" w:sz="4" w:space="0" w:color="auto"/>
            </w:tcBorders>
            <w:vAlign w:val="center"/>
          </w:tcPr>
          <w:p w14:paraId="0E1C73F8" w14:textId="77777777" w:rsidR="00604A4A" w:rsidRPr="00D165AD" w:rsidRDefault="00604A4A" w:rsidP="00B532B6">
            <w:pPr>
              <w:jc w:val="center"/>
              <w:rPr>
                <w:sz w:val="22"/>
                <w:szCs w:val="22"/>
              </w:rPr>
            </w:pPr>
            <w:r w:rsidRPr="00D165AD">
              <w:rPr>
                <w:sz w:val="22"/>
                <w:szCs w:val="22"/>
              </w:rPr>
              <w:t>1,24</w:t>
            </w:r>
          </w:p>
        </w:tc>
        <w:tc>
          <w:tcPr>
            <w:tcW w:w="1276" w:type="dxa"/>
            <w:tcBorders>
              <w:top w:val="single" w:sz="4" w:space="0" w:color="auto"/>
              <w:left w:val="nil"/>
              <w:bottom w:val="single" w:sz="4" w:space="0" w:color="auto"/>
              <w:right w:val="single" w:sz="4" w:space="0" w:color="auto"/>
            </w:tcBorders>
            <w:vAlign w:val="center"/>
          </w:tcPr>
          <w:p w14:paraId="749996EE" w14:textId="77777777" w:rsidR="00604A4A" w:rsidRPr="00D165AD" w:rsidRDefault="00604A4A" w:rsidP="00B532B6">
            <w:pPr>
              <w:jc w:val="center"/>
              <w:rPr>
                <w:sz w:val="22"/>
                <w:szCs w:val="22"/>
              </w:rPr>
            </w:pPr>
          </w:p>
        </w:tc>
      </w:tr>
      <w:tr w:rsidR="00D165AD" w:rsidRPr="00D165AD" w14:paraId="49D47D8C" w14:textId="77777777" w:rsidTr="00B532B6">
        <w:trPr>
          <w:trHeight w:val="182"/>
        </w:trPr>
        <w:tc>
          <w:tcPr>
            <w:tcW w:w="14312" w:type="dxa"/>
            <w:gridSpan w:val="8"/>
            <w:tcBorders>
              <w:top w:val="single" w:sz="4" w:space="0" w:color="auto"/>
              <w:left w:val="single" w:sz="4" w:space="0" w:color="auto"/>
              <w:bottom w:val="single" w:sz="4" w:space="0" w:color="auto"/>
            </w:tcBorders>
          </w:tcPr>
          <w:p w14:paraId="0DD54569" w14:textId="77777777" w:rsidR="00604A4A" w:rsidRPr="00D165AD" w:rsidRDefault="00604A4A" w:rsidP="00B532B6">
            <w:pPr>
              <w:spacing w:after="160" w:line="259" w:lineRule="auto"/>
              <w:jc w:val="center"/>
            </w:pPr>
            <w:r w:rsidRPr="00D165AD">
              <w:rPr>
                <w:b/>
                <w:sz w:val="22"/>
                <w:szCs w:val="22"/>
              </w:rPr>
              <w:t>Nauji objektai</w:t>
            </w:r>
          </w:p>
        </w:tc>
      </w:tr>
      <w:tr w:rsidR="00D165AD" w:rsidRPr="00D165AD" w14:paraId="0E20CAD3" w14:textId="77777777" w:rsidTr="00B532B6">
        <w:trPr>
          <w:trHeight w:val="231"/>
        </w:trPr>
        <w:tc>
          <w:tcPr>
            <w:tcW w:w="1361" w:type="dxa"/>
            <w:tcBorders>
              <w:top w:val="single" w:sz="4" w:space="0" w:color="auto"/>
              <w:left w:val="single" w:sz="4" w:space="0" w:color="auto"/>
              <w:bottom w:val="single" w:sz="4" w:space="0" w:color="auto"/>
              <w:right w:val="single" w:sz="4" w:space="0" w:color="auto"/>
            </w:tcBorders>
            <w:vAlign w:val="center"/>
          </w:tcPr>
          <w:p w14:paraId="77E14ABC" w14:textId="6C035DED" w:rsidR="00604A4A" w:rsidRPr="00D165AD" w:rsidRDefault="00D90A27" w:rsidP="00B532B6">
            <w:pPr>
              <w:jc w:val="center"/>
              <w:rPr>
                <w:sz w:val="22"/>
                <w:szCs w:val="22"/>
              </w:rPr>
            </w:pPr>
            <w:r w:rsidRPr="00D165AD">
              <w:rPr>
                <w:sz w:val="22"/>
                <w:szCs w:val="22"/>
              </w:rPr>
              <w:t>9.</w:t>
            </w:r>
          </w:p>
        </w:tc>
        <w:tc>
          <w:tcPr>
            <w:tcW w:w="2192" w:type="dxa"/>
            <w:tcBorders>
              <w:top w:val="single" w:sz="4" w:space="0" w:color="auto"/>
              <w:left w:val="single" w:sz="4" w:space="0" w:color="auto"/>
              <w:bottom w:val="single" w:sz="4" w:space="0" w:color="auto"/>
              <w:right w:val="single" w:sz="4" w:space="0" w:color="auto"/>
            </w:tcBorders>
            <w:vAlign w:val="center"/>
          </w:tcPr>
          <w:p w14:paraId="18FCF733" w14:textId="77777777" w:rsidR="00604A4A" w:rsidRPr="00D165AD" w:rsidRDefault="00604A4A" w:rsidP="00B532B6">
            <w:pPr>
              <w:rPr>
                <w:sz w:val="22"/>
                <w:szCs w:val="22"/>
              </w:rPr>
            </w:pPr>
            <w:r w:rsidRPr="00D165AD">
              <w:rPr>
                <w:sz w:val="22"/>
                <w:szCs w:val="22"/>
              </w:rPr>
              <w:t>Seredžiaus sen.</w:t>
            </w:r>
          </w:p>
        </w:tc>
        <w:tc>
          <w:tcPr>
            <w:tcW w:w="4662" w:type="dxa"/>
            <w:tcBorders>
              <w:top w:val="single" w:sz="4" w:space="0" w:color="auto"/>
              <w:left w:val="nil"/>
              <w:bottom w:val="single" w:sz="4" w:space="0" w:color="auto"/>
              <w:right w:val="single" w:sz="4" w:space="0" w:color="auto"/>
            </w:tcBorders>
            <w:vAlign w:val="center"/>
          </w:tcPr>
          <w:p w14:paraId="3BA41E65" w14:textId="77777777" w:rsidR="00604A4A" w:rsidRPr="00D165AD" w:rsidRDefault="00604A4A" w:rsidP="00B532B6">
            <w:pPr>
              <w:rPr>
                <w:sz w:val="22"/>
                <w:szCs w:val="22"/>
              </w:rPr>
            </w:pPr>
            <w:r w:rsidRPr="00D165AD">
              <w:rPr>
                <w:sz w:val="22"/>
                <w:szCs w:val="22"/>
              </w:rPr>
              <w:t xml:space="preserve">Kelias į </w:t>
            </w:r>
            <w:proofErr w:type="spellStart"/>
            <w:r w:rsidRPr="00D165AD">
              <w:rPr>
                <w:sz w:val="22"/>
                <w:szCs w:val="22"/>
              </w:rPr>
              <w:t>Žardiškių</w:t>
            </w:r>
            <w:proofErr w:type="spellEnd"/>
            <w:r w:rsidRPr="00D165AD">
              <w:rPr>
                <w:sz w:val="22"/>
                <w:szCs w:val="22"/>
              </w:rPr>
              <w:t xml:space="preserve"> k. (Nr. sr30)</w:t>
            </w:r>
          </w:p>
        </w:tc>
        <w:tc>
          <w:tcPr>
            <w:tcW w:w="1229" w:type="dxa"/>
            <w:tcBorders>
              <w:top w:val="single" w:sz="4" w:space="0" w:color="auto"/>
              <w:left w:val="single" w:sz="4" w:space="0" w:color="auto"/>
              <w:right w:val="single" w:sz="4" w:space="0" w:color="auto"/>
            </w:tcBorders>
            <w:vAlign w:val="center"/>
          </w:tcPr>
          <w:p w14:paraId="222ECB61" w14:textId="77777777" w:rsidR="00604A4A" w:rsidRPr="00D165AD" w:rsidRDefault="00604A4A" w:rsidP="00B532B6">
            <w:pPr>
              <w:jc w:val="center"/>
              <w:rPr>
                <w:sz w:val="22"/>
                <w:szCs w:val="22"/>
              </w:rPr>
            </w:pPr>
            <w:r w:rsidRPr="00D165AD">
              <w:rPr>
                <w:sz w:val="22"/>
                <w:szCs w:val="22"/>
              </w:rPr>
              <w:t>1,16</w:t>
            </w:r>
          </w:p>
        </w:tc>
        <w:tc>
          <w:tcPr>
            <w:tcW w:w="1093" w:type="dxa"/>
            <w:tcBorders>
              <w:top w:val="single" w:sz="4" w:space="0" w:color="auto"/>
              <w:left w:val="nil"/>
              <w:bottom w:val="single" w:sz="4" w:space="0" w:color="auto"/>
              <w:right w:val="single" w:sz="4" w:space="0" w:color="auto"/>
            </w:tcBorders>
            <w:vAlign w:val="center"/>
          </w:tcPr>
          <w:p w14:paraId="783D1509" w14:textId="75FB0509" w:rsidR="00604A4A" w:rsidRPr="00D165AD" w:rsidRDefault="00604A4A" w:rsidP="00B532B6">
            <w:pPr>
              <w:jc w:val="center"/>
              <w:rPr>
                <w:sz w:val="22"/>
                <w:szCs w:val="22"/>
              </w:rPr>
            </w:pPr>
            <w:r w:rsidRPr="00D165AD">
              <w:rPr>
                <w:sz w:val="22"/>
                <w:szCs w:val="22"/>
              </w:rPr>
              <w:t>10</w:t>
            </w:r>
          </w:p>
        </w:tc>
        <w:tc>
          <w:tcPr>
            <w:tcW w:w="1224" w:type="dxa"/>
            <w:tcBorders>
              <w:top w:val="single" w:sz="4" w:space="0" w:color="auto"/>
              <w:left w:val="nil"/>
              <w:bottom w:val="single" w:sz="4" w:space="0" w:color="auto"/>
              <w:right w:val="single" w:sz="4" w:space="0" w:color="auto"/>
            </w:tcBorders>
            <w:vAlign w:val="center"/>
          </w:tcPr>
          <w:p w14:paraId="5A5D0170" w14:textId="77777777" w:rsidR="00604A4A" w:rsidRPr="00D165AD" w:rsidRDefault="00604A4A" w:rsidP="00B532B6">
            <w:pPr>
              <w:jc w:val="center"/>
              <w:rPr>
                <w:b/>
                <w:bCs/>
                <w:sz w:val="22"/>
                <w:szCs w:val="22"/>
              </w:rPr>
            </w:pPr>
          </w:p>
        </w:tc>
        <w:tc>
          <w:tcPr>
            <w:tcW w:w="1275" w:type="dxa"/>
            <w:tcBorders>
              <w:top w:val="single" w:sz="4" w:space="0" w:color="auto"/>
              <w:left w:val="nil"/>
              <w:bottom w:val="single" w:sz="4" w:space="0" w:color="auto"/>
              <w:right w:val="single" w:sz="4" w:space="0" w:color="auto"/>
            </w:tcBorders>
            <w:vAlign w:val="center"/>
          </w:tcPr>
          <w:p w14:paraId="3D0D199A" w14:textId="77777777" w:rsidR="00604A4A" w:rsidRPr="00D165AD" w:rsidRDefault="00604A4A" w:rsidP="00B532B6">
            <w:pPr>
              <w:jc w:val="center"/>
              <w:rPr>
                <w:b/>
                <w:sz w:val="22"/>
                <w:szCs w:val="22"/>
              </w:rPr>
            </w:pPr>
          </w:p>
        </w:tc>
        <w:tc>
          <w:tcPr>
            <w:tcW w:w="1276" w:type="dxa"/>
            <w:tcBorders>
              <w:top w:val="single" w:sz="4" w:space="0" w:color="auto"/>
              <w:left w:val="nil"/>
              <w:bottom w:val="single" w:sz="4" w:space="0" w:color="auto"/>
              <w:right w:val="single" w:sz="4" w:space="0" w:color="auto"/>
            </w:tcBorders>
            <w:vAlign w:val="center"/>
          </w:tcPr>
          <w:p w14:paraId="3A9C02B6" w14:textId="77777777" w:rsidR="00604A4A" w:rsidRPr="00D165AD" w:rsidRDefault="00604A4A" w:rsidP="00B532B6">
            <w:pPr>
              <w:jc w:val="center"/>
              <w:rPr>
                <w:sz w:val="22"/>
                <w:szCs w:val="22"/>
              </w:rPr>
            </w:pPr>
            <w:r w:rsidRPr="00D165AD">
              <w:rPr>
                <w:sz w:val="22"/>
                <w:szCs w:val="22"/>
              </w:rPr>
              <w:t>1,16</w:t>
            </w:r>
          </w:p>
        </w:tc>
      </w:tr>
      <w:tr w:rsidR="00D165AD" w:rsidRPr="00D165AD" w14:paraId="2C69E146" w14:textId="77777777" w:rsidTr="00B532B6">
        <w:trPr>
          <w:trHeight w:val="231"/>
        </w:trPr>
        <w:tc>
          <w:tcPr>
            <w:tcW w:w="1361" w:type="dxa"/>
            <w:tcBorders>
              <w:top w:val="single" w:sz="4" w:space="0" w:color="auto"/>
              <w:left w:val="single" w:sz="4" w:space="0" w:color="auto"/>
              <w:bottom w:val="single" w:sz="4" w:space="0" w:color="auto"/>
              <w:right w:val="single" w:sz="4" w:space="0" w:color="auto"/>
            </w:tcBorders>
            <w:vAlign w:val="center"/>
          </w:tcPr>
          <w:p w14:paraId="1B11B7CD" w14:textId="583738EB" w:rsidR="00604A4A" w:rsidRPr="00D165AD" w:rsidRDefault="00D90A27" w:rsidP="00B532B6">
            <w:pPr>
              <w:jc w:val="center"/>
              <w:rPr>
                <w:sz w:val="22"/>
                <w:szCs w:val="22"/>
              </w:rPr>
            </w:pPr>
            <w:r w:rsidRPr="00D165AD">
              <w:rPr>
                <w:sz w:val="22"/>
                <w:szCs w:val="22"/>
              </w:rPr>
              <w:t>10.</w:t>
            </w:r>
          </w:p>
        </w:tc>
        <w:tc>
          <w:tcPr>
            <w:tcW w:w="2192" w:type="dxa"/>
            <w:tcBorders>
              <w:top w:val="single" w:sz="4" w:space="0" w:color="auto"/>
              <w:left w:val="single" w:sz="4" w:space="0" w:color="auto"/>
              <w:bottom w:val="single" w:sz="4" w:space="0" w:color="auto"/>
              <w:right w:val="single" w:sz="4" w:space="0" w:color="auto"/>
            </w:tcBorders>
            <w:vAlign w:val="center"/>
          </w:tcPr>
          <w:p w14:paraId="11C50154" w14:textId="77777777" w:rsidR="00604A4A" w:rsidRPr="00D165AD" w:rsidRDefault="00604A4A" w:rsidP="00B532B6">
            <w:pPr>
              <w:rPr>
                <w:sz w:val="22"/>
                <w:szCs w:val="22"/>
              </w:rPr>
            </w:pPr>
            <w:r w:rsidRPr="00D165AD">
              <w:rPr>
                <w:sz w:val="22"/>
                <w:szCs w:val="22"/>
              </w:rPr>
              <w:t>Veliuonos sen.</w:t>
            </w:r>
          </w:p>
        </w:tc>
        <w:tc>
          <w:tcPr>
            <w:tcW w:w="4662" w:type="dxa"/>
            <w:tcBorders>
              <w:top w:val="single" w:sz="4" w:space="0" w:color="auto"/>
              <w:left w:val="nil"/>
              <w:bottom w:val="single" w:sz="4" w:space="0" w:color="auto"/>
              <w:right w:val="single" w:sz="4" w:space="0" w:color="auto"/>
            </w:tcBorders>
            <w:vAlign w:val="center"/>
          </w:tcPr>
          <w:p w14:paraId="4DD09C6D" w14:textId="6A3BCFFC" w:rsidR="00604A4A" w:rsidRPr="00D165AD" w:rsidRDefault="004B4188" w:rsidP="00B532B6">
            <w:pPr>
              <w:rPr>
                <w:sz w:val="22"/>
                <w:szCs w:val="22"/>
              </w:rPr>
            </w:pPr>
            <w:r w:rsidRPr="00D165AD">
              <w:rPr>
                <w:sz w:val="22"/>
                <w:szCs w:val="22"/>
              </w:rPr>
              <w:t>Kelias Griciai</w:t>
            </w:r>
            <w:r w:rsidR="00CA4F1D" w:rsidRPr="00D165AD">
              <w:rPr>
                <w:sz w:val="22"/>
                <w:szCs w:val="22"/>
              </w:rPr>
              <w:t>–</w:t>
            </w:r>
            <w:proofErr w:type="spellStart"/>
            <w:r w:rsidRPr="00D165AD">
              <w:rPr>
                <w:sz w:val="22"/>
                <w:szCs w:val="22"/>
              </w:rPr>
              <w:t>Pramedžiava</w:t>
            </w:r>
            <w:proofErr w:type="spellEnd"/>
            <w:r w:rsidRPr="00D165AD">
              <w:rPr>
                <w:sz w:val="22"/>
                <w:szCs w:val="22"/>
              </w:rPr>
              <w:t xml:space="preserve"> (Nr. v4)</w:t>
            </w:r>
          </w:p>
        </w:tc>
        <w:tc>
          <w:tcPr>
            <w:tcW w:w="1229" w:type="dxa"/>
            <w:tcBorders>
              <w:top w:val="single" w:sz="4" w:space="0" w:color="auto"/>
              <w:left w:val="single" w:sz="4" w:space="0" w:color="auto"/>
              <w:right w:val="single" w:sz="4" w:space="0" w:color="auto"/>
            </w:tcBorders>
            <w:vAlign w:val="center"/>
          </w:tcPr>
          <w:p w14:paraId="570DE22E" w14:textId="77777777" w:rsidR="00604A4A" w:rsidRPr="00D165AD" w:rsidRDefault="00604A4A" w:rsidP="00B532B6">
            <w:pPr>
              <w:jc w:val="center"/>
              <w:rPr>
                <w:sz w:val="22"/>
                <w:szCs w:val="22"/>
              </w:rPr>
            </w:pPr>
            <w:r w:rsidRPr="00D165AD">
              <w:rPr>
                <w:sz w:val="22"/>
                <w:szCs w:val="22"/>
              </w:rPr>
              <w:t>0,80</w:t>
            </w:r>
          </w:p>
        </w:tc>
        <w:tc>
          <w:tcPr>
            <w:tcW w:w="1093" w:type="dxa"/>
            <w:tcBorders>
              <w:top w:val="single" w:sz="4" w:space="0" w:color="auto"/>
              <w:left w:val="nil"/>
              <w:bottom w:val="single" w:sz="4" w:space="0" w:color="auto"/>
              <w:right w:val="single" w:sz="4" w:space="0" w:color="auto"/>
            </w:tcBorders>
            <w:vAlign w:val="center"/>
          </w:tcPr>
          <w:p w14:paraId="4AAADDB8" w14:textId="39FD1ABD" w:rsidR="00604A4A" w:rsidRPr="00D165AD" w:rsidRDefault="00604A4A" w:rsidP="00B532B6">
            <w:pPr>
              <w:jc w:val="center"/>
              <w:rPr>
                <w:sz w:val="22"/>
                <w:szCs w:val="22"/>
              </w:rPr>
            </w:pPr>
            <w:r w:rsidRPr="00D165AD">
              <w:rPr>
                <w:sz w:val="22"/>
                <w:szCs w:val="22"/>
              </w:rPr>
              <w:t>10</w:t>
            </w:r>
          </w:p>
        </w:tc>
        <w:tc>
          <w:tcPr>
            <w:tcW w:w="1224" w:type="dxa"/>
            <w:tcBorders>
              <w:top w:val="single" w:sz="4" w:space="0" w:color="auto"/>
              <w:left w:val="nil"/>
              <w:bottom w:val="single" w:sz="4" w:space="0" w:color="auto"/>
              <w:right w:val="single" w:sz="4" w:space="0" w:color="auto"/>
            </w:tcBorders>
            <w:vAlign w:val="center"/>
          </w:tcPr>
          <w:p w14:paraId="1808C1F9" w14:textId="77777777" w:rsidR="00604A4A" w:rsidRPr="00D165AD" w:rsidRDefault="00604A4A" w:rsidP="00B532B6">
            <w:pPr>
              <w:jc w:val="center"/>
              <w:rPr>
                <w:b/>
                <w:bCs/>
                <w:sz w:val="22"/>
                <w:szCs w:val="22"/>
              </w:rPr>
            </w:pPr>
          </w:p>
        </w:tc>
        <w:tc>
          <w:tcPr>
            <w:tcW w:w="1275" w:type="dxa"/>
            <w:tcBorders>
              <w:top w:val="single" w:sz="4" w:space="0" w:color="auto"/>
              <w:left w:val="nil"/>
              <w:bottom w:val="single" w:sz="4" w:space="0" w:color="auto"/>
              <w:right w:val="single" w:sz="4" w:space="0" w:color="auto"/>
            </w:tcBorders>
            <w:vAlign w:val="center"/>
          </w:tcPr>
          <w:p w14:paraId="2306370A" w14:textId="77777777" w:rsidR="00604A4A" w:rsidRPr="00D165AD" w:rsidRDefault="00604A4A" w:rsidP="00B532B6">
            <w:pPr>
              <w:jc w:val="center"/>
              <w:rPr>
                <w:b/>
                <w:sz w:val="22"/>
                <w:szCs w:val="22"/>
              </w:rPr>
            </w:pPr>
          </w:p>
        </w:tc>
        <w:tc>
          <w:tcPr>
            <w:tcW w:w="1276" w:type="dxa"/>
            <w:tcBorders>
              <w:top w:val="single" w:sz="4" w:space="0" w:color="auto"/>
              <w:left w:val="nil"/>
              <w:bottom w:val="single" w:sz="4" w:space="0" w:color="auto"/>
              <w:right w:val="single" w:sz="4" w:space="0" w:color="auto"/>
            </w:tcBorders>
            <w:vAlign w:val="center"/>
          </w:tcPr>
          <w:p w14:paraId="407A3C58" w14:textId="77777777" w:rsidR="00604A4A" w:rsidRPr="00D165AD" w:rsidRDefault="00604A4A" w:rsidP="00B532B6">
            <w:pPr>
              <w:jc w:val="center"/>
              <w:rPr>
                <w:sz w:val="22"/>
                <w:szCs w:val="22"/>
              </w:rPr>
            </w:pPr>
            <w:r w:rsidRPr="00D165AD">
              <w:rPr>
                <w:sz w:val="22"/>
                <w:szCs w:val="22"/>
              </w:rPr>
              <w:t>0,80</w:t>
            </w:r>
          </w:p>
        </w:tc>
      </w:tr>
      <w:tr w:rsidR="00D165AD" w:rsidRPr="00D165AD" w14:paraId="3EB6A800" w14:textId="77777777" w:rsidTr="00B532B6">
        <w:trPr>
          <w:trHeight w:val="231"/>
        </w:trPr>
        <w:tc>
          <w:tcPr>
            <w:tcW w:w="1361" w:type="dxa"/>
            <w:tcBorders>
              <w:top w:val="single" w:sz="4" w:space="0" w:color="auto"/>
              <w:left w:val="single" w:sz="4" w:space="0" w:color="auto"/>
              <w:bottom w:val="single" w:sz="4" w:space="0" w:color="auto"/>
              <w:right w:val="single" w:sz="4" w:space="0" w:color="auto"/>
            </w:tcBorders>
            <w:vAlign w:val="center"/>
          </w:tcPr>
          <w:p w14:paraId="74F40415" w14:textId="598F77E5" w:rsidR="00604A4A" w:rsidRPr="00D165AD" w:rsidRDefault="00D90A27" w:rsidP="00B532B6">
            <w:pPr>
              <w:jc w:val="center"/>
              <w:rPr>
                <w:sz w:val="22"/>
                <w:szCs w:val="22"/>
              </w:rPr>
            </w:pPr>
            <w:r w:rsidRPr="00D165AD">
              <w:rPr>
                <w:sz w:val="22"/>
                <w:szCs w:val="22"/>
              </w:rPr>
              <w:t>11.</w:t>
            </w:r>
          </w:p>
        </w:tc>
        <w:tc>
          <w:tcPr>
            <w:tcW w:w="2192" w:type="dxa"/>
            <w:tcBorders>
              <w:top w:val="single" w:sz="4" w:space="0" w:color="auto"/>
              <w:left w:val="single" w:sz="4" w:space="0" w:color="auto"/>
              <w:bottom w:val="single" w:sz="4" w:space="0" w:color="auto"/>
              <w:right w:val="single" w:sz="4" w:space="0" w:color="auto"/>
            </w:tcBorders>
            <w:vAlign w:val="center"/>
          </w:tcPr>
          <w:p w14:paraId="504D88AC" w14:textId="77777777" w:rsidR="00604A4A" w:rsidRPr="00D165AD" w:rsidRDefault="00604A4A" w:rsidP="00B532B6">
            <w:pPr>
              <w:rPr>
                <w:sz w:val="22"/>
                <w:szCs w:val="22"/>
              </w:rPr>
            </w:pPr>
            <w:r w:rsidRPr="00D165AD">
              <w:rPr>
                <w:sz w:val="22"/>
                <w:szCs w:val="22"/>
              </w:rPr>
              <w:t>Girdžių sen.</w:t>
            </w:r>
          </w:p>
        </w:tc>
        <w:tc>
          <w:tcPr>
            <w:tcW w:w="4662" w:type="dxa"/>
            <w:tcBorders>
              <w:top w:val="single" w:sz="4" w:space="0" w:color="auto"/>
              <w:left w:val="nil"/>
              <w:bottom w:val="single" w:sz="4" w:space="0" w:color="auto"/>
              <w:right w:val="single" w:sz="4" w:space="0" w:color="auto"/>
            </w:tcBorders>
            <w:vAlign w:val="center"/>
          </w:tcPr>
          <w:p w14:paraId="49810FD1" w14:textId="02B1CAD6" w:rsidR="00604A4A" w:rsidRPr="00D165AD" w:rsidRDefault="00604A4A" w:rsidP="00B532B6">
            <w:pPr>
              <w:rPr>
                <w:sz w:val="22"/>
                <w:szCs w:val="22"/>
              </w:rPr>
            </w:pPr>
            <w:r w:rsidRPr="00D165AD">
              <w:rPr>
                <w:sz w:val="22"/>
                <w:szCs w:val="22"/>
              </w:rPr>
              <w:t>Kelias Jokubaičių k.</w:t>
            </w:r>
            <w:r w:rsidR="00CA4F1D" w:rsidRPr="00D165AD">
              <w:rPr>
                <w:sz w:val="22"/>
                <w:szCs w:val="22"/>
              </w:rPr>
              <w:t>–</w:t>
            </w:r>
            <w:r w:rsidRPr="00D165AD">
              <w:rPr>
                <w:sz w:val="22"/>
                <w:szCs w:val="22"/>
              </w:rPr>
              <w:t>Pažėrų k.</w:t>
            </w:r>
          </w:p>
        </w:tc>
        <w:tc>
          <w:tcPr>
            <w:tcW w:w="1229" w:type="dxa"/>
            <w:tcBorders>
              <w:top w:val="single" w:sz="4" w:space="0" w:color="auto"/>
              <w:left w:val="single" w:sz="4" w:space="0" w:color="auto"/>
              <w:right w:val="single" w:sz="4" w:space="0" w:color="auto"/>
            </w:tcBorders>
            <w:vAlign w:val="center"/>
          </w:tcPr>
          <w:p w14:paraId="77489CE3" w14:textId="77777777" w:rsidR="00604A4A" w:rsidRPr="00D165AD" w:rsidRDefault="00604A4A" w:rsidP="00B532B6">
            <w:pPr>
              <w:jc w:val="center"/>
              <w:rPr>
                <w:sz w:val="22"/>
                <w:szCs w:val="22"/>
              </w:rPr>
            </w:pPr>
            <w:r w:rsidRPr="00D165AD">
              <w:rPr>
                <w:sz w:val="22"/>
                <w:szCs w:val="22"/>
              </w:rPr>
              <w:t>0,55</w:t>
            </w:r>
          </w:p>
        </w:tc>
        <w:tc>
          <w:tcPr>
            <w:tcW w:w="1093" w:type="dxa"/>
            <w:tcBorders>
              <w:top w:val="single" w:sz="4" w:space="0" w:color="auto"/>
              <w:left w:val="nil"/>
              <w:bottom w:val="single" w:sz="4" w:space="0" w:color="auto"/>
              <w:right w:val="single" w:sz="4" w:space="0" w:color="auto"/>
            </w:tcBorders>
            <w:vAlign w:val="center"/>
          </w:tcPr>
          <w:p w14:paraId="37B7BA1C" w14:textId="3DF790DD" w:rsidR="00604A4A" w:rsidRPr="00D165AD" w:rsidRDefault="00604A4A" w:rsidP="00B532B6">
            <w:pPr>
              <w:jc w:val="center"/>
              <w:rPr>
                <w:sz w:val="22"/>
                <w:szCs w:val="22"/>
              </w:rPr>
            </w:pPr>
            <w:r w:rsidRPr="00D165AD">
              <w:rPr>
                <w:sz w:val="22"/>
                <w:szCs w:val="22"/>
              </w:rPr>
              <w:t>10</w:t>
            </w:r>
          </w:p>
        </w:tc>
        <w:tc>
          <w:tcPr>
            <w:tcW w:w="1224" w:type="dxa"/>
            <w:tcBorders>
              <w:top w:val="single" w:sz="4" w:space="0" w:color="auto"/>
              <w:left w:val="nil"/>
              <w:bottom w:val="single" w:sz="4" w:space="0" w:color="auto"/>
              <w:right w:val="single" w:sz="4" w:space="0" w:color="auto"/>
            </w:tcBorders>
            <w:vAlign w:val="center"/>
          </w:tcPr>
          <w:p w14:paraId="1E6B9193" w14:textId="77777777" w:rsidR="00604A4A" w:rsidRPr="00D165AD" w:rsidRDefault="00604A4A" w:rsidP="00B532B6">
            <w:pPr>
              <w:jc w:val="center"/>
              <w:rPr>
                <w:b/>
                <w:bCs/>
                <w:sz w:val="22"/>
                <w:szCs w:val="22"/>
              </w:rPr>
            </w:pPr>
          </w:p>
        </w:tc>
        <w:tc>
          <w:tcPr>
            <w:tcW w:w="1275" w:type="dxa"/>
            <w:tcBorders>
              <w:top w:val="single" w:sz="4" w:space="0" w:color="auto"/>
              <w:left w:val="nil"/>
              <w:bottom w:val="single" w:sz="4" w:space="0" w:color="auto"/>
              <w:right w:val="single" w:sz="4" w:space="0" w:color="auto"/>
            </w:tcBorders>
            <w:vAlign w:val="center"/>
          </w:tcPr>
          <w:p w14:paraId="1FBC803B" w14:textId="77777777" w:rsidR="00604A4A" w:rsidRPr="00D165AD" w:rsidRDefault="00604A4A" w:rsidP="00B532B6">
            <w:pPr>
              <w:jc w:val="center"/>
              <w:rPr>
                <w:sz w:val="22"/>
                <w:szCs w:val="22"/>
              </w:rPr>
            </w:pPr>
          </w:p>
        </w:tc>
        <w:tc>
          <w:tcPr>
            <w:tcW w:w="1276" w:type="dxa"/>
            <w:tcBorders>
              <w:top w:val="single" w:sz="4" w:space="0" w:color="auto"/>
              <w:left w:val="nil"/>
              <w:bottom w:val="single" w:sz="4" w:space="0" w:color="auto"/>
              <w:right w:val="single" w:sz="4" w:space="0" w:color="auto"/>
            </w:tcBorders>
            <w:vAlign w:val="center"/>
          </w:tcPr>
          <w:p w14:paraId="1D902A62" w14:textId="77777777" w:rsidR="00604A4A" w:rsidRPr="00D165AD" w:rsidRDefault="00604A4A" w:rsidP="00B532B6">
            <w:pPr>
              <w:jc w:val="center"/>
              <w:rPr>
                <w:sz w:val="22"/>
                <w:szCs w:val="22"/>
              </w:rPr>
            </w:pPr>
            <w:r w:rsidRPr="00D165AD">
              <w:rPr>
                <w:sz w:val="22"/>
                <w:szCs w:val="22"/>
              </w:rPr>
              <w:t>0,55</w:t>
            </w:r>
          </w:p>
        </w:tc>
      </w:tr>
      <w:tr w:rsidR="00D165AD" w:rsidRPr="00D165AD" w14:paraId="5D5B2405" w14:textId="77777777" w:rsidTr="00B532B6">
        <w:trPr>
          <w:trHeight w:val="231"/>
        </w:trPr>
        <w:tc>
          <w:tcPr>
            <w:tcW w:w="1361" w:type="dxa"/>
            <w:tcBorders>
              <w:top w:val="single" w:sz="4" w:space="0" w:color="auto"/>
              <w:left w:val="single" w:sz="4" w:space="0" w:color="auto"/>
              <w:bottom w:val="single" w:sz="4" w:space="0" w:color="auto"/>
              <w:right w:val="single" w:sz="4" w:space="0" w:color="auto"/>
            </w:tcBorders>
            <w:vAlign w:val="center"/>
          </w:tcPr>
          <w:p w14:paraId="0057DCE6" w14:textId="6FF774F0" w:rsidR="00604A4A" w:rsidRPr="00D165AD" w:rsidRDefault="00D90A27" w:rsidP="00B532B6">
            <w:pPr>
              <w:jc w:val="center"/>
              <w:rPr>
                <w:sz w:val="22"/>
                <w:szCs w:val="22"/>
              </w:rPr>
            </w:pPr>
            <w:r w:rsidRPr="00D165AD">
              <w:rPr>
                <w:sz w:val="22"/>
                <w:szCs w:val="22"/>
              </w:rPr>
              <w:t>12.</w:t>
            </w:r>
          </w:p>
        </w:tc>
        <w:tc>
          <w:tcPr>
            <w:tcW w:w="2192" w:type="dxa"/>
            <w:tcBorders>
              <w:top w:val="single" w:sz="4" w:space="0" w:color="auto"/>
              <w:left w:val="single" w:sz="4" w:space="0" w:color="auto"/>
              <w:bottom w:val="single" w:sz="4" w:space="0" w:color="auto"/>
              <w:right w:val="single" w:sz="4" w:space="0" w:color="auto"/>
            </w:tcBorders>
            <w:vAlign w:val="center"/>
          </w:tcPr>
          <w:p w14:paraId="45C20F50" w14:textId="77777777" w:rsidR="00604A4A" w:rsidRPr="00D165AD" w:rsidRDefault="00604A4A" w:rsidP="00B532B6">
            <w:pPr>
              <w:rPr>
                <w:sz w:val="22"/>
                <w:szCs w:val="22"/>
              </w:rPr>
            </w:pPr>
            <w:r w:rsidRPr="00D165AD">
              <w:rPr>
                <w:sz w:val="22"/>
                <w:szCs w:val="22"/>
              </w:rPr>
              <w:t>Raudonės sen.</w:t>
            </w:r>
          </w:p>
        </w:tc>
        <w:tc>
          <w:tcPr>
            <w:tcW w:w="4662" w:type="dxa"/>
            <w:tcBorders>
              <w:top w:val="single" w:sz="4" w:space="0" w:color="auto"/>
              <w:left w:val="nil"/>
              <w:bottom w:val="single" w:sz="4" w:space="0" w:color="auto"/>
              <w:right w:val="single" w:sz="4" w:space="0" w:color="auto"/>
            </w:tcBorders>
            <w:vAlign w:val="center"/>
          </w:tcPr>
          <w:p w14:paraId="40D24CE7" w14:textId="681A5490" w:rsidR="00604A4A" w:rsidRPr="00D165AD" w:rsidRDefault="004B4188" w:rsidP="00B532B6">
            <w:pPr>
              <w:rPr>
                <w:sz w:val="22"/>
                <w:szCs w:val="22"/>
              </w:rPr>
            </w:pPr>
            <w:r w:rsidRPr="00D165AD">
              <w:rPr>
                <w:sz w:val="22"/>
                <w:szCs w:val="22"/>
              </w:rPr>
              <w:t>Kelias Nr. r9 (Sodų g. tęsinys)</w:t>
            </w:r>
          </w:p>
        </w:tc>
        <w:tc>
          <w:tcPr>
            <w:tcW w:w="1229" w:type="dxa"/>
            <w:tcBorders>
              <w:top w:val="single" w:sz="4" w:space="0" w:color="auto"/>
              <w:left w:val="single" w:sz="4" w:space="0" w:color="auto"/>
              <w:right w:val="single" w:sz="4" w:space="0" w:color="auto"/>
            </w:tcBorders>
            <w:vAlign w:val="center"/>
          </w:tcPr>
          <w:p w14:paraId="5EDCFDCD" w14:textId="77777777" w:rsidR="00604A4A" w:rsidRPr="00D165AD" w:rsidRDefault="00604A4A" w:rsidP="00B532B6">
            <w:pPr>
              <w:jc w:val="center"/>
              <w:rPr>
                <w:sz w:val="22"/>
                <w:szCs w:val="22"/>
              </w:rPr>
            </w:pPr>
            <w:r w:rsidRPr="00D165AD">
              <w:rPr>
                <w:sz w:val="22"/>
                <w:szCs w:val="22"/>
              </w:rPr>
              <w:t>0,63</w:t>
            </w:r>
          </w:p>
        </w:tc>
        <w:tc>
          <w:tcPr>
            <w:tcW w:w="1093" w:type="dxa"/>
            <w:tcBorders>
              <w:top w:val="single" w:sz="4" w:space="0" w:color="auto"/>
              <w:left w:val="nil"/>
              <w:bottom w:val="single" w:sz="4" w:space="0" w:color="auto"/>
              <w:right w:val="single" w:sz="4" w:space="0" w:color="auto"/>
            </w:tcBorders>
            <w:vAlign w:val="center"/>
          </w:tcPr>
          <w:p w14:paraId="5F01910A" w14:textId="5D7D3DB5" w:rsidR="00604A4A" w:rsidRPr="00D165AD" w:rsidRDefault="00604A4A" w:rsidP="00B532B6">
            <w:pPr>
              <w:jc w:val="center"/>
              <w:rPr>
                <w:sz w:val="22"/>
                <w:szCs w:val="22"/>
              </w:rPr>
            </w:pPr>
            <w:r w:rsidRPr="00D165AD">
              <w:rPr>
                <w:sz w:val="22"/>
                <w:szCs w:val="22"/>
              </w:rPr>
              <w:t>8</w:t>
            </w:r>
          </w:p>
        </w:tc>
        <w:tc>
          <w:tcPr>
            <w:tcW w:w="1224" w:type="dxa"/>
            <w:tcBorders>
              <w:top w:val="single" w:sz="4" w:space="0" w:color="auto"/>
              <w:left w:val="nil"/>
              <w:bottom w:val="single" w:sz="4" w:space="0" w:color="auto"/>
              <w:right w:val="single" w:sz="4" w:space="0" w:color="auto"/>
            </w:tcBorders>
            <w:vAlign w:val="center"/>
          </w:tcPr>
          <w:p w14:paraId="5A26183B" w14:textId="77777777" w:rsidR="00604A4A" w:rsidRPr="00D165AD" w:rsidRDefault="00604A4A" w:rsidP="00B532B6">
            <w:pPr>
              <w:jc w:val="center"/>
              <w:rPr>
                <w:b/>
                <w:bCs/>
                <w:sz w:val="22"/>
                <w:szCs w:val="22"/>
              </w:rPr>
            </w:pPr>
          </w:p>
        </w:tc>
        <w:tc>
          <w:tcPr>
            <w:tcW w:w="1275" w:type="dxa"/>
            <w:tcBorders>
              <w:top w:val="single" w:sz="4" w:space="0" w:color="auto"/>
              <w:left w:val="nil"/>
              <w:bottom w:val="single" w:sz="4" w:space="0" w:color="auto"/>
              <w:right w:val="single" w:sz="4" w:space="0" w:color="auto"/>
            </w:tcBorders>
            <w:vAlign w:val="center"/>
          </w:tcPr>
          <w:p w14:paraId="027C62FC" w14:textId="77777777" w:rsidR="00604A4A" w:rsidRPr="00D165AD" w:rsidRDefault="00604A4A" w:rsidP="00B532B6">
            <w:pPr>
              <w:jc w:val="center"/>
              <w:rPr>
                <w:b/>
                <w:sz w:val="22"/>
                <w:szCs w:val="22"/>
              </w:rPr>
            </w:pPr>
          </w:p>
        </w:tc>
        <w:tc>
          <w:tcPr>
            <w:tcW w:w="1276" w:type="dxa"/>
            <w:tcBorders>
              <w:top w:val="single" w:sz="4" w:space="0" w:color="auto"/>
              <w:left w:val="nil"/>
              <w:bottom w:val="single" w:sz="4" w:space="0" w:color="auto"/>
              <w:right w:val="single" w:sz="4" w:space="0" w:color="auto"/>
            </w:tcBorders>
            <w:vAlign w:val="center"/>
          </w:tcPr>
          <w:p w14:paraId="78EDFEF6" w14:textId="77777777" w:rsidR="00604A4A" w:rsidRPr="00D165AD" w:rsidRDefault="00604A4A" w:rsidP="00B532B6">
            <w:pPr>
              <w:jc w:val="center"/>
              <w:rPr>
                <w:sz w:val="22"/>
                <w:szCs w:val="22"/>
              </w:rPr>
            </w:pPr>
            <w:r w:rsidRPr="00D165AD">
              <w:rPr>
                <w:sz w:val="22"/>
                <w:szCs w:val="22"/>
              </w:rPr>
              <w:t>0,63</w:t>
            </w:r>
          </w:p>
        </w:tc>
      </w:tr>
      <w:tr w:rsidR="00D165AD" w:rsidRPr="00D165AD" w14:paraId="2611C1C1" w14:textId="77777777" w:rsidTr="00B532B6">
        <w:trPr>
          <w:trHeight w:val="231"/>
        </w:trPr>
        <w:tc>
          <w:tcPr>
            <w:tcW w:w="1361" w:type="dxa"/>
            <w:tcBorders>
              <w:top w:val="single" w:sz="4" w:space="0" w:color="auto"/>
              <w:left w:val="single" w:sz="4" w:space="0" w:color="auto"/>
              <w:bottom w:val="single" w:sz="4" w:space="0" w:color="auto"/>
              <w:right w:val="single" w:sz="4" w:space="0" w:color="auto"/>
            </w:tcBorders>
            <w:vAlign w:val="center"/>
          </w:tcPr>
          <w:p w14:paraId="0C81BFF1" w14:textId="034E18D9" w:rsidR="004B4188" w:rsidRPr="00D165AD" w:rsidRDefault="00D90A27" w:rsidP="004B4188">
            <w:pPr>
              <w:jc w:val="center"/>
              <w:rPr>
                <w:sz w:val="22"/>
                <w:szCs w:val="22"/>
              </w:rPr>
            </w:pPr>
            <w:r w:rsidRPr="00D165AD">
              <w:rPr>
                <w:sz w:val="22"/>
                <w:szCs w:val="22"/>
              </w:rPr>
              <w:t>13.</w:t>
            </w:r>
          </w:p>
        </w:tc>
        <w:tc>
          <w:tcPr>
            <w:tcW w:w="2192" w:type="dxa"/>
            <w:tcBorders>
              <w:top w:val="single" w:sz="4" w:space="0" w:color="auto"/>
              <w:left w:val="single" w:sz="4" w:space="0" w:color="auto"/>
              <w:bottom w:val="single" w:sz="4" w:space="0" w:color="auto"/>
              <w:right w:val="single" w:sz="4" w:space="0" w:color="auto"/>
            </w:tcBorders>
            <w:vAlign w:val="center"/>
          </w:tcPr>
          <w:p w14:paraId="68AD3825" w14:textId="77777777" w:rsidR="004B4188" w:rsidRPr="00D165AD" w:rsidRDefault="004B4188" w:rsidP="004B4188">
            <w:pPr>
              <w:rPr>
                <w:sz w:val="22"/>
                <w:szCs w:val="22"/>
              </w:rPr>
            </w:pPr>
            <w:proofErr w:type="spellStart"/>
            <w:r w:rsidRPr="00D165AD">
              <w:rPr>
                <w:sz w:val="22"/>
                <w:szCs w:val="22"/>
              </w:rPr>
              <w:t>Smalininkų</w:t>
            </w:r>
            <w:proofErr w:type="spellEnd"/>
            <w:r w:rsidRPr="00D165AD">
              <w:rPr>
                <w:sz w:val="22"/>
                <w:szCs w:val="22"/>
              </w:rPr>
              <w:t xml:space="preserve"> sen.</w:t>
            </w:r>
          </w:p>
        </w:tc>
        <w:tc>
          <w:tcPr>
            <w:tcW w:w="4662" w:type="dxa"/>
            <w:tcBorders>
              <w:top w:val="single" w:sz="4" w:space="0" w:color="auto"/>
              <w:left w:val="nil"/>
              <w:bottom w:val="single" w:sz="4" w:space="0" w:color="auto"/>
              <w:right w:val="single" w:sz="4" w:space="0" w:color="auto"/>
            </w:tcBorders>
            <w:vAlign w:val="center"/>
          </w:tcPr>
          <w:p w14:paraId="584FDB1A" w14:textId="02DFF3ED" w:rsidR="004B4188" w:rsidRPr="00D165AD" w:rsidRDefault="004B4188" w:rsidP="004B4188">
            <w:pPr>
              <w:rPr>
                <w:sz w:val="22"/>
                <w:szCs w:val="22"/>
              </w:rPr>
            </w:pPr>
            <w:r w:rsidRPr="00D165AD">
              <w:rPr>
                <w:bCs/>
                <w:sz w:val="22"/>
              </w:rPr>
              <w:t>Kelias Nr. sm6 (</w:t>
            </w:r>
            <w:proofErr w:type="spellStart"/>
            <w:r w:rsidRPr="00D165AD">
              <w:rPr>
                <w:bCs/>
                <w:sz w:val="22"/>
              </w:rPr>
              <w:t>Tvenkinėlio</w:t>
            </w:r>
            <w:proofErr w:type="spellEnd"/>
            <w:r w:rsidRPr="00D165AD">
              <w:rPr>
                <w:bCs/>
                <w:sz w:val="22"/>
              </w:rPr>
              <w:t xml:space="preserve"> Sodo g.)</w:t>
            </w:r>
          </w:p>
        </w:tc>
        <w:tc>
          <w:tcPr>
            <w:tcW w:w="1229" w:type="dxa"/>
            <w:tcBorders>
              <w:top w:val="single" w:sz="4" w:space="0" w:color="auto"/>
              <w:left w:val="single" w:sz="4" w:space="0" w:color="auto"/>
              <w:bottom w:val="single" w:sz="4" w:space="0" w:color="auto"/>
              <w:right w:val="single" w:sz="4" w:space="0" w:color="auto"/>
            </w:tcBorders>
            <w:vAlign w:val="center"/>
          </w:tcPr>
          <w:p w14:paraId="0A95515C" w14:textId="77777777" w:rsidR="004B4188" w:rsidRPr="00D165AD" w:rsidRDefault="004B4188" w:rsidP="004B4188">
            <w:pPr>
              <w:jc w:val="center"/>
              <w:rPr>
                <w:sz w:val="22"/>
                <w:szCs w:val="22"/>
              </w:rPr>
            </w:pPr>
            <w:r w:rsidRPr="00D165AD">
              <w:rPr>
                <w:sz w:val="22"/>
                <w:szCs w:val="22"/>
              </w:rPr>
              <w:t>0,52</w:t>
            </w:r>
          </w:p>
        </w:tc>
        <w:tc>
          <w:tcPr>
            <w:tcW w:w="1093" w:type="dxa"/>
            <w:tcBorders>
              <w:top w:val="single" w:sz="4" w:space="0" w:color="auto"/>
              <w:left w:val="nil"/>
              <w:bottom w:val="single" w:sz="4" w:space="0" w:color="auto"/>
              <w:right w:val="single" w:sz="4" w:space="0" w:color="auto"/>
            </w:tcBorders>
            <w:vAlign w:val="center"/>
          </w:tcPr>
          <w:p w14:paraId="1D5EF2E4" w14:textId="28B53746" w:rsidR="004B4188" w:rsidRPr="00D165AD" w:rsidRDefault="004B4188" w:rsidP="004B4188">
            <w:pPr>
              <w:jc w:val="center"/>
              <w:rPr>
                <w:sz w:val="22"/>
                <w:szCs w:val="22"/>
              </w:rPr>
            </w:pPr>
            <w:r w:rsidRPr="00D165AD">
              <w:rPr>
                <w:sz w:val="22"/>
                <w:szCs w:val="22"/>
              </w:rPr>
              <w:t>7</w:t>
            </w:r>
          </w:p>
        </w:tc>
        <w:tc>
          <w:tcPr>
            <w:tcW w:w="1224" w:type="dxa"/>
            <w:tcBorders>
              <w:top w:val="single" w:sz="4" w:space="0" w:color="auto"/>
              <w:left w:val="nil"/>
              <w:bottom w:val="single" w:sz="4" w:space="0" w:color="auto"/>
              <w:right w:val="single" w:sz="4" w:space="0" w:color="auto"/>
            </w:tcBorders>
            <w:vAlign w:val="center"/>
          </w:tcPr>
          <w:p w14:paraId="5E98DEB5" w14:textId="77777777" w:rsidR="004B4188" w:rsidRPr="00D165AD" w:rsidRDefault="004B4188" w:rsidP="004B4188">
            <w:pPr>
              <w:jc w:val="center"/>
              <w:rPr>
                <w:bCs/>
                <w:sz w:val="22"/>
                <w:szCs w:val="22"/>
              </w:rPr>
            </w:pPr>
          </w:p>
        </w:tc>
        <w:tc>
          <w:tcPr>
            <w:tcW w:w="1275" w:type="dxa"/>
            <w:tcBorders>
              <w:top w:val="single" w:sz="4" w:space="0" w:color="auto"/>
              <w:left w:val="nil"/>
              <w:bottom w:val="single" w:sz="4" w:space="0" w:color="auto"/>
              <w:right w:val="single" w:sz="4" w:space="0" w:color="auto"/>
            </w:tcBorders>
            <w:vAlign w:val="center"/>
          </w:tcPr>
          <w:p w14:paraId="29A4A357" w14:textId="77777777" w:rsidR="004B4188" w:rsidRPr="00D165AD" w:rsidRDefault="004B4188" w:rsidP="004B4188">
            <w:pPr>
              <w:jc w:val="center"/>
              <w:rPr>
                <w:sz w:val="22"/>
                <w:szCs w:val="22"/>
              </w:rPr>
            </w:pPr>
          </w:p>
        </w:tc>
        <w:tc>
          <w:tcPr>
            <w:tcW w:w="1276" w:type="dxa"/>
            <w:tcBorders>
              <w:top w:val="single" w:sz="4" w:space="0" w:color="auto"/>
              <w:left w:val="nil"/>
              <w:bottom w:val="single" w:sz="4" w:space="0" w:color="auto"/>
              <w:right w:val="single" w:sz="4" w:space="0" w:color="auto"/>
            </w:tcBorders>
            <w:vAlign w:val="center"/>
          </w:tcPr>
          <w:p w14:paraId="2C1B156D" w14:textId="77777777" w:rsidR="004B4188" w:rsidRPr="00D165AD" w:rsidRDefault="004B4188" w:rsidP="004B4188">
            <w:pPr>
              <w:jc w:val="center"/>
              <w:rPr>
                <w:sz w:val="22"/>
                <w:szCs w:val="22"/>
              </w:rPr>
            </w:pPr>
            <w:r w:rsidRPr="00D165AD">
              <w:rPr>
                <w:sz w:val="22"/>
                <w:szCs w:val="22"/>
              </w:rPr>
              <w:t>0,52</w:t>
            </w:r>
          </w:p>
        </w:tc>
      </w:tr>
      <w:tr w:rsidR="00D165AD" w:rsidRPr="00D165AD" w14:paraId="1D1B0E2F" w14:textId="77777777" w:rsidTr="00B532B6">
        <w:trPr>
          <w:trHeight w:val="231"/>
        </w:trPr>
        <w:tc>
          <w:tcPr>
            <w:tcW w:w="1361" w:type="dxa"/>
            <w:tcBorders>
              <w:top w:val="single" w:sz="4" w:space="0" w:color="auto"/>
              <w:left w:val="single" w:sz="4" w:space="0" w:color="auto"/>
              <w:bottom w:val="single" w:sz="4" w:space="0" w:color="auto"/>
              <w:right w:val="single" w:sz="4" w:space="0" w:color="auto"/>
            </w:tcBorders>
            <w:vAlign w:val="center"/>
          </w:tcPr>
          <w:p w14:paraId="1242C3B6" w14:textId="77777777" w:rsidR="004B4188" w:rsidRPr="00D165AD" w:rsidRDefault="004B4188" w:rsidP="004B4188">
            <w:pPr>
              <w:jc w:val="center"/>
              <w:rPr>
                <w:sz w:val="22"/>
                <w:szCs w:val="22"/>
              </w:rPr>
            </w:pPr>
          </w:p>
        </w:tc>
        <w:tc>
          <w:tcPr>
            <w:tcW w:w="2192" w:type="dxa"/>
            <w:tcBorders>
              <w:top w:val="single" w:sz="4" w:space="0" w:color="auto"/>
              <w:left w:val="single" w:sz="4" w:space="0" w:color="auto"/>
              <w:bottom w:val="single" w:sz="4" w:space="0" w:color="auto"/>
              <w:right w:val="single" w:sz="4" w:space="0" w:color="auto"/>
            </w:tcBorders>
            <w:vAlign w:val="center"/>
          </w:tcPr>
          <w:p w14:paraId="265AD23E" w14:textId="77777777" w:rsidR="004B4188" w:rsidRPr="00D165AD" w:rsidRDefault="004B4188" w:rsidP="004B4188">
            <w:pPr>
              <w:rPr>
                <w:sz w:val="22"/>
                <w:szCs w:val="22"/>
              </w:rPr>
            </w:pPr>
          </w:p>
        </w:tc>
        <w:tc>
          <w:tcPr>
            <w:tcW w:w="4662" w:type="dxa"/>
            <w:tcBorders>
              <w:top w:val="single" w:sz="4" w:space="0" w:color="auto"/>
              <w:left w:val="nil"/>
              <w:bottom w:val="single" w:sz="4" w:space="0" w:color="auto"/>
              <w:right w:val="single" w:sz="4" w:space="0" w:color="auto"/>
            </w:tcBorders>
            <w:vAlign w:val="center"/>
          </w:tcPr>
          <w:p w14:paraId="0540660D" w14:textId="77777777" w:rsidR="004B4188" w:rsidRPr="00D165AD" w:rsidRDefault="004B4188" w:rsidP="004B4188">
            <w:pPr>
              <w:jc w:val="right"/>
              <w:rPr>
                <w:sz w:val="22"/>
                <w:szCs w:val="22"/>
              </w:rPr>
            </w:pPr>
            <w:r w:rsidRPr="00D165AD">
              <w:rPr>
                <w:sz w:val="22"/>
                <w:szCs w:val="22"/>
              </w:rPr>
              <w:t>Iš viso</w:t>
            </w:r>
          </w:p>
        </w:tc>
        <w:tc>
          <w:tcPr>
            <w:tcW w:w="1229" w:type="dxa"/>
            <w:tcBorders>
              <w:top w:val="single" w:sz="4" w:space="0" w:color="auto"/>
              <w:left w:val="single" w:sz="4" w:space="0" w:color="auto"/>
              <w:bottom w:val="single" w:sz="4" w:space="0" w:color="auto"/>
              <w:right w:val="single" w:sz="4" w:space="0" w:color="auto"/>
            </w:tcBorders>
            <w:vAlign w:val="center"/>
          </w:tcPr>
          <w:p w14:paraId="1297A5D1" w14:textId="77777777" w:rsidR="004B4188" w:rsidRPr="00D165AD" w:rsidRDefault="004B4188" w:rsidP="004B4188">
            <w:pPr>
              <w:jc w:val="center"/>
              <w:rPr>
                <w:b/>
                <w:sz w:val="22"/>
                <w:szCs w:val="22"/>
              </w:rPr>
            </w:pPr>
            <w:r w:rsidRPr="00D165AD">
              <w:rPr>
                <w:b/>
                <w:sz w:val="22"/>
                <w:szCs w:val="22"/>
              </w:rPr>
              <w:t>9.32</w:t>
            </w:r>
          </w:p>
        </w:tc>
        <w:tc>
          <w:tcPr>
            <w:tcW w:w="1093" w:type="dxa"/>
            <w:tcBorders>
              <w:top w:val="single" w:sz="4" w:space="0" w:color="auto"/>
              <w:left w:val="nil"/>
              <w:bottom w:val="single" w:sz="4" w:space="0" w:color="auto"/>
              <w:right w:val="single" w:sz="4" w:space="0" w:color="auto"/>
            </w:tcBorders>
            <w:vAlign w:val="center"/>
          </w:tcPr>
          <w:p w14:paraId="5EC0F307" w14:textId="77777777" w:rsidR="004B4188" w:rsidRPr="00D165AD" w:rsidRDefault="004B4188" w:rsidP="004B4188">
            <w:pPr>
              <w:jc w:val="center"/>
              <w:rPr>
                <w:sz w:val="22"/>
                <w:szCs w:val="22"/>
              </w:rPr>
            </w:pPr>
          </w:p>
        </w:tc>
        <w:tc>
          <w:tcPr>
            <w:tcW w:w="1224" w:type="dxa"/>
            <w:tcBorders>
              <w:top w:val="single" w:sz="4" w:space="0" w:color="auto"/>
              <w:left w:val="nil"/>
              <w:bottom w:val="single" w:sz="4" w:space="0" w:color="auto"/>
              <w:right w:val="single" w:sz="4" w:space="0" w:color="auto"/>
            </w:tcBorders>
            <w:vAlign w:val="center"/>
          </w:tcPr>
          <w:p w14:paraId="2B3844E9" w14:textId="77777777" w:rsidR="004B4188" w:rsidRPr="00D165AD" w:rsidRDefault="004B4188" w:rsidP="004B4188">
            <w:pPr>
              <w:jc w:val="center"/>
              <w:rPr>
                <w:b/>
                <w:bCs/>
                <w:sz w:val="22"/>
                <w:szCs w:val="22"/>
              </w:rPr>
            </w:pPr>
            <w:r w:rsidRPr="00D165AD">
              <w:rPr>
                <w:b/>
                <w:bCs/>
                <w:sz w:val="22"/>
                <w:szCs w:val="22"/>
              </w:rPr>
              <w:t>3,11</w:t>
            </w:r>
          </w:p>
        </w:tc>
        <w:tc>
          <w:tcPr>
            <w:tcW w:w="1275" w:type="dxa"/>
            <w:tcBorders>
              <w:top w:val="single" w:sz="4" w:space="0" w:color="auto"/>
              <w:left w:val="nil"/>
              <w:bottom w:val="single" w:sz="4" w:space="0" w:color="auto"/>
              <w:right w:val="single" w:sz="4" w:space="0" w:color="auto"/>
            </w:tcBorders>
            <w:vAlign w:val="center"/>
          </w:tcPr>
          <w:p w14:paraId="28B871AB" w14:textId="77777777" w:rsidR="004B4188" w:rsidRPr="00D165AD" w:rsidRDefault="004B4188" w:rsidP="004B4188">
            <w:pPr>
              <w:jc w:val="center"/>
              <w:rPr>
                <w:b/>
                <w:sz w:val="22"/>
                <w:szCs w:val="22"/>
              </w:rPr>
            </w:pPr>
            <w:r w:rsidRPr="00D165AD">
              <w:rPr>
                <w:b/>
                <w:sz w:val="22"/>
                <w:szCs w:val="22"/>
              </w:rPr>
              <w:t>2,55</w:t>
            </w:r>
          </w:p>
        </w:tc>
        <w:tc>
          <w:tcPr>
            <w:tcW w:w="1276" w:type="dxa"/>
            <w:tcBorders>
              <w:top w:val="single" w:sz="4" w:space="0" w:color="auto"/>
              <w:left w:val="nil"/>
              <w:bottom w:val="single" w:sz="4" w:space="0" w:color="auto"/>
              <w:right w:val="single" w:sz="4" w:space="0" w:color="auto"/>
            </w:tcBorders>
            <w:vAlign w:val="center"/>
          </w:tcPr>
          <w:p w14:paraId="46ED6A7D" w14:textId="77777777" w:rsidR="004B4188" w:rsidRPr="00D165AD" w:rsidRDefault="004B4188" w:rsidP="004B4188">
            <w:pPr>
              <w:jc w:val="center"/>
              <w:rPr>
                <w:b/>
                <w:sz w:val="22"/>
                <w:szCs w:val="22"/>
              </w:rPr>
            </w:pPr>
            <w:r w:rsidRPr="00D165AD">
              <w:rPr>
                <w:b/>
                <w:sz w:val="22"/>
                <w:szCs w:val="22"/>
              </w:rPr>
              <w:t>3,66</w:t>
            </w:r>
          </w:p>
        </w:tc>
      </w:tr>
    </w:tbl>
    <w:p w14:paraId="31FBF392" w14:textId="77777777" w:rsidR="00604A4A" w:rsidRPr="00D165AD" w:rsidRDefault="00604A4A" w:rsidP="00604A4A">
      <w:pPr>
        <w:jc w:val="both"/>
        <w:rPr>
          <w:sz w:val="22"/>
          <w:szCs w:val="22"/>
        </w:rPr>
      </w:pPr>
    </w:p>
    <w:p w14:paraId="29BC015B" w14:textId="77777777" w:rsidR="00604A4A" w:rsidRPr="00D165AD" w:rsidRDefault="00604A4A" w:rsidP="00604A4A">
      <w:pPr>
        <w:jc w:val="both"/>
        <w:rPr>
          <w:sz w:val="22"/>
          <w:szCs w:val="22"/>
        </w:rPr>
      </w:pPr>
      <w:r w:rsidRPr="00D165AD">
        <w:rPr>
          <w:b/>
          <w:sz w:val="22"/>
          <w:szCs w:val="22"/>
        </w:rPr>
        <w:t xml:space="preserve">. </w:t>
      </w:r>
    </w:p>
    <w:p w14:paraId="2C8CC751" w14:textId="77777777" w:rsidR="00604A4A" w:rsidRPr="00D165AD" w:rsidRDefault="00604A4A" w:rsidP="00604A4A">
      <w:pPr>
        <w:jc w:val="both"/>
        <w:rPr>
          <w:sz w:val="22"/>
          <w:szCs w:val="22"/>
        </w:rPr>
      </w:pPr>
      <w:r w:rsidRPr="00D165AD">
        <w:rPr>
          <w:vertAlign w:val="superscript"/>
        </w:rPr>
        <w:t>*</w:t>
      </w:r>
      <w:r w:rsidRPr="00D165AD">
        <w:rPr>
          <w:b/>
        </w:rPr>
        <w:t>PASTABA.</w:t>
      </w:r>
      <w:r w:rsidRPr="00D165AD">
        <w:rPr>
          <w:b/>
          <w:vertAlign w:val="superscript"/>
        </w:rPr>
        <w:t xml:space="preserve"> </w:t>
      </w:r>
      <w:r w:rsidRPr="00D165AD">
        <w:rPr>
          <w:bCs/>
          <w:sz w:val="22"/>
          <w:szCs w:val="22"/>
        </w:rPr>
        <w:t>S</w:t>
      </w:r>
      <w:r w:rsidRPr="00D165AD">
        <w:rPr>
          <w:sz w:val="22"/>
          <w:szCs w:val="22"/>
        </w:rPr>
        <w:t>udarant kelių remonto eiliškumo planą, keliams nustačius vienodą balų skaičių, pirmenybė bus teikiama tai seniūnijai,</w:t>
      </w:r>
    </w:p>
    <w:p w14:paraId="2FC73E4D" w14:textId="77777777" w:rsidR="00604A4A" w:rsidRPr="00D165AD" w:rsidRDefault="00604A4A" w:rsidP="00604A4A">
      <w:pPr>
        <w:jc w:val="both"/>
        <w:rPr>
          <w:sz w:val="22"/>
          <w:szCs w:val="22"/>
        </w:rPr>
      </w:pPr>
      <w:r w:rsidRPr="00D165AD">
        <w:rPr>
          <w:sz w:val="22"/>
          <w:szCs w:val="22"/>
        </w:rPr>
        <w:t xml:space="preserve"> kurioje yra daugiau kelių su žvyro danga.</w:t>
      </w:r>
    </w:p>
    <w:p w14:paraId="09ADDB94" w14:textId="77777777" w:rsidR="00604A4A" w:rsidRPr="00D165AD" w:rsidRDefault="00604A4A" w:rsidP="00604A4A">
      <w:pPr>
        <w:rPr>
          <w:b/>
          <w:vertAlign w:val="superscript"/>
        </w:rPr>
      </w:pPr>
    </w:p>
    <w:p w14:paraId="1B0A3E29" w14:textId="77777777" w:rsidR="0073714C" w:rsidRPr="00D165AD" w:rsidRDefault="0073714C" w:rsidP="00E25B4B"/>
    <w:p w14:paraId="4F335151" w14:textId="77777777" w:rsidR="00F0348B" w:rsidRPr="00D165AD" w:rsidRDefault="00F0348B" w:rsidP="00E25B4B"/>
    <w:p w14:paraId="7EC36B9C" w14:textId="77777777" w:rsidR="00F0348B" w:rsidRPr="00D165AD" w:rsidRDefault="00F0348B" w:rsidP="00E25B4B">
      <w:pPr>
        <w:sectPr w:rsidR="00F0348B" w:rsidRPr="00D165AD" w:rsidSect="00C757DD">
          <w:pgSz w:w="16838" w:h="11906" w:orient="landscape" w:code="9"/>
          <w:pgMar w:top="1701" w:right="680" w:bottom="567" w:left="680" w:header="567" w:footer="567" w:gutter="0"/>
          <w:cols w:space="1296"/>
          <w:docGrid w:linePitch="360"/>
        </w:sectPr>
      </w:pPr>
    </w:p>
    <w:p w14:paraId="2A04420C" w14:textId="77777777" w:rsidR="00F0348B" w:rsidRPr="00D165AD" w:rsidRDefault="00F0348B" w:rsidP="00E25B4B"/>
    <w:p w14:paraId="0066A24D" w14:textId="77777777" w:rsidR="000E5943" w:rsidRPr="00D165AD" w:rsidRDefault="000E5943" w:rsidP="000E5943">
      <w:pPr>
        <w:pStyle w:val="Pavadinimas"/>
        <w:pBdr>
          <w:bottom w:val="single" w:sz="12" w:space="1" w:color="auto"/>
        </w:pBdr>
        <w:rPr>
          <w:lang w:val="lt-LT"/>
        </w:rPr>
      </w:pPr>
    </w:p>
    <w:p w14:paraId="7C6D1293" w14:textId="77777777" w:rsidR="000E5943" w:rsidRPr="00D165AD" w:rsidRDefault="000E5943" w:rsidP="000E5943">
      <w:pPr>
        <w:pStyle w:val="Pavadinimas"/>
        <w:pBdr>
          <w:bottom w:val="single" w:sz="12" w:space="1" w:color="auto"/>
        </w:pBdr>
      </w:pPr>
      <w:r w:rsidRPr="00D165AD">
        <w:t>JURBARKO RAJONO SAVIVALDYBĖS ADMINISTRACIJOS</w:t>
      </w:r>
    </w:p>
    <w:p w14:paraId="7F6E90DA" w14:textId="77777777" w:rsidR="000E5943" w:rsidRPr="00D165AD" w:rsidRDefault="000E5943" w:rsidP="000E5943">
      <w:pPr>
        <w:pStyle w:val="Pavadinimas"/>
        <w:pBdr>
          <w:bottom w:val="single" w:sz="12" w:space="1" w:color="auto"/>
        </w:pBdr>
      </w:pPr>
      <w:r w:rsidRPr="00D165AD">
        <w:t>INFRASTRUKTŪROS IR TURTO SKYRIUS</w:t>
      </w:r>
    </w:p>
    <w:p w14:paraId="4FB808BC" w14:textId="77777777" w:rsidR="000E5943" w:rsidRPr="00D165AD" w:rsidRDefault="000E5943" w:rsidP="007C42F7">
      <w:pPr>
        <w:pStyle w:val="Pavadinimas"/>
        <w:pBdr>
          <w:bottom w:val="single" w:sz="12" w:space="1" w:color="auto"/>
        </w:pBdr>
        <w:jc w:val="left"/>
      </w:pPr>
    </w:p>
    <w:p w14:paraId="6233F2C8" w14:textId="77777777" w:rsidR="000E5943" w:rsidRPr="00D165AD" w:rsidRDefault="000E5943" w:rsidP="000E5943">
      <w:pPr>
        <w:pStyle w:val="Paantrat"/>
      </w:pPr>
    </w:p>
    <w:p w14:paraId="7DF5BE5D" w14:textId="77777777" w:rsidR="000E5943" w:rsidRPr="00D165AD" w:rsidRDefault="000E5943" w:rsidP="000E5943">
      <w:pPr>
        <w:pStyle w:val="Paantrat"/>
      </w:pPr>
      <w:r w:rsidRPr="00D165AD">
        <w:t>AIŠKINAMASIS RAŠTAS</w:t>
      </w:r>
    </w:p>
    <w:p w14:paraId="57950293" w14:textId="77777777" w:rsidR="000E5943" w:rsidRPr="00D165AD" w:rsidRDefault="000E5943" w:rsidP="000E5943">
      <w:pPr>
        <w:jc w:val="center"/>
        <w:rPr>
          <w:caps/>
        </w:rPr>
      </w:pPr>
    </w:p>
    <w:p w14:paraId="0A90A6EF" w14:textId="05C44CD4" w:rsidR="000E5943" w:rsidRPr="00D165AD" w:rsidRDefault="000E5943" w:rsidP="0011561C">
      <w:pPr>
        <w:jc w:val="center"/>
        <w:rPr>
          <w:b/>
          <w:bCs/>
          <w:caps/>
        </w:rPr>
      </w:pPr>
      <w:r w:rsidRPr="00D165AD">
        <w:rPr>
          <w:b/>
          <w:bCs/>
          <w:caps/>
        </w:rPr>
        <w:t>PRIE JURBARKO RAJONO SAVIVALDYBĖS TARYBOS SPRENDIMO „Dėl Jurbarko rajono savivaldybės vietinės reikšmės kelių su žvyro danga remonto eIIliškumo 202</w:t>
      </w:r>
      <w:r w:rsidR="000E3225" w:rsidRPr="00D165AD">
        <w:rPr>
          <w:b/>
          <w:bCs/>
          <w:caps/>
        </w:rPr>
        <w:t>6</w:t>
      </w:r>
      <w:r w:rsidRPr="00D165AD">
        <w:rPr>
          <w:b/>
          <w:bCs/>
          <w:caps/>
        </w:rPr>
        <w:t>-202</w:t>
      </w:r>
      <w:r w:rsidR="000E3225" w:rsidRPr="00D165AD">
        <w:rPr>
          <w:b/>
          <w:bCs/>
          <w:caps/>
        </w:rPr>
        <w:t>8</w:t>
      </w:r>
      <w:r w:rsidRPr="00D165AD">
        <w:rPr>
          <w:b/>
          <w:bCs/>
          <w:caps/>
        </w:rPr>
        <w:t xml:space="preserve"> metų pLANO Patvirtinimo</w:t>
      </w:r>
      <w:r w:rsidRPr="00D165AD">
        <w:rPr>
          <w:b/>
          <w:szCs w:val="26"/>
        </w:rPr>
        <w:t xml:space="preserve">“ </w:t>
      </w:r>
      <w:r w:rsidRPr="00D165AD">
        <w:rPr>
          <w:b/>
          <w:bCs/>
          <w:caps/>
        </w:rPr>
        <w:t>projekto</w:t>
      </w:r>
    </w:p>
    <w:p w14:paraId="6A60D705" w14:textId="77777777" w:rsidR="000E5943" w:rsidRPr="00D165AD" w:rsidRDefault="000E5943" w:rsidP="008544EF">
      <w:pPr>
        <w:tabs>
          <w:tab w:val="left" w:pos="567"/>
        </w:tabs>
      </w:pPr>
    </w:p>
    <w:p w14:paraId="68A46191" w14:textId="69BF8CE4" w:rsidR="00CA4F1D" w:rsidRPr="00D165AD" w:rsidRDefault="00CA4F1D" w:rsidP="00CA4F1D">
      <w:pPr>
        <w:jc w:val="center"/>
      </w:pPr>
      <w:r w:rsidRPr="00D165AD">
        <w:t xml:space="preserve">2026 m. balandžio </w:t>
      </w:r>
      <w:r w:rsidR="008544EF">
        <w:t>13</w:t>
      </w:r>
      <w:r w:rsidRPr="00D165AD">
        <w:t xml:space="preserve"> d.</w:t>
      </w:r>
    </w:p>
    <w:p w14:paraId="62E39371" w14:textId="053FDF28" w:rsidR="000E5943" w:rsidRPr="00D165AD" w:rsidRDefault="00CA4F1D" w:rsidP="00CA4F1D">
      <w:pPr>
        <w:jc w:val="center"/>
      </w:pPr>
      <w:r w:rsidRPr="00D165AD">
        <w:t>Jurbarkas</w:t>
      </w:r>
    </w:p>
    <w:tbl>
      <w:tblPr>
        <w:tblW w:w="0" w:type="auto"/>
        <w:tblLook w:val="0000" w:firstRow="0" w:lastRow="0" w:firstColumn="0" w:lastColumn="0" w:noHBand="0" w:noVBand="0"/>
      </w:tblPr>
      <w:tblGrid>
        <w:gridCol w:w="9741"/>
      </w:tblGrid>
      <w:tr w:rsidR="00D165AD" w:rsidRPr="00D165AD" w14:paraId="37B1FACF" w14:textId="77777777" w:rsidTr="003A555F">
        <w:tc>
          <w:tcPr>
            <w:tcW w:w="9741" w:type="dxa"/>
          </w:tcPr>
          <w:p w14:paraId="4F9C3BE1" w14:textId="77777777" w:rsidR="000E5943" w:rsidRPr="00D165AD" w:rsidRDefault="000E5943" w:rsidP="003A555F">
            <w:pPr>
              <w:tabs>
                <w:tab w:val="left" w:pos="0"/>
              </w:tabs>
              <w:rPr>
                <w:b/>
                <w:bCs/>
                <w:szCs w:val="24"/>
              </w:rPr>
            </w:pPr>
            <w:r w:rsidRPr="00D165AD">
              <w:rPr>
                <w:b/>
                <w:bCs/>
                <w:i/>
                <w:iCs/>
                <w:szCs w:val="24"/>
              </w:rPr>
              <w:t>1. Parengto projekto tikslai ir uždaviniai.</w:t>
            </w:r>
          </w:p>
        </w:tc>
      </w:tr>
      <w:tr w:rsidR="00D165AD" w:rsidRPr="00D165AD" w14:paraId="22426B7F" w14:textId="77777777" w:rsidTr="003A555F">
        <w:tc>
          <w:tcPr>
            <w:tcW w:w="9741" w:type="dxa"/>
          </w:tcPr>
          <w:p w14:paraId="41EFA965" w14:textId="2AFCD540" w:rsidR="000E5943" w:rsidRPr="00D165AD" w:rsidRDefault="000E5943" w:rsidP="000E3225">
            <w:pPr>
              <w:tabs>
                <w:tab w:val="left" w:pos="0"/>
              </w:tabs>
              <w:jc w:val="both"/>
              <w:rPr>
                <w:szCs w:val="24"/>
              </w:rPr>
            </w:pPr>
            <w:r w:rsidRPr="00D165AD">
              <w:rPr>
                <w:szCs w:val="24"/>
              </w:rPr>
              <w:t xml:space="preserve">Parengti </w:t>
            </w:r>
            <w:r w:rsidR="00F656CB" w:rsidRPr="00D165AD">
              <w:rPr>
                <w:szCs w:val="24"/>
              </w:rPr>
              <w:t>Jurbarko rajono savivaldybės vietinės reikšmės kelių su žvyro danga remonto eiliškumo 202</w:t>
            </w:r>
            <w:r w:rsidR="000E3225" w:rsidRPr="00D165AD">
              <w:rPr>
                <w:szCs w:val="24"/>
              </w:rPr>
              <w:t>6</w:t>
            </w:r>
            <w:r w:rsidR="00F656CB" w:rsidRPr="00D165AD">
              <w:rPr>
                <w:szCs w:val="24"/>
              </w:rPr>
              <w:t>–202</w:t>
            </w:r>
            <w:r w:rsidR="000E3225" w:rsidRPr="00D165AD">
              <w:rPr>
                <w:szCs w:val="24"/>
              </w:rPr>
              <w:t>8</w:t>
            </w:r>
            <w:r w:rsidR="00F656CB" w:rsidRPr="00D165AD">
              <w:rPr>
                <w:szCs w:val="24"/>
              </w:rPr>
              <w:t>metų</w:t>
            </w:r>
            <w:r w:rsidR="00DB06A6" w:rsidRPr="00D165AD">
              <w:rPr>
                <w:szCs w:val="24"/>
              </w:rPr>
              <w:t xml:space="preserve"> planą</w:t>
            </w:r>
            <w:r w:rsidRPr="00D165AD">
              <w:rPr>
                <w:szCs w:val="24"/>
              </w:rPr>
              <w:t>.</w:t>
            </w:r>
          </w:p>
        </w:tc>
      </w:tr>
      <w:tr w:rsidR="00D165AD" w:rsidRPr="00D165AD" w14:paraId="75018C1C" w14:textId="77777777" w:rsidTr="003A555F">
        <w:tc>
          <w:tcPr>
            <w:tcW w:w="9741" w:type="dxa"/>
          </w:tcPr>
          <w:p w14:paraId="6922BEE0" w14:textId="77777777" w:rsidR="000E5943" w:rsidRPr="00D165AD" w:rsidRDefault="000E5943" w:rsidP="003A555F">
            <w:pPr>
              <w:tabs>
                <w:tab w:val="left" w:pos="0"/>
              </w:tabs>
              <w:rPr>
                <w:b/>
                <w:bCs/>
                <w:szCs w:val="24"/>
              </w:rPr>
            </w:pPr>
            <w:r w:rsidRPr="00D165AD">
              <w:rPr>
                <w:b/>
                <w:bCs/>
                <w:i/>
                <w:iCs/>
                <w:szCs w:val="24"/>
              </w:rPr>
              <w:t>2. Kaip šiuo metu yra sureguliuoti projekte aptarti klausimai.</w:t>
            </w:r>
          </w:p>
        </w:tc>
      </w:tr>
      <w:tr w:rsidR="00D165AD" w:rsidRPr="00D165AD" w14:paraId="74538AE1" w14:textId="77777777" w:rsidTr="003A555F">
        <w:tc>
          <w:tcPr>
            <w:tcW w:w="9741" w:type="dxa"/>
          </w:tcPr>
          <w:p w14:paraId="57690E39" w14:textId="1F96747E" w:rsidR="000E5943" w:rsidRPr="00D165AD" w:rsidRDefault="000E5943" w:rsidP="000E3225">
            <w:pPr>
              <w:jc w:val="both"/>
              <w:rPr>
                <w:szCs w:val="24"/>
              </w:rPr>
            </w:pPr>
            <w:r w:rsidRPr="00D165AD">
              <w:rPr>
                <w:szCs w:val="24"/>
              </w:rPr>
              <w:t>Galioja 2024 metais patvirtintas 202</w:t>
            </w:r>
            <w:r w:rsidR="000E3225" w:rsidRPr="00D165AD">
              <w:rPr>
                <w:szCs w:val="24"/>
              </w:rPr>
              <w:t>5</w:t>
            </w:r>
            <w:r w:rsidR="00CA4F1D" w:rsidRPr="00D165AD">
              <w:rPr>
                <w:szCs w:val="24"/>
              </w:rPr>
              <w:t>–</w:t>
            </w:r>
            <w:r w:rsidRPr="00D165AD">
              <w:rPr>
                <w:szCs w:val="24"/>
              </w:rPr>
              <w:t>202</w:t>
            </w:r>
            <w:r w:rsidR="000E3225" w:rsidRPr="00D165AD">
              <w:rPr>
                <w:szCs w:val="24"/>
              </w:rPr>
              <w:t>7</w:t>
            </w:r>
            <w:r w:rsidRPr="00D165AD">
              <w:rPr>
                <w:szCs w:val="24"/>
              </w:rPr>
              <w:t xml:space="preserve"> metų žvyrkelių remonto eiliškumo</w:t>
            </w:r>
            <w:r w:rsidR="00DB06A6" w:rsidRPr="00D165AD">
              <w:rPr>
                <w:szCs w:val="24"/>
              </w:rPr>
              <w:t xml:space="preserve"> planas</w:t>
            </w:r>
            <w:r w:rsidRPr="00D165AD">
              <w:rPr>
                <w:szCs w:val="24"/>
              </w:rPr>
              <w:t>.</w:t>
            </w:r>
          </w:p>
        </w:tc>
      </w:tr>
      <w:tr w:rsidR="00D165AD" w:rsidRPr="00D165AD" w14:paraId="5F434CF5" w14:textId="77777777" w:rsidTr="003A555F">
        <w:tc>
          <w:tcPr>
            <w:tcW w:w="9741" w:type="dxa"/>
          </w:tcPr>
          <w:p w14:paraId="4403C257" w14:textId="77777777" w:rsidR="000E5943" w:rsidRPr="00D165AD" w:rsidRDefault="000E5943" w:rsidP="003A555F">
            <w:pPr>
              <w:tabs>
                <w:tab w:val="left" w:pos="0"/>
              </w:tabs>
              <w:rPr>
                <w:b/>
                <w:bCs/>
                <w:i/>
                <w:iCs/>
                <w:szCs w:val="24"/>
              </w:rPr>
            </w:pPr>
            <w:r w:rsidRPr="00D165AD">
              <w:rPr>
                <w:b/>
                <w:bCs/>
                <w:i/>
                <w:iCs/>
                <w:szCs w:val="24"/>
              </w:rPr>
              <w:t>3. Kokių pozityvių rezultatų laukiama.</w:t>
            </w:r>
          </w:p>
        </w:tc>
      </w:tr>
      <w:tr w:rsidR="00D165AD" w:rsidRPr="00D165AD" w14:paraId="0B411570" w14:textId="77777777" w:rsidTr="003A555F">
        <w:tc>
          <w:tcPr>
            <w:tcW w:w="9741" w:type="dxa"/>
          </w:tcPr>
          <w:p w14:paraId="33EC4C8A" w14:textId="512881C2" w:rsidR="000E5943" w:rsidRPr="00D165AD" w:rsidRDefault="00CA4F1D" w:rsidP="000E3225">
            <w:pPr>
              <w:tabs>
                <w:tab w:val="left" w:pos="0"/>
              </w:tabs>
              <w:jc w:val="both"/>
              <w:rPr>
                <w:szCs w:val="24"/>
              </w:rPr>
            </w:pPr>
            <w:r w:rsidRPr="00D165AD">
              <w:rPr>
                <w:szCs w:val="24"/>
              </w:rPr>
              <w:t>Bus p</w:t>
            </w:r>
            <w:r w:rsidR="000E5943" w:rsidRPr="00D165AD">
              <w:rPr>
                <w:szCs w:val="24"/>
              </w:rPr>
              <w:t>arengt</w:t>
            </w:r>
            <w:r w:rsidRPr="00D165AD">
              <w:rPr>
                <w:szCs w:val="24"/>
              </w:rPr>
              <w:t>as</w:t>
            </w:r>
            <w:r w:rsidR="000E5943" w:rsidRPr="00D165AD">
              <w:rPr>
                <w:szCs w:val="24"/>
              </w:rPr>
              <w:t xml:space="preserve"> 202</w:t>
            </w:r>
            <w:r w:rsidR="000E3225" w:rsidRPr="00D165AD">
              <w:rPr>
                <w:szCs w:val="24"/>
              </w:rPr>
              <w:t>6</w:t>
            </w:r>
            <w:r w:rsidR="00D06FEC" w:rsidRPr="00D165AD">
              <w:rPr>
                <w:szCs w:val="24"/>
              </w:rPr>
              <w:t>–</w:t>
            </w:r>
            <w:r w:rsidR="000E5943" w:rsidRPr="00D165AD">
              <w:rPr>
                <w:szCs w:val="24"/>
              </w:rPr>
              <w:t>202</w:t>
            </w:r>
            <w:r w:rsidR="000E3225" w:rsidRPr="00D165AD">
              <w:rPr>
                <w:szCs w:val="24"/>
              </w:rPr>
              <w:t>8</w:t>
            </w:r>
            <w:r w:rsidR="000E5943" w:rsidRPr="00D165AD">
              <w:rPr>
                <w:szCs w:val="24"/>
              </w:rPr>
              <w:t xml:space="preserve"> metų žvyrkelių remonto eiliškumo plan</w:t>
            </w:r>
            <w:r w:rsidRPr="00D165AD">
              <w:rPr>
                <w:szCs w:val="24"/>
              </w:rPr>
              <w:t>as</w:t>
            </w:r>
            <w:r w:rsidR="000E5943" w:rsidRPr="00D165AD">
              <w:rPr>
                <w:szCs w:val="24"/>
              </w:rPr>
              <w:t>. Vadovaujantis šiuo planu</w:t>
            </w:r>
            <w:r w:rsidRPr="00D165AD">
              <w:rPr>
                <w:szCs w:val="24"/>
              </w:rPr>
              <w:t>,</w:t>
            </w:r>
            <w:r w:rsidR="000E5943" w:rsidRPr="00D165AD">
              <w:rPr>
                <w:szCs w:val="24"/>
              </w:rPr>
              <w:t xml:space="preserve"> bus </w:t>
            </w:r>
            <w:r w:rsidRPr="00D165AD">
              <w:rPr>
                <w:szCs w:val="24"/>
              </w:rPr>
              <w:t xml:space="preserve">sudarytas </w:t>
            </w:r>
            <w:r w:rsidR="000E5943" w:rsidRPr="00D165AD">
              <w:rPr>
                <w:szCs w:val="24"/>
              </w:rPr>
              <w:t xml:space="preserve">iš KPP Programos finansavimo lėšų finansuojamų kelių objektų sąrašas ir pateiktas derinti AB </w:t>
            </w:r>
            <w:r w:rsidR="00DB06A6" w:rsidRPr="00D165AD">
              <w:rPr>
                <w:szCs w:val="24"/>
              </w:rPr>
              <w:t>„Via Lietuva“</w:t>
            </w:r>
            <w:r w:rsidR="000E5943" w:rsidRPr="00D165AD">
              <w:rPr>
                <w:szCs w:val="24"/>
              </w:rPr>
              <w:t>.</w:t>
            </w:r>
          </w:p>
        </w:tc>
      </w:tr>
      <w:tr w:rsidR="00D165AD" w:rsidRPr="00D165AD" w14:paraId="65F36196" w14:textId="77777777" w:rsidTr="003A555F">
        <w:tc>
          <w:tcPr>
            <w:tcW w:w="9741" w:type="dxa"/>
          </w:tcPr>
          <w:p w14:paraId="5AE03237" w14:textId="77777777" w:rsidR="000E5943" w:rsidRPr="00D165AD" w:rsidRDefault="000E5943" w:rsidP="003A555F">
            <w:pPr>
              <w:tabs>
                <w:tab w:val="left" w:pos="0"/>
              </w:tabs>
              <w:jc w:val="both"/>
              <w:rPr>
                <w:b/>
                <w:bCs/>
                <w:i/>
                <w:iCs/>
                <w:szCs w:val="24"/>
              </w:rPr>
            </w:pPr>
            <w:r w:rsidRPr="00D165AD">
              <w:rPr>
                <w:b/>
                <w:bCs/>
                <w:i/>
                <w:iCs/>
                <w:szCs w:val="24"/>
              </w:rPr>
              <w:t>4. Galimos neigiamos priimto projekto pasekmės ir kokių priemonių reikėtų imtis, kad tokių pasekmių būtų išvengta.</w:t>
            </w:r>
          </w:p>
        </w:tc>
      </w:tr>
      <w:tr w:rsidR="00D165AD" w:rsidRPr="00D165AD" w14:paraId="53B8A666" w14:textId="77777777" w:rsidTr="003A555F">
        <w:tc>
          <w:tcPr>
            <w:tcW w:w="9741" w:type="dxa"/>
          </w:tcPr>
          <w:p w14:paraId="44F3B020" w14:textId="77777777" w:rsidR="000E5943" w:rsidRPr="00D165AD" w:rsidRDefault="000E5943" w:rsidP="003A555F">
            <w:pPr>
              <w:tabs>
                <w:tab w:val="left" w:pos="0"/>
              </w:tabs>
              <w:jc w:val="both"/>
              <w:rPr>
                <w:szCs w:val="24"/>
              </w:rPr>
            </w:pPr>
            <w:r w:rsidRPr="00D165AD">
              <w:rPr>
                <w:szCs w:val="24"/>
              </w:rPr>
              <w:t>Neigiamų pasekmių nebus.</w:t>
            </w:r>
          </w:p>
        </w:tc>
      </w:tr>
      <w:tr w:rsidR="00D165AD" w:rsidRPr="00D165AD" w14:paraId="090D3D9A" w14:textId="77777777" w:rsidTr="003A555F">
        <w:tc>
          <w:tcPr>
            <w:tcW w:w="9741" w:type="dxa"/>
          </w:tcPr>
          <w:p w14:paraId="6DD46AAC" w14:textId="77777777" w:rsidR="000E5943" w:rsidRPr="00D165AD" w:rsidRDefault="000E5943" w:rsidP="003A555F">
            <w:pPr>
              <w:tabs>
                <w:tab w:val="left" w:pos="0"/>
              </w:tabs>
              <w:jc w:val="both"/>
              <w:rPr>
                <w:b/>
                <w:bCs/>
                <w:i/>
                <w:iCs/>
                <w:szCs w:val="24"/>
              </w:rPr>
            </w:pPr>
            <w:r w:rsidRPr="00D165AD">
              <w:rPr>
                <w:b/>
                <w:bCs/>
                <w:i/>
                <w:iCs/>
                <w:szCs w:val="24"/>
              </w:rPr>
              <w:t>5. Kokie šios srities aktai tebegalioja (pateikiamas aktų sąrašas) ir kokius galiojančius aktus būtina pakeisti ar panaikinti, priėmus teikiamą projektą.</w:t>
            </w:r>
          </w:p>
        </w:tc>
      </w:tr>
      <w:tr w:rsidR="00D165AD" w:rsidRPr="00D165AD" w14:paraId="2A8A371E" w14:textId="77777777" w:rsidTr="003A555F">
        <w:tc>
          <w:tcPr>
            <w:tcW w:w="9741" w:type="dxa"/>
          </w:tcPr>
          <w:p w14:paraId="5C00ECD3" w14:textId="2BE0DE3C" w:rsidR="000E5943" w:rsidRPr="00D165AD" w:rsidRDefault="000E5943" w:rsidP="000E3225">
            <w:pPr>
              <w:tabs>
                <w:tab w:val="left" w:pos="0"/>
              </w:tabs>
              <w:jc w:val="both"/>
              <w:rPr>
                <w:szCs w:val="24"/>
              </w:rPr>
            </w:pPr>
            <w:r w:rsidRPr="00D165AD">
              <w:rPr>
                <w:szCs w:val="24"/>
              </w:rPr>
              <w:t xml:space="preserve">Galioja Jurbarko rajono savivaldybės tarybos </w:t>
            </w:r>
            <w:r w:rsidRPr="00D165AD">
              <w:t>202</w:t>
            </w:r>
            <w:r w:rsidR="000E3225" w:rsidRPr="00D165AD">
              <w:t>5</w:t>
            </w:r>
            <w:r w:rsidRPr="00D165AD">
              <w:t xml:space="preserve"> m. </w:t>
            </w:r>
            <w:r w:rsidR="000E3225" w:rsidRPr="00D165AD">
              <w:t>kovo</w:t>
            </w:r>
            <w:r w:rsidR="00DB06A6" w:rsidRPr="00D165AD">
              <w:t xml:space="preserve"> </w:t>
            </w:r>
            <w:r w:rsidR="000E3225" w:rsidRPr="00D165AD">
              <w:t>25</w:t>
            </w:r>
            <w:r w:rsidRPr="00D165AD">
              <w:t xml:space="preserve"> d. sprendimas Nr. T2-</w:t>
            </w:r>
            <w:r w:rsidR="000E3225" w:rsidRPr="00D165AD">
              <w:t>75</w:t>
            </w:r>
            <w:r w:rsidRPr="00D165AD">
              <w:t>, jį reikia pa</w:t>
            </w:r>
            <w:r w:rsidR="00FC1785" w:rsidRPr="00D165AD">
              <w:t>naikint</w:t>
            </w:r>
            <w:r w:rsidR="0011561C" w:rsidRPr="00D165AD">
              <w:t>i</w:t>
            </w:r>
            <w:r w:rsidRPr="00D165AD">
              <w:t>.</w:t>
            </w:r>
          </w:p>
        </w:tc>
      </w:tr>
      <w:tr w:rsidR="00D165AD" w:rsidRPr="00D165AD" w14:paraId="432BA928" w14:textId="77777777" w:rsidTr="003A555F">
        <w:tc>
          <w:tcPr>
            <w:tcW w:w="9741" w:type="dxa"/>
          </w:tcPr>
          <w:p w14:paraId="137132EC" w14:textId="77777777" w:rsidR="000E5943" w:rsidRPr="00D165AD" w:rsidRDefault="000E5943" w:rsidP="003A555F">
            <w:pPr>
              <w:tabs>
                <w:tab w:val="left" w:pos="0"/>
              </w:tabs>
              <w:rPr>
                <w:b/>
                <w:bCs/>
                <w:i/>
                <w:iCs/>
                <w:szCs w:val="24"/>
              </w:rPr>
            </w:pPr>
            <w:r w:rsidRPr="00D165AD">
              <w:rPr>
                <w:b/>
                <w:bCs/>
                <w:i/>
                <w:iCs/>
                <w:szCs w:val="24"/>
              </w:rPr>
              <w:t>6. Projekto rengimo metu gauti specialistų vertinimai ir išvados, ekonominiai apskaičiavimai (sąmatos), konkretūs finansavimo šaltiniai.</w:t>
            </w:r>
          </w:p>
          <w:p w14:paraId="78BB43F9" w14:textId="40EB8563" w:rsidR="000E5943" w:rsidRPr="00D165AD" w:rsidRDefault="000E5943" w:rsidP="00FA4215">
            <w:pPr>
              <w:tabs>
                <w:tab w:val="left" w:pos="0"/>
              </w:tabs>
              <w:rPr>
                <w:b/>
                <w:bCs/>
                <w:i/>
                <w:iCs/>
                <w:szCs w:val="24"/>
              </w:rPr>
            </w:pPr>
            <w:r w:rsidRPr="00D165AD">
              <w:rPr>
                <w:szCs w:val="24"/>
              </w:rPr>
              <w:t>Kelių įtraukimo į Jurbarko rajono savivaldybės kelių sąrašą ir kelių tiesimo, rekonstravimo, kapitalinio ar paprastojo remonto eiliškumo nustatymo nuolatinės komisijos posėdžio 202</w:t>
            </w:r>
            <w:r w:rsidR="00FA4215">
              <w:rPr>
                <w:szCs w:val="24"/>
              </w:rPr>
              <w:t>6</w:t>
            </w:r>
            <w:r w:rsidRPr="00D165AD">
              <w:rPr>
                <w:szCs w:val="24"/>
              </w:rPr>
              <w:t xml:space="preserve"> m. </w:t>
            </w:r>
            <w:r w:rsidR="00FA4215">
              <w:rPr>
                <w:szCs w:val="24"/>
              </w:rPr>
              <w:t>balandžio</w:t>
            </w:r>
            <w:r w:rsidRPr="00D165AD">
              <w:rPr>
                <w:szCs w:val="24"/>
              </w:rPr>
              <w:t xml:space="preserve"> </w:t>
            </w:r>
            <w:r w:rsidR="00FA4215">
              <w:rPr>
                <w:szCs w:val="24"/>
              </w:rPr>
              <w:t>8</w:t>
            </w:r>
            <w:r w:rsidRPr="00D165AD">
              <w:rPr>
                <w:szCs w:val="24"/>
              </w:rPr>
              <w:t xml:space="preserve"> d. posėdžio protokolas Nr. R5-</w:t>
            </w:r>
            <w:r w:rsidR="00FA4215">
              <w:rPr>
                <w:szCs w:val="24"/>
              </w:rPr>
              <w:t>99</w:t>
            </w:r>
            <w:r w:rsidRPr="00D165AD">
              <w:rPr>
                <w:szCs w:val="24"/>
              </w:rPr>
              <w:t>.</w:t>
            </w:r>
          </w:p>
        </w:tc>
      </w:tr>
      <w:tr w:rsidR="00D165AD" w:rsidRPr="00D165AD" w14:paraId="0D8B3800" w14:textId="77777777" w:rsidTr="003A555F">
        <w:tc>
          <w:tcPr>
            <w:tcW w:w="9741" w:type="dxa"/>
          </w:tcPr>
          <w:p w14:paraId="7D054D8D" w14:textId="77777777" w:rsidR="000E5943" w:rsidRPr="00D165AD" w:rsidRDefault="000E5943" w:rsidP="003A555F">
            <w:pPr>
              <w:tabs>
                <w:tab w:val="left" w:pos="0"/>
              </w:tabs>
              <w:jc w:val="both"/>
              <w:rPr>
                <w:b/>
                <w:i/>
                <w:szCs w:val="24"/>
              </w:rPr>
            </w:pPr>
            <w:r w:rsidRPr="00D165AD">
              <w:rPr>
                <w:b/>
                <w:i/>
                <w:szCs w:val="24"/>
              </w:rPr>
              <w:t>7. Ar reikalingas projekto antikorupcinis vertinimas.</w:t>
            </w:r>
          </w:p>
          <w:p w14:paraId="4F7D1B40" w14:textId="77777777" w:rsidR="000E5943" w:rsidRPr="00D165AD" w:rsidRDefault="000E5943" w:rsidP="003A555F">
            <w:pPr>
              <w:tabs>
                <w:tab w:val="left" w:pos="0"/>
              </w:tabs>
              <w:jc w:val="both"/>
              <w:rPr>
                <w:szCs w:val="24"/>
              </w:rPr>
            </w:pPr>
            <w:r w:rsidRPr="00D165AD">
              <w:rPr>
                <w:szCs w:val="24"/>
              </w:rPr>
              <w:t>Nereikalingas</w:t>
            </w:r>
          </w:p>
        </w:tc>
      </w:tr>
      <w:tr w:rsidR="00D165AD" w:rsidRPr="00D165AD" w14:paraId="04EF2DBF" w14:textId="77777777" w:rsidTr="003A555F">
        <w:tc>
          <w:tcPr>
            <w:tcW w:w="9741" w:type="dxa"/>
          </w:tcPr>
          <w:p w14:paraId="30F011FF" w14:textId="77777777" w:rsidR="000E5943" w:rsidRPr="00D165AD" w:rsidRDefault="000E5943" w:rsidP="003A555F">
            <w:pPr>
              <w:tabs>
                <w:tab w:val="left" w:pos="0"/>
              </w:tabs>
              <w:jc w:val="both"/>
              <w:rPr>
                <w:b/>
                <w:i/>
                <w:szCs w:val="24"/>
              </w:rPr>
            </w:pPr>
            <w:r w:rsidRPr="00D165AD">
              <w:rPr>
                <w:b/>
                <w:i/>
                <w:szCs w:val="24"/>
              </w:rPr>
              <w:t>8. Projekto iniciatorius, autorius ar autorių grupė.</w:t>
            </w:r>
          </w:p>
        </w:tc>
      </w:tr>
      <w:tr w:rsidR="00D165AD" w:rsidRPr="00D165AD" w14:paraId="205206A0" w14:textId="77777777" w:rsidTr="003A555F">
        <w:tc>
          <w:tcPr>
            <w:tcW w:w="9741" w:type="dxa"/>
          </w:tcPr>
          <w:p w14:paraId="66BA9E26" w14:textId="77777777" w:rsidR="000E5943" w:rsidRPr="00D165AD" w:rsidRDefault="000E5943" w:rsidP="003A555F">
            <w:pPr>
              <w:tabs>
                <w:tab w:val="left" w:pos="0"/>
              </w:tabs>
              <w:jc w:val="both"/>
              <w:rPr>
                <w:szCs w:val="24"/>
              </w:rPr>
            </w:pPr>
            <w:r w:rsidRPr="00D165AD">
              <w:rPr>
                <w:szCs w:val="24"/>
              </w:rPr>
              <w:t>Infrastruktūros ir turto skyrius</w:t>
            </w:r>
          </w:p>
        </w:tc>
      </w:tr>
      <w:tr w:rsidR="00D165AD" w:rsidRPr="00D165AD" w14:paraId="55B0E9CF" w14:textId="77777777" w:rsidTr="003A555F">
        <w:tc>
          <w:tcPr>
            <w:tcW w:w="9741" w:type="dxa"/>
          </w:tcPr>
          <w:p w14:paraId="05D4F468" w14:textId="77777777" w:rsidR="00FC1785" w:rsidRPr="00D165AD" w:rsidRDefault="000E5943" w:rsidP="00FC1785">
            <w:pPr>
              <w:tabs>
                <w:tab w:val="left" w:pos="0"/>
              </w:tabs>
              <w:rPr>
                <w:b/>
                <w:bCs/>
                <w:i/>
                <w:iCs/>
                <w:szCs w:val="24"/>
              </w:rPr>
            </w:pPr>
            <w:r w:rsidRPr="00D165AD">
              <w:rPr>
                <w:b/>
                <w:bCs/>
                <w:i/>
                <w:iCs/>
                <w:szCs w:val="24"/>
              </w:rPr>
              <w:t>9. Kiti, autorių nuomone, reikalingi pagrindimai ir paaiškinimai.</w:t>
            </w:r>
          </w:p>
        </w:tc>
      </w:tr>
      <w:tr w:rsidR="00D165AD" w:rsidRPr="00D165AD" w14:paraId="3A7F88B9" w14:textId="77777777" w:rsidTr="003A555F">
        <w:tc>
          <w:tcPr>
            <w:tcW w:w="9741" w:type="dxa"/>
          </w:tcPr>
          <w:p w14:paraId="7F069498" w14:textId="77777777" w:rsidR="000E5943" w:rsidRPr="00D165AD" w:rsidRDefault="000E5943" w:rsidP="003A555F">
            <w:pPr>
              <w:tabs>
                <w:tab w:val="left" w:pos="0"/>
              </w:tabs>
              <w:jc w:val="both"/>
              <w:rPr>
                <w:b/>
                <w:i/>
                <w:szCs w:val="24"/>
              </w:rPr>
            </w:pPr>
            <w:r w:rsidRPr="00D165AD">
              <w:rPr>
                <w:b/>
                <w:i/>
                <w:szCs w:val="24"/>
              </w:rPr>
              <w:t>10. Sprendimas įteikiamas (kam ir kiek egz.).</w:t>
            </w:r>
          </w:p>
        </w:tc>
      </w:tr>
      <w:tr w:rsidR="00D165AD" w:rsidRPr="00D165AD" w14:paraId="7C26A323" w14:textId="77777777" w:rsidTr="003A555F">
        <w:tc>
          <w:tcPr>
            <w:tcW w:w="9741" w:type="dxa"/>
          </w:tcPr>
          <w:p w14:paraId="49AD04A3" w14:textId="2258F21D" w:rsidR="000E5943" w:rsidRPr="00D165AD" w:rsidRDefault="000E5943" w:rsidP="003A555F">
            <w:pPr>
              <w:tabs>
                <w:tab w:val="left" w:pos="0"/>
              </w:tabs>
              <w:jc w:val="both"/>
              <w:rPr>
                <w:szCs w:val="24"/>
              </w:rPr>
            </w:pPr>
            <w:r w:rsidRPr="00D165AD">
              <w:rPr>
                <w:szCs w:val="24"/>
              </w:rPr>
              <w:t>Seniūnijoms, Infrastruktūros ir turto skyriui</w:t>
            </w:r>
            <w:r w:rsidR="00F656CB" w:rsidRPr="00D165AD">
              <w:rPr>
                <w:szCs w:val="24"/>
              </w:rPr>
              <w:t xml:space="preserve"> </w:t>
            </w:r>
          </w:p>
          <w:p w14:paraId="377AC6BA" w14:textId="77777777" w:rsidR="00FC1785" w:rsidRPr="00D165AD" w:rsidRDefault="00FC1785" w:rsidP="00DB06A6">
            <w:pPr>
              <w:tabs>
                <w:tab w:val="left" w:pos="0"/>
              </w:tabs>
              <w:jc w:val="both"/>
              <w:rPr>
                <w:szCs w:val="24"/>
              </w:rPr>
            </w:pPr>
          </w:p>
        </w:tc>
      </w:tr>
    </w:tbl>
    <w:p w14:paraId="714D602F" w14:textId="77777777" w:rsidR="000E5943" w:rsidRPr="00D165AD" w:rsidRDefault="000E5943" w:rsidP="000E5943">
      <w:r w:rsidRPr="00D165AD">
        <w:t>Parengė</w:t>
      </w:r>
    </w:p>
    <w:p w14:paraId="406FEF9F" w14:textId="77777777" w:rsidR="000E5943" w:rsidRPr="00D165AD" w:rsidRDefault="000E5943" w:rsidP="000E5943">
      <w:pPr>
        <w:pStyle w:val="Antrats"/>
        <w:tabs>
          <w:tab w:val="clear" w:pos="4153"/>
          <w:tab w:val="clear" w:pos="8306"/>
        </w:tabs>
        <w:rPr>
          <w:lang w:eastAsia="de-DE"/>
        </w:rPr>
      </w:pPr>
      <w:r w:rsidRPr="00D165AD">
        <w:rPr>
          <w:lang w:eastAsia="de-DE"/>
        </w:rPr>
        <w:fldChar w:fldCharType="begin">
          <w:ffData>
            <w:name w:val="CREATOR_SHOWS"/>
            <w:enabled/>
            <w:calcOnExit w:val="0"/>
            <w:textInput>
              <w:default w:val="{$CREATOR_SHOWS}"/>
            </w:textInput>
          </w:ffData>
        </w:fldChar>
      </w:r>
      <w:r w:rsidRPr="00D165AD">
        <w:rPr>
          <w:lang w:eastAsia="de-DE"/>
        </w:rPr>
        <w:instrText xml:space="preserve"> FORMTEXT </w:instrText>
      </w:r>
      <w:r w:rsidRPr="00D165AD">
        <w:rPr>
          <w:lang w:eastAsia="de-DE"/>
        </w:rPr>
      </w:r>
      <w:r w:rsidRPr="00D165AD">
        <w:rPr>
          <w:lang w:eastAsia="de-DE"/>
        </w:rPr>
        <w:fldChar w:fldCharType="separate"/>
      </w:r>
      <w:r w:rsidRPr="00D165AD">
        <w:rPr>
          <w:noProof/>
          <w:lang w:eastAsia="de-DE"/>
        </w:rPr>
        <w:t>Rimantas Guntys</w:t>
      </w:r>
      <w:r w:rsidRPr="00D165AD">
        <w:rPr>
          <w:lang w:eastAsia="de-DE"/>
        </w:rPr>
        <w:fldChar w:fldCharType="end"/>
      </w:r>
    </w:p>
    <w:p w14:paraId="21488D0B" w14:textId="764B63AE" w:rsidR="0011561C" w:rsidRPr="00D165AD" w:rsidRDefault="0011561C" w:rsidP="00107C93">
      <w:pPr>
        <w:pStyle w:val="Antrats"/>
        <w:tabs>
          <w:tab w:val="clear" w:pos="4153"/>
          <w:tab w:val="clear" w:pos="8306"/>
        </w:tabs>
      </w:pPr>
    </w:p>
    <w:p w14:paraId="77579025" w14:textId="77777777" w:rsidR="007C42F7" w:rsidRPr="00D165AD" w:rsidRDefault="007C42F7" w:rsidP="0011561C">
      <w:pPr>
        <w:pStyle w:val="Antrats"/>
        <w:tabs>
          <w:tab w:val="clear" w:pos="4153"/>
          <w:tab w:val="clear" w:pos="8306"/>
        </w:tabs>
      </w:pPr>
    </w:p>
    <w:p w14:paraId="7541E1A3" w14:textId="77777777" w:rsidR="007C42F7" w:rsidRPr="00D165AD" w:rsidRDefault="007C42F7" w:rsidP="0011561C">
      <w:pPr>
        <w:pStyle w:val="Antrats"/>
        <w:tabs>
          <w:tab w:val="clear" w:pos="4153"/>
          <w:tab w:val="clear" w:pos="8306"/>
        </w:tabs>
      </w:pPr>
    </w:p>
    <w:p w14:paraId="7B7A1057" w14:textId="77777777" w:rsidR="00E25B4B" w:rsidRPr="00D165AD" w:rsidRDefault="00E25B4B" w:rsidP="0011561C">
      <w:pPr>
        <w:jc w:val="center"/>
        <w:rPr>
          <w:b/>
          <w:szCs w:val="24"/>
        </w:rPr>
      </w:pPr>
    </w:p>
    <w:sectPr w:rsidR="00E25B4B" w:rsidRPr="00D165AD" w:rsidSect="0011561C">
      <w:pgSz w:w="11906" w:h="16838" w:code="9"/>
      <w:pgMar w:top="680" w:right="680" w:bottom="680"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71B40"/>
    <w:multiLevelType w:val="hybridMultilevel"/>
    <w:tmpl w:val="6DF8566C"/>
    <w:lvl w:ilvl="0" w:tplc="2F3EA6AA">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281422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A6C"/>
    <w:rsid w:val="000244E6"/>
    <w:rsid w:val="00087FE4"/>
    <w:rsid w:val="0009074B"/>
    <w:rsid w:val="000964BE"/>
    <w:rsid w:val="000D5C2C"/>
    <w:rsid w:val="000E3225"/>
    <w:rsid w:val="000E5943"/>
    <w:rsid w:val="00106A7C"/>
    <w:rsid w:val="00107C93"/>
    <w:rsid w:val="0011561C"/>
    <w:rsid w:val="00117629"/>
    <w:rsid w:val="00251B97"/>
    <w:rsid w:val="002A20FC"/>
    <w:rsid w:val="002C31BD"/>
    <w:rsid w:val="00302468"/>
    <w:rsid w:val="003F2D2F"/>
    <w:rsid w:val="004B4188"/>
    <w:rsid w:val="00565FCC"/>
    <w:rsid w:val="005C6B20"/>
    <w:rsid w:val="005D516D"/>
    <w:rsid w:val="006042AC"/>
    <w:rsid w:val="00604A4A"/>
    <w:rsid w:val="00641CE5"/>
    <w:rsid w:val="00690334"/>
    <w:rsid w:val="006C57E9"/>
    <w:rsid w:val="006D045E"/>
    <w:rsid w:val="006F130C"/>
    <w:rsid w:val="0073714C"/>
    <w:rsid w:val="00743CF0"/>
    <w:rsid w:val="007C42F7"/>
    <w:rsid w:val="008544EF"/>
    <w:rsid w:val="00872CBB"/>
    <w:rsid w:val="00882AE9"/>
    <w:rsid w:val="008D0978"/>
    <w:rsid w:val="009B6033"/>
    <w:rsid w:val="009F2EEA"/>
    <w:rsid w:val="009F4872"/>
    <w:rsid w:val="00A1200D"/>
    <w:rsid w:val="00A835C7"/>
    <w:rsid w:val="00A843A9"/>
    <w:rsid w:val="00B31703"/>
    <w:rsid w:val="00B4349B"/>
    <w:rsid w:val="00B76097"/>
    <w:rsid w:val="00B96DAF"/>
    <w:rsid w:val="00C35A6C"/>
    <w:rsid w:val="00C757DD"/>
    <w:rsid w:val="00CA4F1D"/>
    <w:rsid w:val="00CA6903"/>
    <w:rsid w:val="00CF2065"/>
    <w:rsid w:val="00D06FEC"/>
    <w:rsid w:val="00D165AD"/>
    <w:rsid w:val="00D90A27"/>
    <w:rsid w:val="00DB06A6"/>
    <w:rsid w:val="00E25B4B"/>
    <w:rsid w:val="00E6759E"/>
    <w:rsid w:val="00F0348B"/>
    <w:rsid w:val="00F2326F"/>
    <w:rsid w:val="00F656CB"/>
    <w:rsid w:val="00F73AE4"/>
    <w:rsid w:val="00FA4215"/>
    <w:rsid w:val="00FA7748"/>
    <w:rsid w:val="00FC1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0233"/>
  <w15:chartTrackingRefBased/>
  <w15:docId w15:val="{86094565-5EE2-4A7A-87C5-33B3F006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2468"/>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E25B4B"/>
    <w:pPr>
      <w:keepNext/>
      <w:jc w:val="center"/>
      <w:outlineLvl w:val="0"/>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302468"/>
    <w:pPr>
      <w:spacing w:line="276" w:lineRule="auto"/>
      <w:jc w:val="both"/>
    </w:pPr>
    <w:rPr>
      <w:rFonts w:eastAsia="Calibri" w:cs="Calibri"/>
      <w:lang w:eastAsia="en-US"/>
    </w:rPr>
  </w:style>
  <w:style w:type="paragraph" w:styleId="Pagrindinistekstas">
    <w:name w:val="Body Text"/>
    <w:basedOn w:val="prastasis"/>
    <w:link w:val="PagrindinistekstasDiagrama"/>
    <w:semiHidden/>
    <w:unhideWhenUsed/>
    <w:rsid w:val="00302468"/>
    <w:pPr>
      <w:jc w:val="both"/>
    </w:pPr>
  </w:style>
  <w:style w:type="character" w:customStyle="1" w:styleId="PagrindinistekstasDiagrama">
    <w:name w:val="Pagrindinis tekstas Diagrama"/>
    <w:basedOn w:val="Numatytasispastraiposriftas"/>
    <w:link w:val="Pagrindinistekstas"/>
    <w:semiHidden/>
    <w:rsid w:val="00302468"/>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rsid w:val="00E25B4B"/>
    <w:rPr>
      <w:rFonts w:ascii="Times New Roman" w:eastAsia="Times New Roman" w:hAnsi="Times New Roman" w:cs="Times New Roman"/>
      <w:b/>
      <w:sz w:val="24"/>
      <w:szCs w:val="20"/>
      <w:lang w:val="en-US" w:eastAsia="lt-LT"/>
    </w:rPr>
  </w:style>
  <w:style w:type="paragraph" w:styleId="Antrats">
    <w:name w:val="header"/>
    <w:basedOn w:val="prastasis"/>
    <w:link w:val="AntratsDiagrama"/>
    <w:unhideWhenUsed/>
    <w:rsid w:val="00E25B4B"/>
    <w:pPr>
      <w:tabs>
        <w:tab w:val="center" w:pos="4153"/>
        <w:tab w:val="right" w:pos="8306"/>
      </w:tabs>
    </w:pPr>
  </w:style>
  <w:style w:type="character" w:customStyle="1" w:styleId="AntratsDiagrama">
    <w:name w:val="Antraštės Diagrama"/>
    <w:basedOn w:val="Numatytasispastraiposriftas"/>
    <w:link w:val="Antrats"/>
    <w:rsid w:val="00E25B4B"/>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unhideWhenUsed/>
    <w:rsid w:val="00B96DAF"/>
    <w:rPr>
      <w:color w:val="0563C1" w:themeColor="hyperlink"/>
      <w:u w:val="single"/>
    </w:rPr>
  </w:style>
  <w:style w:type="table" w:styleId="Lentelstinklelis">
    <w:name w:val="Table Grid"/>
    <w:basedOn w:val="prastojilentel"/>
    <w:rsid w:val="00F0348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E5943"/>
    <w:pPr>
      <w:jc w:val="center"/>
    </w:pPr>
    <w:rPr>
      <w:b/>
      <w:bCs/>
      <w:szCs w:val="24"/>
      <w:lang w:val="en-US"/>
    </w:rPr>
  </w:style>
  <w:style w:type="character" w:customStyle="1" w:styleId="PavadinimasDiagrama">
    <w:name w:val="Pavadinimas Diagrama"/>
    <w:basedOn w:val="Numatytasispastraiposriftas"/>
    <w:link w:val="Pavadinimas"/>
    <w:rsid w:val="000E5943"/>
    <w:rPr>
      <w:rFonts w:ascii="Times New Roman" w:eastAsia="Times New Roman" w:hAnsi="Times New Roman" w:cs="Times New Roman"/>
      <w:b/>
      <w:bCs/>
      <w:sz w:val="24"/>
      <w:szCs w:val="24"/>
      <w:lang w:val="en-US" w:eastAsia="lt-LT"/>
    </w:rPr>
  </w:style>
  <w:style w:type="paragraph" w:styleId="Paantrat">
    <w:name w:val="Subtitle"/>
    <w:basedOn w:val="prastasis"/>
    <w:link w:val="PaantratDiagrama"/>
    <w:qFormat/>
    <w:rsid w:val="000E5943"/>
    <w:pPr>
      <w:tabs>
        <w:tab w:val="left" w:pos="567"/>
      </w:tabs>
      <w:jc w:val="center"/>
    </w:pPr>
    <w:rPr>
      <w:b/>
      <w:bCs/>
      <w:szCs w:val="24"/>
    </w:rPr>
  </w:style>
  <w:style w:type="character" w:customStyle="1" w:styleId="PaantratDiagrama">
    <w:name w:val="Paantraštė Diagrama"/>
    <w:basedOn w:val="Numatytasispastraiposriftas"/>
    <w:link w:val="Paantrat"/>
    <w:rsid w:val="000E5943"/>
    <w:rPr>
      <w:rFonts w:ascii="Times New Roman" w:eastAsia="Times New Roman" w:hAnsi="Times New Roman" w:cs="Times New Roman"/>
      <w:b/>
      <w:bCs/>
      <w:sz w:val="24"/>
      <w:szCs w:val="24"/>
      <w:lang w:eastAsia="lt-LT"/>
    </w:rPr>
  </w:style>
  <w:style w:type="character" w:styleId="Komentaronuoroda">
    <w:name w:val="annotation reference"/>
    <w:basedOn w:val="Numatytasispastraiposriftas"/>
    <w:uiPriority w:val="99"/>
    <w:semiHidden/>
    <w:unhideWhenUsed/>
    <w:rsid w:val="00F656CB"/>
    <w:rPr>
      <w:sz w:val="16"/>
      <w:szCs w:val="16"/>
    </w:rPr>
  </w:style>
  <w:style w:type="paragraph" w:styleId="Komentarotekstas">
    <w:name w:val="annotation text"/>
    <w:basedOn w:val="prastasis"/>
    <w:link w:val="KomentarotekstasDiagrama"/>
    <w:uiPriority w:val="99"/>
    <w:semiHidden/>
    <w:unhideWhenUsed/>
    <w:rsid w:val="00F656CB"/>
    <w:rPr>
      <w:sz w:val="20"/>
    </w:rPr>
  </w:style>
  <w:style w:type="character" w:customStyle="1" w:styleId="KomentarotekstasDiagrama">
    <w:name w:val="Komentaro tekstas Diagrama"/>
    <w:basedOn w:val="Numatytasispastraiposriftas"/>
    <w:link w:val="Komentarotekstas"/>
    <w:uiPriority w:val="99"/>
    <w:semiHidden/>
    <w:rsid w:val="00F656C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656CB"/>
    <w:rPr>
      <w:b/>
      <w:bCs/>
    </w:rPr>
  </w:style>
  <w:style w:type="character" w:customStyle="1" w:styleId="KomentarotemaDiagrama">
    <w:name w:val="Komentaro tema Diagrama"/>
    <w:basedOn w:val="KomentarotekstasDiagrama"/>
    <w:link w:val="Komentarotema"/>
    <w:uiPriority w:val="99"/>
    <w:semiHidden/>
    <w:rsid w:val="00F656CB"/>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B06A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06A6"/>
    <w:rPr>
      <w:rFonts w:ascii="Segoe UI" w:eastAsia="Times New Roman" w:hAnsi="Segoe UI" w:cs="Segoe UI"/>
      <w:sz w:val="18"/>
      <w:szCs w:val="18"/>
      <w:lang w:eastAsia="lt-LT"/>
    </w:rPr>
  </w:style>
  <w:style w:type="paragraph" w:styleId="Sraopastraipa">
    <w:name w:val="List Paragraph"/>
    <w:basedOn w:val="prastasis"/>
    <w:uiPriority w:val="34"/>
    <w:qFormat/>
    <w:rsid w:val="00882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13101">
      <w:bodyDiv w:val="1"/>
      <w:marLeft w:val="0"/>
      <w:marRight w:val="0"/>
      <w:marTop w:val="0"/>
      <w:marBottom w:val="0"/>
      <w:divBdr>
        <w:top w:val="none" w:sz="0" w:space="0" w:color="auto"/>
        <w:left w:val="none" w:sz="0" w:space="0" w:color="auto"/>
        <w:bottom w:val="none" w:sz="0" w:space="0" w:color="auto"/>
        <w:right w:val="none" w:sz="0" w:space="0" w:color="auto"/>
      </w:divBdr>
    </w:div>
    <w:div w:id="764692417">
      <w:bodyDiv w:val="1"/>
      <w:marLeft w:val="0"/>
      <w:marRight w:val="0"/>
      <w:marTop w:val="0"/>
      <w:marBottom w:val="0"/>
      <w:divBdr>
        <w:top w:val="none" w:sz="0" w:space="0" w:color="auto"/>
        <w:left w:val="none" w:sz="0" w:space="0" w:color="auto"/>
        <w:bottom w:val="none" w:sz="0" w:space="0" w:color="auto"/>
        <w:right w:val="none" w:sz="0" w:space="0" w:color="auto"/>
      </w:divBdr>
    </w:div>
    <w:div w:id="10472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mantas.guntys@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4103</Words>
  <Characters>2340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Dovilė Dačkauskaitė</cp:lastModifiedBy>
  <cp:revision>2</cp:revision>
  <dcterms:created xsi:type="dcterms:W3CDTF">2026-04-13T11:00:00Z</dcterms:created>
  <dcterms:modified xsi:type="dcterms:W3CDTF">2026-04-13T11:00:00Z</dcterms:modified>
</cp:coreProperties>
</file>