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2A40" w14:textId="77777777" w:rsidR="00FC1CD3" w:rsidRDefault="00F320CA" w:rsidP="00F320CA">
      <w:pPr>
        <w:jc w:val="right"/>
        <w:rPr>
          <w:lang w:val="en-US"/>
        </w:rPr>
      </w:pPr>
      <w:r>
        <w:t>Projektas</w:t>
      </w:r>
    </w:p>
    <w:p w14:paraId="063BB2B8" w14:textId="77777777" w:rsidR="00F320CA" w:rsidRDefault="00F320CA" w:rsidP="00C16F25">
      <w:pPr>
        <w:rPr>
          <w:b/>
          <w:bCs/>
          <w:lang w:val="en-US"/>
        </w:rPr>
      </w:pPr>
    </w:p>
    <w:p w14:paraId="3B43EBAD" w14:textId="77777777" w:rsidR="00FC1CD3" w:rsidRDefault="00F20019">
      <w:pPr>
        <w:jc w:val="center"/>
        <w:rPr>
          <w:b/>
        </w:rPr>
      </w:pPr>
      <w:r>
        <w:rPr>
          <w:b/>
          <w:lang w:val="en-US"/>
        </w:rPr>
        <w:t xml:space="preserve">JURBARKO RAJONO </w:t>
      </w:r>
      <w:r>
        <w:rPr>
          <w:b/>
        </w:rPr>
        <w:t>SAVIVALDYBĖS TARYBA</w:t>
      </w:r>
    </w:p>
    <w:p w14:paraId="5A2965D7" w14:textId="77777777" w:rsidR="00FC1CD3" w:rsidRPr="00914C1A" w:rsidRDefault="00FC1CD3" w:rsidP="00C16F25">
      <w:pPr>
        <w:jc w:val="both"/>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412184" w14:paraId="572E9C84" w14:textId="77777777" w:rsidTr="00D64001">
        <w:trPr>
          <w:cantSplit/>
        </w:trPr>
        <w:tc>
          <w:tcPr>
            <w:tcW w:w="9660" w:type="dxa"/>
            <w:tcBorders>
              <w:top w:val="nil"/>
              <w:left w:val="nil"/>
              <w:bottom w:val="nil"/>
              <w:right w:val="nil"/>
            </w:tcBorders>
          </w:tcPr>
          <w:p w14:paraId="2D78BF07" w14:textId="77777777" w:rsidR="00412184" w:rsidRDefault="00412184" w:rsidP="00D64001">
            <w:pPr>
              <w:pStyle w:val="Antrat1"/>
              <w:rPr>
                <w:szCs w:val="24"/>
                <w:lang w:val="lt-LT"/>
              </w:rPr>
            </w:pPr>
            <w:r>
              <w:rPr>
                <w:szCs w:val="24"/>
                <w:lang w:val="lt-LT"/>
              </w:rPr>
              <w:t>SPRENDIMAS</w:t>
            </w:r>
          </w:p>
          <w:p w14:paraId="0C453C7F" w14:textId="0576BBE3" w:rsidR="00412184" w:rsidRPr="00FA333E" w:rsidRDefault="00412184" w:rsidP="00D64001">
            <w:pPr>
              <w:jc w:val="center"/>
              <w:rPr>
                <w:b/>
                <w:bCs/>
              </w:rPr>
            </w:pPr>
            <w:r>
              <w:rPr>
                <w:b/>
                <w:bCs/>
              </w:rPr>
              <w:t>DĖL 202</w:t>
            </w:r>
            <w:r w:rsidR="000608F0">
              <w:rPr>
                <w:b/>
                <w:bCs/>
              </w:rPr>
              <w:t>5</w:t>
            </w:r>
            <w:r>
              <w:rPr>
                <w:b/>
                <w:bCs/>
              </w:rPr>
              <w:t xml:space="preserve"> METŲ VIEŠOSIOS ĮSTAIGOS </w:t>
            </w:r>
            <w:r w:rsidR="00957464">
              <w:rPr>
                <w:b/>
                <w:bCs/>
              </w:rPr>
              <w:t xml:space="preserve">ŠIMKAIČIŲ AMBULATORIJOS </w:t>
            </w:r>
            <w:r>
              <w:rPr>
                <w:b/>
                <w:bCs/>
              </w:rPr>
              <w:t>METINIŲ ATASKAITŲ RINKINI</w:t>
            </w:r>
            <w:r w:rsidR="00D64700">
              <w:rPr>
                <w:b/>
                <w:bCs/>
              </w:rPr>
              <w:t>O</w:t>
            </w:r>
            <w:r>
              <w:rPr>
                <w:b/>
                <w:bCs/>
              </w:rPr>
              <w:t xml:space="preserve"> PATVIRTINIMO</w:t>
            </w:r>
          </w:p>
        </w:tc>
      </w:tr>
      <w:tr w:rsidR="00412184" w14:paraId="115C57A4" w14:textId="77777777" w:rsidTr="00D64001">
        <w:trPr>
          <w:cantSplit/>
        </w:trPr>
        <w:tc>
          <w:tcPr>
            <w:tcW w:w="9660" w:type="dxa"/>
            <w:tcBorders>
              <w:top w:val="nil"/>
              <w:left w:val="nil"/>
              <w:bottom w:val="nil"/>
              <w:right w:val="nil"/>
            </w:tcBorders>
          </w:tcPr>
          <w:p w14:paraId="32375FA0" w14:textId="77777777" w:rsidR="00412184" w:rsidRPr="00AE61D9" w:rsidRDefault="00412184" w:rsidP="00412184">
            <w:pPr>
              <w:pStyle w:val="Antrats"/>
              <w:tabs>
                <w:tab w:val="left" w:pos="1296"/>
              </w:tabs>
              <w:rPr>
                <w:b/>
                <w:caps/>
              </w:rPr>
            </w:pPr>
          </w:p>
        </w:tc>
      </w:tr>
      <w:tr w:rsidR="00412184" w14:paraId="394BE8D3" w14:textId="77777777" w:rsidTr="00D64001">
        <w:trPr>
          <w:cantSplit/>
          <w:trHeight w:val="359"/>
        </w:trPr>
        <w:tc>
          <w:tcPr>
            <w:tcW w:w="9660" w:type="dxa"/>
            <w:tcBorders>
              <w:top w:val="nil"/>
              <w:left w:val="nil"/>
              <w:bottom w:val="nil"/>
              <w:right w:val="nil"/>
            </w:tcBorders>
          </w:tcPr>
          <w:p w14:paraId="1E9AF23E" w14:textId="166F7B45" w:rsidR="00412184" w:rsidRPr="00FA333E" w:rsidRDefault="00412184" w:rsidP="00D64001">
            <w:pPr>
              <w:pStyle w:val="Antrats"/>
              <w:tabs>
                <w:tab w:val="left" w:pos="1296"/>
              </w:tabs>
              <w:jc w:val="center"/>
            </w:pPr>
            <w:r>
              <w:t>202</w:t>
            </w:r>
            <w:r w:rsidR="000608F0">
              <w:t>6</w:t>
            </w:r>
            <w:r>
              <w:t xml:space="preserve"> m. balandžio </w:t>
            </w:r>
            <w:r w:rsidR="00971653">
              <w:t>14</w:t>
            </w:r>
            <w:r w:rsidR="00D55E4B">
              <w:t xml:space="preserve"> </w:t>
            </w:r>
            <w:r>
              <w:t>d.  Nr. TSP-</w:t>
            </w:r>
            <w:r w:rsidR="00971653">
              <w:t>167</w:t>
            </w:r>
          </w:p>
        </w:tc>
      </w:tr>
      <w:tr w:rsidR="00412184" w14:paraId="31BC41AC" w14:textId="77777777" w:rsidTr="00D64001">
        <w:trPr>
          <w:cantSplit/>
        </w:trPr>
        <w:tc>
          <w:tcPr>
            <w:tcW w:w="9660" w:type="dxa"/>
            <w:tcBorders>
              <w:top w:val="nil"/>
              <w:left w:val="nil"/>
              <w:bottom w:val="nil"/>
              <w:right w:val="nil"/>
            </w:tcBorders>
          </w:tcPr>
          <w:p w14:paraId="302FB840" w14:textId="77777777" w:rsidR="00412184" w:rsidRDefault="00412184" w:rsidP="00D64001">
            <w:pPr>
              <w:jc w:val="center"/>
            </w:pPr>
            <w:r>
              <w:t>Jurbarkas</w:t>
            </w:r>
          </w:p>
        </w:tc>
      </w:tr>
    </w:tbl>
    <w:p w14:paraId="1E3035D5" w14:textId="77777777" w:rsidR="00412184" w:rsidRPr="004244AB" w:rsidRDefault="00412184" w:rsidP="00412184">
      <w:pPr>
        <w:jc w:val="both"/>
      </w:pPr>
    </w:p>
    <w:p w14:paraId="3A8DF7C2" w14:textId="17829B7F" w:rsidR="00412184" w:rsidRDefault="00412184" w:rsidP="00412184">
      <w:pPr>
        <w:widowControl w:val="0"/>
        <w:ind w:firstLine="720"/>
        <w:jc w:val="both"/>
        <w:rPr>
          <w:szCs w:val="24"/>
        </w:rPr>
      </w:pPr>
      <w:r w:rsidRPr="004244AB">
        <w:rPr>
          <w:szCs w:val="24"/>
        </w:rPr>
        <w:t xml:space="preserve">Vadovaudamasi Lietuvos Respublikos vietos savivaldos </w:t>
      </w:r>
      <w:hyperlink r:id="rId7" w:tgtFrame="_parent" w:history="1">
        <w:r w:rsidRPr="004244AB">
          <w:rPr>
            <w:rStyle w:val="Hipersaitas"/>
            <w:szCs w:val="24"/>
          </w:rPr>
          <w:t>įstatymo</w:t>
        </w:r>
      </w:hyperlink>
      <w:r w:rsidRPr="004244AB">
        <w:rPr>
          <w:szCs w:val="24"/>
        </w:rPr>
        <w:t xml:space="preserve"> 15 straipsnio 3 dalies 3 punktu, Lietuvos Respublikos viešųjų įstaigų įstatymo 12 straipsnio 1 dalies 6 punktu, 22</w:t>
      </w:r>
      <w:r w:rsidR="006A132C">
        <w:rPr>
          <w:szCs w:val="24"/>
        </w:rPr>
        <w:t> </w:t>
      </w:r>
      <w:r w:rsidRPr="004244AB">
        <w:rPr>
          <w:szCs w:val="24"/>
        </w:rPr>
        <w:t xml:space="preserve">straipsniu, Lietuvos Respublikos viešojo sektoriaus atskaitomybės </w:t>
      </w:r>
      <w:hyperlink r:id="rId8" w:tgtFrame="_parent" w:history="1">
        <w:r w:rsidRPr="004244AB">
          <w:rPr>
            <w:rStyle w:val="Hipersaitas"/>
            <w:szCs w:val="24"/>
          </w:rPr>
          <w:t>įstatymo</w:t>
        </w:r>
      </w:hyperlink>
      <w:r w:rsidRPr="004244AB">
        <w:rPr>
          <w:szCs w:val="24"/>
        </w:rPr>
        <w:t xml:space="preserve"> 6 straipsnio </w:t>
      </w:r>
      <w:r w:rsidRPr="00914C1A">
        <w:rPr>
          <w:szCs w:val="24"/>
        </w:rPr>
        <w:t>1</w:t>
      </w:r>
      <w:r w:rsidR="006A132C">
        <w:rPr>
          <w:szCs w:val="24"/>
        </w:rPr>
        <w:t> </w:t>
      </w:r>
      <w:r w:rsidRPr="00914C1A">
        <w:rPr>
          <w:szCs w:val="24"/>
        </w:rPr>
        <w:t>dalimi,</w:t>
      </w:r>
      <w:r w:rsidRPr="004244AB">
        <w:rPr>
          <w:szCs w:val="24"/>
        </w:rPr>
        <w:t xml:space="preserve"> </w:t>
      </w:r>
      <w:r w:rsidRPr="009F2221">
        <w:rPr>
          <w:szCs w:val="24"/>
        </w:rPr>
        <w:t>Viešojo sektoriaus subjekto metinės veiklos ataskaitos</w:t>
      </w:r>
      <w:r>
        <w:rPr>
          <w:szCs w:val="24"/>
        </w:rPr>
        <w:t>,</w:t>
      </w:r>
      <w:r w:rsidRPr="009F2221">
        <w:rPr>
          <w:szCs w:val="24"/>
        </w:rPr>
        <w:t xml:space="preserve"> viešojo sektoriaus subjektų grupės metinės veiklos ataskaitos</w:t>
      </w:r>
      <w:r>
        <w:rPr>
          <w:szCs w:val="24"/>
        </w:rPr>
        <w:t xml:space="preserve"> </w:t>
      </w:r>
      <w:bookmarkStart w:id="0" w:name="_Hlk191635325"/>
      <w:r>
        <w:rPr>
          <w:szCs w:val="24"/>
        </w:rPr>
        <w:t>ir valstybės pažangos ataskaitos</w:t>
      </w:r>
      <w:r w:rsidRPr="009F2221">
        <w:rPr>
          <w:szCs w:val="24"/>
        </w:rPr>
        <w:t xml:space="preserve"> rengimo </w:t>
      </w:r>
      <w:bookmarkEnd w:id="0"/>
      <w:r w:rsidRPr="009F2221">
        <w:rPr>
          <w:szCs w:val="24"/>
        </w:rPr>
        <w:t>tvarkos aprašo, patvirtinto Lietuvos Respublikos Vyriausybės 2019 m. vasario 13 d. nutarimu Nr. 135 „Dėl Viešojo sektoriaus subjekto metinės veiklos ataskaitos</w:t>
      </w:r>
      <w:r>
        <w:rPr>
          <w:szCs w:val="24"/>
        </w:rPr>
        <w:t>,</w:t>
      </w:r>
      <w:r w:rsidRPr="009F2221">
        <w:rPr>
          <w:szCs w:val="24"/>
        </w:rPr>
        <w:t xml:space="preserve"> viešojo sektoriaus subjektų grupės metinės veiklos ataskaitos </w:t>
      </w:r>
      <w:r w:rsidRPr="00095CFD">
        <w:rPr>
          <w:szCs w:val="24"/>
        </w:rPr>
        <w:t xml:space="preserve">ir valstybės pažangos ataskaitos </w:t>
      </w:r>
      <w:r w:rsidRPr="009F2221">
        <w:rPr>
          <w:szCs w:val="24"/>
        </w:rPr>
        <w:t xml:space="preserve">rengimo tvarkos aprašo patvirtinimo“, </w:t>
      </w:r>
      <w:r w:rsidRPr="00914C1A">
        <w:rPr>
          <w:szCs w:val="24"/>
        </w:rPr>
        <w:t>4 ir 12</w:t>
      </w:r>
      <w:r w:rsidR="00EF5FF8" w:rsidRPr="00EF5FF8">
        <w:rPr>
          <w:szCs w:val="24"/>
        </w:rPr>
        <w:t> </w:t>
      </w:r>
      <w:r w:rsidRPr="00914C1A">
        <w:rPr>
          <w:szCs w:val="24"/>
        </w:rPr>
        <w:t xml:space="preserve">punktais, </w:t>
      </w:r>
      <w:r>
        <w:rPr>
          <w:szCs w:val="24"/>
        </w:rPr>
        <w:t xml:space="preserve">Jurbarko rajono </w:t>
      </w:r>
      <w:r w:rsidRPr="00914C1A">
        <w:rPr>
          <w:szCs w:val="24"/>
        </w:rPr>
        <w:t>savivaldybės taryba</w:t>
      </w:r>
      <w:r>
        <w:rPr>
          <w:szCs w:val="24"/>
        </w:rPr>
        <w:t xml:space="preserve">  </w:t>
      </w:r>
      <w:r w:rsidRPr="00C16F25">
        <w:rPr>
          <w:spacing w:val="120"/>
          <w:szCs w:val="24"/>
        </w:rPr>
        <w:t>nusprendži</w:t>
      </w:r>
      <w:r w:rsidRPr="00A76FD6">
        <w:rPr>
          <w:spacing w:val="20"/>
          <w:szCs w:val="24"/>
        </w:rPr>
        <w:t>a:</w:t>
      </w:r>
    </w:p>
    <w:p w14:paraId="73669CF9" w14:textId="7C30B58C" w:rsidR="00412184" w:rsidRPr="009F2221" w:rsidRDefault="00412184" w:rsidP="00412184">
      <w:pPr>
        <w:ind w:firstLine="720"/>
        <w:jc w:val="both"/>
        <w:rPr>
          <w:szCs w:val="24"/>
        </w:rPr>
      </w:pPr>
      <w:r>
        <w:rPr>
          <w:szCs w:val="24"/>
        </w:rPr>
        <w:t>Patvirtinti 202</w:t>
      </w:r>
      <w:r w:rsidR="00BC6776">
        <w:rPr>
          <w:szCs w:val="24"/>
        </w:rPr>
        <w:t>5</w:t>
      </w:r>
      <w:r>
        <w:rPr>
          <w:szCs w:val="24"/>
        </w:rPr>
        <w:t xml:space="preserve"> metų v</w:t>
      </w:r>
      <w:bookmarkStart w:id="1" w:name="_Hlk163496687"/>
      <w:r>
        <w:rPr>
          <w:szCs w:val="24"/>
        </w:rPr>
        <w:t xml:space="preserve">iešosios įstaigos </w:t>
      </w:r>
      <w:bookmarkEnd w:id="1"/>
      <w:r w:rsidR="00957464">
        <w:rPr>
          <w:szCs w:val="24"/>
        </w:rPr>
        <w:t xml:space="preserve">Šimkaičių ambulatorijos </w:t>
      </w:r>
      <w:r>
        <w:rPr>
          <w:szCs w:val="24"/>
        </w:rPr>
        <w:t>metinių ataskaitų rinkin</w:t>
      </w:r>
      <w:r w:rsidR="00F2135D">
        <w:rPr>
          <w:szCs w:val="24"/>
        </w:rPr>
        <w:t>į</w:t>
      </w:r>
      <w:r>
        <w:rPr>
          <w:szCs w:val="24"/>
        </w:rPr>
        <w:t>:</w:t>
      </w:r>
    </w:p>
    <w:p w14:paraId="42A0F1F2" w14:textId="41084DBA" w:rsidR="00412184" w:rsidRPr="009F2221" w:rsidRDefault="00412184" w:rsidP="00412184">
      <w:pPr>
        <w:ind w:firstLine="720"/>
        <w:jc w:val="both"/>
        <w:rPr>
          <w:szCs w:val="24"/>
        </w:rPr>
      </w:pPr>
      <w:r w:rsidRPr="009F2221">
        <w:rPr>
          <w:szCs w:val="24"/>
        </w:rPr>
        <w:t xml:space="preserve">1. </w:t>
      </w:r>
      <w:r>
        <w:rPr>
          <w:szCs w:val="24"/>
        </w:rPr>
        <w:t xml:space="preserve">Viešosios įstaigos </w:t>
      </w:r>
      <w:r w:rsidR="00957464" w:rsidRPr="00957464">
        <w:rPr>
          <w:szCs w:val="24"/>
        </w:rPr>
        <w:t xml:space="preserve">Šimkaičių ambulatorijos </w:t>
      </w:r>
      <w:r w:rsidRPr="009F2221">
        <w:rPr>
          <w:szCs w:val="24"/>
        </w:rPr>
        <w:t>20</w:t>
      </w:r>
      <w:r>
        <w:rPr>
          <w:szCs w:val="24"/>
        </w:rPr>
        <w:t>2</w:t>
      </w:r>
      <w:r w:rsidR="00BC6776">
        <w:rPr>
          <w:szCs w:val="24"/>
        </w:rPr>
        <w:t>5</w:t>
      </w:r>
      <w:r w:rsidRPr="009F2221">
        <w:rPr>
          <w:szCs w:val="24"/>
        </w:rPr>
        <w:t xml:space="preserve"> metų veiklos ataskait</w:t>
      </w:r>
      <w:r>
        <w:rPr>
          <w:szCs w:val="24"/>
        </w:rPr>
        <w:t>ą</w:t>
      </w:r>
      <w:r w:rsidRPr="009F2221">
        <w:rPr>
          <w:szCs w:val="24"/>
        </w:rPr>
        <w:t xml:space="preserve"> (pridedama)</w:t>
      </w:r>
      <w:r>
        <w:rPr>
          <w:szCs w:val="24"/>
        </w:rPr>
        <w:t>;</w:t>
      </w:r>
    </w:p>
    <w:p w14:paraId="336EA390" w14:textId="4F31E649" w:rsidR="00412184" w:rsidRDefault="00412184" w:rsidP="00412184">
      <w:pPr>
        <w:ind w:firstLine="720"/>
        <w:jc w:val="both"/>
        <w:rPr>
          <w:szCs w:val="24"/>
        </w:rPr>
      </w:pPr>
      <w:r w:rsidRPr="009F2221">
        <w:rPr>
          <w:szCs w:val="24"/>
        </w:rPr>
        <w:t xml:space="preserve">2. </w:t>
      </w:r>
      <w:r>
        <w:rPr>
          <w:szCs w:val="24"/>
        </w:rPr>
        <w:t xml:space="preserve">Viešosios įstaigos </w:t>
      </w:r>
      <w:r w:rsidR="00957464" w:rsidRPr="00957464">
        <w:rPr>
          <w:szCs w:val="24"/>
        </w:rPr>
        <w:t xml:space="preserve">Šimkaičių ambulatorijos </w:t>
      </w:r>
      <w:r w:rsidRPr="009F2221">
        <w:rPr>
          <w:szCs w:val="24"/>
        </w:rPr>
        <w:t>20</w:t>
      </w:r>
      <w:r>
        <w:rPr>
          <w:szCs w:val="24"/>
        </w:rPr>
        <w:t>2</w:t>
      </w:r>
      <w:r w:rsidR="00BC6776">
        <w:rPr>
          <w:szCs w:val="24"/>
        </w:rPr>
        <w:t>5</w:t>
      </w:r>
      <w:r w:rsidRPr="009F2221">
        <w:rPr>
          <w:szCs w:val="24"/>
        </w:rPr>
        <w:t xml:space="preserve"> metų finansinių ataskaitų rinkinį (pridedama)</w:t>
      </w:r>
      <w:r w:rsidR="00B13CDC">
        <w:rPr>
          <w:szCs w:val="24"/>
        </w:rPr>
        <w:t>.</w:t>
      </w:r>
    </w:p>
    <w:p w14:paraId="1C86A725" w14:textId="72C98F7E" w:rsidR="00412184" w:rsidRPr="004703A2" w:rsidRDefault="004703A2" w:rsidP="004703A2">
      <w:pPr>
        <w:ind w:firstLine="720"/>
        <w:jc w:val="both"/>
        <w:rPr>
          <w:szCs w:val="24"/>
        </w:rPr>
      </w:pPr>
      <w:r w:rsidRPr="004703A2">
        <w:rPr>
          <w:szCs w:val="24"/>
        </w:rPr>
        <w:t>Šis sprendimas per vieną mėnesį nuo paskelbimo arba įteikimo suinteresuotai šaliai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9" w:history="1">
        <w:r w:rsidRPr="004703A2">
          <w:rPr>
            <w:rStyle w:val="Hipersaitas"/>
            <w:szCs w:val="24"/>
          </w:rPr>
          <w:t>https://e.teismas.lt</w:t>
        </w:r>
      </w:hyperlink>
      <w:r w:rsidRPr="004703A2">
        <w:rPr>
          <w:szCs w:val="24"/>
        </w:rPr>
        <w:t>) Lietuvos Respublikos administracinių bylų teisenos įstatymo nustatyta tvarka.</w:t>
      </w:r>
    </w:p>
    <w:p w14:paraId="74C6FF6B" w14:textId="77777777" w:rsidR="00412184" w:rsidRDefault="00412184" w:rsidP="00412184">
      <w:pPr>
        <w:jc w:val="both"/>
      </w:pPr>
    </w:p>
    <w:p w14:paraId="1141A8EE" w14:textId="77777777" w:rsidR="00412184" w:rsidRDefault="00412184" w:rsidP="00412184">
      <w:pPr>
        <w:jc w:val="both"/>
      </w:pPr>
    </w:p>
    <w:tbl>
      <w:tblPr>
        <w:tblW w:w="0" w:type="auto"/>
        <w:tblInd w:w="108" w:type="dxa"/>
        <w:tblLook w:val="0000" w:firstRow="0" w:lastRow="0" w:firstColumn="0" w:lastColumn="0" w:noHBand="0" w:noVBand="0"/>
      </w:tblPr>
      <w:tblGrid>
        <w:gridCol w:w="4410"/>
        <w:gridCol w:w="4410"/>
      </w:tblGrid>
      <w:tr w:rsidR="00412184" w14:paraId="164EB159" w14:textId="77777777" w:rsidTr="00D64001">
        <w:trPr>
          <w:trHeight w:val="180"/>
        </w:trPr>
        <w:tc>
          <w:tcPr>
            <w:tcW w:w="4410" w:type="dxa"/>
          </w:tcPr>
          <w:p w14:paraId="1EFA6C15" w14:textId="77777777" w:rsidR="00412184" w:rsidRDefault="00412184" w:rsidP="00D64001">
            <w:r>
              <w:t>Savivaldybės meras</w:t>
            </w:r>
          </w:p>
        </w:tc>
        <w:tc>
          <w:tcPr>
            <w:tcW w:w="4410" w:type="dxa"/>
          </w:tcPr>
          <w:p w14:paraId="08112F42" w14:textId="77777777" w:rsidR="00412184" w:rsidRDefault="00412184" w:rsidP="00D64001">
            <w:pPr>
              <w:jc w:val="right"/>
            </w:pPr>
          </w:p>
        </w:tc>
      </w:tr>
    </w:tbl>
    <w:p w14:paraId="63F669EA" w14:textId="77777777" w:rsidR="00412184" w:rsidRDefault="00412184" w:rsidP="00412184"/>
    <w:p w14:paraId="416BF2DF" w14:textId="77777777" w:rsidR="00FC1CD3" w:rsidRDefault="00FC1CD3"/>
    <w:p w14:paraId="19021F54" w14:textId="77777777" w:rsidR="00351F9F" w:rsidRDefault="00351F9F"/>
    <w:p w14:paraId="7D8CC760" w14:textId="77777777" w:rsidR="00412184" w:rsidRPr="00535C57" w:rsidRDefault="00412184" w:rsidP="00412184">
      <w:r w:rsidRPr="00535C57">
        <w:t xml:space="preserve">Derino: </w:t>
      </w:r>
    </w:p>
    <w:p w14:paraId="477167C1" w14:textId="111444D3" w:rsidR="003F5E3C" w:rsidRDefault="003F5E3C" w:rsidP="00412184">
      <w:r w:rsidRPr="003F5E3C">
        <w:t>Vicemerė G. Lukošienė</w:t>
      </w:r>
    </w:p>
    <w:p w14:paraId="1CC9BB31" w14:textId="1A4796D0" w:rsidR="00412184" w:rsidRPr="00535C57" w:rsidRDefault="00412184" w:rsidP="00412184">
      <w:r w:rsidRPr="00535C57">
        <w:t>Administracijos direktorė R. Vančienė</w:t>
      </w:r>
    </w:p>
    <w:p w14:paraId="021F1076" w14:textId="6BE737E3" w:rsidR="00412184" w:rsidRPr="00216CF3" w:rsidRDefault="00412184" w:rsidP="00412184">
      <w:r w:rsidRPr="00216CF3">
        <w:t>Teisės ir civilinės metrikacijos skyriaus vedėj</w:t>
      </w:r>
      <w:r w:rsidR="00BC6776">
        <w:t>a O. Sutkaitienė</w:t>
      </w:r>
    </w:p>
    <w:p w14:paraId="7CC7212E" w14:textId="77777777" w:rsidR="00412184" w:rsidRPr="00535C57" w:rsidRDefault="00412184" w:rsidP="00412184">
      <w:r w:rsidRPr="00535C57">
        <w:t>Tarybos posėdžių sekretorė D. Dačkauskaitė</w:t>
      </w:r>
    </w:p>
    <w:p w14:paraId="7E50E941" w14:textId="77777777" w:rsidR="00412184" w:rsidRPr="00535C57" w:rsidRDefault="00412184" w:rsidP="00412184">
      <w:r w:rsidRPr="00535C57">
        <w:t>Finansų skyriaus vedėja A. Samuilienė</w:t>
      </w:r>
    </w:p>
    <w:p w14:paraId="01116A03" w14:textId="77777777" w:rsidR="00412184" w:rsidRPr="00535C57" w:rsidRDefault="00412184" w:rsidP="00412184">
      <w:r w:rsidRPr="00535C57">
        <w:t>Dokumentų ir viešųjų ryšių skyriaus vyr. specialistas A. Gvildys</w:t>
      </w:r>
    </w:p>
    <w:p w14:paraId="141CB143" w14:textId="77777777" w:rsidR="00412184" w:rsidRPr="00535C57" w:rsidRDefault="00412184" w:rsidP="00412184"/>
    <w:p w14:paraId="4FFD1A49" w14:textId="77777777" w:rsidR="00535C57" w:rsidRPr="00535C57" w:rsidRDefault="00535C57" w:rsidP="00535C57"/>
    <w:p w14:paraId="090E3976" w14:textId="697FC257" w:rsidR="00535C57" w:rsidRDefault="00535C57" w:rsidP="00535C57">
      <w:r w:rsidRPr="00535C57">
        <w:t>Parengė</w:t>
      </w:r>
    </w:p>
    <w:p w14:paraId="4D0D7A17" w14:textId="77777777" w:rsidR="004703A2" w:rsidRPr="00535C57" w:rsidRDefault="004703A2" w:rsidP="00535C57"/>
    <w:p w14:paraId="1C53CC9B" w14:textId="236CBB5C" w:rsidR="00535C57" w:rsidRPr="00535C57" w:rsidRDefault="00535C57" w:rsidP="00535C57">
      <w:r w:rsidRPr="00535C57">
        <w:t>Gražina Sutkuvienė, tel. +370 447 70 188,  el. p. grazina.sutkuviene@jurbarkas.lt</w:t>
      </w:r>
    </w:p>
    <w:p w14:paraId="65513657" w14:textId="77777777" w:rsidR="00F320CA" w:rsidRDefault="00F320CA"/>
    <w:p w14:paraId="183E1BEF" w14:textId="77777777" w:rsidR="00C16F25" w:rsidRDefault="00C16F25" w:rsidP="00F27C80">
      <w:pPr>
        <w:pStyle w:val="Antrats"/>
        <w:tabs>
          <w:tab w:val="clear" w:pos="4153"/>
          <w:tab w:val="clear" w:pos="8306"/>
          <w:tab w:val="left" w:pos="709"/>
        </w:tabs>
        <w:sectPr w:rsidR="00C16F25" w:rsidSect="00C71B38">
          <w:headerReference w:type="even" r:id="rId10"/>
          <w:headerReference w:type="default" r:id="rId11"/>
          <w:pgSz w:w="11906" w:h="16838" w:code="9"/>
          <w:pgMar w:top="1134" w:right="849" w:bottom="1134" w:left="1701" w:header="1134" w:footer="726" w:gutter="0"/>
          <w:cols w:space="1296"/>
          <w:titlePg/>
          <w:docGrid w:linePitch="360"/>
        </w:sectPr>
      </w:pPr>
    </w:p>
    <w:p w14:paraId="21C2668F" w14:textId="77777777" w:rsidR="00F7723D" w:rsidRDefault="00F7723D" w:rsidP="00F27C80">
      <w:pPr>
        <w:pStyle w:val="Antrats"/>
        <w:tabs>
          <w:tab w:val="clear" w:pos="4153"/>
          <w:tab w:val="clear" w:pos="8306"/>
          <w:tab w:val="left" w:pos="709"/>
        </w:tabs>
      </w:pPr>
    </w:p>
    <w:p w14:paraId="39E54169" w14:textId="77777777" w:rsidR="00C16F25" w:rsidRPr="00EC5B0D" w:rsidRDefault="00C16F25" w:rsidP="00C16F25">
      <w:pPr>
        <w:pStyle w:val="Antrats"/>
        <w:tabs>
          <w:tab w:val="clear" w:pos="4153"/>
          <w:tab w:val="clear" w:pos="8306"/>
          <w:tab w:val="left" w:pos="709"/>
        </w:tabs>
        <w:ind w:firstLine="4678"/>
        <w:rPr>
          <w:bCs/>
          <w:szCs w:val="24"/>
        </w:rPr>
      </w:pPr>
      <w:bookmarkStart w:id="2" w:name="_Hlk194593644"/>
      <w:r w:rsidRPr="00EC5B0D">
        <w:rPr>
          <w:bCs/>
          <w:szCs w:val="24"/>
        </w:rPr>
        <w:t>P</w:t>
      </w:r>
      <w:r>
        <w:rPr>
          <w:bCs/>
          <w:szCs w:val="24"/>
        </w:rPr>
        <w:t>ATVIRTINTA</w:t>
      </w:r>
    </w:p>
    <w:p w14:paraId="2B0B1B3C" w14:textId="77777777" w:rsidR="00C16F25" w:rsidRPr="00EC5B0D" w:rsidRDefault="00C16F25" w:rsidP="00C16F25">
      <w:pPr>
        <w:ind w:left="5103" w:hanging="425"/>
        <w:rPr>
          <w:bCs/>
          <w:szCs w:val="24"/>
        </w:rPr>
      </w:pPr>
      <w:r w:rsidRPr="00EC5B0D">
        <w:rPr>
          <w:bCs/>
          <w:szCs w:val="24"/>
        </w:rPr>
        <w:t>Jurbarko rajono savivaldybės tarybos</w:t>
      </w:r>
    </w:p>
    <w:p w14:paraId="64208837" w14:textId="74F4F4CD" w:rsidR="00C16F25" w:rsidRPr="00EC5B0D" w:rsidRDefault="00C16F25" w:rsidP="00C16F25">
      <w:pPr>
        <w:ind w:left="5103" w:hanging="425"/>
        <w:rPr>
          <w:bCs/>
          <w:szCs w:val="24"/>
        </w:rPr>
      </w:pPr>
      <w:r w:rsidRPr="00EC5B0D">
        <w:rPr>
          <w:bCs/>
          <w:szCs w:val="24"/>
        </w:rPr>
        <w:t>202</w:t>
      </w:r>
      <w:r w:rsidR="002F6C92">
        <w:rPr>
          <w:bCs/>
          <w:szCs w:val="24"/>
        </w:rPr>
        <w:t>6</w:t>
      </w:r>
      <w:r w:rsidRPr="00EC5B0D">
        <w:rPr>
          <w:bCs/>
          <w:szCs w:val="24"/>
        </w:rPr>
        <w:t xml:space="preserve"> m. </w:t>
      </w:r>
      <w:r>
        <w:rPr>
          <w:bCs/>
          <w:szCs w:val="24"/>
        </w:rPr>
        <w:t>balandžio</w:t>
      </w:r>
      <w:r w:rsidRPr="00EC5B0D">
        <w:rPr>
          <w:bCs/>
          <w:szCs w:val="24"/>
        </w:rPr>
        <w:t xml:space="preserve"> </w:t>
      </w:r>
      <w:r w:rsidR="00535C57">
        <w:rPr>
          <w:bCs/>
          <w:szCs w:val="24"/>
        </w:rPr>
        <w:t xml:space="preserve">  </w:t>
      </w:r>
      <w:r w:rsidRPr="00EC5B0D">
        <w:rPr>
          <w:bCs/>
          <w:szCs w:val="24"/>
        </w:rPr>
        <w:t xml:space="preserve"> d. sprendimu Nr. </w:t>
      </w:r>
    </w:p>
    <w:bookmarkEnd w:id="2"/>
    <w:p w14:paraId="4F168164" w14:textId="77777777" w:rsidR="00C16F25" w:rsidRDefault="00C16F25" w:rsidP="002E1F99">
      <w:pPr>
        <w:pStyle w:val="Pavadinimas"/>
        <w:jc w:val="left"/>
        <w:rPr>
          <w:b w:val="0"/>
        </w:rPr>
      </w:pPr>
    </w:p>
    <w:p w14:paraId="2D6ECA3F" w14:textId="77777777" w:rsidR="00C16F25" w:rsidRDefault="00C16F25" w:rsidP="002E1F99">
      <w:pPr>
        <w:pStyle w:val="Pavadinimas"/>
        <w:jc w:val="left"/>
        <w:rPr>
          <w:b w:val="0"/>
        </w:rPr>
      </w:pPr>
    </w:p>
    <w:p w14:paraId="5E7B5E34" w14:textId="6CE80062" w:rsidR="002F6C92" w:rsidRPr="00A435B3" w:rsidRDefault="002F6C92" w:rsidP="00957464">
      <w:pPr>
        <w:ind w:firstLine="12"/>
        <w:jc w:val="center"/>
        <w:rPr>
          <w:b/>
          <w:bCs/>
        </w:rPr>
      </w:pPr>
      <w:r w:rsidRPr="00A435B3">
        <w:rPr>
          <w:b/>
        </w:rPr>
        <w:t xml:space="preserve">VIEŠOJI ĮSTAIGA </w:t>
      </w:r>
      <w:r w:rsidR="00957464">
        <w:rPr>
          <w:b/>
          <w:bCs/>
        </w:rPr>
        <w:t>ŠIMKAIČIŲ AMBULATORIJA</w:t>
      </w:r>
    </w:p>
    <w:p w14:paraId="3DD9DEBC" w14:textId="16F4EE52" w:rsidR="002F6C92" w:rsidRPr="00C70EC4" w:rsidRDefault="002F6C92" w:rsidP="00F50551">
      <w:pPr>
        <w:ind w:firstLine="12"/>
        <w:jc w:val="center"/>
        <w:rPr>
          <w:bCs/>
        </w:rPr>
      </w:pPr>
      <w:r w:rsidRPr="00C70EC4">
        <w:rPr>
          <w:bCs/>
        </w:rPr>
        <w:t>_________________________________________________________</w:t>
      </w:r>
      <w:r w:rsidR="00F50551" w:rsidRPr="00C70EC4">
        <w:rPr>
          <w:bCs/>
        </w:rPr>
        <w:t>_______________</w:t>
      </w:r>
    </w:p>
    <w:p w14:paraId="6A42B713" w14:textId="77777777" w:rsidR="002F6C92" w:rsidRPr="00C70EC4" w:rsidRDefault="002F6C92" w:rsidP="002F6C92">
      <w:pPr>
        <w:ind w:firstLine="12"/>
        <w:jc w:val="center"/>
        <w:rPr>
          <w:bCs/>
        </w:rPr>
      </w:pPr>
      <w:r w:rsidRPr="00C70EC4">
        <w:rPr>
          <w:bCs/>
        </w:rPr>
        <w:t>(viešosios įstaigos pavadinimas)</w:t>
      </w:r>
    </w:p>
    <w:p w14:paraId="1C763982" w14:textId="77777777" w:rsidR="002F6C92" w:rsidRPr="00A435B3" w:rsidRDefault="002F6C92" w:rsidP="002F6C92">
      <w:pPr>
        <w:ind w:firstLine="12"/>
        <w:jc w:val="center"/>
        <w:rPr>
          <w:b/>
        </w:rPr>
      </w:pPr>
    </w:p>
    <w:p w14:paraId="7E88EF63" w14:textId="77777777" w:rsidR="002F6C92" w:rsidRPr="00A435B3" w:rsidRDefault="002F6C92" w:rsidP="002F6C92">
      <w:pPr>
        <w:ind w:firstLine="12"/>
        <w:jc w:val="center"/>
        <w:rPr>
          <w:b/>
        </w:rPr>
      </w:pPr>
      <w:r w:rsidRPr="00376F2A">
        <w:rPr>
          <w:b/>
        </w:rPr>
        <w:t>2025 METŲ</w:t>
      </w:r>
      <w:r w:rsidRPr="00A435B3">
        <w:rPr>
          <w:b/>
        </w:rPr>
        <w:t xml:space="preserve"> VEIKLOS ATASKAITA</w:t>
      </w:r>
    </w:p>
    <w:p w14:paraId="599FC04B" w14:textId="17CCE9F1" w:rsidR="002F6C92" w:rsidRDefault="002F6C92" w:rsidP="00494020">
      <w:pPr>
        <w:suppressAutoHyphens/>
        <w:textAlignment w:val="baseline"/>
        <w:rPr>
          <w:szCs w:val="24"/>
        </w:rPr>
      </w:pPr>
    </w:p>
    <w:p w14:paraId="0B9651CD" w14:textId="77777777" w:rsidR="00957464" w:rsidRDefault="00957464" w:rsidP="00957464">
      <w:pPr>
        <w:suppressAutoHyphens/>
        <w:textAlignment w:val="baseline"/>
        <w:rPr>
          <w:b/>
          <w:szCs w:val="24"/>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9493"/>
      </w:tblGrid>
      <w:tr w:rsidR="00957464" w14:paraId="59BB0989" w14:textId="77777777" w:rsidTr="00957464">
        <w:tc>
          <w:tcPr>
            <w:tcW w:w="9493" w:type="dxa"/>
          </w:tcPr>
          <w:p w14:paraId="20CCCEC3" w14:textId="77777777" w:rsidR="00957464" w:rsidRDefault="00957464" w:rsidP="00681D9F">
            <w:pPr>
              <w:tabs>
                <w:tab w:val="left" w:pos="262"/>
                <w:tab w:val="left" w:pos="523"/>
                <w:tab w:val="left" w:pos="841"/>
              </w:tabs>
              <w:ind w:left="360"/>
              <w:jc w:val="center"/>
              <w:rPr>
                <w:b/>
                <w:color w:val="000000"/>
              </w:rPr>
            </w:pPr>
            <w:r>
              <w:rPr>
                <w:b/>
                <w:color w:val="000000"/>
              </w:rPr>
              <w:t>I SKYRIUS</w:t>
            </w:r>
          </w:p>
          <w:p w14:paraId="6C24C589" w14:textId="77777777" w:rsidR="00957464" w:rsidRDefault="00957464" w:rsidP="00681D9F">
            <w:pPr>
              <w:tabs>
                <w:tab w:val="left" w:pos="262"/>
                <w:tab w:val="left" w:pos="523"/>
                <w:tab w:val="left" w:pos="841"/>
              </w:tabs>
              <w:ind w:left="360"/>
              <w:jc w:val="center"/>
              <w:rPr>
                <w:b/>
              </w:rPr>
            </w:pPr>
            <w:r>
              <w:rPr>
                <w:b/>
                <w:color w:val="000000"/>
              </w:rPr>
              <w:t>INFORMACIJA APIE VEIKLĄ ATASKAITINIU LAIKOTARPIU</w:t>
            </w:r>
          </w:p>
        </w:tc>
      </w:tr>
      <w:tr w:rsidR="00957464" w14:paraId="2D4BA7C6" w14:textId="77777777" w:rsidTr="00957464">
        <w:tc>
          <w:tcPr>
            <w:tcW w:w="9493" w:type="dxa"/>
          </w:tcPr>
          <w:p w14:paraId="7769B4D8" w14:textId="77777777" w:rsidR="00957464" w:rsidRPr="00A73CC3" w:rsidRDefault="00957464" w:rsidP="00681D9F">
            <w:pPr>
              <w:tabs>
                <w:tab w:val="left" w:pos="262"/>
                <w:tab w:val="left" w:pos="523"/>
                <w:tab w:val="left" w:pos="841"/>
              </w:tabs>
              <w:rPr>
                <w:b/>
                <w:color w:val="000000"/>
              </w:rPr>
            </w:pPr>
            <w:r w:rsidRPr="00A73CC3">
              <w:rPr>
                <w:b/>
                <w:color w:val="000000"/>
              </w:rPr>
              <w:t>1. Veiklos tikslai:</w:t>
            </w:r>
          </w:p>
        </w:tc>
      </w:tr>
      <w:tr w:rsidR="00957464" w14:paraId="4A9EE32C" w14:textId="77777777" w:rsidTr="00957464">
        <w:tc>
          <w:tcPr>
            <w:tcW w:w="9493" w:type="dxa"/>
          </w:tcPr>
          <w:p w14:paraId="4A702095" w14:textId="77777777" w:rsidR="00957464" w:rsidRDefault="00957464" w:rsidP="00957464">
            <w:pPr>
              <w:tabs>
                <w:tab w:val="left" w:pos="262"/>
                <w:tab w:val="left" w:pos="523"/>
                <w:tab w:val="left" w:pos="841"/>
              </w:tabs>
              <w:jc w:val="both"/>
              <w:rPr>
                <w:color w:val="000000"/>
              </w:rPr>
            </w:pPr>
            <w:r>
              <w:rPr>
                <w:color w:val="000000"/>
              </w:rPr>
              <w:t>1.1.Teikti profesionalias, kokybiškas, saugias ir šiuolaikiškas asmens sveikatos priežiūros paslaugas, taikyti medicinos mokslu pagrįstus pažangius ligų diagnostikos ir gydymo metodus, orientuotis į individualius paciento poreikius ir lūkesčius.</w:t>
            </w:r>
          </w:p>
        </w:tc>
      </w:tr>
      <w:tr w:rsidR="00957464" w14:paraId="16736BA7" w14:textId="77777777" w:rsidTr="00957464">
        <w:tc>
          <w:tcPr>
            <w:tcW w:w="9493" w:type="dxa"/>
          </w:tcPr>
          <w:p w14:paraId="4C7DF02A" w14:textId="77777777" w:rsidR="00957464" w:rsidRDefault="00957464" w:rsidP="00681D9F">
            <w:pPr>
              <w:tabs>
                <w:tab w:val="left" w:pos="262"/>
                <w:tab w:val="left" w:pos="523"/>
                <w:tab w:val="left" w:pos="841"/>
              </w:tabs>
              <w:jc w:val="both"/>
              <w:rPr>
                <w:color w:val="000000"/>
              </w:rPr>
            </w:pPr>
            <w:r>
              <w:rPr>
                <w:color w:val="000000"/>
              </w:rPr>
              <w:t>1.2. Užtikrinti, kad įstaigos pacientų teisės būtų nevaržomos dėl jų lyties, amžiaus, rasės, tautybės, kalbos, kilmės, socialinės padėties, tikėjimo, įsitikinimų ar pažiūrų.</w:t>
            </w:r>
          </w:p>
        </w:tc>
      </w:tr>
      <w:tr w:rsidR="00957464" w14:paraId="3FA75398" w14:textId="77777777" w:rsidTr="00957464">
        <w:tc>
          <w:tcPr>
            <w:tcW w:w="9493" w:type="dxa"/>
          </w:tcPr>
          <w:p w14:paraId="64F5AAD3" w14:textId="77777777" w:rsidR="00957464" w:rsidRDefault="00957464" w:rsidP="00681D9F">
            <w:pPr>
              <w:tabs>
                <w:tab w:val="left" w:pos="262"/>
                <w:tab w:val="left" w:pos="523"/>
                <w:tab w:val="left" w:pos="841"/>
              </w:tabs>
              <w:jc w:val="both"/>
              <w:rPr>
                <w:color w:val="000000"/>
              </w:rPr>
            </w:pPr>
            <w:r>
              <w:rPr>
                <w:color w:val="000000"/>
              </w:rPr>
              <w:t xml:space="preserve">1.3. </w:t>
            </w:r>
            <w:r w:rsidRPr="00812BA5">
              <w:rPr>
                <w:color w:val="000000"/>
              </w:rPr>
              <w:t>Siekiant stiprinti gyventojų sveikatą, formuoti atsakingą požiūrį į sveiką gyvenseną, ligų prevenciją ir profilaktiką, gerinti visuomenės fizinės ir psichinės sveikatos būklę bei mažinti sergamumą ir mirtingumą.</w:t>
            </w:r>
          </w:p>
        </w:tc>
      </w:tr>
      <w:tr w:rsidR="00957464" w14:paraId="2E77112D" w14:textId="77777777" w:rsidTr="00957464">
        <w:tc>
          <w:tcPr>
            <w:tcW w:w="9493" w:type="dxa"/>
          </w:tcPr>
          <w:p w14:paraId="113EBA20" w14:textId="77777777" w:rsidR="00957464" w:rsidRPr="00A73CC3" w:rsidRDefault="00957464" w:rsidP="00681D9F">
            <w:pPr>
              <w:tabs>
                <w:tab w:val="left" w:pos="709"/>
                <w:tab w:val="left" w:pos="851"/>
                <w:tab w:val="left" w:pos="993"/>
                <w:tab w:val="left" w:pos="1134"/>
              </w:tabs>
              <w:jc w:val="both"/>
              <w:rPr>
                <w:szCs w:val="24"/>
              </w:rPr>
            </w:pPr>
            <w:r w:rsidRPr="00A73CC3">
              <w:rPr>
                <w:color w:val="000000"/>
              </w:rPr>
              <w:t xml:space="preserve">1.4. </w:t>
            </w:r>
            <w:r>
              <w:rPr>
                <w:szCs w:val="24"/>
              </w:rPr>
              <w:t>Veikla būtų</w:t>
            </w:r>
            <w:r w:rsidRPr="00A73CC3">
              <w:rPr>
                <w:szCs w:val="24"/>
              </w:rPr>
              <w:t xml:space="preserve"> organizuojama taip, kad sąnaudos neviršytų pajamų. </w:t>
            </w:r>
            <w:r>
              <w:rPr>
                <w:szCs w:val="24"/>
              </w:rPr>
              <w:t>Sukauptas perviršis (pelnas) būtų</w:t>
            </w:r>
            <w:r w:rsidRPr="00A73CC3">
              <w:rPr>
                <w:szCs w:val="24"/>
              </w:rPr>
              <w:t xml:space="preserve"> naudojamas ilgalaikiam įstaigos stabilumui užtikrinti. Iš perviršio (pelno) būtų sudarytas rezervas</w:t>
            </w:r>
            <w:r w:rsidRPr="00CA6947">
              <w:t xml:space="preserve"> </w:t>
            </w:r>
            <w:r w:rsidRPr="00A73CC3">
              <w:rPr>
                <w:szCs w:val="24"/>
              </w:rPr>
              <w:t>nenumatytiems atvejams.</w:t>
            </w:r>
          </w:p>
        </w:tc>
      </w:tr>
      <w:tr w:rsidR="00957464" w14:paraId="6B9D962D" w14:textId="77777777" w:rsidTr="00957464">
        <w:tc>
          <w:tcPr>
            <w:tcW w:w="9493" w:type="dxa"/>
          </w:tcPr>
          <w:p w14:paraId="28DAC3FD" w14:textId="77777777" w:rsidR="00957464" w:rsidRPr="00A73CC3" w:rsidRDefault="00957464" w:rsidP="00681D9F">
            <w:pPr>
              <w:tabs>
                <w:tab w:val="left" w:pos="709"/>
                <w:tab w:val="left" w:pos="851"/>
                <w:tab w:val="left" w:pos="993"/>
                <w:tab w:val="left" w:pos="1134"/>
              </w:tabs>
              <w:jc w:val="both"/>
              <w:rPr>
                <w:color w:val="000000"/>
              </w:rPr>
            </w:pPr>
          </w:p>
        </w:tc>
      </w:tr>
      <w:tr w:rsidR="00957464" w14:paraId="1E4B925F" w14:textId="77777777" w:rsidTr="00957464">
        <w:tc>
          <w:tcPr>
            <w:tcW w:w="9493" w:type="dxa"/>
          </w:tcPr>
          <w:p w14:paraId="17973150" w14:textId="77777777" w:rsidR="00957464" w:rsidRPr="00A73CC3" w:rsidRDefault="00957464" w:rsidP="00681D9F">
            <w:pPr>
              <w:tabs>
                <w:tab w:val="left" w:pos="262"/>
                <w:tab w:val="left" w:pos="523"/>
                <w:tab w:val="left" w:pos="841"/>
              </w:tabs>
              <w:rPr>
                <w:b/>
                <w:color w:val="000000"/>
              </w:rPr>
            </w:pPr>
            <w:r w:rsidRPr="00A73CC3">
              <w:rPr>
                <w:b/>
                <w:color w:val="000000"/>
              </w:rPr>
              <w:t>2. Uždaviniai:</w:t>
            </w:r>
          </w:p>
        </w:tc>
      </w:tr>
      <w:tr w:rsidR="00957464" w14:paraId="7735FDD4" w14:textId="77777777" w:rsidTr="00957464">
        <w:tc>
          <w:tcPr>
            <w:tcW w:w="9493" w:type="dxa"/>
          </w:tcPr>
          <w:p w14:paraId="543B04DA" w14:textId="77777777" w:rsidR="00957464" w:rsidRDefault="00957464" w:rsidP="00681D9F">
            <w:pPr>
              <w:tabs>
                <w:tab w:val="left" w:pos="262"/>
                <w:tab w:val="left" w:pos="523"/>
                <w:tab w:val="left" w:pos="841"/>
              </w:tabs>
              <w:jc w:val="both"/>
              <w:rPr>
                <w:color w:val="000000"/>
              </w:rPr>
            </w:pPr>
            <w:r>
              <w:rPr>
                <w:color w:val="000000"/>
              </w:rPr>
              <w:t xml:space="preserve">2.1. </w:t>
            </w:r>
            <w:r w:rsidRPr="00685D03">
              <w:rPr>
                <w:rFonts w:eastAsia="Calibri"/>
                <w:szCs w:val="24"/>
              </w:rPr>
              <w:t xml:space="preserve">Išlikti </w:t>
            </w:r>
            <w:r>
              <w:rPr>
                <w:rFonts w:eastAsia="Calibri"/>
                <w:szCs w:val="24"/>
              </w:rPr>
              <w:t>šiuolaikiška</w:t>
            </w:r>
            <w:r w:rsidRPr="00685D03">
              <w:rPr>
                <w:rFonts w:eastAsia="Calibri"/>
                <w:szCs w:val="24"/>
              </w:rPr>
              <w:t>, teikiančia kokybiškas pirminio lygio ambulatorines sveikatos priežiūros paslaugas.</w:t>
            </w:r>
          </w:p>
        </w:tc>
      </w:tr>
      <w:tr w:rsidR="00957464" w14:paraId="54623317" w14:textId="77777777" w:rsidTr="00957464">
        <w:tc>
          <w:tcPr>
            <w:tcW w:w="9493" w:type="dxa"/>
          </w:tcPr>
          <w:p w14:paraId="6D5797A9" w14:textId="77777777" w:rsidR="00957464" w:rsidRPr="00E370C1" w:rsidRDefault="00957464" w:rsidP="00681D9F">
            <w:pPr>
              <w:autoSpaceDE w:val="0"/>
              <w:autoSpaceDN w:val="0"/>
              <w:adjustRightInd w:val="0"/>
              <w:jc w:val="both"/>
              <w:rPr>
                <w:rFonts w:eastAsia="Calibri"/>
                <w:szCs w:val="24"/>
              </w:rPr>
            </w:pPr>
            <w:r>
              <w:rPr>
                <w:color w:val="000000"/>
              </w:rPr>
              <w:t xml:space="preserve">2.2. </w:t>
            </w:r>
            <w:r>
              <w:rPr>
                <w:rFonts w:eastAsia="Calibri"/>
                <w:szCs w:val="24"/>
              </w:rPr>
              <w:t>Teikti</w:t>
            </w:r>
            <w:r w:rsidRPr="00685D03">
              <w:rPr>
                <w:rFonts w:eastAsia="Calibri"/>
                <w:szCs w:val="24"/>
              </w:rPr>
              <w:t xml:space="preserve"> kokybiškas sveikatos priežiūros paslaugas, kuo racionaliau panaudojant finansinius ir žmogiškuosius išteklius, gerinant pacientų patekimą pas specialistus.</w:t>
            </w:r>
          </w:p>
        </w:tc>
      </w:tr>
      <w:tr w:rsidR="00957464" w14:paraId="2CFCC951" w14:textId="77777777" w:rsidTr="00957464">
        <w:tc>
          <w:tcPr>
            <w:tcW w:w="9493" w:type="dxa"/>
          </w:tcPr>
          <w:p w14:paraId="564EED91" w14:textId="77777777" w:rsidR="00957464" w:rsidRDefault="00957464" w:rsidP="00681D9F">
            <w:pPr>
              <w:tabs>
                <w:tab w:val="left" w:pos="262"/>
                <w:tab w:val="left" w:pos="523"/>
                <w:tab w:val="left" w:pos="841"/>
              </w:tabs>
              <w:jc w:val="both"/>
              <w:rPr>
                <w:color w:val="000000"/>
              </w:rPr>
            </w:pPr>
            <w:r>
              <w:rPr>
                <w:color w:val="000000"/>
              </w:rPr>
              <w:t xml:space="preserve">2.3. </w:t>
            </w:r>
            <w:r w:rsidRPr="009747BB">
              <w:rPr>
                <w:rFonts w:eastAsia="Calibri"/>
                <w:szCs w:val="24"/>
              </w:rPr>
              <w:t>Nuolat gerinti įstaigos darbuotojų darbo sąlygas, modernizuojant jų darbo vietas, didinti moralinį pasitenkinimą savo darbu.</w:t>
            </w:r>
          </w:p>
        </w:tc>
      </w:tr>
      <w:tr w:rsidR="00957464" w14:paraId="0DDAB2F4" w14:textId="77777777" w:rsidTr="00957464">
        <w:tc>
          <w:tcPr>
            <w:tcW w:w="9493" w:type="dxa"/>
          </w:tcPr>
          <w:p w14:paraId="78C3E2A4" w14:textId="77777777" w:rsidR="00957464" w:rsidRDefault="00957464" w:rsidP="00681D9F">
            <w:pPr>
              <w:tabs>
                <w:tab w:val="left" w:pos="262"/>
                <w:tab w:val="left" w:pos="523"/>
                <w:tab w:val="left" w:pos="841"/>
              </w:tabs>
              <w:jc w:val="both"/>
              <w:rPr>
                <w:color w:val="000000"/>
              </w:rPr>
            </w:pPr>
            <w:r>
              <w:rPr>
                <w:color w:val="000000"/>
              </w:rPr>
              <w:t xml:space="preserve">2.4. </w:t>
            </w:r>
            <w:r>
              <w:rPr>
                <w:rFonts w:eastAsia="Calibri"/>
                <w:szCs w:val="24"/>
              </w:rPr>
              <w:t>Nuolat kelti darbuotojų kvalifikaciją.</w:t>
            </w:r>
          </w:p>
        </w:tc>
      </w:tr>
      <w:tr w:rsidR="00957464" w14:paraId="7206315C" w14:textId="77777777" w:rsidTr="00957464">
        <w:tc>
          <w:tcPr>
            <w:tcW w:w="9493" w:type="dxa"/>
          </w:tcPr>
          <w:p w14:paraId="1A0FFA68" w14:textId="77777777" w:rsidR="00957464" w:rsidRDefault="00957464" w:rsidP="00681D9F">
            <w:pPr>
              <w:tabs>
                <w:tab w:val="left" w:pos="262"/>
                <w:tab w:val="left" w:pos="523"/>
                <w:tab w:val="left" w:pos="841"/>
              </w:tabs>
              <w:jc w:val="both"/>
              <w:rPr>
                <w:color w:val="000000"/>
              </w:rPr>
            </w:pPr>
            <w:r>
              <w:rPr>
                <w:color w:val="000000"/>
              </w:rPr>
              <w:t xml:space="preserve">2.5. </w:t>
            </w:r>
            <w:r>
              <w:rPr>
                <w:rFonts w:eastAsia="Calibri"/>
                <w:szCs w:val="24"/>
              </w:rPr>
              <w:t>Nustatyti rizikos prevencinius bei koregavimo veiksnius ir juos valdyti, siekiant geriausio galutinio poveikio paciento sveikatai.</w:t>
            </w:r>
          </w:p>
        </w:tc>
      </w:tr>
      <w:tr w:rsidR="00957464" w14:paraId="1221B385" w14:textId="77777777" w:rsidTr="00957464">
        <w:tc>
          <w:tcPr>
            <w:tcW w:w="9493" w:type="dxa"/>
          </w:tcPr>
          <w:p w14:paraId="72A07E7F" w14:textId="77777777" w:rsidR="00957464" w:rsidRDefault="00957464" w:rsidP="00681D9F">
            <w:pPr>
              <w:tabs>
                <w:tab w:val="left" w:pos="262"/>
                <w:tab w:val="left" w:pos="523"/>
                <w:tab w:val="left" w:pos="841"/>
              </w:tabs>
              <w:jc w:val="both"/>
              <w:rPr>
                <w:color w:val="000000"/>
              </w:rPr>
            </w:pPr>
            <w:r>
              <w:rPr>
                <w:color w:val="000000"/>
              </w:rPr>
              <w:t xml:space="preserve">2.6. </w:t>
            </w:r>
            <w:r>
              <w:rPr>
                <w:rFonts w:eastAsia="Calibri"/>
                <w:szCs w:val="24"/>
              </w:rPr>
              <w:t>T</w:t>
            </w:r>
            <w:r w:rsidRPr="00685D03">
              <w:rPr>
                <w:rFonts w:eastAsia="Calibri"/>
                <w:szCs w:val="24"/>
              </w:rPr>
              <w:t>obulinti įstaigos valdymo ir vadybos metodus.</w:t>
            </w:r>
          </w:p>
        </w:tc>
      </w:tr>
      <w:tr w:rsidR="00957464" w14:paraId="77299531" w14:textId="77777777" w:rsidTr="00957464">
        <w:tc>
          <w:tcPr>
            <w:tcW w:w="9493" w:type="dxa"/>
          </w:tcPr>
          <w:p w14:paraId="31F09FA7" w14:textId="77777777" w:rsidR="00957464" w:rsidRDefault="00957464" w:rsidP="00681D9F">
            <w:pPr>
              <w:tabs>
                <w:tab w:val="left" w:pos="262"/>
                <w:tab w:val="left" w:pos="523"/>
                <w:tab w:val="left" w:pos="841"/>
              </w:tabs>
              <w:jc w:val="both"/>
              <w:rPr>
                <w:color w:val="000000"/>
              </w:rPr>
            </w:pPr>
            <w:r>
              <w:rPr>
                <w:color w:val="000000"/>
              </w:rPr>
              <w:t xml:space="preserve">2.7. </w:t>
            </w:r>
            <w:r w:rsidRPr="00685D03">
              <w:rPr>
                <w:rFonts w:eastAsia="Calibri"/>
                <w:szCs w:val="24"/>
              </w:rPr>
              <w:t>Plėtoti informacinių technologijų panaudojimą įstaigos veikloje.</w:t>
            </w:r>
          </w:p>
        </w:tc>
      </w:tr>
      <w:tr w:rsidR="00957464" w14:paraId="64B1E6E7" w14:textId="77777777" w:rsidTr="00957464">
        <w:tc>
          <w:tcPr>
            <w:tcW w:w="9493" w:type="dxa"/>
          </w:tcPr>
          <w:p w14:paraId="114D7C9A" w14:textId="77777777" w:rsidR="00957464" w:rsidRDefault="00957464" w:rsidP="00681D9F">
            <w:pPr>
              <w:tabs>
                <w:tab w:val="left" w:pos="262"/>
                <w:tab w:val="left" w:pos="523"/>
                <w:tab w:val="left" w:pos="841"/>
              </w:tabs>
              <w:rPr>
                <w:color w:val="000000"/>
              </w:rPr>
            </w:pPr>
          </w:p>
        </w:tc>
      </w:tr>
      <w:tr w:rsidR="00957464" w14:paraId="07A1D43F" w14:textId="77777777" w:rsidTr="00957464">
        <w:tc>
          <w:tcPr>
            <w:tcW w:w="9493" w:type="dxa"/>
          </w:tcPr>
          <w:p w14:paraId="17F40649" w14:textId="77777777" w:rsidR="00957464" w:rsidRPr="00A73CC3" w:rsidRDefault="00957464" w:rsidP="00681D9F">
            <w:pPr>
              <w:tabs>
                <w:tab w:val="left" w:pos="262"/>
                <w:tab w:val="left" w:pos="523"/>
                <w:tab w:val="left" w:pos="841"/>
              </w:tabs>
              <w:rPr>
                <w:b/>
                <w:color w:val="000000"/>
              </w:rPr>
            </w:pPr>
            <w:r w:rsidRPr="00A73CC3">
              <w:rPr>
                <w:b/>
                <w:color w:val="000000"/>
              </w:rPr>
              <w:t>3. S</w:t>
            </w:r>
            <w:r w:rsidRPr="00A73CC3">
              <w:rPr>
                <w:b/>
              </w:rPr>
              <w:t>iekiant veiklos tikslų atlikti darbai:</w:t>
            </w:r>
          </w:p>
        </w:tc>
      </w:tr>
      <w:tr w:rsidR="00957464" w14:paraId="606D19CF" w14:textId="77777777" w:rsidTr="00957464">
        <w:tc>
          <w:tcPr>
            <w:tcW w:w="9493" w:type="dxa"/>
          </w:tcPr>
          <w:p w14:paraId="6658316D" w14:textId="77777777" w:rsidR="00957464" w:rsidRPr="001C6DC0" w:rsidRDefault="00957464" w:rsidP="00681D9F">
            <w:pPr>
              <w:autoSpaceDE w:val="0"/>
              <w:autoSpaceDN w:val="0"/>
              <w:adjustRightInd w:val="0"/>
              <w:jc w:val="both"/>
              <w:rPr>
                <w:szCs w:val="24"/>
                <w:lang w:eastAsia="ar-SA"/>
              </w:rPr>
            </w:pPr>
            <w:r>
              <w:rPr>
                <w:color w:val="000000"/>
              </w:rPr>
              <w:t xml:space="preserve">3.1. </w:t>
            </w:r>
            <w:r w:rsidRPr="00D771D9">
              <w:rPr>
                <w:szCs w:val="24"/>
                <w:lang w:eastAsia="ar-SA"/>
              </w:rPr>
              <w:t>202</w:t>
            </w:r>
            <w:r>
              <w:rPr>
                <w:szCs w:val="24"/>
                <w:lang w:eastAsia="ar-SA"/>
              </w:rPr>
              <w:t>5</w:t>
            </w:r>
            <w:r w:rsidRPr="00D771D9">
              <w:rPr>
                <w:szCs w:val="24"/>
                <w:lang w:eastAsia="ar-SA"/>
              </w:rPr>
              <w:t xml:space="preserve"> m.</w:t>
            </w:r>
            <w:r>
              <w:rPr>
                <w:szCs w:val="24"/>
                <w:lang w:eastAsia="ar-SA"/>
              </w:rPr>
              <w:t xml:space="preserve"> </w:t>
            </w:r>
            <w:r w:rsidRPr="00B05E93">
              <w:rPr>
                <w:szCs w:val="24"/>
                <w:lang w:eastAsia="ar-SA"/>
              </w:rPr>
              <w:t xml:space="preserve">buvo siekiama </w:t>
            </w:r>
            <w:r w:rsidRPr="00D771D9">
              <w:rPr>
                <w:szCs w:val="24"/>
                <w:lang w:eastAsia="ar-SA"/>
              </w:rPr>
              <w:t>kuo daugiau gyventojų įtraukti į teikiamų paslaugų bei valstybinių profilaktinių programų vykdymą.</w:t>
            </w:r>
          </w:p>
        </w:tc>
      </w:tr>
      <w:tr w:rsidR="00957464" w14:paraId="652795F3" w14:textId="77777777" w:rsidTr="00957464">
        <w:tc>
          <w:tcPr>
            <w:tcW w:w="9493" w:type="dxa"/>
          </w:tcPr>
          <w:p w14:paraId="5483F3AA" w14:textId="4FCAB208" w:rsidR="00957464" w:rsidRPr="00DB4C92" w:rsidRDefault="00957464" w:rsidP="00681D9F">
            <w:pPr>
              <w:tabs>
                <w:tab w:val="left" w:pos="709"/>
                <w:tab w:val="left" w:pos="993"/>
                <w:tab w:val="left" w:pos="1134"/>
                <w:tab w:val="left" w:pos="1560"/>
              </w:tabs>
              <w:contextualSpacing/>
              <w:jc w:val="both"/>
              <w:rPr>
                <w:szCs w:val="24"/>
              </w:rPr>
            </w:pPr>
            <w:r w:rsidRPr="00DB4C92">
              <w:t>3.2. 2025 m. vykdytos</w:t>
            </w:r>
            <w:r w:rsidRPr="00DB4C92">
              <w:rPr>
                <w:szCs w:val="24"/>
              </w:rPr>
              <w:t xml:space="preserve"> Privalomojo sveikatos draudimo fondo </w:t>
            </w:r>
            <w:r w:rsidRPr="00C66B9B">
              <w:rPr>
                <w:szCs w:val="24"/>
              </w:rPr>
              <w:t xml:space="preserve">(toliau – PSDF) biudžeto </w:t>
            </w:r>
            <w:r w:rsidRPr="00DB4C92">
              <w:rPr>
                <w:szCs w:val="24"/>
              </w:rPr>
              <w:t xml:space="preserve">lėšomis finansuojamos atitinkamų ligų (gimdos kaklelio vėžio, krūties vėžio, storosios žarnos vėžio,  </w:t>
            </w:r>
            <w:r w:rsidRPr="00C66B9B">
              <w:rPr>
                <w:szCs w:val="24"/>
              </w:rPr>
              <w:t>pr</w:t>
            </w:r>
            <w:r w:rsidR="00EB0F35">
              <w:rPr>
                <w:szCs w:val="24"/>
              </w:rPr>
              <w:t xml:space="preserve">iešinės liaukos </w:t>
            </w:r>
            <w:r w:rsidRPr="00DB4C92">
              <w:rPr>
                <w:szCs w:val="24"/>
              </w:rPr>
              <w:t xml:space="preserve">vėžio, širdies </w:t>
            </w:r>
            <w:r w:rsidRPr="00C66B9B">
              <w:rPr>
                <w:szCs w:val="24"/>
              </w:rPr>
              <w:t>ir</w:t>
            </w:r>
            <w:r w:rsidRPr="00DB4C92">
              <w:rPr>
                <w:szCs w:val="24"/>
              </w:rPr>
              <w:t xml:space="preserve"> kraujagysl</w:t>
            </w:r>
            <w:r>
              <w:rPr>
                <w:szCs w:val="24"/>
              </w:rPr>
              <w:t>ių ligų</w:t>
            </w:r>
            <w:r w:rsidRPr="00DB4C92">
              <w:rPr>
                <w:szCs w:val="24"/>
              </w:rPr>
              <w:t xml:space="preserve">) prevencijos priemonės, atrankinės patikros, ankstyvosios diagnostikos programos. </w:t>
            </w:r>
          </w:p>
        </w:tc>
      </w:tr>
      <w:tr w:rsidR="00957464" w14:paraId="1F293EC9" w14:textId="77777777" w:rsidTr="00957464">
        <w:tc>
          <w:tcPr>
            <w:tcW w:w="9493" w:type="dxa"/>
          </w:tcPr>
          <w:p w14:paraId="3AB07946" w14:textId="77777777" w:rsidR="00957464" w:rsidRPr="00DB4C92" w:rsidRDefault="00957464" w:rsidP="00681D9F">
            <w:pPr>
              <w:autoSpaceDE w:val="0"/>
              <w:autoSpaceDN w:val="0"/>
              <w:adjustRightInd w:val="0"/>
              <w:jc w:val="both"/>
              <w:rPr>
                <w:szCs w:val="24"/>
                <w:lang w:eastAsia="ar-SA"/>
              </w:rPr>
            </w:pPr>
            <w:r w:rsidRPr="00DB4C92">
              <w:t>3.3.</w:t>
            </w:r>
            <w:r w:rsidRPr="00DB4C92">
              <w:rPr>
                <w:szCs w:val="24"/>
                <w:lang w:eastAsia="ar-SA"/>
              </w:rPr>
              <w:t xml:space="preserve"> </w:t>
            </w:r>
            <w:r w:rsidRPr="00DB4C92">
              <w:t xml:space="preserve">Įstaigoje veikia </w:t>
            </w:r>
            <w:r w:rsidRPr="00DB4C92">
              <w:rPr>
                <w:rFonts w:eastAsia="Calibri"/>
                <w:szCs w:val="24"/>
              </w:rPr>
              <w:t>Išankstinė pacientų registracijos informacinė sistema (toliau – IPR IS)</w:t>
            </w:r>
            <w:r w:rsidRPr="00DB4C92">
              <w:t>.</w:t>
            </w:r>
          </w:p>
        </w:tc>
      </w:tr>
      <w:tr w:rsidR="00957464" w14:paraId="0188EBBC" w14:textId="77777777" w:rsidTr="00957464">
        <w:tc>
          <w:tcPr>
            <w:tcW w:w="9493" w:type="dxa"/>
          </w:tcPr>
          <w:p w14:paraId="0C5A5C05" w14:textId="77777777" w:rsidR="00957464" w:rsidRPr="001C6DC0" w:rsidRDefault="00957464" w:rsidP="00681D9F">
            <w:pPr>
              <w:autoSpaceDE w:val="0"/>
              <w:autoSpaceDN w:val="0"/>
              <w:adjustRightInd w:val="0"/>
              <w:jc w:val="both"/>
              <w:rPr>
                <w:rFonts w:eastAsia="Calibri"/>
                <w:szCs w:val="24"/>
              </w:rPr>
            </w:pPr>
            <w:r>
              <w:rPr>
                <w:color w:val="000000"/>
              </w:rPr>
              <w:t xml:space="preserve">3.4. </w:t>
            </w:r>
            <w:r w:rsidRPr="009C29BA">
              <w:rPr>
                <w:rFonts w:eastAsia="Calibri"/>
                <w:szCs w:val="24"/>
              </w:rPr>
              <w:t xml:space="preserve">Gerinant e. sveikatos paslaugų kokybę, 2025 m. buvo išduodami elektroniniai mirties liudijimai, pildomos elektroninės sveikatos tikrinimo pažymos bei išrašomi elektroniniai receptai. </w:t>
            </w:r>
            <w:r w:rsidRPr="009C29BA">
              <w:rPr>
                <w:rFonts w:eastAsia="Calibri"/>
                <w:szCs w:val="24"/>
              </w:rPr>
              <w:lastRenderedPageBreak/>
              <w:t>Elektroniniai receptai sudarė 100 proc. visų kompensuojamųjų vaistų ir medicinos pagalbos priemonių receptų.</w:t>
            </w:r>
          </w:p>
        </w:tc>
      </w:tr>
      <w:tr w:rsidR="00957464" w14:paraId="28C3E79D" w14:textId="77777777" w:rsidTr="00957464">
        <w:tc>
          <w:tcPr>
            <w:tcW w:w="9493" w:type="dxa"/>
          </w:tcPr>
          <w:p w14:paraId="7CC83C72" w14:textId="77777777" w:rsidR="00957464" w:rsidRDefault="00957464" w:rsidP="00681D9F">
            <w:pPr>
              <w:tabs>
                <w:tab w:val="left" w:pos="262"/>
                <w:tab w:val="left" w:pos="523"/>
                <w:tab w:val="left" w:pos="841"/>
              </w:tabs>
              <w:jc w:val="both"/>
              <w:rPr>
                <w:color w:val="000000"/>
              </w:rPr>
            </w:pPr>
            <w:r>
              <w:rPr>
                <w:color w:val="000000"/>
              </w:rPr>
              <w:lastRenderedPageBreak/>
              <w:t xml:space="preserve">3.5. </w:t>
            </w:r>
            <w:r w:rsidRPr="009C29BA">
              <w:rPr>
                <w:color w:val="000000"/>
              </w:rPr>
              <w:t xml:space="preserve">Interneto svetainėje </w:t>
            </w:r>
            <w:hyperlink r:id="rId12" w:tgtFrame="_new" w:history="1">
              <w:r w:rsidRPr="009C29BA">
                <w:rPr>
                  <w:rStyle w:val="Hipersaitas"/>
                </w:rPr>
                <w:t>https://www.simkaiciuambulatorija.lt</w:t>
              </w:r>
            </w:hyperlink>
            <w:r>
              <w:t xml:space="preserve"> </w:t>
            </w:r>
            <w:r w:rsidRPr="00B05E93">
              <w:t xml:space="preserve">pacientams suteikta </w:t>
            </w:r>
            <w:r w:rsidRPr="009C29BA">
              <w:rPr>
                <w:color w:val="000000"/>
              </w:rPr>
              <w:t>galimyb</w:t>
            </w:r>
            <w:r w:rsidRPr="00B05E93">
              <w:t>ė</w:t>
            </w:r>
            <w:r w:rsidRPr="009C29BA">
              <w:rPr>
                <w:color w:val="000000"/>
              </w:rPr>
              <w:t xml:space="preserve"> registruotis gydytojų konsultacijoms.</w:t>
            </w:r>
          </w:p>
        </w:tc>
      </w:tr>
      <w:tr w:rsidR="00957464" w14:paraId="57D2FB23" w14:textId="77777777" w:rsidTr="00957464">
        <w:tc>
          <w:tcPr>
            <w:tcW w:w="9493" w:type="dxa"/>
          </w:tcPr>
          <w:p w14:paraId="7E993D56" w14:textId="77777777" w:rsidR="00957464" w:rsidRDefault="00957464" w:rsidP="00681D9F">
            <w:pPr>
              <w:tabs>
                <w:tab w:val="left" w:pos="262"/>
                <w:tab w:val="left" w:pos="523"/>
                <w:tab w:val="left" w:pos="841"/>
              </w:tabs>
              <w:jc w:val="both"/>
              <w:rPr>
                <w:color w:val="000000"/>
              </w:rPr>
            </w:pPr>
            <w:r>
              <w:rPr>
                <w:color w:val="000000"/>
              </w:rPr>
              <w:t xml:space="preserve">3.6. </w:t>
            </w:r>
            <w:r w:rsidRPr="009C29BA">
              <w:rPr>
                <w:color w:val="000000"/>
              </w:rPr>
              <w:t>Įgyvendinant korupcijos prevencijos priemones vykdomas Korupcijos prevencijos programos 2020–2025 metų priemonių planas. Įstaigoje taip pat atliktos pacientų apklausos, siekiant įvertinti teikiamų asmens sveikatos priežiūros paslaugų kokybę. 2025 m. pacientų skundų dėl teikiamų paslaugų kokybės negauta.</w:t>
            </w:r>
          </w:p>
        </w:tc>
      </w:tr>
      <w:tr w:rsidR="00957464" w14:paraId="1C3DEFA4" w14:textId="77777777" w:rsidTr="00957464">
        <w:tc>
          <w:tcPr>
            <w:tcW w:w="9493" w:type="dxa"/>
          </w:tcPr>
          <w:p w14:paraId="53F940F6" w14:textId="5687C3EE" w:rsidR="00957464" w:rsidRDefault="00957464" w:rsidP="00681D9F">
            <w:pPr>
              <w:tabs>
                <w:tab w:val="left" w:pos="262"/>
                <w:tab w:val="left" w:pos="523"/>
                <w:tab w:val="left" w:pos="841"/>
              </w:tabs>
              <w:jc w:val="both"/>
              <w:rPr>
                <w:color w:val="000000"/>
              </w:rPr>
            </w:pPr>
            <w:r>
              <w:rPr>
                <w:color w:val="000000"/>
              </w:rPr>
              <w:t xml:space="preserve">3.7. </w:t>
            </w:r>
            <w:r w:rsidRPr="00685D03">
              <w:rPr>
                <w:rFonts w:eastAsia="Calibri"/>
                <w:bCs/>
              </w:rPr>
              <w:t xml:space="preserve">Jurbarko rajono savivaldybės </w:t>
            </w:r>
            <w:r>
              <w:rPr>
                <w:rFonts w:eastAsia="Calibri"/>
                <w:bCs/>
              </w:rPr>
              <w:t>mero 2024</w:t>
            </w:r>
            <w:r w:rsidRPr="00685D03">
              <w:rPr>
                <w:rFonts w:eastAsia="Calibri"/>
                <w:bCs/>
              </w:rPr>
              <w:t xml:space="preserve"> m. balandžio </w:t>
            </w:r>
            <w:r>
              <w:rPr>
                <w:rFonts w:eastAsia="Calibri"/>
                <w:bCs/>
              </w:rPr>
              <w:t>24 d. potvarkiu Nr. V3</w:t>
            </w:r>
            <w:r w:rsidRPr="00685D03">
              <w:rPr>
                <w:rFonts w:eastAsia="Calibri"/>
                <w:bCs/>
              </w:rPr>
              <w:t>-2</w:t>
            </w:r>
            <w:r>
              <w:rPr>
                <w:rFonts w:eastAsia="Calibri"/>
                <w:bCs/>
              </w:rPr>
              <w:t>06</w:t>
            </w:r>
            <w:r w:rsidRPr="00685D03">
              <w:rPr>
                <w:rFonts w:eastAsia="Calibri"/>
                <w:bCs/>
              </w:rPr>
              <w:t xml:space="preserve"> „Dė</w:t>
            </w:r>
            <w:r>
              <w:rPr>
                <w:rFonts w:eastAsia="Calibri"/>
                <w:bCs/>
              </w:rPr>
              <w:t>l Jurbarko rajono savivaldybės viešųjų</w:t>
            </w:r>
            <w:r w:rsidRPr="00685D03">
              <w:rPr>
                <w:rFonts w:eastAsia="Calibri"/>
                <w:bCs/>
              </w:rPr>
              <w:t xml:space="preserve"> asmens sveikatos priežiūros įstaigų</w:t>
            </w:r>
            <w:r>
              <w:rPr>
                <w:rFonts w:eastAsia="Calibri"/>
                <w:bCs/>
              </w:rPr>
              <w:t xml:space="preserve"> </w:t>
            </w:r>
            <w:r w:rsidR="00B608E0">
              <w:rPr>
                <w:rFonts w:eastAsia="Calibri"/>
                <w:bCs/>
              </w:rPr>
              <w:t>S</w:t>
            </w:r>
            <w:r>
              <w:rPr>
                <w:rFonts w:eastAsia="Calibri"/>
                <w:bCs/>
              </w:rPr>
              <w:t>kaidrios asmens sveikatos priežiūros įstaigos vardui gauti sąrašo patvirtinimo“</w:t>
            </w:r>
            <w:r w:rsidRPr="00685D03">
              <w:rPr>
                <w:rFonts w:eastAsia="Calibri"/>
                <w:bCs/>
              </w:rPr>
              <w:t xml:space="preserve"> įstaigai suteiktas Skaidrios asmens sveikatos priežiūros įs</w:t>
            </w:r>
            <w:r>
              <w:rPr>
                <w:rFonts w:eastAsia="Calibri"/>
                <w:bCs/>
              </w:rPr>
              <w:t>taigos vardas</w:t>
            </w:r>
            <w:r w:rsidRPr="00B05E93">
              <w:rPr>
                <w:rFonts w:eastAsia="Calibri"/>
                <w:bCs/>
              </w:rPr>
              <w:t>,</w:t>
            </w:r>
            <w:r>
              <w:rPr>
                <w:rFonts w:eastAsia="Calibri"/>
                <w:bCs/>
                <w:color w:val="EE0000"/>
              </w:rPr>
              <w:t xml:space="preserve"> </w:t>
            </w:r>
            <w:r w:rsidRPr="00B05E93">
              <w:rPr>
                <w:rFonts w:eastAsia="Calibri"/>
                <w:bCs/>
              </w:rPr>
              <w:t>kuris</w:t>
            </w:r>
            <w:r>
              <w:rPr>
                <w:rFonts w:eastAsia="Calibri"/>
                <w:bCs/>
              </w:rPr>
              <w:t xml:space="preserve"> išlaikytas </w:t>
            </w:r>
            <w:r w:rsidRPr="00B05E93">
              <w:rPr>
                <w:rFonts w:eastAsia="Calibri"/>
                <w:bCs/>
              </w:rPr>
              <w:t>ir</w:t>
            </w:r>
            <w:r>
              <w:rPr>
                <w:rFonts w:eastAsia="Calibri"/>
                <w:bCs/>
              </w:rPr>
              <w:t xml:space="preserve"> 2025 metais.</w:t>
            </w:r>
          </w:p>
        </w:tc>
      </w:tr>
      <w:tr w:rsidR="00957464" w14:paraId="39C0FF88" w14:textId="77777777" w:rsidTr="00957464">
        <w:tc>
          <w:tcPr>
            <w:tcW w:w="9493" w:type="dxa"/>
          </w:tcPr>
          <w:p w14:paraId="0F1F2AFE" w14:textId="77777777" w:rsidR="00957464" w:rsidRDefault="00957464" w:rsidP="00681D9F">
            <w:pPr>
              <w:tabs>
                <w:tab w:val="left" w:pos="262"/>
                <w:tab w:val="left" w:pos="523"/>
                <w:tab w:val="left" w:pos="841"/>
              </w:tabs>
              <w:jc w:val="both"/>
              <w:rPr>
                <w:color w:val="000000"/>
              </w:rPr>
            </w:pPr>
            <w:r>
              <w:rPr>
                <w:color w:val="000000"/>
              </w:rPr>
              <w:t xml:space="preserve">3.8. </w:t>
            </w:r>
            <w:r w:rsidRPr="00685D03">
              <w:rPr>
                <w:bCs/>
                <w:iCs/>
                <w:lang w:eastAsia="zh-CN"/>
              </w:rPr>
              <w:t>Įstaiga 2</w:t>
            </w:r>
            <w:r w:rsidRPr="00685D03">
              <w:rPr>
                <w:lang w:eastAsia="zh-CN"/>
              </w:rPr>
              <w:t>02</w:t>
            </w:r>
            <w:r>
              <w:rPr>
                <w:lang w:eastAsia="zh-CN"/>
              </w:rPr>
              <w:t>5</w:t>
            </w:r>
            <w:r w:rsidRPr="00685D03">
              <w:rPr>
                <w:lang w:eastAsia="zh-CN"/>
              </w:rPr>
              <w:t xml:space="preserve"> m. vykdė veiklą, </w:t>
            </w:r>
            <w:r w:rsidRPr="00685D03">
              <w:t xml:space="preserve">vadovaudamasi </w:t>
            </w:r>
            <w:r w:rsidRPr="00685D03">
              <w:rPr>
                <w:lang w:eastAsia="zh-CN"/>
              </w:rPr>
              <w:t>pasirengtais ir pasitvirtintais pacientų asmens duomenų tvarkymo bei įstaigos darbuotojų asmens duomenų saugojimo politikos ir jos įgyvendinimo priemonių tvarkos aprašais.</w:t>
            </w:r>
          </w:p>
        </w:tc>
      </w:tr>
      <w:tr w:rsidR="00957464" w14:paraId="790C7BB2" w14:textId="77777777" w:rsidTr="00957464">
        <w:tc>
          <w:tcPr>
            <w:tcW w:w="9493" w:type="dxa"/>
          </w:tcPr>
          <w:p w14:paraId="3C17D328" w14:textId="77777777" w:rsidR="00957464" w:rsidRDefault="00957464" w:rsidP="00681D9F">
            <w:pPr>
              <w:tabs>
                <w:tab w:val="left" w:pos="262"/>
                <w:tab w:val="left" w:pos="523"/>
                <w:tab w:val="left" w:pos="841"/>
              </w:tabs>
              <w:jc w:val="both"/>
              <w:rPr>
                <w:color w:val="000000"/>
              </w:rPr>
            </w:pPr>
            <w:r>
              <w:rPr>
                <w:color w:val="000000"/>
              </w:rPr>
              <w:t xml:space="preserve">3.9. </w:t>
            </w:r>
            <w:r w:rsidRPr="00685D03">
              <w:rPr>
                <w:bCs/>
                <w:szCs w:val="24"/>
              </w:rPr>
              <w:t xml:space="preserve">Vadovaujantis įstaigos darbuotojų darbo apmokėjimo </w:t>
            </w:r>
            <w:r w:rsidRPr="00B05E93">
              <w:rPr>
                <w:bCs/>
                <w:szCs w:val="24"/>
              </w:rPr>
              <w:t>tvarkos</w:t>
            </w:r>
            <w:r w:rsidRPr="00B608E0">
              <w:rPr>
                <w:bCs/>
                <w:szCs w:val="24"/>
              </w:rPr>
              <w:t xml:space="preserve"> </w:t>
            </w:r>
            <w:r w:rsidRPr="00685D03">
              <w:rPr>
                <w:bCs/>
                <w:szCs w:val="24"/>
              </w:rPr>
              <w:t xml:space="preserve">aprašu, didintas sveikatos priežiūros specialistų ir gydytojų darbo užmokestis. Gydytojų darbo užmokestis </w:t>
            </w:r>
            <w:r w:rsidRPr="00621745">
              <w:rPr>
                <w:bCs/>
                <w:szCs w:val="24"/>
              </w:rPr>
              <w:t xml:space="preserve">didėjo – 10 </w:t>
            </w:r>
            <w:r w:rsidRPr="00A545C7">
              <w:rPr>
                <w:bCs/>
                <w:szCs w:val="24"/>
              </w:rPr>
              <w:t>proc</w:t>
            </w:r>
            <w:r w:rsidRPr="00685D03">
              <w:rPr>
                <w:bCs/>
                <w:szCs w:val="24"/>
              </w:rPr>
              <w:t xml:space="preserve">., sveikatos priežiūros specialistų – </w:t>
            </w:r>
            <w:r w:rsidRPr="00A545C7">
              <w:rPr>
                <w:bCs/>
                <w:szCs w:val="24"/>
              </w:rPr>
              <w:t>1</w:t>
            </w:r>
            <w:r>
              <w:rPr>
                <w:bCs/>
                <w:szCs w:val="24"/>
              </w:rPr>
              <w:t>1 proc.</w:t>
            </w:r>
          </w:p>
        </w:tc>
      </w:tr>
      <w:tr w:rsidR="00957464" w14:paraId="62146CE5" w14:textId="77777777" w:rsidTr="00957464">
        <w:tc>
          <w:tcPr>
            <w:tcW w:w="9493" w:type="dxa"/>
          </w:tcPr>
          <w:p w14:paraId="6EF25785" w14:textId="77777777" w:rsidR="00957464" w:rsidRDefault="00957464" w:rsidP="00681D9F">
            <w:pPr>
              <w:tabs>
                <w:tab w:val="left" w:pos="262"/>
                <w:tab w:val="left" w:pos="523"/>
                <w:tab w:val="left" w:pos="841"/>
              </w:tabs>
              <w:rPr>
                <w:color w:val="000000"/>
              </w:rPr>
            </w:pPr>
          </w:p>
        </w:tc>
      </w:tr>
      <w:tr w:rsidR="00957464" w14:paraId="27A794F0" w14:textId="77777777" w:rsidTr="00957464">
        <w:tc>
          <w:tcPr>
            <w:tcW w:w="9493" w:type="dxa"/>
          </w:tcPr>
          <w:p w14:paraId="44A27677" w14:textId="77777777" w:rsidR="00957464" w:rsidRPr="00A73CC3" w:rsidRDefault="00957464" w:rsidP="00681D9F">
            <w:pPr>
              <w:tabs>
                <w:tab w:val="left" w:pos="262"/>
                <w:tab w:val="left" w:pos="523"/>
                <w:tab w:val="left" w:pos="841"/>
              </w:tabs>
              <w:rPr>
                <w:b/>
                <w:color w:val="000000"/>
              </w:rPr>
            </w:pPr>
            <w:r w:rsidRPr="00A73CC3">
              <w:rPr>
                <w:b/>
                <w:color w:val="000000"/>
              </w:rPr>
              <w:t>4. S</w:t>
            </w:r>
            <w:r w:rsidRPr="00A73CC3">
              <w:rPr>
                <w:b/>
              </w:rPr>
              <w:t>iekiant veiklos tikslų pasiekti rezultatai:</w:t>
            </w:r>
          </w:p>
        </w:tc>
      </w:tr>
      <w:tr w:rsidR="00957464" w14:paraId="00D80888" w14:textId="77777777" w:rsidTr="00957464">
        <w:tc>
          <w:tcPr>
            <w:tcW w:w="9493" w:type="dxa"/>
          </w:tcPr>
          <w:p w14:paraId="63098FA1" w14:textId="77777777" w:rsidR="00957464" w:rsidRPr="004D2B5B" w:rsidRDefault="00957464" w:rsidP="00681D9F">
            <w:pPr>
              <w:tabs>
                <w:tab w:val="left" w:pos="262"/>
                <w:tab w:val="left" w:pos="523"/>
                <w:tab w:val="left" w:pos="841"/>
              </w:tabs>
              <w:rPr>
                <w:color w:val="000000"/>
              </w:rPr>
            </w:pPr>
            <w:r>
              <w:rPr>
                <w:color w:val="000000"/>
              </w:rPr>
              <w:t>4.1. 2025 m. įstaigos finansinis rezultatas – 11 510 Eur grynasis perviršis.</w:t>
            </w:r>
          </w:p>
        </w:tc>
      </w:tr>
      <w:tr w:rsidR="00957464" w14:paraId="7D190E23" w14:textId="77777777" w:rsidTr="00957464">
        <w:trPr>
          <w:trHeight w:val="288"/>
        </w:trPr>
        <w:tc>
          <w:tcPr>
            <w:tcW w:w="9493" w:type="dxa"/>
          </w:tcPr>
          <w:p w14:paraId="7ACBF23D" w14:textId="4F3E8C4B" w:rsidR="00957464" w:rsidRPr="001C6DC0" w:rsidRDefault="00957464" w:rsidP="00681D9F">
            <w:pPr>
              <w:pStyle w:val="Sraopastraipa"/>
              <w:autoSpaceDE w:val="0"/>
              <w:autoSpaceDN w:val="0"/>
              <w:adjustRightInd w:val="0"/>
              <w:ind w:left="0"/>
              <w:contextualSpacing w:val="0"/>
              <w:jc w:val="both"/>
              <w:rPr>
                <w:rFonts w:eastAsia="Calibri"/>
                <w:szCs w:val="24"/>
              </w:rPr>
            </w:pPr>
            <w:r>
              <w:t xml:space="preserve">4.2. </w:t>
            </w:r>
            <w:r w:rsidRPr="00D84467">
              <w:rPr>
                <w:rFonts w:eastAsia="Calibri"/>
                <w:szCs w:val="24"/>
              </w:rPr>
              <w:t>2025 m</w:t>
            </w:r>
            <w:r w:rsidR="0000108A">
              <w:rPr>
                <w:rFonts w:eastAsia="Calibri"/>
                <w:szCs w:val="24"/>
              </w:rPr>
              <w:t>.</w:t>
            </w:r>
            <w:r w:rsidRPr="00D84467">
              <w:rPr>
                <w:rFonts w:eastAsia="Calibri"/>
                <w:szCs w:val="24"/>
              </w:rPr>
              <w:t xml:space="preserve"> įstaiga teikė kokybiškas pirminio lygio asmens sveikatos priežiūros paslaugas, skundų dėl teikiamų paslaugų negauta.</w:t>
            </w:r>
          </w:p>
        </w:tc>
      </w:tr>
      <w:tr w:rsidR="00957464" w14:paraId="4D65EB61" w14:textId="77777777" w:rsidTr="00957464">
        <w:trPr>
          <w:trHeight w:val="288"/>
        </w:trPr>
        <w:tc>
          <w:tcPr>
            <w:tcW w:w="9493" w:type="dxa"/>
          </w:tcPr>
          <w:p w14:paraId="45404362" w14:textId="77777777" w:rsidR="00957464" w:rsidRDefault="00957464" w:rsidP="00681D9F">
            <w:pPr>
              <w:tabs>
                <w:tab w:val="left" w:pos="262"/>
                <w:tab w:val="left" w:pos="523"/>
                <w:tab w:val="left" w:pos="841"/>
              </w:tabs>
              <w:jc w:val="both"/>
            </w:pPr>
            <w:r>
              <w:t xml:space="preserve">4.3. </w:t>
            </w:r>
            <w:r w:rsidRPr="00D84467">
              <w:t>Atliktos darbuotojų apklausos duomenimis darbuotojų pasitenkinimas darbu siekė 100 proc.</w:t>
            </w:r>
          </w:p>
        </w:tc>
      </w:tr>
      <w:tr w:rsidR="00957464" w14:paraId="5EFC96A2" w14:textId="77777777" w:rsidTr="00957464">
        <w:trPr>
          <w:trHeight w:val="288"/>
        </w:trPr>
        <w:tc>
          <w:tcPr>
            <w:tcW w:w="9493" w:type="dxa"/>
          </w:tcPr>
          <w:p w14:paraId="5A03CDD7" w14:textId="0770A8CA" w:rsidR="00957464" w:rsidRDefault="00957464" w:rsidP="00681D9F">
            <w:pPr>
              <w:tabs>
                <w:tab w:val="left" w:pos="262"/>
                <w:tab w:val="left" w:pos="523"/>
                <w:tab w:val="left" w:pos="841"/>
              </w:tabs>
              <w:jc w:val="both"/>
            </w:pPr>
            <w:r>
              <w:t xml:space="preserve">4.4. </w:t>
            </w:r>
            <w:r w:rsidRPr="00D84467">
              <w:t>Pacientų, palankiai vertinančių įstaigos teikiamų sveikatos priežiūros paslaugų kokybę, dalis 2025 m</w:t>
            </w:r>
            <w:r w:rsidR="00063039">
              <w:t>.</w:t>
            </w:r>
            <w:r w:rsidRPr="00D84467">
              <w:t xml:space="preserve"> siekė 95 proc.</w:t>
            </w:r>
          </w:p>
        </w:tc>
      </w:tr>
      <w:tr w:rsidR="00957464" w14:paraId="7428D5D2" w14:textId="77777777" w:rsidTr="00957464">
        <w:trPr>
          <w:trHeight w:val="288"/>
        </w:trPr>
        <w:tc>
          <w:tcPr>
            <w:tcW w:w="9493" w:type="dxa"/>
          </w:tcPr>
          <w:p w14:paraId="1B2BA36A" w14:textId="36E09F6E" w:rsidR="00957464" w:rsidRDefault="00957464" w:rsidP="00681D9F">
            <w:pPr>
              <w:tabs>
                <w:tab w:val="left" w:pos="262"/>
                <w:tab w:val="left" w:pos="523"/>
                <w:tab w:val="left" w:pos="841"/>
              </w:tabs>
              <w:jc w:val="both"/>
            </w:pPr>
            <w:r>
              <w:t xml:space="preserve">4.5. Pacientai </w:t>
            </w:r>
            <w:r w:rsidR="00063039">
              <w:t xml:space="preserve">asmens sveikatos priežiūros </w:t>
            </w:r>
            <w:r>
              <w:t>paslaugoms gauti per IPR IS registravosi 2 153 kartus, t.</w:t>
            </w:r>
            <w:r w:rsidR="00D7709C">
              <w:t xml:space="preserve"> </w:t>
            </w:r>
            <w:r>
              <w:t>y. 17,7 proc. nuo visų PSDF biudžeto lėšomis apmokėtų paslaugų skaičiaus.</w:t>
            </w:r>
          </w:p>
        </w:tc>
      </w:tr>
      <w:tr w:rsidR="00957464" w14:paraId="593BBF88" w14:textId="77777777" w:rsidTr="00957464">
        <w:trPr>
          <w:trHeight w:val="288"/>
        </w:trPr>
        <w:tc>
          <w:tcPr>
            <w:tcW w:w="9493" w:type="dxa"/>
          </w:tcPr>
          <w:p w14:paraId="5D9FE1F5" w14:textId="77777777" w:rsidR="00957464" w:rsidRDefault="00957464" w:rsidP="00681D9F">
            <w:pPr>
              <w:tabs>
                <w:tab w:val="left" w:pos="262"/>
                <w:tab w:val="left" w:pos="523"/>
                <w:tab w:val="left" w:pos="841"/>
              </w:tabs>
              <w:ind w:right="-279"/>
              <w:jc w:val="both"/>
            </w:pPr>
            <w:r>
              <w:t>4.6. Prisirašiusių asmenų skaičius</w:t>
            </w:r>
          </w:p>
          <w:tbl>
            <w:tblPr>
              <w:tblW w:w="8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4"/>
              <w:gridCol w:w="1134"/>
              <w:gridCol w:w="993"/>
              <w:gridCol w:w="1134"/>
              <w:gridCol w:w="992"/>
              <w:gridCol w:w="1134"/>
              <w:gridCol w:w="992"/>
            </w:tblGrid>
            <w:tr w:rsidR="00957464" w:rsidRPr="00A93468" w14:paraId="34D85F15" w14:textId="77777777" w:rsidTr="00885D41">
              <w:trPr>
                <w:trHeight w:val="197"/>
              </w:trPr>
              <w:tc>
                <w:tcPr>
                  <w:tcW w:w="2604" w:type="dxa"/>
                  <w:vMerge w:val="restart"/>
                  <w:tcBorders>
                    <w:top w:val="single" w:sz="4" w:space="0" w:color="auto"/>
                    <w:left w:val="single" w:sz="4" w:space="0" w:color="auto"/>
                    <w:bottom w:val="single" w:sz="4" w:space="0" w:color="auto"/>
                    <w:right w:val="single" w:sz="4" w:space="0" w:color="auto"/>
                  </w:tcBorders>
                </w:tcPr>
                <w:p w14:paraId="59AC59D5" w14:textId="77777777" w:rsidR="00957464" w:rsidRPr="00A93468" w:rsidRDefault="00957464" w:rsidP="00681D9F">
                  <w:pPr>
                    <w:autoSpaceDE w:val="0"/>
                    <w:autoSpaceDN w:val="0"/>
                    <w:adjustRightInd w:val="0"/>
                    <w:rPr>
                      <w:rFonts w:eastAsia="Calibri"/>
                      <w:szCs w:val="24"/>
                    </w:rPr>
                  </w:pPr>
                  <w:r w:rsidRPr="00A93468">
                    <w:rPr>
                      <w:rFonts w:eastAsia="Calibri"/>
                      <w:bCs/>
                      <w:szCs w:val="24"/>
                    </w:rPr>
                    <w:t xml:space="preserve">Rodikliai </w:t>
                  </w:r>
                </w:p>
              </w:tc>
              <w:tc>
                <w:tcPr>
                  <w:tcW w:w="2127" w:type="dxa"/>
                  <w:gridSpan w:val="2"/>
                  <w:tcBorders>
                    <w:top w:val="single" w:sz="4" w:space="0" w:color="auto"/>
                    <w:left w:val="single" w:sz="4" w:space="0" w:color="auto"/>
                    <w:bottom w:val="single" w:sz="4" w:space="0" w:color="auto"/>
                    <w:right w:val="single" w:sz="4" w:space="0" w:color="auto"/>
                  </w:tcBorders>
                </w:tcPr>
                <w:p w14:paraId="43FF1473" w14:textId="77777777" w:rsidR="00957464" w:rsidRPr="00A93468" w:rsidRDefault="00957464" w:rsidP="00681D9F">
                  <w:pPr>
                    <w:autoSpaceDE w:val="0"/>
                    <w:autoSpaceDN w:val="0"/>
                    <w:adjustRightInd w:val="0"/>
                    <w:jc w:val="center"/>
                    <w:rPr>
                      <w:rFonts w:eastAsia="Calibri"/>
                      <w:szCs w:val="24"/>
                    </w:rPr>
                  </w:pPr>
                  <w:r w:rsidRPr="00A93468">
                    <w:rPr>
                      <w:rFonts w:eastAsia="Calibri"/>
                      <w:bCs/>
                      <w:szCs w:val="24"/>
                    </w:rPr>
                    <w:t>202</w:t>
                  </w:r>
                  <w:r>
                    <w:rPr>
                      <w:rFonts w:eastAsia="Calibri"/>
                      <w:bCs/>
                      <w:szCs w:val="24"/>
                    </w:rPr>
                    <w:t>5</w:t>
                  </w:r>
                  <w:r w:rsidRPr="00A93468">
                    <w:rPr>
                      <w:rFonts w:eastAsia="Calibri"/>
                      <w:bCs/>
                      <w:szCs w:val="24"/>
                    </w:rPr>
                    <w:t xml:space="preserve"> m.</w:t>
                  </w:r>
                </w:p>
              </w:tc>
              <w:tc>
                <w:tcPr>
                  <w:tcW w:w="2126" w:type="dxa"/>
                  <w:gridSpan w:val="2"/>
                  <w:tcBorders>
                    <w:top w:val="single" w:sz="4" w:space="0" w:color="auto"/>
                    <w:left w:val="single" w:sz="4" w:space="0" w:color="auto"/>
                    <w:bottom w:val="single" w:sz="4" w:space="0" w:color="auto"/>
                    <w:right w:val="single" w:sz="4" w:space="0" w:color="auto"/>
                  </w:tcBorders>
                </w:tcPr>
                <w:p w14:paraId="2BC051FA" w14:textId="77777777" w:rsidR="00957464" w:rsidRPr="00A93468" w:rsidRDefault="00957464" w:rsidP="00681D9F">
                  <w:pPr>
                    <w:autoSpaceDE w:val="0"/>
                    <w:autoSpaceDN w:val="0"/>
                    <w:adjustRightInd w:val="0"/>
                    <w:jc w:val="center"/>
                    <w:rPr>
                      <w:rFonts w:eastAsia="Calibri"/>
                      <w:szCs w:val="24"/>
                    </w:rPr>
                  </w:pPr>
                  <w:r w:rsidRPr="00A93468">
                    <w:rPr>
                      <w:rFonts w:eastAsia="Calibri"/>
                      <w:bCs/>
                      <w:szCs w:val="24"/>
                    </w:rPr>
                    <w:t>202</w:t>
                  </w:r>
                  <w:r>
                    <w:rPr>
                      <w:rFonts w:eastAsia="Calibri"/>
                      <w:bCs/>
                      <w:szCs w:val="24"/>
                    </w:rPr>
                    <w:t>4</w:t>
                  </w:r>
                  <w:r w:rsidRPr="00A93468">
                    <w:rPr>
                      <w:rFonts w:eastAsia="Calibri"/>
                      <w:bCs/>
                      <w:szCs w:val="24"/>
                    </w:rPr>
                    <w:t xml:space="preserve"> m.</w:t>
                  </w:r>
                </w:p>
              </w:tc>
              <w:tc>
                <w:tcPr>
                  <w:tcW w:w="2126" w:type="dxa"/>
                  <w:gridSpan w:val="2"/>
                  <w:tcBorders>
                    <w:top w:val="single" w:sz="4" w:space="0" w:color="auto"/>
                    <w:left w:val="single" w:sz="4" w:space="0" w:color="auto"/>
                    <w:bottom w:val="single" w:sz="4" w:space="0" w:color="auto"/>
                    <w:right w:val="single" w:sz="4" w:space="0" w:color="auto"/>
                  </w:tcBorders>
                </w:tcPr>
                <w:p w14:paraId="0C15A144" w14:textId="77777777" w:rsidR="00957464" w:rsidRPr="00A93468" w:rsidRDefault="00957464" w:rsidP="00681D9F">
                  <w:pPr>
                    <w:autoSpaceDE w:val="0"/>
                    <w:autoSpaceDN w:val="0"/>
                    <w:adjustRightInd w:val="0"/>
                    <w:jc w:val="center"/>
                    <w:rPr>
                      <w:rFonts w:eastAsia="Calibri"/>
                      <w:szCs w:val="24"/>
                    </w:rPr>
                  </w:pPr>
                  <w:r w:rsidRPr="00A93468">
                    <w:rPr>
                      <w:rFonts w:eastAsia="Calibri"/>
                      <w:bCs/>
                      <w:szCs w:val="24"/>
                    </w:rPr>
                    <w:t>Pokytis (+ / -)</w:t>
                  </w:r>
                </w:p>
              </w:tc>
            </w:tr>
            <w:tr w:rsidR="00957464" w:rsidRPr="00A93468" w14:paraId="3BFD8A29" w14:textId="77777777" w:rsidTr="00885D41">
              <w:trPr>
                <w:trHeight w:val="160"/>
              </w:trPr>
              <w:tc>
                <w:tcPr>
                  <w:tcW w:w="2604" w:type="dxa"/>
                  <w:vMerge/>
                  <w:tcBorders>
                    <w:top w:val="single" w:sz="4" w:space="0" w:color="auto"/>
                    <w:left w:val="single" w:sz="4" w:space="0" w:color="auto"/>
                    <w:bottom w:val="single" w:sz="4" w:space="0" w:color="auto"/>
                    <w:right w:val="single" w:sz="4" w:space="0" w:color="auto"/>
                  </w:tcBorders>
                  <w:vAlign w:val="center"/>
                </w:tcPr>
                <w:p w14:paraId="6BC47700" w14:textId="77777777" w:rsidR="00957464" w:rsidRPr="00A93468" w:rsidRDefault="00957464" w:rsidP="00681D9F">
                  <w:pPr>
                    <w:rPr>
                      <w:rFonts w:eastAsia="Calibri"/>
                      <w:szCs w:val="24"/>
                    </w:rPr>
                  </w:pPr>
                </w:p>
              </w:tc>
              <w:tc>
                <w:tcPr>
                  <w:tcW w:w="1134" w:type="dxa"/>
                  <w:tcBorders>
                    <w:top w:val="single" w:sz="4" w:space="0" w:color="auto"/>
                    <w:left w:val="single" w:sz="4" w:space="0" w:color="auto"/>
                    <w:bottom w:val="single" w:sz="4" w:space="0" w:color="auto"/>
                    <w:right w:val="single" w:sz="4" w:space="0" w:color="auto"/>
                  </w:tcBorders>
                </w:tcPr>
                <w:p w14:paraId="6B163B0D" w14:textId="77777777" w:rsidR="00957464" w:rsidRPr="00A93468" w:rsidRDefault="00957464" w:rsidP="00681D9F">
                  <w:pPr>
                    <w:autoSpaceDE w:val="0"/>
                    <w:autoSpaceDN w:val="0"/>
                    <w:adjustRightInd w:val="0"/>
                    <w:jc w:val="center"/>
                    <w:rPr>
                      <w:rFonts w:eastAsia="Calibri"/>
                      <w:szCs w:val="24"/>
                    </w:rPr>
                  </w:pPr>
                  <w:proofErr w:type="spellStart"/>
                  <w:r w:rsidRPr="00A93468">
                    <w:rPr>
                      <w:rFonts w:eastAsia="Calibri"/>
                      <w:bCs/>
                      <w:szCs w:val="24"/>
                    </w:rPr>
                    <w:t>Abs</w:t>
                  </w:r>
                  <w:proofErr w:type="spellEnd"/>
                  <w:r w:rsidRPr="00A93468">
                    <w:rPr>
                      <w:rFonts w:eastAsia="Calibri"/>
                      <w:bCs/>
                      <w:szCs w:val="24"/>
                    </w:rPr>
                    <w:t>. sk.</w:t>
                  </w:r>
                </w:p>
              </w:tc>
              <w:tc>
                <w:tcPr>
                  <w:tcW w:w="993" w:type="dxa"/>
                  <w:tcBorders>
                    <w:top w:val="single" w:sz="4" w:space="0" w:color="auto"/>
                    <w:left w:val="single" w:sz="4" w:space="0" w:color="auto"/>
                    <w:bottom w:val="single" w:sz="4" w:space="0" w:color="auto"/>
                    <w:right w:val="single" w:sz="4" w:space="0" w:color="auto"/>
                  </w:tcBorders>
                </w:tcPr>
                <w:p w14:paraId="4EE44BE5" w14:textId="77777777" w:rsidR="00957464" w:rsidRPr="00A93468" w:rsidRDefault="00957464" w:rsidP="00681D9F">
                  <w:pPr>
                    <w:autoSpaceDE w:val="0"/>
                    <w:autoSpaceDN w:val="0"/>
                    <w:adjustRightInd w:val="0"/>
                    <w:jc w:val="center"/>
                    <w:rPr>
                      <w:rFonts w:eastAsia="Calibri"/>
                      <w:szCs w:val="24"/>
                    </w:rPr>
                  </w:pPr>
                  <w:r w:rsidRPr="00A93468">
                    <w:rPr>
                      <w:rFonts w:eastAsia="Calibri"/>
                      <w:bCs/>
                      <w:szCs w:val="24"/>
                    </w:rPr>
                    <w:t>Proc.</w:t>
                  </w:r>
                </w:p>
              </w:tc>
              <w:tc>
                <w:tcPr>
                  <w:tcW w:w="1134" w:type="dxa"/>
                  <w:tcBorders>
                    <w:top w:val="single" w:sz="4" w:space="0" w:color="auto"/>
                    <w:left w:val="single" w:sz="4" w:space="0" w:color="auto"/>
                    <w:bottom w:val="single" w:sz="4" w:space="0" w:color="auto"/>
                    <w:right w:val="single" w:sz="4" w:space="0" w:color="auto"/>
                  </w:tcBorders>
                </w:tcPr>
                <w:p w14:paraId="274078DE" w14:textId="77777777" w:rsidR="00957464" w:rsidRPr="00A93468" w:rsidRDefault="00957464" w:rsidP="00681D9F">
                  <w:pPr>
                    <w:autoSpaceDE w:val="0"/>
                    <w:autoSpaceDN w:val="0"/>
                    <w:adjustRightInd w:val="0"/>
                    <w:jc w:val="center"/>
                    <w:rPr>
                      <w:rFonts w:eastAsia="Calibri"/>
                      <w:szCs w:val="24"/>
                    </w:rPr>
                  </w:pPr>
                  <w:proofErr w:type="spellStart"/>
                  <w:r w:rsidRPr="00A93468">
                    <w:rPr>
                      <w:rFonts w:eastAsia="Calibri"/>
                      <w:bCs/>
                      <w:szCs w:val="24"/>
                    </w:rPr>
                    <w:t>Abs</w:t>
                  </w:r>
                  <w:proofErr w:type="spellEnd"/>
                  <w:r w:rsidRPr="00A93468">
                    <w:rPr>
                      <w:rFonts w:eastAsia="Calibri"/>
                      <w:bCs/>
                      <w:szCs w:val="24"/>
                    </w:rPr>
                    <w:t>. sk.</w:t>
                  </w:r>
                </w:p>
              </w:tc>
              <w:tc>
                <w:tcPr>
                  <w:tcW w:w="992" w:type="dxa"/>
                  <w:tcBorders>
                    <w:top w:val="single" w:sz="4" w:space="0" w:color="auto"/>
                    <w:left w:val="single" w:sz="4" w:space="0" w:color="auto"/>
                    <w:bottom w:val="single" w:sz="4" w:space="0" w:color="auto"/>
                    <w:right w:val="single" w:sz="4" w:space="0" w:color="auto"/>
                  </w:tcBorders>
                </w:tcPr>
                <w:p w14:paraId="6F69ACF8" w14:textId="77777777" w:rsidR="00957464" w:rsidRPr="00A93468" w:rsidRDefault="00957464" w:rsidP="00681D9F">
                  <w:pPr>
                    <w:autoSpaceDE w:val="0"/>
                    <w:autoSpaceDN w:val="0"/>
                    <w:adjustRightInd w:val="0"/>
                    <w:jc w:val="center"/>
                    <w:rPr>
                      <w:rFonts w:eastAsia="Calibri"/>
                      <w:szCs w:val="24"/>
                    </w:rPr>
                  </w:pPr>
                  <w:r w:rsidRPr="00A93468">
                    <w:rPr>
                      <w:rFonts w:eastAsia="Calibri"/>
                      <w:bCs/>
                      <w:szCs w:val="24"/>
                    </w:rPr>
                    <w:t>Proc.</w:t>
                  </w:r>
                </w:p>
              </w:tc>
              <w:tc>
                <w:tcPr>
                  <w:tcW w:w="1134" w:type="dxa"/>
                  <w:tcBorders>
                    <w:top w:val="single" w:sz="4" w:space="0" w:color="auto"/>
                    <w:left w:val="single" w:sz="4" w:space="0" w:color="auto"/>
                    <w:bottom w:val="single" w:sz="4" w:space="0" w:color="auto"/>
                    <w:right w:val="single" w:sz="4" w:space="0" w:color="auto"/>
                  </w:tcBorders>
                </w:tcPr>
                <w:p w14:paraId="441D9B82" w14:textId="77777777" w:rsidR="00957464" w:rsidRPr="00A93468" w:rsidRDefault="00957464" w:rsidP="00681D9F">
                  <w:pPr>
                    <w:autoSpaceDE w:val="0"/>
                    <w:autoSpaceDN w:val="0"/>
                    <w:adjustRightInd w:val="0"/>
                    <w:jc w:val="center"/>
                    <w:rPr>
                      <w:rFonts w:eastAsia="Calibri"/>
                      <w:szCs w:val="24"/>
                    </w:rPr>
                  </w:pPr>
                  <w:proofErr w:type="spellStart"/>
                  <w:r w:rsidRPr="00A93468">
                    <w:rPr>
                      <w:rFonts w:eastAsia="Calibri"/>
                      <w:bCs/>
                      <w:szCs w:val="24"/>
                    </w:rPr>
                    <w:t>Abs</w:t>
                  </w:r>
                  <w:proofErr w:type="spellEnd"/>
                  <w:r w:rsidRPr="00A93468">
                    <w:rPr>
                      <w:rFonts w:eastAsia="Calibri"/>
                      <w:bCs/>
                      <w:szCs w:val="24"/>
                    </w:rPr>
                    <w:t>. sk.</w:t>
                  </w:r>
                </w:p>
              </w:tc>
              <w:tc>
                <w:tcPr>
                  <w:tcW w:w="992" w:type="dxa"/>
                  <w:tcBorders>
                    <w:top w:val="single" w:sz="4" w:space="0" w:color="auto"/>
                    <w:left w:val="single" w:sz="4" w:space="0" w:color="auto"/>
                    <w:bottom w:val="single" w:sz="4" w:space="0" w:color="auto"/>
                    <w:right w:val="single" w:sz="4" w:space="0" w:color="auto"/>
                  </w:tcBorders>
                </w:tcPr>
                <w:p w14:paraId="3EE395FB" w14:textId="77777777" w:rsidR="00957464" w:rsidRPr="00A93468" w:rsidRDefault="00957464" w:rsidP="00681D9F">
                  <w:pPr>
                    <w:autoSpaceDE w:val="0"/>
                    <w:autoSpaceDN w:val="0"/>
                    <w:adjustRightInd w:val="0"/>
                    <w:jc w:val="center"/>
                    <w:rPr>
                      <w:rFonts w:eastAsia="Calibri"/>
                      <w:szCs w:val="24"/>
                    </w:rPr>
                  </w:pPr>
                  <w:r w:rsidRPr="00A93468">
                    <w:rPr>
                      <w:rFonts w:eastAsia="Calibri"/>
                      <w:bCs/>
                      <w:szCs w:val="24"/>
                    </w:rPr>
                    <w:t>Proc.</w:t>
                  </w:r>
                </w:p>
              </w:tc>
            </w:tr>
            <w:tr w:rsidR="00957464" w:rsidRPr="00A93468" w14:paraId="0E448DDA" w14:textId="77777777" w:rsidTr="00885D41">
              <w:trPr>
                <w:trHeight w:val="403"/>
              </w:trPr>
              <w:tc>
                <w:tcPr>
                  <w:tcW w:w="2604" w:type="dxa"/>
                  <w:tcBorders>
                    <w:top w:val="single" w:sz="4" w:space="0" w:color="auto"/>
                    <w:left w:val="single" w:sz="4" w:space="0" w:color="auto"/>
                    <w:bottom w:val="single" w:sz="4" w:space="0" w:color="auto"/>
                    <w:right w:val="single" w:sz="4" w:space="0" w:color="auto"/>
                  </w:tcBorders>
                </w:tcPr>
                <w:p w14:paraId="08AA27C8" w14:textId="77777777" w:rsidR="00957464" w:rsidRPr="00A93468" w:rsidRDefault="00957464" w:rsidP="00681D9F">
                  <w:pPr>
                    <w:autoSpaceDE w:val="0"/>
                    <w:autoSpaceDN w:val="0"/>
                    <w:adjustRightInd w:val="0"/>
                    <w:rPr>
                      <w:rFonts w:eastAsia="Calibri"/>
                      <w:szCs w:val="24"/>
                    </w:rPr>
                  </w:pPr>
                  <w:r w:rsidRPr="00A93468">
                    <w:rPr>
                      <w:rFonts w:eastAsia="Calibri"/>
                      <w:b/>
                      <w:bCs/>
                      <w:szCs w:val="24"/>
                    </w:rPr>
                    <w:t xml:space="preserve">Prisirašiusių įstaigoje asmenų skaičius, </w:t>
                  </w:r>
                  <w:r w:rsidRPr="00A93468">
                    <w:rPr>
                      <w:rFonts w:eastAsia="Calibri"/>
                      <w:szCs w:val="24"/>
                    </w:rPr>
                    <w:t xml:space="preserve">iš jų: </w:t>
                  </w:r>
                </w:p>
              </w:tc>
              <w:tc>
                <w:tcPr>
                  <w:tcW w:w="1134" w:type="dxa"/>
                  <w:tcBorders>
                    <w:top w:val="single" w:sz="4" w:space="0" w:color="auto"/>
                    <w:left w:val="single" w:sz="4" w:space="0" w:color="auto"/>
                    <w:bottom w:val="single" w:sz="4" w:space="0" w:color="auto"/>
                    <w:right w:val="single" w:sz="4" w:space="0" w:color="auto"/>
                  </w:tcBorders>
                </w:tcPr>
                <w:p w14:paraId="02C4D1D1" w14:textId="6A80E84F" w:rsidR="00957464" w:rsidRPr="00F16A4E" w:rsidRDefault="00957464" w:rsidP="00681D9F">
                  <w:pPr>
                    <w:autoSpaceDE w:val="0"/>
                    <w:autoSpaceDN w:val="0"/>
                    <w:adjustRightInd w:val="0"/>
                    <w:jc w:val="center"/>
                    <w:rPr>
                      <w:rFonts w:eastAsia="Calibri"/>
                      <w:szCs w:val="24"/>
                      <w:highlight w:val="yellow"/>
                    </w:rPr>
                  </w:pPr>
                  <w:r>
                    <w:rPr>
                      <w:rFonts w:eastAsia="Calibri"/>
                      <w:szCs w:val="24"/>
                    </w:rPr>
                    <w:t>1</w:t>
                  </w:r>
                  <w:r w:rsidR="00A2743C">
                    <w:rPr>
                      <w:rFonts w:eastAsia="Calibri"/>
                      <w:szCs w:val="24"/>
                    </w:rPr>
                    <w:t xml:space="preserve"> </w:t>
                  </w:r>
                  <w:r>
                    <w:rPr>
                      <w:rFonts w:eastAsia="Calibri"/>
                      <w:szCs w:val="24"/>
                    </w:rPr>
                    <w:t>391</w:t>
                  </w:r>
                </w:p>
              </w:tc>
              <w:tc>
                <w:tcPr>
                  <w:tcW w:w="993" w:type="dxa"/>
                  <w:tcBorders>
                    <w:top w:val="single" w:sz="4" w:space="0" w:color="auto"/>
                    <w:left w:val="single" w:sz="4" w:space="0" w:color="auto"/>
                    <w:bottom w:val="single" w:sz="4" w:space="0" w:color="auto"/>
                    <w:right w:val="single" w:sz="4" w:space="0" w:color="auto"/>
                  </w:tcBorders>
                </w:tcPr>
                <w:p w14:paraId="53B1EE34" w14:textId="77777777" w:rsidR="00957464" w:rsidRPr="00F16A4E" w:rsidRDefault="00957464" w:rsidP="00681D9F">
                  <w:pPr>
                    <w:autoSpaceDE w:val="0"/>
                    <w:autoSpaceDN w:val="0"/>
                    <w:adjustRightInd w:val="0"/>
                    <w:jc w:val="center"/>
                    <w:rPr>
                      <w:rFonts w:eastAsia="Calibri"/>
                      <w:szCs w:val="24"/>
                      <w:highlight w:val="yellow"/>
                    </w:rPr>
                  </w:pPr>
                  <w:r w:rsidRPr="0012477D">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6C0C3255" w14:textId="6E5D16F5" w:rsidR="00957464" w:rsidRPr="00A93468" w:rsidRDefault="00957464" w:rsidP="00681D9F">
                  <w:pPr>
                    <w:autoSpaceDE w:val="0"/>
                    <w:autoSpaceDN w:val="0"/>
                    <w:adjustRightInd w:val="0"/>
                    <w:jc w:val="center"/>
                    <w:rPr>
                      <w:rFonts w:eastAsia="Calibri"/>
                      <w:szCs w:val="24"/>
                    </w:rPr>
                  </w:pPr>
                  <w:r>
                    <w:rPr>
                      <w:rFonts w:eastAsia="Calibri"/>
                      <w:szCs w:val="24"/>
                    </w:rPr>
                    <w:t>1</w:t>
                  </w:r>
                  <w:r w:rsidR="00A2743C">
                    <w:rPr>
                      <w:rFonts w:eastAsia="Calibri"/>
                      <w:szCs w:val="24"/>
                    </w:rPr>
                    <w:t xml:space="preserve"> </w:t>
                  </w:r>
                  <w:r>
                    <w:rPr>
                      <w:rFonts w:eastAsia="Calibri"/>
                      <w:szCs w:val="24"/>
                    </w:rPr>
                    <w:t>420</w:t>
                  </w:r>
                </w:p>
              </w:tc>
              <w:tc>
                <w:tcPr>
                  <w:tcW w:w="992" w:type="dxa"/>
                  <w:tcBorders>
                    <w:top w:val="single" w:sz="4" w:space="0" w:color="auto"/>
                    <w:left w:val="single" w:sz="4" w:space="0" w:color="auto"/>
                    <w:bottom w:val="single" w:sz="4" w:space="0" w:color="auto"/>
                    <w:right w:val="single" w:sz="4" w:space="0" w:color="auto"/>
                  </w:tcBorders>
                </w:tcPr>
                <w:p w14:paraId="2AF3D7DF"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67AD5C8D" w14:textId="77777777" w:rsidR="00957464" w:rsidRPr="00A93468" w:rsidRDefault="00957464" w:rsidP="00681D9F">
                  <w:pPr>
                    <w:autoSpaceDE w:val="0"/>
                    <w:autoSpaceDN w:val="0"/>
                    <w:adjustRightInd w:val="0"/>
                    <w:jc w:val="center"/>
                    <w:rPr>
                      <w:rFonts w:eastAsia="Calibri"/>
                      <w:szCs w:val="24"/>
                    </w:rPr>
                  </w:pPr>
                  <w:r>
                    <w:rPr>
                      <w:rFonts w:eastAsia="Calibri"/>
                      <w:szCs w:val="24"/>
                    </w:rPr>
                    <w:t>-29</w:t>
                  </w:r>
                </w:p>
              </w:tc>
              <w:tc>
                <w:tcPr>
                  <w:tcW w:w="992" w:type="dxa"/>
                  <w:tcBorders>
                    <w:top w:val="single" w:sz="4" w:space="0" w:color="auto"/>
                    <w:left w:val="single" w:sz="4" w:space="0" w:color="auto"/>
                    <w:bottom w:val="single" w:sz="4" w:space="0" w:color="auto"/>
                    <w:right w:val="single" w:sz="4" w:space="0" w:color="auto"/>
                  </w:tcBorders>
                </w:tcPr>
                <w:p w14:paraId="00C48590" w14:textId="77777777" w:rsidR="00957464" w:rsidRPr="00A93468" w:rsidRDefault="00957464" w:rsidP="00681D9F">
                  <w:pPr>
                    <w:autoSpaceDE w:val="0"/>
                    <w:autoSpaceDN w:val="0"/>
                    <w:adjustRightInd w:val="0"/>
                    <w:jc w:val="center"/>
                    <w:rPr>
                      <w:rFonts w:eastAsia="Calibri"/>
                      <w:szCs w:val="24"/>
                    </w:rPr>
                  </w:pPr>
                  <w:r>
                    <w:rPr>
                      <w:rFonts w:eastAsia="Calibri"/>
                      <w:szCs w:val="24"/>
                    </w:rPr>
                    <w:t>-2</w:t>
                  </w:r>
                </w:p>
              </w:tc>
            </w:tr>
            <w:tr w:rsidR="00957464" w:rsidRPr="00A93468" w14:paraId="30E2D90D" w14:textId="77777777" w:rsidTr="00885D41">
              <w:trPr>
                <w:trHeight w:val="185"/>
              </w:trPr>
              <w:tc>
                <w:tcPr>
                  <w:tcW w:w="2604" w:type="dxa"/>
                  <w:tcBorders>
                    <w:top w:val="single" w:sz="4" w:space="0" w:color="auto"/>
                    <w:left w:val="single" w:sz="4" w:space="0" w:color="auto"/>
                    <w:bottom w:val="single" w:sz="4" w:space="0" w:color="auto"/>
                    <w:right w:val="single" w:sz="4" w:space="0" w:color="auto"/>
                  </w:tcBorders>
                </w:tcPr>
                <w:p w14:paraId="7702A1EF" w14:textId="77777777" w:rsidR="00957464" w:rsidRPr="00A93468" w:rsidRDefault="00957464" w:rsidP="00681D9F">
                  <w:pPr>
                    <w:autoSpaceDE w:val="0"/>
                    <w:autoSpaceDN w:val="0"/>
                    <w:adjustRightInd w:val="0"/>
                    <w:rPr>
                      <w:rFonts w:eastAsia="Calibri"/>
                      <w:szCs w:val="24"/>
                    </w:rPr>
                  </w:pPr>
                  <w:r w:rsidRPr="00A93468">
                    <w:rPr>
                      <w:rFonts w:eastAsia="Calibri"/>
                      <w:szCs w:val="24"/>
                    </w:rPr>
                    <w:t xml:space="preserve">miesto gyventojai </w:t>
                  </w:r>
                </w:p>
              </w:tc>
              <w:tc>
                <w:tcPr>
                  <w:tcW w:w="1134" w:type="dxa"/>
                  <w:tcBorders>
                    <w:top w:val="single" w:sz="4" w:space="0" w:color="auto"/>
                    <w:left w:val="single" w:sz="4" w:space="0" w:color="auto"/>
                    <w:bottom w:val="single" w:sz="4" w:space="0" w:color="auto"/>
                    <w:right w:val="single" w:sz="4" w:space="0" w:color="auto"/>
                  </w:tcBorders>
                </w:tcPr>
                <w:p w14:paraId="3B0B4CF1" w14:textId="77777777" w:rsidR="00957464" w:rsidRPr="00F16A4E" w:rsidRDefault="00957464" w:rsidP="00681D9F">
                  <w:pPr>
                    <w:autoSpaceDE w:val="0"/>
                    <w:autoSpaceDN w:val="0"/>
                    <w:adjustRightInd w:val="0"/>
                    <w:jc w:val="center"/>
                    <w:rPr>
                      <w:rFonts w:eastAsia="Calibri"/>
                      <w:szCs w:val="24"/>
                      <w:highlight w:val="yellow"/>
                    </w:rPr>
                  </w:pPr>
                  <w:r>
                    <w:rPr>
                      <w:rFonts w:eastAsia="Calibri"/>
                      <w:szCs w:val="24"/>
                    </w:rPr>
                    <w:t>151</w:t>
                  </w:r>
                </w:p>
              </w:tc>
              <w:tc>
                <w:tcPr>
                  <w:tcW w:w="993" w:type="dxa"/>
                  <w:tcBorders>
                    <w:top w:val="single" w:sz="4" w:space="0" w:color="auto"/>
                    <w:left w:val="single" w:sz="4" w:space="0" w:color="auto"/>
                    <w:bottom w:val="single" w:sz="4" w:space="0" w:color="auto"/>
                    <w:right w:val="single" w:sz="4" w:space="0" w:color="auto"/>
                  </w:tcBorders>
                </w:tcPr>
                <w:p w14:paraId="3B938634" w14:textId="77777777" w:rsidR="00957464" w:rsidRPr="001C201C" w:rsidRDefault="00957464" w:rsidP="00681D9F">
                  <w:pPr>
                    <w:autoSpaceDE w:val="0"/>
                    <w:autoSpaceDN w:val="0"/>
                    <w:adjustRightInd w:val="0"/>
                    <w:jc w:val="center"/>
                    <w:rPr>
                      <w:rFonts w:eastAsia="Calibri"/>
                      <w:szCs w:val="24"/>
                    </w:rPr>
                  </w:pPr>
                  <w:r>
                    <w:rPr>
                      <w:rFonts w:eastAsia="Calibri"/>
                      <w:szCs w:val="24"/>
                    </w:rPr>
                    <w:t>10</w:t>
                  </w:r>
                  <w:r w:rsidRPr="001C201C">
                    <w:rPr>
                      <w:rFonts w:eastAsia="Calibri"/>
                      <w:szCs w:val="24"/>
                    </w:rPr>
                    <w:t>,</w:t>
                  </w:r>
                  <w:r>
                    <w:rPr>
                      <w:rFonts w:eastAsia="Calibri"/>
                      <w:szCs w:val="24"/>
                    </w:rPr>
                    <w:t>9</w:t>
                  </w:r>
                </w:p>
              </w:tc>
              <w:tc>
                <w:tcPr>
                  <w:tcW w:w="1134" w:type="dxa"/>
                  <w:tcBorders>
                    <w:top w:val="single" w:sz="4" w:space="0" w:color="auto"/>
                    <w:left w:val="single" w:sz="4" w:space="0" w:color="auto"/>
                    <w:bottom w:val="single" w:sz="4" w:space="0" w:color="auto"/>
                    <w:right w:val="single" w:sz="4" w:space="0" w:color="auto"/>
                  </w:tcBorders>
                </w:tcPr>
                <w:p w14:paraId="25904BC3" w14:textId="77777777" w:rsidR="00957464" w:rsidRPr="00A93468" w:rsidRDefault="00957464" w:rsidP="00681D9F">
                  <w:pPr>
                    <w:autoSpaceDE w:val="0"/>
                    <w:autoSpaceDN w:val="0"/>
                    <w:adjustRightInd w:val="0"/>
                    <w:jc w:val="center"/>
                    <w:rPr>
                      <w:rFonts w:eastAsia="Calibri"/>
                      <w:szCs w:val="24"/>
                    </w:rPr>
                  </w:pPr>
                  <w:r>
                    <w:rPr>
                      <w:rFonts w:eastAsia="Calibri"/>
                      <w:szCs w:val="24"/>
                    </w:rPr>
                    <w:t>150</w:t>
                  </w:r>
                </w:p>
              </w:tc>
              <w:tc>
                <w:tcPr>
                  <w:tcW w:w="992" w:type="dxa"/>
                  <w:tcBorders>
                    <w:top w:val="single" w:sz="4" w:space="0" w:color="auto"/>
                    <w:left w:val="single" w:sz="4" w:space="0" w:color="auto"/>
                    <w:bottom w:val="single" w:sz="4" w:space="0" w:color="auto"/>
                    <w:right w:val="single" w:sz="4" w:space="0" w:color="auto"/>
                  </w:tcBorders>
                </w:tcPr>
                <w:p w14:paraId="2BB74DA2" w14:textId="77777777" w:rsidR="00957464" w:rsidRPr="00A93468" w:rsidRDefault="00957464" w:rsidP="00681D9F">
                  <w:pPr>
                    <w:autoSpaceDE w:val="0"/>
                    <w:autoSpaceDN w:val="0"/>
                    <w:adjustRightInd w:val="0"/>
                    <w:jc w:val="center"/>
                    <w:rPr>
                      <w:rFonts w:eastAsia="Calibri"/>
                      <w:szCs w:val="24"/>
                    </w:rPr>
                  </w:pPr>
                  <w:r>
                    <w:rPr>
                      <w:rFonts w:eastAsia="Calibri"/>
                      <w:szCs w:val="24"/>
                    </w:rPr>
                    <w:t>10,6</w:t>
                  </w:r>
                </w:p>
              </w:tc>
              <w:tc>
                <w:tcPr>
                  <w:tcW w:w="1134" w:type="dxa"/>
                  <w:tcBorders>
                    <w:top w:val="single" w:sz="4" w:space="0" w:color="auto"/>
                    <w:left w:val="single" w:sz="4" w:space="0" w:color="auto"/>
                    <w:bottom w:val="single" w:sz="4" w:space="0" w:color="auto"/>
                    <w:right w:val="single" w:sz="4" w:space="0" w:color="auto"/>
                  </w:tcBorders>
                </w:tcPr>
                <w:p w14:paraId="322A18DE" w14:textId="77777777" w:rsidR="00957464" w:rsidRPr="00A93468" w:rsidRDefault="00957464" w:rsidP="00681D9F">
                  <w:pPr>
                    <w:autoSpaceDE w:val="0"/>
                    <w:autoSpaceDN w:val="0"/>
                    <w:adjustRightInd w:val="0"/>
                    <w:jc w:val="center"/>
                    <w:rPr>
                      <w:rFonts w:eastAsia="Calibri"/>
                      <w:szCs w:val="24"/>
                    </w:rPr>
                  </w:pPr>
                  <w:r>
                    <w:rPr>
                      <w:rFonts w:eastAsia="Calibri"/>
                      <w:szCs w:val="24"/>
                    </w:rPr>
                    <w:t>+1</w:t>
                  </w:r>
                </w:p>
              </w:tc>
              <w:tc>
                <w:tcPr>
                  <w:tcW w:w="992" w:type="dxa"/>
                  <w:tcBorders>
                    <w:top w:val="single" w:sz="4" w:space="0" w:color="auto"/>
                    <w:left w:val="single" w:sz="4" w:space="0" w:color="auto"/>
                    <w:bottom w:val="single" w:sz="4" w:space="0" w:color="auto"/>
                    <w:right w:val="single" w:sz="4" w:space="0" w:color="auto"/>
                  </w:tcBorders>
                </w:tcPr>
                <w:p w14:paraId="1408CE66" w14:textId="77777777" w:rsidR="00957464" w:rsidRPr="00A93468" w:rsidRDefault="00957464" w:rsidP="00681D9F">
                  <w:pPr>
                    <w:autoSpaceDE w:val="0"/>
                    <w:autoSpaceDN w:val="0"/>
                    <w:adjustRightInd w:val="0"/>
                    <w:jc w:val="center"/>
                    <w:rPr>
                      <w:rFonts w:eastAsia="Calibri"/>
                      <w:szCs w:val="24"/>
                    </w:rPr>
                  </w:pPr>
                  <w:r>
                    <w:rPr>
                      <w:rFonts w:eastAsia="Calibri"/>
                      <w:szCs w:val="24"/>
                    </w:rPr>
                    <w:t>+0,7</w:t>
                  </w:r>
                </w:p>
              </w:tc>
            </w:tr>
            <w:tr w:rsidR="00957464" w:rsidRPr="00A93468" w14:paraId="7F2E045D" w14:textId="77777777" w:rsidTr="00885D41">
              <w:trPr>
                <w:trHeight w:val="185"/>
              </w:trPr>
              <w:tc>
                <w:tcPr>
                  <w:tcW w:w="2604" w:type="dxa"/>
                  <w:tcBorders>
                    <w:top w:val="single" w:sz="4" w:space="0" w:color="auto"/>
                    <w:left w:val="single" w:sz="4" w:space="0" w:color="auto"/>
                    <w:bottom w:val="single" w:sz="4" w:space="0" w:color="auto"/>
                    <w:right w:val="single" w:sz="4" w:space="0" w:color="auto"/>
                  </w:tcBorders>
                </w:tcPr>
                <w:p w14:paraId="09AD91D5" w14:textId="77777777" w:rsidR="00957464" w:rsidRPr="00A93468" w:rsidRDefault="00957464" w:rsidP="00681D9F">
                  <w:pPr>
                    <w:autoSpaceDE w:val="0"/>
                    <w:autoSpaceDN w:val="0"/>
                    <w:adjustRightInd w:val="0"/>
                    <w:rPr>
                      <w:rFonts w:eastAsia="Calibri"/>
                      <w:szCs w:val="24"/>
                    </w:rPr>
                  </w:pPr>
                  <w:r w:rsidRPr="00A93468">
                    <w:rPr>
                      <w:rFonts w:eastAsia="Calibri"/>
                      <w:szCs w:val="24"/>
                    </w:rPr>
                    <w:t xml:space="preserve">kaimo gyventojai </w:t>
                  </w:r>
                </w:p>
              </w:tc>
              <w:tc>
                <w:tcPr>
                  <w:tcW w:w="1134" w:type="dxa"/>
                  <w:tcBorders>
                    <w:top w:val="single" w:sz="4" w:space="0" w:color="auto"/>
                    <w:left w:val="single" w:sz="4" w:space="0" w:color="auto"/>
                    <w:bottom w:val="single" w:sz="4" w:space="0" w:color="auto"/>
                    <w:right w:val="single" w:sz="4" w:space="0" w:color="auto"/>
                  </w:tcBorders>
                </w:tcPr>
                <w:p w14:paraId="62C03E24" w14:textId="0446A34D" w:rsidR="00957464" w:rsidRPr="00F16A4E" w:rsidRDefault="00957464" w:rsidP="00681D9F">
                  <w:pPr>
                    <w:autoSpaceDE w:val="0"/>
                    <w:autoSpaceDN w:val="0"/>
                    <w:adjustRightInd w:val="0"/>
                    <w:jc w:val="center"/>
                    <w:rPr>
                      <w:rFonts w:eastAsia="Calibri"/>
                      <w:szCs w:val="24"/>
                      <w:highlight w:val="yellow"/>
                    </w:rPr>
                  </w:pPr>
                  <w:r>
                    <w:rPr>
                      <w:rFonts w:eastAsia="Calibri"/>
                      <w:szCs w:val="24"/>
                    </w:rPr>
                    <w:t>1</w:t>
                  </w:r>
                  <w:r w:rsidR="00A2743C">
                    <w:rPr>
                      <w:rFonts w:eastAsia="Calibri"/>
                      <w:szCs w:val="24"/>
                    </w:rPr>
                    <w:t xml:space="preserve"> </w:t>
                  </w:r>
                  <w:r>
                    <w:rPr>
                      <w:rFonts w:eastAsia="Calibri"/>
                      <w:szCs w:val="24"/>
                    </w:rPr>
                    <w:t>204</w:t>
                  </w:r>
                </w:p>
              </w:tc>
              <w:tc>
                <w:tcPr>
                  <w:tcW w:w="993" w:type="dxa"/>
                  <w:tcBorders>
                    <w:top w:val="single" w:sz="4" w:space="0" w:color="auto"/>
                    <w:left w:val="single" w:sz="4" w:space="0" w:color="auto"/>
                    <w:bottom w:val="single" w:sz="4" w:space="0" w:color="auto"/>
                    <w:right w:val="single" w:sz="4" w:space="0" w:color="auto"/>
                  </w:tcBorders>
                </w:tcPr>
                <w:p w14:paraId="041CD9E7" w14:textId="77777777" w:rsidR="00957464" w:rsidRPr="001C201C" w:rsidRDefault="00957464" w:rsidP="00681D9F">
                  <w:pPr>
                    <w:autoSpaceDE w:val="0"/>
                    <w:autoSpaceDN w:val="0"/>
                    <w:adjustRightInd w:val="0"/>
                    <w:jc w:val="center"/>
                    <w:rPr>
                      <w:rFonts w:eastAsia="Calibri"/>
                      <w:szCs w:val="24"/>
                    </w:rPr>
                  </w:pPr>
                  <w:r>
                    <w:rPr>
                      <w:rFonts w:eastAsia="Calibri"/>
                      <w:szCs w:val="24"/>
                    </w:rPr>
                    <w:t>86,6</w:t>
                  </w:r>
                </w:p>
              </w:tc>
              <w:tc>
                <w:tcPr>
                  <w:tcW w:w="1134" w:type="dxa"/>
                  <w:tcBorders>
                    <w:top w:val="single" w:sz="4" w:space="0" w:color="auto"/>
                    <w:left w:val="single" w:sz="4" w:space="0" w:color="auto"/>
                    <w:bottom w:val="single" w:sz="4" w:space="0" w:color="auto"/>
                    <w:right w:val="single" w:sz="4" w:space="0" w:color="auto"/>
                  </w:tcBorders>
                </w:tcPr>
                <w:p w14:paraId="61E018D4" w14:textId="24F382D6" w:rsidR="00957464" w:rsidRPr="00A93468" w:rsidRDefault="00957464" w:rsidP="00681D9F">
                  <w:pPr>
                    <w:autoSpaceDE w:val="0"/>
                    <w:autoSpaceDN w:val="0"/>
                    <w:adjustRightInd w:val="0"/>
                    <w:jc w:val="center"/>
                    <w:rPr>
                      <w:rFonts w:eastAsia="Calibri"/>
                      <w:szCs w:val="24"/>
                    </w:rPr>
                  </w:pPr>
                  <w:r>
                    <w:rPr>
                      <w:rFonts w:eastAsia="Calibri"/>
                      <w:szCs w:val="24"/>
                    </w:rPr>
                    <w:t>1</w:t>
                  </w:r>
                  <w:r w:rsidR="00A2743C">
                    <w:rPr>
                      <w:rFonts w:eastAsia="Calibri"/>
                      <w:szCs w:val="24"/>
                    </w:rPr>
                    <w:t xml:space="preserve"> </w:t>
                  </w:r>
                  <w:r>
                    <w:rPr>
                      <w:rFonts w:eastAsia="Calibri"/>
                      <w:szCs w:val="24"/>
                    </w:rPr>
                    <w:t>239</w:t>
                  </w:r>
                </w:p>
              </w:tc>
              <w:tc>
                <w:tcPr>
                  <w:tcW w:w="992" w:type="dxa"/>
                  <w:tcBorders>
                    <w:top w:val="single" w:sz="4" w:space="0" w:color="auto"/>
                    <w:left w:val="single" w:sz="4" w:space="0" w:color="auto"/>
                    <w:bottom w:val="single" w:sz="4" w:space="0" w:color="auto"/>
                    <w:right w:val="single" w:sz="4" w:space="0" w:color="auto"/>
                  </w:tcBorders>
                </w:tcPr>
                <w:p w14:paraId="6D2579C5" w14:textId="77777777" w:rsidR="00957464" w:rsidRPr="00A93468" w:rsidRDefault="00957464" w:rsidP="00681D9F">
                  <w:pPr>
                    <w:autoSpaceDE w:val="0"/>
                    <w:autoSpaceDN w:val="0"/>
                    <w:adjustRightInd w:val="0"/>
                    <w:jc w:val="center"/>
                    <w:rPr>
                      <w:rFonts w:eastAsia="Calibri"/>
                      <w:szCs w:val="24"/>
                    </w:rPr>
                  </w:pPr>
                  <w:r>
                    <w:rPr>
                      <w:rFonts w:eastAsia="Calibri"/>
                      <w:szCs w:val="24"/>
                    </w:rPr>
                    <w:t>87,3</w:t>
                  </w:r>
                </w:p>
              </w:tc>
              <w:tc>
                <w:tcPr>
                  <w:tcW w:w="1134" w:type="dxa"/>
                  <w:tcBorders>
                    <w:top w:val="single" w:sz="4" w:space="0" w:color="auto"/>
                    <w:left w:val="single" w:sz="4" w:space="0" w:color="auto"/>
                    <w:bottom w:val="single" w:sz="4" w:space="0" w:color="auto"/>
                    <w:right w:val="single" w:sz="4" w:space="0" w:color="auto"/>
                  </w:tcBorders>
                </w:tcPr>
                <w:p w14:paraId="51BD64F7" w14:textId="77777777" w:rsidR="00957464" w:rsidRPr="00A93468" w:rsidRDefault="00957464" w:rsidP="00681D9F">
                  <w:pPr>
                    <w:autoSpaceDE w:val="0"/>
                    <w:autoSpaceDN w:val="0"/>
                    <w:adjustRightInd w:val="0"/>
                    <w:jc w:val="center"/>
                    <w:rPr>
                      <w:rFonts w:eastAsia="Calibri"/>
                      <w:szCs w:val="24"/>
                    </w:rPr>
                  </w:pPr>
                  <w:r>
                    <w:rPr>
                      <w:rFonts w:eastAsia="Calibri"/>
                      <w:szCs w:val="24"/>
                    </w:rPr>
                    <w:t>-35</w:t>
                  </w:r>
                </w:p>
              </w:tc>
              <w:tc>
                <w:tcPr>
                  <w:tcW w:w="992" w:type="dxa"/>
                  <w:tcBorders>
                    <w:top w:val="single" w:sz="4" w:space="0" w:color="auto"/>
                    <w:left w:val="single" w:sz="4" w:space="0" w:color="auto"/>
                    <w:bottom w:val="single" w:sz="4" w:space="0" w:color="auto"/>
                    <w:right w:val="single" w:sz="4" w:space="0" w:color="auto"/>
                  </w:tcBorders>
                </w:tcPr>
                <w:p w14:paraId="69D72EDF" w14:textId="77777777" w:rsidR="00957464" w:rsidRPr="00A93468" w:rsidRDefault="00957464" w:rsidP="00681D9F">
                  <w:pPr>
                    <w:autoSpaceDE w:val="0"/>
                    <w:autoSpaceDN w:val="0"/>
                    <w:adjustRightInd w:val="0"/>
                    <w:jc w:val="center"/>
                    <w:rPr>
                      <w:rFonts w:eastAsia="Calibri"/>
                      <w:szCs w:val="24"/>
                    </w:rPr>
                  </w:pPr>
                  <w:r>
                    <w:rPr>
                      <w:rFonts w:eastAsia="Calibri"/>
                      <w:szCs w:val="24"/>
                    </w:rPr>
                    <w:t>-2,8</w:t>
                  </w:r>
                </w:p>
              </w:tc>
            </w:tr>
            <w:tr w:rsidR="00957464" w:rsidRPr="00A93468" w14:paraId="62923801" w14:textId="77777777" w:rsidTr="00885D41">
              <w:trPr>
                <w:trHeight w:val="408"/>
              </w:trPr>
              <w:tc>
                <w:tcPr>
                  <w:tcW w:w="2604" w:type="dxa"/>
                  <w:tcBorders>
                    <w:top w:val="single" w:sz="4" w:space="0" w:color="auto"/>
                    <w:left w:val="single" w:sz="4" w:space="0" w:color="auto"/>
                    <w:bottom w:val="single" w:sz="4" w:space="0" w:color="auto"/>
                    <w:right w:val="single" w:sz="4" w:space="0" w:color="auto"/>
                  </w:tcBorders>
                </w:tcPr>
                <w:p w14:paraId="236A5E72" w14:textId="77777777" w:rsidR="00957464" w:rsidRPr="00A93468" w:rsidRDefault="00957464" w:rsidP="00681D9F">
                  <w:pPr>
                    <w:autoSpaceDE w:val="0"/>
                    <w:autoSpaceDN w:val="0"/>
                    <w:adjustRightInd w:val="0"/>
                    <w:rPr>
                      <w:rFonts w:eastAsia="Calibri"/>
                      <w:szCs w:val="24"/>
                    </w:rPr>
                  </w:pPr>
                  <w:r w:rsidRPr="00A93468">
                    <w:rPr>
                      <w:rFonts w:eastAsia="Calibri"/>
                      <w:b/>
                      <w:bCs/>
                      <w:szCs w:val="24"/>
                    </w:rPr>
                    <w:t xml:space="preserve">Prisirašiusių įstaigoje asmenų skaičius, pagal amžiaus grupes: </w:t>
                  </w:r>
                </w:p>
              </w:tc>
              <w:tc>
                <w:tcPr>
                  <w:tcW w:w="1134" w:type="dxa"/>
                  <w:tcBorders>
                    <w:top w:val="single" w:sz="4" w:space="0" w:color="auto"/>
                    <w:left w:val="single" w:sz="4" w:space="0" w:color="auto"/>
                    <w:bottom w:val="single" w:sz="4" w:space="0" w:color="auto"/>
                    <w:right w:val="single" w:sz="4" w:space="0" w:color="auto"/>
                  </w:tcBorders>
                </w:tcPr>
                <w:p w14:paraId="42B5FC3A"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X</w:t>
                  </w:r>
                </w:p>
              </w:tc>
              <w:tc>
                <w:tcPr>
                  <w:tcW w:w="993" w:type="dxa"/>
                  <w:tcBorders>
                    <w:top w:val="single" w:sz="4" w:space="0" w:color="auto"/>
                    <w:left w:val="single" w:sz="4" w:space="0" w:color="auto"/>
                    <w:bottom w:val="single" w:sz="4" w:space="0" w:color="auto"/>
                    <w:right w:val="single" w:sz="4" w:space="0" w:color="auto"/>
                  </w:tcBorders>
                </w:tcPr>
                <w:p w14:paraId="5A9A1B7B"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651D126D"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X</w:t>
                  </w:r>
                </w:p>
              </w:tc>
              <w:tc>
                <w:tcPr>
                  <w:tcW w:w="992" w:type="dxa"/>
                  <w:tcBorders>
                    <w:top w:val="single" w:sz="4" w:space="0" w:color="auto"/>
                    <w:left w:val="single" w:sz="4" w:space="0" w:color="auto"/>
                    <w:bottom w:val="single" w:sz="4" w:space="0" w:color="auto"/>
                    <w:right w:val="single" w:sz="4" w:space="0" w:color="auto"/>
                  </w:tcBorders>
                </w:tcPr>
                <w:p w14:paraId="2758CA26"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144FD286"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X</w:t>
                  </w:r>
                </w:p>
              </w:tc>
              <w:tc>
                <w:tcPr>
                  <w:tcW w:w="992" w:type="dxa"/>
                  <w:tcBorders>
                    <w:top w:val="single" w:sz="4" w:space="0" w:color="auto"/>
                    <w:left w:val="single" w:sz="4" w:space="0" w:color="auto"/>
                    <w:bottom w:val="single" w:sz="4" w:space="0" w:color="auto"/>
                    <w:right w:val="single" w:sz="4" w:space="0" w:color="auto"/>
                  </w:tcBorders>
                </w:tcPr>
                <w:p w14:paraId="554C136E"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X</w:t>
                  </w:r>
                </w:p>
              </w:tc>
            </w:tr>
            <w:tr w:rsidR="00957464" w:rsidRPr="00A93468" w14:paraId="3066AEC1" w14:textId="77777777" w:rsidTr="00885D41">
              <w:trPr>
                <w:trHeight w:val="185"/>
              </w:trPr>
              <w:tc>
                <w:tcPr>
                  <w:tcW w:w="2604" w:type="dxa"/>
                  <w:tcBorders>
                    <w:top w:val="single" w:sz="4" w:space="0" w:color="auto"/>
                    <w:left w:val="single" w:sz="4" w:space="0" w:color="auto"/>
                    <w:bottom w:val="single" w:sz="4" w:space="0" w:color="auto"/>
                    <w:right w:val="single" w:sz="4" w:space="0" w:color="auto"/>
                  </w:tcBorders>
                </w:tcPr>
                <w:p w14:paraId="1E7B5E6C" w14:textId="77777777" w:rsidR="00957464" w:rsidRPr="00A93468" w:rsidRDefault="00957464" w:rsidP="00681D9F">
                  <w:pPr>
                    <w:autoSpaceDE w:val="0"/>
                    <w:autoSpaceDN w:val="0"/>
                    <w:adjustRightInd w:val="0"/>
                    <w:rPr>
                      <w:rFonts w:eastAsia="Calibri"/>
                      <w:szCs w:val="24"/>
                    </w:rPr>
                  </w:pPr>
                  <w:r w:rsidRPr="00A93468">
                    <w:rPr>
                      <w:rFonts w:eastAsia="Calibri"/>
                      <w:szCs w:val="24"/>
                    </w:rPr>
                    <w:t xml:space="preserve">vaikai iki 1 m. </w:t>
                  </w:r>
                </w:p>
              </w:tc>
              <w:tc>
                <w:tcPr>
                  <w:tcW w:w="1134" w:type="dxa"/>
                  <w:tcBorders>
                    <w:top w:val="single" w:sz="4" w:space="0" w:color="auto"/>
                    <w:left w:val="single" w:sz="4" w:space="0" w:color="auto"/>
                    <w:bottom w:val="single" w:sz="4" w:space="0" w:color="auto"/>
                    <w:right w:val="single" w:sz="4" w:space="0" w:color="auto"/>
                  </w:tcBorders>
                </w:tcPr>
                <w:p w14:paraId="7DE229D3" w14:textId="77777777" w:rsidR="00957464" w:rsidRPr="001C201C" w:rsidRDefault="00957464" w:rsidP="00681D9F">
                  <w:pPr>
                    <w:autoSpaceDE w:val="0"/>
                    <w:autoSpaceDN w:val="0"/>
                    <w:adjustRightInd w:val="0"/>
                    <w:jc w:val="center"/>
                    <w:rPr>
                      <w:rFonts w:eastAsia="Calibri"/>
                      <w:szCs w:val="24"/>
                    </w:rPr>
                  </w:pPr>
                  <w:r>
                    <w:rPr>
                      <w:rFonts w:eastAsia="Calibri"/>
                      <w:szCs w:val="24"/>
                    </w:rPr>
                    <w:t>3</w:t>
                  </w:r>
                </w:p>
              </w:tc>
              <w:tc>
                <w:tcPr>
                  <w:tcW w:w="993" w:type="dxa"/>
                  <w:tcBorders>
                    <w:top w:val="single" w:sz="4" w:space="0" w:color="auto"/>
                    <w:left w:val="single" w:sz="4" w:space="0" w:color="auto"/>
                    <w:bottom w:val="single" w:sz="4" w:space="0" w:color="auto"/>
                    <w:right w:val="single" w:sz="4" w:space="0" w:color="auto"/>
                  </w:tcBorders>
                </w:tcPr>
                <w:p w14:paraId="686B86A0" w14:textId="77777777" w:rsidR="00957464" w:rsidRPr="001C201C" w:rsidRDefault="00957464" w:rsidP="00681D9F">
                  <w:pPr>
                    <w:autoSpaceDE w:val="0"/>
                    <w:autoSpaceDN w:val="0"/>
                    <w:adjustRightInd w:val="0"/>
                    <w:jc w:val="center"/>
                    <w:rPr>
                      <w:rFonts w:eastAsia="Calibri"/>
                      <w:szCs w:val="24"/>
                    </w:rPr>
                  </w:pPr>
                  <w:r>
                    <w:rPr>
                      <w:rFonts w:eastAsia="Calibri"/>
                      <w:szCs w:val="24"/>
                    </w:rPr>
                    <w:t>0,2</w:t>
                  </w:r>
                </w:p>
              </w:tc>
              <w:tc>
                <w:tcPr>
                  <w:tcW w:w="1134" w:type="dxa"/>
                  <w:tcBorders>
                    <w:top w:val="single" w:sz="4" w:space="0" w:color="auto"/>
                    <w:left w:val="single" w:sz="4" w:space="0" w:color="auto"/>
                    <w:bottom w:val="single" w:sz="4" w:space="0" w:color="auto"/>
                    <w:right w:val="single" w:sz="4" w:space="0" w:color="auto"/>
                  </w:tcBorders>
                </w:tcPr>
                <w:p w14:paraId="00189573" w14:textId="77777777" w:rsidR="00957464" w:rsidRPr="00A93468" w:rsidRDefault="00957464" w:rsidP="00681D9F">
                  <w:pPr>
                    <w:autoSpaceDE w:val="0"/>
                    <w:autoSpaceDN w:val="0"/>
                    <w:adjustRightInd w:val="0"/>
                    <w:jc w:val="center"/>
                    <w:rPr>
                      <w:rFonts w:eastAsia="Calibri"/>
                      <w:szCs w:val="24"/>
                    </w:rPr>
                  </w:pPr>
                  <w:r>
                    <w:rPr>
                      <w:rFonts w:eastAsia="Calibri"/>
                      <w:szCs w:val="24"/>
                    </w:rPr>
                    <w:t>1</w:t>
                  </w:r>
                </w:p>
              </w:tc>
              <w:tc>
                <w:tcPr>
                  <w:tcW w:w="992" w:type="dxa"/>
                  <w:tcBorders>
                    <w:top w:val="single" w:sz="4" w:space="0" w:color="auto"/>
                    <w:left w:val="single" w:sz="4" w:space="0" w:color="auto"/>
                    <w:bottom w:val="single" w:sz="4" w:space="0" w:color="auto"/>
                    <w:right w:val="single" w:sz="4" w:space="0" w:color="auto"/>
                  </w:tcBorders>
                </w:tcPr>
                <w:p w14:paraId="4A2A10C7" w14:textId="77777777" w:rsidR="00957464" w:rsidRPr="00A93468" w:rsidRDefault="00957464" w:rsidP="00681D9F">
                  <w:pPr>
                    <w:autoSpaceDE w:val="0"/>
                    <w:autoSpaceDN w:val="0"/>
                    <w:adjustRightInd w:val="0"/>
                    <w:jc w:val="center"/>
                    <w:rPr>
                      <w:rFonts w:eastAsia="Calibri"/>
                      <w:szCs w:val="24"/>
                    </w:rPr>
                  </w:pPr>
                  <w:r>
                    <w:rPr>
                      <w:rFonts w:eastAsia="Calibri"/>
                      <w:szCs w:val="24"/>
                    </w:rPr>
                    <w:t>0,1</w:t>
                  </w:r>
                </w:p>
              </w:tc>
              <w:tc>
                <w:tcPr>
                  <w:tcW w:w="1134" w:type="dxa"/>
                  <w:tcBorders>
                    <w:top w:val="single" w:sz="4" w:space="0" w:color="auto"/>
                    <w:left w:val="single" w:sz="4" w:space="0" w:color="auto"/>
                    <w:bottom w:val="single" w:sz="4" w:space="0" w:color="auto"/>
                    <w:right w:val="single" w:sz="4" w:space="0" w:color="auto"/>
                  </w:tcBorders>
                </w:tcPr>
                <w:p w14:paraId="4AD27E62" w14:textId="77777777" w:rsidR="00957464" w:rsidRPr="00A93468" w:rsidRDefault="00957464" w:rsidP="00681D9F">
                  <w:pPr>
                    <w:autoSpaceDE w:val="0"/>
                    <w:autoSpaceDN w:val="0"/>
                    <w:adjustRightInd w:val="0"/>
                    <w:jc w:val="center"/>
                    <w:rPr>
                      <w:rFonts w:eastAsia="Calibri"/>
                      <w:szCs w:val="24"/>
                    </w:rPr>
                  </w:pPr>
                  <w:r>
                    <w:rPr>
                      <w:rFonts w:eastAsia="Calibri"/>
                      <w:szCs w:val="24"/>
                    </w:rPr>
                    <w:t>+2</w:t>
                  </w:r>
                </w:p>
              </w:tc>
              <w:tc>
                <w:tcPr>
                  <w:tcW w:w="992" w:type="dxa"/>
                  <w:tcBorders>
                    <w:top w:val="single" w:sz="4" w:space="0" w:color="auto"/>
                    <w:left w:val="single" w:sz="4" w:space="0" w:color="auto"/>
                    <w:bottom w:val="single" w:sz="4" w:space="0" w:color="auto"/>
                    <w:right w:val="single" w:sz="4" w:space="0" w:color="auto"/>
                  </w:tcBorders>
                </w:tcPr>
                <w:p w14:paraId="08473FC9" w14:textId="77777777" w:rsidR="00957464" w:rsidRPr="00A93468" w:rsidRDefault="00957464" w:rsidP="00681D9F">
                  <w:pPr>
                    <w:autoSpaceDE w:val="0"/>
                    <w:autoSpaceDN w:val="0"/>
                    <w:adjustRightInd w:val="0"/>
                    <w:jc w:val="center"/>
                    <w:rPr>
                      <w:rFonts w:eastAsia="Calibri"/>
                      <w:szCs w:val="24"/>
                    </w:rPr>
                  </w:pPr>
                  <w:r>
                    <w:rPr>
                      <w:rFonts w:eastAsia="Calibri"/>
                      <w:szCs w:val="24"/>
                    </w:rPr>
                    <w:t>+200</w:t>
                  </w:r>
                </w:p>
              </w:tc>
            </w:tr>
            <w:tr w:rsidR="00957464" w:rsidRPr="00A93468" w14:paraId="27F0F44A" w14:textId="77777777" w:rsidTr="00885D41">
              <w:trPr>
                <w:trHeight w:val="185"/>
              </w:trPr>
              <w:tc>
                <w:tcPr>
                  <w:tcW w:w="2604" w:type="dxa"/>
                  <w:tcBorders>
                    <w:top w:val="single" w:sz="4" w:space="0" w:color="auto"/>
                    <w:left w:val="single" w:sz="4" w:space="0" w:color="auto"/>
                    <w:bottom w:val="single" w:sz="4" w:space="0" w:color="auto"/>
                    <w:right w:val="single" w:sz="4" w:space="0" w:color="auto"/>
                  </w:tcBorders>
                </w:tcPr>
                <w:p w14:paraId="6E4AE672" w14:textId="77777777" w:rsidR="00957464" w:rsidRPr="00A93468" w:rsidRDefault="00957464" w:rsidP="00681D9F">
                  <w:pPr>
                    <w:autoSpaceDE w:val="0"/>
                    <w:autoSpaceDN w:val="0"/>
                    <w:adjustRightInd w:val="0"/>
                    <w:rPr>
                      <w:rFonts w:eastAsia="Calibri"/>
                      <w:szCs w:val="24"/>
                    </w:rPr>
                  </w:pPr>
                  <w:r w:rsidRPr="00A93468">
                    <w:rPr>
                      <w:rFonts w:eastAsia="Calibri"/>
                      <w:szCs w:val="24"/>
                    </w:rPr>
                    <w:t xml:space="preserve">1–4 m. </w:t>
                  </w:r>
                </w:p>
              </w:tc>
              <w:tc>
                <w:tcPr>
                  <w:tcW w:w="1134" w:type="dxa"/>
                  <w:tcBorders>
                    <w:top w:val="single" w:sz="4" w:space="0" w:color="auto"/>
                    <w:left w:val="single" w:sz="4" w:space="0" w:color="auto"/>
                    <w:bottom w:val="single" w:sz="4" w:space="0" w:color="auto"/>
                    <w:right w:val="single" w:sz="4" w:space="0" w:color="auto"/>
                  </w:tcBorders>
                </w:tcPr>
                <w:p w14:paraId="4A77966E" w14:textId="77777777" w:rsidR="00957464" w:rsidRPr="001C201C" w:rsidRDefault="00957464" w:rsidP="00681D9F">
                  <w:pPr>
                    <w:autoSpaceDE w:val="0"/>
                    <w:autoSpaceDN w:val="0"/>
                    <w:adjustRightInd w:val="0"/>
                    <w:jc w:val="center"/>
                    <w:rPr>
                      <w:rFonts w:eastAsia="Calibri"/>
                      <w:szCs w:val="24"/>
                    </w:rPr>
                  </w:pPr>
                  <w:r>
                    <w:rPr>
                      <w:rFonts w:eastAsia="Calibri"/>
                      <w:szCs w:val="24"/>
                    </w:rPr>
                    <w:t>25</w:t>
                  </w:r>
                </w:p>
              </w:tc>
              <w:tc>
                <w:tcPr>
                  <w:tcW w:w="993" w:type="dxa"/>
                  <w:tcBorders>
                    <w:top w:val="single" w:sz="4" w:space="0" w:color="auto"/>
                    <w:left w:val="single" w:sz="4" w:space="0" w:color="auto"/>
                    <w:bottom w:val="single" w:sz="4" w:space="0" w:color="auto"/>
                    <w:right w:val="single" w:sz="4" w:space="0" w:color="auto"/>
                  </w:tcBorders>
                </w:tcPr>
                <w:p w14:paraId="68D2CCE8" w14:textId="77777777" w:rsidR="00957464" w:rsidRPr="001C201C" w:rsidRDefault="00957464" w:rsidP="00681D9F">
                  <w:pPr>
                    <w:autoSpaceDE w:val="0"/>
                    <w:autoSpaceDN w:val="0"/>
                    <w:adjustRightInd w:val="0"/>
                    <w:jc w:val="center"/>
                    <w:rPr>
                      <w:rFonts w:eastAsia="Calibri"/>
                      <w:szCs w:val="24"/>
                    </w:rPr>
                  </w:pPr>
                  <w:r>
                    <w:rPr>
                      <w:rFonts w:eastAsia="Calibri"/>
                      <w:szCs w:val="24"/>
                    </w:rPr>
                    <w:t>1,8</w:t>
                  </w:r>
                </w:p>
              </w:tc>
              <w:tc>
                <w:tcPr>
                  <w:tcW w:w="1134" w:type="dxa"/>
                  <w:tcBorders>
                    <w:top w:val="single" w:sz="4" w:space="0" w:color="auto"/>
                    <w:left w:val="single" w:sz="4" w:space="0" w:color="auto"/>
                    <w:bottom w:val="single" w:sz="4" w:space="0" w:color="auto"/>
                    <w:right w:val="single" w:sz="4" w:space="0" w:color="auto"/>
                  </w:tcBorders>
                </w:tcPr>
                <w:p w14:paraId="7A0BBD0A" w14:textId="77777777" w:rsidR="00957464" w:rsidRPr="00A93468" w:rsidRDefault="00957464" w:rsidP="00681D9F">
                  <w:pPr>
                    <w:autoSpaceDE w:val="0"/>
                    <w:autoSpaceDN w:val="0"/>
                    <w:adjustRightInd w:val="0"/>
                    <w:jc w:val="center"/>
                    <w:rPr>
                      <w:rFonts w:eastAsia="Calibri"/>
                      <w:szCs w:val="24"/>
                    </w:rPr>
                  </w:pPr>
                  <w:r>
                    <w:rPr>
                      <w:rFonts w:eastAsia="Calibri"/>
                      <w:szCs w:val="24"/>
                    </w:rPr>
                    <w:t>29</w:t>
                  </w:r>
                </w:p>
              </w:tc>
              <w:tc>
                <w:tcPr>
                  <w:tcW w:w="992" w:type="dxa"/>
                  <w:tcBorders>
                    <w:top w:val="single" w:sz="4" w:space="0" w:color="auto"/>
                    <w:left w:val="single" w:sz="4" w:space="0" w:color="auto"/>
                    <w:bottom w:val="single" w:sz="4" w:space="0" w:color="auto"/>
                    <w:right w:val="single" w:sz="4" w:space="0" w:color="auto"/>
                  </w:tcBorders>
                </w:tcPr>
                <w:p w14:paraId="2F6023E4" w14:textId="77777777" w:rsidR="00957464" w:rsidRPr="00A93468" w:rsidRDefault="00957464" w:rsidP="00681D9F">
                  <w:pPr>
                    <w:autoSpaceDE w:val="0"/>
                    <w:autoSpaceDN w:val="0"/>
                    <w:adjustRightInd w:val="0"/>
                    <w:jc w:val="center"/>
                    <w:rPr>
                      <w:rFonts w:eastAsia="Calibri"/>
                      <w:szCs w:val="24"/>
                    </w:rPr>
                  </w:pPr>
                  <w:r>
                    <w:rPr>
                      <w:rFonts w:eastAsia="Calibri"/>
                      <w:szCs w:val="24"/>
                    </w:rPr>
                    <w:t>2</w:t>
                  </w:r>
                </w:p>
              </w:tc>
              <w:tc>
                <w:tcPr>
                  <w:tcW w:w="1134" w:type="dxa"/>
                  <w:tcBorders>
                    <w:top w:val="single" w:sz="4" w:space="0" w:color="auto"/>
                    <w:left w:val="single" w:sz="4" w:space="0" w:color="auto"/>
                    <w:bottom w:val="single" w:sz="4" w:space="0" w:color="auto"/>
                    <w:right w:val="single" w:sz="4" w:space="0" w:color="auto"/>
                  </w:tcBorders>
                </w:tcPr>
                <w:p w14:paraId="164DB407" w14:textId="77777777" w:rsidR="00957464" w:rsidRPr="00A93468" w:rsidRDefault="00957464" w:rsidP="00681D9F">
                  <w:pPr>
                    <w:autoSpaceDE w:val="0"/>
                    <w:autoSpaceDN w:val="0"/>
                    <w:adjustRightInd w:val="0"/>
                    <w:jc w:val="center"/>
                    <w:rPr>
                      <w:rFonts w:eastAsia="Calibri"/>
                      <w:szCs w:val="24"/>
                    </w:rPr>
                  </w:pPr>
                  <w:r>
                    <w:rPr>
                      <w:rFonts w:eastAsia="Calibri"/>
                      <w:szCs w:val="24"/>
                    </w:rPr>
                    <w:t>-4</w:t>
                  </w:r>
                </w:p>
              </w:tc>
              <w:tc>
                <w:tcPr>
                  <w:tcW w:w="992" w:type="dxa"/>
                  <w:tcBorders>
                    <w:top w:val="single" w:sz="4" w:space="0" w:color="auto"/>
                    <w:left w:val="single" w:sz="4" w:space="0" w:color="auto"/>
                    <w:bottom w:val="single" w:sz="4" w:space="0" w:color="auto"/>
                    <w:right w:val="single" w:sz="4" w:space="0" w:color="auto"/>
                  </w:tcBorders>
                </w:tcPr>
                <w:p w14:paraId="3E002DFC" w14:textId="77777777" w:rsidR="00957464" w:rsidRPr="00A93468" w:rsidRDefault="00957464" w:rsidP="00681D9F">
                  <w:pPr>
                    <w:autoSpaceDE w:val="0"/>
                    <w:autoSpaceDN w:val="0"/>
                    <w:adjustRightInd w:val="0"/>
                    <w:jc w:val="center"/>
                    <w:rPr>
                      <w:rFonts w:eastAsia="Calibri"/>
                      <w:szCs w:val="24"/>
                    </w:rPr>
                  </w:pPr>
                  <w:r>
                    <w:rPr>
                      <w:rFonts w:eastAsia="Calibri"/>
                      <w:szCs w:val="24"/>
                    </w:rPr>
                    <w:t>-13,8</w:t>
                  </w:r>
                </w:p>
              </w:tc>
            </w:tr>
            <w:tr w:rsidR="00957464" w:rsidRPr="00A93468" w14:paraId="57BDFE37" w14:textId="77777777" w:rsidTr="00885D41">
              <w:trPr>
                <w:trHeight w:val="185"/>
              </w:trPr>
              <w:tc>
                <w:tcPr>
                  <w:tcW w:w="2604" w:type="dxa"/>
                  <w:tcBorders>
                    <w:top w:val="single" w:sz="4" w:space="0" w:color="auto"/>
                    <w:left w:val="single" w:sz="4" w:space="0" w:color="auto"/>
                    <w:bottom w:val="single" w:sz="4" w:space="0" w:color="auto"/>
                    <w:right w:val="single" w:sz="4" w:space="0" w:color="auto"/>
                  </w:tcBorders>
                </w:tcPr>
                <w:p w14:paraId="61D88942" w14:textId="77777777" w:rsidR="00957464" w:rsidRPr="00A93468" w:rsidRDefault="00957464" w:rsidP="00681D9F">
                  <w:pPr>
                    <w:autoSpaceDE w:val="0"/>
                    <w:autoSpaceDN w:val="0"/>
                    <w:adjustRightInd w:val="0"/>
                    <w:rPr>
                      <w:rFonts w:eastAsia="Calibri"/>
                      <w:szCs w:val="24"/>
                    </w:rPr>
                  </w:pPr>
                  <w:r w:rsidRPr="00A93468">
                    <w:rPr>
                      <w:rFonts w:eastAsia="Calibri"/>
                      <w:szCs w:val="24"/>
                    </w:rPr>
                    <w:t xml:space="preserve">5–6 m. </w:t>
                  </w:r>
                </w:p>
              </w:tc>
              <w:tc>
                <w:tcPr>
                  <w:tcW w:w="1134" w:type="dxa"/>
                  <w:tcBorders>
                    <w:top w:val="single" w:sz="4" w:space="0" w:color="auto"/>
                    <w:left w:val="single" w:sz="4" w:space="0" w:color="auto"/>
                    <w:bottom w:val="single" w:sz="4" w:space="0" w:color="auto"/>
                    <w:right w:val="single" w:sz="4" w:space="0" w:color="auto"/>
                  </w:tcBorders>
                </w:tcPr>
                <w:p w14:paraId="4B1682AA" w14:textId="77777777" w:rsidR="00957464" w:rsidRPr="001C201C" w:rsidRDefault="00957464" w:rsidP="00681D9F">
                  <w:pPr>
                    <w:autoSpaceDE w:val="0"/>
                    <w:autoSpaceDN w:val="0"/>
                    <w:adjustRightInd w:val="0"/>
                    <w:jc w:val="center"/>
                    <w:rPr>
                      <w:rFonts w:eastAsia="Calibri"/>
                      <w:szCs w:val="24"/>
                    </w:rPr>
                  </w:pPr>
                  <w:r>
                    <w:rPr>
                      <w:rFonts w:eastAsia="Calibri"/>
                      <w:szCs w:val="24"/>
                    </w:rPr>
                    <w:t>32</w:t>
                  </w:r>
                </w:p>
              </w:tc>
              <w:tc>
                <w:tcPr>
                  <w:tcW w:w="993" w:type="dxa"/>
                  <w:tcBorders>
                    <w:top w:val="single" w:sz="4" w:space="0" w:color="auto"/>
                    <w:left w:val="single" w:sz="4" w:space="0" w:color="auto"/>
                    <w:bottom w:val="single" w:sz="4" w:space="0" w:color="auto"/>
                    <w:right w:val="single" w:sz="4" w:space="0" w:color="auto"/>
                  </w:tcBorders>
                </w:tcPr>
                <w:p w14:paraId="399F9DDB" w14:textId="77777777" w:rsidR="00957464" w:rsidRPr="001C201C" w:rsidRDefault="00957464" w:rsidP="00681D9F">
                  <w:pPr>
                    <w:autoSpaceDE w:val="0"/>
                    <w:autoSpaceDN w:val="0"/>
                    <w:adjustRightInd w:val="0"/>
                    <w:jc w:val="center"/>
                    <w:rPr>
                      <w:rFonts w:eastAsia="Calibri"/>
                      <w:szCs w:val="24"/>
                    </w:rPr>
                  </w:pPr>
                  <w:r>
                    <w:rPr>
                      <w:rFonts w:eastAsia="Calibri"/>
                      <w:szCs w:val="24"/>
                    </w:rPr>
                    <w:t>2,3</w:t>
                  </w:r>
                </w:p>
              </w:tc>
              <w:tc>
                <w:tcPr>
                  <w:tcW w:w="1134" w:type="dxa"/>
                  <w:tcBorders>
                    <w:top w:val="single" w:sz="4" w:space="0" w:color="auto"/>
                    <w:left w:val="single" w:sz="4" w:space="0" w:color="auto"/>
                    <w:bottom w:val="single" w:sz="4" w:space="0" w:color="auto"/>
                    <w:right w:val="single" w:sz="4" w:space="0" w:color="auto"/>
                  </w:tcBorders>
                </w:tcPr>
                <w:p w14:paraId="3B77BC31" w14:textId="77777777" w:rsidR="00957464" w:rsidRPr="00A93468" w:rsidRDefault="00957464" w:rsidP="00681D9F">
                  <w:pPr>
                    <w:autoSpaceDE w:val="0"/>
                    <w:autoSpaceDN w:val="0"/>
                    <w:adjustRightInd w:val="0"/>
                    <w:jc w:val="center"/>
                    <w:rPr>
                      <w:rFonts w:eastAsia="Calibri"/>
                      <w:szCs w:val="24"/>
                    </w:rPr>
                  </w:pPr>
                  <w:r>
                    <w:rPr>
                      <w:rFonts w:eastAsia="Calibri"/>
                      <w:szCs w:val="24"/>
                    </w:rPr>
                    <w:t>30</w:t>
                  </w:r>
                </w:p>
              </w:tc>
              <w:tc>
                <w:tcPr>
                  <w:tcW w:w="992" w:type="dxa"/>
                  <w:tcBorders>
                    <w:top w:val="single" w:sz="4" w:space="0" w:color="auto"/>
                    <w:left w:val="single" w:sz="4" w:space="0" w:color="auto"/>
                    <w:bottom w:val="single" w:sz="4" w:space="0" w:color="auto"/>
                    <w:right w:val="single" w:sz="4" w:space="0" w:color="auto"/>
                  </w:tcBorders>
                </w:tcPr>
                <w:p w14:paraId="7B7B7146" w14:textId="77777777" w:rsidR="00957464" w:rsidRPr="00A93468" w:rsidRDefault="00957464" w:rsidP="00681D9F">
                  <w:pPr>
                    <w:autoSpaceDE w:val="0"/>
                    <w:autoSpaceDN w:val="0"/>
                    <w:adjustRightInd w:val="0"/>
                    <w:jc w:val="center"/>
                    <w:rPr>
                      <w:rFonts w:eastAsia="Calibri"/>
                      <w:szCs w:val="24"/>
                    </w:rPr>
                  </w:pPr>
                  <w:r>
                    <w:rPr>
                      <w:rFonts w:eastAsia="Calibri"/>
                      <w:szCs w:val="24"/>
                    </w:rPr>
                    <w:t>2,1</w:t>
                  </w:r>
                </w:p>
              </w:tc>
              <w:tc>
                <w:tcPr>
                  <w:tcW w:w="1134" w:type="dxa"/>
                  <w:tcBorders>
                    <w:top w:val="single" w:sz="4" w:space="0" w:color="auto"/>
                    <w:left w:val="single" w:sz="4" w:space="0" w:color="auto"/>
                    <w:bottom w:val="single" w:sz="4" w:space="0" w:color="auto"/>
                    <w:right w:val="single" w:sz="4" w:space="0" w:color="auto"/>
                  </w:tcBorders>
                </w:tcPr>
                <w:p w14:paraId="49B58397" w14:textId="77777777" w:rsidR="00957464" w:rsidRPr="00A93468" w:rsidRDefault="00957464" w:rsidP="00681D9F">
                  <w:pPr>
                    <w:autoSpaceDE w:val="0"/>
                    <w:autoSpaceDN w:val="0"/>
                    <w:adjustRightInd w:val="0"/>
                    <w:jc w:val="center"/>
                    <w:rPr>
                      <w:rFonts w:eastAsia="Calibri"/>
                      <w:szCs w:val="24"/>
                    </w:rPr>
                  </w:pPr>
                  <w:r>
                    <w:rPr>
                      <w:rFonts w:eastAsia="Calibri"/>
                      <w:szCs w:val="24"/>
                    </w:rPr>
                    <w:t>+2</w:t>
                  </w:r>
                </w:p>
              </w:tc>
              <w:tc>
                <w:tcPr>
                  <w:tcW w:w="992" w:type="dxa"/>
                  <w:tcBorders>
                    <w:top w:val="single" w:sz="4" w:space="0" w:color="auto"/>
                    <w:left w:val="single" w:sz="4" w:space="0" w:color="auto"/>
                    <w:bottom w:val="single" w:sz="4" w:space="0" w:color="auto"/>
                    <w:right w:val="single" w:sz="4" w:space="0" w:color="auto"/>
                  </w:tcBorders>
                </w:tcPr>
                <w:p w14:paraId="538606C1" w14:textId="77777777" w:rsidR="00957464" w:rsidRPr="00A93468" w:rsidRDefault="00957464" w:rsidP="00681D9F">
                  <w:pPr>
                    <w:autoSpaceDE w:val="0"/>
                    <w:autoSpaceDN w:val="0"/>
                    <w:adjustRightInd w:val="0"/>
                    <w:jc w:val="center"/>
                    <w:rPr>
                      <w:rFonts w:eastAsia="Calibri"/>
                      <w:szCs w:val="24"/>
                    </w:rPr>
                  </w:pPr>
                  <w:r>
                    <w:rPr>
                      <w:rFonts w:eastAsia="Calibri"/>
                      <w:szCs w:val="24"/>
                    </w:rPr>
                    <w:t>+6,7</w:t>
                  </w:r>
                </w:p>
              </w:tc>
            </w:tr>
            <w:tr w:rsidR="00957464" w:rsidRPr="00A93468" w14:paraId="47E20B2E" w14:textId="77777777" w:rsidTr="00885D41">
              <w:trPr>
                <w:trHeight w:val="185"/>
              </w:trPr>
              <w:tc>
                <w:tcPr>
                  <w:tcW w:w="2604" w:type="dxa"/>
                  <w:tcBorders>
                    <w:top w:val="single" w:sz="4" w:space="0" w:color="auto"/>
                    <w:left w:val="single" w:sz="4" w:space="0" w:color="auto"/>
                    <w:bottom w:val="single" w:sz="4" w:space="0" w:color="auto"/>
                    <w:right w:val="single" w:sz="4" w:space="0" w:color="auto"/>
                  </w:tcBorders>
                </w:tcPr>
                <w:p w14:paraId="2ECE7799" w14:textId="77777777" w:rsidR="00957464" w:rsidRPr="00A93468" w:rsidRDefault="00957464" w:rsidP="00681D9F">
                  <w:pPr>
                    <w:autoSpaceDE w:val="0"/>
                    <w:autoSpaceDN w:val="0"/>
                    <w:adjustRightInd w:val="0"/>
                    <w:rPr>
                      <w:rFonts w:eastAsia="Calibri"/>
                      <w:szCs w:val="24"/>
                    </w:rPr>
                  </w:pPr>
                  <w:r w:rsidRPr="00A93468">
                    <w:rPr>
                      <w:rFonts w:eastAsia="Calibri"/>
                      <w:szCs w:val="24"/>
                    </w:rPr>
                    <w:t xml:space="preserve">7–17 m. </w:t>
                  </w:r>
                </w:p>
              </w:tc>
              <w:tc>
                <w:tcPr>
                  <w:tcW w:w="1134" w:type="dxa"/>
                  <w:tcBorders>
                    <w:top w:val="single" w:sz="4" w:space="0" w:color="auto"/>
                    <w:left w:val="single" w:sz="4" w:space="0" w:color="auto"/>
                    <w:bottom w:val="single" w:sz="4" w:space="0" w:color="auto"/>
                    <w:right w:val="single" w:sz="4" w:space="0" w:color="auto"/>
                  </w:tcBorders>
                </w:tcPr>
                <w:p w14:paraId="41CEE679" w14:textId="77777777" w:rsidR="00957464" w:rsidRPr="001C201C" w:rsidRDefault="00957464" w:rsidP="00681D9F">
                  <w:pPr>
                    <w:autoSpaceDE w:val="0"/>
                    <w:autoSpaceDN w:val="0"/>
                    <w:adjustRightInd w:val="0"/>
                    <w:jc w:val="center"/>
                    <w:rPr>
                      <w:rFonts w:eastAsia="Calibri"/>
                      <w:szCs w:val="24"/>
                    </w:rPr>
                  </w:pPr>
                  <w:r>
                    <w:rPr>
                      <w:rFonts w:eastAsia="Calibri"/>
                      <w:szCs w:val="24"/>
                    </w:rPr>
                    <w:t>124</w:t>
                  </w:r>
                </w:p>
              </w:tc>
              <w:tc>
                <w:tcPr>
                  <w:tcW w:w="993" w:type="dxa"/>
                  <w:tcBorders>
                    <w:top w:val="single" w:sz="4" w:space="0" w:color="auto"/>
                    <w:left w:val="single" w:sz="4" w:space="0" w:color="auto"/>
                    <w:bottom w:val="single" w:sz="4" w:space="0" w:color="auto"/>
                    <w:right w:val="single" w:sz="4" w:space="0" w:color="auto"/>
                  </w:tcBorders>
                </w:tcPr>
                <w:p w14:paraId="396C8B25" w14:textId="77777777" w:rsidR="00957464" w:rsidRPr="001C201C" w:rsidRDefault="00957464" w:rsidP="00681D9F">
                  <w:pPr>
                    <w:autoSpaceDE w:val="0"/>
                    <w:autoSpaceDN w:val="0"/>
                    <w:adjustRightInd w:val="0"/>
                    <w:jc w:val="center"/>
                    <w:rPr>
                      <w:rFonts w:eastAsia="Calibri"/>
                      <w:szCs w:val="24"/>
                    </w:rPr>
                  </w:pPr>
                  <w:r>
                    <w:rPr>
                      <w:rFonts w:eastAsia="Calibri"/>
                      <w:szCs w:val="24"/>
                    </w:rPr>
                    <w:t>8,9</w:t>
                  </w:r>
                </w:p>
              </w:tc>
              <w:tc>
                <w:tcPr>
                  <w:tcW w:w="1134" w:type="dxa"/>
                  <w:tcBorders>
                    <w:top w:val="single" w:sz="4" w:space="0" w:color="auto"/>
                    <w:left w:val="single" w:sz="4" w:space="0" w:color="auto"/>
                    <w:bottom w:val="single" w:sz="4" w:space="0" w:color="auto"/>
                    <w:right w:val="single" w:sz="4" w:space="0" w:color="auto"/>
                  </w:tcBorders>
                </w:tcPr>
                <w:p w14:paraId="1422E675" w14:textId="77777777" w:rsidR="00957464" w:rsidRPr="00A93468" w:rsidRDefault="00957464" w:rsidP="00681D9F">
                  <w:pPr>
                    <w:autoSpaceDE w:val="0"/>
                    <w:autoSpaceDN w:val="0"/>
                    <w:adjustRightInd w:val="0"/>
                    <w:jc w:val="center"/>
                    <w:rPr>
                      <w:rFonts w:eastAsia="Calibri"/>
                      <w:szCs w:val="24"/>
                    </w:rPr>
                  </w:pPr>
                  <w:r>
                    <w:rPr>
                      <w:rFonts w:eastAsia="Calibri"/>
                      <w:szCs w:val="24"/>
                    </w:rPr>
                    <w:t>130</w:t>
                  </w:r>
                </w:p>
              </w:tc>
              <w:tc>
                <w:tcPr>
                  <w:tcW w:w="992" w:type="dxa"/>
                  <w:tcBorders>
                    <w:top w:val="single" w:sz="4" w:space="0" w:color="auto"/>
                    <w:left w:val="single" w:sz="4" w:space="0" w:color="auto"/>
                    <w:bottom w:val="single" w:sz="4" w:space="0" w:color="auto"/>
                    <w:right w:val="single" w:sz="4" w:space="0" w:color="auto"/>
                  </w:tcBorders>
                </w:tcPr>
                <w:p w14:paraId="19EFCC15" w14:textId="77777777" w:rsidR="00957464" w:rsidRPr="00A93468" w:rsidRDefault="00957464" w:rsidP="00681D9F">
                  <w:pPr>
                    <w:autoSpaceDE w:val="0"/>
                    <w:autoSpaceDN w:val="0"/>
                    <w:adjustRightInd w:val="0"/>
                    <w:jc w:val="center"/>
                    <w:rPr>
                      <w:rFonts w:eastAsia="Calibri"/>
                      <w:szCs w:val="24"/>
                    </w:rPr>
                  </w:pPr>
                  <w:r>
                    <w:rPr>
                      <w:rFonts w:eastAsia="Calibri"/>
                      <w:szCs w:val="24"/>
                    </w:rPr>
                    <w:t>9,2</w:t>
                  </w:r>
                </w:p>
              </w:tc>
              <w:tc>
                <w:tcPr>
                  <w:tcW w:w="1134" w:type="dxa"/>
                  <w:tcBorders>
                    <w:top w:val="single" w:sz="4" w:space="0" w:color="auto"/>
                    <w:left w:val="single" w:sz="4" w:space="0" w:color="auto"/>
                    <w:bottom w:val="single" w:sz="4" w:space="0" w:color="auto"/>
                    <w:right w:val="single" w:sz="4" w:space="0" w:color="auto"/>
                  </w:tcBorders>
                </w:tcPr>
                <w:p w14:paraId="1F74F03D" w14:textId="77777777" w:rsidR="00957464" w:rsidRPr="00A93468" w:rsidRDefault="00957464" w:rsidP="00681D9F">
                  <w:pPr>
                    <w:autoSpaceDE w:val="0"/>
                    <w:autoSpaceDN w:val="0"/>
                    <w:adjustRightInd w:val="0"/>
                    <w:jc w:val="center"/>
                    <w:rPr>
                      <w:rFonts w:eastAsia="Calibri"/>
                      <w:szCs w:val="24"/>
                    </w:rPr>
                  </w:pPr>
                  <w:r>
                    <w:rPr>
                      <w:rFonts w:eastAsia="Calibri"/>
                      <w:szCs w:val="24"/>
                    </w:rPr>
                    <w:t>-6</w:t>
                  </w:r>
                </w:p>
              </w:tc>
              <w:tc>
                <w:tcPr>
                  <w:tcW w:w="992" w:type="dxa"/>
                  <w:tcBorders>
                    <w:top w:val="single" w:sz="4" w:space="0" w:color="auto"/>
                    <w:left w:val="single" w:sz="4" w:space="0" w:color="auto"/>
                    <w:bottom w:val="single" w:sz="4" w:space="0" w:color="auto"/>
                    <w:right w:val="single" w:sz="4" w:space="0" w:color="auto"/>
                  </w:tcBorders>
                </w:tcPr>
                <w:p w14:paraId="643106E2" w14:textId="77777777" w:rsidR="00957464" w:rsidRPr="00A93468" w:rsidRDefault="00957464" w:rsidP="00681D9F">
                  <w:pPr>
                    <w:autoSpaceDE w:val="0"/>
                    <w:autoSpaceDN w:val="0"/>
                    <w:adjustRightInd w:val="0"/>
                    <w:jc w:val="center"/>
                    <w:rPr>
                      <w:rFonts w:eastAsia="Calibri"/>
                      <w:szCs w:val="24"/>
                    </w:rPr>
                  </w:pPr>
                  <w:r>
                    <w:rPr>
                      <w:rFonts w:eastAsia="Calibri"/>
                      <w:szCs w:val="24"/>
                    </w:rPr>
                    <w:t>-4,6</w:t>
                  </w:r>
                </w:p>
              </w:tc>
            </w:tr>
            <w:tr w:rsidR="00957464" w:rsidRPr="00A93468" w14:paraId="2942DA83" w14:textId="77777777" w:rsidTr="00885D41">
              <w:trPr>
                <w:trHeight w:val="185"/>
              </w:trPr>
              <w:tc>
                <w:tcPr>
                  <w:tcW w:w="2604" w:type="dxa"/>
                  <w:tcBorders>
                    <w:top w:val="single" w:sz="4" w:space="0" w:color="auto"/>
                    <w:left w:val="single" w:sz="4" w:space="0" w:color="auto"/>
                    <w:bottom w:val="single" w:sz="4" w:space="0" w:color="auto"/>
                    <w:right w:val="single" w:sz="4" w:space="0" w:color="auto"/>
                  </w:tcBorders>
                </w:tcPr>
                <w:p w14:paraId="45D3BFF3" w14:textId="77777777" w:rsidR="00957464" w:rsidRPr="00A93468" w:rsidRDefault="00957464" w:rsidP="00681D9F">
                  <w:pPr>
                    <w:autoSpaceDE w:val="0"/>
                    <w:autoSpaceDN w:val="0"/>
                    <w:adjustRightInd w:val="0"/>
                    <w:rPr>
                      <w:rFonts w:eastAsia="Calibri"/>
                      <w:szCs w:val="24"/>
                    </w:rPr>
                  </w:pPr>
                  <w:r w:rsidRPr="00A93468">
                    <w:rPr>
                      <w:rFonts w:eastAsia="Calibri"/>
                      <w:szCs w:val="24"/>
                    </w:rPr>
                    <w:t xml:space="preserve">18–49 m. </w:t>
                  </w:r>
                </w:p>
              </w:tc>
              <w:tc>
                <w:tcPr>
                  <w:tcW w:w="1134" w:type="dxa"/>
                  <w:tcBorders>
                    <w:top w:val="single" w:sz="4" w:space="0" w:color="auto"/>
                    <w:left w:val="single" w:sz="4" w:space="0" w:color="auto"/>
                    <w:bottom w:val="single" w:sz="4" w:space="0" w:color="auto"/>
                    <w:right w:val="single" w:sz="4" w:space="0" w:color="auto"/>
                  </w:tcBorders>
                </w:tcPr>
                <w:p w14:paraId="677797C1" w14:textId="77777777" w:rsidR="00957464" w:rsidRPr="001C201C" w:rsidRDefault="00957464" w:rsidP="00681D9F">
                  <w:pPr>
                    <w:autoSpaceDE w:val="0"/>
                    <w:autoSpaceDN w:val="0"/>
                    <w:adjustRightInd w:val="0"/>
                    <w:jc w:val="center"/>
                    <w:rPr>
                      <w:rFonts w:eastAsia="Calibri"/>
                      <w:szCs w:val="24"/>
                    </w:rPr>
                  </w:pPr>
                  <w:r>
                    <w:rPr>
                      <w:rFonts w:eastAsia="Calibri"/>
                      <w:szCs w:val="24"/>
                    </w:rPr>
                    <w:t>489</w:t>
                  </w:r>
                </w:p>
              </w:tc>
              <w:tc>
                <w:tcPr>
                  <w:tcW w:w="993" w:type="dxa"/>
                  <w:tcBorders>
                    <w:top w:val="single" w:sz="4" w:space="0" w:color="auto"/>
                    <w:left w:val="single" w:sz="4" w:space="0" w:color="auto"/>
                    <w:bottom w:val="single" w:sz="4" w:space="0" w:color="auto"/>
                    <w:right w:val="single" w:sz="4" w:space="0" w:color="auto"/>
                  </w:tcBorders>
                </w:tcPr>
                <w:p w14:paraId="7205B614" w14:textId="77777777" w:rsidR="00957464" w:rsidRPr="001C201C" w:rsidRDefault="00957464" w:rsidP="00681D9F">
                  <w:pPr>
                    <w:autoSpaceDE w:val="0"/>
                    <w:autoSpaceDN w:val="0"/>
                    <w:adjustRightInd w:val="0"/>
                    <w:jc w:val="center"/>
                    <w:rPr>
                      <w:rFonts w:eastAsia="Calibri"/>
                      <w:szCs w:val="24"/>
                    </w:rPr>
                  </w:pPr>
                  <w:r>
                    <w:rPr>
                      <w:rFonts w:eastAsia="Calibri"/>
                      <w:szCs w:val="24"/>
                    </w:rPr>
                    <w:t>35,2</w:t>
                  </w:r>
                </w:p>
              </w:tc>
              <w:tc>
                <w:tcPr>
                  <w:tcW w:w="1134" w:type="dxa"/>
                  <w:tcBorders>
                    <w:top w:val="single" w:sz="4" w:space="0" w:color="auto"/>
                    <w:left w:val="single" w:sz="4" w:space="0" w:color="auto"/>
                    <w:bottom w:val="single" w:sz="4" w:space="0" w:color="auto"/>
                    <w:right w:val="single" w:sz="4" w:space="0" w:color="auto"/>
                  </w:tcBorders>
                </w:tcPr>
                <w:p w14:paraId="60271DD7" w14:textId="77777777" w:rsidR="00957464" w:rsidRPr="00A93468" w:rsidRDefault="00957464" w:rsidP="00681D9F">
                  <w:pPr>
                    <w:autoSpaceDE w:val="0"/>
                    <w:autoSpaceDN w:val="0"/>
                    <w:adjustRightInd w:val="0"/>
                    <w:jc w:val="center"/>
                    <w:rPr>
                      <w:rFonts w:eastAsia="Calibri"/>
                      <w:szCs w:val="24"/>
                    </w:rPr>
                  </w:pPr>
                  <w:r>
                    <w:rPr>
                      <w:rFonts w:eastAsia="Calibri"/>
                      <w:szCs w:val="24"/>
                    </w:rPr>
                    <w:t>498</w:t>
                  </w:r>
                </w:p>
              </w:tc>
              <w:tc>
                <w:tcPr>
                  <w:tcW w:w="992" w:type="dxa"/>
                  <w:tcBorders>
                    <w:top w:val="single" w:sz="4" w:space="0" w:color="auto"/>
                    <w:left w:val="single" w:sz="4" w:space="0" w:color="auto"/>
                    <w:bottom w:val="single" w:sz="4" w:space="0" w:color="auto"/>
                    <w:right w:val="single" w:sz="4" w:space="0" w:color="auto"/>
                  </w:tcBorders>
                </w:tcPr>
                <w:p w14:paraId="57B0B59E" w14:textId="77777777" w:rsidR="00957464" w:rsidRPr="00A93468" w:rsidRDefault="00957464" w:rsidP="00681D9F">
                  <w:pPr>
                    <w:autoSpaceDE w:val="0"/>
                    <w:autoSpaceDN w:val="0"/>
                    <w:adjustRightInd w:val="0"/>
                    <w:jc w:val="center"/>
                    <w:rPr>
                      <w:rFonts w:eastAsia="Calibri"/>
                      <w:szCs w:val="24"/>
                    </w:rPr>
                  </w:pPr>
                  <w:r>
                    <w:rPr>
                      <w:rFonts w:eastAsia="Calibri"/>
                      <w:szCs w:val="24"/>
                    </w:rPr>
                    <w:t>35</w:t>
                  </w:r>
                </w:p>
              </w:tc>
              <w:tc>
                <w:tcPr>
                  <w:tcW w:w="1134" w:type="dxa"/>
                  <w:tcBorders>
                    <w:top w:val="single" w:sz="4" w:space="0" w:color="auto"/>
                    <w:left w:val="single" w:sz="4" w:space="0" w:color="auto"/>
                    <w:bottom w:val="single" w:sz="4" w:space="0" w:color="auto"/>
                    <w:right w:val="single" w:sz="4" w:space="0" w:color="auto"/>
                  </w:tcBorders>
                </w:tcPr>
                <w:p w14:paraId="3134598C" w14:textId="77777777" w:rsidR="00957464" w:rsidRPr="00A93468" w:rsidRDefault="00957464" w:rsidP="00681D9F">
                  <w:pPr>
                    <w:autoSpaceDE w:val="0"/>
                    <w:autoSpaceDN w:val="0"/>
                    <w:adjustRightInd w:val="0"/>
                    <w:jc w:val="center"/>
                    <w:rPr>
                      <w:rFonts w:eastAsia="Calibri"/>
                      <w:szCs w:val="24"/>
                    </w:rPr>
                  </w:pPr>
                  <w:r>
                    <w:rPr>
                      <w:rFonts w:eastAsia="Calibri"/>
                      <w:szCs w:val="24"/>
                    </w:rPr>
                    <w:t>-9</w:t>
                  </w:r>
                </w:p>
              </w:tc>
              <w:tc>
                <w:tcPr>
                  <w:tcW w:w="992" w:type="dxa"/>
                  <w:tcBorders>
                    <w:top w:val="single" w:sz="4" w:space="0" w:color="auto"/>
                    <w:left w:val="single" w:sz="4" w:space="0" w:color="auto"/>
                    <w:bottom w:val="single" w:sz="4" w:space="0" w:color="auto"/>
                    <w:right w:val="single" w:sz="4" w:space="0" w:color="auto"/>
                  </w:tcBorders>
                </w:tcPr>
                <w:p w14:paraId="405C1FF5" w14:textId="77777777" w:rsidR="00957464" w:rsidRPr="00A93468" w:rsidRDefault="00957464" w:rsidP="00681D9F">
                  <w:pPr>
                    <w:autoSpaceDE w:val="0"/>
                    <w:autoSpaceDN w:val="0"/>
                    <w:adjustRightInd w:val="0"/>
                    <w:jc w:val="center"/>
                    <w:rPr>
                      <w:rFonts w:eastAsia="Calibri"/>
                      <w:szCs w:val="24"/>
                    </w:rPr>
                  </w:pPr>
                  <w:r>
                    <w:rPr>
                      <w:rFonts w:eastAsia="Calibri"/>
                      <w:szCs w:val="24"/>
                    </w:rPr>
                    <w:t>-1,8</w:t>
                  </w:r>
                </w:p>
              </w:tc>
            </w:tr>
            <w:tr w:rsidR="00957464" w:rsidRPr="00A93468" w14:paraId="0A34235A" w14:textId="77777777" w:rsidTr="00885D41">
              <w:trPr>
                <w:trHeight w:val="185"/>
              </w:trPr>
              <w:tc>
                <w:tcPr>
                  <w:tcW w:w="2604" w:type="dxa"/>
                  <w:tcBorders>
                    <w:top w:val="single" w:sz="4" w:space="0" w:color="auto"/>
                    <w:left w:val="single" w:sz="4" w:space="0" w:color="auto"/>
                    <w:bottom w:val="single" w:sz="4" w:space="0" w:color="auto"/>
                    <w:right w:val="single" w:sz="4" w:space="0" w:color="auto"/>
                  </w:tcBorders>
                </w:tcPr>
                <w:p w14:paraId="04C5ABA2" w14:textId="77777777" w:rsidR="00957464" w:rsidRPr="00A93468" w:rsidRDefault="00957464" w:rsidP="00681D9F">
                  <w:pPr>
                    <w:autoSpaceDE w:val="0"/>
                    <w:autoSpaceDN w:val="0"/>
                    <w:adjustRightInd w:val="0"/>
                    <w:rPr>
                      <w:rFonts w:eastAsia="Calibri"/>
                      <w:szCs w:val="24"/>
                    </w:rPr>
                  </w:pPr>
                  <w:r w:rsidRPr="00A93468">
                    <w:rPr>
                      <w:rFonts w:eastAsia="Calibri"/>
                      <w:szCs w:val="24"/>
                    </w:rPr>
                    <w:t xml:space="preserve">50–65 m. </w:t>
                  </w:r>
                </w:p>
              </w:tc>
              <w:tc>
                <w:tcPr>
                  <w:tcW w:w="1134" w:type="dxa"/>
                  <w:tcBorders>
                    <w:top w:val="single" w:sz="4" w:space="0" w:color="auto"/>
                    <w:left w:val="single" w:sz="4" w:space="0" w:color="auto"/>
                    <w:bottom w:val="single" w:sz="4" w:space="0" w:color="auto"/>
                    <w:right w:val="single" w:sz="4" w:space="0" w:color="auto"/>
                  </w:tcBorders>
                </w:tcPr>
                <w:p w14:paraId="2E5629BD" w14:textId="77777777" w:rsidR="00957464" w:rsidRPr="001C201C" w:rsidRDefault="00957464" w:rsidP="00681D9F">
                  <w:pPr>
                    <w:autoSpaceDE w:val="0"/>
                    <w:autoSpaceDN w:val="0"/>
                    <w:adjustRightInd w:val="0"/>
                    <w:jc w:val="center"/>
                    <w:rPr>
                      <w:rFonts w:eastAsia="Calibri"/>
                      <w:szCs w:val="24"/>
                    </w:rPr>
                  </w:pPr>
                  <w:r>
                    <w:rPr>
                      <w:rFonts w:eastAsia="Calibri"/>
                      <w:szCs w:val="24"/>
                    </w:rPr>
                    <w:t>371</w:t>
                  </w:r>
                </w:p>
              </w:tc>
              <w:tc>
                <w:tcPr>
                  <w:tcW w:w="993" w:type="dxa"/>
                  <w:tcBorders>
                    <w:top w:val="single" w:sz="4" w:space="0" w:color="auto"/>
                    <w:left w:val="single" w:sz="4" w:space="0" w:color="auto"/>
                    <w:bottom w:val="single" w:sz="4" w:space="0" w:color="auto"/>
                    <w:right w:val="single" w:sz="4" w:space="0" w:color="auto"/>
                  </w:tcBorders>
                </w:tcPr>
                <w:p w14:paraId="3A8C00DE" w14:textId="77777777" w:rsidR="00957464" w:rsidRPr="001C201C" w:rsidRDefault="00957464" w:rsidP="00681D9F">
                  <w:pPr>
                    <w:autoSpaceDE w:val="0"/>
                    <w:autoSpaceDN w:val="0"/>
                    <w:adjustRightInd w:val="0"/>
                    <w:jc w:val="center"/>
                    <w:rPr>
                      <w:rFonts w:eastAsia="Calibri"/>
                      <w:szCs w:val="24"/>
                    </w:rPr>
                  </w:pPr>
                  <w:r>
                    <w:rPr>
                      <w:rFonts w:eastAsia="Calibri"/>
                      <w:szCs w:val="24"/>
                    </w:rPr>
                    <w:t>26,7</w:t>
                  </w:r>
                </w:p>
              </w:tc>
              <w:tc>
                <w:tcPr>
                  <w:tcW w:w="1134" w:type="dxa"/>
                  <w:tcBorders>
                    <w:top w:val="single" w:sz="4" w:space="0" w:color="auto"/>
                    <w:left w:val="single" w:sz="4" w:space="0" w:color="auto"/>
                    <w:bottom w:val="single" w:sz="4" w:space="0" w:color="auto"/>
                    <w:right w:val="single" w:sz="4" w:space="0" w:color="auto"/>
                  </w:tcBorders>
                </w:tcPr>
                <w:p w14:paraId="280A09E2" w14:textId="77777777" w:rsidR="00957464" w:rsidRPr="00A93468" w:rsidRDefault="00957464" w:rsidP="00681D9F">
                  <w:pPr>
                    <w:autoSpaceDE w:val="0"/>
                    <w:autoSpaceDN w:val="0"/>
                    <w:adjustRightInd w:val="0"/>
                    <w:jc w:val="center"/>
                    <w:rPr>
                      <w:rFonts w:eastAsia="Calibri"/>
                      <w:szCs w:val="24"/>
                    </w:rPr>
                  </w:pPr>
                  <w:r>
                    <w:rPr>
                      <w:rFonts w:eastAsia="Calibri"/>
                      <w:szCs w:val="24"/>
                    </w:rPr>
                    <w:t>389</w:t>
                  </w:r>
                </w:p>
              </w:tc>
              <w:tc>
                <w:tcPr>
                  <w:tcW w:w="992" w:type="dxa"/>
                  <w:tcBorders>
                    <w:top w:val="single" w:sz="4" w:space="0" w:color="auto"/>
                    <w:left w:val="single" w:sz="4" w:space="0" w:color="auto"/>
                    <w:bottom w:val="single" w:sz="4" w:space="0" w:color="auto"/>
                    <w:right w:val="single" w:sz="4" w:space="0" w:color="auto"/>
                  </w:tcBorders>
                </w:tcPr>
                <w:p w14:paraId="2429F6A6" w14:textId="77777777" w:rsidR="00957464" w:rsidRPr="00A93468" w:rsidRDefault="00957464" w:rsidP="00681D9F">
                  <w:pPr>
                    <w:autoSpaceDE w:val="0"/>
                    <w:autoSpaceDN w:val="0"/>
                    <w:adjustRightInd w:val="0"/>
                    <w:jc w:val="center"/>
                    <w:rPr>
                      <w:rFonts w:eastAsia="Calibri"/>
                      <w:szCs w:val="24"/>
                    </w:rPr>
                  </w:pPr>
                  <w:r>
                    <w:rPr>
                      <w:rFonts w:eastAsia="Calibri"/>
                      <w:szCs w:val="24"/>
                    </w:rPr>
                    <w:t>27,4</w:t>
                  </w:r>
                </w:p>
              </w:tc>
              <w:tc>
                <w:tcPr>
                  <w:tcW w:w="1134" w:type="dxa"/>
                  <w:tcBorders>
                    <w:top w:val="single" w:sz="4" w:space="0" w:color="auto"/>
                    <w:left w:val="single" w:sz="4" w:space="0" w:color="auto"/>
                    <w:bottom w:val="single" w:sz="4" w:space="0" w:color="auto"/>
                    <w:right w:val="single" w:sz="4" w:space="0" w:color="auto"/>
                  </w:tcBorders>
                </w:tcPr>
                <w:p w14:paraId="78E80615" w14:textId="77777777" w:rsidR="00957464" w:rsidRPr="00A93468" w:rsidRDefault="00957464" w:rsidP="00681D9F">
                  <w:pPr>
                    <w:autoSpaceDE w:val="0"/>
                    <w:autoSpaceDN w:val="0"/>
                    <w:adjustRightInd w:val="0"/>
                    <w:jc w:val="center"/>
                    <w:rPr>
                      <w:rFonts w:eastAsia="Calibri"/>
                      <w:szCs w:val="24"/>
                    </w:rPr>
                  </w:pPr>
                  <w:r>
                    <w:rPr>
                      <w:rFonts w:eastAsia="Calibri"/>
                      <w:szCs w:val="24"/>
                    </w:rPr>
                    <w:t>-18</w:t>
                  </w:r>
                </w:p>
              </w:tc>
              <w:tc>
                <w:tcPr>
                  <w:tcW w:w="992" w:type="dxa"/>
                  <w:tcBorders>
                    <w:top w:val="single" w:sz="4" w:space="0" w:color="auto"/>
                    <w:left w:val="single" w:sz="4" w:space="0" w:color="auto"/>
                    <w:bottom w:val="single" w:sz="4" w:space="0" w:color="auto"/>
                    <w:right w:val="single" w:sz="4" w:space="0" w:color="auto"/>
                  </w:tcBorders>
                </w:tcPr>
                <w:p w14:paraId="783E5447" w14:textId="77777777" w:rsidR="00957464" w:rsidRPr="00A93468" w:rsidRDefault="00957464" w:rsidP="00681D9F">
                  <w:pPr>
                    <w:autoSpaceDE w:val="0"/>
                    <w:autoSpaceDN w:val="0"/>
                    <w:adjustRightInd w:val="0"/>
                    <w:jc w:val="center"/>
                    <w:rPr>
                      <w:rFonts w:eastAsia="Calibri"/>
                      <w:szCs w:val="24"/>
                    </w:rPr>
                  </w:pPr>
                  <w:r>
                    <w:rPr>
                      <w:rFonts w:eastAsia="Calibri"/>
                      <w:szCs w:val="24"/>
                    </w:rPr>
                    <w:t>-4,6</w:t>
                  </w:r>
                </w:p>
              </w:tc>
            </w:tr>
            <w:tr w:rsidR="00957464" w:rsidRPr="00A93468" w14:paraId="0E6EF0A0" w14:textId="77777777" w:rsidTr="00885D41">
              <w:trPr>
                <w:trHeight w:val="185"/>
              </w:trPr>
              <w:tc>
                <w:tcPr>
                  <w:tcW w:w="2604" w:type="dxa"/>
                  <w:tcBorders>
                    <w:top w:val="single" w:sz="4" w:space="0" w:color="auto"/>
                    <w:left w:val="single" w:sz="4" w:space="0" w:color="auto"/>
                    <w:bottom w:val="single" w:sz="4" w:space="0" w:color="auto"/>
                    <w:right w:val="single" w:sz="4" w:space="0" w:color="auto"/>
                  </w:tcBorders>
                </w:tcPr>
                <w:p w14:paraId="0D3CFB68" w14:textId="77777777" w:rsidR="00957464" w:rsidRPr="00A93468" w:rsidRDefault="00957464" w:rsidP="00681D9F">
                  <w:pPr>
                    <w:autoSpaceDE w:val="0"/>
                    <w:autoSpaceDN w:val="0"/>
                    <w:adjustRightInd w:val="0"/>
                    <w:rPr>
                      <w:rFonts w:eastAsia="Calibri"/>
                      <w:szCs w:val="24"/>
                    </w:rPr>
                  </w:pPr>
                  <w:r w:rsidRPr="00A93468">
                    <w:rPr>
                      <w:rFonts w:eastAsia="Calibri"/>
                      <w:szCs w:val="24"/>
                    </w:rPr>
                    <w:t xml:space="preserve">virš 65 m. </w:t>
                  </w:r>
                </w:p>
              </w:tc>
              <w:tc>
                <w:tcPr>
                  <w:tcW w:w="1134" w:type="dxa"/>
                  <w:tcBorders>
                    <w:top w:val="single" w:sz="4" w:space="0" w:color="auto"/>
                    <w:left w:val="single" w:sz="4" w:space="0" w:color="auto"/>
                    <w:bottom w:val="single" w:sz="4" w:space="0" w:color="auto"/>
                    <w:right w:val="single" w:sz="4" w:space="0" w:color="auto"/>
                  </w:tcBorders>
                </w:tcPr>
                <w:p w14:paraId="778571BC" w14:textId="77777777" w:rsidR="00957464" w:rsidRPr="001C201C" w:rsidRDefault="00957464" w:rsidP="00681D9F">
                  <w:pPr>
                    <w:autoSpaceDE w:val="0"/>
                    <w:autoSpaceDN w:val="0"/>
                    <w:adjustRightInd w:val="0"/>
                    <w:jc w:val="center"/>
                    <w:rPr>
                      <w:rFonts w:eastAsia="Calibri"/>
                      <w:szCs w:val="24"/>
                    </w:rPr>
                  </w:pPr>
                  <w:r>
                    <w:rPr>
                      <w:rFonts w:eastAsia="Calibri"/>
                      <w:szCs w:val="24"/>
                    </w:rPr>
                    <w:t>347</w:t>
                  </w:r>
                </w:p>
              </w:tc>
              <w:tc>
                <w:tcPr>
                  <w:tcW w:w="993" w:type="dxa"/>
                  <w:tcBorders>
                    <w:top w:val="single" w:sz="4" w:space="0" w:color="auto"/>
                    <w:left w:val="single" w:sz="4" w:space="0" w:color="auto"/>
                    <w:bottom w:val="single" w:sz="4" w:space="0" w:color="auto"/>
                    <w:right w:val="single" w:sz="4" w:space="0" w:color="auto"/>
                  </w:tcBorders>
                </w:tcPr>
                <w:p w14:paraId="556938E6" w14:textId="77777777" w:rsidR="00957464" w:rsidRPr="001C201C" w:rsidRDefault="00957464" w:rsidP="00681D9F">
                  <w:pPr>
                    <w:autoSpaceDE w:val="0"/>
                    <w:autoSpaceDN w:val="0"/>
                    <w:adjustRightInd w:val="0"/>
                    <w:jc w:val="center"/>
                    <w:rPr>
                      <w:rFonts w:eastAsia="Calibri"/>
                      <w:szCs w:val="24"/>
                    </w:rPr>
                  </w:pPr>
                  <w:r>
                    <w:rPr>
                      <w:rFonts w:eastAsia="Calibri"/>
                      <w:szCs w:val="24"/>
                    </w:rPr>
                    <w:t>24,9</w:t>
                  </w:r>
                </w:p>
              </w:tc>
              <w:tc>
                <w:tcPr>
                  <w:tcW w:w="1134" w:type="dxa"/>
                  <w:tcBorders>
                    <w:top w:val="single" w:sz="4" w:space="0" w:color="auto"/>
                    <w:left w:val="single" w:sz="4" w:space="0" w:color="auto"/>
                    <w:bottom w:val="single" w:sz="4" w:space="0" w:color="auto"/>
                    <w:right w:val="single" w:sz="4" w:space="0" w:color="auto"/>
                  </w:tcBorders>
                </w:tcPr>
                <w:p w14:paraId="40B8B648" w14:textId="77777777" w:rsidR="00957464" w:rsidRPr="00A93468" w:rsidRDefault="00957464" w:rsidP="00681D9F">
                  <w:pPr>
                    <w:autoSpaceDE w:val="0"/>
                    <w:autoSpaceDN w:val="0"/>
                    <w:adjustRightInd w:val="0"/>
                    <w:jc w:val="center"/>
                    <w:rPr>
                      <w:rFonts w:eastAsia="Calibri"/>
                      <w:szCs w:val="24"/>
                    </w:rPr>
                  </w:pPr>
                  <w:r>
                    <w:rPr>
                      <w:rFonts w:eastAsia="Calibri"/>
                      <w:szCs w:val="24"/>
                    </w:rPr>
                    <w:t>343</w:t>
                  </w:r>
                </w:p>
              </w:tc>
              <w:tc>
                <w:tcPr>
                  <w:tcW w:w="992" w:type="dxa"/>
                  <w:tcBorders>
                    <w:top w:val="single" w:sz="4" w:space="0" w:color="auto"/>
                    <w:left w:val="single" w:sz="4" w:space="0" w:color="auto"/>
                    <w:bottom w:val="single" w:sz="4" w:space="0" w:color="auto"/>
                    <w:right w:val="single" w:sz="4" w:space="0" w:color="auto"/>
                  </w:tcBorders>
                </w:tcPr>
                <w:p w14:paraId="0935C31F" w14:textId="77777777" w:rsidR="00957464" w:rsidRPr="00A93468" w:rsidRDefault="00957464" w:rsidP="00681D9F">
                  <w:pPr>
                    <w:autoSpaceDE w:val="0"/>
                    <w:autoSpaceDN w:val="0"/>
                    <w:adjustRightInd w:val="0"/>
                    <w:jc w:val="center"/>
                    <w:rPr>
                      <w:rFonts w:eastAsia="Calibri"/>
                      <w:szCs w:val="24"/>
                    </w:rPr>
                  </w:pPr>
                  <w:r>
                    <w:rPr>
                      <w:rFonts w:eastAsia="Calibri"/>
                      <w:szCs w:val="24"/>
                    </w:rPr>
                    <w:t>24,2</w:t>
                  </w:r>
                </w:p>
              </w:tc>
              <w:tc>
                <w:tcPr>
                  <w:tcW w:w="1134" w:type="dxa"/>
                  <w:tcBorders>
                    <w:top w:val="single" w:sz="4" w:space="0" w:color="auto"/>
                    <w:left w:val="single" w:sz="4" w:space="0" w:color="auto"/>
                    <w:bottom w:val="single" w:sz="4" w:space="0" w:color="auto"/>
                    <w:right w:val="single" w:sz="4" w:space="0" w:color="auto"/>
                  </w:tcBorders>
                </w:tcPr>
                <w:p w14:paraId="6E8B435E" w14:textId="77777777" w:rsidR="00957464" w:rsidRPr="00A93468" w:rsidRDefault="00957464" w:rsidP="00681D9F">
                  <w:pPr>
                    <w:autoSpaceDE w:val="0"/>
                    <w:autoSpaceDN w:val="0"/>
                    <w:adjustRightInd w:val="0"/>
                    <w:jc w:val="center"/>
                    <w:rPr>
                      <w:rFonts w:eastAsia="Calibri"/>
                      <w:szCs w:val="24"/>
                    </w:rPr>
                  </w:pPr>
                  <w:r>
                    <w:rPr>
                      <w:rFonts w:eastAsia="Calibri"/>
                      <w:szCs w:val="24"/>
                    </w:rPr>
                    <w:t>+4</w:t>
                  </w:r>
                </w:p>
              </w:tc>
              <w:tc>
                <w:tcPr>
                  <w:tcW w:w="992" w:type="dxa"/>
                  <w:tcBorders>
                    <w:top w:val="single" w:sz="4" w:space="0" w:color="auto"/>
                    <w:left w:val="single" w:sz="4" w:space="0" w:color="auto"/>
                    <w:bottom w:val="single" w:sz="4" w:space="0" w:color="auto"/>
                    <w:right w:val="single" w:sz="4" w:space="0" w:color="auto"/>
                  </w:tcBorders>
                </w:tcPr>
                <w:p w14:paraId="6FA45572" w14:textId="77777777" w:rsidR="00957464" w:rsidRPr="00A93468" w:rsidRDefault="00957464" w:rsidP="00681D9F">
                  <w:pPr>
                    <w:autoSpaceDE w:val="0"/>
                    <w:autoSpaceDN w:val="0"/>
                    <w:adjustRightInd w:val="0"/>
                    <w:jc w:val="center"/>
                    <w:rPr>
                      <w:rFonts w:eastAsia="Calibri"/>
                      <w:szCs w:val="24"/>
                    </w:rPr>
                  </w:pPr>
                  <w:r>
                    <w:rPr>
                      <w:rFonts w:eastAsia="Calibri"/>
                      <w:szCs w:val="24"/>
                    </w:rPr>
                    <w:t>+1,1</w:t>
                  </w:r>
                </w:p>
              </w:tc>
            </w:tr>
            <w:tr w:rsidR="00957464" w:rsidRPr="00A93468" w14:paraId="1D2574C8" w14:textId="77777777" w:rsidTr="00885D41">
              <w:trPr>
                <w:trHeight w:val="177"/>
              </w:trPr>
              <w:tc>
                <w:tcPr>
                  <w:tcW w:w="2604" w:type="dxa"/>
                  <w:tcBorders>
                    <w:top w:val="single" w:sz="4" w:space="0" w:color="auto"/>
                    <w:left w:val="single" w:sz="4" w:space="0" w:color="auto"/>
                    <w:bottom w:val="single" w:sz="4" w:space="0" w:color="auto"/>
                    <w:right w:val="single" w:sz="4" w:space="0" w:color="auto"/>
                  </w:tcBorders>
                </w:tcPr>
                <w:p w14:paraId="5111E77E" w14:textId="77777777" w:rsidR="00957464" w:rsidRPr="00A93468" w:rsidRDefault="00957464" w:rsidP="00681D9F">
                  <w:pPr>
                    <w:autoSpaceDE w:val="0"/>
                    <w:autoSpaceDN w:val="0"/>
                    <w:adjustRightInd w:val="0"/>
                    <w:rPr>
                      <w:rFonts w:eastAsia="Calibri"/>
                      <w:szCs w:val="24"/>
                    </w:rPr>
                  </w:pPr>
                  <w:r w:rsidRPr="00A93468">
                    <w:rPr>
                      <w:rFonts w:eastAsia="Calibri"/>
                      <w:b/>
                      <w:bCs/>
                      <w:szCs w:val="24"/>
                    </w:rPr>
                    <w:t xml:space="preserve">Prisirašiusių įstaigoje nedraustų asmenų skaičius </w:t>
                  </w:r>
                </w:p>
              </w:tc>
              <w:tc>
                <w:tcPr>
                  <w:tcW w:w="1134" w:type="dxa"/>
                  <w:tcBorders>
                    <w:top w:val="single" w:sz="4" w:space="0" w:color="auto"/>
                    <w:left w:val="single" w:sz="4" w:space="0" w:color="auto"/>
                    <w:bottom w:val="single" w:sz="4" w:space="0" w:color="auto"/>
                    <w:right w:val="single" w:sz="4" w:space="0" w:color="auto"/>
                  </w:tcBorders>
                </w:tcPr>
                <w:p w14:paraId="36EA9D8C" w14:textId="77777777" w:rsidR="00957464" w:rsidRPr="00F16A4E" w:rsidRDefault="00957464" w:rsidP="00681D9F">
                  <w:pPr>
                    <w:autoSpaceDE w:val="0"/>
                    <w:autoSpaceDN w:val="0"/>
                    <w:adjustRightInd w:val="0"/>
                    <w:jc w:val="center"/>
                    <w:rPr>
                      <w:rFonts w:eastAsia="Calibri"/>
                      <w:szCs w:val="24"/>
                      <w:highlight w:val="yellow"/>
                    </w:rPr>
                  </w:pPr>
                  <w:r>
                    <w:rPr>
                      <w:rFonts w:eastAsia="Calibri"/>
                      <w:szCs w:val="24"/>
                    </w:rPr>
                    <w:t>67</w:t>
                  </w:r>
                </w:p>
              </w:tc>
              <w:tc>
                <w:tcPr>
                  <w:tcW w:w="993" w:type="dxa"/>
                  <w:tcBorders>
                    <w:top w:val="single" w:sz="4" w:space="0" w:color="auto"/>
                    <w:left w:val="single" w:sz="4" w:space="0" w:color="auto"/>
                    <w:bottom w:val="single" w:sz="4" w:space="0" w:color="auto"/>
                    <w:right w:val="single" w:sz="4" w:space="0" w:color="auto"/>
                  </w:tcBorders>
                </w:tcPr>
                <w:p w14:paraId="61AAD65B" w14:textId="77777777" w:rsidR="00957464" w:rsidRPr="00F16A4E" w:rsidRDefault="00957464" w:rsidP="00681D9F">
                  <w:pPr>
                    <w:autoSpaceDE w:val="0"/>
                    <w:autoSpaceDN w:val="0"/>
                    <w:adjustRightInd w:val="0"/>
                    <w:jc w:val="center"/>
                    <w:rPr>
                      <w:rFonts w:eastAsia="Calibri"/>
                      <w:szCs w:val="24"/>
                      <w:highlight w:val="yellow"/>
                    </w:rPr>
                  </w:pPr>
                  <w:r>
                    <w:rPr>
                      <w:rFonts w:eastAsia="Calibri"/>
                      <w:szCs w:val="24"/>
                    </w:rPr>
                    <w:t>4,8</w:t>
                  </w:r>
                </w:p>
              </w:tc>
              <w:tc>
                <w:tcPr>
                  <w:tcW w:w="1134" w:type="dxa"/>
                  <w:tcBorders>
                    <w:top w:val="single" w:sz="4" w:space="0" w:color="auto"/>
                    <w:left w:val="single" w:sz="4" w:space="0" w:color="auto"/>
                    <w:bottom w:val="single" w:sz="4" w:space="0" w:color="auto"/>
                    <w:right w:val="single" w:sz="4" w:space="0" w:color="auto"/>
                  </w:tcBorders>
                </w:tcPr>
                <w:p w14:paraId="71EE3A5F" w14:textId="77777777" w:rsidR="00957464" w:rsidRPr="00A93468" w:rsidRDefault="00957464" w:rsidP="00681D9F">
                  <w:pPr>
                    <w:autoSpaceDE w:val="0"/>
                    <w:autoSpaceDN w:val="0"/>
                    <w:adjustRightInd w:val="0"/>
                    <w:jc w:val="center"/>
                    <w:rPr>
                      <w:rFonts w:eastAsia="Calibri"/>
                      <w:szCs w:val="24"/>
                    </w:rPr>
                  </w:pPr>
                  <w:r>
                    <w:rPr>
                      <w:rFonts w:eastAsia="Calibri"/>
                      <w:szCs w:val="24"/>
                    </w:rPr>
                    <w:t>75</w:t>
                  </w:r>
                </w:p>
              </w:tc>
              <w:tc>
                <w:tcPr>
                  <w:tcW w:w="992" w:type="dxa"/>
                  <w:tcBorders>
                    <w:top w:val="single" w:sz="4" w:space="0" w:color="auto"/>
                    <w:left w:val="single" w:sz="4" w:space="0" w:color="auto"/>
                    <w:bottom w:val="single" w:sz="4" w:space="0" w:color="auto"/>
                    <w:right w:val="single" w:sz="4" w:space="0" w:color="auto"/>
                  </w:tcBorders>
                </w:tcPr>
                <w:p w14:paraId="5B423C21" w14:textId="77777777" w:rsidR="00957464" w:rsidRPr="00A93468" w:rsidRDefault="00957464" w:rsidP="00681D9F">
                  <w:pPr>
                    <w:autoSpaceDE w:val="0"/>
                    <w:autoSpaceDN w:val="0"/>
                    <w:adjustRightInd w:val="0"/>
                    <w:jc w:val="center"/>
                    <w:rPr>
                      <w:rFonts w:eastAsia="Calibri"/>
                      <w:szCs w:val="24"/>
                    </w:rPr>
                  </w:pPr>
                  <w:r>
                    <w:rPr>
                      <w:rFonts w:eastAsia="Calibri"/>
                      <w:szCs w:val="24"/>
                    </w:rPr>
                    <w:t>5,3</w:t>
                  </w:r>
                </w:p>
              </w:tc>
              <w:tc>
                <w:tcPr>
                  <w:tcW w:w="1134" w:type="dxa"/>
                  <w:tcBorders>
                    <w:top w:val="single" w:sz="4" w:space="0" w:color="auto"/>
                    <w:left w:val="single" w:sz="4" w:space="0" w:color="auto"/>
                    <w:bottom w:val="single" w:sz="4" w:space="0" w:color="auto"/>
                    <w:right w:val="single" w:sz="4" w:space="0" w:color="auto"/>
                  </w:tcBorders>
                </w:tcPr>
                <w:p w14:paraId="1709B44E" w14:textId="77777777" w:rsidR="00957464" w:rsidRPr="00A93468" w:rsidRDefault="00957464" w:rsidP="00681D9F">
                  <w:pPr>
                    <w:autoSpaceDE w:val="0"/>
                    <w:autoSpaceDN w:val="0"/>
                    <w:adjustRightInd w:val="0"/>
                    <w:jc w:val="center"/>
                    <w:rPr>
                      <w:rFonts w:eastAsia="Calibri"/>
                      <w:szCs w:val="24"/>
                    </w:rPr>
                  </w:pPr>
                  <w:r>
                    <w:rPr>
                      <w:rFonts w:eastAsia="Calibri"/>
                      <w:szCs w:val="24"/>
                    </w:rPr>
                    <w:t>-8</w:t>
                  </w:r>
                </w:p>
              </w:tc>
              <w:tc>
                <w:tcPr>
                  <w:tcW w:w="992" w:type="dxa"/>
                  <w:tcBorders>
                    <w:top w:val="single" w:sz="4" w:space="0" w:color="auto"/>
                    <w:left w:val="single" w:sz="4" w:space="0" w:color="auto"/>
                    <w:bottom w:val="single" w:sz="4" w:space="0" w:color="auto"/>
                    <w:right w:val="single" w:sz="4" w:space="0" w:color="auto"/>
                  </w:tcBorders>
                </w:tcPr>
                <w:p w14:paraId="6A56C08B" w14:textId="77777777" w:rsidR="00957464" w:rsidRPr="00A93468" w:rsidRDefault="00957464" w:rsidP="00681D9F">
                  <w:pPr>
                    <w:autoSpaceDE w:val="0"/>
                    <w:autoSpaceDN w:val="0"/>
                    <w:adjustRightInd w:val="0"/>
                    <w:jc w:val="center"/>
                    <w:rPr>
                      <w:rFonts w:eastAsia="Calibri"/>
                      <w:szCs w:val="24"/>
                    </w:rPr>
                  </w:pPr>
                  <w:r>
                    <w:rPr>
                      <w:rFonts w:eastAsia="Calibri"/>
                      <w:szCs w:val="24"/>
                    </w:rPr>
                    <w:t>-10,7</w:t>
                  </w:r>
                </w:p>
              </w:tc>
            </w:tr>
            <w:tr w:rsidR="00957464" w:rsidRPr="00A93468" w14:paraId="4CCBCAFE" w14:textId="77777777" w:rsidTr="00885D41">
              <w:trPr>
                <w:trHeight w:val="185"/>
              </w:trPr>
              <w:tc>
                <w:tcPr>
                  <w:tcW w:w="2604" w:type="dxa"/>
                  <w:tcBorders>
                    <w:top w:val="single" w:sz="4" w:space="0" w:color="auto"/>
                    <w:left w:val="single" w:sz="4" w:space="0" w:color="auto"/>
                    <w:bottom w:val="single" w:sz="4" w:space="0" w:color="auto"/>
                    <w:right w:val="single" w:sz="4" w:space="0" w:color="auto"/>
                  </w:tcBorders>
                </w:tcPr>
                <w:p w14:paraId="40FDDFCB" w14:textId="77777777" w:rsidR="00957464" w:rsidRPr="00A93468" w:rsidRDefault="00957464" w:rsidP="00681D9F">
                  <w:pPr>
                    <w:autoSpaceDE w:val="0"/>
                    <w:autoSpaceDN w:val="0"/>
                    <w:adjustRightInd w:val="0"/>
                    <w:rPr>
                      <w:rFonts w:eastAsia="Calibri"/>
                      <w:szCs w:val="24"/>
                    </w:rPr>
                  </w:pPr>
                  <w:r w:rsidRPr="00A93468">
                    <w:rPr>
                      <w:rFonts w:eastAsia="Calibri"/>
                      <w:b/>
                      <w:bCs/>
                      <w:szCs w:val="24"/>
                    </w:rPr>
                    <w:t xml:space="preserve">Per metus prisirašiusių naujagimių skaičius </w:t>
                  </w:r>
                </w:p>
              </w:tc>
              <w:tc>
                <w:tcPr>
                  <w:tcW w:w="1134" w:type="dxa"/>
                  <w:tcBorders>
                    <w:top w:val="single" w:sz="4" w:space="0" w:color="auto"/>
                    <w:left w:val="single" w:sz="4" w:space="0" w:color="auto"/>
                    <w:bottom w:val="single" w:sz="4" w:space="0" w:color="auto"/>
                    <w:right w:val="single" w:sz="4" w:space="0" w:color="auto"/>
                  </w:tcBorders>
                </w:tcPr>
                <w:p w14:paraId="667F3EFE" w14:textId="77777777" w:rsidR="00957464" w:rsidRPr="00F16A4E" w:rsidRDefault="00957464" w:rsidP="00681D9F">
                  <w:pPr>
                    <w:autoSpaceDE w:val="0"/>
                    <w:autoSpaceDN w:val="0"/>
                    <w:adjustRightInd w:val="0"/>
                    <w:jc w:val="center"/>
                    <w:rPr>
                      <w:rFonts w:eastAsia="Calibri"/>
                      <w:szCs w:val="24"/>
                      <w:highlight w:val="yellow"/>
                    </w:rPr>
                  </w:pPr>
                  <w:r w:rsidRPr="00B867E3">
                    <w:rPr>
                      <w:rFonts w:eastAsia="Calibri"/>
                      <w:szCs w:val="24"/>
                    </w:rPr>
                    <w:t>2</w:t>
                  </w:r>
                </w:p>
              </w:tc>
              <w:tc>
                <w:tcPr>
                  <w:tcW w:w="993" w:type="dxa"/>
                  <w:tcBorders>
                    <w:top w:val="single" w:sz="4" w:space="0" w:color="auto"/>
                    <w:left w:val="single" w:sz="4" w:space="0" w:color="auto"/>
                    <w:bottom w:val="single" w:sz="4" w:space="0" w:color="auto"/>
                    <w:right w:val="single" w:sz="4" w:space="0" w:color="auto"/>
                  </w:tcBorders>
                </w:tcPr>
                <w:p w14:paraId="3AA084B8" w14:textId="77777777" w:rsidR="00957464" w:rsidRPr="00F16A4E" w:rsidRDefault="00957464" w:rsidP="00681D9F">
                  <w:pPr>
                    <w:autoSpaceDE w:val="0"/>
                    <w:autoSpaceDN w:val="0"/>
                    <w:adjustRightInd w:val="0"/>
                    <w:jc w:val="center"/>
                    <w:rPr>
                      <w:rFonts w:eastAsia="Calibri"/>
                      <w:szCs w:val="24"/>
                      <w:highlight w:val="yellow"/>
                    </w:rPr>
                  </w:pPr>
                  <w:r w:rsidRPr="0012477D">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3B1056A5" w14:textId="77777777" w:rsidR="00957464" w:rsidRPr="00A93468" w:rsidRDefault="00957464" w:rsidP="00681D9F">
                  <w:pPr>
                    <w:autoSpaceDE w:val="0"/>
                    <w:autoSpaceDN w:val="0"/>
                    <w:adjustRightInd w:val="0"/>
                    <w:jc w:val="center"/>
                    <w:rPr>
                      <w:rFonts w:eastAsia="Calibri"/>
                      <w:szCs w:val="24"/>
                    </w:rPr>
                  </w:pPr>
                  <w:r>
                    <w:rPr>
                      <w:rFonts w:eastAsia="Calibri"/>
                      <w:szCs w:val="24"/>
                    </w:rPr>
                    <w:t>3</w:t>
                  </w:r>
                </w:p>
              </w:tc>
              <w:tc>
                <w:tcPr>
                  <w:tcW w:w="992" w:type="dxa"/>
                  <w:tcBorders>
                    <w:top w:val="single" w:sz="4" w:space="0" w:color="auto"/>
                    <w:left w:val="single" w:sz="4" w:space="0" w:color="auto"/>
                    <w:bottom w:val="single" w:sz="4" w:space="0" w:color="auto"/>
                    <w:right w:val="single" w:sz="4" w:space="0" w:color="auto"/>
                  </w:tcBorders>
                </w:tcPr>
                <w:p w14:paraId="7CD8BC93"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21C73BEE" w14:textId="77777777" w:rsidR="00957464" w:rsidRPr="00A93468" w:rsidRDefault="00957464" w:rsidP="00681D9F">
                  <w:pPr>
                    <w:autoSpaceDE w:val="0"/>
                    <w:autoSpaceDN w:val="0"/>
                    <w:adjustRightInd w:val="0"/>
                    <w:jc w:val="center"/>
                    <w:rPr>
                      <w:rFonts w:eastAsia="Calibri"/>
                      <w:szCs w:val="24"/>
                    </w:rPr>
                  </w:pPr>
                  <w:r>
                    <w:rPr>
                      <w:rFonts w:eastAsia="Calibri"/>
                      <w:szCs w:val="24"/>
                    </w:rPr>
                    <w:t>-1</w:t>
                  </w:r>
                </w:p>
              </w:tc>
              <w:tc>
                <w:tcPr>
                  <w:tcW w:w="992" w:type="dxa"/>
                  <w:tcBorders>
                    <w:top w:val="single" w:sz="4" w:space="0" w:color="auto"/>
                    <w:left w:val="single" w:sz="4" w:space="0" w:color="auto"/>
                    <w:bottom w:val="single" w:sz="4" w:space="0" w:color="auto"/>
                    <w:right w:val="single" w:sz="4" w:space="0" w:color="auto"/>
                  </w:tcBorders>
                </w:tcPr>
                <w:p w14:paraId="7352DBEB"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X</w:t>
                  </w:r>
                </w:p>
              </w:tc>
            </w:tr>
            <w:tr w:rsidR="00957464" w:rsidRPr="00A93468" w14:paraId="3361FEDE" w14:textId="77777777" w:rsidTr="00885D41">
              <w:trPr>
                <w:trHeight w:val="185"/>
              </w:trPr>
              <w:tc>
                <w:tcPr>
                  <w:tcW w:w="2604" w:type="dxa"/>
                  <w:tcBorders>
                    <w:top w:val="single" w:sz="4" w:space="0" w:color="auto"/>
                    <w:left w:val="single" w:sz="4" w:space="0" w:color="auto"/>
                    <w:bottom w:val="single" w:sz="4" w:space="0" w:color="auto"/>
                    <w:right w:val="single" w:sz="4" w:space="0" w:color="auto"/>
                  </w:tcBorders>
                </w:tcPr>
                <w:p w14:paraId="41375F98" w14:textId="77777777" w:rsidR="00957464" w:rsidRPr="00A93468" w:rsidRDefault="00957464" w:rsidP="00681D9F">
                  <w:pPr>
                    <w:autoSpaceDE w:val="0"/>
                    <w:autoSpaceDN w:val="0"/>
                    <w:adjustRightInd w:val="0"/>
                    <w:rPr>
                      <w:rFonts w:eastAsia="Calibri"/>
                      <w:szCs w:val="24"/>
                    </w:rPr>
                  </w:pPr>
                  <w:r w:rsidRPr="00A93468">
                    <w:rPr>
                      <w:rFonts w:eastAsia="Calibri"/>
                      <w:b/>
                      <w:bCs/>
                      <w:szCs w:val="24"/>
                    </w:rPr>
                    <w:lastRenderedPageBreak/>
                    <w:t xml:space="preserve">Per metus mirusių prisirašiusių gyventojų skaičius </w:t>
                  </w:r>
                </w:p>
              </w:tc>
              <w:tc>
                <w:tcPr>
                  <w:tcW w:w="1134" w:type="dxa"/>
                  <w:tcBorders>
                    <w:top w:val="single" w:sz="4" w:space="0" w:color="auto"/>
                    <w:left w:val="single" w:sz="4" w:space="0" w:color="auto"/>
                    <w:bottom w:val="single" w:sz="4" w:space="0" w:color="auto"/>
                    <w:right w:val="single" w:sz="4" w:space="0" w:color="auto"/>
                  </w:tcBorders>
                </w:tcPr>
                <w:p w14:paraId="045B2496" w14:textId="77777777" w:rsidR="00957464" w:rsidRPr="00F16A4E" w:rsidRDefault="00957464" w:rsidP="00681D9F">
                  <w:pPr>
                    <w:autoSpaceDE w:val="0"/>
                    <w:autoSpaceDN w:val="0"/>
                    <w:adjustRightInd w:val="0"/>
                    <w:jc w:val="center"/>
                    <w:rPr>
                      <w:rFonts w:eastAsia="Calibri"/>
                      <w:szCs w:val="24"/>
                      <w:highlight w:val="yellow"/>
                    </w:rPr>
                  </w:pPr>
                  <w:r w:rsidRPr="00B867E3">
                    <w:rPr>
                      <w:rFonts w:eastAsia="Calibri"/>
                      <w:szCs w:val="24"/>
                    </w:rPr>
                    <w:t>35</w:t>
                  </w:r>
                </w:p>
              </w:tc>
              <w:tc>
                <w:tcPr>
                  <w:tcW w:w="993" w:type="dxa"/>
                  <w:tcBorders>
                    <w:top w:val="single" w:sz="4" w:space="0" w:color="auto"/>
                    <w:left w:val="single" w:sz="4" w:space="0" w:color="auto"/>
                    <w:bottom w:val="single" w:sz="4" w:space="0" w:color="auto"/>
                    <w:right w:val="single" w:sz="4" w:space="0" w:color="auto"/>
                  </w:tcBorders>
                </w:tcPr>
                <w:p w14:paraId="37974437" w14:textId="77777777" w:rsidR="00957464" w:rsidRPr="00F16A4E" w:rsidRDefault="00957464" w:rsidP="00681D9F">
                  <w:pPr>
                    <w:autoSpaceDE w:val="0"/>
                    <w:autoSpaceDN w:val="0"/>
                    <w:adjustRightInd w:val="0"/>
                    <w:jc w:val="center"/>
                    <w:rPr>
                      <w:rFonts w:eastAsia="Calibri"/>
                      <w:szCs w:val="24"/>
                      <w:highlight w:val="yellow"/>
                    </w:rPr>
                  </w:pPr>
                  <w:r w:rsidRPr="0012477D">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4120D4E3" w14:textId="77777777" w:rsidR="00957464" w:rsidRPr="00A93468" w:rsidRDefault="00957464" w:rsidP="00681D9F">
                  <w:pPr>
                    <w:autoSpaceDE w:val="0"/>
                    <w:autoSpaceDN w:val="0"/>
                    <w:adjustRightInd w:val="0"/>
                    <w:jc w:val="center"/>
                    <w:rPr>
                      <w:rFonts w:eastAsia="Calibri"/>
                      <w:szCs w:val="24"/>
                    </w:rPr>
                  </w:pPr>
                  <w:r>
                    <w:rPr>
                      <w:rFonts w:eastAsia="Calibri"/>
                      <w:szCs w:val="24"/>
                    </w:rPr>
                    <w:t>33</w:t>
                  </w:r>
                </w:p>
              </w:tc>
              <w:tc>
                <w:tcPr>
                  <w:tcW w:w="992" w:type="dxa"/>
                  <w:tcBorders>
                    <w:top w:val="single" w:sz="4" w:space="0" w:color="auto"/>
                    <w:left w:val="single" w:sz="4" w:space="0" w:color="auto"/>
                    <w:bottom w:val="single" w:sz="4" w:space="0" w:color="auto"/>
                    <w:right w:val="single" w:sz="4" w:space="0" w:color="auto"/>
                  </w:tcBorders>
                </w:tcPr>
                <w:p w14:paraId="2393D951"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7A04AB86" w14:textId="77777777" w:rsidR="00957464" w:rsidRPr="00A93468" w:rsidRDefault="00957464" w:rsidP="00681D9F">
                  <w:pPr>
                    <w:autoSpaceDE w:val="0"/>
                    <w:autoSpaceDN w:val="0"/>
                    <w:adjustRightInd w:val="0"/>
                    <w:jc w:val="center"/>
                    <w:rPr>
                      <w:rFonts w:eastAsia="Calibri"/>
                      <w:szCs w:val="24"/>
                    </w:rPr>
                  </w:pPr>
                  <w:r>
                    <w:rPr>
                      <w:rFonts w:eastAsia="Calibri"/>
                      <w:szCs w:val="24"/>
                    </w:rPr>
                    <w:t>+2</w:t>
                  </w:r>
                </w:p>
              </w:tc>
              <w:tc>
                <w:tcPr>
                  <w:tcW w:w="992" w:type="dxa"/>
                  <w:tcBorders>
                    <w:top w:val="single" w:sz="4" w:space="0" w:color="auto"/>
                    <w:left w:val="single" w:sz="4" w:space="0" w:color="auto"/>
                    <w:bottom w:val="single" w:sz="4" w:space="0" w:color="auto"/>
                    <w:right w:val="single" w:sz="4" w:space="0" w:color="auto"/>
                  </w:tcBorders>
                </w:tcPr>
                <w:p w14:paraId="20352F3D"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X</w:t>
                  </w:r>
                </w:p>
              </w:tc>
            </w:tr>
          </w:tbl>
          <w:p w14:paraId="517B5DF8" w14:textId="77777777" w:rsidR="00957464" w:rsidRDefault="00957464" w:rsidP="00681D9F">
            <w:pPr>
              <w:autoSpaceDE w:val="0"/>
              <w:autoSpaceDN w:val="0"/>
              <w:adjustRightInd w:val="0"/>
              <w:ind w:firstLine="720"/>
              <w:jc w:val="both"/>
              <w:rPr>
                <w:rFonts w:eastAsia="Calibri"/>
                <w:szCs w:val="24"/>
              </w:rPr>
            </w:pPr>
            <w:r w:rsidRPr="00A93468">
              <w:rPr>
                <w:rFonts w:eastAsia="Calibri"/>
                <w:szCs w:val="24"/>
              </w:rPr>
              <w:t>Prisirašiusiųjų kaitos priežastys: didelis mirtingumas, mažas gimstamumas, emigracija, konkurencija su kitomis įstaigomis.</w:t>
            </w:r>
          </w:p>
          <w:p w14:paraId="04D0CC56" w14:textId="56EEDEEB" w:rsidR="005D79D4" w:rsidRPr="00C52535" w:rsidRDefault="00957464" w:rsidP="005D79D4">
            <w:pPr>
              <w:autoSpaceDE w:val="0"/>
              <w:autoSpaceDN w:val="0"/>
              <w:adjustRightInd w:val="0"/>
              <w:ind w:firstLine="720"/>
              <w:jc w:val="both"/>
              <w:rPr>
                <w:rFonts w:eastAsia="Calibri"/>
                <w:szCs w:val="24"/>
              </w:rPr>
            </w:pPr>
            <w:r w:rsidRPr="00A16325">
              <w:rPr>
                <w:rFonts w:eastAsia="Calibri"/>
                <w:szCs w:val="24"/>
              </w:rPr>
              <w:t>2025 m</w:t>
            </w:r>
            <w:r>
              <w:rPr>
                <w:rFonts w:eastAsia="Calibri"/>
                <w:szCs w:val="24"/>
              </w:rPr>
              <w:t>.</w:t>
            </w:r>
            <w:r w:rsidRPr="00A16325">
              <w:rPr>
                <w:rFonts w:eastAsia="Calibri"/>
                <w:szCs w:val="24"/>
              </w:rPr>
              <w:t xml:space="preserve"> prisirašiusių pacientų skaičius išliko stabilus. Nedidelius pokyčius lėmė natūrali gyventojų kaita, migracija ir pacientų pasirinkimas keisti gydymo įstaigą.</w:t>
            </w:r>
          </w:p>
        </w:tc>
      </w:tr>
      <w:tr w:rsidR="00957464" w14:paraId="4F3CED9A" w14:textId="77777777" w:rsidTr="00957464">
        <w:trPr>
          <w:trHeight w:val="288"/>
        </w:trPr>
        <w:tc>
          <w:tcPr>
            <w:tcW w:w="9493" w:type="dxa"/>
          </w:tcPr>
          <w:p w14:paraId="642F9866" w14:textId="77777777" w:rsidR="00957464" w:rsidRDefault="00957464" w:rsidP="00681D9F">
            <w:pPr>
              <w:tabs>
                <w:tab w:val="left" w:pos="262"/>
                <w:tab w:val="left" w:pos="523"/>
                <w:tab w:val="left" w:pos="841"/>
              </w:tabs>
              <w:jc w:val="both"/>
            </w:pPr>
            <w:r>
              <w:lastRenderedPageBreak/>
              <w:t>4.7. Įstaigos veiklos rodikliai</w:t>
            </w:r>
          </w:p>
          <w:tbl>
            <w:tblPr>
              <w:tblW w:w="8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9"/>
              <w:gridCol w:w="1276"/>
              <w:gridCol w:w="1275"/>
              <w:gridCol w:w="1843"/>
            </w:tblGrid>
            <w:tr w:rsidR="00957464" w:rsidRPr="00A93468" w14:paraId="5E3E3A59" w14:textId="77777777" w:rsidTr="001903AD">
              <w:tc>
                <w:tcPr>
                  <w:tcW w:w="4589" w:type="dxa"/>
                  <w:vMerge w:val="restart"/>
                  <w:tcBorders>
                    <w:top w:val="single" w:sz="4" w:space="0" w:color="auto"/>
                    <w:left w:val="single" w:sz="4" w:space="0" w:color="auto"/>
                    <w:bottom w:val="single" w:sz="4" w:space="0" w:color="auto"/>
                    <w:right w:val="single" w:sz="4" w:space="0" w:color="auto"/>
                  </w:tcBorders>
                </w:tcPr>
                <w:p w14:paraId="10F672A6" w14:textId="77777777" w:rsidR="00957464" w:rsidRPr="00A93468" w:rsidRDefault="00957464" w:rsidP="00681D9F">
                  <w:pPr>
                    <w:autoSpaceDE w:val="0"/>
                    <w:autoSpaceDN w:val="0"/>
                    <w:adjustRightInd w:val="0"/>
                    <w:rPr>
                      <w:rFonts w:eastAsia="Calibri"/>
                      <w:szCs w:val="24"/>
                    </w:rPr>
                  </w:pPr>
                  <w:r w:rsidRPr="00A93468">
                    <w:rPr>
                      <w:rFonts w:eastAsia="Calibri"/>
                      <w:szCs w:val="24"/>
                    </w:rPr>
                    <w:t>Veiklos rodiklio pavadinimas</w:t>
                  </w:r>
                </w:p>
              </w:tc>
              <w:tc>
                <w:tcPr>
                  <w:tcW w:w="2551" w:type="dxa"/>
                  <w:gridSpan w:val="2"/>
                  <w:tcBorders>
                    <w:top w:val="single" w:sz="4" w:space="0" w:color="auto"/>
                    <w:left w:val="single" w:sz="4" w:space="0" w:color="auto"/>
                    <w:bottom w:val="single" w:sz="4" w:space="0" w:color="auto"/>
                    <w:right w:val="single" w:sz="4" w:space="0" w:color="auto"/>
                  </w:tcBorders>
                </w:tcPr>
                <w:p w14:paraId="59990BDE"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Rodiklis</w:t>
                  </w:r>
                </w:p>
              </w:tc>
              <w:tc>
                <w:tcPr>
                  <w:tcW w:w="1843" w:type="dxa"/>
                  <w:tcBorders>
                    <w:top w:val="single" w:sz="4" w:space="0" w:color="auto"/>
                    <w:left w:val="single" w:sz="4" w:space="0" w:color="auto"/>
                    <w:bottom w:val="single" w:sz="4" w:space="0" w:color="auto"/>
                    <w:right w:val="single" w:sz="4" w:space="0" w:color="auto"/>
                  </w:tcBorders>
                </w:tcPr>
                <w:p w14:paraId="5F691B03" w14:textId="77777777" w:rsidR="00957464" w:rsidRPr="00A93468" w:rsidRDefault="00957464" w:rsidP="00681D9F">
                  <w:pPr>
                    <w:autoSpaceDE w:val="0"/>
                    <w:autoSpaceDN w:val="0"/>
                    <w:adjustRightInd w:val="0"/>
                    <w:rPr>
                      <w:rFonts w:eastAsia="Calibri"/>
                      <w:szCs w:val="24"/>
                    </w:rPr>
                  </w:pPr>
                  <w:r w:rsidRPr="00A93468">
                    <w:rPr>
                      <w:rFonts w:eastAsia="Calibri"/>
                      <w:szCs w:val="24"/>
                    </w:rPr>
                    <w:t>Palyginamieji duomenys (+ / -)</w:t>
                  </w:r>
                </w:p>
              </w:tc>
            </w:tr>
            <w:tr w:rsidR="00957464" w:rsidRPr="00A93468" w14:paraId="7550B45A" w14:textId="77777777" w:rsidTr="001903AD">
              <w:tc>
                <w:tcPr>
                  <w:tcW w:w="4589" w:type="dxa"/>
                  <w:vMerge/>
                  <w:tcBorders>
                    <w:top w:val="single" w:sz="4" w:space="0" w:color="auto"/>
                    <w:left w:val="single" w:sz="4" w:space="0" w:color="auto"/>
                    <w:bottom w:val="single" w:sz="4" w:space="0" w:color="auto"/>
                    <w:right w:val="single" w:sz="4" w:space="0" w:color="auto"/>
                  </w:tcBorders>
                  <w:vAlign w:val="center"/>
                </w:tcPr>
                <w:p w14:paraId="145156A1" w14:textId="77777777" w:rsidR="00957464" w:rsidRPr="00A93468" w:rsidRDefault="00957464" w:rsidP="00681D9F">
                  <w:pPr>
                    <w:rPr>
                      <w:rFonts w:eastAsia="Calibri"/>
                      <w:szCs w:val="24"/>
                    </w:rPr>
                  </w:pPr>
                </w:p>
              </w:tc>
              <w:tc>
                <w:tcPr>
                  <w:tcW w:w="1276" w:type="dxa"/>
                  <w:tcBorders>
                    <w:top w:val="single" w:sz="4" w:space="0" w:color="auto"/>
                    <w:left w:val="single" w:sz="4" w:space="0" w:color="auto"/>
                    <w:bottom w:val="single" w:sz="4" w:space="0" w:color="auto"/>
                    <w:right w:val="single" w:sz="4" w:space="0" w:color="auto"/>
                  </w:tcBorders>
                </w:tcPr>
                <w:p w14:paraId="0F75205B"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202</w:t>
                  </w:r>
                  <w:r>
                    <w:rPr>
                      <w:rFonts w:eastAsia="Calibri"/>
                      <w:szCs w:val="24"/>
                    </w:rPr>
                    <w:t>5</w:t>
                  </w:r>
                  <w:r w:rsidRPr="00A93468">
                    <w:rPr>
                      <w:rFonts w:eastAsia="Calibri"/>
                      <w:szCs w:val="24"/>
                    </w:rPr>
                    <w:t xml:space="preserve"> m.</w:t>
                  </w:r>
                </w:p>
              </w:tc>
              <w:tc>
                <w:tcPr>
                  <w:tcW w:w="1275" w:type="dxa"/>
                  <w:tcBorders>
                    <w:top w:val="single" w:sz="4" w:space="0" w:color="auto"/>
                    <w:left w:val="single" w:sz="4" w:space="0" w:color="auto"/>
                    <w:bottom w:val="single" w:sz="4" w:space="0" w:color="auto"/>
                    <w:right w:val="single" w:sz="4" w:space="0" w:color="auto"/>
                  </w:tcBorders>
                </w:tcPr>
                <w:p w14:paraId="1B66E993"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202</w:t>
                  </w:r>
                  <w:r>
                    <w:rPr>
                      <w:rFonts w:eastAsia="Calibri"/>
                      <w:szCs w:val="24"/>
                    </w:rPr>
                    <w:t>4</w:t>
                  </w:r>
                  <w:r w:rsidRPr="00A93468">
                    <w:rPr>
                      <w:rFonts w:eastAsia="Calibri"/>
                      <w:szCs w:val="24"/>
                    </w:rPr>
                    <w:t xml:space="preserve"> m.</w:t>
                  </w:r>
                </w:p>
              </w:tc>
              <w:tc>
                <w:tcPr>
                  <w:tcW w:w="1843" w:type="dxa"/>
                  <w:tcBorders>
                    <w:top w:val="single" w:sz="4" w:space="0" w:color="auto"/>
                    <w:left w:val="single" w:sz="4" w:space="0" w:color="auto"/>
                    <w:bottom w:val="single" w:sz="4" w:space="0" w:color="auto"/>
                    <w:right w:val="single" w:sz="4" w:space="0" w:color="auto"/>
                  </w:tcBorders>
                </w:tcPr>
                <w:p w14:paraId="561B6DD0" w14:textId="77777777" w:rsidR="00957464" w:rsidRPr="00A93468" w:rsidRDefault="00957464" w:rsidP="00681D9F">
                  <w:pPr>
                    <w:autoSpaceDE w:val="0"/>
                    <w:autoSpaceDN w:val="0"/>
                    <w:adjustRightInd w:val="0"/>
                    <w:rPr>
                      <w:rFonts w:eastAsia="Calibri"/>
                      <w:szCs w:val="24"/>
                    </w:rPr>
                  </w:pPr>
                </w:p>
              </w:tc>
            </w:tr>
            <w:tr w:rsidR="00957464" w:rsidRPr="00A93468" w14:paraId="5EAB2226" w14:textId="77777777" w:rsidTr="001903AD">
              <w:tc>
                <w:tcPr>
                  <w:tcW w:w="4589" w:type="dxa"/>
                  <w:tcBorders>
                    <w:top w:val="single" w:sz="4" w:space="0" w:color="auto"/>
                    <w:left w:val="single" w:sz="4" w:space="0" w:color="auto"/>
                    <w:bottom w:val="single" w:sz="4" w:space="0" w:color="auto"/>
                    <w:right w:val="single" w:sz="4" w:space="0" w:color="auto"/>
                  </w:tcBorders>
                </w:tcPr>
                <w:p w14:paraId="3423E133" w14:textId="77777777" w:rsidR="00957464" w:rsidRPr="00A93468" w:rsidRDefault="00957464" w:rsidP="00681D9F">
                  <w:pPr>
                    <w:autoSpaceDE w:val="0"/>
                    <w:autoSpaceDN w:val="0"/>
                    <w:adjustRightInd w:val="0"/>
                    <w:rPr>
                      <w:rFonts w:eastAsia="Calibri"/>
                      <w:b/>
                      <w:bCs/>
                      <w:szCs w:val="24"/>
                    </w:rPr>
                  </w:pPr>
                  <w:r w:rsidRPr="00A93468">
                    <w:rPr>
                      <w:rFonts w:eastAsia="Calibri"/>
                      <w:b/>
                      <w:bCs/>
                      <w:szCs w:val="24"/>
                    </w:rPr>
                    <w:t xml:space="preserve">1. Apsilankymų pas gydytojus skaičius, iš viso </w:t>
                  </w:r>
                </w:p>
              </w:tc>
              <w:tc>
                <w:tcPr>
                  <w:tcW w:w="1276" w:type="dxa"/>
                  <w:tcBorders>
                    <w:top w:val="single" w:sz="4" w:space="0" w:color="auto"/>
                    <w:left w:val="single" w:sz="4" w:space="0" w:color="auto"/>
                    <w:bottom w:val="single" w:sz="4" w:space="0" w:color="auto"/>
                    <w:right w:val="single" w:sz="4" w:space="0" w:color="auto"/>
                  </w:tcBorders>
                </w:tcPr>
                <w:p w14:paraId="5F8328C8" w14:textId="77777777" w:rsidR="00957464" w:rsidRPr="00A93468" w:rsidRDefault="00957464" w:rsidP="00681D9F">
                  <w:pPr>
                    <w:autoSpaceDE w:val="0"/>
                    <w:autoSpaceDN w:val="0"/>
                    <w:adjustRightInd w:val="0"/>
                    <w:jc w:val="center"/>
                    <w:rPr>
                      <w:rFonts w:eastAsia="Calibri"/>
                      <w:szCs w:val="24"/>
                    </w:rPr>
                  </w:pPr>
                  <w:r>
                    <w:rPr>
                      <w:rFonts w:eastAsia="Calibri"/>
                      <w:szCs w:val="24"/>
                    </w:rPr>
                    <w:t>12 165</w:t>
                  </w:r>
                </w:p>
              </w:tc>
              <w:tc>
                <w:tcPr>
                  <w:tcW w:w="1275" w:type="dxa"/>
                  <w:tcBorders>
                    <w:top w:val="single" w:sz="4" w:space="0" w:color="auto"/>
                    <w:left w:val="single" w:sz="4" w:space="0" w:color="auto"/>
                    <w:bottom w:val="single" w:sz="4" w:space="0" w:color="auto"/>
                    <w:right w:val="single" w:sz="4" w:space="0" w:color="auto"/>
                  </w:tcBorders>
                </w:tcPr>
                <w:p w14:paraId="45C076E5" w14:textId="77777777" w:rsidR="00957464" w:rsidRPr="00A93468" w:rsidRDefault="00957464" w:rsidP="00681D9F">
                  <w:pPr>
                    <w:autoSpaceDE w:val="0"/>
                    <w:autoSpaceDN w:val="0"/>
                    <w:adjustRightInd w:val="0"/>
                    <w:jc w:val="center"/>
                    <w:rPr>
                      <w:rFonts w:eastAsia="Calibri"/>
                      <w:szCs w:val="24"/>
                    </w:rPr>
                  </w:pPr>
                  <w:r>
                    <w:rPr>
                      <w:rFonts w:eastAsia="Calibri"/>
                      <w:szCs w:val="24"/>
                    </w:rPr>
                    <w:t>11 068</w:t>
                  </w:r>
                </w:p>
              </w:tc>
              <w:tc>
                <w:tcPr>
                  <w:tcW w:w="1843" w:type="dxa"/>
                  <w:tcBorders>
                    <w:top w:val="single" w:sz="4" w:space="0" w:color="auto"/>
                    <w:left w:val="single" w:sz="4" w:space="0" w:color="auto"/>
                    <w:bottom w:val="single" w:sz="4" w:space="0" w:color="auto"/>
                    <w:right w:val="single" w:sz="4" w:space="0" w:color="auto"/>
                  </w:tcBorders>
                </w:tcPr>
                <w:p w14:paraId="039DFACC" w14:textId="77777777" w:rsidR="00957464" w:rsidRPr="00A93468" w:rsidRDefault="00957464" w:rsidP="00681D9F">
                  <w:pPr>
                    <w:autoSpaceDE w:val="0"/>
                    <w:autoSpaceDN w:val="0"/>
                    <w:adjustRightInd w:val="0"/>
                    <w:jc w:val="center"/>
                    <w:rPr>
                      <w:rFonts w:eastAsia="Calibri"/>
                      <w:szCs w:val="24"/>
                    </w:rPr>
                  </w:pPr>
                  <w:r>
                    <w:rPr>
                      <w:rFonts w:eastAsia="Calibri"/>
                      <w:szCs w:val="24"/>
                    </w:rPr>
                    <w:t>+1 097</w:t>
                  </w:r>
                </w:p>
              </w:tc>
            </w:tr>
            <w:tr w:rsidR="00957464" w:rsidRPr="00A93468" w14:paraId="2559CCAF" w14:textId="77777777" w:rsidTr="001903AD">
              <w:tc>
                <w:tcPr>
                  <w:tcW w:w="4589" w:type="dxa"/>
                  <w:tcBorders>
                    <w:top w:val="single" w:sz="4" w:space="0" w:color="auto"/>
                    <w:left w:val="single" w:sz="4" w:space="0" w:color="auto"/>
                    <w:bottom w:val="single" w:sz="4" w:space="0" w:color="auto"/>
                    <w:right w:val="single" w:sz="4" w:space="0" w:color="auto"/>
                  </w:tcBorders>
                </w:tcPr>
                <w:p w14:paraId="6649F4ED" w14:textId="77777777" w:rsidR="00957464" w:rsidRPr="00A93468" w:rsidRDefault="00957464" w:rsidP="00681D9F">
                  <w:pPr>
                    <w:autoSpaceDE w:val="0"/>
                    <w:autoSpaceDN w:val="0"/>
                    <w:adjustRightInd w:val="0"/>
                    <w:rPr>
                      <w:rFonts w:eastAsia="Calibri"/>
                      <w:bCs/>
                      <w:szCs w:val="24"/>
                    </w:rPr>
                  </w:pPr>
                  <w:r w:rsidRPr="00A93468">
                    <w:rPr>
                      <w:rFonts w:eastAsia="Calibri"/>
                      <w:bCs/>
                      <w:szCs w:val="24"/>
                    </w:rPr>
                    <w:t>Iš jų:</w:t>
                  </w:r>
                </w:p>
              </w:tc>
              <w:tc>
                <w:tcPr>
                  <w:tcW w:w="1276" w:type="dxa"/>
                  <w:tcBorders>
                    <w:top w:val="single" w:sz="4" w:space="0" w:color="auto"/>
                    <w:left w:val="single" w:sz="4" w:space="0" w:color="auto"/>
                    <w:bottom w:val="single" w:sz="4" w:space="0" w:color="auto"/>
                    <w:right w:val="single" w:sz="4" w:space="0" w:color="auto"/>
                  </w:tcBorders>
                  <w:vAlign w:val="center"/>
                </w:tcPr>
                <w:p w14:paraId="3E46223B"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14:paraId="239C0E1F"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34D68930" w14:textId="77777777" w:rsidR="00957464" w:rsidRPr="00A93468" w:rsidRDefault="00957464" w:rsidP="00681D9F">
                  <w:pPr>
                    <w:autoSpaceDE w:val="0"/>
                    <w:autoSpaceDN w:val="0"/>
                    <w:adjustRightInd w:val="0"/>
                    <w:jc w:val="center"/>
                    <w:rPr>
                      <w:rFonts w:eastAsia="Calibri"/>
                      <w:szCs w:val="24"/>
                    </w:rPr>
                  </w:pPr>
                  <w:r w:rsidRPr="00A93468">
                    <w:rPr>
                      <w:rFonts w:eastAsia="Calibri"/>
                      <w:szCs w:val="24"/>
                    </w:rPr>
                    <w:t>–</w:t>
                  </w:r>
                </w:p>
              </w:tc>
            </w:tr>
            <w:tr w:rsidR="00957464" w:rsidRPr="00A93468" w14:paraId="6C449B5F" w14:textId="77777777" w:rsidTr="001903AD">
              <w:tc>
                <w:tcPr>
                  <w:tcW w:w="4589" w:type="dxa"/>
                  <w:tcBorders>
                    <w:top w:val="single" w:sz="4" w:space="0" w:color="auto"/>
                    <w:left w:val="single" w:sz="4" w:space="0" w:color="auto"/>
                    <w:bottom w:val="single" w:sz="4" w:space="0" w:color="auto"/>
                    <w:right w:val="single" w:sz="4" w:space="0" w:color="auto"/>
                  </w:tcBorders>
                </w:tcPr>
                <w:p w14:paraId="010E0BAD" w14:textId="77777777" w:rsidR="00957464" w:rsidRPr="00A93468" w:rsidRDefault="00957464" w:rsidP="00681D9F">
                  <w:pPr>
                    <w:autoSpaceDE w:val="0"/>
                    <w:autoSpaceDN w:val="0"/>
                    <w:adjustRightInd w:val="0"/>
                    <w:rPr>
                      <w:rFonts w:eastAsia="Calibri"/>
                      <w:szCs w:val="24"/>
                    </w:rPr>
                  </w:pPr>
                  <w:r w:rsidRPr="00A93468">
                    <w:rPr>
                      <w:rFonts w:eastAsia="Calibri"/>
                      <w:szCs w:val="24"/>
                    </w:rPr>
                    <w:t xml:space="preserve">- apsilankymai pas šeimos gydytojus </w:t>
                  </w:r>
                </w:p>
              </w:tc>
              <w:tc>
                <w:tcPr>
                  <w:tcW w:w="1276" w:type="dxa"/>
                  <w:tcBorders>
                    <w:top w:val="single" w:sz="4" w:space="0" w:color="auto"/>
                    <w:left w:val="single" w:sz="4" w:space="0" w:color="auto"/>
                    <w:bottom w:val="single" w:sz="4" w:space="0" w:color="auto"/>
                    <w:right w:val="single" w:sz="4" w:space="0" w:color="auto"/>
                  </w:tcBorders>
                </w:tcPr>
                <w:p w14:paraId="12E2A4DF" w14:textId="77777777" w:rsidR="00957464" w:rsidRPr="00A93468" w:rsidRDefault="00957464" w:rsidP="00681D9F">
                  <w:pPr>
                    <w:autoSpaceDE w:val="0"/>
                    <w:autoSpaceDN w:val="0"/>
                    <w:adjustRightInd w:val="0"/>
                    <w:jc w:val="center"/>
                    <w:rPr>
                      <w:rFonts w:eastAsia="Calibri"/>
                      <w:szCs w:val="24"/>
                    </w:rPr>
                  </w:pPr>
                  <w:r>
                    <w:rPr>
                      <w:rFonts w:eastAsia="Calibri"/>
                      <w:szCs w:val="24"/>
                    </w:rPr>
                    <w:t>10 743</w:t>
                  </w:r>
                </w:p>
              </w:tc>
              <w:tc>
                <w:tcPr>
                  <w:tcW w:w="1275" w:type="dxa"/>
                  <w:tcBorders>
                    <w:top w:val="single" w:sz="4" w:space="0" w:color="auto"/>
                    <w:left w:val="single" w:sz="4" w:space="0" w:color="auto"/>
                    <w:bottom w:val="single" w:sz="4" w:space="0" w:color="auto"/>
                    <w:right w:val="single" w:sz="4" w:space="0" w:color="auto"/>
                  </w:tcBorders>
                </w:tcPr>
                <w:p w14:paraId="1BDBBB42" w14:textId="77777777" w:rsidR="00957464" w:rsidRPr="00A93468" w:rsidRDefault="00957464" w:rsidP="00681D9F">
                  <w:pPr>
                    <w:autoSpaceDE w:val="0"/>
                    <w:autoSpaceDN w:val="0"/>
                    <w:adjustRightInd w:val="0"/>
                    <w:jc w:val="center"/>
                    <w:rPr>
                      <w:rFonts w:eastAsia="Calibri"/>
                      <w:szCs w:val="24"/>
                    </w:rPr>
                  </w:pPr>
                  <w:r>
                    <w:rPr>
                      <w:rFonts w:eastAsia="Calibri"/>
                      <w:szCs w:val="24"/>
                    </w:rPr>
                    <w:t>10 642</w:t>
                  </w:r>
                </w:p>
              </w:tc>
              <w:tc>
                <w:tcPr>
                  <w:tcW w:w="1843" w:type="dxa"/>
                  <w:tcBorders>
                    <w:top w:val="single" w:sz="4" w:space="0" w:color="auto"/>
                    <w:left w:val="single" w:sz="4" w:space="0" w:color="auto"/>
                    <w:bottom w:val="single" w:sz="4" w:space="0" w:color="auto"/>
                    <w:right w:val="single" w:sz="4" w:space="0" w:color="auto"/>
                  </w:tcBorders>
                </w:tcPr>
                <w:p w14:paraId="57AB9374" w14:textId="77777777" w:rsidR="00957464" w:rsidRPr="00A93468" w:rsidRDefault="00957464" w:rsidP="00681D9F">
                  <w:pPr>
                    <w:autoSpaceDE w:val="0"/>
                    <w:autoSpaceDN w:val="0"/>
                    <w:adjustRightInd w:val="0"/>
                    <w:jc w:val="center"/>
                    <w:rPr>
                      <w:rFonts w:eastAsia="Calibri"/>
                      <w:szCs w:val="24"/>
                    </w:rPr>
                  </w:pPr>
                  <w:r>
                    <w:rPr>
                      <w:rFonts w:eastAsia="Calibri"/>
                      <w:szCs w:val="24"/>
                    </w:rPr>
                    <w:t>+101</w:t>
                  </w:r>
                </w:p>
              </w:tc>
            </w:tr>
            <w:tr w:rsidR="00957464" w:rsidRPr="00A93468" w14:paraId="50EDD918" w14:textId="77777777" w:rsidTr="001903AD">
              <w:tc>
                <w:tcPr>
                  <w:tcW w:w="4589" w:type="dxa"/>
                  <w:tcBorders>
                    <w:top w:val="single" w:sz="4" w:space="0" w:color="auto"/>
                    <w:left w:val="single" w:sz="4" w:space="0" w:color="auto"/>
                    <w:bottom w:val="single" w:sz="4" w:space="0" w:color="auto"/>
                    <w:right w:val="single" w:sz="4" w:space="0" w:color="auto"/>
                  </w:tcBorders>
                </w:tcPr>
                <w:p w14:paraId="1F0985F2" w14:textId="77777777" w:rsidR="00957464" w:rsidRPr="00A93468" w:rsidRDefault="00957464" w:rsidP="00681D9F">
                  <w:pPr>
                    <w:autoSpaceDE w:val="0"/>
                    <w:autoSpaceDN w:val="0"/>
                    <w:adjustRightInd w:val="0"/>
                    <w:rPr>
                      <w:rFonts w:eastAsia="Calibri"/>
                      <w:szCs w:val="24"/>
                    </w:rPr>
                  </w:pPr>
                  <w:r w:rsidRPr="00A93468">
                    <w:rPr>
                      <w:rFonts w:eastAsia="Calibri"/>
                      <w:b/>
                      <w:bCs/>
                      <w:szCs w:val="24"/>
                    </w:rPr>
                    <w:t xml:space="preserve">Apsilankymų pas odontologus skaičius </w:t>
                  </w:r>
                </w:p>
              </w:tc>
              <w:tc>
                <w:tcPr>
                  <w:tcW w:w="1276" w:type="dxa"/>
                  <w:tcBorders>
                    <w:top w:val="single" w:sz="4" w:space="0" w:color="auto"/>
                    <w:left w:val="single" w:sz="4" w:space="0" w:color="auto"/>
                    <w:bottom w:val="single" w:sz="4" w:space="0" w:color="auto"/>
                    <w:right w:val="single" w:sz="4" w:space="0" w:color="auto"/>
                  </w:tcBorders>
                </w:tcPr>
                <w:p w14:paraId="4B646743" w14:textId="77777777" w:rsidR="00957464" w:rsidRPr="00A93468" w:rsidRDefault="00957464" w:rsidP="00681D9F">
                  <w:pPr>
                    <w:autoSpaceDE w:val="0"/>
                    <w:autoSpaceDN w:val="0"/>
                    <w:adjustRightInd w:val="0"/>
                    <w:jc w:val="center"/>
                    <w:rPr>
                      <w:rFonts w:eastAsia="Calibri"/>
                      <w:szCs w:val="24"/>
                    </w:rPr>
                  </w:pPr>
                  <w:r>
                    <w:rPr>
                      <w:rFonts w:eastAsia="Calibri"/>
                      <w:szCs w:val="24"/>
                    </w:rPr>
                    <w:t>341</w:t>
                  </w:r>
                </w:p>
              </w:tc>
              <w:tc>
                <w:tcPr>
                  <w:tcW w:w="1275" w:type="dxa"/>
                  <w:tcBorders>
                    <w:top w:val="single" w:sz="4" w:space="0" w:color="auto"/>
                    <w:left w:val="single" w:sz="4" w:space="0" w:color="auto"/>
                    <w:bottom w:val="single" w:sz="4" w:space="0" w:color="auto"/>
                    <w:right w:val="single" w:sz="4" w:space="0" w:color="auto"/>
                  </w:tcBorders>
                </w:tcPr>
                <w:p w14:paraId="65DA40B7" w14:textId="77777777" w:rsidR="00957464" w:rsidRPr="00A93468" w:rsidRDefault="00957464" w:rsidP="00681D9F">
                  <w:pPr>
                    <w:autoSpaceDE w:val="0"/>
                    <w:autoSpaceDN w:val="0"/>
                    <w:adjustRightInd w:val="0"/>
                    <w:jc w:val="center"/>
                    <w:rPr>
                      <w:rFonts w:eastAsia="Calibri"/>
                      <w:szCs w:val="24"/>
                    </w:rPr>
                  </w:pPr>
                  <w:r>
                    <w:rPr>
                      <w:rFonts w:eastAsia="Calibri"/>
                      <w:szCs w:val="24"/>
                    </w:rPr>
                    <w:t>426</w:t>
                  </w:r>
                </w:p>
              </w:tc>
              <w:tc>
                <w:tcPr>
                  <w:tcW w:w="1843" w:type="dxa"/>
                  <w:tcBorders>
                    <w:top w:val="single" w:sz="4" w:space="0" w:color="auto"/>
                    <w:left w:val="single" w:sz="4" w:space="0" w:color="auto"/>
                    <w:bottom w:val="single" w:sz="4" w:space="0" w:color="auto"/>
                    <w:right w:val="single" w:sz="4" w:space="0" w:color="auto"/>
                  </w:tcBorders>
                  <w:vAlign w:val="center"/>
                </w:tcPr>
                <w:p w14:paraId="00F1A259" w14:textId="77777777" w:rsidR="00957464" w:rsidRPr="00A93468" w:rsidRDefault="00957464" w:rsidP="00681D9F">
                  <w:pPr>
                    <w:autoSpaceDE w:val="0"/>
                    <w:autoSpaceDN w:val="0"/>
                    <w:adjustRightInd w:val="0"/>
                    <w:jc w:val="center"/>
                    <w:rPr>
                      <w:rFonts w:eastAsia="Calibri"/>
                      <w:szCs w:val="24"/>
                    </w:rPr>
                  </w:pPr>
                  <w:r>
                    <w:rPr>
                      <w:rFonts w:eastAsia="Calibri"/>
                      <w:szCs w:val="24"/>
                    </w:rPr>
                    <w:t>-85</w:t>
                  </w:r>
                </w:p>
              </w:tc>
            </w:tr>
            <w:tr w:rsidR="00957464" w:rsidRPr="00A93468" w14:paraId="6A182EC8" w14:textId="77777777" w:rsidTr="001903AD">
              <w:tc>
                <w:tcPr>
                  <w:tcW w:w="4589" w:type="dxa"/>
                  <w:tcBorders>
                    <w:top w:val="single" w:sz="4" w:space="0" w:color="auto"/>
                    <w:left w:val="single" w:sz="4" w:space="0" w:color="auto"/>
                    <w:bottom w:val="single" w:sz="4" w:space="0" w:color="auto"/>
                    <w:right w:val="single" w:sz="4" w:space="0" w:color="auto"/>
                  </w:tcBorders>
                </w:tcPr>
                <w:p w14:paraId="4FAE405D" w14:textId="77777777" w:rsidR="00957464" w:rsidRPr="00A93468" w:rsidRDefault="00957464" w:rsidP="00681D9F">
                  <w:pPr>
                    <w:autoSpaceDE w:val="0"/>
                    <w:autoSpaceDN w:val="0"/>
                    <w:adjustRightInd w:val="0"/>
                    <w:rPr>
                      <w:rFonts w:eastAsia="Calibri"/>
                      <w:b/>
                      <w:bCs/>
                      <w:szCs w:val="24"/>
                    </w:rPr>
                  </w:pPr>
                  <w:r w:rsidRPr="00A93468">
                    <w:rPr>
                      <w:rFonts w:eastAsia="Calibri"/>
                      <w:b/>
                      <w:bCs/>
                      <w:szCs w:val="24"/>
                    </w:rPr>
                    <w:t>Apsilankymų dėl ligos skaičius, iš viso:</w:t>
                  </w:r>
                </w:p>
              </w:tc>
              <w:tc>
                <w:tcPr>
                  <w:tcW w:w="1276" w:type="dxa"/>
                  <w:tcBorders>
                    <w:top w:val="single" w:sz="4" w:space="0" w:color="auto"/>
                    <w:left w:val="single" w:sz="4" w:space="0" w:color="auto"/>
                    <w:bottom w:val="single" w:sz="4" w:space="0" w:color="auto"/>
                    <w:right w:val="single" w:sz="4" w:space="0" w:color="auto"/>
                  </w:tcBorders>
                </w:tcPr>
                <w:p w14:paraId="6AE82280" w14:textId="77777777" w:rsidR="00957464" w:rsidRPr="00A93468" w:rsidRDefault="00957464" w:rsidP="00681D9F">
                  <w:pPr>
                    <w:autoSpaceDE w:val="0"/>
                    <w:autoSpaceDN w:val="0"/>
                    <w:adjustRightInd w:val="0"/>
                    <w:jc w:val="center"/>
                    <w:rPr>
                      <w:rFonts w:eastAsia="Calibri"/>
                      <w:szCs w:val="24"/>
                    </w:rPr>
                  </w:pPr>
                  <w:r>
                    <w:rPr>
                      <w:rFonts w:eastAsia="Calibri"/>
                      <w:szCs w:val="24"/>
                    </w:rPr>
                    <w:t>9 602</w:t>
                  </w:r>
                </w:p>
              </w:tc>
              <w:tc>
                <w:tcPr>
                  <w:tcW w:w="1275" w:type="dxa"/>
                  <w:tcBorders>
                    <w:top w:val="single" w:sz="4" w:space="0" w:color="auto"/>
                    <w:left w:val="single" w:sz="4" w:space="0" w:color="auto"/>
                    <w:bottom w:val="single" w:sz="4" w:space="0" w:color="auto"/>
                    <w:right w:val="single" w:sz="4" w:space="0" w:color="auto"/>
                  </w:tcBorders>
                </w:tcPr>
                <w:p w14:paraId="668065DC" w14:textId="77777777" w:rsidR="00957464" w:rsidRPr="00A93468" w:rsidRDefault="00957464" w:rsidP="00681D9F">
                  <w:pPr>
                    <w:autoSpaceDE w:val="0"/>
                    <w:autoSpaceDN w:val="0"/>
                    <w:adjustRightInd w:val="0"/>
                    <w:jc w:val="center"/>
                    <w:rPr>
                      <w:rFonts w:eastAsia="Calibri"/>
                      <w:szCs w:val="24"/>
                    </w:rPr>
                  </w:pPr>
                  <w:r>
                    <w:rPr>
                      <w:rFonts w:eastAsia="Calibri"/>
                      <w:szCs w:val="24"/>
                    </w:rPr>
                    <w:t>8 032</w:t>
                  </w:r>
                </w:p>
              </w:tc>
              <w:tc>
                <w:tcPr>
                  <w:tcW w:w="1843" w:type="dxa"/>
                  <w:tcBorders>
                    <w:top w:val="single" w:sz="4" w:space="0" w:color="auto"/>
                    <w:left w:val="single" w:sz="4" w:space="0" w:color="auto"/>
                    <w:bottom w:val="single" w:sz="4" w:space="0" w:color="auto"/>
                    <w:right w:val="single" w:sz="4" w:space="0" w:color="auto"/>
                  </w:tcBorders>
                  <w:vAlign w:val="center"/>
                </w:tcPr>
                <w:p w14:paraId="66D08F59" w14:textId="77777777" w:rsidR="00957464" w:rsidRPr="00A93468" w:rsidRDefault="00957464" w:rsidP="00681D9F">
                  <w:pPr>
                    <w:autoSpaceDE w:val="0"/>
                    <w:autoSpaceDN w:val="0"/>
                    <w:adjustRightInd w:val="0"/>
                    <w:jc w:val="center"/>
                    <w:rPr>
                      <w:rFonts w:eastAsia="Calibri"/>
                      <w:szCs w:val="24"/>
                    </w:rPr>
                  </w:pPr>
                  <w:r>
                    <w:rPr>
                      <w:rFonts w:eastAsia="Calibri"/>
                      <w:szCs w:val="24"/>
                    </w:rPr>
                    <w:t>+1 570</w:t>
                  </w:r>
                </w:p>
              </w:tc>
            </w:tr>
            <w:tr w:rsidR="00957464" w:rsidRPr="00A93468" w14:paraId="395B573D" w14:textId="77777777" w:rsidTr="001903AD">
              <w:tc>
                <w:tcPr>
                  <w:tcW w:w="4589" w:type="dxa"/>
                  <w:tcBorders>
                    <w:top w:val="single" w:sz="4" w:space="0" w:color="auto"/>
                    <w:left w:val="single" w:sz="4" w:space="0" w:color="auto"/>
                    <w:bottom w:val="single" w:sz="4" w:space="0" w:color="auto"/>
                    <w:right w:val="single" w:sz="4" w:space="0" w:color="auto"/>
                  </w:tcBorders>
                </w:tcPr>
                <w:p w14:paraId="3CC7AC9C" w14:textId="77777777" w:rsidR="00957464" w:rsidRPr="00A93468" w:rsidRDefault="00957464" w:rsidP="00681D9F">
                  <w:pPr>
                    <w:autoSpaceDE w:val="0"/>
                    <w:autoSpaceDN w:val="0"/>
                    <w:adjustRightInd w:val="0"/>
                    <w:rPr>
                      <w:rFonts w:eastAsia="Calibri"/>
                      <w:bCs/>
                      <w:szCs w:val="24"/>
                    </w:rPr>
                  </w:pPr>
                  <w:r w:rsidRPr="00A93468">
                    <w:rPr>
                      <w:rFonts w:eastAsia="Calibri"/>
                      <w:bCs/>
                      <w:szCs w:val="24"/>
                    </w:rPr>
                    <w:t>Suaugusiųjų</w:t>
                  </w:r>
                </w:p>
              </w:tc>
              <w:tc>
                <w:tcPr>
                  <w:tcW w:w="1276" w:type="dxa"/>
                  <w:tcBorders>
                    <w:top w:val="single" w:sz="4" w:space="0" w:color="auto"/>
                    <w:left w:val="single" w:sz="4" w:space="0" w:color="auto"/>
                    <w:bottom w:val="single" w:sz="4" w:space="0" w:color="auto"/>
                    <w:right w:val="single" w:sz="4" w:space="0" w:color="auto"/>
                  </w:tcBorders>
                  <w:vAlign w:val="center"/>
                </w:tcPr>
                <w:p w14:paraId="5335C379" w14:textId="77777777" w:rsidR="00957464" w:rsidRPr="00A93468" w:rsidRDefault="00957464" w:rsidP="00681D9F">
                  <w:pPr>
                    <w:autoSpaceDE w:val="0"/>
                    <w:autoSpaceDN w:val="0"/>
                    <w:adjustRightInd w:val="0"/>
                    <w:jc w:val="center"/>
                    <w:rPr>
                      <w:rFonts w:eastAsia="Calibri"/>
                      <w:szCs w:val="24"/>
                    </w:rPr>
                  </w:pPr>
                  <w:r>
                    <w:rPr>
                      <w:rFonts w:eastAsia="Calibri"/>
                      <w:szCs w:val="24"/>
                    </w:rPr>
                    <w:t>9 122</w:t>
                  </w:r>
                </w:p>
              </w:tc>
              <w:tc>
                <w:tcPr>
                  <w:tcW w:w="1275" w:type="dxa"/>
                  <w:tcBorders>
                    <w:top w:val="single" w:sz="4" w:space="0" w:color="auto"/>
                    <w:left w:val="single" w:sz="4" w:space="0" w:color="auto"/>
                    <w:bottom w:val="single" w:sz="4" w:space="0" w:color="auto"/>
                    <w:right w:val="single" w:sz="4" w:space="0" w:color="auto"/>
                  </w:tcBorders>
                </w:tcPr>
                <w:p w14:paraId="5098DAE3" w14:textId="77777777" w:rsidR="00957464" w:rsidRPr="00A93468" w:rsidRDefault="00957464" w:rsidP="00681D9F">
                  <w:pPr>
                    <w:autoSpaceDE w:val="0"/>
                    <w:autoSpaceDN w:val="0"/>
                    <w:adjustRightInd w:val="0"/>
                    <w:jc w:val="center"/>
                    <w:rPr>
                      <w:rFonts w:eastAsia="Calibri"/>
                      <w:szCs w:val="24"/>
                    </w:rPr>
                  </w:pPr>
                  <w:r>
                    <w:rPr>
                      <w:rFonts w:eastAsia="Calibri"/>
                      <w:szCs w:val="24"/>
                    </w:rPr>
                    <w:t>7 646</w:t>
                  </w:r>
                </w:p>
              </w:tc>
              <w:tc>
                <w:tcPr>
                  <w:tcW w:w="1843" w:type="dxa"/>
                  <w:tcBorders>
                    <w:top w:val="single" w:sz="4" w:space="0" w:color="auto"/>
                    <w:left w:val="single" w:sz="4" w:space="0" w:color="auto"/>
                    <w:bottom w:val="single" w:sz="4" w:space="0" w:color="auto"/>
                    <w:right w:val="single" w:sz="4" w:space="0" w:color="auto"/>
                  </w:tcBorders>
                  <w:vAlign w:val="center"/>
                </w:tcPr>
                <w:p w14:paraId="13121FD1" w14:textId="77777777" w:rsidR="00957464" w:rsidRPr="00A93468" w:rsidRDefault="00957464" w:rsidP="00681D9F">
                  <w:pPr>
                    <w:autoSpaceDE w:val="0"/>
                    <w:autoSpaceDN w:val="0"/>
                    <w:adjustRightInd w:val="0"/>
                    <w:jc w:val="center"/>
                    <w:rPr>
                      <w:rFonts w:eastAsia="Calibri"/>
                      <w:szCs w:val="24"/>
                    </w:rPr>
                  </w:pPr>
                  <w:r>
                    <w:rPr>
                      <w:rFonts w:eastAsia="Calibri"/>
                      <w:szCs w:val="24"/>
                    </w:rPr>
                    <w:t>+1 476</w:t>
                  </w:r>
                </w:p>
              </w:tc>
            </w:tr>
            <w:tr w:rsidR="00957464" w:rsidRPr="00A93468" w14:paraId="5E4A8F0E" w14:textId="77777777" w:rsidTr="001903AD">
              <w:tc>
                <w:tcPr>
                  <w:tcW w:w="4589" w:type="dxa"/>
                  <w:tcBorders>
                    <w:top w:val="single" w:sz="4" w:space="0" w:color="auto"/>
                    <w:left w:val="single" w:sz="4" w:space="0" w:color="auto"/>
                    <w:bottom w:val="single" w:sz="4" w:space="0" w:color="auto"/>
                    <w:right w:val="single" w:sz="4" w:space="0" w:color="auto"/>
                  </w:tcBorders>
                </w:tcPr>
                <w:p w14:paraId="002E8F7D" w14:textId="77777777" w:rsidR="00957464" w:rsidRPr="00A93468" w:rsidRDefault="00957464" w:rsidP="00681D9F">
                  <w:pPr>
                    <w:autoSpaceDE w:val="0"/>
                    <w:autoSpaceDN w:val="0"/>
                    <w:adjustRightInd w:val="0"/>
                    <w:rPr>
                      <w:rFonts w:eastAsia="Calibri"/>
                      <w:bCs/>
                      <w:szCs w:val="24"/>
                    </w:rPr>
                  </w:pPr>
                  <w:r w:rsidRPr="00A93468">
                    <w:rPr>
                      <w:rFonts w:eastAsia="Calibri"/>
                      <w:bCs/>
                      <w:szCs w:val="24"/>
                    </w:rPr>
                    <w:t>Vaikų</w:t>
                  </w:r>
                </w:p>
              </w:tc>
              <w:tc>
                <w:tcPr>
                  <w:tcW w:w="1276" w:type="dxa"/>
                  <w:tcBorders>
                    <w:top w:val="single" w:sz="4" w:space="0" w:color="auto"/>
                    <w:left w:val="single" w:sz="4" w:space="0" w:color="auto"/>
                    <w:bottom w:val="single" w:sz="4" w:space="0" w:color="auto"/>
                    <w:right w:val="single" w:sz="4" w:space="0" w:color="auto"/>
                  </w:tcBorders>
                  <w:vAlign w:val="center"/>
                </w:tcPr>
                <w:p w14:paraId="15435719" w14:textId="77777777" w:rsidR="00957464" w:rsidRPr="00A93468" w:rsidRDefault="00957464" w:rsidP="00681D9F">
                  <w:pPr>
                    <w:autoSpaceDE w:val="0"/>
                    <w:autoSpaceDN w:val="0"/>
                    <w:adjustRightInd w:val="0"/>
                    <w:jc w:val="center"/>
                    <w:rPr>
                      <w:rFonts w:eastAsia="Calibri"/>
                      <w:szCs w:val="24"/>
                    </w:rPr>
                  </w:pPr>
                  <w:r>
                    <w:rPr>
                      <w:rFonts w:eastAsia="Calibri"/>
                      <w:szCs w:val="24"/>
                    </w:rPr>
                    <w:t>480</w:t>
                  </w:r>
                </w:p>
              </w:tc>
              <w:tc>
                <w:tcPr>
                  <w:tcW w:w="1275" w:type="dxa"/>
                  <w:tcBorders>
                    <w:top w:val="single" w:sz="4" w:space="0" w:color="auto"/>
                    <w:left w:val="single" w:sz="4" w:space="0" w:color="auto"/>
                    <w:bottom w:val="single" w:sz="4" w:space="0" w:color="auto"/>
                    <w:right w:val="single" w:sz="4" w:space="0" w:color="auto"/>
                  </w:tcBorders>
                </w:tcPr>
                <w:p w14:paraId="537125C3" w14:textId="77777777" w:rsidR="00957464" w:rsidRPr="00A93468" w:rsidRDefault="00957464" w:rsidP="00681D9F">
                  <w:pPr>
                    <w:autoSpaceDE w:val="0"/>
                    <w:autoSpaceDN w:val="0"/>
                    <w:adjustRightInd w:val="0"/>
                    <w:jc w:val="center"/>
                    <w:rPr>
                      <w:rFonts w:eastAsia="Calibri"/>
                      <w:szCs w:val="24"/>
                    </w:rPr>
                  </w:pPr>
                  <w:r>
                    <w:rPr>
                      <w:rFonts w:eastAsia="Calibri"/>
                      <w:szCs w:val="24"/>
                    </w:rPr>
                    <w:t>386</w:t>
                  </w:r>
                </w:p>
              </w:tc>
              <w:tc>
                <w:tcPr>
                  <w:tcW w:w="1843" w:type="dxa"/>
                  <w:tcBorders>
                    <w:top w:val="single" w:sz="4" w:space="0" w:color="auto"/>
                    <w:left w:val="single" w:sz="4" w:space="0" w:color="auto"/>
                    <w:bottom w:val="single" w:sz="4" w:space="0" w:color="auto"/>
                    <w:right w:val="single" w:sz="4" w:space="0" w:color="auto"/>
                  </w:tcBorders>
                  <w:vAlign w:val="center"/>
                </w:tcPr>
                <w:p w14:paraId="36C27D38" w14:textId="77777777" w:rsidR="00957464" w:rsidRPr="00A93468" w:rsidRDefault="00957464" w:rsidP="00681D9F">
                  <w:pPr>
                    <w:autoSpaceDE w:val="0"/>
                    <w:autoSpaceDN w:val="0"/>
                    <w:adjustRightInd w:val="0"/>
                    <w:jc w:val="center"/>
                    <w:rPr>
                      <w:rFonts w:eastAsia="Calibri"/>
                      <w:szCs w:val="24"/>
                    </w:rPr>
                  </w:pPr>
                  <w:r>
                    <w:rPr>
                      <w:rFonts w:eastAsia="Calibri"/>
                      <w:szCs w:val="24"/>
                    </w:rPr>
                    <w:t>+94</w:t>
                  </w:r>
                </w:p>
              </w:tc>
            </w:tr>
            <w:tr w:rsidR="00957464" w:rsidRPr="00A93468" w14:paraId="69DA6167" w14:textId="77777777" w:rsidTr="001903AD">
              <w:tc>
                <w:tcPr>
                  <w:tcW w:w="4589" w:type="dxa"/>
                  <w:tcBorders>
                    <w:top w:val="single" w:sz="4" w:space="0" w:color="auto"/>
                    <w:left w:val="single" w:sz="4" w:space="0" w:color="auto"/>
                    <w:bottom w:val="single" w:sz="4" w:space="0" w:color="auto"/>
                    <w:right w:val="single" w:sz="4" w:space="0" w:color="auto"/>
                  </w:tcBorders>
                </w:tcPr>
                <w:p w14:paraId="6D5EF163" w14:textId="77777777" w:rsidR="00957464" w:rsidRPr="00A93468" w:rsidRDefault="00957464" w:rsidP="00681D9F">
                  <w:pPr>
                    <w:autoSpaceDE w:val="0"/>
                    <w:autoSpaceDN w:val="0"/>
                    <w:adjustRightInd w:val="0"/>
                    <w:rPr>
                      <w:rFonts w:eastAsia="Calibri"/>
                      <w:bCs/>
                      <w:szCs w:val="24"/>
                    </w:rPr>
                  </w:pPr>
                  <w:r w:rsidRPr="00A93468">
                    <w:rPr>
                      <w:rFonts w:eastAsia="Calibri"/>
                      <w:b/>
                      <w:bCs/>
                      <w:szCs w:val="24"/>
                    </w:rPr>
                    <w:t>Gydytojų apsilankymų namuose skaičius</w:t>
                  </w:r>
                </w:p>
              </w:tc>
              <w:tc>
                <w:tcPr>
                  <w:tcW w:w="1276" w:type="dxa"/>
                  <w:tcBorders>
                    <w:top w:val="single" w:sz="4" w:space="0" w:color="auto"/>
                    <w:left w:val="single" w:sz="4" w:space="0" w:color="auto"/>
                    <w:bottom w:val="single" w:sz="4" w:space="0" w:color="auto"/>
                    <w:right w:val="single" w:sz="4" w:space="0" w:color="auto"/>
                  </w:tcBorders>
                </w:tcPr>
                <w:p w14:paraId="6E5F52FB" w14:textId="77777777" w:rsidR="00957464" w:rsidRPr="00A93468" w:rsidRDefault="00957464" w:rsidP="00681D9F">
                  <w:pPr>
                    <w:autoSpaceDE w:val="0"/>
                    <w:autoSpaceDN w:val="0"/>
                    <w:adjustRightInd w:val="0"/>
                    <w:jc w:val="center"/>
                    <w:rPr>
                      <w:rFonts w:eastAsia="Calibri"/>
                      <w:szCs w:val="24"/>
                    </w:rPr>
                  </w:pPr>
                  <w:r>
                    <w:rPr>
                      <w:rFonts w:eastAsia="Calibri"/>
                      <w:szCs w:val="24"/>
                    </w:rPr>
                    <w:t>512</w:t>
                  </w:r>
                </w:p>
              </w:tc>
              <w:tc>
                <w:tcPr>
                  <w:tcW w:w="1275" w:type="dxa"/>
                  <w:tcBorders>
                    <w:top w:val="single" w:sz="4" w:space="0" w:color="auto"/>
                    <w:left w:val="single" w:sz="4" w:space="0" w:color="auto"/>
                    <w:bottom w:val="single" w:sz="4" w:space="0" w:color="auto"/>
                    <w:right w:val="single" w:sz="4" w:space="0" w:color="auto"/>
                  </w:tcBorders>
                </w:tcPr>
                <w:p w14:paraId="59FF564D" w14:textId="77777777" w:rsidR="00957464" w:rsidRPr="00A93468" w:rsidRDefault="00957464" w:rsidP="00681D9F">
                  <w:pPr>
                    <w:autoSpaceDE w:val="0"/>
                    <w:autoSpaceDN w:val="0"/>
                    <w:adjustRightInd w:val="0"/>
                    <w:jc w:val="center"/>
                    <w:rPr>
                      <w:rFonts w:eastAsia="Calibri"/>
                      <w:szCs w:val="24"/>
                    </w:rPr>
                  </w:pPr>
                  <w:r>
                    <w:rPr>
                      <w:rFonts w:eastAsia="Calibri"/>
                      <w:szCs w:val="24"/>
                    </w:rPr>
                    <w:t>598</w:t>
                  </w:r>
                </w:p>
              </w:tc>
              <w:tc>
                <w:tcPr>
                  <w:tcW w:w="1843" w:type="dxa"/>
                  <w:tcBorders>
                    <w:top w:val="single" w:sz="4" w:space="0" w:color="auto"/>
                    <w:left w:val="single" w:sz="4" w:space="0" w:color="auto"/>
                    <w:bottom w:val="single" w:sz="4" w:space="0" w:color="auto"/>
                    <w:right w:val="single" w:sz="4" w:space="0" w:color="auto"/>
                  </w:tcBorders>
                </w:tcPr>
                <w:p w14:paraId="339EB033" w14:textId="77777777" w:rsidR="00957464" w:rsidRPr="00A93468" w:rsidRDefault="00957464" w:rsidP="00681D9F">
                  <w:pPr>
                    <w:autoSpaceDE w:val="0"/>
                    <w:autoSpaceDN w:val="0"/>
                    <w:adjustRightInd w:val="0"/>
                    <w:jc w:val="center"/>
                    <w:rPr>
                      <w:rFonts w:eastAsia="Calibri"/>
                      <w:szCs w:val="24"/>
                    </w:rPr>
                  </w:pPr>
                  <w:r>
                    <w:rPr>
                      <w:rFonts w:eastAsia="Calibri"/>
                      <w:szCs w:val="24"/>
                    </w:rPr>
                    <w:t>-86</w:t>
                  </w:r>
                </w:p>
              </w:tc>
            </w:tr>
            <w:tr w:rsidR="00957464" w:rsidRPr="00A93468" w14:paraId="3A69F337" w14:textId="77777777" w:rsidTr="001903AD">
              <w:tc>
                <w:tcPr>
                  <w:tcW w:w="4589" w:type="dxa"/>
                  <w:tcBorders>
                    <w:top w:val="single" w:sz="4" w:space="0" w:color="auto"/>
                    <w:left w:val="single" w:sz="4" w:space="0" w:color="auto"/>
                    <w:bottom w:val="single" w:sz="4" w:space="0" w:color="auto"/>
                    <w:right w:val="single" w:sz="4" w:space="0" w:color="auto"/>
                  </w:tcBorders>
                </w:tcPr>
                <w:p w14:paraId="79D79431" w14:textId="77777777" w:rsidR="00957464" w:rsidRPr="00A93468" w:rsidRDefault="00957464" w:rsidP="00681D9F">
                  <w:pPr>
                    <w:autoSpaceDE w:val="0"/>
                    <w:autoSpaceDN w:val="0"/>
                    <w:adjustRightInd w:val="0"/>
                    <w:rPr>
                      <w:rFonts w:eastAsia="Calibri"/>
                      <w:b/>
                      <w:bCs/>
                      <w:szCs w:val="24"/>
                    </w:rPr>
                  </w:pPr>
                  <w:r w:rsidRPr="00A93468">
                    <w:rPr>
                      <w:rFonts w:eastAsia="Calibri"/>
                      <w:b/>
                      <w:bCs/>
                      <w:szCs w:val="24"/>
                    </w:rPr>
                    <w:t>Profilaktinių patikrinimų skaičius</w:t>
                  </w:r>
                </w:p>
              </w:tc>
              <w:tc>
                <w:tcPr>
                  <w:tcW w:w="1276" w:type="dxa"/>
                  <w:tcBorders>
                    <w:top w:val="single" w:sz="4" w:space="0" w:color="auto"/>
                    <w:left w:val="single" w:sz="4" w:space="0" w:color="auto"/>
                    <w:bottom w:val="single" w:sz="4" w:space="0" w:color="auto"/>
                    <w:right w:val="single" w:sz="4" w:space="0" w:color="auto"/>
                  </w:tcBorders>
                </w:tcPr>
                <w:p w14:paraId="5E5D0B98" w14:textId="77777777" w:rsidR="00957464" w:rsidRPr="00A93468" w:rsidRDefault="00957464" w:rsidP="00681D9F">
                  <w:pPr>
                    <w:autoSpaceDE w:val="0"/>
                    <w:autoSpaceDN w:val="0"/>
                    <w:adjustRightInd w:val="0"/>
                    <w:jc w:val="center"/>
                    <w:rPr>
                      <w:rFonts w:eastAsia="Calibri"/>
                      <w:szCs w:val="24"/>
                    </w:rPr>
                  </w:pPr>
                  <w:r>
                    <w:rPr>
                      <w:rFonts w:eastAsia="Calibri"/>
                      <w:szCs w:val="24"/>
                    </w:rPr>
                    <w:t>2 532</w:t>
                  </w:r>
                </w:p>
              </w:tc>
              <w:tc>
                <w:tcPr>
                  <w:tcW w:w="1275" w:type="dxa"/>
                  <w:tcBorders>
                    <w:top w:val="single" w:sz="4" w:space="0" w:color="auto"/>
                    <w:left w:val="single" w:sz="4" w:space="0" w:color="auto"/>
                    <w:bottom w:val="single" w:sz="4" w:space="0" w:color="auto"/>
                    <w:right w:val="single" w:sz="4" w:space="0" w:color="auto"/>
                  </w:tcBorders>
                </w:tcPr>
                <w:p w14:paraId="3292A05C" w14:textId="77777777" w:rsidR="00957464" w:rsidRPr="00A93468" w:rsidRDefault="00957464" w:rsidP="00681D9F">
                  <w:pPr>
                    <w:autoSpaceDE w:val="0"/>
                    <w:autoSpaceDN w:val="0"/>
                    <w:adjustRightInd w:val="0"/>
                    <w:jc w:val="center"/>
                    <w:rPr>
                      <w:rFonts w:eastAsia="Calibri"/>
                      <w:szCs w:val="24"/>
                    </w:rPr>
                  </w:pPr>
                  <w:r>
                    <w:rPr>
                      <w:rFonts w:eastAsia="Calibri"/>
                      <w:szCs w:val="24"/>
                    </w:rPr>
                    <w:t>1 679</w:t>
                  </w:r>
                </w:p>
              </w:tc>
              <w:tc>
                <w:tcPr>
                  <w:tcW w:w="1843" w:type="dxa"/>
                  <w:tcBorders>
                    <w:top w:val="single" w:sz="4" w:space="0" w:color="auto"/>
                    <w:left w:val="single" w:sz="4" w:space="0" w:color="auto"/>
                    <w:bottom w:val="single" w:sz="4" w:space="0" w:color="auto"/>
                    <w:right w:val="single" w:sz="4" w:space="0" w:color="auto"/>
                  </w:tcBorders>
                </w:tcPr>
                <w:p w14:paraId="3E1EB09B" w14:textId="77777777" w:rsidR="00957464" w:rsidRPr="00A93468" w:rsidRDefault="00957464" w:rsidP="00681D9F">
                  <w:pPr>
                    <w:autoSpaceDE w:val="0"/>
                    <w:autoSpaceDN w:val="0"/>
                    <w:adjustRightInd w:val="0"/>
                    <w:jc w:val="center"/>
                    <w:rPr>
                      <w:rFonts w:eastAsia="Calibri"/>
                      <w:szCs w:val="24"/>
                    </w:rPr>
                  </w:pPr>
                  <w:r>
                    <w:rPr>
                      <w:rFonts w:eastAsia="Calibri"/>
                      <w:szCs w:val="24"/>
                    </w:rPr>
                    <w:t>+853</w:t>
                  </w:r>
                </w:p>
              </w:tc>
            </w:tr>
          </w:tbl>
          <w:p w14:paraId="0DA454B5" w14:textId="715C5232" w:rsidR="00957464" w:rsidRDefault="00957464" w:rsidP="00681D9F">
            <w:pPr>
              <w:autoSpaceDE w:val="0"/>
              <w:autoSpaceDN w:val="0"/>
              <w:adjustRightInd w:val="0"/>
              <w:ind w:firstLine="720"/>
              <w:jc w:val="both"/>
              <w:rPr>
                <w:rFonts w:eastAsia="Calibri"/>
                <w:szCs w:val="24"/>
              </w:rPr>
            </w:pPr>
            <w:r w:rsidRPr="004E10F0">
              <w:rPr>
                <w:rFonts w:eastAsia="Calibri"/>
                <w:szCs w:val="24"/>
              </w:rPr>
              <w:t>2025 m</w:t>
            </w:r>
            <w:r w:rsidR="00883086">
              <w:rPr>
                <w:rFonts w:eastAsia="Calibri"/>
                <w:szCs w:val="24"/>
              </w:rPr>
              <w:t>.</w:t>
            </w:r>
            <w:r w:rsidRPr="004E10F0">
              <w:rPr>
                <w:rFonts w:eastAsia="Calibri"/>
                <w:szCs w:val="24"/>
              </w:rPr>
              <w:t xml:space="preserve"> stebimas bendras apsilankymų skaičiaus augimas, ypač dėl ligos, tai rodo didesnį pacientų aktyvumą ir sveikatos priežiūros paslaugų poreikį.</w:t>
            </w:r>
          </w:p>
          <w:p w14:paraId="7452616B" w14:textId="77777777" w:rsidR="00957464" w:rsidRPr="00A93468" w:rsidRDefault="00957464" w:rsidP="00681D9F">
            <w:pPr>
              <w:autoSpaceDE w:val="0"/>
              <w:autoSpaceDN w:val="0"/>
              <w:adjustRightInd w:val="0"/>
              <w:ind w:firstLine="720"/>
              <w:jc w:val="both"/>
              <w:rPr>
                <w:rFonts w:eastAsia="Calibri"/>
                <w:szCs w:val="24"/>
              </w:rPr>
            </w:pPr>
            <w:r w:rsidRPr="00A93468">
              <w:rPr>
                <w:rFonts w:eastAsia="Calibri"/>
                <w:szCs w:val="24"/>
              </w:rPr>
              <w:t xml:space="preserve">Pagal metinės ataskaitos duomenis: </w:t>
            </w:r>
          </w:p>
          <w:p w14:paraId="17703285" w14:textId="77777777" w:rsidR="00957464" w:rsidRPr="006842E8" w:rsidRDefault="00957464" w:rsidP="00681D9F">
            <w:pPr>
              <w:autoSpaceDE w:val="0"/>
              <w:autoSpaceDN w:val="0"/>
              <w:adjustRightInd w:val="0"/>
              <w:ind w:firstLine="720"/>
              <w:jc w:val="both"/>
              <w:rPr>
                <w:rFonts w:eastAsia="Calibri"/>
                <w:szCs w:val="24"/>
              </w:rPr>
            </w:pPr>
            <w:r w:rsidRPr="00A93468">
              <w:rPr>
                <w:rFonts w:eastAsia="Calibri"/>
                <w:szCs w:val="24"/>
              </w:rPr>
              <w:t xml:space="preserve">- apsilankymų skaičius </w:t>
            </w:r>
            <w:r w:rsidRPr="006842E8">
              <w:rPr>
                <w:rFonts w:eastAsia="Calibri"/>
                <w:szCs w:val="24"/>
              </w:rPr>
              <w:t>įstaigoje 1</w:t>
            </w:r>
            <w:r>
              <w:rPr>
                <w:rFonts w:eastAsia="Calibri"/>
                <w:szCs w:val="24"/>
              </w:rPr>
              <w:t xml:space="preserve"> </w:t>
            </w:r>
            <w:r w:rsidRPr="006842E8">
              <w:rPr>
                <w:rFonts w:eastAsia="Calibri"/>
                <w:szCs w:val="24"/>
              </w:rPr>
              <w:t>000 gyventojų 202</w:t>
            </w:r>
            <w:r>
              <w:rPr>
                <w:rFonts w:eastAsia="Calibri"/>
                <w:szCs w:val="24"/>
              </w:rPr>
              <w:t>5</w:t>
            </w:r>
            <w:r w:rsidRPr="006842E8">
              <w:rPr>
                <w:rFonts w:eastAsia="Calibri"/>
                <w:szCs w:val="24"/>
              </w:rPr>
              <w:t xml:space="preserve"> metais – </w:t>
            </w:r>
            <w:r>
              <w:rPr>
                <w:rFonts w:eastAsia="Calibri"/>
                <w:szCs w:val="24"/>
              </w:rPr>
              <w:t>8 745</w:t>
            </w:r>
            <w:r w:rsidRPr="006842E8">
              <w:rPr>
                <w:rFonts w:eastAsia="Calibri"/>
                <w:szCs w:val="24"/>
              </w:rPr>
              <w:t xml:space="preserve"> (202</w:t>
            </w:r>
            <w:r>
              <w:rPr>
                <w:rFonts w:eastAsia="Calibri"/>
                <w:szCs w:val="24"/>
              </w:rPr>
              <w:t>4</w:t>
            </w:r>
            <w:r w:rsidRPr="006842E8">
              <w:rPr>
                <w:rFonts w:eastAsia="Calibri"/>
                <w:szCs w:val="24"/>
              </w:rPr>
              <w:t xml:space="preserve"> m. –</w:t>
            </w:r>
            <w:r>
              <w:rPr>
                <w:rFonts w:eastAsia="Calibri"/>
                <w:szCs w:val="24"/>
              </w:rPr>
              <w:t>7 794</w:t>
            </w:r>
            <w:r w:rsidRPr="006842E8">
              <w:rPr>
                <w:rFonts w:eastAsia="Calibri"/>
                <w:szCs w:val="24"/>
              </w:rPr>
              <w:t xml:space="preserve">); </w:t>
            </w:r>
          </w:p>
          <w:p w14:paraId="464EDA7A" w14:textId="77777777" w:rsidR="00957464" w:rsidRPr="006842E8" w:rsidRDefault="00957464" w:rsidP="00681D9F">
            <w:pPr>
              <w:autoSpaceDE w:val="0"/>
              <w:autoSpaceDN w:val="0"/>
              <w:adjustRightInd w:val="0"/>
              <w:ind w:firstLine="720"/>
              <w:jc w:val="both"/>
              <w:rPr>
                <w:rFonts w:eastAsia="Calibri"/>
                <w:szCs w:val="24"/>
              </w:rPr>
            </w:pPr>
            <w:r w:rsidRPr="006842E8">
              <w:rPr>
                <w:rFonts w:eastAsia="Calibri"/>
                <w:szCs w:val="24"/>
              </w:rPr>
              <w:t>- apsilankymų skaičius 1 d. d. įstaigoje 202</w:t>
            </w:r>
            <w:r>
              <w:rPr>
                <w:rFonts w:eastAsia="Calibri"/>
                <w:szCs w:val="24"/>
              </w:rPr>
              <w:t>5</w:t>
            </w:r>
            <w:r w:rsidRPr="006842E8">
              <w:rPr>
                <w:rFonts w:eastAsia="Calibri"/>
                <w:szCs w:val="24"/>
              </w:rPr>
              <w:t xml:space="preserve"> metais – </w:t>
            </w:r>
            <w:r>
              <w:rPr>
                <w:rFonts w:eastAsia="Calibri"/>
                <w:szCs w:val="24"/>
              </w:rPr>
              <w:t>48</w:t>
            </w:r>
            <w:r w:rsidRPr="006842E8">
              <w:rPr>
                <w:rFonts w:eastAsia="Calibri"/>
                <w:szCs w:val="24"/>
              </w:rPr>
              <w:t xml:space="preserve"> (202</w:t>
            </w:r>
            <w:r>
              <w:rPr>
                <w:rFonts w:eastAsia="Calibri"/>
                <w:szCs w:val="24"/>
              </w:rPr>
              <w:t>4 m. – 44</w:t>
            </w:r>
            <w:r w:rsidRPr="006842E8">
              <w:rPr>
                <w:rFonts w:eastAsia="Calibri"/>
                <w:szCs w:val="24"/>
              </w:rPr>
              <w:t>);</w:t>
            </w:r>
          </w:p>
          <w:p w14:paraId="5A206312" w14:textId="282947EF" w:rsidR="00957464" w:rsidRPr="006842E8" w:rsidRDefault="00957464" w:rsidP="00681D9F">
            <w:pPr>
              <w:autoSpaceDE w:val="0"/>
              <w:autoSpaceDN w:val="0"/>
              <w:adjustRightInd w:val="0"/>
              <w:ind w:firstLine="720"/>
              <w:jc w:val="both"/>
              <w:rPr>
                <w:rFonts w:eastAsia="Calibri"/>
                <w:szCs w:val="24"/>
              </w:rPr>
            </w:pPr>
            <w:r w:rsidRPr="006842E8">
              <w:rPr>
                <w:rFonts w:eastAsia="Calibri"/>
                <w:szCs w:val="24"/>
              </w:rPr>
              <w:t xml:space="preserve">- </w:t>
            </w:r>
            <w:r w:rsidRPr="00C74BCF">
              <w:rPr>
                <w:rFonts w:eastAsia="Calibri"/>
                <w:szCs w:val="24"/>
              </w:rPr>
              <w:t xml:space="preserve">apsilankymų </w:t>
            </w:r>
            <w:r w:rsidR="006F320D" w:rsidRPr="00C74BCF">
              <w:rPr>
                <w:rFonts w:eastAsia="Calibri"/>
                <w:szCs w:val="24"/>
              </w:rPr>
              <w:t xml:space="preserve">(gydytojų) </w:t>
            </w:r>
            <w:r w:rsidRPr="00C74BCF">
              <w:rPr>
                <w:rFonts w:eastAsia="Calibri"/>
                <w:szCs w:val="24"/>
              </w:rPr>
              <w:t xml:space="preserve">skaičius </w:t>
            </w:r>
            <w:r w:rsidRPr="006842E8">
              <w:rPr>
                <w:rFonts w:eastAsia="Calibri"/>
                <w:szCs w:val="24"/>
              </w:rPr>
              <w:t>į pacientų namus 202</w:t>
            </w:r>
            <w:r>
              <w:rPr>
                <w:rFonts w:eastAsia="Calibri"/>
                <w:szCs w:val="24"/>
              </w:rPr>
              <w:t>5</w:t>
            </w:r>
            <w:r w:rsidRPr="006842E8">
              <w:rPr>
                <w:rFonts w:eastAsia="Calibri"/>
                <w:szCs w:val="24"/>
              </w:rPr>
              <w:t xml:space="preserve"> metais – </w:t>
            </w:r>
            <w:r>
              <w:rPr>
                <w:rFonts w:eastAsia="Calibri"/>
                <w:szCs w:val="24"/>
              </w:rPr>
              <w:t>512</w:t>
            </w:r>
            <w:r w:rsidRPr="006842E8">
              <w:rPr>
                <w:rFonts w:eastAsia="Calibri"/>
                <w:szCs w:val="24"/>
              </w:rPr>
              <w:t xml:space="preserve"> (202</w:t>
            </w:r>
            <w:r>
              <w:rPr>
                <w:rFonts w:eastAsia="Calibri"/>
                <w:szCs w:val="24"/>
              </w:rPr>
              <w:t>4 m. – 598</w:t>
            </w:r>
            <w:r w:rsidRPr="006842E8">
              <w:rPr>
                <w:rFonts w:eastAsia="Calibri"/>
                <w:szCs w:val="24"/>
              </w:rPr>
              <w:t xml:space="preserve">); </w:t>
            </w:r>
          </w:p>
          <w:p w14:paraId="278580D5" w14:textId="706A6C7E" w:rsidR="00957464" w:rsidRPr="006842E8" w:rsidRDefault="00957464" w:rsidP="00681D9F">
            <w:pPr>
              <w:autoSpaceDE w:val="0"/>
              <w:autoSpaceDN w:val="0"/>
              <w:adjustRightInd w:val="0"/>
              <w:ind w:firstLine="720"/>
              <w:jc w:val="both"/>
              <w:rPr>
                <w:rFonts w:eastAsia="Calibri"/>
                <w:szCs w:val="24"/>
              </w:rPr>
            </w:pPr>
            <w:r w:rsidRPr="006842E8">
              <w:rPr>
                <w:rFonts w:eastAsia="Calibri"/>
                <w:szCs w:val="24"/>
              </w:rPr>
              <w:t>- apsilankymų skaičius į pacientų namus 1</w:t>
            </w:r>
            <w:r>
              <w:rPr>
                <w:rFonts w:eastAsia="Calibri"/>
                <w:szCs w:val="24"/>
              </w:rPr>
              <w:t xml:space="preserve"> </w:t>
            </w:r>
            <w:r w:rsidRPr="006842E8">
              <w:rPr>
                <w:rFonts w:eastAsia="Calibri"/>
                <w:szCs w:val="24"/>
              </w:rPr>
              <w:t>000 gyventojų 202</w:t>
            </w:r>
            <w:r>
              <w:rPr>
                <w:rFonts w:eastAsia="Calibri"/>
                <w:szCs w:val="24"/>
              </w:rPr>
              <w:t>5</w:t>
            </w:r>
            <w:r w:rsidRPr="006842E8">
              <w:rPr>
                <w:rFonts w:eastAsia="Calibri"/>
                <w:szCs w:val="24"/>
              </w:rPr>
              <w:t xml:space="preserve"> metais – </w:t>
            </w:r>
            <w:r>
              <w:rPr>
                <w:rFonts w:eastAsia="Calibri"/>
                <w:szCs w:val="24"/>
              </w:rPr>
              <w:t>368</w:t>
            </w:r>
            <w:r w:rsidRPr="006842E8">
              <w:rPr>
                <w:rFonts w:eastAsia="Calibri"/>
                <w:szCs w:val="24"/>
              </w:rPr>
              <w:t xml:space="preserve"> (202</w:t>
            </w:r>
            <w:r>
              <w:rPr>
                <w:rFonts w:eastAsia="Calibri"/>
                <w:szCs w:val="24"/>
              </w:rPr>
              <w:t>4</w:t>
            </w:r>
            <w:r w:rsidR="00883086">
              <w:rPr>
                <w:rFonts w:eastAsia="Calibri"/>
                <w:szCs w:val="24"/>
              </w:rPr>
              <w:t> </w:t>
            </w:r>
            <w:r>
              <w:rPr>
                <w:rFonts w:eastAsia="Calibri"/>
                <w:szCs w:val="24"/>
              </w:rPr>
              <w:t>m.</w:t>
            </w:r>
            <w:r w:rsidR="00883086">
              <w:rPr>
                <w:rFonts w:eastAsia="Calibri"/>
                <w:szCs w:val="24"/>
              </w:rPr>
              <w:t> </w:t>
            </w:r>
            <w:r>
              <w:rPr>
                <w:rFonts w:eastAsia="Calibri"/>
                <w:szCs w:val="24"/>
              </w:rPr>
              <w:t>–</w:t>
            </w:r>
            <w:r w:rsidR="00883086">
              <w:rPr>
                <w:rFonts w:eastAsia="Calibri"/>
                <w:szCs w:val="24"/>
              </w:rPr>
              <w:t> </w:t>
            </w:r>
            <w:r>
              <w:rPr>
                <w:rFonts w:eastAsia="Calibri"/>
                <w:szCs w:val="24"/>
              </w:rPr>
              <w:t>421</w:t>
            </w:r>
            <w:r w:rsidRPr="006842E8">
              <w:rPr>
                <w:rFonts w:eastAsia="Calibri"/>
                <w:szCs w:val="24"/>
              </w:rPr>
              <w:t>);</w:t>
            </w:r>
          </w:p>
          <w:p w14:paraId="47AC364F" w14:textId="77777777" w:rsidR="00957464" w:rsidRDefault="00957464" w:rsidP="00681D9F">
            <w:pPr>
              <w:autoSpaceDE w:val="0"/>
              <w:autoSpaceDN w:val="0"/>
              <w:adjustRightInd w:val="0"/>
              <w:ind w:firstLine="720"/>
              <w:jc w:val="both"/>
              <w:rPr>
                <w:rFonts w:eastAsia="Calibri"/>
                <w:szCs w:val="24"/>
              </w:rPr>
            </w:pPr>
            <w:r w:rsidRPr="006842E8">
              <w:rPr>
                <w:rFonts w:eastAsia="Calibri"/>
                <w:szCs w:val="24"/>
              </w:rPr>
              <w:t>- apsilankymų skaičius 1 d. d. pacientų namuose 202</w:t>
            </w:r>
            <w:r>
              <w:rPr>
                <w:rFonts w:eastAsia="Calibri"/>
                <w:szCs w:val="24"/>
              </w:rPr>
              <w:t>5</w:t>
            </w:r>
            <w:r w:rsidRPr="006842E8">
              <w:rPr>
                <w:rFonts w:eastAsia="Calibri"/>
                <w:szCs w:val="24"/>
              </w:rPr>
              <w:t xml:space="preserve"> metais – </w:t>
            </w:r>
            <w:r>
              <w:rPr>
                <w:rFonts w:eastAsia="Calibri"/>
                <w:szCs w:val="24"/>
              </w:rPr>
              <w:t xml:space="preserve">2,0 </w:t>
            </w:r>
            <w:r w:rsidRPr="006842E8">
              <w:rPr>
                <w:rFonts w:eastAsia="Calibri"/>
                <w:szCs w:val="24"/>
              </w:rPr>
              <w:t>(202</w:t>
            </w:r>
            <w:r>
              <w:rPr>
                <w:rFonts w:eastAsia="Calibri"/>
                <w:szCs w:val="24"/>
              </w:rPr>
              <w:t>4 m. – 2,4</w:t>
            </w:r>
            <w:r w:rsidRPr="006842E8">
              <w:rPr>
                <w:rFonts w:eastAsia="Calibri"/>
                <w:szCs w:val="24"/>
              </w:rPr>
              <w:t>), (esant</w:t>
            </w:r>
            <w:r>
              <w:rPr>
                <w:rFonts w:eastAsia="Calibri"/>
                <w:szCs w:val="24"/>
              </w:rPr>
              <w:t> </w:t>
            </w:r>
            <w:r w:rsidRPr="006842E8">
              <w:rPr>
                <w:rFonts w:eastAsia="Calibri"/>
                <w:szCs w:val="24"/>
              </w:rPr>
              <w:t>25</w:t>
            </w:r>
            <w:r>
              <w:rPr>
                <w:rFonts w:eastAsia="Calibri"/>
                <w:szCs w:val="24"/>
              </w:rPr>
              <w:t>2 </w:t>
            </w:r>
            <w:r w:rsidRPr="006842E8">
              <w:rPr>
                <w:rFonts w:eastAsia="Calibri"/>
                <w:szCs w:val="24"/>
              </w:rPr>
              <w:t>d.</w:t>
            </w:r>
            <w:r w:rsidRPr="00A93468">
              <w:rPr>
                <w:rFonts w:eastAsia="Calibri"/>
                <w:szCs w:val="24"/>
              </w:rPr>
              <w:t xml:space="preserve"> d.).</w:t>
            </w:r>
          </w:p>
          <w:p w14:paraId="34AC40C1" w14:textId="77777777" w:rsidR="00957464" w:rsidRPr="00C52535" w:rsidRDefault="00957464" w:rsidP="00681D9F">
            <w:pPr>
              <w:autoSpaceDE w:val="0"/>
              <w:autoSpaceDN w:val="0"/>
              <w:adjustRightInd w:val="0"/>
              <w:ind w:firstLine="720"/>
              <w:jc w:val="both"/>
              <w:rPr>
                <w:rFonts w:eastAsia="Calibri"/>
                <w:szCs w:val="24"/>
              </w:rPr>
            </w:pPr>
            <w:r w:rsidRPr="004E10F0">
              <w:rPr>
                <w:rFonts w:eastAsia="Calibri"/>
                <w:szCs w:val="24"/>
              </w:rPr>
              <w:t>Įstaiga siekia užtikrinti savalaikį ir kokybišką paslaugų teikimą visiems prisirašiusiems pacientams, ypatingą dėmesį skiriant vyresnio amžiaus ir lėtinėmis ligomis sergantiems asmenims.</w:t>
            </w:r>
          </w:p>
        </w:tc>
      </w:tr>
      <w:tr w:rsidR="00957464" w14:paraId="26BECF00" w14:textId="77777777" w:rsidTr="00957464">
        <w:trPr>
          <w:trHeight w:val="288"/>
        </w:trPr>
        <w:tc>
          <w:tcPr>
            <w:tcW w:w="9493" w:type="dxa"/>
          </w:tcPr>
          <w:p w14:paraId="6F73FD57" w14:textId="77777777" w:rsidR="00957464" w:rsidRDefault="00957464" w:rsidP="00681D9F">
            <w:pPr>
              <w:tabs>
                <w:tab w:val="left" w:pos="262"/>
                <w:tab w:val="left" w:pos="523"/>
                <w:tab w:val="left" w:pos="841"/>
              </w:tabs>
              <w:jc w:val="both"/>
            </w:pPr>
            <w:r>
              <w:t>4.8. Prevencinių programų, apmokamų iš</w:t>
            </w:r>
            <w:r w:rsidRPr="00A22ADF">
              <w:rPr>
                <w:color w:val="EE0000"/>
              </w:rPr>
              <w:t xml:space="preserve"> </w:t>
            </w:r>
            <w:r w:rsidRPr="00C66B9B">
              <w:t xml:space="preserve">PSDF biudžeto </w:t>
            </w:r>
            <w:r>
              <w:t>lėšų, vykdymas.</w:t>
            </w:r>
          </w:p>
          <w:p w14:paraId="4FCAEEFC" w14:textId="77777777" w:rsidR="00957464" w:rsidRDefault="00957464" w:rsidP="00681D9F">
            <w:pPr>
              <w:tabs>
                <w:tab w:val="left" w:pos="262"/>
                <w:tab w:val="left" w:pos="523"/>
                <w:tab w:val="left" w:pos="841"/>
              </w:tabs>
              <w:jc w:val="both"/>
              <w:rPr>
                <w:rFonts w:eastAsia="Calibri"/>
                <w:iCs/>
                <w:color w:val="000000"/>
                <w:szCs w:val="24"/>
              </w:rPr>
            </w:pPr>
            <w:r w:rsidRPr="00C66B9B">
              <w:rPr>
                <w:rFonts w:eastAsia="Calibri"/>
                <w:szCs w:val="24"/>
              </w:rPr>
              <w:t xml:space="preserve">Prevencinėmis programomis siekiama nustatyti ligos užuomazgas ir prireikus skubiai imtis profilaktikos ar gydymo. </w:t>
            </w:r>
            <w:r w:rsidRPr="004E10F0">
              <w:rPr>
                <w:rFonts w:eastAsia="Calibri"/>
                <w:iCs/>
                <w:color w:val="000000"/>
                <w:szCs w:val="24"/>
              </w:rPr>
              <w:t>Įstaiga aktyviai vykd</w:t>
            </w:r>
            <w:r w:rsidRPr="00C66B9B">
              <w:rPr>
                <w:rFonts w:eastAsia="Calibri"/>
                <w:iCs/>
                <w:szCs w:val="24"/>
              </w:rPr>
              <w:t>ė</w:t>
            </w:r>
            <w:r>
              <w:rPr>
                <w:rFonts w:eastAsia="Calibri"/>
                <w:iCs/>
                <w:color w:val="EE0000"/>
                <w:szCs w:val="24"/>
              </w:rPr>
              <w:t xml:space="preserve"> </w:t>
            </w:r>
            <w:r>
              <w:rPr>
                <w:rFonts w:eastAsia="Calibri"/>
                <w:iCs/>
                <w:szCs w:val="24"/>
              </w:rPr>
              <w:t>PSDF biudžeto</w:t>
            </w:r>
            <w:r w:rsidRPr="004E10F0">
              <w:rPr>
                <w:rFonts w:eastAsia="Calibri"/>
                <w:iCs/>
                <w:color w:val="000000"/>
                <w:szCs w:val="24"/>
              </w:rPr>
              <w:t xml:space="preserve"> lėšomis finansuojamas prevencines programas, skirtas ankstyvajai onkologinių ir kitų ligų diagnostikai.</w:t>
            </w:r>
          </w:p>
          <w:p w14:paraId="373F2778" w14:textId="77777777" w:rsidR="00957464" w:rsidRPr="00676C13" w:rsidRDefault="00957464" w:rsidP="00681D9F">
            <w:pPr>
              <w:tabs>
                <w:tab w:val="num" w:pos="720"/>
              </w:tabs>
              <w:autoSpaceDE w:val="0"/>
              <w:autoSpaceDN w:val="0"/>
              <w:adjustRightInd w:val="0"/>
              <w:ind w:firstLine="720"/>
              <w:jc w:val="both"/>
              <w:rPr>
                <w:rFonts w:eastAsia="Calibri"/>
                <w:iCs/>
                <w:color w:val="000000" w:themeColor="text1"/>
                <w:szCs w:val="24"/>
              </w:rPr>
            </w:pPr>
            <w:r>
              <w:rPr>
                <w:rFonts w:eastAsia="Calibri"/>
                <w:iCs/>
                <w:color w:val="000000" w:themeColor="text1"/>
                <w:szCs w:val="24"/>
              </w:rPr>
              <w:t>Įstaigoje</w:t>
            </w:r>
            <w:r w:rsidRPr="00676C13">
              <w:rPr>
                <w:rFonts w:eastAsia="Calibri"/>
                <w:iCs/>
                <w:color w:val="000000" w:themeColor="text1"/>
                <w:szCs w:val="24"/>
              </w:rPr>
              <w:t xml:space="preserve"> vykdytos šios prevencinės programos:</w:t>
            </w:r>
          </w:p>
          <w:p w14:paraId="0CD9EBFB" w14:textId="77777777" w:rsidR="00957464" w:rsidRPr="00676C13" w:rsidRDefault="00957464" w:rsidP="00681D9F">
            <w:pPr>
              <w:tabs>
                <w:tab w:val="num" w:pos="720"/>
              </w:tabs>
              <w:autoSpaceDE w:val="0"/>
              <w:autoSpaceDN w:val="0"/>
              <w:adjustRightInd w:val="0"/>
              <w:ind w:firstLine="720"/>
              <w:jc w:val="both"/>
              <w:rPr>
                <w:rFonts w:eastAsia="Calibri"/>
                <w:iCs/>
                <w:color w:val="000000" w:themeColor="text1"/>
                <w:szCs w:val="24"/>
              </w:rPr>
            </w:pPr>
            <w:r w:rsidRPr="00676C13">
              <w:rPr>
                <w:rFonts w:eastAsia="Calibri"/>
                <w:iCs/>
                <w:color w:val="000000" w:themeColor="text1"/>
                <w:szCs w:val="24"/>
              </w:rPr>
              <w:t xml:space="preserve">* Gimdos kaklelio </w:t>
            </w:r>
            <w:r>
              <w:rPr>
                <w:rFonts w:eastAsia="Calibri"/>
                <w:iCs/>
                <w:color w:val="000000" w:themeColor="text1"/>
                <w:szCs w:val="24"/>
              </w:rPr>
              <w:t>vėžio prevencinė programa</w:t>
            </w:r>
            <w:r w:rsidRPr="00676C13">
              <w:rPr>
                <w:rFonts w:eastAsia="Calibri"/>
                <w:iCs/>
                <w:color w:val="000000" w:themeColor="text1"/>
                <w:szCs w:val="24"/>
              </w:rPr>
              <w:t>,</w:t>
            </w:r>
          </w:p>
          <w:p w14:paraId="1F3EB74E" w14:textId="77777777" w:rsidR="00957464" w:rsidRDefault="00957464" w:rsidP="00681D9F">
            <w:pPr>
              <w:tabs>
                <w:tab w:val="num" w:pos="720"/>
              </w:tabs>
              <w:autoSpaceDE w:val="0"/>
              <w:autoSpaceDN w:val="0"/>
              <w:adjustRightInd w:val="0"/>
              <w:ind w:firstLine="720"/>
              <w:jc w:val="both"/>
              <w:rPr>
                <w:rFonts w:eastAsia="Calibri"/>
                <w:iCs/>
                <w:color w:val="000000" w:themeColor="text1"/>
                <w:szCs w:val="24"/>
              </w:rPr>
            </w:pPr>
            <w:r w:rsidRPr="00676C13">
              <w:rPr>
                <w:rFonts w:eastAsia="Calibri"/>
                <w:iCs/>
                <w:color w:val="000000" w:themeColor="text1"/>
                <w:szCs w:val="24"/>
              </w:rPr>
              <w:t>* Krūties vėžio</w:t>
            </w:r>
            <w:r>
              <w:rPr>
                <w:rFonts w:eastAsia="Calibri"/>
                <w:iCs/>
                <w:color w:val="000000" w:themeColor="text1"/>
                <w:szCs w:val="24"/>
              </w:rPr>
              <w:t xml:space="preserve"> prevencinė programa</w:t>
            </w:r>
            <w:r w:rsidRPr="00676C13">
              <w:rPr>
                <w:rFonts w:eastAsia="Calibri"/>
                <w:iCs/>
                <w:color w:val="000000" w:themeColor="text1"/>
                <w:szCs w:val="24"/>
              </w:rPr>
              <w:t>,</w:t>
            </w:r>
          </w:p>
          <w:p w14:paraId="440AEAE0" w14:textId="77777777" w:rsidR="00957464" w:rsidRPr="00676C13" w:rsidRDefault="00957464" w:rsidP="00681D9F">
            <w:pPr>
              <w:tabs>
                <w:tab w:val="num" w:pos="720"/>
              </w:tabs>
              <w:autoSpaceDE w:val="0"/>
              <w:autoSpaceDN w:val="0"/>
              <w:adjustRightInd w:val="0"/>
              <w:ind w:firstLine="720"/>
              <w:jc w:val="both"/>
              <w:rPr>
                <w:rFonts w:eastAsia="Calibri"/>
                <w:iCs/>
                <w:color w:val="000000" w:themeColor="text1"/>
                <w:szCs w:val="24"/>
              </w:rPr>
            </w:pPr>
            <w:r w:rsidRPr="00676C13">
              <w:rPr>
                <w:rFonts w:eastAsia="Calibri"/>
                <w:iCs/>
                <w:color w:val="000000" w:themeColor="text1"/>
                <w:szCs w:val="24"/>
              </w:rPr>
              <w:t>* Storosios žarnos vėžio</w:t>
            </w:r>
            <w:r>
              <w:rPr>
                <w:rFonts w:eastAsia="Calibri"/>
                <w:iCs/>
                <w:color w:val="000000" w:themeColor="text1"/>
                <w:szCs w:val="24"/>
              </w:rPr>
              <w:t xml:space="preserve"> prevencinė </w:t>
            </w:r>
            <w:r w:rsidRPr="00676C13">
              <w:rPr>
                <w:rFonts w:eastAsia="Calibri"/>
                <w:iCs/>
                <w:color w:val="000000" w:themeColor="text1"/>
                <w:szCs w:val="24"/>
              </w:rPr>
              <w:t>programa,</w:t>
            </w:r>
          </w:p>
          <w:p w14:paraId="71E16E69" w14:textId="3FAF0F1B" w:rsidR="00957464" w:rsidRPr="00676C13" w:rsidRDefault="00957464" w:rsidP="00681D9F">
            <w:pPr>
              <w:tabs>
                <w:tab w:val="num" w:pos="720"/>
              </w:tabs>
              <w:autoSpaceDE w:val="0"/>
              <w:autoSpaceDN w:val="0"/>
              <w:adjustRightInd w:val="0"/>
              <w:ind w:firstLine="720"/>
              <w:jc w:val="both"/>
              <w:rPr>
                <w:rFonts w:eastAsia="Calibri"/>
                <w:iCs/>
                <w:color w:val="000000" w:themeColor="text1"/>
                <w:szCs w:val="24"/>
              </w:rPr>
            </w:pPr>
            <w:r w:rsidRPr="00676C13">
              <w:rPr>
                <w:rFonts w:eastAsia="Calibri"/>
                <w:iCs/>
                <w:color w:val="000000" w:themeColor="text1"/>
                <w:szCs w:val="24"/>
              </w:rPr>
              <w:t xml:space="preserve">* </w:t>
            </w:r>
            <w:r w:rsidRPr="00C66B9B">
              <w:rPr>
                <w:rFonts w:eastAsia="Calibri"/>
                <w:iCs/>
                <w:szCs w:val="24"/>
              </w:rPr>
              <w:t>Pr</w:t>
            </w:r>
            <w:r w:rsidR="00883086">
              <w:rPr>
                <w:rFonts w:eastAsia="Calibri"/>
                <w:iCs/>
                <w:szCs w:val="24"/>
              </w:rPr>
              <w:t xml:space="preserve">iešinės liaukos </w:t>
            </w:r>
            <w:r w:rsidRPr="00676C13">
              <w:rPr>
                <w:rFonts w:eastAsia="Calibri"/>
                <w:iCs/>
                <w:color w:val="000000" w:themeColor="text1"/>
                <w:szCs w:val="24"/>
              </w:rPr>
              <w:t xml:space="preserve">vėžio </w:t>
            </w:r>
            <w:r>
              <w:rPr>
                <w:rFonts w:eastAsia="Calibri"/>
                <w:iCs/>
                <w:color w:val="000000" w:themeColor="text1"/>
                <w:szCs w:val="24"/>
              </w:rPr>
              <w:t>prevencinė</w:t>
            </w:r>
            <w:r w:rsidRPr="00676C13">
              <w:rPr>
                <w:rFonts w:eastAsia="Calibri"/>
                <w:iCs/>
                <w:color w:val="000000" w:themeColor="text1"/>
                <w:szCs w:val="24"/>
              </w:rPr>
              <w:t xml:space="preserve"> programa,</w:t>
            </w:r>
          </w:p>
          <w:p w14:paraId="7055A695" w14:textId="77777777" w:rsidR="00957464" w:rsidRDefault="00957464" w:rsidP="00681D9F">
            <w:pPr>
              <w:tabs>
                <w:tab w:val="num" w:pos="720"/>
              </w:tabs>
              <w:autoSpaceDE w:val="0"/>
              <w:autoSpaceDN w:val="0"/>
              <w:adjustRightInd w:val="0"/>
              <w:ind w:firstLine="720"/>
              <w:jc w:val="both"/>
              <w:rPr>
                <w:rFonts w:eastAsia="Calibri"/>
                <w:iCs/>
                <w:color w:val="000000" w:themeColor="text1"/>
                <w:szCs w:val="24"/>
              </w:rPr>
            </w:pPr>
            <w:r w:rsidRPr="00FC01FF">
              <w:rPr>
                <w:rFonts w:eastAsia="Calibri"/>
                <w:iCs/>
                <w:color w:val="000000" w:themeColor="text1"/>
                <w:szCs w:val="24"/>
              </w:rPr>
              <w:t xml:space="preserve">* </w:t>
            </w:r>
            <w:r w:rsidRPr="00676C13">
              <w:rPr>
                <w:rFonts w:eastAsia="Calibri"/>
                <w:iCs/>
                <w:color w:val="000000" w:themeColor="text1"/>
                <w:szCs w:val="24"/>
              </w:rPr>
              <w:t>Širdies ir kraujagyslių ligų prevenci</w:t>
            </w:r>
            <w:r w:rsidRPr="00FC01FF">
              <w:rPr>
                <w:rFonts w:eastAsia="Calibri"/>
                <w:iCs/>
                <w:color w:val="000000" w:themeColor="text1"/>
                <w:szCs w:val="24"/>
              </w:rPr>
              <w:t>nė</w:t>
            </w:r>
            <w:r w:rsidRPr="00676C13">
              <w:rPr>
                <w:rFonts w:eastAsia="Calibri"/>
                <w:iCs/>
                <w:color w:val="000000" w:themeColor="text1"/>
                <w:szCs w:val="24"/>
              </w:rPr>
              <w:t xml:space="preserve"> programa</w:t>
            </w:r>
            <w:r>
              <w:rPr>
                <w:rFonts w:eastAsia="Calibri"/>
                <w:iCs/>
                <w:color w:val="000000" w:themeColor="text1"/>
                <w:szCs w:val="24"/>
              </w:rPr>
              <w:t>.</w:t>
            </w:r>
          </w:p>
          <w:p w14:paraId="20E48676" w14:textId="5E472E46" w:rsidR="00957464" w:rsidRDefault="00957464" w:rsidP="00681D9F">
            <w:pPr>
              <w:tabs>
                <w:tab w:val="num" w:pos="720"/>
              </w:tabs>
              <w:autoSpaceDE w:val="0"/>
              <w:autoSpaceDN w:val="0"/>
              <w:adjustRightInd w:val="0"/>
              <w:ind w:firstLine="720"/>
              <w:jc w:val="both"/>
              <w:rPr>
                <w:rFonts w:eastAsia="Calibri"/>
                <w:iCs/>
                <w:color w:val="000000" w:themeColor="text1"/>
                <w:szCs w:val="24"/>
              </w:rPr>
            </w:pPr>
            <w:r w:rsidRPr="00676C13">
              <w:rPr>
                <w:rFonts w:eastAsia="Calibri"/>
                <w:iCs/>
                <w:color w:val="000000" w:themeColor="text1"/>
                <w:szCs w:val="24"/>
              </w:rPr>
              <w:t>2025 m</w:t>
            </w:r>
            <w:r w:rsidR="00883086">
              <w:rPr>
                <w:rFonts w:eastAsia="Calibri"/>
                <w:iCs/>
                <w:color w:val="000000" w:themeColor="text1"/>
                <w:szCs w:val="24"/>
              </w:rPr>
              <w:t>.</w:t>
            </w:r>
            <w:r w:rsidRPr="00676C13">
              <w:rPr>
                <w:rFonts w:eastAsia="Calibri"/>
                <w:iCs/>
                <w:color w:val="000000" w:themeColor="text1"/>
                <w:szCs w:val="24"/>
              </w:rPr>
              <w:t xml:space="preserve"> pacientai buvo aktyviai kviečiami dalyvauti šiose programose, jiems buvo teikiama informacija apie prevencinių patikrinimų svarbą.</w:t>
            </w:r>
          </w:p>
          <w:p w14:paraId="7A0718BB" w14:textId="74EC796D" w:rsidR="00957464" w:rsidRPr="00883086" w:rsidRDefault="00957464" w:rsidP="00681D9F">
            <w:pPr>
              <w:tabs>
                <w:tab w:val="num" w:pos="720"/>
              </w:tabs>
              <w:autoSpaceDE w:val="0"/>
              <w:autoSpaceDN w:val="0"/>
              <w:adjustRightInd w:val="0"/>
              <w:ind w:firstLine="720"/>
              <w:jc w:val="both"/>
              <w:rPr>
                <w:rFonts w:eastAsia="Calibri"/>
                <w:iCs/>
                <w:szCs w:val="24"/>
              </w:rPr>
            </w:pPr>
            <w:r w:rsidRPr="00676C13">
              <w:rPr>
                <w:rFonts w:eastAsia="Calibri"/>
                <w:iCs/>
                <w:color w:val="000000" w:themeColor="text1"/>
                <w:szCs w:val="24"/>
              </w:rPr>
              <w:t>Prevencinių programų vykdymo rodikliai nustatomi pagal Valstybinės ligonių kasos</w:t>
            </w:r>
            <w:r w:rsidR="00EF4CB0">
              <w:rPr>
                <w:rFonts w:eastAsia="Calibri"/>
                <w:iCs/>
                <w:color w:val="000000" w:themeColor="text1"/>
                <w:szCs w:val="24"/>
              </w:rPr>
              <w:t xml:space="preserve"> prie Sveikatos apsaugos ministerijos</w:t>
            </w:r>
            <w:r w:rsidRPr="00676C13">
              <w:rPr>
                <w:rFonts w:eastAsia="Calibri"/>
                <w:iCs/>
                <w:color w:val="000000" w:themeColor="text1"/>
                <w:szCs w:val="24"/>
              </w:rPr>
              <w:t xml:space="preserve"> duomenis</w:t>
            </w:r>
            <w:r>
              <w:rPr>
                <w:rFonts w:eastAsia="Calibri"/>
                <w:iCs/>
                <w:color w:val="000000" w:themeColor="text1"/>
                <w:szCs w:val="24"/>
              </w:rPr>
              <w:t xml:space="preserve"> ir pateikiami </w:t>
            </w:r>
            <w:r w:rsidRPr="00883086">
              <w:rPr>
                <w:rFonts w:eastAsia="Calibri"/>
                <w:iCs/>
                <w:szCs w:val="24"/>
              </w:rPr>
              <w:t>diagramose:</w:t>
            </w:r>
          </w:p>
          <w:p w14:paraId="446B1EE4" w14:textId="77777777" w:rsidR="00957464" w:rsidRDefault="00957464" w:rsidP="00681D9F"/>
          <w:p w14:paraId="5C8CF023" w14:textId="77777777" w:rsidR="00957464" w:rsidRDefault="00957464" w:rsidP="00681D9F">
            <w:pPr>
              <w:jc w:val="right"/>
            </w:pPr>
          </w:p>
          <w:p w14:paraId="14B08826" w14:textId="77777777" w:rsidR="00523E73" w:rsidRDefault="00523E73" w:rsidP="00681D9F">
            <w:pPr>
              <w:jc w:val="right"/>
            </w:pPr>
          </w:p>
          <w:p w14:paraId="38A9FF1A" w14:textId="77777777" w:rsidR="00523E73" w:rsidRDefault="00523E73" w:rsidP="00681D9F">
            <w:pPr>
              <w:jc w:val="right"/>
            </w:pPr>
          </w:p>
          <w:p w14:paraId="25E54A5B" w14:textId="5363D9DE" w:rsidR="00957464" w:rsidRDefault="00957464" w:rsidP="00681D9F">
            <w:pPr>
              <w:jc w:val="right"/>
            </w:pPr>
            <w:r>
              <w:t>1 diagrama</w:t>
            </w:r>
          </w:p>
          <w:p w14:paraId="68623E27" w14:textId="77777777" w:rsidR="00957464" w:rsidRDefault="00957464" w:rsidP="00681D9F">
            <w:r w:rsidRPr="003376AB">
              <w:rPr>
                <w:noProof/>
              </w:rPr>
              <w:drawing>
                <wp:inline distT="0" distB="0" distL="0" distR="0" wp14:anchorId="52BE966E" wp14:editId="6D5A477D">
                  <wp:extent cx="5704698" cy="784216"/>
                  <wp:effectExtent l="0" t="0" r="0" b="0"/>
                  <wp:docPr id="320858149"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3">
                            <a:extLst>
                              <a:ext uri="{28A0092B-C50C-407E-A947-70E740481C1C}">
                                <a14:useLocalDpi xmlns:a14="http://schemas.microsoft.com/office/drawing/2010/main" val="0"/>
                              </a:ext>
                            </a:extLst>
                          </a:blip>
                          <a:srcRect l="15874" t="23740" r="27371" b="64639"/>
                          <a:stretch>
                            <a:fillRect/>
                          </a:stretch>
                        </pic:blipFill>
                        <pic:spPr bwMode="auto">
                          <a:xfrm>
                            <a:off x="0" y="0"/>
                            <a:ext cx="5817927" cy="799781"/>
                          </a:xfrm>
                          <a:prstGeom prst="rect">
                            <a:avLst/>
                          </a:prstGeom>
                          <a:noFill/>
                          <a:ln>
                            <a:noFill/>
                          </a:ln>
                        </pic:spPr>
                      </pic:pic>
                    </a:graphicData>
                  </a:graphic>
                </wp:inline>
              </w:drawing>
            </w:r>
          </w:p>
          <w:p w14:paraId="1BF747BF" w14:textId="77777777" w:rsidR="00957464" w:rsidRDefault="00957464" w:rsidP="00681D9F">
            <w:pPr>
              <w:jc w:val="center"/>
            </w:pPr>
            <w:r w:rsidRPr="003376AB">
              <w:rPr>
                <w:noProof/>
              </w:rPr>
              <w:drawing>
                <wp:inline distT="0" distB="0" distL="0" distR="0" wp14:anchorId="672941C1" wp14:editId="282FB67C">
                  <wp:extent cx="5641975" cy="3739487"/>
                  <wp:effectExtent l="0" t="0" r="0" b="0"/>
                  <wp:docPr id="474622819"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4" cstate="print">
                            <a:extLst>
                              <a:ext uri="{28A0092B-C50C-407E-A947-70E740481C1C}">
                                <a14:useLocalDpi xmlns:a14="http://schemas.microsoft.com/office/drawing/2010/main" val="0"/>
                              </a:ext>
                            </a:extLst>
                          </a:blip>
                          <a:srcRect l="16602" t="24352" r="21494" b="26295"/>
                          <a:stretch>
                            <a:fillRect/>
                          </a:stretch>
                        </pic:blipFill>
                        <pic:spPr bwMode="auto">
                          <a:xfrm>
                            <a:off x="0" y="0"/>
                            <a:ext cx="5776361" cy="3828557"/>
                          </a:xfrm>
                          <a:prstGeom prst="rect">
                            <a:avLst/>
                          </a:prstGeom>
                          <a:noFill/>
                          <a:ln>
                            <a:noFill/>
                          </a:ln>
                        </pic:spPr>
                      </pic:pic>
                    </a:graphicData>
                  </a:graphic>
                </wp:inline>
              </w:drawing>
            </w:r>
          </w:p>
          <w:p w14:paraId="78881B3D" w14:textId="77777777" w:rsidR="00957464" w:rsidRDefault="00957464" w:rsidP="00681D9F">
            <w:pPr>
              <w:tabs>
                <w:tab w:val="left" w:pos="262"/>
                <w:tab w:val="left" w:pos="523"/>
                <w:tab w:val="left" w:pos="841"/>
              </w:tabs>
              <w:jc w:val="both"/>
            </w:pPr>
          </w:p>
          <w:p w14:paraId="1889DD7C" w14:textId="538A2128" w:rsidR="00957464" w:rsidRDefault="00487B99" w:rsidP="00487B99">
            <w:pPr>
              <w:tabs>
                <w:tab w:val="left" w:pos="262"/>
                <w:tab w:val="left" w:pos="523"/>
                <w:tab w:val="left" w:pos="841"/>
              </w:tabs>
              <w:ind w:firstLine="261"/>
              <w:jc w:val="both"/>
            </w:pPr>
            <w:r>
              <w:rPr>
                <w:noProof/>
              </w:rPr>
              <w:drawing>
                <wp:inline distT="0" distB="0" distL="0" distR="0" wp14:anchorId="7526CDCD" wp14:editId="4826D14F">
                  <wp:extent cx="5588635" cy="3678071"/>
                  <wp:effectExtent l="0" t="0" r="0" b="0"/>
                  <wp:docPr id="72061026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10263" name="Paveikslėlis 13"/>
                          <pic:cNvPicPr>
                            <a:picLocks noChangeAspect="1"/>
                          </pic:cNvPicPr>
                        </pic:nvPicPr>
                        <pic:blipFill>
                          <a:blip r:embed="rId15" cstate="print">
                            <a:extLst>
                              <a:ext uri="{28A0092B-C50C-407E-A947-70E740481C1C}">
                                <a14:useLocalDpi xmlns:a14="http://schemas.microsoft.com/office/drawing/2010/main" val="0"/>
                              </a:ext>
                            </a:extLst>
                          </a:blip>
                          <a:srcRect l="16704" t="24071" r="20004" b="32104"/>
                          <a:stretch>
                            <a:fillRect/>
                          </a:stretch>
                        </pic:blipFill>
                        <pic:spPr bwMode="auto">
                          <a:xfrm>
                            <a:off x="0" y="0"/>
                            <a:ext cx="5602206" cy="3687002"/>
                          </a:xfrm>
                          <a:prstGeom prst="rect">
                            <a:avLst/>
                          </a:prstGeom>
                          <a:noFill/>
                          <a:ln>
                            <a:noFill/>
                          </a:ln>
                        </pic:spPr>
                      </pic:pic>
                    </a:graphicData>
                  </a:graphic>
                </wp:inline>
              </w:drawing>
            </w:r>
          </w:p>
          <w:p w14:paraId="2A68EA90" w14:textId="77777777" w:rsidR="00487B99" w:rsidRDefault="00487B99" w:rsidP="00487B99"/>
          <w:p w14:paraId="60BDD2FC" w14:textId="77777777" w:rsidR="0041631D" w:rsidRDefault="0041631D" w:rsidP="00681D9F">
            <w:pPr>
              <w:jc w:val="right"/>
            </w:pPr>
          </w:p>
          <w:p w14:paraId="5CA7ADF1" w14:textId="77777777" w:rsidR="00957464" w:rsidRDefault="00957464" w:rsidP="00681D9F">
            <w:pPr>
              <w:jc w:val="right"/>
            </w:pPr>
            <w:r>
              <w:t>2 diagrama</w:t>
            </w:r>
          </w:p>
          <w:p w14:paraId="27C8DF14" w14:textId="77777777" w:rsidR="00957464" w:rsidRDefault="00957464" w:rsidP="00681D9F">
            <w:pPr>
              <w:jc w:val="center"/>
            </w:pPr>
            <w:r w:rsidRPr="003376AB">
              <w:rPr>
                <w:noProof/>
              </w:rPr>
              <w:drawing>
                <wp:inline distT="0" distB="0" distL="0" distR="0" wp14:anchorId="212DAE9B" wp14:editId="6D484E8C">
                  <wp:extent cx="5650173" cy="762000"/>
                  <wp:effectExtent l="0" t="0" r="8255" b="0"/>
                  <wp:docPr id="1286465440"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6">
                            <a:extLst>
                              <a:ext uri="{28A0092B-C50C-407E-A947-70E740481C1C}">
                                <a14:useLocalDpi xmlns:a14="http://schemas.microsoft.com/office/drawing/2010/main" val="0"/>
                              </a:ext>
                            </a:extLst>
                          </a:blip>
                          <a:srcRect l="16081" t="23738" r="27992" b="65140"/>
                          <a:stretch>
                            <a:fillRect/>
                          </a:stretch>
                        </pic:blipFill>
                        <pic:spPr bwMode="auto">
                          <a:xfrm>
                            <a:off x="0" y="0"/>
                            <a:ext cx="5658820" cy="763166"/>
                          </a:xfrm>
                          <a:prstGeom prst="rect">
                            <a:avLst/>
                          </a:prstGeom>
                          <a:noFill/>
                          <a:ln>
                            <a:noFill/>
                          </a:ln>
                        </pic:spPr>
                      </pic:pic>
                    </a:graphicData>
                  </a:graphic>
                </wp:inline>
              </w:drawing>
            </w:r>
            <w:r w:rsidRPr="003376AB">
              <w:rPr>
                <w:noProof/>
              </w:rPr>
              <w:drawing>
                <wp:inline distT="0" distB="0" distL="0" distR="0" wp14:anchorId="682EFFDB" wp14:editId="75E23673">
                  <wp:extent cx="5656997" cy="3650615"/>
                  <wp:effectExtent l="0" t="0" r="1270" b="6985"/>
                  <wp:docPr id="1192287078"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7" cstate="print">
                            <a:extLst>
                              <a:ext uri="{28A0092B-C50C-407E-A947-70E740481C1C}">
                                <a14:useLocalDpi xmlns:a14="http://schemas.microsoft.com/office/drawing/2010/main" val="0"/>
                              </a:ext>
                            </a:extLst>
                          </a:blip>
                          <a:srcRect l="16290" t="23407" r="20938" b="28287"/>
                          <a:stretch>
                            <a:fillRect/>
                          </a:stretch>
                        </pic:blipFill>
                        <pic:spPr bwMode="auto">
                          <a:xfrm>
                            <a:off x="0" y="0"/>
                            <a:ext cx="5702452" cy="3679949"/>
                          </a:xfrm>
                          <a:prstGeom prst="rect">
                            <a:avLst/>
                          </a:prstGeom>
                          <a:noFill/>
                          <a:ln>
                            <a:noFill/>
                          </a:ln>
                        </pic:spPr>
                      </pic:pic>
                    </a:graphicData>
                  </a:graphic>
                </wp:inline>
              </w:drawing>
            </w:r>
            <w:r w:rsidRPr="003376AB">
              <w:rPr>
                <w:noProof/>
              </w:rPr>
              <w:drawing>
                <wp:inline distT="0" distB="0" distL="0" distR="0" wp14:anchorId="077434B9" wp14:editId="0EBD434F">
                  <wp:extent cx="5587929" cy="3749640"/>
                  <wp:effectExtent l="0" t="0" r="0" b="3810"/>
                  <wp:docPr id="2015753177"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8" cstate="print">
                            <a:extLst>
                              <a:ext uri="{28A0092B-C50C-407E-A947-70E740481C1C}">
                                <a14:useLocalDpi xmlns:a14="http://schemas.microsoft.com/office/drawing/2010/main" val="0"/>
                              </a:ext>
                            </a:extLst>
                          </a:blip>
                          <a:srcRect l="16187" t="23074" r="19901" b="28951"/>
                          <a:stretch>
                            <a:fillRect/>
                          </a:stretch>
                        </pic:blipFill>
                        <pic:spPr bwMode="auto">
                          <a:xfrm>
                            <a:off x="0" y="0"/>
                            <a:ext cx="5686033" cy="3815471"/>
                          </a:xfrm>
                          <a:prstGeom prst="rect">
                            <a:avLst/>
                          </a:prstGeom>
                          <a:noFill/>
                          <a:ln>
                            <a:noFill/>
                          </a:ln>
                        </pic:spPr>
                      </pic:pic>
                    </a:graphicData>
                  </a:graphic>
                </wp:inline>
              </w:drawing>
            </w:r>
          </w:p>
          <w:p w14:paraId="6022C4A7" w14:textId="77777777" w:rsidR="00957464" w:rsidRDefault="00957464" w:rsidP="00681D9F">
            <w:pPr>
              <w:jc w:val="center"/>
            </w:pPr>
          </w:p>
          <w:p w14:paraId="30DF11F6" w14:textId="77777777" w:rsidR="00957464" w:rsidRDefault="00957464" w:rsidP="00681D9F">
            <w:pPr>
              <w:jc w:val="center"/>
            </w:pPr>
          </w:p>
          <w:p w14:paraId="78C0D54B" w14:textId="77777777" w:rsidR="00957464" w:rsidRDefault="00957464" w:rsidP="00681D9F">
            <w:pPr>
              <w:jc w:val="center"/>
            </w:pPr>
          </w:p>
          <w:p w14:paraId="18C390AA" w14:textId="77777777" w:rsidR="00957464" w:rsidRDefault="00957464" w:rsidP="00681D9F"/>
          <w:p w14:paraId="21918B52" w14:textId="77777777" w:rsidR="00957464" w:rsidRDefault="00957464" w:rsidP="00681D9F">
            <w:pPr>
              <w:jc w:val="right"/>
            </w:pPr>
            <w:r>
              <w:t>3 diagrama</w:t>
            </w:r>
          </w:p>
          <w:p w14:paraId="679AA027" w14:textId="77777777" w:rsidR="00957464" w:rsidRDefault="00957464" w:rsidP="00681D9F">
            <w:pPr>
              <w:jc w:val="center"/>
            </w:pPr>
            <w:r w:rsidRPr="003376AB">
              <w:rPr>
                <w:noProof/>
              </w:rPr>
              <w:drawing>
                <wp:inline distT="0" distB="0" distL="0" distR="0" wp14:anchorId="6A59916A" wp14:editId="45908CC6">
                  <wp:extent cx="5759355" cy="800100"/>
                  <wp:effectExtent l="0" t="0" r="0" b="0"/>
                  <wp:docPr id="1344584648"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9">
                            <a:extLst>
                              <a:ext uri="{28A0092B-C50C-407E-A947-70E740481C1C}">
                                <a14:useLocalDpi xmlns:a14="http://schemas.microsoft.com/office/drawing/2010/main" val="0"/>
                              </a:ext>
                            </a:extLst>
                          </a:blip>
                          <a:srcRect l="16394" t="23740" r="28098" b="64641"/>
                          <a:stretch>
                            <a:fillRect/>
                          </a:stretch>
                        </pic:blipFill>
                        <pic:spPr bwMode="auto">
                          <a:xfrm>
                            <a:off x="0" y="0"/>
                            <a:ext cx="5767433" cy="801222"/>
                          </a:xfrm>
                          <a:prstGeom prst="rect">
                            <a:avLst/>
                          </a:prstGeom>
                          <a:noFill/>
                          <a:ln>
                            <a:noFill/>
                          </a:ln>
                        </pic:spPr>
                      </pic:pic>
                    </a:graphicData>
                  </a:graphic>
                </wp:inline>
              </w:drawing>
            </w:r>
            <w:r w:rsidRPr="003376AB">
              <w:rPr>
                <w:noProof/>
              </w:rPr>
              <w:drawing>
                <wp:inline distT="0" distB="0" distL="0" distR="0" wp14:anchorId="0C8F566F" wp14:editId="24C9EB2D">
                  <wp:extent cx="5642515" cy="3220872"/>
                  <wp:effectExtent l="0" t="0" r="0" b="0"/>
                  <wp:docPr id="1045782084"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0" cstate="print">
                            <a:extLst>
                              <a:ext uri="{28A0092B-C50C-407E-A947-70E740481C1C}">
                                <a14:useLocalDpi xmlns:a14="http://schemas.microsoft.com/office/drawing/2010/main" val="0"/>
                              </a:ext>
                            </a:extLst>
                          </a:blip>
                          <a:srcRect l="16394" t="23904" r="18033" b="28288"/>
                          <a:stretch>
                            <a:fillRect/>
                          </a:stretch>
                        </pic:blipFill>
                        <pic:spPr bwMode="auto">
                          <a:xfrm>
                            <a:off x="0" y="0"/>
                            <a:ext cx="5755269" cy="3285234"/>
                          </a:xfrm>
                          <a:prstGeom prst="rect">
                            <a:avLst/>
                          </a:prstGeom>
                          <a:noFill/>
                          <a:ln>
                            <a:noFill/>
                          </a:ln>
                        </pic:spPr>
                      </pic:pic>
                    </a:graphicData>
                  </a:graphic>
                </wp:inline>
              </w:drawing>
            </w:r>
          </w:p>
          <w:p w14:paraId="31FEF06E" w14:textId="77777777" w:rsidR="00957464" w:rsidRDefault="00957464" w:rsidP="00681D9F">
            <w:pPr>
              <w:jc w:val="center"/>
            </w:pPr>
          </w:p>
          <w:p w14:paraId="1C5A73E5" w14:textId="77777777" w:rsidR="00957464" w:rsidRDefault="00957464" w:rsidP="00681D9F">
            <w:pPr>
              <w:jc w:val="center"/>
            </w:pPr>
            <w:r w:rsidRPr="003376AB">
              <w:rPr>
                <w:noProof/>
              </w:rPr>
              <w:drawing>
                <wp:inline distT="0" distB="0" distL="0" distR="0" wp14:anchorId="268007E8" wp14:editId="1C60053F">
                  <wp:extent cx="5677468" cy="3889218"/>
                  <wp:effectExtent l="0" t="0" r="0" b="0"/>
                  <wp:docPr id="1691296023"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1" cstate="print">
                            <a:extLst>
                              <a:ext uri="{28A0092B-C50C-407E-A947-70E740481C1C}">
                                <a14:useLocalDpi xmlns:a14="http://schemas.microsoft.com/office/drawing/2010/main" val="0"/>
                              </a:ext>
                            </a:extLst>
                          </a:blip>
                          <a:srcRect l="16290" t="23740" r="20938" b="29614"/>
                          <a:stretch>
                            <a:fillRect/>
                          </a:stretch>
                        </pic:blipFill>
                        <pic:spPr bwMode="auto">
                          <a:xfrm>
                            <a:off x="0" y="0"/>
                            <a:ext cx="5730764" cy="3925727"/>
                          </a:xfrm>
                          <a:prstGeom prst="rect">
                            <a:avLst/>
                          </a:prstGeom>
                          <a:noFill/>
                          <a:ln>
                            <a:noFill/>
                          </a:ln>
                        </pic:spPr>
                      </pic:pic>
                    </a:graphicData>
                  </a:graphic>
                </wp:inline>
              </w:drawing>
            </w:r>
          </w:p>
          <w:p w14:paraId="551CDA0D" w14:textId="77777777" w:rsidR="00957464" w:rsidRDefault="00957464" w:rsidP="00681D9F">
            <w:pPr>
              <w:jc w:val="center"/>
            </w:pPr>
          </w:p>
          <w:p w14:paraId="4EE617F6" w14:textId="77777777" w:rsidR="00957464" w:rsidRDefault="00957464" w:rsidP="00681D9F">
            <w:pPr>
              <w:jc w:val="center"/>
            </w:pPr>
          </w:p>
          <w:p w14:paraId="6C322024" w14:textId="77777777" w:rsidR="00957464" w:rsidRDefault="00957464" w:rsidP="00681D9F"/>
          <w:p w14:paraId="5A07F4DF" w14:textId="77777777" w:rsidR="00957464" w:rsidRDefault="00957464" w:rsidP="00681D9F"/>
          <w:p w14:paraId="7E49E926" w14:textId="77777777" w:rsidR="00957464" w:rsidRDefault="00957464" w:rsidP="00681D9F">
            <w:pPr>
              <w:jc w:val="right"/>
            </w:pPr>
            <w:r>
              <w:t>4 diagrama</w:t>
            </w:r>
          </w:p>
          <w:p w14:paraId="74824459" w14:textId="77777777" w:rsidR="00957464" w:rsidRDefault="00957464" w:rsidP="00681D9F">
            <w:pPr>
              <w:jc w:val="center"/>
            </w:pPr>
            <w:r w:rsidRPr="003376AB">
              <w:rPr>
                <w:noProof/>
              </w:rPr>
              <w:drawing>
                <wp:inline distT="0" distB="0" distL="0" distR="0" wp14:anchorId="04ECE2AA" wp14:editId="430B44F5">
                  <wp:extent cx="5650173" cy="730250"/>
                  <wp:effectExtent l="0" t="0" r="8255" b="0"/>
                  <wp:docPr id="1980009612"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2">
                            <a:extLst>
                              <a:ext uri="{28A0092B-C50C-407E-A947-70E740481C1C}">
                                <a14:useLocalDpi xmlns:a14="http://schemas.microsoft.com/office/drawing/2010/main" val="0"/>
                              </a:ext>
                            </a:extLst>
                          </a:blip>
                          <a:srcRect l="16602" t="23740" r="27890" b="65637"/>
                          <a:stretch>
                            <a:fillRect/>
                          </a:stretch>
                        </pic:blipFill>
                        <pic:spPr bwMode="auto">
                          <a:xfrm>
                            <a:off x="0" y="0"/>
                            <a:ext cx="5658655" cy="731346"/>
                          </a:xfrm>
                          <a:prstGeom prst="rect">
                            <a:avLst/>
                          </a:prstGeom>
                          <a:noFill/>
                          <a:ln>
                            <a:noFill/>
                          </a:ln>
                        </pic:spPr>
                      </pic:pic>
                    </a:graphicData>
                  </a:graphic>
                </wp:inline>
              </w:drawing>
            </w:r>
          </w:p>
          <w:p w14:paraId="4484F9C0" w14:textId="77777777" w:rsidR="00957464" w:rsidRDefault="00957464" w:rsidP="00681D9F">
            <w:pPr>
              <w:jc w:val="center"/>
            </w:pPr>
            <w:r w:rsidRPr="003376AB">
              <w:rPr>
                <w:noProof/>
              </w:rPr>
              <w:drawing>
                <wp:inline distT="0" distB="0" distL="0" distR="0" wp14:anchorId="7F06F6A9" wp14:editId="64031A69">
                  <wp:extent cx="5670645" cy="3343275"/>
                  <wp:effectExtent l="0" t="0" r="6350" b="0"/>
                  <wp:docPr id="2021012849"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3" cstate="print">
                            <a:extLst>
                              <a:ext uri="{28A0092B-C50C-407E-A947-70E740481C1C}">
                                <a14:useLocalDpi xmlns:a14="http://schemas.microsoft.com/office/drawing/2010/main" val="0"/>
                              </a:ext>
                            </a:extLst>
                          </a:blip>
                          <a:srcRect l="16290" t="23904" r="21353" b="28951"/>
                          <a:stretch>
                            <a:fillRect/>
                          </a:stretch>
                        </pic:blipFill>
                        <pic:spPr bwMode="auto">
                          <a:xfrm>
                            <a:off x="0" y="0"/>
                            <a:ext cx="5704486" cy="3363227"/>
                          </a:xfrm>
                          <a:prstGeom prst="rect">
                            <a:avLst/>
                          </a:prstGeom>
                          <a:noFill/>
                          <a:ln>
                            <a:noFill/>
                          </a:ln>
                        </pic:spPr>
                      </pic:pic>
                    </a:graphicData>
                  </a:graphic>
                </wp:inline>
              </w:drawing>
            </w:r>
          </w:p>
          <w:p w14:paraId="3C6E187C" w14:textId="77777777" w:rsidR="00957464" w:rsidRDefault="00957464" w:rsidP="00681D9F"/>
          <w:p w14:paraId="66AE2FCD" w14:textId="77777777" w:rsidR="00957464" w:rsidRDefault="00957464" w:rsidP="00681D9F">
            <w:pPr>
              <w:jc w:val="center"/>
            </w:pPr>
            <w:r w:rsidRPr="003376AB">
              <w:rPr>
                <w:noProof/>
              </w:rPr>
              <w:drawing>
                <wp:inline distT="0" distB="0" distL="0" distR="0" wp14:anchorId="0F0D33A6" wp14:editId="28CF79DE">
                  <wp:extent cx="5622877" cy="3670756"/>
                  <wp:effectExtent l="0" t="0" r="0" b="6350"/>
                  <wp:docPr id="11"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4" cstate="print">
                            <a:extLst>
                              <a:ext uri="{28A0092B-C50C-407E-A947-70E740481C1C}">
                                <a14:useLocalDpi xmlns:a14="http://schemas.microsoft.com/office/drawing/2010/main" val="0"/>
                              </a:ext>
                            </a:extLst>
                          </a:blip>
                          <a:srcRect l="16290" t="24237" r="19797" b="30444"/>
                          <a:stretch>
                            <a:fillRect/>
                          </a:stretch>
                        </pic:blipFill>
                        <pic:spPr bwMode="auto">
                          <a:xfrm>
                            <a:off x="0" y="0"/>
                            <a:ext cx="5672437" cy="3703110"/>
                          </a:xfrm>
                          <a:prstGeom prst="rect">
                            <a:avLst/>
                          </a:prstGeom>
                          <a:noFill/>
                          <a:ln>
                            <a:noFill/>
                          </a:ln>
                        </pic:spPr>
                      </pic:pic>
                    </a:graphicData>
                  </a:graphic>
                </wp:inline>
              </w:drawing>
            </w:r>
          </w:p>
          <w:p w14:paraId="436CB4BF" w14:textId="77777777" w:rsidR="00957464" w:rsidRDefault="00957464" w:rsidP="00681D9F">
            <w:pPr>
              <w:jc w:val="center"/>
            </w:pPr>
          </w:p>
          <w:p w14:paraId="3C5EE518" w14:textId="77777777" w:rsidR="00957464" w:rsidRDefault="00957464" w:rsidP="00681D9F">
            <w:pPr>
              <w:jc w:val="center"/>
            </w:pPr>
          </w:p>
          <w:p w14:paraId="1F879E2A" w14:textId="77777777" w:rsidR="00957464" w:rsidRDefault="00957464" w:rsidP="00681D9F">
            <w:pPr>
              <w:jc w:val="center"/>
            </w:pPr>
          </w:p>
          <w:p w14:paraId="09F7C307" w14:textId="77777777" w:rsidR="00957464" w:rsidRDefault="00957464" w:rsidP="00681D9F"/>
          <w:p w14:paraId="010196CC" w14:textId="77777777" w:rsidR="00957464" w:rsidRDefault="00957464" w:rsidP="00681D9F">
            <w:pPr>
              <w:tabs>
                <w:tab w:val="left" w:pos="5341"/>
              </w:tabs>
            </w:pPr>
          </w:p>
          <w:p w14:paraId="3502CCE1" w14:textId="77777777" w:rsidR="00957464" w:rsidRDefault="00957464" w:rsidP="00681D9F">
            <w:pPr>
              <w:jc w:val="right"/>
            </w:pPr>
            <w:r>
              <w:t>5 diagrama</w:t>
            </w:r>
          </w:p>
          <w:p w14:paraId="477A9321" w14:textId="77777777" w:rsidR="00957464" w:rsidRDefault="00957464" w:rsidP="00681D9F">
            <w:pPr>
              <w:jc w:val="center"/>
            </w:pPr>
            <w:r w:rsidRPr="003376AB">
              <w:rPr>
                <w:noProof/>
              </w:rPr>
              <w:drawing>
                <wp:inline distT="0" distB="0" distL="0" distR="0" wp14:anchorId="27A767D7" wp14:editId="7BF69543">
                  <wp:extent cx="5643349" cy="723900"/>
                  <wp:effectExtent l="0" t="0" r="0" b="0"/>
                  <wp:docPr id="12"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5">
                            <a:extLst>
                              <a:ext uri="{28A0092B-C50C-407E-A947-70E740481C1C}">
                                <a14:useLocalDpi xmlns:a14="http://schemas.microsoft.com/office/drawing/2010/main" val="0"/>
                              </a:ext>
                            </a:extLst>
                          </a:blip>
                          <a:srcRect l="16602" t="24236" r="28201" b="65306"/>
                          <a:stretch>
                            <a:fillRect/>
                          </a:stretch>
                        </pic:blipFill>
                        <pic:spPr bwMode="auto">
                          <a:xfrm>
                            <a:off x="0" y="0"/>
                            <a:ext cx="5652082" cy="725020"/>
                          </a:xfrm>
                          <a:prstGeom prst="rect">
                            <a:avLst/>
                          </a:prstGeom>
                          <a:noFill/>
                          <a:ln>
                            <a:noFill/>
                          </a:ln>
                        </pic:spPr>
                      </pic:pic>
                    </a:graphicData>
                  </a:graphic>
                </wp:inline>
              </w:drawing>
            </w:r>
            <w:r w:rsidRPr="003376AB">
              <w:rPr>
                <w:noProof/>
              </w:rPr>
              <w:drawing>
                <wp:inline distT="0" distB="0" distL="0" distR="0" wp14:anchorId="3AF91F76" wp14:editId="42864E1C">
                  <wp:extent cx="5629701" cy="3193415"/>
                  <wp:effectExtent l="0" t="0" r="9525" b="6985"/>
                  <wp:docPr id="13"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6" cstate="print">
                            <a:extLst>
                              <a:ext uri="{28A0092B-C50C-407E-A947-70E740481C1C}">
                                <a14:useLocalDpi xmlns:a14="http://schemas.microsoft.com/office/drawing/2010/main" val="0"/>
                              </a:ext>
                            </a:extLst>
                          </a:blip>
                          <a:srcRect l="16187" t="24071" r="21561" b="28287"/>
                          <a:stretch>
                            <a:fillRect/>
                          </a:stretch>
                        </pic:blipFill>
                        <pic:spPr bwMode="auto">
                          <a:xfrm>
                            <a:off x="0" y="0"/>
                            <a:ext cx="5640758" cy="3199687"/>
                          </a:xfrm>
                          <a:prstGeom prst="rect">
                            <a:avLst/>
                          </a:prstGeom>
                          <a:noFill/>
                          <a:ln>
                            <a:noFill/>
                          </a:ln>
                        </pic:spPr>
                      </pic:pic>
                    </a:graphicData>
                  </a:graphic>
                </wp:inline>
              </w:drawing>
            </w:r>
            <w:r w:rsidRPr="003376AB">
              <w:rPr>
                <w:noProof/>
              </w:rPr>
              <w:drawing>
                <wp:inline distT="0" distB="0" distL="0" distR="0" wp14:anchorId="56C95D7D" wp14:editId="25F3A24C">
                  <wp:extent cx="5616054" cy="3971290"/>
                  <wp:effectExtent l="0" t="0" r="3810" b="0"/>
                  <wp:docPr id="1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7" cstate="print">
                            <a:extLst>
                              <a:ext uri="{28A0092B-C50C-407E-A947-70E740481C1C}">
                                <a14:useLocalDpi xmlns:a14="http://schemas.microsoft.com/office/drawing/2010/main" val="0"/>
                              </a:ext>
                            </a:extLst>
                          </a:blip>
                          <a:srcRect l="16602" t="23570" r="19174" b="30115"/>
                          <a:stretch>
                            <a:fillRect/>
                          </a:stretch>
                        </pic:blipFill>
                        <pic:spPr bwMode="auto">
                          <a:xfrm>
                            <a:off x="0" y="0"/>
                            <a:ext cx="5646625" cy="3992907"/>
                          </a:xfrm>
                          <a:prstGeom prst="rect">
                            <a:avLst/>
                          </a:prstGeom>
                          <a:noFill/>
                          <a:ln>
                            <a:noFill/>
                          </a:ln>
                        </pic:spPr>
                      </pic:pic>
                    </a:graphicData>
                  </a:graphic>
                </wp:inline>
              </w:drawing>
            </w:r>
          </w:p>
          <w:p w14:paraId="446B3197" w14:textId="77777777" w:rsidR="00957464" w:rsidRDefault="00957464" w:rsidP="00681D9F">
            <w:pPr>
              <w:autoSpaceDE w:val="0"/>
              <w:autoSpaceDN w:val="0"/>
              <w:adjustRightInd w:val="0"/>
              <w:jc w:val="both"/>
              <w:rPr>
                <w:rFonts w:eastAsia="Calibri"/>
                <w:color w:val="000000"/>
                <w:szCs w:val="24"/>
              </w:rPr>
            </w:pPr>
          </w:p>
          <w:p w14:paraId="5F5A52DB" w14:textId="77777777" w:rsidR="00957464" w:rsidRDefault="00957464" w:rsidP="00681D9F">
            <w:pPr>
              <w:autoSpaceDE w:val="0"/>
              <w:autoSpaceDN w:val="0"/>
              <w:adjustRightInd w:val="0"/>
              <w:jc w:val="both"/>
              <w:rPr>
                <w:rFonts w:eastAsia="Calibri"/>
                <w:color w:val="000000"/>
                <w:sz w:val="23"/>
                <w:szCs w:val="23"/>
              </w:rPr>
            </w:pPr>
          </w:p>
          <w:p w14:paraId="016EE358" w14:textId="77777777" w:rsidR="00957464" w:rsidRDefault="00957464" w:rsidP="00681D9F">
            <w:pPr>
              <w:autoSpaceDE w:val="0"/>
              <w:autoSpaceDN w:val="0"/>
              <w:adjustRightInd w:val="0"/>
              <w:jc w:val="both"/>
              <w:rPr>
                <w:rFonts w:eastAsia="Calibri"/>
                <w:color w:val="000000"/>
                <w:sz w:val="23"/>
                <w:szCs w:val="23"/>
              </w:rPr>
            </w:pPr>
          </w:p>
          <w:p w14:paraId="1614604B" w14:textId="77777777" w:rsidR="00957464" w:rsidRPr="004C77AF" w:rsidRDefault="00957464" w:rsidP="00681D9F">
            <w:pPr>
              <w:autoSpaceDE w:val="0"/>
              <w:autoSpaceDN w:val="0"/>
              <w:adjustRightInd w:val="0"/>
              <w:jc w:val="both"/>
              <w:rPr>
                <w:rFonts w:eastAsia="Calibri"/>
                <w:color w:val="000000"/>
                <w:sz w:val="23"/>
                <w:szCs w:val="23"/>
              </w:rPr>
            </w:pPr>
          </w:p>
        </w:tc>
      </w:tr>
      <w:tr w:rsidR="00FB4A39" w:rsidRPr="00FB4A39" w14:paraId="32D020C5" w14:textId="77777777" w:rsidTr="00957464">
        <w:trPr>
          <w:trHeight w:val="288"/>
        </w:trPr>
        <w:tc>
          <w:tcPr>
            <w:tcW w:w="9493" w:type="dxa"/>
          </w:tcPr>
          <w:p w14:paraId="0118095C" w14:textId="52B964BB" w:rsidR="00957464" w:rsidRPr="00FB4A39" w:rsidRDefault="00957464" w:rsidP="00681D9F">
            <w:pPr>
              <w:jc w:val="both"/>
            </w:pPr>
            <w:r w:rsidRPr="00FB4A39">
              <w:lastRenderedPageBreak/>
              <w:t>4.9. 2025 m</w:t>
            </w:r>
            <w:r w:rsidR="00571D41" w:rsidRPr="00FB4A39">
              <w:t>.</w:t>
            </w:r>
            <w:r w:rsidRPr="00FB4A39">
              <w:t xml:space="preserve"> </w:t>
            </w:r>
            <w:r w:rsidR="00571D41" w:rsidRPr="00FB4A39">
              <w:t>į</w:t>
            </w:r>
            <w:r w:rsidRPr="00FB4A39">
              <w:t>staiga vykdė imunoprofilaktikos veiklą ir nustatytais terminais teikė Nacionalinio visuomenės sveikatos centro prie Sveikatos apsaugos ministerijos Tauragės departamento Jurbarko skyriui imuniteto būklės ataskaitas. Nacionalinė imunoprofilaktikos programa buvo vykdoma pagal patvirtintą vaikų profilaktinių skiepijimų kalendorių. Vyresnių nei 65 m. prisirašiusių asmenų, paskiepytų gripo vakcina</w:t>
            </w:r>
            <w:r w:rsidR="006F320D" w:rsidRPr="00FB4A39">
              <w:t>,</w:t>
            </w:r>
            <w:r w:rsidRPr="00FB4A39">
              <w:t xml:space="preserve"> skaičius – 99, t. y. 28,6 proc. nuo bendro prisirašiusių skaičiaus.</w:t>
            </w:r>
          </w:p>
          <w:p w14:paraId="122BBBCB" w14:textId="61788A18" w:rsidR="00957464" w:rsidRPr="00FB4A39" w:rsidRDefault="00957464" w:rsidP="00681D9F">
            <w:pPr>
              <w:jc w:val="both"/>
            </w:pPr>
            <w:r w:rsidRPr="00FB4A39">
              <w:t>Paskiepytų nuo erkinio encefalito ligos pacientų skaičius 2025 m. buvo – 149, iš jų</w:t>
            </w:r>
            <w:r w:rsidR="006F320D" w:rsidRPr="00FB4A39">
              <w:t>:</w:t>
            </w:r>
            <w:r w:rsidRPr="00FB4A39">
              <w:t xml:space="preserve"> 0–17 metų amžiaus – 6, 18 metų ir vyresni – 143. </w:t>
            </w:r>
          </w:p>
        </w:tc>
      </w:tr>
      <w:tr w:rsidR="00957464" w14:paraId="2E0368B7" w14:textId="77777777" w:rsidTr="00957464">
        <w:trPr>
          <w:trHeight w:val="288"/>
        </w:trPr>
        <w:tc>
          <w:tcPr>
            <w:tcW w:w="9493" w:type="dxa"/>
          </w:tcPr>
          <w:p w14:paraId="7585EDDF" w14:textId="77777777" w:rsidR="00957464" w:rsidRDefault="00957464" w:rsidP="00681D9F">
            <w:pPr>
              <w:tabs>
                <w:tab w:val="left" w:pos="262"/>
                <w:tab w:val="left" w:pos="523"/>
                <w:tab w:val="left" w:pos="841"/>
              </w:tabs>
              <w:jc w:val="both"/>
            </w:pPr>
            <w:r>
              <w:t xml:space="preserve">4.10. Įstaiga specialistų profesinės kvalifikacijos tobulinimui skyrė </w:t>
            </w:r>
            <w:r w:rsidRPr="00C66B9B">
              <w:t>–</w:t>
            </w:r>
            <w:r>
              <w:t xml:space="preserve"> 445 Eur, t. y. 0,13 proc. nuo metinio darbo užmokesčio fondo.</w:t>
            </w:r>
          </w:p>
        </w:tc>
      </w:tr>
      <w:tr w:rsidR="00957464" w14:paraId="304B292F" w14:textId="77777777" w:rsidTr="00957464">
        <w:trPr>
          <w:trHeight w:val="288"/>
        </w:trPr>
        <w:tc>
          <w:tcPr>
            <w:tcW w:w="9493" w:type="dxa"/>
          </w:tcPr>
          <w:p w14:paraId="53D5131D" w14:textId="77777777" w:rsidR="00957464" w:rsidRDefault="00957464" w:rsidP="00681D9F">
            <w:pPr>
              <w:tabs>
                <w:tab w:val="left" w:pos="262"/>
                <w:tab w:val="left" w:pos="523"/>
                <w:tab w:val="left" w:pos="841"/>
              </w:tabs>
              <w:jc w:val="both"/>
            </w:pPr>
            <w:r>
              <w:t>4.11. Įstaiga įsigijo naujos medicininės įrangos: ilgalaikio materialiojo turto – 12 000,99 Eur, inventoriaus – 2 420,12 Eur.</w:t>
            </w:r>
          </w:p>
        </w:tc>
      </w:tr>
      <w:tr w:rsidR="00957464" w14:paraId="6530A02D" w14:textId="77777777" w:rsidTr="00957464">
        <w:trPr>
          <w:trHeight w:val="288"/>
        </w:trPr>
        <w:tc>
          <w:tcPr>
            <w:tcW w:w="9493" w:type="dxa"/>
          </w:tcPr>
          <w:p w14:paraId="4E77CE42" w14:textId="77777777" w:rsidR="00957464" w:rsidRDefault="00957464" w:rsidP="00681D9F">
            <w:pPr>
              <w:tabs>
                <w:tab w:val="left" w:pos="262"/>
                <w:tab w:val="left" w:pos="523"/>
                <w:tab w:val="left" w:pos="841"/>
              </w:tabs>
              <w:jc w:val="both"/>
            </w:pPr>
          </w:p>
        </w:tc>
      </w:tr>
      <w:tr w:rsidR="00957464" w14:paraId="6AD9690E" w14:textId="77777777" w:rsidTr="00957464">
        <w:tc>
          <w:tcPr>
            <w:tcW w:w="9493" w:type="dxa"/>
          </w:tcPr>
          <w:p w14:paraId="157DD543" w14:textId="77777777" w:rsidR="00957464" w:rsidRDefault="00957464" w:rsidP="00681D9F">
            <w:pPr>
              <w:tabs>
                <w:tab w:val="left" w:pos="262"/>
                <w:tab w:val="left" w:pos="523"/>
                <w:tab w:val="left" w:pos="841"/>
              </w:tabs>
              <w:jc w:val="center"/>
              <w:rPr>
                <w:b/>
                <w:color w:val="000000"/>
              </w:rPr>
            </w:pPr>
            <w:r>
              <w:rPr>
                <w:b/>
                <w:color w:val="000000"/>
              </w:rPr>
              <w:t xml:space="preserve">II SKYRIUS </w:t>
            </w:r>
          </w:p>
          <w:p w14:paraId="176B28EF" w14:textId="77777777" w:rsidR="00957464" w:rsidRDefault="00957464" w:rsidP="00681D9F">
            <w:pPr>
              <w:tabs>
                <w:tab w:val="left" w:pos="262"/>
                <w:tab w:val="left" w:pos="523"/>
                <w:tab w:val="left" w:pos="841"/>
              </w:tabs>
              <w:jc w:val="center"/>
              <w:rPr>
                <w:b/>
                <w:color w:val="000000"/>
              </w:rPr>
            </w:pPr>
            <w:r>
              <w:rPr>
                <w:b/>
                <w:color w:val="000000"/>
              </w:rPr>
              <w:t>INFORMACIJA APIE PLANUOJAMĄ VEIKLĄ ATEINANČIAIS FINANSINIAIS METAIS</w:t>
            </w:r>
          </w:p>
          <w:p w14:paraId="050E1824" w14:textId="77777777" w:rsidR="00957464" w:rsidRDefault="00957464" w:rsidP="00681D9F">
            <w:pPr>
              <w:tabs>
                <w:tab w:val="left" w:pos="262"/>
                <w:tab w:val="left" w:pos="523"/>
                <w:tab w:val="left" w:pos="841"/>
              </w:tabs>
              <w:jc w:val="center"/>
              <w:rPr>
                <w:b/>
                <w:color w:val="000000"/>
              </w:rPr>
            </w:pPr>
          </w:p>
          <w:p w14:paraId="08C0E337" w14:textId="0D1DCF49" w:rsidR="00957464" w:rsidRPr="00D84467" w:rsidRDefault="00957464" w:rsidP="00681D9F">
            <w:pPr>
              <w:tabs>
                <w:tab w:val="left" w:pos="262"/>
                <w:tab w:val="left" w:pos="523"/>
                <w:tab w:val="left" w:pos="841"/>
              </w:tabs>
              <w:jc w:val="both"/>
              <w:rPr>
                <w:bCs/>
              </w:rPr>
            </w:pPr>
            <w:r>
              <w:rPr>
                <w:bCs/>
              </w:rPr>
              <w:t>Įstaigos veiklą</w:t>
            </w:r>
            <w:r w:rsidRPr="00D84467">
              <w:rPr>
                <w:bCs/>
              </w:rPr>
              <w:t xml:space="preserve"> ateinančiais finansiniais </w:t>
            </w:r>
            <w:r w:rsidRPr="00231DED">
              <w:rPr>
                <w:bCs/>
              </w:rPr>
              <w:t xml:space="preserve">metais </w:t>
            </w:r>
            <w:r w:rsidR="006F320D" w:rsidRPr="00231DED">
              <w:rPr>
                <w:bCs/>
              </w:rPr>
              <w:t xml:space="preserve">bus siekiama </w:t>
            </w:r>
            <w:r w:rsidRPr="00231DED">
              <w:rPr>
                <w:bCs/>
              </w:rPr>
              <w:t xml:space="preserve">orientuoti </w:t>
            </w:r>
            <w:r w:rsidRPr="00D84467">
              <w:rPr>
                <w:bCs/>
              </w:rPr>
              <w:t>į sveikatos priežiūros paslaugų prieinamumo gerinimą, veiklos efektyvumo didinimą bei pacientų poreikius atitinkančių sveikatos priežiūros paslaugų teikimą.</w:t>
            </w:r>
          </w:p>
        </w:tc>
      </w:tr>
      <w:tr w:rsidR="00B9682C" w:rsidRPr="00B9682C" w14:paraId="67244103" w14:textId="77777777" w:rsidTr="00957464">
        <w:tc>
          <w:tcPr>
            <w:tcW w:w="9493" w:type="dxa"/>
          </w:tcPr>
          <w:p w14:paraId="31A02124" w14:textId="77777777" w:rsidR="00957464" w:rsidRPr="00B9682C" w:rsidRDefault="00957464" w:rsidP="00681D9F">
            <w:pPr>
              <w:tabs>
                <w:tab w:val="left" w:pos="262"/>
                <w:tab w:val="left" w:pos="523"/>
                <w:tab w:val="left" w:pos="841"/>
              </w:tabs>
              <w:rPr>
                <w:b/>
              </w:rPr>
            </w:pPr>
            <w:r w:rsidRPr="00B9682C">
              <w:rPr>
                <w:b/>
              </w:rPr>
              <w:t xml:space="preserve">5. Veiklos tikslai: </w:t>
            </w:r>
          </w:p>
        </w:tc>
      </w:tr>
      <w:tr w:rsidR="00957464" w14:paraId="278D37F4" w14:textId="77777777" w:rsidTr="00957464">
        <w:tc>
          <w:tcPr>
            <w:tcW w:w="9493" w:type="dxa"/>
          </w:tcPr>
          <w:p w14:paraId="74DEEF3F" w14:textId="77777777" w:rsidR="00957464" w:rsidRPr="00BB42EA" w:rsidRDefault="00957464" w:rsidP="00681D9F">
            <w:pPr>
              <w:tabs>
                <w:tab w:val="left" w:pos="709"/>
                <w:tab w:val="left" w:pos="851"/>
                <w:tab w:val="left" w:pos="993"/>
              </w:tabs>
              <w:jc w:val="both"/>
              <w:rPr>
                <w:szCs w:val="24"/>
              </w:rPr>
            </w:pPr>
            <w:r>
              <w:t>5.1. T</w:t>
            </w:r>
            <w:r w:rsidRPr="00BB42EA">
              <w:rPr>
                <w:szCs w:val="24"/>
              </w:rPr>
              <w:t>eik</w:t>
            </w:r>
            <w:r>
              <w:rPr>
                <w:szCs w:val="24"/>
              </w:rPr>
              <w:t>ti</w:t>
            </w:r>
            <w:r w:rsidRPr="00BB42EA">
              <w:rPr>
                <w:szCs w:val="24"/>
              </w:rPr>
              <w:t xml:space="preserve"> profesionalias, kokybiškas, saugias ir šiuolaikiškas asmens sveika</w:t>
            </w:r>
            <w:r>
              <w:rPr>
                <w:szCs w:val="24"/>
              </w:rPr>
              <w:t>tos priežiūros paslaugas, taikyti</w:t>
            </w:r>
            <w:r w:rsidRPr="00BB42EA">
              <w:rPr>
                <w:szCs w:val="24"/>
              </w:rPr>
              <w:t xml:space="preserve"> medicinos mokslu pagrįstus pažangius ligų diagnostiko</w:t>
            </w:r>
            <w:r>
              <w:rPr>
                <w:szCs w:val="24"/>
              </w:rPr>
              <w:t>s ir gydymo metodus, orientuotis</w:t>
            </w:r>
            <w:r w:rsidRPr="00BB42EA">
              <w:rPr>
                <w:szCs w:val="24"/>
              </w:rPr>
              <w:t xml:space="preserve"> į individualius paciento poreikius ir lūkesčius.</w:t>
            </w:r>
          </w:p>
        </w:tc>
      </w:tr>
      <w:tr w:rsidR="00957464" w14:paraId="26A0DB84" w14:textId="77777777" w:rsidTr="00957464">
        <w:tc>
          <w:tcPr>
            <w:tcW w:w="9493" w:type="dxa"/>
          </w:tcPr>
          <w:p w14:paraId="6FA84D0D" w14:textId="77777777" w:rsidR="00957464" w:rsidRPr="00BB42EA" w:rsidRDefault="00957464" w:rsidP="00681D9F">
            <w:pPr>
              <w:tabs>
                <w:tab w:val="left" w:pos="709"/>
                <w:tab w:val="left" w:pos="851"/>
                <w:tab w:val="left" w:pos="993"/>
                <w:tab w:val="left" w:pos="1134"/>
              </w:tabs>
              <w:jc w:val="both"/>
              <w:rPr>
                <w:szCs w:val="24"/>
              </w:rPr>
            </w:pPr>
            <w:r>
              <w:t xml:space="preserve">5.2. </w:t>
            </w:r>
            <w:r w:rsidRPr="00BB42EA">
              <w:rPr>
                <w:szCs w:val="24"/>
              </w:rPr>
              <w:t>Užtikrin</w:t>
            </w:r>
            <w:r>
              <w:rPr>
                <w:szCs w:val="24"/>
              </w:rPr>
              <w:t>ti</w:t>
            </w:r>
            <w:r w:rsidRPr="00BB42EA">
              <w:rPr>
                <w:szCs w:val="24"/>
              </w:rPr>
              <w:t>, kad įstaigos pac</w:t>
            </w:r>
            <w:r>
              <w:rPr>
                <w:szCs w:val="24"/>
              </w:rPr>
              <w:t>ientų teisės nebūtų</w:t>
            </w:r>
            <w:r w:rsidRPr="00BB42EA">
              <w:rPr>
                <w:szCs w:val="24"/>
              </w:rPr>
              <w:t xml:space="preserve"> varžomos dėl jų lyties, amžiaus, rasės, tautybės, kalbos, kilmės, socialinės padėties, tikėjimo, įsitikinimų ar pažiūrų.</w:t>
            </w:r>
          </w:p>
        </w:tc>
      </w:tr>
      <w:tr w:rsidR="00957464" w14:paraId="48F22CE7" w14:textId="77777777" w:rsidTr="00957464">
        <w:tc>
          <w:tcPr>
            <w:tcW w:w="9493" w:type="dxa"/>
          </w:tcPr>
          <w:p w14:paraId="04123119" w14:textId="77777777" w:rsidR="00957464" w:rsidRDefault="00957464" w:rsidP="00681D9F">
            <w:pPr>
              <w:tabs>
                <w:tab w:val="left" w:pos="262"/>
                <w:tab w:val="left" w:pos="523"/>
                <w:tab w:val="left" w:pos="841"/>
              </w:tabs>
              <w:jc w:val="both"/>
            </w:pPr>
            <w:r>
              <w:t xml:space="preserve">5.3. </w:t>
            </w:r>
            <w:r w:rsidRPr="00CA6947">
              <w:rPr>
                <w:szCs w:val="24"/>
              </w:rPr>
              <w:t>Siekiant stiprinti gyven</w:t>
            </w:r>
            <w:r>
              <w:rPr>
                <w:szCs w:val="24"/>
              </w:rPr>
              <w:t>tojų sveikatą, aktyviai dalyvauti</w:t>
            </w:r>
            <w:r w:rsidRPr="00CA6947">
              <w:rPr>
                <w:szCs w:val="24"/>
              </w:rPr>
              <w:t xml:space="preserve"> kuriant sąmoningą žmonių požiūrį į sveiką gyvenseną, ligų pr</w:t>
            </w:r>
            <w:r>
              <w:rPr>
                <w:szCs w:val="24"/>
              </w:rPr>
              <w:t>evenciją ir profilaktiką, gerinti</w:t>
            </w:r>
            <w:r w:rsidRPr="00CA6947">
              <w:rPr>
                <w:szCs w:val="24"/>
              </w:rPr>
              <w:t xml:space="preserve"> visuomenės fizinės ir psi</w:t>
            </w:r>
            <w:r>
              <w:rPr>
                <w:szCs w:val="24"/>
              </w:rPr>
              <w:t>chinės sveikatos būklę bei siekti</w:t>
            </w:r>
            <w:r w:rsidRPr="00CA6947">
              <w:rPr>
                <w:szCs w:val="24"/>
              </w:rPr>
              <w:t xml:space="preserve"> sumažinti gyventojų sergamumą ir mirtingumą.</w:t>
            </w:r>
          </w:p>
        </w:tc>
      </w:tr>
      <w:tr w:rsidR="00957464" w14:paraId="69290860" w14:textId="77777777" w:rsidTr="00957464">
        <w:tc>
          <w:tcPr>
            <w:tcW w:w="9493" w:type="dxa"/>
          </w:tcPr>
          <w:p w14:paraId="0DB162D4" w14:textId="77777777" w:rsidR="00957464" w:rsidRPr="00BB42EA" w:rsidRDefault="00957464" w:rsidP="00681D9F">
            <w:pPr>
              <w:tabs>
                <w:tab w:val="left" w:pos="709"/>
                <w:tab w:val="left" w:pos="851"/>
                <w:tab w:val="left" w:pos="993"/>
                <w:tab w:val="left" w:pos="1134"/>
              </w:tabs>
              <w:jc w:val="both"/>
              <w:rPr>
                <w:szCs w:val="24"/>
              </w:rPr>
            </w:pPr>
            <w:r>
              <w:t xml:space="preserve">5.4. </w:t>
            </w:r>
            <w:r>
              <w:rPr>
                <w:szCs w:val="24"/>
              </w:rPr>
              <w:t>Įstaigos veiklą</w:t>
            </w:r>
            <w:r>
              <w:rPr>
                <w:color w:val="EE0000"/>
                <w:szCs w:val="24"/>
              </w:rPr>
              <w:t xml:space="preserve"> </w:t>
            </w:r>
            <w:r>
              <w:rPr>
                <w:szCs w:val="24"/>
              </w:rPr>
              <w:t>organizuoti</w:t>
            </w:r>
            <w:r w:rsidRPr="00014798">
              <w:rPr>
                <w:szCs w:val="24"/>
              </w:rPr>
              <w:t xml:space="preserve"> taip, kad sąnaudos neviršytų pajamų, o sukauptas finansinis perviršis būtų naudojamas įstaigos veiklos stabilumui ir rezervui nenumatytiems atvejams užtikrinti.</w:t>
            </w:r>
          </w:p>
        </w:tc>
      </w:tr>
      <w:tr w:rsidR="00957464" w14:paraId="549B4090" w14:textId="77777777" w:rsidTr="00957464">
        <w:tc>
          <w:tcPr>
            <w:tcW w:w="9493" w:type="dxa"/>
          </w:tcPr>
          <w:p w14:paraId="66332EE7" w14:textId="77777777" w:rsidR="00957464" w:rsidRDefault="00957464" w:rsidP="00681D9F">
            <w:pPr>
              <w:tabs>
                <w:tab w:val="left" w:pos="709"/>
                <w:tab w:val="left" w:pos="851"/>
                <w:tab w:val="left" w:pos="993"/>
                <w:tab w:val="left" w:pos="1134"/>
              </w:tabs>
              <w:jc w:val="both"/>
            </w:pPr>
          </w:p>
        </w:tc>
      </w:tr>
      <w:tr w:rsidR="004E38AF" w:rsidRPr="004E38AF" w14:paraId="613B86C0" w14:textId="77777777" w:rsidTr="00957464">
        <w:tc>
          <w:tcPr>
            <w:tcW w:w="9493" w:type="dxa"/>
          </w:tcPr>
          <w:p w14:paraId="6308BCB0" w14:textId="77777777" w:rsidR="00957464" w:rsidRPr="004E38AF" w:rsidRDefault="00957464" w:rsidP="00681D9F">
            <w:pPr>
              <w:tabs>
                <w:tab w:val="left" w:pos="262"/>
                <w:tab w:val="left" w:pos="523"/>
                <w:tab w:val="left" w:pos="841"/>
              </w:tabs>
              <w:rPr>
                <w:b/>
              </w:rPr>
            </w:pPr>
            <w:r w:rsidRPr="004E38AF">
              <w:rPr>
                <w:b/>
              </w:rPr>
              <w:t xml:space="preserve">6. Uždaviniai: </w:t>
            </w:r>
          </w:p>
        </w:tc>
      </w:tr>
      <w:tr w:rsidR="00957464" w14:paraId="6B60E1B2" w14:textId="77777777" w:rsidTr="00957464">
        <w:tc>
          <w:tcPr>
            <w:tcW w:w="9493" w:type="dxa"/>
          </w:tcPr>
          <w:p w14:paraId="43AD5349" w14:textId="1211D277" w:rsidR="00957464" w:rsidRPr="008822DE" w:rsidRDefault="00957464" w:rsidP="00681D9F">
            <w:pPr>
              <w:tabs>
                <w:tab w:val="left" w:pos="709"/>
                <w:tab w:val="left" w:pos="851"/>
                <w:tab w:val="left" w:pos="993"/>
                <w:tab w:val="left" w:pos="1134"/>
              </w:tabs>
              <w:jc w:val="both"/>
              <w:rPr>
                <w:szCs w:val="24"/>
              </w:rPr>
            </w:pPr>
            <w:r>
              <w:t>6.1.</w:t>
            </w:r>
            <w:r w:rsidRPr="008822DE">
              <w:rPr>
                <w:b/>
                <w:bCs/>
                <w:szCs w:val="24"/>
              </w:rPr>
              <w:t xml:space="preserve"> </w:t>
            </w:r>
            <w:r>
              <w:rPr>
                <w:b/>
                <w:bCs/>
                <w:szCs w:val="24"/>
              </w:rPr>
              <w:t>Skaidrumas ir rizikos valdymas.</w:t>
            </w:r>
            <w:r w:rsidRPr="008822DE">
              <w:rPr>
                <w:szCs w:val="24"/>
              </w:rPr>
              <w:t xml:space="preserve"> </w:t>
            </w:r>
            <w:r>
              <w:rPr>
                <w:szCs w:val="24"/>
              </w:rPr>
              <w:t>Išlaikyti</w:t>
            </w:r>
            <w:r>
              <w:rPr>
                <w:color w:val="EE0000"/>
                <w:szCs w:val="24"/>
              </w:rPr>
              <w:t xml:space="preserve"> </w:t>
            </w:r>
            <w:r w:rsidRPr="00B05E93">
              <w:rPr>
                <w:szCs w:val="24"/>
              </w:rPr>
              <w:t>S</w:t>
            </w:r>
            <w:r w:rsidRPr="008822DE">
              <w:rPr>
                <w:szCs w:val="24"/>
              </w:rPr>
              <w:t>kaidri</w:t>
            </w:r>
            <w:r>
              <w:rPr>
                <w:szCs w:val="24"/>
              </w:rPr>
              <w:t>os įstaigos vardą.</w:t>
            </w:r>
            <w:r w:rsidRPr="008822DE">
              <w:rPr>
                <w:szCs w:val="24"/>
              </w:rPr>
              <w:t xml:space="preserve"> </w:t>
            </w:r>
            <w:r>
              <w:rPr>
                <w:szCs w:val="24"/>
              </w:rPr>
              <w:t>Į</w:t>
            </w:r>
            <w:r w:rsidRPr="008822DE">
              <w:rPr>
                <w:szCs w:val="24"/>
              </w:rPr>
              <w:t>diegt</w:t>
            </w:r>
            <w:r>
              <w:rPr>
                <w:szCs w:val="24"/>
              </w:rPr>
              <w:t>i</w:t>
            </w:r>
            <w:r w:rsidRPr="008822DE">
              <w:rPr>
                <w:szCs w:val="24"/>
              </w:rPr>
              <w:t xml:space="preserve"> atsparumo korupcijai </w:t>
            </w:r>
            <w:r>
              <w:rPr>
                <w:szCs w:val="24"/>
              </w:rPr>
              <w:t>priemone</w:t>
            </w:r>
            <w:r w:rsidRPr="008822DE">
              <w:rPr>
                <w:szCs w:val="24"/>
              </w:rPr>
              <w:t>s ir proces</w:t>
            </w:r>
            <w:r>
              <w:rPr>
                <w:szCs w:val="24"/>
              </w:rPr>
              <w:t xml:space="preserve">us, užtikrinančius, kad </w:t>
            </w:r>
            <w:r w:rsidR="00331774">
              <w:rPr>
                <w:szCs w:val="24"/>
              </w:rPr>
              <w:t>į</w:t>
            </w:r>
            <w:r>
              <w:rPr>
                <w:szCs w:val="24"/>
              </w:rPr>
              <w:t>staiga veiklą vykdytų sąžiningai, o viešuosius pirkimus vykdyti</w:t>
            </w:r>
            <w:r w:rsidRPr="008822DE">
              <w:rPr>
                <w:szCs w:val="24"/>
              </w:rPr>
              <w:t xml:space="preserve"> </w:t>
            </w:r>
            <w:r w:rsidRPr="00D84467">
              <w:rPr>
                <w:szCs w:val="24"/>
              </w:rPr>
              <w:t>vadovaujantis viešuosius pirkimus reglamentuojančiais teisės aktais.</w:t>
            </w:r>
            <w:r w:rsidRPr="008822DE">
              <w:rPr>
                <w:szCs w:val="24"/>
              </w:rPr>
              <w:t xml:space="preserve"> </w:t>
            </w:r>
            <w:r>
              <w:rPr>
                <w:szCs w:val="24"/>
              </w:rPr>
              <w:t>U</w:t>
            </w:r>
            <w:r w:rsidRPr="008822DE">
              <w:rPr>
                <w:szCs w:val="24"/>
              </w:rPr>
              <w:t>žtikrin</w:t>
            </w:r>
            <w:r>
              <w:rPr>
                <w:szCs w:val="24"/>
              </w:rPr>
              <w:t>ti</w:t>
            </w:r>
            <w:r w:rsidRPr="008822DE">
              <w:rPr>
                <w:szCs w:val="24"/>
              </w:rPr>
              <w:t>, kad būtų viešai skelbiama visa skelbtina informacija, nurodyta viešųjų įstaigų veiklą reglamentuojančiuose teisės aktuose.</w:t>
            </w:r>
          </w:p>
        </w:tc>
      </w:tr>
      <w:tr w:rsidR="00957464" w14:paraId="0F4A870A" w14:textId="77777777" w:rsidTr="00957464">
        <w:tc>
          <w:tcPr>
            <w:tcW w:w="9493" w:type="dxa"/>
          </w:tcPr>
          <w:p w14:paraId="7EBF631F" w14:textId="77777777" w:rsidR="00957464" w:rsidRDefault="00957464" w:rsidP="00681D9F">
            <w:pPr>
              <w:tabs>
                <w:tab w:val="left" w:pos="262"/>
                <w:tab w:val="left" w:pos="523"/>
                <w:tab w:val="left" w:pos="841"/>
              </w:tabs>
              <w:jc w:val="both"/>
            </w:pPr>
            <w:r>
              <w:t xml:space="preserve">6.2. </w:t>
            </w:r>
            <w:r w:rsidRPr="00CA6947">
              <w:rPr>
                <w:b/>
                <w:bCs/>
                <w:szCs w:val="24"/>
              </w:rPr>
              <w:t>Veiklos efektyvinimas ir gerinimas.</w:t>
            </w:r>
            <w:r w:rsidRPr="00CA6947">
              <w:rPr>
                <w:szCs w:val="24"/>
              </w:rPr>
              <w:t xml:space="preserve"> </w:t>
            </w:r>
            <w:r>
              <w:t>Analizuoti</w:t>
            </w:r>
            <w:r w:rsidRPr="00D84467">
              <w:t xml:space="preserve"> įstaigos administracinius bei sveikatos priežiūros paslaugų teikimo procesus ir jų efektyvinimui bei skaidrinimui taiky</w:t>
            </w:r>
            <w:r>
              <w:t>ti</w:t>
            </w:r>
            <w:r w:rsidRPr="00D84467">
              <w:t xml:space="preserve"> šiuolaikines vadybos priemones ir metodikas.</w:t>
            </w:r>
          </w:p>
        </w:tc>
      </w:tr>
      <w:tr w:rsidR="00957464" w14:paraId="4A0ED473" w14:textId="77777777" w:rsidTr="00957464">
        <w:tc>
          <w:tcPr>
            <w:tcW w:w="9493" w:type="dxa"/>
          </w:tcPr>
          <w:p w14:paraId="392B37F7" w14:textId="77777777" w:rsidR="00957464" w:rsidRDefault="00957464" w:rsidP="00681D9F">
            <w:pPr>
              <w:tabs>
                <w:tab w:val="left" w:pos="262"/>
                <w:tab w:val="left" w:pos="523"/>
                <w:tab w:val="left" w:pos="841"/>
              </w:tabs>
              <w:jc w:val="both"/>
            </w:pPr>
            <w:r>
              <w:t xml:space="preserve">6.3. </w:t>
            </w:r>
            <w:r w:rsidRPr="00CA6947">
              <w:rPr>
                <w:b/>
                <w:bCs/>
                <w:szCs w:val="24"/>
              </w:rPr>
              <w:t>Išorinio finansavimo galimybių vertinimas.</w:t>
            </w:r>
            <w:r w:rsidRPr="00CA6947">
              <w:rPr>
                <w:szCs w:val="24"/>
              </w:rPr>
              <w:t xml:space="preserve"> </w:t>
            </w:r>
            <w:r>
              <w:rPr>
                <w:szCs w:val="24"/>
              </w:rPr>
              <w:t>V</w:t>
            </w:r>
            <w:r>
              <w:t>ertinti</w:t>
            </w:r>
            <w:r w:rsidRPr="00D84467">
              <w:t xml:space="preserve"> galimybes pasinaudoti Europos Sąjungos struktūrinių fondų bei kitų išorės finansavimo šaltinių lėšomis įstaigos veiklos tikslams įgyvendinti.</w:t>
            </w:r>
          </w:p>
        </w:tc>
      </w:tr>
      <w:tr w:rsidR="00957464" w14:paraId="2F2DA186" w14:textId="77777777" w:rsidTr="00957464">
        <w:tc>
          <w:tcPr>
            <w:tcW w:w="9493" w:type="dxa"/>
          </w:tcPr>
          <w:p w14:paraId="35F911D3" w14:textId="49B4F7B3" w:rsidR="00957464" w:rsidRPr="008822DE" w:rsidRDefault="00957464" w:rsidP="00681D9F">
            <w:pPr>
              <w:tabs>
                <w:tab w:val="left" w:pos="1134"/>
              </w:tabs>
              <w:jc w:val="both"/>
              <w:rPr>
                <w:szCs w:val="24"/>
              </w:rPr>
            </w:pPr>
            <w:r>
              <w:t>6.4.</w:t>
            </w:r>
            <w:r w:rsidRPr="008822DE">
              <w:rPr>
                <w:b/>
                <w:bCs/>
                <w:szCs w:val="24"/>
              </w:rPr>
              <w:t xml:space="preserve"> Žmogiškųjų išteklių valdymas.</w:t>
            </w:r>
            <w:r w:rsidRPr="008822DE">
              <w:rPr>
                <w:szCs w:val="24"/>
              </w:rPr>
              <w:t xml:space="preserve"> </w:t>
            </w:r>
            <w:r w:rsidRPr="00D84467">
              <w:rPr>
                <w:szCs w:val="24"/>
              </w:rPr>
              <w:t>Įstaigos vadovas skir</w:t>
            </w:r>
            <w:r w:rsidR="00A42175">
              <w:rPr>
                <w:szCs w:val="24"/>
              </w:rPr>
              <w:t>s</w:t>
            </w:r>
            <w:r w:rsidRPr="00D84467">
              <w:rPr>
                <w:szCs w:val="24"/>
              </w:rPr>
              <w:t xml:space="preserve"> ypatingą dėmesį žmogiškųjų ište</w:t>
            </w:r>
            <w:r>
              <w:rPr>
                <w:szCs w:val="24"/>
              </w:rPr>
              <w:t>klių valdymui – darbuotojams sudaryti</w:t>
            </w:r>
            <w:r w:rsidRPr="00D84467">
              <w:rPr>
                <w:szCs w:val="24"/>
              </w:rPr>
              <w:t xml:space="preserve"> galimyb</w:t>
            </w:r>
            <w:r w:rsidR="00A42175">
              <w:rPr>
                <w:szCs w:val="24"/>
              </w:rPr>
              <w:t>e</w:t>
            </w:r>
            <w:r w:rsidRPr="00D84467">
              <w:rPr>
                <w:szCs w:val="24"/>
              </w:rPr>
              <w:t>s nuolat kelti kvalifikaciją</w:t>
            </w:r>
            <w:r>
              <w:rPr>
                <w:szCs w:val="24"/>
              </w:rPr>
              <w:t>,</w:t>
            </w:r>
            <w:r w:rsidRPr="008822DE">
              <w:rPr>
                <w:szCs w:val="24"/>
              </w:rPr>
              <w:t xml:space="preserve"> diegti sveikatos srities inovacijas, </w:t>
            </w:r>
            <w:r>
              <w:rPr>
                <w:szCs w:val="24"/>
              </w:rPr>
              <w:t>gerinti darbo sąlygas, nustatyti</w:t>
            </w:r>
            <w:r w:rsidRPr="008822DE">
              <w:rPr>
                <w:szCs w:val="24"/>
              </w:rPr>
              <w:t xml:space="preserve"> aiški</w:t>
            </w:r>
            <w:r>
              <w:rPr>
                <w:szCs w:val="24"/>
              </w:rPr>
              <w:t>ą užmokesčio politiką</w:t>
            </w:r>
            <w:r w:rsidRPr="008822DE">
              <w:rPr>
                <w:szCs w:val="24"/>
              </w:rPr>
              <w:t>, orie</w:t>
            </w:r>
            <w:r>
              <w:rPr>
                <w:szCs w:val="24"/>
              </w:rPr>
              <w:t>ntuotą</w:t>
            </w:r>
            <w:r w:rsidRPr="008822DE">
              <w:rPr>
                <w:szCs w:val="24"/>
              </w:rPr>
              <w:t xml:space="preserve"> į konkurencingą atlyginimą ir visapusišką skaidrumą. Siekis – įstaigos darbuotojų pasitenkinimas atliekamu darbu  ne mažesnis kaip 80 proc.</w:t>
            </w:r>
          </w:p>
        </w:tc>
      </w:tr>
      <w:tr w:rsidR="00957464" w14:paraId="2E47969A" w14:textId="77777777" w:rsidTr="00957464">
        <w:tc>
          <w:tcPr>
            <w:tcW w:w="9493" w:type="dxa"/>
          </w:tcPr>
          <w:p w14:paraId="049A4B4E" w14:textId="33F4C8E0" w:rsidR="00957464" w:rsidRPr="008822DE" w:rsidRDefault="00957464" w:rsidP="00681D9F">
            <w:pPr>
              <w:tabs>
                <w:tab w:val="left" w:pos="1134"/>
              </w:tabs>
              <w:jc w:val="both"/>
              <w:rPr>
                <w:szCs w:val="24"/>
              </w:rPr>
            </w:pPr>
            <w:r>
              <w:lastRenderedPageBreak/>
              <w:t xml:space="preserve">6.5. </w:t>
            </w:r>
            <w:r w:rsidRPr="008822DE">
              <w:rPr>
                <w:b/>
                <w:bCs/>
                <w:szCs w:val="24"/>
              </w:rPr>
              <w:t>Komandos stiprinimas.</w:t>
            </w:r>
            <w:r>
              <w:rPr>
                <w:szCs w:val="24"/>
              </w:rPr>
              <w:t xml:space="preserve"> Toliau stiprinti</w:t>
            </w:r>
            <w:r w:rsidRPr="008822DE">
              <w:rPr>
                <w:szCs w:val="24"/>
              </w:rPr>
              <w:t xml:space="preserve"> komand</w:t>
            </w:r>
            <w:r>
              <w:rPr>
                <w:szCs w:val="24"/>
              </w:rPr>
              <w:t>ą, pritraukti kvalifikuotus</w:t>
            </w:r>
            <w:r w:rsidRPr="008822DE">
              <w:rPr>
                <w:szCs w:val="24"/>
              </w:rPr>
              <w:t xml:space="preserve"> darbuotoj</w:t>
            </w:r>
            <w:r>
              <w:rPr>
                <w:szCs w:val="24"/>
              </w:rPr>
              <w:t>us, taip pat skirti dėmesį</w:t>
            </w:r>
            <w:r w:rsidRPr="008822DE">
              <w:rPr>
                <w:szCs w:val="24"/>
              </w:rPr>
              <w:t xml:space="preserve"> jiems sutelkti ir motyvuoti siekti bendrų tikslų. Įtvirtinti Darbuotojų elgesio kodekso principus, sudaryti optimalias darbo sąlygas, skatinti vidinę komunikaciją, vykdyti</w:t>
            </w:r>
            <w:r>
              <w:rPr>
                <w:szCs w:val="24"/>
              </w:rPr>
              <w:t xml:space="preserve"> 2024</w:t>
            </w:r>
            <w:r w:rsidR="00A42175">
              <w:rPr>
                <w:szCs w:val="24"/>
              </w:rPr>
              <w:t> </w:t>
            </w:r>
            <w:r>
              <w:rPr>
                <w:szCs w:val="24"/>
              </w:rPr>
              <w:t xml:space="preserve">m. gruodžio 9 d. </w:t>
            </w:r>
            <w:r w:rsidR="00A42175">
              <w:rPr>
                <w:szCs w:val="24"/>
              </w:rPr>
              <w:t>vyriausiojo gydytojo</w:t>
            </w:r>
            <w:r w:rsidRPr="00B05E93">
              <w:rPr>
                <w:szCs w:val="24"/>
              </w:rPr>
              <w:t xml:space="preserve"> įsakymu</w:t>
            </w:r>
            <w:r>
              <w:rPr>
                <w:szCs w:val="24"/>
              </w:rPr>
              <w:t xml:space="preserve"> Nr. V-21</w:t>
            </w:r>
            <w:r w:rsidRPr="008822DE">
              <w:rPr>
                <w:szCs w:val="24"/>
              </w:rPr>
              <w:t xml:space="preserve"> patvirtintą Smurto ir priekabiavimo prevencijos veiksmų planą. </w:t>
            </w:r>
          </w:p>
        </w:tc>
      </w:tr>
      <w:tr w:rsidR="00957464" w14:paraId="61A18602" w14:textId="77777777" w:rsidTr="00957464">
        <w:tc>
          <w:tcPr>
            <w:tcW w:w="9493" w:type="dxa"/>
          </w:tcPr>
          <w:p w14:paraId="0B694C51" w14:textId="77777777" w:rsidR="00957464" w:rsidRPr="008822DE" w:rsidRDefault="00957464" w:rsidP="00681D9F">
            <w:pPr>
              <w:tabs>
                <w:tab w:val="left" w:pos="1134"/>
              </w:tabs>
              <w:jc w:val="both"/>
              <w:rPr>
                <w:szCs w:val="24"/>
              </w:rPr>
            </w:pPr>
            <w:r>
              <w:t xml:space="preserve">6.6. </w:t>
            </w:r>
            <w:r w:rsidRPr="008822DE">
              <w:rPr>
                <w:b/>
                <w:bCs/>
                <w:szCs w:val="24"/>
              </w:rPr>
              <w:t>Bendradarbiavimas su savivaldybe ir kitomis įstaigomis.</w:t>
            </w:r>
            <w:r w:rsidRPr="008822DE">
              <w:rPr>
                <w:szCs w:val="24"/>
              </w:rPr>
              <w:t xml:space="preserve"> </w:t>
            </w:r>
            <w:r>
              <w:rPr>
                <w:szCs w:val="24"/>
              </w:rPr>
              <w:t>S</w:t>
            </w:r>
            <w:r w:rsidRPr="008822DE">
              <w:rPr>
                <w:szCs w:val="24"/>
              </w:rPr>
              <w:t>tiprin</w:t>
            </w:r>
            <w:r>
              <w:rPr>
                <w:szCs w:val="24"/>
              </w:rPr>
              <w:t>ti</w:t>
            </w:r>
            <w:r w:rsidRPr="008822DE">
              <w:rPr>
                <w:szCs w:val="24"/>
              </w:rPr>
              <w:t xml:space="preserve"> bendradarbiavimą su kitomis visuomenės ir asmens sveikatos priežiūros įstaigomis, įeinančiomis į Jurbarko sveika</w:t>
            </w:r>
            <w:r>
              <w:rPr>
                <w:szCs w:val="24"/>
              </w:rPr>
              <w:t>tos centro sudėtį, siekti</w:t>
            </w:r>
            <w:r w:rsidRPr="008822DE">
              <w:rPr>
                <w:szCs w:val="24"/>
              </w:rPr>
              <w:t xml:space="preserve"> užtikrinti efektyvų sveikatos priežiūros paslaugų teikimą Savivaldybės gyventojams.</w:t>
            </w:r>
          </w:p>
        </w:tc>
      </w:tr>
      <w:tr w:rsidR="00957464" w14:paraId="44E8C95D" w14:textId="77777777" w:rsidTr="00957464">
        <w:tc>
          <w:tcPr>
            <w:tcW w:w="9493" w:type="dxa"/>
          </w:tcPr>
          <w:p w14:paraId="0C9ED89D" w14:textId="01D1BA83" w:rsidR="00957464" w:rsidRDefault="00957464" w:rsidP="00681D9F">
            <w:pPr>
              <w:tabs>
                <w:tab w:val="left" w:pos="1134"/>
              </w:tabs>
              <w:jc w:val="both"/>
            </w:pPr>
            <w:r>
              <w:t xml:space="preserve">6.7. </w:t>
            </w:r>
            <w:r w:rsidRPr="00CA6947">
              <w:rPr>
                <w:b/>
                <w:bCs/>
                <w:szCs w:val="24"/>
              </w:rPr>
              <w:t>Veiklos konkurencingumas</w:t>
            </w:r>
            <w:r>
              <w:rPr>
                <w:szCs w:val="24"/>
              </w:rPr>
              <w:t>.</w:t>
            </w:r>
            <w:r w:rsidRPr="00CA6947">
              <w:rPr>
                <w:szCs w:val="24"/>
              </w:rPr>
              <w:t xml:space="preserve"> </w:t>
            </w:r>
            <w:r>
              <w:rPr>
                <w:szCs w:val="24"/>
              </w:rPr>
              <w:t>S</w:t>
            </w:r>
            <w:r w:rsidRPr="00CA6947">
              <w:rPr>
                <w:szCs w:val="24"/>
              </w:rPr>
              <w:t>iek</w:t>
            </w:r>
            <w:r>
              <w:rPr>
                <w:szCs w:val="24"/>
              </w:rPr>
              <w:t>ti būti</w:t>
            </w:r>
            <w:r w:rsidRPr="00CA6947">
              <w:rPr>
                <w:szCs w:val="24"/>
              </w:rPr>
              <w:t xml:space="preserve"> konkurencinga kitų asmens sveikatos priežiūros įstaigų atžvilgiu savo veiklos efektyvumu, t</w:t>
            </w:r>
            <w:r>
              <w:rPr>
                <w:szCs w:val="24"/>
              </w:rPr>
              <w:t>ačiau kartu bendradarbiauti</w:t>
            </w:r>
            <w:r w:rsidRPr="00CA6947">
              <w:rPr>
                <w:szCs w:val="24"/>
              </w:rPr>
              <w:t xml:space="preserve"> su kitomis įstaigomis, siekiant užtikrinti sveikatos priežiūros paslaugų teikimo tąsą</w:t>
            </w:r>
            <w:r>
              <w:rPr>
                <w:szCs w:val="24"/>
              </w:rPr>
              <w:t>.</w:t>
            </w:r>
            <w:r>
              <w:t xml:space="preserve"> </w:t>
            </w:r>
          </w:p>
        </w:tc>
      </w:tr>
      <w:tr w:rsidR="00957464" w14:paraId="5CF49561" w14:textId="77777777" w:rsidTr="00957464">
        <w:tc>
          <w:tcPr>
            <w:tcW w:w="9493" w:type="dxa"/>
          </w:tcPr>
          <w:p w14:paraId="3181D5D2" w14:textId="77777777" w:rsidR="00957464" w:rsidRPr="008822DE" w:rsidRDefault="00957464" w:rsidP="00681D9F">
            <w:pPr>
              <w:tabs>
                <w:tab w:val="left" w:pos="1134"/>
              </w:tabs>
              <w:jc w:val="both"/>
              <w:rPr>
                <w:szCs w:val="24"/>
              </w:rPr>
            </w:pPr>
            <w:r>
              <w:t xml:space="preserve">6.8. </w:t>
            </w:r>
            <w:r w:rsidRPr="008822DE">
              <w:rPr>
                <w:b/>
                <w:bCs/>
                <w:szCs w:val="24"/>
              </w:rPr>
              <w:t>Inovatyvumas</w:t>
            </w:r>
            <w:r w:rsidRPr="008822DE">
              <w:rPr>
                <w:szCs w:val="24"/>
              </w:rPr>
              <w:t xml:space="preserve">. </w:t>
            </w:r>
            <w:r>
              <w:rPr>
                <w:szCs w:val="24"/>
              </w:rPr>
              <w:t>Toliau įstaigoje diegti naujas technologijas ir skaitmenizuoti veiklos procesus</w:t>
            </w:r>
            <w:r w:rsidRPr="000D44DA">
              <w:rPr>
                <w:szCs w:val="24"/>
              </w:rPr>
              <w:t>, siekiant gerinti veiklos efektyvumą.</w:t>
            </w:r>
            <w:r>
              <w:rPr>
                <w:szCs w:val="24"/>
              </w:rPr>
              <w:t xml:space="preserve"> Skatinti</w:t>
            </w:r>
            <w:r w:rsidRPr="008822DE">
              <w:rPr>
                <w:szCs w:val="24"/>
              </w:rPr>
              <w:t xml:space="preserve"> pacient</w:t>
            </w:r>
            <w:r>
              <w:rPr>
                <w:szCs w:val="24"/>
              </w:rPr>
              <w:t>us</w:t>
            </w:r>
            <w:r w:rsidRPr="008822DE">
              <w:rPr>
                <w:szCs w:val="24"/>
              </w:rPr>
              <w:t xml:space="preserve"> naudotis</w:t>
            </w:r>
            <w:r>
              <w:rPr>
                <w:szCs w:val="24"/>
              </w:rPr>
              <w:t xml:space="preserve"> </w:t>
            </w:r>
            <w:r w:rsidRPr="00B05E93">
              <w:rPr>
                <w:szCs w:val="24"/>
              </w:rPr>
              <w:t>IPR IS</w:t>
            </w:r>
            <w:r>
              <w:rPr>
                <w:szCs w:val="24"/>
              </w:rPr>
              <w:t>.</w:t>
            </w:r>
            <w:r w:rsidRPr="00B05E93">
              <w:rPr>
                <w:szCs w:val="24"/>
              </w:rPr>
              <w:t xml:space="preserve"> </w:t>
            </w:r>
          </w:p>
        </w:tc>
      </w:tr>
      <w:tr w:rsidR="00957464" w14:paraId="41A15831" w14:textId="77777777" w:rsidTr="00957464">
        <w:tc>
          <w:tcPr>
            <w:tcW w:w="9493" w:type="dxa"/>
          </w:tcPr>
          <w:p w14:paraId="2E139E01" w14:textId="77777777" w:rsidR="00957464" w:rsidRDefault="00957464" w:rsidP="00681D9F">
            <w:pPr>
              <w:tabs>
                <w:tab w:val="left" w:pos="1134"/>
              </w:tabs>
              <w:jc w:val="both"/>
            </w:pPr>
          </w:p>
        </w:tc>
      </w:tr>
      <w:tr w:rsidR="00957464" w14:paraId="3D5ED626" w14:textId="77777777" w:rsidTr="00957464">
        <w:tc>
          <w:tcPr>
            <w:tcW w:w="9493" w:type="dxa"/>
          </w:tcPr>
          <w:p w14:paraId="65C122BF" w14:textId="77777777" w:rsidR="00957464" w:rsidRPr="00BB42EA" w:rsidRDefault="00957464" w:rsidP="00681D9F">
            <w:pPr>
              <w:tabs>
                <w:tab w:val="left" w:pos="262"/>
                <w:tab w:val="left" w:pos="523"/>
                <w:tab w:val="left" w:pos="841"/>
              </w:tabs>
              <w:rPr>
                <w:b/>
              </w:rPr>
            </w:pPr>
            <w:r w:rsidRPr="00BB42EA">
              <w:rPr>
                <w:b/>
                <w:color w:val="000000"/>
              </w:rPr>
              <w:t>7. S</w:t>
            </w:r>
            <w:r w:rsidRPr="00BB42EA">
              <w:rPr>
                <w:b/>
              </w:rPr>
              <w:t>iekiant veiklos tikslų planuojami atlikti darbai:</w:t>
            </w:r>
            <w:r>
              <w:rPr>
                <w:b/>
                <w:color w:val="EE0000"/>
              </w:rPr>
              <w:t xml:space="preserve"> </w:t>
            </w:r>
          </w:p>
        </w:tc>
      </w:tr>
      <w:tr w:rsidR="00957464" w14:paraId="0E3A5927" w14:textId="77777777" w:rsidTr="00957464">
        <w:tc>
          <w:tcPr>
            <w:tcW w:w="9493" w:type="dxa"/>
          </w:tcPr>
          <w:p w14:paraId="7A4A44B2" w14:textId="5C610E4E" w:rsidR="00957464" w:rsidRDefault="00957464" w:rsidP="00681D9F">
            <w:pPr>
              <w:tabs>
                <w:tab w:val="left" w:pos="262"/>
                <w:tab w:val="left" w:pos="523"/>
                <w:tab w:val="left" w:pos="841"/>
              </w:tabs>
              <w:jc w:val="both"/>
            </w:pPr>
            <w:r>
              <w:t>7.1. T</w:t>
            </w:r>
            <w:r w:rsidR="00A42175">
              <w:t xml:space="preserve">ęsti </w:t>
            </w:r>
            <w:r w:rsidRPr="000D44DA">
              <w:t>projekt</w:t>
            </w:r>
            <w:r w:rsidR="00A42175">
              <w:t>o</w:t>
            </w:r>
            <w:r w:rsidRPr="000D44DA">
              <w:t xml:space="preserve"> „Sveikatos centro sudėtyje teikiamų sveikatos priežiūros paslaugų infrastruktūros modernizavimas Jurbarko rajono savivaldybėje“</w:t>
            </w:r>
            <w:r w:rsidR="00A42175" w:rsidRPr="000D44DA">
              <w:t xml:space="preserve"> įgyvendin</w:t>
            </w:r>
            <w:r w:rsidR="00A42175">
              <w:t>imą.</w:t>
            </w:r>
          </w:p>
        </w:tc>
      </w:tr>
      <w:tr w:rsidR="00957464" w14:paraId="587BE670" w14:textId="77777777" w:rsidTr="00957464">
        <w:tc>
          <w:tcPr>
            <w:tcW w:w="9493" w:type="dxa"/>
          </w:tcPr>
          <w:p w14:paraId="6F7AE3A3" w14:textId="414F95EC" w:rsidR="00957464" w:rsidRDefault="00957464" w:rsidP="00681D9F">
            <w:pPr>
              <w:tabs>
                <w:tab w:val="left" w:pos="262"/>
                <w:tab w:val="left" w:pos="523"/>
                <w:tab w:val="left" w:pos="841"/>
              </w:tabs>
              <w:jc w:val="both"/>
            </w:pPr>
            <w:r>
              <w:t>7.2. Įgyvendinti projektą „Ilgalaikės priežiūros paslaugų plėtra Jurbarko rajono savivaldybėje“ (</w:t>
            </w:r>
            <w:r w:rsidRPr="000D44DA">
              <w:t>numatoma įsigyti naują automobilį ambulatorinių slaugos paslaugų namuose mobilios komandos veiklai užtikrinti</w:t>
            </w:r>
            <w:r>
              <w:t>), pareiškėjas – Jurbarko rajono savivaldybės administracija, partneri</w:t>
            </w:r>
            <w:r w:rsidRPr="005931A0">
              <w:t>ai</w:t>
            </w:r>
            <w:r>
              <w:t xml:space="preserve"> – </w:t>
            </w:r>
            <w:r w:rsidRPr="00B05E93">
              <w:t>VšĮ</w:t>
            </w:r>
            <w:r w:rsidR="00A42175">
              <w:t> </w:t>
            </w:r>
            <w:r>
              <w:t xml:space="preserve">Jurbarko ligoninė </w:t>
            </w:r>
            <w:r w:rsidRPr="005931A0">
              <w:t>ir VšĮ Šimkaičių ambulatorija.</w:t>
            </w:r>
          </w:p>
        </w:tc>
      </w:tr>
      <w:tr w:rsidR="00957464" w14:paraId="6B05CEAC" w14:textId="77777777" w:rsidTr="00957464">
        <w:tc>
          <w:tcPr>
            <w:tcW w:w="9493" w:type="dxa"/>
          </w:tcPr>
          <w:p w14:paraId="24444B34" w14:textId="77777777" w:rsidR="00957464" w:rsidRDefault="00957464" w:rsidP="00681D9F">
            <w:pPr>
              <w:tabs>
                <w:tab w:val="left" w:pos="262"/>
                <w:tab w:val="left" w:pos="523"/>
                <w:tab w:val="left" w:pos="841"/>
              </w:tabs>
              <w:jc w:val="both"/>
            </w:pPr>
            <w:r>
              <w:t>7.3. Gerinti paslaugų prieinamumą ir kokybę:</w:t>
            </w:r>
          </w:p>
        </w:tc>
      </w:tr>
      <w:tr w:rsidR="00957464" w14:paraId="3AD02E7F" w14:textId="77777777" w:rsidTr="00957464">
        <w:tc>
          <w:tcPr>
            <w:tcW w:w="9493" w:type="dxa"/>
          </w:tcPr>
          <w:p w14:paraId="58D692F2" w14:textId="77777777" w:rsidR="00957464" w:rsidRDefault="00957464" w:rsidP="00681D9F">
            <w:pPr>
              <w:tabs>
                <w:tab w:val="left" w:pos="262"/>
                <w:tab w:val="left" w:pos="523"/>
                <w:tab w:val="left" w:pos="841"/>
              </w:tabs>
              <w:jc w:val="both"/>
            </w:pPr>
            <w:r>
              <w:t>7.3.1. n</w:t>
            </w:r>
            <w:r w:rsidRPr="000D44DA">
              <w:t>uosekliai trumpin</w:t>
            </w:r>
            <w:r>
              <w:t>ti</w:t>
            </w:r>
            <w:r w:rsidRPr="000D44DA">
              <w:t xml:space="preserve"> patekimo pas gydytoją laiką, tobulindama e. sveikatos s</w:t>
            </w:r>
            <w:r>
              <w:t>istemą, sudaryti</w:t>
            </w:r>
            <w:r w:rsidRPr="000D44DA">
              <w:t xml:space="preserve"> patogias nuotolinių kon</w:t>
            </w:r>
            <w:r>
              <w:t>sultacijų galimybes bei plėsti</w:t>
            </w:r>
            <w:r w:rsidRPr="000D44DA">
              <w:t xml:space="preserve"> elektroniniu būdu teikiamų sveikatos priežiūros paslaugų spektrą</w:t>
            </w:r>
            <w:r>
              <w:t>;</w:t>
            </w:r>
          </w:p>
        </w:tc>
      </w:tr>
      <w:tr w:rsidR="00957464" w14:paraId="635D7A91" w14:textId="77777777" w:rsidTr="00957464">
        <w:tc>
          <w:tcPr>
            <w:tcW w:w="9493" w:type="dxa"/>
          </w:tcPr>
          <w:p w14:paraId="5F949D25" w14:textId="095FD24E" w:rsidR="00957464" w:rsidRDefault="00957464" w:rsidP="00681D9F">
            <w:pPr>
              <w:tabs>
                <w:tab w:val="left" w:pos="262"/>
                <w:tab w:val="left" w:pos="523"/>
                <w:tab w:val="left" w:pos="841"/>
              </w:tabs>
              <w:jc w:val="both"/>
            </w:pPr>
            <w:r>
              <w:t xml:space="preserve">7.3.2. </w:t>
            </w:r>
            <w:r>
              <w:rPr>
                <w:szCs w:val="24"/>
              </w:rPr>
              <w:t>nuosekliai koordinuoti</w:t>
            </w:r>
            <w:r w:rsidRPr="00CA6947">
              <w:rPr>
                <w:szCs w:val="24"/>
              </w:rPr>
              <w:t xml:space="preserve"> šeimos gydytojo komandos teikiamų pasla</w:t>
            </w:r>
            <w:r>
              <w:rPr>
                <w:szCs w:val="24"/>
              </w:rPr>
              <w:t>ugų prieinamumą ir kokybę, siekti</w:t>
            </w:r>
            <w:r w:rsidRPr="00CA6947">
              <w:rPr>
                <w:szCs w:val="24"/>
              </w:rPr>
              <w:t xml:space="preserve"> užtikrinti, kad nesant ūmaus sveikatos sutrikimo, pacientas pas šeimos gydytoją bendrąja tvarka būtų priimtas per 7 k. d., skaičiuojant nuo paciento kreipimosi į </w:t>
            </w:r>
            <w:r w:rsidR="00AE1B90">
              <w:rPr>
                <w:szCs w:val="24"/>
              </w:rPr>
              <w:t>į</w:t>
            </w:r>
            <w:r w:rsidRPr="00CA6947">
              <w:rPr>
                <w:szCs w:val="24"/>
              </w:rPr>
              <w:t>staigą dienos;</w:t>
            </w:r>
          </w:p>
        </w:tc>
      </w:tr>
      <w:tr w:rsidR="00957464" w14:paraId="296F217A" w14:textId="77777777" w:rsidTr="00957464">
        <w:tc>
          <w:tcPr>
            <w:tcW w:w="9493" w:type="dxa"/>
          </w:tcPr>
          <w:p w14:paraId="1433FC9F" w14:textId="77777777" w:rsidR="00957464" w:rsidRDefault="00957464" w:rsidP="00681D9F">
            <w:pPr>
              <w:tabs>
                <w:tab w:val="left" w:pos="262"/>
                <w:tab w:val="left" w:pos="523"/>
                <w:tab w:val="left" w:pos="841"/>
              </w:tabs>
              <w:jc w:val="both"/>
            </w:pPr>
            <w:r>
              <w:t xml:space="preserve">7.3.3. </w:t>
            </w:r>
            <w:r w:rsidRPr="00CA6947">
              <w:rPr>
                <w:szCs w:val="24"/>
              </w:rPr>
              <w:t>užtikrin</w:t>
            </w:r>
            <w:r>
              <w:rPr>
                <w:szCs w:val="24"/>
              </w:rPr>
              <w:t>ti</w:t>
            </w:r>
            <w:r w:rsidRPr="00CA6947">
              <w:rPr>
                <w:szCs w:val="24"/>
              </w:rPr>
              <w:t xml:space="preserve">, kad </w:t>
            </w:r>
            <w:r>
              <w:rPr>
                <w:szCs w:val="24"/>
              </w:rPr>
              <w:t xml:space="preserve">pirminiam </w:t>
            </w:r>
            <w:r w:rsidRPr="00CA6947">
              <w:rPr>
                <w:szCs w:val="24"/>
              </w:rPr>
              <w:t>paciento</w:t>
            </w:r>
            <w:r>
              <w:rPr>
                <w:szCs w:val="24"/>
              </w:rPr>
              <w:t xml:space="preserve"> </w:t>
            </w:r>
            <w:r w:rsidRPr="00CA6947">
              <w:rPr>
                <w:szCs w:val="24"/>
              </w:rPr>
              <w:t>vizitui pas šeimos gydytoją skiriamas laikas būtų ne trumpesnis nei 15 min.;</w:t>
            </w:r>
          </w:p>
        </w:tc>
      </w:tr>
      <w:tr w:rsidR="00957464" w14:paraId="430447FF" w14:textId="77777777" w:rsidTr="00957464">
        <w:tc>
          <w:tcPr>
            <w:tcW w:w="9493" w:type="dxa"/>
          </w:tcPr>
          <w:p w14:paraId="27640443" w14:textId="77777777" w:rsidR="00957464" w:rsidRPr="000D44DA" w:rsidRDefault="00957464" w:rsidP="00681D9F">
            <w:pPr>
              <w:tabs>
                <w:tab w:val="left" w:pos="262"/>
                <w:tab w:val="left" w:pos="523"/>
                <w:tab w:val="left" w:pos="841"/>
              </w:tabs>
              <w:jc w:val="both"/>
              <w:rPr>
                <w:szCs w:val="24"/>
              </w:rPr>
            </w:pPr>
            <w:r>
              <w:t xml:space="preserve">7.3.4. </w:t>
            </w:r>
            <w:r w:rsidRPr="00CA6947">
              <w:rPr>
                <w:szCs w:val="24"/>
              </w:rPr>
              <w:t>užtikrin</w:t>
            </w:r>
            <w:r>
              <w:rPr>
                <w:szCs w:val="24"/>
              </w:rPr>
              <w:t>ti</w:t>
            </w:r>
            <w:r w:rsidRPr="00CA6947">
              <w:rPr>
                <w:szCs w:val="24"/>
              </w:rPr>
              <w:t>, kad esant ūmiam sveikatos sutrikimui pas šeimos gydytoją pacientas būtų priimtas skubos tvarka per 24 val.;</w:t>
            </w:r>
          </w:p>
        </w:tc>
      </w:tr>
      <w:tr w:rsidR="00957464" w14:paraId="4E40669B" w14:textId="77777777" w:rsidTr="00957464">
        <w:tc>
          <w:tcPr>
            <w:tcW w:w="9493" w:type="dxa"/>
          </w:tcPr>
          <w:p w14:paraId="164ACA52" w14:textId="77777777" w:rsidR="00957464" w:rsidRDefault="00957464" w:rsidP="00681D9F">
            <w:pPr>
              <w:tabs>
                <w:tab w:val="left" w:pos="262"/>
                <w:tab w:val="left" w:pos="523"/>
                <w:tab w:val="left" w:pos="841"/>
              </w:tabs>
              <w:jc w:val="both"/>
            </w:pPr>
            <w:r>
              <w:t xml:space="preserve">7.3.5. </w:t>
            </w:r>
            <w:r w:rsidRPr="000D44DA">
              <w:t>užtikrin</w:t>
            </w:r>
            <w:r>
              <w:t>ti</w:t>
            </w:r>
            <w:r w:rsidRPr="000D44DA">
              <w:t>, kad užsiregistravęs iš anksto pacientas pas šeimos gydytoją patektų numatytu laiku, ne vėliau kaip per 15 min.</w:t>
            </w:r>
            <w:r>
              <w:t>;</w:t>
            </w:r>
          </w:p>
        </w:tc>
      </w:tr>
      <w:tr w:rsidR="00957464" w14:paraId="6B65168C" w14:textId="77777777" w:rsidTr="00957464">
        <w:tc>
          <w:tcPr>
            <w:tcW w:w="9493" w:type="dxa"/>
          </w:tcPr>
          <w:p w14:paraId="17AD38B4" w14:textId="77777777" w:rsidR="00957464" w:rsidRDefault="00957464" w:rsidP="00681D9F">
            <w:pPr>
              <w:tabs>
                <w:tab w:val="left" w:pos="262"/>
                <w:tab w:val="left" w:pos="523"/>
                <w:tab w:val="left" w:pos="841"/>
              </w:tabs>
              <w:jc w:val="both"/>
            </w:pPr>
            <w:r>
              <w:t xml:space="preserve">7.3.6. </w:t>
            </w:r>
            <w:r w:rsidRPr="00CA6947">
              <w:rPr>
                <w:szCs w:val="24"/>
              </w:rPr>
              <w:t>didin</w:t>
            </w:r>
            <w:r>
              <w:rPr>
                <w:szCs w:val="24"/>
              </w:rPr>
              <w:t>ti</w:t>
            </w:r>
            <w:r w:rsidRPr="00CA6947">
              <w:rPr>
                <w:szCs w:val="24"/>
              </w:rPr>
              <w:t xml:space="preserve"> </w:t>
            </w:r>
            <w:r w:rsidRPr="000D44DA">
              <w:t xml:space="preserve">ambulatorinių slaugos paslaugų namuose prieinamumą </w:t>
            </w:r>
            <w:r w:rsidRPr="00D267C5">
              <w:t>prie</w:t>
            </w:r>
            <w:r>
              <w:rPr>
                <w:color w:val="EE0000"/>
              </w:rPr>
              <w:t xml:space="preserve"> </w:t>
            </w:r>
            <w:r w:rsidRPr="000D44DA">
              <w:t>įstaig</w:t>
            </w:r>
            <w:r w:rsidRPr="00D267C5">
              <w:t>os</w:t>
            </w:r>
            <w:r w:rsidRPr="000D44DA">
              <w:t xml:space="preserve"> prisirašiusiems pacientams</w:t>
            </w:r>
            <w:r>
              <w:t>;</w:t>
            </w:r>
          </w:p>
        </w:tc>
      </w:tr>
      <w:tr w:rsidR="00957464" w14:paraId="5D48E386" w14:textId="77777777" w:rsidTr="00957464">
        <w:tc>
          <w:tcPr>
            <w:tcW w:w="9493" w:type="dxa"/>
          </w:tcPr>
          <w:p w14:paraId="201EEBCD" w14:textId="77777777" w:rsidR="00957464" w:rsidRDefault="00957464" w:rsidP="00681D9F">
            <w:pPr>
              <w:tabs>
                <w:tab w:val="left" w:pos="262"/>
                <w:tab w:val="left" w:pos="523"/>
                <w:tab w:val="left" w:pos="841"/>
              </w:tabs>
              <w:jc w:val="both"/>
            </w:pPr>
            <w:r>
              <w:t xml:space="preserve">7.3.7. </w:t>
            </w:r>
            <w:r w:rsidRPr="000D44DA">
              <w:t>siek</w:t>
            </w:r>
            <w:r>
              <w:t>ti</w:t>
            </w:r>
            <w:r w:rsidRPr="000D44DA">
              <w:t>, kad pacientų, palankiai vertinančių asmens sveikatos priežiūros paslaugų kokybę, dalis sudarytų ne mažiau kaip 80 proc.</w:t>
            </w:r>
            <w:r>
              <w:t>;</w:t>
            </w:r>
          </w:p>
        </w:tc>
      </w:tr>
      <w:tr w:rsidR="00957464" w14:paraId="4655F8CE" w14:textId="77777777" w:rsidTr="00957464">
        <w:tc>
          <w:tcPr>
            <w:tcW w:w="9493" w:type="dxa"/>
          </w:tcPr>
          <w:p w14:paraId="504D7388" w14:textId="77777777" w:rsidR="00957464" w:rsidRDefault="00957464" w:rsidP="00681D9F">
            <w:pPr>
              <w:tabs>
                <w:tab w:val="left" w:pos="262"/>
                <w:tab w:val="left" w:pos="523"/>
                <w:tab w:val="left" w:pos="841"/>
              </w:tabs>
              <w:jc w:val="both"/>
            </w:pPr>
            <w:r>
              <w:t xml:space="preserve">7.3.8. </w:t>
            </w:r>
            <w:r>
              <w:rPr>
                <w:szCs w:val="24"/>
              </w:rPr>
              <w:t>laiku remontuoti</w:t>
            </w:r>
            <w:r w:rsidRPr="00CA6947">
              <w:rPr>
                <w:szCs w:val="24"/>
              </w:rPr>
              <w:t xml:space="preserve"> ir atnaujin</w:t>
            </w:r>
            <w:r>
              <w:rPr>
                <w:szCs w:val="24"/>
              </w:rPr>
              <w:t>ti</w:t>
            </w:r>
            <w:r w:rsidRPr="00CA6947">
              <w:rPr>
                <w:szCs w:val="24"/>
              </w:rPr>
              <w:t xml:space="preserve"> medicin</w:t>
            </w:r>
            <w:r>
              <w:rPr>
                <w:szCs w:val="24"/>
              </w:rPr>
              <w:t>os</w:t>
            </w:r>
            <w:r w:rsidRPr="00CA6947">
              <w:rPr>
                <w:szCs w:val="24"/>
              </w:rPr>
              <w:t xml:space="preserve"> įrangą;</w:t>
            </w:r>
          </w:p>
        </w:tc>
      </w:tr>
      <w:tr w:rsidR="00957464" w14:paraId="305DB51E" w14:textId="77777777" w:rsidTr="00957464">
        <w:tc>
          <w:tcPr>
            <w:tcW w:w="9493" w:type="dxa"/>
          </w:tcPr>
          <w:p w14:paraId="6B36CCDA" w14:textId="77777777" w:rsidR="00957464" w:rsidRDefault="00957464" w:rsidP="00681D9F">
            <w:pPr>
              <w:tabs>
                <w:tab w:val="left" w:pos="262"/>
                <w:tab w:val="left" w:pos="523"/>
                <w:tab w:val="left" w:pos="841"/>
              </w:tabs>
              <w:jc w:val="both"/>
            </w:pPr>
            <w:r>
              <w:t xml:space="preserve">7.3.9. </w:t>
            </w:r>
            <w:r w:rsidRPr="00CA6947">
              <w:rPr>
                <w:szCs w:val="24"/>
              </w:rPr>
              <w:t>nuosekliai didin</w:t>
            </w:r>
            <w:r>
              <w:rPr>
                <w:szCs w:val="24"/>
              </w:rPr>
              <w:t>ti</w:t>
            </w:r>
            <w:r w:rsidRPr="00CA6947">
              <w:rPr>
                <w:szCs w:val="24"/>
              </w:rPr>
              <w:t xml:space="preserve"> prevencinių programų ir skatinamųjų paslaugų vykdymą;</w:t>
            </w:r>
          </w:p>
        </w:tc>
      </w:tr>
      <w:tr w:rsidR="00957464" w14:paraId="33AC5C82" w14:textId="77777777" w:rsidTr="00957464">
        <w:tc>
          <w:tcPr>
            <w:tcW w:w="9493" w:type="dxa"/>
          </w:tcPr>
          <w:p w14:paraId="15FA055C" w14:textId="29B3A0C4" w:rsidR="00957464" w:rsidRDefault="00957464" w:rsidP="00681D9F">
            <w:pPr>
              <w:tabs>
                <w:tab w:val="left" w:pos="262"/>
                <w:tab w:val="left" w:pos="523"/>
                <w:tab w:val="left" w:pos="841"/>
              </w:tabs>
              <w:jc w:val="both"/>
            </w:pPr>
            <w:r>
              <w:t xml:space="preserve">7.3.10. </w:t>
            </w:r>
            <w:r w:rsidRPr="00CA6947">
              <w:rPr>
                <w:szCs w:val="24"/>
              </w:rPr>
              <w:t>skatin</w:t>
            </w:r>
            <w:r>
              <w:rPr>
                <w:szCs w:val="24"/>
              </w:rPr>
              <w:t>ti</w:t>
            </w:r>
            <w:r w:rsidRPr="00CA6947">
              <w:rPr>
                <w:szCs w:val="24"/>
              </w:rPr>
              <w:t xml:space="preserve"> ir vykdy</w:t>
            </w:r>
            <w:r>
              <w:rPr>
                <w:szCs w:val="24"/>
              </w:rPr>
              <w:t>ti</w:t>
            </w:r>
            <w:r w:rsidRPr="00CA6947">
              <w:rPr>
                <w:szCs w:val="24"/>
              </w:rPr>
              <w:t xml:space="preserve"> pacientų skiepijimą nuo užkrečiamųjų ligų, skir</w:t>
            </w:r>
            <w:r>
              <w:rPr>
                <w:szCs w:val="24"/>
              </w:rPr>
              <w:t>ti</w:t>
            </w:r>
            <w:r w:rsidRPr="00CA6947">
              <w:rPr>
                <w:szCs w:val="24"/>
              </w:rPr>
              <w:t xml:space="preserve"> pakankamą dėmesį viešinimo kampanijai apie skiepų naudą bei gerin</w:t>
            </w:r>
            <w:r>
              <w:rPr>
                <w:szCs w:val="24"/>
              </w:rPr>
              <w:t>ti</w:t>
            </w:r>
            <w:r w:rsidRPr="00CA6947">
              <w:rPr>
                <w:szCs w:val="24"/>
              </w:rPr>
              <w:t xml:space="preserve"> vaikų imunizacijos rodiklį pagal skiepijimo kalendorių, </w:t>
            </w:r>
            <w:r w:rsidRPr="0003753D">
              <w:rPr>
                <w:szCs w:val="24"/>
              </w:rPr>
              <w:t>siekiant išlaikyti ne mažesnę kaip 90 proc. vaikų skiepijimo aprėptį</w:t>
            </w:r>
            <w:r w:rsidRPr="00CA6947">
              <w:rPr>
                <w:szCs w:val="24"/>
              </w:rPr>
              <w:t xml:space="preserve">, o nuo tymų ir raudonukės – </w:t>
            </w:r>
            <w:r w:rsidRPr="0003753D">
              <w:rPr>
                <w:szCs w:val="24"/>
              </w:rPr>
              <w:t>ne mažesnę kaip 95 proc.</w:t>
            </w:r>
            <w:r w:rsidR="00A42175">
              <w:rPr>
                <w:szCs w:val="24"/>
              </w:rPr>
              <w:t xml:space="preserve"> apimtį</w:t>
            </w:r>
            <w:r>
              <w:rPr>
                <w:szCs w:val="24"/>
              </w:rPr>
              <w:t>;</w:t>
            </w:r>
          </w:p>
        </w:tc>
      </w:tr>
      <w:tr w:rsidR="00957464" w14:paraId="39DD2D24" w14:textId="77777777" w:rsidTr="00957464">
        <w:tc>
          <w:tcPr>
            <w:tcW w:w="9493" w:type="dxa"/>
          </w:tcPr>
          <w:p w14:paraId="7665C901" w14:textId="77777777" w:rsidR="00957464" w:rsidRPr="0003753D" w:rsidRDefault="00957464" w:rsidP="00681D9F">
            <w:pPr>
              <w:tabs>
                <w:tab w:val="left" w:pos="262"/>
                <w:tab w:val="left" w:pos="523"/>
                <w:tab w:val="left" w:pos="841"/>
              </w:tabs>
              <w:jc w:val="both"/>
              <w:rPr>
                <w:szCs w:val="24"/>
              </w:rPr>
            </w:pPr>
            <w:r>
              <w:t xml:space="preserve">7.3.11. </w:t>
            </w:r>
            <w:r w:rsidRPr="0003753D">
              <w:rPr>
                <w:szCs w:val="24"/>
              </w:rPr>
              <w:t>gyventojams teikiamos administracinės ir viešosios paslaugos bus perkeliamos į elektroninę erdvę</w:t>
            </w:r>
            <w:r>
              <w:rPr>
                <w:szCs w:val="24"/>
              </w:rPr>
              <w:t>, plečiant</w:t>
            </w:r>
            <w:r w:rsidRPr="00CA6947">
              <w:rPr>
                <w:szCs w:val="24"/>
              </w:rPr>
              <w:t xml:space="preserve"> gyventojų </w:t>
            </w:r>
            <w:r>
              <w:rPr>
                <w:szCs w:val="24"/>
              </w:rPr>
              <w:t>savitarnos portalo funkcionalumą, spartinti aktualios informacijos pateikimą</w:t>
            </w:r>
            <w:r w:rsidRPr="00CA6947">
              <w:rPr>
                <w:szCs w:val="24"/>
              </w:rPr>
              <w:t>;</w:t>
            </w:r>
          </w:p>
        </w:tc>
      </w:tr>
      <w:tr w:rsidR="00957464" w14:paraId="6F9B7E6C" w14:textId="77777777" w:rsidTr="00957464">
        <w:tc>
          <w:tcPr>
            <w:tcW w:w="9493" w:type="dxa"/>
          </w:tcPr>
          <w:p w14:paraId="751988A1" w14:textId="77777777" w:rsidR="00957464" w:rsidRDefault="00957464" w:rsidP="00681D9F">
            <w:pPr>
              <w:tabs>
                <w:tab w:val="left" w:pos="262"/>
                <w:tab w:val="left" w:pos="523"/>
                <w:tab w:val="left" w:pos="841"/>
              </w:tabs>
              <w:jc w:val="both"/>
            </w:pPr>
            <w:r>
              <w:lastRenderedPageBreak/>
              <w:t xml:space="preserve">7.3.12. </w:t>
            </w:r>
            <w:r w:rsidRPr="0003753D">
              <w:t>skatin</w:t>
            </w:r>
            <w:r>
              <w:t>ti</w:t>
            </w:r>
            <w:r w:rsidRPr="0003753D">
              <w:t xml:space="preserve"> gyventojus pateikti grįžtamąjį ryšį apie gautas administracines ir sveikatos priežiūros paslaugas.</w:t>
            </w:r>
            <w:r>
              <w:t xml:space="preserve"> Apibendrinti surinktą grįžtamąjį ryšį ir naudoti</w:t>
            </w:r>
            <w:r w:rsidRPr="0003753D">
              <w:t xml:space="preserve"> siekiant gerinti paslaugų teikimo procesus.</w:t>
            </w:r>
          </w:p>
        </w:tc>
      </w:tr>
      <w:tr w:rsidR="00957464" w14:paraId="3843A1A5" w14:textId="77777777" w:rsidTr="00957464">
        <w:tc>
          <w:tcPr>
            <w:tcW w:w="9493" w:type="dxa"/>
          </w:tcPr>
          <w:p w14:paraId="3B4DF1D7" w14:textId="77777777" w:rsidR="00957464" w:rsidRDefault="00957464" w:rsidP="00681D9F">
            <w:pPr>
              <w:tabs>
                <w:tab w:val="left" w:pos="262"/>
                <w:tab w:val="left" w:pos="523"/>
                <w:tab w:val="left" w:pos="841"/>
              </w:tabs>
            </w:pPr>
          </w:p>
        </w:tc>
      </w:tr>
      <w:tr w:rsidR="00957464" w14:paraId="56373370" w14:textId="77777777" w:rsidTr="00957464">
        <w:tc>
          <w:tcPr>
            <w:tcW w:w="9493" w:type="dxa"/>
          </w:tcPr>
          <w:p w14:paraId="13DDADA1" w14:textId="77777777" w:rsidR="00957464" w:rsidRDefault="00957464" w:rsidP="00A42175">
            <w:pPr>
              <w:tabs>
                <w:tab w:val="left" w:pos="262"/>
                <w:tab w:val="left" w:pos="523"/>
                <w:tab w:val="left" w:pos="841"/>
              </w:tabs>
              <w:rPr>
                <w:b/>
              </w:rPr>
            </w:pPr>
          </w:p>
          <w:p w14:paraId="3A5AB98D" w14:textId="77777777" w:rsidR="00957464" w:rsidRDefault="00957464" w:rsidP="00681D9F">
            <w:pPr>
              <w:tabs>
                <w:tab w:val="left" w:pos="262"/>
                <w:tab w:val="left" w:pos="523"/>
                <w:tab w:val="left" w:pos="841"/>
              </w:tabs>
              <w:jc w:val="center"/>
              <w:rPr>
                <w:b/>
              </w:rPr>
            </w:pPr>
            <w:r>
              <w:rPr>
                <w:b/>
              </w:rPr>
              <w:t>III SKYRIUS</w:t>
            </w:r>
          </w:p>
          <w:p w14:paraId="6DBA1848" w14:textId="77777777" w:rsidR="00957464" w:rsidRDefault="00957464" w:rsidP="00681D9F">
            <w:pPr>
              <w:tabs>
                <w:tab w:val="left" w:pos="262"/>
                <w:tab w:val="left" w:pos="523"/>
                <w:tab w:val="left" w:pos="841"/>
              </w:tabs>
              <w:jc w:val="center"/>
              <w:rPr>
                <w:b/>
              </w:rPr>
            </w:pPr>
            <w:r>
              <w:rPr>
                <w:b/>
              </w:rPr>
              <w:t>INFORMACIJA APIE DALININKUS</w:t>
            </w:r>
          </w:p>
          <w:p w14:paraId="6D75F668" w14:textId="77777777" w:rsidR="00B21874" w:rsidRDefault="00B21874" w:rsidP="00681D9F">
            <w:pPr>
              <w:tabs>
                <w:tab w:val="left" w:pos="262"/>
                <w:tab w:val="left" w:pos="523"/>
                <w:tab w:val="left" w:pos="841"/>
              </w:tabs>
              <w:jc w:val="center"/>
              <w:rPr>
                <w:b/>
              </w:rPr>
            </w:pPr>
          </w:p>
          <w:tbl>
            <w:tblPr>
              <w:tblStyle w:val="Lentelstinklelis"/>
              <w:tblW w:w="0" w:type="auto"/>
              <w:tblInd w:w="279" w:type="dxa"/>
              <w:tblLook w:val="04A0" w:firstRow="1" w:lastRow="0" w:firstColumn="1" w:lastColumn="0" w:noHBand="0" w:noVBand="1"/>
            </w:tblPr>
            <w:tblGrid>
              <w:gridCol w:w="576"/>
              <w:gridCol w:w="3022"/>
              <w:gridCol w:w="2663"/>
              <w:gridCol w:w="2409"/>
            </w:tblGrid>
            <w:tr w:rsidR="006B2C29" w14:paraId="79E42CEC" w14:textId="77777777" w:rsidTr="008D0B20">
              <w:tc>
                <w:tcPr>
                  <w:tcW w:w="576" w:type="dxa"/>
                </w:tcPr>
                <w:p w14:paraId="1DA481BA" w14:textId="77777777" w:rsidR="006B2C29" w:rsidRDefault="006B2C29" w:rsidP="006B2C29">
                  <w:r>
                    <w:t>8.</w:t>
                  </w:r>
                </w:p>
              </w:tc>
              <w:tc>
                <w:tcPr>
                  <w:tcW w:w="8094" w:type="dxa"/>
                  <w:gridSpan w:val="3"/>
                </w:tcPr>
                <w:p w14:paraId="4B11833A" w14:textId="77777777" w:rsidR="006B2C29" w:rsidRDefault="006B2C29" w:rsidP="006B2C29">
                  <w:pPr>
                    <w:jc w:val="center"/>
                  </w:pPr>
                  <w:r w:rsidRPr="00164015">
                    <w:t>Informacija apie dalininkus:</w:t>
                  </w:r>
                </w:p>
              </w:tc>
            </w:tr>
            <w:tr w:rsidR="006B2C29" w14:paraId="09D9312A" w14:textId="77777777" w:rsidTr="008D0B20">
              <w:tc>
                <w:tcPr>
                  <w:tcW w:w="576" w:type="dxa"/>
                </w:tcPr>
                <w:p w14:paraId="419C464E" w14:textId="77777777" w:rsidR="006B2C29" w:rsidRDefault="006B2C29" w:rsidP="006B2C29"/>
              </w:tc>
              <w:tc>
                <w:tcPr>
                  <w:tcW w:w="3022" w:type="dxa"/>
                </w:tcPr>
                <w:p w14:paraId="2341FFD2" w14:textId="77777777" w:rsidR="006B2C29" w:rsidRDefault="006B2C29" w:rsidP="006B2C29">
                  <w:pPr>
                    <w:jc w:val="center"/>
                  </w:pPr>
                  <w:r w:rsidRPr="00164015">
                    <w:t>Dalininkas</w:t>
                  </w:r>
                </w:p>
              </w:tc>
              <w:tc>
                <w:tcPr>
                  <w:tcW w:w="2663" w:type="dxa"/>
                </w:tcPr>
                <w:p w14:paraId="35FFDAD4" w14:textId="34A04C23" w:rsidR="006B2C29" w:rsidRDefault="006B2C29" w:rsidP="006B2C29">
                  <w:pPr>
                    <w:jc w:val="center"/>
                  </w:pPr>
                  <w:r>
                    <w:t xml:space="preserve">Įnašo vertė </w:t>
                  </w:r>
                  <w:r>
                    <w:rPr>
                      <w:color w:val="000000"/>
                    </w:rPr>
                    <w:t>finansinių metų pabaigoje, Eur</w:t>
                  </w:r>
                </w:p>
              </w:tc>
              <w:tc>
                <w:tcPr>
                  <w:tcW w:w="2409" w:type="dxa"/>
                </w:tcPr>
                <w:p w14:paraId="337AD20E" w14:textId="7AFB5372" w:rsidR="006B2C29" w:rsidRDefault="006B2C29" w:rsidP="006B2C29">
                  <w:pPr>
                    <w:jc w:val="center"/>
                  </w:pPr>
                  <w:r>
                    <w:t xml:space="preserve">Įnašo vertė praėjusių </w:t>
                  </w:r>
                  <w:r>
                    <w:rPr>
                      <w:color w:val="000000"/>
                    </w:rPr>
                    <w:t>finansinių metų pabaigoje, Eur</w:t>
                  </w:r>
                </w:p>
              </w:tc>
            </w:tr>
            <w:tr w:rsidR="006B2C29" w14:paraId="3396601B" w14:textId="77777777" w:rsidTr="008D0B20">
              <w:tc>
                <w:tcPr>
                  <w:tcW w:w="576" w:type="dxa"/>
                </w:tcPr>
                <w:p w14:paraId="6C3FD612" w14:textId="77777777" w:rsidR="006B2C29" w:rsidRDefault="006B2C29" w:rsidP="006B2C29"/>
              </w:tc>
              <w:tc>
                <w:tcPr>
                  <w:tcW w:w="3022" w:type="dxa"/>
                </w:tcPr>
                <w:p w14:paraId="68046B1F" w14:textId="77777777" w:rsidR="006B2C29" w:rsidRDefault="006B2C29" w:rsidP="006B2C29">
                  <w:pPr>
                    <w:jc w:val="center"/>
                  </w:pPr>
                  <w:r>
                    <w:t>1</w:t>
                  </w:r>
                </w:p>
              </w:tc>
              <w:tc>
                <w:tcPr>
                  <w:tcW w:w="2663" w:type="dxa"/>
                </w:tcPr>
                <w:p w14:paraId="0C8E6466" w14:textId="77777777" w:rsidR="006B2C29" w:rsidRDefault="006B2C29" w:rsidP="006B2C29">
                  <w:pPr>
                    <w:jc w:val="center"/>
                  </w:pPr>
                  <w:r>
                    <w:t>2</w:t>
                  </w:r>
                </w:p>
              </w:tc>
              <w:tc>
                <w:tcPr>
                  <w:tcW w:w="2409" w:type="dxa"/>
                </w:tcPr>
                <w:p w14:paraId="4DAE5241" w14:textId="77777777" w:rsidR="006B2C29" w:rsidRDefault="006B2C29" w:rsidP="006B2C29">
                  <w:pPr>
                    <w:jc w:val="center"/>
                  </w:pPr>
                  <w:r>
                    <w:t>3</w:t>
                  </w:r>
                </w:p>
              </w:tc>
            </w:tr>
            <w:tr w:rsidR="006B2C29" w14:paraId="043ECF4F" w14:textId="77777777" w:rsidTr="008D0B20">
              <w:tc>
                <w:tcPr>
                  <w:tcW w:w="576" w:type="dxa"/>
                </w:tcPr>
                <w:p w14:paraId="2AF1B324" w14:textId="77777777" w:rsidR="006B2C29" w:rsidRDefault="006B2C29" w:rsidP="006B2C29">
                  <w:r>
                    <w:t>8.1.</w:t>
                  </w:r>
                </w:p>
              </w:tc>
              <w:tc>
                <w:tcPr>
                  <w:tcW w:w="3022" w:type="dxa"/>
                </w:tcPr>
                <w:p w14:paraId="108065C3" w14:textId="7DB51DB4" w:rsidR="006B2C29" w:rsidRDefault="006B2C29" w:rsidP="006B2C29">
                  <w:pPr>
                    <w:jc w:val="center"/>
                  </w:pPr>
                  <w:r w:rsidRPr="00ED42FD">
                    <w:rPr>
                      <w:color w:val="000000" w:themeColor="text1"/>
                      <w:szCs w:val="24"/>
                    </w:rPr>
                    <w:t>Biudžetinė įstaiga Jurbarko rajono savivaldybės administracija, įm. k. 188713933</w:t>
                  </w:r>
                </w:p>
              </w:tc>
              <w:tc>
                <w:tcPr>
                  <w:tcW w:w="2663" w:type="dxa"/>
                </w:tcPr>
                <w:p w14:paraId="28CCA915" w14:textId="10477D0F" w:rsidR="006B2C29" w:rsidRDefault="006B2C29" w:rsidP="006B2C29">
                  <w:pPr>
                    <w:jc w:val="center"/>
                  </w:pPr>
                  <w:r>
                    <w:t>17 017,00</w:t>
                  </w:r>
                </w:p>
              </w:tc>
              <w:tc>
                <w:tcPr>
                  <w:tcW w:w="2409" w:type="dxa"/>
                </w:tcPr>
                <w:p w14:paraId="4E7F49CB" w14:textId="3B65CD29" w:rsidR="006B2C29" w:rsidRDefault="006B2C29" w:rsidP="006B2C29">
                  <w:pPr>
                    <w:jc w:val="center"/>
                  </w:pPr>
                  <w:r>
                    <w:t>17 017,00</w:t>
                  </w:r>
                </w:p>
              </w:tc>
            </w:tr>
          </w:tbl>
          <w:p w14:paraId="127D5DB2" w14:textId="77777777" w:rsidR="00B21874" w:rsidRDefault="00B21874" w:rsidP="006B2C29">
            <w:pPr>
              <w:tabs>
                <w:tab w:val="left" w:pos="262"/>
                <w:tab w:val="left" w:pos="523"/>
                <w:tab w:val="left" w:pos="841"/>
              </w:tabs>
              <w:rPr>
                <w:b/>
              </w:rPr>
            </w:pPr>
          </w:p>
          <w:p w14:paraId="458D3BAD" w14:textId="77777777" w:rsidR="00B21874" w:rsidRDefault="00B21874" w:rsidP="00681D9F">
            <w:pPr>
              <w:tabs>
                <w:tab w:val="left" w:pos="262"/>
                <w:tab w:val="left" w:pos="523"/>
                <w:tab w:val="left" w:pos="841"/>
              </w:tabs>
              <w:jc w:val="center"/>
              <w:rPr>
                <w:b/>
              </w:rPr>
            </w:pPr>
          </w:p>
        </w:tc>
      </w:tr>
      <w:tr w:rsidR="00957464" w14:paraId="4FA327C5" w14:textId="77777777" w:rsidTr="00957464">
        <w:trPr>
          <w:trHeight w:val="760"/>
        </w:trPr>
        <w:tc>
          <w:tcPr>
            <w:tcW w:w="9493" w:type="dxa"/>
            <w:tcBorders>
              <w:top w:val="single" w:sz="4" w:space="0" w:color="auto"/>
            </w:tcBorders>
          </w:tcPr>
          <w:p w14:paraId="4B086838" w14:textId="77777777" w:rsidR="00957464" w:rsidRDefault="00957464" w:rsidP="00681D9F">
            <w:pPr>
              <w:tabs>
                <w:tab w:val="left" w:pos="262"/>
                <w:tab w:val="left" w:pos="523"/>
                <w:tab w:val="left" w:pos="841"/>
              </w:tabs>
              <w:jc w:val="center"/>
              <w:rPr>
                <w:b/>
              </w:rPr>
            </w:pPr>
            <w:r>
              <w:rPr>
                <w:b/>
              </w:rPr>
              <w:t>IV SKYRIUS</w:t>
            </w:r>
          </w:p>
          <w:p w14:paraId="1C9307E9" w14:textId="77777777" w:rsidR="00957464" w:rsidRDefault="00957464" w:rsidP="00681D9F">
            <w:pPr>
              <w:tabs>
                <w:tab w:val="left" w:pos="262"/>
                <w:tab w:val="left" w:pos="523"/>
                <w:tab w:val="left" w:pos="841"/>
              </w:tabs>
              <w:jc w:val="center"/>
              <w:rPr>
                <w:b/>
              </w:rPr>
            </w:pPr>
            <w:r>
              <w:rPr>
                <w:b/>
              </w:rPr>
              <w:t>KITA INFORMACIJA</w:t>
            </w:r>
          </w:p>
        </w:tc>
      </w:tr>
      <w:tr w:rsidR="00957464" w14:paraId="5A79472E" w14:textId="77777777" w:rsidTr="00957464">
        <w:trPr>
          <w:trHeight w:val="451"/>
        </w:trPr>
        <w:tc>
          <w:tcPr>
            <w:tcW w:w="9493" w:type="dxa"/>
          </w:tcPr>
          <w:p w14:paraId="3AABF9CF" w14:textId="77777777" w:rsidR="00104F77" w:rsidRDefault="00104F77" w:rsidP="00A42175">
            <w:pPr>
              <w:tabs>
                <w:tab w:val="left" w:pos="262"/>
                <w:tab w:val="left" w:pos="523"/>
                <w:tab w:val="left" w:pos="841"/>
              </w:tabs>
              <w:ind w:firstLine="720"/>
              <w:jc w:val="both"/>
              <w:rPr>
                <w:color w:val="000000" w:themeColor="text1"/>
                <w:szCs w:val="24"/>
              </w:rPr>
            </w:pPr>
          </w:p>
          <w:p w14:paraId="4A084B6B" w14:textId="77777777" w:rsidR="00957464" w:rsidRDefault="00957464" w:rsidP="00A42175">
            <w:pPr>
              <w:tabs>
                <w:tab w:val="left" w:pos="262"/>
                <w:tab w:val="left" w:pos="523"/>
                <w:tab w:val="left" w:pos="841"/>
              </w:tabs>
              <w:ind w:firstLine="720"/>
              <w:jc w:val="both"/>
              <w:rPr>
                <w:color w:val="000000" w:themeColor="text1"/>
                <w:szCs w:val="24"/>
              </w:rPr>
            </w:pPr>
            <w:r w:rsidRPr="0003753D">
              <w:rPr>
                <w:color w:val="000000" w:themeColor="text1"/>
                <w:szCs w:val="24"/>
              </w:rPr>
              <w:t>Detali 2025 metų veiklos ataskaita pateikiama šios ataskaitos 1 priede.</w:t>
            </w:r>
          </w:p>
          <w:p w14:paraId="41399E43" w14:textId="1EB25678" w:rsidR="00104F77" w:rsidRPr="00C06681" w:rsidRDefault="00104F77" w:rsidP="00A42175">
            <w:pPr>
              <w:tabs>
                <w:tab w:val="left" w:pos="262"/>
                <w:tab w:val="left" w:pos="523"/>
                <w:tab w:val="left" w:pos="841"/>
              </w:tabs>
              <w:ind w:firstLine="720"/>
              <w:jc w:val="both"/>
              <w:rPr>
                <w:iCs/>
              </w:rPr>
            </w:pPr>
          </w:p>
        </w:tc>
      </w:tr>
    </w:tbl>
    <w:p w14:paraId="79AC9D8D" w14:textId="77777777" w:rsidR="00957464" w:rsidRPr="00D07610" w:rsidRDefault="00957464" w:rsidP="00957464">
      <w:pPr>
        <w:rPr>
          <w:bCs/>
          <w:szCs w:val="24"/>
        </w:rPr>
      </w:pPr>
    </w:p>
    <w:p w14:paraId="6E25355D" w14:textId="77777777" w:rsidR="00957464" w:rsidRPr="00D07610" w:rsidRDefault="00957464" w:rsidP="00957464">
      <w:pPr>
        <w:ind w:firstLine="12"/>
        <w:jc w:val="right"/>
        <w:rPr>
          <w:bCs/>
          <w:szCs w:val="24"/>
        </w:rPr>
      </w:pPr>
    </w:p>
    <w:p w14:paraId="247D1677" w14:textId="77777777" w:rsidR="00957464" w:rsidRDefault="00957464" w:rsidP="00957464">
      <w:pPr>
        <w:rPr>
          <w:bCs/>
          <w:szCs w:val="24"/>
        </w:rPr>
      </w:pPr>
    </w:p>
    <w:p w14:paraId="6DD39970" w14:textId="77777777" w:rsidR="00957464" w:rsidRDefault="00957464" w:rsidP="00957464">
      <w:pPr>
        <w:rPr>
          <w:bCs/>
          <w:szCs w:val="24"/>
        </w:rPr>
      </w:pPr>
    </w:p>
    <w:p w14:paraId="69B23F18" w14:textId="77777777" w:rsidR="00957464" w:rsidRDefault="00957464" w:rsidP="00957464">
      <w:pPr>
        <w:rPr>
          <w:bCs/>
          <w:szCs w:val="24"/>
        </w:rPr>
      </w:pPr>
    </w:p>
    <w:p w14:paraId="762B5AA6" w14:textId="77777777" w:rsidR="00957464" w:rsidRDefault="00957464" w:rsidP="00957464">
      <w:pPr>
        <w:rPr>
          <w:bCs/>
          <w:szCs w:val="24"/>
        </w:rPr>
      </w:pPr>
    </w:p>
    <w:p w14:paraId="784197D3" w14:textId="77777777" w:rsidR="00957464" w:rsidRDefault="00957464" w:rsidP="00957464">
      <w:pPr>
        <w:rPr>
          <w:bCs/>
          <w:szCs w:val="24"/>
        </w:rPr>
      </w:pPr>
    </w:p>
    <w:p w14:paraId="076A6DDF" w14:textId="77777777" w:rsidR="00957464" w:rsidRDefault="00957464" w:rsidP="00957464">
      <w:pPr>
        <w:rPr>
          <w:bCs/>
          <w:szCs w:val="24"/>
        </w:rPr>
      </w:pPr>
    </w:p>
    <w:p w14:paraId="1905AD00" w14:textId="77777777" w:rsidR="00957464" w:rsidRDefault="00957464" w:rsidP="00957464">
      <w:pPr>
        <w:rPr>
          <w:bCs/>
          <w:szCs w:val="24"/>
        </w:rPr>
      </w:pPr>
    </w:p>
    <w:p w14:paraId="09CA9A31" w14:textId="77777777" w:rsidR="00957464" w:rsidRDefault="00957464" w:rsidP="00957464">
      <w:pPr>
        <w:rPr>
          <w:bCs/>
          <w:szCs w:val="24"/>
        </w:rPr>
      </w:pPr>
    </w:p>
    <w:p w14:paraId="3C89FE53" w14:textId="77777777" w:rsidR="00957464" w:rsidRDefault="00957464" w:rsidP="00957464">
      <w:pPr>
        <w:rPr>
          <w:bCs/>
          <w:szCs w:val="24"/>
        </w:rPr>
      </w:pPr>
    </w:p>
    <w:p w14:paraId="14EE9CA8" w14:textId="77777777" w:rsidR="00957464" w:rsidRDefault="00957464" w:rsidP="00957464">
      <w:pPr>
        <w:rPr>
          <w:bCs/>
          <w:szCs w:val="24"/>
        </w:rPr>
      </w:pPr>
    </w:p>
    <w:p w14:paraId="20FC9F17" w14:textId="77777777" w:rsidR="00957464" w:rsidRDefault="00957464" w:rsidP="00957464">
      <w:pPr>
        <w:rPr>
          <w:bCs/>
          <w:szCs w:val="24"/>
        </w:rPr>
      </w:pPr>
    </w:p>
    <w:p w14:paraId="167008D4" w14:textId="77777777" w:rsidR="00957464" w:rsidRDefault="00957464" w:rsidP="00957464">
      <w:pPr>
        <w:rPr>
          <w:bCs/>
          <w:szCs w:val="24"/>
        </w:rPr>
      </w:pPr>
    </w:p>
    <w:p w14:paraId="630F6DD4" w14:textId="77777777" w:rsidR="00957464" w:rsidRDefault="00957464" w:rsidP="00957464">
      <w:pPr>
        <w:rPr>
          <w:bCs/>
          <w:szCs w:val="24"/>
        </w:rPr>
      </w:pPr>
    </w:p>
    <w:p w14:paraId="61F53C6C" w14:textId="77777777" w:rsidR="00957464" w:rsidRDefault="00957464" w:rsidP="00957464">
      <w:pPr>
        <w:rPr>
          <w:bCs/>
          <w:szCs w:val="24"/>
        </w:rPr>
      </w:pPr>
    </w:p>
    <w:p w14:paraId="181BF658" w14:textId="77777777" w:rsidR="00957464" w:rsidRDefault="00957464" w:rsidP="00957464">
      <w:pPr>
        <w:rPr>
          <w:bCs/>
          <w:szCs w:val="24"/>
        </w:rPr>
      </w:pPr>
    </w:p>
    <w:p w14:paraId="03C65228" w14:textId="77777777" w:rsidR="00957464" w:rsidRDefault="00957464" w:rsidP="00957464">
      <w:pPr>
        <w:rPr>
          <w:bCs/>
          <w:szCs w:val="24"/>
        </w:rPr>
      </w:pPr>
    </w:p>
    <w:p w14:paraId="6A4A873E" w14:textId="77777777" w:rsidR="00957464" w:rsidRDefault="00957464" w:rsidP="00957464">
      <w:pPr>
        <w:rPr>
          <w:bCs/>
          <w:szCs w:val="24"/>
        </w:rPr>
      </w:pPr>
    </w:p>
    <w:p w14:paraId="48335700" w14:textId="77777777" w:rsidR="00957464" w:rsidRDefault="00957464" w:rsidP="00957464">
      <w:pPr>
        <w:rPr>
          <w:bCs/>
          <w:szCs w:val="24"/>
        </w:rPr>
      </w:pPr>
    </w:p>
    <w:p w14:paraId="749D700A" w14:textId="77777777" w:rsidR="00957464" w:rsidRDefault="00957464" w:rsidP="00957464">
      <w:pPr>
        <w:rPr>
          <w:bCs/>
          <w:szCs w:val="24"/>
        </w:rPr>
      </w:pPr>
    </w:p>
    <w:p w14:paraId="56E0360E" w14:textId="77777777" w:rsidR="00957464" w:rsidRDefault="00957464" w:rsidP="00957464">
      <w:pPr>
        <w:rPr>
          <w:bCs/>
          <w:szCs w:val="24"/>
        </w:rPr>
      </w:pPr>
    </w:p>
    <w:p w14:paraId="72868BD4" w14:textId="77777777" w:rsidR="00957464" w:rsidRDefault="00957464" w:rsidP="00957464">
      <w:pPr>
        <w:rPr>
          <w:bCs/>
          <w:szCs w:val="24"/>
        </w:rPr>
      </w:pPr>
    </w:p>
    <w:p w14:paraId="2EAF2E91" w14:textId="77777777" w:rsidR="00957464" w:rsidRDefault="00957464" w:rsidP="00957464">
      <w:pPr>
        <w:rPr>
          <w:bCs/>
          <w:szCs w:val="24"/>
        </w:rPr>
      </w:pPr>
    </w:p>
    <w:p w14:paraId="119A2F8B" w14:textId="77777777" w:rsidR="00957464" w:rsidRDefault="00957464" w:rsidP="00957464">
      <w:pPr>
        <w:rPr>
          <w:bCs/>
          <w:szCs w:val="24"/>
        </w:rPr>
      </w:pPr>
    </w:p>
    <w:p w14:paraId="5446B394" w14:textId="77777777" w:rsidR="00104F77" w:rsidRDefault="00104F77" w:rsidP="00957464">
      <w:pPr>
        <w:rPr>
          <w:bCs/>
          <w:szCs w:val="24"/>
        </w:rPr>
      </w:pPr>
    </w:p>
    <w:p w14:paraId="70478BFB" w14:textId="77777777" w:rsidR="00957464" w:rsidRDefault="00957464" w:rsidP="00957464">
      <w:pPr>
        <w:rPr>
          <w:bCs/>
          <w:szCs w:val="24"/>
        </w:rPr>
      </w:pPr>
    </w:p>
    <w:p w14:paraId="03D1FCC5" w14:textId="77777777" w:rsidR="00957464" w:rsidRDefault="00957464" w:rsidP="00957464">
      <w:pPr>
        <w:ind w:left="4962"/>
        <w:rPr>
          <w:bCs/>
          <w:szCs w:val="24"/>
        </w:rPr>
      </w:pPr>
      <w:r>
        <w:rPr>
          <w:bCs/>
          <w:szCs w:val="24"/>
        </w:rPr>
        <w:t>VšĮ Šimkaičių ambulatorijos 2025 metų</w:t>
      </w:r>
    </w:p>
    <w:p w14:paraId="29DACA4A" w14:textId="77777777" w:rsidR="00957464" w:rsidRPr="00D07610" w:rsidRDefault="00957464" w:rsidP="00957464">
      <w:pPr>
        <w:ind w:left="5103" w:hanging="141"/>
        <w:rPr>
          <w:bCs/>
          <w:szCs w:val="24"/>
        </w:rPr>
      </w:pPr>
      <w:r>
        <w:rPr>
          <w:bCs/>
          <w:szCs w:val="24"/>
        </w:rPr>
        <w:t xml:space="preserve"> </w:t>
      </w:r>
      <w:r w:rsidRPr="00D07610">
        <w:rPr>
          <w:bCs/>
          <w:szCs w:val="24"/>
        </w:rPr>
        <w:t>veiklos ataskaitos</w:t>
      </w:r>
      <w:r w:rsidRPr="00D07610">
        <w:rPr>
          <w:szCs w:val="24"/>
        </w:rPr>
        <w:t xml:space="preserve"> 1 priedas</w:t>
      </w:r>
    </w:p>
    <w:p w14:paraId="498F3F9D" w14:textId="77777777" w:rsidR="00957464" w:rsidRDefault="00957464" w:rsidP="00957464">
      <w:pPr>
        <w:jc w:val="right"/>
      </w:pPr>
    </w:p>
    <w:p w14:paraId="10C79551" w14:textId="77777777" w:rsidR="00DD2369" w:rsidRDefault="00DD2369" w:rsidP="00957464">
      <w:pPr>
        <w:jc w:val="right"/>
      </w:pPr>
    </w:p>
    <w:p w14:paraId="178855DC" w14:textId="77777777" w:rsidR="00957464" w:rsidRPr="003C1D0B" w:rsidRDefault="00957464" w:rsidP="00957464">
      <w:pPr>
        <w:jc w:val="center"/>
        <w:rPr>
          <w:b/>
        </w:rPr>
      </w:pPr>
      <w:r>
        <w:rPr>
          <w:b/>
        </w:rPr>
        <w:t xml:space="preserve">I. </w:t>
      </w:r>
      <w:r w:rsidRPr="003C1D0B">
        <w:rPr>
          <w:b/>
        </w:rPr>
        <w:t>BENDRA INFORMACIJA</w:t>
      </w:r>
    </w:p>
    <w:p w14:paraId="64529B02" w14:textId="77777777" w:rsidR="00957464" w:rsidRDefault="00957464" w:rsidP="00957464">
      <w:pPr>
        <w:jc w:val="both"/>
      </w:pPr>
    </w:p>
    <w:p w14:paraId="50117D82" w14:textId="0D4E4112" w:rsidR="00957464" w:rsidRDefault="00957464" w:rsidP="00957464">
      <w:pPr>
        <w:ind w:firstLine="720"/>
        <w:jc w:val="both"/>
      </w:pPr>
      <w:r w:rsidRPr="00B05E93">
        <w:t>Viešoji įstaiga Šimkaičių ambulatorija</w:t>
      </w:r>
      <w:r w:rsidRPr="00D17286">
        <w:t xml:space="preserve"> </w:t>
      </w:r>
      <w:r w:rsidRPr="00E45B03">
        <w:t>yra Lietuvos nacionalinės sveikatos sistemos viešoji asmens sveikatos priežiūros įstaiga, įsteigta Jurbarko rajono savivaldybės</w:t>
      </w:r>
      <w:r>
        <w:t>, ne pelno siekianti įstaiga, teikianti pirminio lygio asmens sveikatos priežiūros paslaugas pagal sutartis su Valstybine ligonių kasa</w:t>
      </w:r>
      <w:r w:rsidR="00DD2369">
        <w:t xml:space="preserve"> prie Sveikatos apsaugos ministerijos</w:t>
      </w:r>
      <w:r>
        <w:t>.</w:t>
      </w:r>
    </w:p>
    <w:p w14:paraId="4A08BFA4" w14:textId="77777777" w:rsidR="00957464" w:rsidRDefault="00957464" w:rsidP="00957464">
      <w:pPr>
        <w:ind w:firstLine="720"/>
        <w:jc w:val="both"/>
      </w:pPr>
      <w:r w:rsidRPr="00DF490A">
        <w:rPr>
          <w:b/>
        </w:rPr>
        <w:t>Įstaigos misija</w:t>
      </w:r>
      <w:r>
        <w:t xml:space="preserve"> – </w:t>
      </w:r>
      <w:r w:rsidRPr="00E45B03">
        <w:t>organizuoti ir teikti kokybiškas pirminės asmens sveikatos priežiūros paslaugas, efektyviai naudojant sveikatos priežiūros išteklius ir užtikrinant geriausias sąlygas pacientams bei darbuotojams.</w:t>
      </w:r>
    </w:p>
    <w:p w14:paraId="4CACC122" w14:textId="77777777" w:rsidR="00957464" w:rsidRDefault="00957464" w:rsidP="00957464">
      <w:pPr>
        <w:ind w:firstLine="720"/>
        <w:jc w:val="both"/>
      </w:pPr>
      <w:r w:rsidRPr="00DF490A">
        <w:rPr>
          <w:b/>
        </w:rPr>
        <w:t>Įstaigos vizija</w:t>
      </w:r>
      <w:r>
        <w:t xml:space="preserve"> – </w:t>
      </w:r>
      <w:r w:rsidRPr="00E45B03">
        <w:t>inovatyvi, kokybiškas sveikatos priežiūros paslaugas t</w:t>
      </w:r>
      <w:r>
        <w:t>eikianti ir nuolat tobulėjanti Į</w:t>
      </w:r>
      <w:r w:rsidRPr="00E45B03">
        <w:t>staiga.</w:t>
      </w:r>
    </w:p>
    <w:p w14:paraId="1A7A04EE" w14:textId="3FFB0B3C" w:rsidR="00957464" w:rsidRDefault="00957464" w:rsidP="00957464">
      <w:pPr>
        <w:ind w:firstLine="720"/>
        <w:jc w:val="both"/>
      </w:pPr>
      <w:r w:rsidRPr="00E45B03">
        <w:rPr>
          <w:szCs w:val="24"/>
        </w:rPr>
        <w:t>Įstaigos strateginis ir metinis veiklos planai sudaromi atsižvelgiant į Jurbarko rajono savivaldybės 2025–2027 metų strateginį veiklos planą</w:t>
      </w:r>
      <w:r>
        <w:rPr>
          <w:szCs w:val="24"/>
        </w:rPr>
        <w:t>, patvirtintą Jurbarko rajono savivaldybės tarybos 2025 m. vasario 18 d. sprendimu Nr. T2-31 „Dėl Jurbarko rajono savivaldybės 2025–</w:t>
      </w:r>
      <w:r w:rsidR="00DD2369">
        <w:rPr>
          <w:szCs w:val="24"/>
        </w:rPr>
        <w:t> </w:t>
      </w:r>
      <w:r>
        <w:rPr>
          <w:szCs w:val="24"/>
        </w:rPr>
        <w:t>2027</w:t>
      </w:r>
      <w:r w:rsidR="00DD2369">
        <w:rPr>
          <w:szCs w:val="24"/>
        </w:rPr>
        <w:t> </w:t>
      </w:r>
      <w:r>
        <w:rPr>
          <w:szCs w:val="24"/>
        </w:rPr>
        <w:t>metų strateginio veiklos plano patvirtinimo“, prioritetinės srities „Gyvenimo kokybės gerinimo programa“ iškeltą uždavinį 01-03 „Užtikrinti gyventojams kokybišką visuomenės ir asmens sveikatos priežiūros paslaugų teikimą“ ir priemonę 01-03-02 „Asmens sveikatos priežiūros paslaugų kokybės ir prieinamumo didinimas“.</w:t>
      </w:r>
      <w:r>
        <w:t xml:space="preserve"> </w:t>
      </w:r>
    </w:p>
    <w:p w14:paraId="561BCE30" w14:textId="77777777" w:rsidR="00957464" w:rsidRDefault="00957464" w:rsidP="00957464">
      <w:pPr>
        <w:autoSpaceDE w:val="0"/>
        <w:autoSpaceDN w:val="0"/>
        <w:adjustRightInd w:val="0"/>
        <w:ind w:firstLine="720"/>
        <w:jc w:val="both"/>
        <w:rPr>
          <w:b/>
        </w:rPr>
      </w:pPr>
      <w:r w:rsidRPr="00E45B03">
        <w:rPr>
          <w:b/>
        </w:rPr>
        <w:t>Informacija apie įstaigos struktūrą, licencijas ir leidimus.</w:t>
      </w:r>
    </w:p>
    <w:p w14:paraId="03C1FC54" w14:textId="32DEC419" w:rsidR="00957464" w:rsidRPr="00685D03" w:rsidRDefault="00957464" w:rsidP="00957464">
      <w:pPr>
        <w:autoSpaceDE w:val="0"/>
        <w:autoSpaceDN w:val="0"/>
        <w:adjustRightInd w:val="0"/>
        <w:ind w:firstLine="720"/>
        <w:jc w:val="both"/>
        <w:rPr>
          <w:rFonts w:eastAsia="Calibri"/>
          <w:szCs w:val="24"/>
        </w:rPr>
      </w:pPr>
      <w:r w:rsidRPr="00685D03">
        <w:rPr>
          <w:rFonts w:eastAsia="Calibri"/>
          <w:bCs/>
          <w:szCs w:val="24"/>
        </w:rPr>
        <w:t xml:space="preserve">Įstaigos adresas: Liepų g. 4-3, Šimkaičių mstl., 74337 Jurbarko r. sav. </w:t>
      </w:r>
      <w:r w:rsidRPr="00685D03">
        <w:rPr>
          <w:rFonts w:eastAsia="Calibri"/>
          <w:szCs w:val="24"/>
        </w:rPr>
        <w:t>Leidimas</w:t>
      </w:r>
      <w:r>
        <w:rPr>
          <w:rFonts w:eastAsia="Calibri"/>
          <w:szCs w:val="24"/>
        </w:rPr>
        <w:t xml:space="preserve"> – </w:t>
      </w:r>
      <w:r w:rsidRPr="00685D03">
        <w:rPr>
          <w:rFonts w:eastAsia="Calibri"/>
          <w:szCs w:val="24"/>
        </w:rPr>
        <w:t>higienos pasas Nr. LHP-147, išduotas 2013-07-04. Įstaigos asmens sveikatos priežiūros licencija Nr.</w:t>
      </w:r>
      <w:r>
        <w:rPr>
          <w:rFonts w:eastAsia="Calibri"/>
          <w:szCs w:val="24"/>
        </w:rPr>
        <w:t> </w:t>
      </w:r>
      <w:r w:rsidRPr="00685D03">
        <w:rPr>
          <w:rFonts w:eastAsia="Calibri"/>
          <w:szCs w:val="24"/>
        </w:rPr>
        <w:t>2096, išduota 2001-09-24, paskutinio tikslinimo data – 202</w:t>
      </w:r>
      <w:r>
        <w:rPr>
          <w:rFonts w:eastAsia="Calibri"/>
          <w:szCs w:val="24"/>
        </w:rPr>
        <w:t>2</w:t>
      </w:r>
      <w:r w:rsidRPr="00685D03">
        <w:rPr>
          <w:rFonts w:eastAsia="Calibri"/>
          <w:szCs w:val="24"/>
        </w:rPr>
        <w:t>-11-2</w:t>
      </w:r>
      <w:r>
        <w:rPr>
          <w:rFonts w:eastAsia="Calibri"/>
          <w:szCs w:val="24"/>
        </w:rPr>
        <w:t>8</w:t>
      </w:r>
      <w:r w:rsidRPr="00685D03">
        <w:rPr>
          <w:rFonts w:eastAsia="Calibri"/>
          <w:szCs w:val="24"/>
        </w:rPr>
        <w:t>. Odontologinės priežiūros (pagalbos) įstaigos licencija Nr.</w:t>
      </w:r>
      <w:r>
        <w:rPr>
          <w:rFonts w:eastAsia="Calibri"/>
          <w:szCs w:val="24"/>
        </w:rPr>
        <w:t xml:space="preserve"> </w:t>
      </w:r>
      <w:r w:rsidRPr="00685D03">
        <w:rPr>
          <w:rFonts w:eastAsia="Calibri"/>
          <w:szCs w:val="24"/>
        </w:rPr>
        <w:t xml:space="preserve">1562, išduota 2008-12-11. Įstaigos valdymo struktūra ir pareigybių sąrašas patvirtinti </w:t>
      </w:r>
      <w:r w:rsidR="00F60C56">
        <w:rPr>
          <w:rFonts w:eastAsia="Calibri"/>
          <w:szCs w:val="24"/>
        </w:rPr>
        <w:t>vyriausiojo gydytojo 2025 m. birželio 30 d. įsakymu Nr. V-11 „</w:t>
      </w:r>
      <w:r w:rsidR="009E55FB" w:rsidRPr="009E55FB">
        <w:rPr>
          <w:rFonts w:eastAsia="Calibri"/>
          <w:szCs w:val="24"/>
        </w:rPr>
        <w:t xml:space="preserve">Dėl </w:t>
      </w:r>
      <w:r w:rsidR="009E55FB">
        <w:rPr>
          <w:rFonts w:eastAsia="Calibri"/>
          <w:szCs w:val="24"/>
        </w:rPr>
        <w:t>v</w:t>
      </w:r>
      <w:r w:rsidR="009E55FB" w:rsidRPr="009E55FB">
        <w:rPr>
          <w:rFonts w:eastAsia="Calibri"/>
          <w:szCs w:val="24"/>
        </w:rPr>
        <w:t>iešosios įstaigos Šimkaičių ambulatorijos valdymo struktūros ir pareigybių sąrašo patvirtinimo</w:t>
      </w:r>
      <w:r w:rsidR="009E55FB">
        <w:rPr>
          <w:rFonts w:eastAsia="Calibri"/>
          <w:szCs w:val="24"/>
        </w:rPr>
        <w:t>“</w:t>
      </w:r>
      <w:r w:rsidR="00F60C56">
        <w:rPr>
          <w:rFonts w:eastAsia="Calibri"/>
          <w:szCs w:val="24"/>
        </w:rPr>
        <w:t xml:space="preserve"> (</w:t>
      </w:r>
      <w:r w:rsidRPr="00685D03">
        <w:rPr>
          <w:rFonts w:eastAsia="Calibri"/>
          <w:szCs w:val="24"/>
        </w:rPr>
        <w:t xml:space="preserve">Jurbarko </w:t>
      </w:r>
      <w:r>
        <w:rPr>
          <w:rFonts w:eastAsia="Calibri"/>
          <w:szCs w:val="24"/>
        </w:rPr>
        <w:t>rajono savivaldybės tarybos 2024</w:t>
      </w:r>
      <w:r w:rsidRPr="00685D03">
        <w:rPr>
          <w:rFonts w:eastAsia="Calibri"/>
          <w:szCs w:val="24"/>
        </w:rPr>
        <w:t xml:space="preserve"> m. </w:t>
      </w:r>
      <w:r>
        <w:rPr>
          <w:rFonts w:eastAsia="Calibri"/>
          <w:szCs w:val="24"/>
        </w:rPr>
        <w:t>balandžio 25 d. sprendim</w:t>
      </w:r>
      <w:r w:rsidR="00F60C56">
        <w:rPr>
          <w:rFonts w:eastAsia="Calibri"/>
          <w:szCs w:val="24"/>
        </w:rPr>
        <w:t>as</w:t>
      </w:r>
      <w:r>
        <w:rPr>
          <w:rFonts w:eastAsia="Calibri"/>
          <w:szCs w:val="24"/>
        </w:rPr>
        <w:t xml:space="preserve"> Nr. T2-107</w:t>
      </w:r>
      <w:r w:rsidRPr="00685D03">
        <w:rPr>
          <w:rFonts w:eastAsia="Calibri"/>
          <w:szCs w:val="24"/>
        </w:rPr>
        <w:t xml:space="preserve"> „Dėl viešosios įstaigos Šimkaičių ambulatorijos valdymo struktūros ir pareigybių sąrašo tvirtinimo“</w:t>
      </w:r>
      <w:r w:rsidR="00F60C56">
        <w:rPr>
          <w:rFonts w:eastAsia="Calibri"/>
          <w:szCs w:val="24"/>
        </w:rPr>
        <w:t xml:space="preserve"> n</w:t>
      </w:r>
      <w:r w:rsidR="00F60C56" w:rsidRPr="00F60C56">
        <w:rPr>
          <w:rFonts w:eastAsia="Calibri"/>
          <w:szCs w:val="24"/>
        </w:rPr>
        <w:t>eteko galios 2025</w:t>
      </w:r>
      <w:r w:rsidR="00F60C56">
        <w:rPr>
          <w:rFonts w:eastAsia="Calibri"/>
          <w:szCs w:val="24"/>
        </w:rPr>
        <w:t xml:space="preserve"> m. gegužės </w:t>
      </w:r>
      <w:r w:rsidR="00F60C56" w:rsidRPr="00F60C56">
        <w:rPr>
          <w:rFonts w:eastAsia="Calibri"/>
          <w:szCs w:val="24"/>
        </w:rPr>
        <w:t>29</w:t>
      </w:r>
      <w:r w:rsidR="00F60C56">
        <w:rPr>
          <w:rFonts w:eastAsia="Calibri"/>
          <w:szCs w:val="24"/>
        </w:rPr>
        <w:t xml:space="preserve"> d.</w:t>
      </w:r>
      <w:r w:rsidR="00F60C56" w:rsidRPr="00F60C56">
        <w:rPr>
          <w:rFonts w:eastAsia="Calibri"/>
          <w:szCs w:val="24"/>
        </w:rPr>
        <w:t xml:space="preserve"> Jurbarko rajono savivaldybės tarybos sprendimu</w:t>
      </w:r>
      <w:r w:rsidR="00F60C56">
        <w:rPr>
          <w:rFonts w:eastAsia="Calibri"/>
          <w:szCs w:val="24"/>
        </w:rPr>
        <w:t xml:space="preserve"> </w:t>
      </w:r>
      <w:hyperlink r:id="rId28" w:history="1">
        <w:r w:rsidR="00F60C56" w:rsidRPr="00F60C56">
          <w:rPr>
            <w:rStyle w:val="Hipersaitas"/>
            <w:rFonts w:eastAsia="Calibri"/>
            <w:szCs w:val="24"/>
          </w:rPr>
          <w:t>Nr. T2-144</w:t>
        </w:r>
      </w:hyperlink>
      <w:r w:rsidR="00F60C56">
        <w:rPr>
          <w:rFonts w:eastAsia="Calibri"/>
          <w:szCs w:val="24"/>
        </w:rPr>
        <w:t xml:space="preserve"> </w:t>
      </w:r>
      <w:r w:rsidR="00F60C56" w:rsidRPr="00F60C56">
        <w:rPr>
          <w:rFonts w:eastAsia="Calibri"/>
          <w:szCs w:val="24"/>
        </w:rPr>
        <w:t>„Dėl viešosios įstaigos Šimkaičių ambulatorijos įstatų patvirtinimo“</w:t>
      </w:r>
      <w:r w:rsidR="00A271A6">
        <w:rPr>
          <w:rFonts w:eastAsia="Calibri"/>
          <w:szCs w:val="24"/>
        </w:rPr>
        <w:t>.</w:t>
      </w:r>
      <w:r w:rsidR="00F60C56">
        <w:rPr>
          <w:rFonts w:eastAsia="Calibri"/>
          <w:szCs w:val="24"/>
        </w:rPr>
        <w:t>)</w:t>
      </w:r>
      <w:r w:rsidR="00F60C56" w:rsidRPr="00F60C56">
        <w:rPr>
          <w:rFonts w:eastAsia="Calibri"/>
          <w:szCs w:val="24"/>
        </w:rPr>
        <w:t>.</w:t>
      </w:r>
    </w:p>
    <w:p w14:paraId="43F9E3C7" w14:textId="77777777" w:rsidR="00957464" w:rsidRPr="00B05DA2" w:rsidRDefault="00957464" w:rsidP="00957464">
      <w:pPr>
        <w:autoSpaceDE w:val="0"/>
        <w:autoSpaceDN w:val="0"/>
        <w:adjustRightInd w:val="0"/>
        <w:ind w:firstLine="720"/>
        <w:jc w:val="both"/>
        <w:rPr>
          <w:rFonts w:eastAsia="Calibri"/>
          <w:b/>
          <w:bCs/>
          <w:szCs w:val="24"/>
        </w:rPr>
      </w:pPr>
      <w:r w:rsidRPr="00B05DA2">
        <w:rPr>
          <w:rFonts w:eastAsia="Calibri"/>
          <w:b/>
          <w:bCs/>
          <w:szCs w:val="24"/>
        </w:rPr>
        <w:t>Įstaigos struktūra:</w:t>
      </w:r>
    </w:p>
    <w:p w14:paraId="64A42B26" w14:textId="77777777" w:rsidR="00957464" w:rsidRPr="00685D03" w:rsidRDefault="00957464" w:rsidP="00957464">
      <w:pPr>
        <w:autoSpaceDE w:val="0"/>
        <w:autoSpaceDN w:val="0"/>
        <w:adjustRightInd w:val="0"/>
        <w:ind w:firstLine="720"/>
        <w:jc w:val="both"/>
        <w:rPr>
          <w:rFonts w:eastAsia="Calibri"/>
          <w:szCs w:val="24"/>
        </w:rPr>
      </w:pPr>
      <w:r w:rsidRPr="00685D03">
        <w:rPr>
          <w:rFonts w:eastAsia="Calibri"/>
          <w:szCs w:val="24"/>
        </w:rPr>
        <w:t>1. Šeimos gydytojo su slaugos specialistu kabinetas.</w:t>
      </w:r>
    </w:p>
    <w:p w14:paraId="09183330" w14:textId="77777777" w:rsidR="00957464" w:rsidRPr="00685D03" w:rsidRDefault="00957464" w:rsidP="00957464">
      <w:pPr>
        <w:autoSpaceDE w:val="0"/>
        <w:autoSpaceDN w:val="0"/>
        <w:adjustRightInd w:val="0"/>
        <w:ind w:firstLine="720"/>
        <w:jc w:val="both"/>
        <w:rPr>
          <w:rFonts w:eastAsia="Calibri"/>
          <w:bCs/>
          <w:szCs w:val="24"/>
        </w:rPr>
      </w:pPr>
      <w:r>
        <w:rPr>
          <w:rFonts w:eastAsia="Calibri"/>
          <w:szCs w:val="24"/>
        </w:rPr>
        <w:t>2.</w:t>
      </w:r>
      <w:r w:rsidRPr="00685D03">
        <w:rPr>
          <w:rFonts w:eastAsia="Calibri"/>
          <w:szCs w:val="24"/>
        </w:rPr>
        <w:t xml:space="preserve"> </w:t>
      </w:r>
      <w:r w:rsidRPr="00685D03">
        <w:rPr>
          <w:rFonts w:eastAsia="Calibri"/>
          <w:bCs/>
          <w:szCs w:val="24"/>
        </w:rPr>
        <w:t>Komandoje dirbančio gydytojo-specialisto (akušerių ginekologų) su slaugos specialistu kabinetas.</w:t>
      </w:r>
    </w:p>
    <w:p w14:paraId="00707EE0" w14:textId="77777777" w:rsidR="00957464" w:rsidRPr="00685D03" w:rsidRDefault="00957464" w:rsidP="00957464">
      <w:pPr>
        <w:autoSpaceDE w:val="0"/>
        <w:autoSpaceDN w:val="0"/>
        <w:adjustRightInd w:val="0"/>
        <w:ind w:firstLine="720"/>
        <w:jc w:val="both"/>
        <w:rPr>
          <w:rFonts w:eastAsia="Calibri"/>
          <w:szCs w:val="24"/>
        </w:rPr>
      </w:pPr>
      <w:r>
        <w:rPr>
          <w:rFonts w:eastAsia="Calibri"/>
          <w:bCs/>
          <w:szCs w:val="24"/>
        </w:rPr>
        <w:t>3</w:t>
      </w:r>
      <w:r w:rsidRPr="00685D03">
        <w:rPr>
          <w:rFonts w:eastAsia="Calibri"/>
          <w:bCs/>
          <w:szCs w:val="24"/>
        </w:rPr>
        <w:t xml:space="preserve">. </w:t>
      </w:r>
      <w:r w:rsidRPr="00685D03">
        <w:rPr>
          <w:rFonts w:eastAsia="Calibri"/>
          <w:szCs w:val="24"/>
        </w:rPr>
        <w:t>Pirminės ambulatorinės odontologinės pagalbos kabinetas. Leidimas-higienos pasas Nr. LHP-1562, 2008-12-11.</w:t>
      </w:r>
    </w:p>
    <w:p w14:paraId="76C000F5" w14:textId="77777777" w:rsidR="00957464" w:rsidRDefault="00957464" w:rsidP="00957464">
      <w:pPr>
        <w:autoSpaceDE w:val="0"/>
        <w:autoSpaceDN w:val="0"/>
        <w:adjustRightInd w:val="0"/>
        <w:ind w:firstLine="720"/>
        <w:jc w:val="both"/>
        <w:rPr>
          <w:rFonts w:eastAsia="Calibri"/>
          <w:szCs w:val="24"/>
        </w:rPr>
      </w:pPr>
      <w:r>
        <w:rPr>
          <w:rFonts w:eastAsia="Calibri"/>
          <w:szCs w:val="24"/>
        </w:rPr>
        <w:t>4</w:t>
      </w:r>
      <w:r w:rsidRPr="00685D03">
        <w:rPr>
          <w:rFonts w:eastAsia="Calibri"/>
          <w:szCs w:val="24"/>
        </w:rPr>
        <w:t>. Slaugos paslaugų į namus teikimo komanda, kurią sudaro: du slaugytojai, du slaugyt</w:t>
      </w:r>
      <w:r>
        <w:rPr>
          <w:rFonts w:eastAsia="Calibri"/>
          <w:szCs w:val="24"/>
        </w:rPr>
        <w:t xml:space="preserve">ojų padėjėjai, kineziterapeutas, </w:t>
      </w:r>
      <w:proofErr w:type="spellStart"/>
      <w:r>
        <w:rPr>
          <w:rFonts w:eastAsia="Calibri"/>
          <w:szCs w:val="24"/>
        </w:rPr>
        <w:t>ergoterapeutas</w:t>
      </w:r>
      <w:proofErr w:type="spellEnd"/>
      <w:r>
        <w:rPr>
          <w:rFonts w:eastAsia="Calibri"/>
          <w:szCs w:val="24"/>
        </w:rPr>
        <w:t>.</w:t>
      </w:r>
    </w:p>
    <w:p w14:paraId="3EF1AFF1" w14:textId="77777777" w:rsidR="00957464" w:rsidRPr="00685D03" w:rsidRDefault="00957464" w:rsidP="00957464">
      <w:pPr>
        <w:autoSpaceDE w:val="0"/>
        <w:autoSpaceDN w:val="0"/>
        <w:adjustRightInd w:val="0"/>
        <w:ind w:firstLine="720"/>
        <w:jc w:val="both"/>
        <w:rPr>
          <w:rFonts w:eastAsia="Calibri"/>
          <w:szCs w:val="24"/>
        </w:rPr>
      </w:pPr>
      <w:r>
        <w:rPr>
          <w:rFonts w:eastAsia="Calibri"/>
          <w:szCs w:val="24"/>
        </w:rPr>
        <w:t xml:space="preserve">5. </w:t>
      </w:r>
      <w:r w:rsidRPr="00685D03">
        <w:rPr>
          <w:rFonts w:eastAsia="Calibri"/>
          <w:szCs w:val="24"/>
        </w:rPr>
        <w:t xml:space="preserve">Vadžgirio medicinos punktas. </w:t>
      </w:r>
      <w:r>
        <w:rPr>
          <w:rFonts w:eastAsia="Calibri"/>
          <w:szCs w:val="24"/>
        </w:rPr>
        <w:t>Licencija sustabdyta 2022 m</w:t>
      </w:r>
      <w:r w:rsidRPr="00685D03">
        <w:rPr>
          <w:rFonts w:eastAsia="Calibri"/>
          <w:szCs w:val="24"/>
        </w:rPr>
        <w:t>.</w:t>
      </w:r>
      <w:r>
        <w:rPr>
          <w:rFonts w:eastAsia="Calibri"/>
          <w:szCs w:val="24"/>
        </w:rPr>
        <w:t xml:space="preserve"> lapkričio 28 d.</w:t>
      </w:r>
    </w:p>
    <w:p w14:paraId="4C58A200" w14:textId="22DCB490" w:rsidR="00957464" w:rsidRDefault="00957464" w:rsidP="006E59ED">
      <w:pPr>
        <w:autoSpaceDE w:val="0"/>
        <w:autoSpaceDN w:val="0"/>
        <w:adjustRightInd w:val="0"/>
        <w:ind w:firstLine="720"/>
        <w:jc w:val="both"/>
        <w:rPr>
          <w:rFonts w:eastAsia="Calibri"/>
          <w:szCs w:val="24"/>
        </w:rPr>
      </w:pPr>
      <w:r>
        <w:rPr>
          <w:rFonts w:eastAsia="Calibri"/>
          <w:szCs w:val="24"/>
        </w:rPr>
        <w:t>6</w:t>
      </w:r>
      <w:r w:rsidRPr="00685D03">
        <w:rPr>
          <w:rFonts w:eastAsia="Calibri"/>
          <w:szCs w:val="24"/>
        </w:rPr>
        <w:t xml:space="preserve">. Baltraitiškės medicinos punktas. </w:t>
      </w:r>
      <w:r>
        <w:rPr>
          <w:rFonts w:eastAsia="Calibri"/>
          <w:szCs w:val="24"/>
        </w:rPr>
        <w:t xml:space="preserve">Licencija panaikinta 2022 m. lapkričio 28 d. </w:t>
      </w:r>
      <w:r w:rsidRPr="00AE5D76">
        <w:rPr>
          <w:rFonts w:eastAsia="Calibri"/>
          <w:szCs w:val="24"/>
        </w:rPr>
        <w:t>Baltraitiškės medicinos punkto pastato techninė būklė yra avarinė, o Vadžgirio medicinos punkto pastato būklė yra prasta</w:t>
      </w:r>
      <w:r w:rsidRPr="001E2069">
        <w:rPr>
          <w:rFonts w:eastAsia="Calibri"/>
          <w:szCs w:val="24"/>
        </w:rPr>
        <w:t>, todėl asmens sveikatos priežiūros veikla juose nevykdoma.</w:t>
      </w:r>
      <w:r>
        <w:rPr>
          <w:rFonts w:eastAsia="Calibri"/>
          <w:szCs w:val="24"/>
        </w:rPr>
        <w:t xml:space="preserve"> </w:t>
      </w:r>
      <w:r w:rsidRPr="00AE5D76">
        <w:rPr>
          <w:rFonts w:eastAsia="Calibri"/>
          <w:szCs w:val="24"/>
        </w:rPr>
        <w:t>Išplėtus ambulatorines slaugos paslaugas namuose, mobili komanda užtikrina pacientams reikalingų paslaugų teikimą jų gyvenamojoje vietoje.</w:t>
      </w:r>
      <w:r>
        <w:rPr>
          <w:rFonts w:eastAsia="Calibri"/>
          <w:szCs w:val="24"/>
        </w:rPr>
        <w:t xml:space="preserve"> Kitiems pacientams reikalingos paslaugos teikiamos Šimkaičių ambulatorijoje.</w:t>
      </w:r>
      <w:r w:rsidRPr="001E2069">
        <w:rPr>
          <w:rFonts w:eastAsia="Calibri"/>
          <w:szCs w:val="24"/>
        </w:rPr>
        <w:t xml:space="preserve"> </w:t>
      </w:r>
      <w:r>
        <w:rPr>
          <w:rFonts w:eastAsia="Calibri"/>
          <w:szCs w:val="24"/>
        </w:rPr>
        <w:t xml:space="preserve">Ataskaitiniais metais </w:t>
      </w:r>
      <w:r w:rsidR="00B5325A">
        <w:rPr>
          <w:rFonts w:eastAsia="Calibri"/>
          <w:szCs w:val="24"/>
        </w:rPr>
        <w:t>į</w:t>
      </w:r>
      <w:r w:rsidRPr="00AE5D76">
        <w:rPr>
          <w:rFonts w:eastAsia="Calibri"/>
          <w:szCs w:val="24"/>
        </w:rPr>
        <w:t>staiga plan</w:t>
      </w:r>
      <w:r>
        <w:rPr>
          <w:rFonts w:eastAsia="Calibri"/>
          <w:szCs w:val="24"/>
        </w:rPr>
        <w:t>avo</w:t>
      </w:r>
      <w:r w:rsidRPr="00AE5D76">
        <w:rPr>
          <w:rFonts w:eastAsia="Calibri"/>
          <w:szCs w:val="24"/>
        </w:rPr>
        <w:t xml:space="preserve"> 2026 metais kreiptis į steigėją – Jurbarko rajono savivaldybės tarybą</w:t>
      </w:r>
      <w:r>
        <w:rPr>
          <w:rFonts w:eastAsia="Calibri"/>
          <w:szCs w:val="24"/>
        </w:rPr>
        <w:t xml:space="preserve"> dėl medicinos punktų pastatų grąžinimo Jurbarko rajono savivaldybei, kuri spręs</w:t>
      </w:r>
      <w:r w:rsidRPr="00807689">
        <w:rPr>
          <w:rFonts w:eastAsia="Calibri"/>
          <w:szCs w:val="24"/>
        </w:rPr>
        <w:t>tų</w:t>
      </w:r>
      <w:r>
        <w:rPr>
          <w:rFonts w:eastAsia="Calibri"/>
          <w:szCs w:val="24"/>
        </w:rPr>
        <w:t xml:space="preserve"> minėtų pastatų klausimą</w:t>
      </w:r>
      <w:r w:rsidRPr="001E2069">
        <w:rPr>
          <w:rFonts w:eastAsia="Calibri"/>
          <w:szCs w:val="24"/>
        </w:rPr>
        <w:t>.</w:t>
      </w:r>
      <w:r w:rsidRPr="00685D03">
        <w:rPr>
          <w:rFonts w:eastAsia="Calibri"/>
          <w:szCs w:val="24"/>
        </w:rPr>
        <w:t xml:space="preserve"> </w:t>
      </w:r>
    </w:p>
    <w:p w14:paraId="2A338C19" w14:textId="77777777" w:rsidR="006E59ED" w:rsidRPr="006E59ED" w:rsidRDefault="006E59ED" w:rsidP="006E59ED">
      <w:pPr>
        <w:autoSpaceDE w:val="0"/>
        <w:autoSpaceDN w:val="0"/>
        <w:adjustRightInd w:val="0"/>
        <w:ind w:firstLine="720"/>
        <w:jc w:val="both"/>
        <w:rPr>
          <w:rFonts w:eastAsia="Calibri"/>
          <w:szCs w:val="24"/>
        </w:rPr>
      </w:pPr>
    </w:p>
    <w:p w14:paraId="7F4BA885" w14:textId="77777777" w:rsidR="00957464" w:rsidRPr="00BB1D0B" w:rsidRDefault="00957464" w:rsidP="00957464">
      <w:pPr>
        <w:jc w:val="center"/>
        <w:rPr>
          <w:b/>
        </w:rPr>
      </w:pPr>
      <w:r>
        <w:rPr>
          <w:b/>
        </w:rPr>
        <w:t xml:space="preserve">II. </w:t>
      </w:r>
      <w:r w:rsidRPr="003C1D0B">
        <w:rPr>
          <w:b/>
        </w:rPr>
        <w:t>METINIAI VEIKLOS TIKSLAI, JŲ ĮGYVENDINIMAS</w:t>
      </w:r>
      <w:r>
        <w:rPr>
          <w:b/>
        </w:rPr>
        <w:t xml:space="preserve"> </w:t>
      </w:r>
      <w:r w:rsidRPr="00BB1D0B">
        <w:rPr>
          <w:b/>
        </w:rPr>
        <w:t>IR REZULTATAI</w:t>
      </w:r>
    </w:p>
    <w:p w14:paraId="3177FAB9" w14:textId="77777777" w:rsidR="00BD336F" w:rsidRDefault="00BD336F" w:rsidP="00957464">
      <w:pPr>
        <w:jc w:val="both"/>
      </w:pPr>
    </w:p>
    <w:p w14:paraId="00EB0645" w14:textId="77777777" w:rsidR="00957464" w:rsidRDefault="00957464" w:rsidP="00957464">
      <w:pPr>
        <w:jc w:val="center"/>
        <w:rPr>
          <w:b/>
        </w:rPr>
      </w:pPr>
      <w:r w:rsidRPr="00090387">
        <w:rPr>
          <w:b/>
        </w:rPr>
        <w:t>Pirminės ambulatorinės asm</w:t>
      </w:r>
      <w:r>
        <w:rPr>
          <w:b/>
        </w:rPr>
        <w:t>ens sveikatos priežiūros</w:t>
      </w:r>
      <w:r w:rsidRPr="00090387">
        <w:rPr>
          <w:b/>
        </w:rPr>
        <w:t xml:space="preserve"> paslaugos</w:t>
      </w:r>
    </w:p>
    <w:p w14:paraId="535C480D" w14:textId="77777777" w:rsidR="00957464" w:rsidRDefault="00957464" w:rsidP="00957464">
      <w:pPr>
        <w:jc w:val="center"/>
        <w:rPr>
          <w:b/>
        </w:rPr>
      </w:pPr>
    </w:p>
    <w:p w14:paraId="16450367" w14:textId="76619218" w:rsidR="00957464" w:rsidRDefault="00957464" w:rsidP="00957464">
      <w:pPr>
        <w:ind w:firstLine="720"/>
        <w:jc w:val="both"/>
      </w:pPr>
      <w:r w:rsidRPr="00AE5D76">
        <w:t xml:space="preserve">Vadovaujantis Ambulatorinių slaugos paslaugų namuose (toliau – ASPN) teikimo reikalavimų aprašu, patvirtintu Lietuvos Respublikos sveikatos apsaugos ministro 2007 m. gruodžio 14 d. įsakymu </w:t>
      </w:r>
      <w:r>
        <w:t>Nr. V-1026 „Dėl Ambulatorinių slaugos paslaugų namuose teikimo reikalavimų tvarkos aprašo patvirtinimo“</w:t>
      </w:r>
      <w:r w:rsidR="00DD2369">
        <w:t>,</w:t>
      </w:r>
      <w:r>
        <w:t xml:space="preserve"> </w:t>
      </w:r>
      <w:r w:rsidR="00157B54">
        <w:t>į</w:t>
      </w:r>
      <w:r>
        <w:t xml:space="preserve">staiga užtikrina ASPN teikimą prisirašiusiems gyventojams (pacientams). </w:t>
      </w:r>
      <w:r w:rsidRPr="00AE5D76">
        <w:t>Pagal asmens individualius poreikius derinamas socialinių ir sveikatos priežiūros paslaugų teikimas.</w:t>
      </w:r>
    </w:p>
    <w:p w14:paraId="70A03BD7" w14:textId="082D7604" w:rsidR="00957464" w:rsidRDefault="00957464" w:rsidP="00957464">
      <w:pPr>
        <w:ind w:firstLine="720"/>
        <w:jc w:val="both"/>
      </w:pPr>
      <w:r w:rsidRPr="00AE5D76">
        <w:t xml:space="preserve">ASPN paslaugos ypač svarbios kaimo vietovėse gyvenantiems pacientams, kuriems sudėtinga atvykti į gydymo </w:t>
      </w:r>
      <w:r w:rsidR="00970938">
        <w:t>į</w:t>
      </w:r>
      <w:r w:rsidRPr="00AE5D76">
        <w:t>staigą.</w:t>
      </w:r>
    </w:p>
    <w:p w14:paraId="4E249480" w14:textId="77777777" w:rsidR="00957464" w:rsidRDefault="00957464" w:rsidP="00957464">
      <w:pPr>
        <w:ind w:firstLine="720"/>
        <w:jc w:val="both"/>
      </w:pPr>
      <w:r w:rsidRPr="00531C17">
        <w:t>Nuo 2025 m. sausio 1 d., pasikeitus pirminės ambulatorinės sveikatos priežiūros paslaugų teikimo modeliui, daug dėmesio</w:t>
      </w:r>
      <w:r>
        <w:t xml:space="preserve"> </w:t>
      </w:r>
      <w:r w:rsidRPr="00807689">
        <w:t>buvo</w:t>
      </w:r>
      <w:r w:rsidRPr="00531C17">
        <w:t xml:space="preserve"> skiriama teikiant pirmines šeimos gydytojo paslaugas.</w:t>
      </w:r>
      <w:r>
        <w:t xml:space="preserve"> </w:t>
      </w:r>
      <w:r w:rsidRPr="00531C17">
        <w:t>Vadovaujantis naujomis nuostatomis, pirminės šeimos gydytojo paslaugų teikimas užtikrinamas ne mažiau kaip po</w:t>
      </w:r>
      <w:r>
        <w:t xml:space="preserve"> </w:t>
      </w:r>
      <w:r w:rsidRPr="00531C17">
        <w:t>12 val. per 5 darbo dienas per savaitę</w:t>
      </w:r>
      <w:r>
        <w:t>. Įstaiga sudariusi sutartį</w:t>
      </w:r>
      <w:r w:rsidRPr="00034526">
        <w:t xml:space="preserve"> dėl pirminės ambulatorinės asmens sveikatos priežiūros paslaugų teikimo</w:t>
      </w:r>
      <w:r>
        <w:t xml:space="preserve"> </w:t>
      </w:r>
      <w:r>
        <w:rPr>
          <w:color w:val="000000"/>
          <w:shd w:val="clear" w:color="auto" w:fill="FFFFFF"/>
        </w:rPr>
        <w:t xml:space="preserve">po 2 valandas per dieną 5 darbo dienas per savaitę užtikrinimo su VšĮ Jurbarko </w:t>
      </w:r>
      <w:r w:rsidRPr="00807689">
        <w:rPr>
          <w:shd w:val="clear" w:color="auto" w:fill="FFFFFF"/>
        </w:rPr>
        <w:t>rajono</w:t>
      </w:r>
      <w:r>
        <w:rPr>
          <w:color w:val="EE0000"/>
          <w:shd w:val="clear" w:color="auto" w:fill="FFFFFF"/>
        </w:rPr>
        <w:t xml:space="preserve"> </w:t>
      </w:r>
      <w:r>
        <w:rPr>
          <w:color w:val="000000"/>
          <w:shd w:val="clear" w:color="auto" w:fill="FFFFFF"/>
        </w:rPr>
        <w:t>pirminiu sveikatos priežiūros centru, kuris įsipareigoj</w:t>
      </w:r>
      <w:r w:rsidRPr="00807689">
        <w:rPr>
          <w:shd w:val="clear" w:color="auto" w:fill="FFFFFF"/>
        </w:rPr>
        <w:t>o</w:t>
      </w:r>
      <w:r>
        <w:rPr>
          <w:color w:val="000000"/>
          <w:shd w:val="clear" w:color="auto" w:fill="FFFFFF"/>
        </w:rPr>
        <w:t xml:space="preserve"> užtikrinti, kad prie VšĮ Šimkaičių ambulatorijos prirašytiems gyventojams šeimos gydytojo komandos paslaugos būtų teikiamos </w:t>
      </w:r>
      <w:r w:rsidRPr="00807689">
        <w:rPr>
          <w:shd w:val="clear" w:color="auto" w:fill="FFFFFF"/>
        </w:rPr>
        <w:t xml:space="preserve">darbo dienomis </w:t>
      </w:r>
      <w:r>
        <w:rPr>
          <w:color w:val="000000"/>
          <w:shd w:val="clear" w:color="auto" w:fill="FFFFFF"/>
        </w:rPr>
        <w:t xml:space="preserve">nuo 17.00 iki 19.00 val. </w:t>
      </w:r>
    </w:p>
    <w:p w14:paraId="6C61D3D4" w14:textId="77777777" w:rsidR="00957464" w:rsidRDefault="00957464" w:rsidP="00957464"/>
    <w:p w14:paraId="00086A59" w14:textId="77777777" w:rsidR="00957464" w:rsidRDefault="00957464" w:rsidP="00957464">
      <w:pPr>
        <w:jc w:val="center"/>
        <w:rPr>
          <w:b/>
        </w:rPr>
      </w:pPr>
      <w:r w:rsidRPr="00967E25">
        <w:rPr>
          <w:b/>
        </w:rPr>
        <w:t>Bendradarbiavimas su Savivaldybe ir kitomis įstaigomis</w:t>
      </w:r>
    </w:p>
    <w:p w14:paraId="5DE49566" w14:textId="77777777" w:rsidR="00957464" w:rsidRDefault="00957464" w:rsidP="00957464">
      <w:pPr>
        <w:jc w:val="center"/>
        <w:rPr>
          <w:b/>
        </w:rPr>
      </w:pPr>
    </w:p>
    <w:p w14:paraId="25444552" w14:textId="47B4E379" w:rsidR="00957464" w:rsidRDefault="00957464" w:rsidP="00957464">
      <w:pPr>
        <w:ind w:firstLine="720"/>
        <w:jc w:val="both"/>
      </w:pPr>
      <w:r w:rsidRPr="00034526">
        <w:t>Įstaiga funkciniu bendradarbiavimo</w:t>
      </w:r>
      <w:r>
        <w:t xml:space="preserve"> </w:t>
      </w:r>
      <w:r w:rsidRPr="00807689">
        <w:t>būdu</w:t>
      </w:r>
      <w:r w:rsidRPr="00034526">
        <w:t xml:space="preserve"> dalyvauja Jurbarko sveikatos centro</w:t>
      </w:r>
      <w:r>
        <w:t xml:space="preserve"> </w:t>
      </w:r>
      <w:r w:rsidRPr="00807689">
        <w:t xml:space="preserve">(toliau – Jurbarko SC) </w:t>
      </w:r>
      <w:r w:rsidRPr="00034526">
        <w:t>veikloje.</w:t>
      </w:r>
      <w:r>
        <w:t xml:space="preserve"> 2025 m. </w:t>
      </w:r>
      <w:r w:rsidR="00F671E7">
        <w:t>į</w:t>
      </w:r>
      <w:r w:rsidRPr="00027F56">
        <w:t>staiga su kitomis įstaigomis, įeinančiomis į Jurbarko SC sudėtį, toliau stiprino tarpusavio bendradarbiavimą, siekė užtikrinti efektyvų ir kokybišką sveikatos priežiūros paslaugų teikimą Savivaldybės gyventojams.</w:t>
      </w:r>
    </w:p>
    <w:p w14:paraId="4724250B" w14:textId="77777777" w:rsidR="00957464" w:rsidRDefault="00957464" w:rsidP="00957464">
      <w:pPr>
        <w:ind w:firstLine="720"/>
        <w:jc w:val="both"/>
      </w:pPr>
      <w:r>
        <w:t>Įstaigos veiklos uždaviniai apibrėžti Jurbarko rajono savivaldybės 2025–2027 metų strateginiame veiklos plane, 01-03 uždavinyje: Užtikrinti gyventojams kokybiškų visuomenės ir asmens sveikatos priežiūros paslaugų teikimas; 01-03-02 priemonėje: Asmens sveikatos priežiūros paslaugų kokybės ir prieinamumo didinimas.</w:t>
      </w:r>
    </w:p>
    <w:p w14:paraId="50ADF10F" w14:textId="203C724D" w:rsidR="00957464" w:rsidRDefault="00957464" w:rsidP="00957464">
      <w:pPr>
        <w:ind w:firstLine="720"/>
        <w:jc w:val="both"/>
      </w:pPr>
      <w:r>
        <w:t xml:space="preserve">1. Pacientų, palankiai vertinančių pirminio lygio asmens sveikatos priežiūros paslaugų kokybę, dalis (proc.). Planuota – 80. Įstaiga įvykdė – 95 proc. </w:t>
      </w:r>
      <w:r w:rsidRPr="00034526">
        <w:t>Rodiklis viršijo planuotą reikšmę.</w:t>
      </w:r>
      <w:r>
        <w:t xml:space="preserve"> 2025 m. </w:t>
      </w:r>
      <w:r w:rsidR="005F552D">
        <w:t>į</w:t>
      </w:r>
      <w:r>
        <w:t>staigoje buvo atlikta pacientų pasitenkinimo teikiamomis asmens sveikatos priežiūros paslaugomis apklausa. Iš viso apklausta 200 pacientų. Iš jų kokybę „labai gerai“ arba „gerai“ įvertino – 190 pacientų. Tai sudar</w:t>
      </w:r>
      <w:r w:rsidRPr="00807689">
        <w:t>ė</w:t>
      </w:r>
      <w:r>
        <w:t xml:space="preserve"> 95 proc. apklaustų pacientų.</w:t>
      </w:r>
    </w:p>
    <w:p w14:paraId="3C05B307" w14:textId="77777777" w:rsidR="00957464" w:rsidRDefault="00957464" w:rsidP="00957464">
      <w:pPr>
        <w:ind w:firstLine="720"/>
        <w:jc w:val="both"/>
      </w:pPr>
      <w:r>
        <w:t>2. Darbuotojų pasitenkinimas atliekamu darbu (proc.) Planuota – 80 proc., įvykdyta – 100 proc.</w:t>
      </w:r>
    </w:p>
    <w:p w14:paraId="41B1E092" w14:textId="77399EB7" w:rsidR="00957464" w:rsidRDefault="00957464" w:rsidP="00957464">
      <w:pPr>
        <w:ind w:firstLine="720"/>
        <w:jc w:val="both"/>
      </w:pPr>
      <w:r>
        <w:t xml:space="preserve">Atlikta </w:t>
      </w:r>
      <w:r w:rsidR="00A70E57">
        <w:t>į</w:t>
      </w:r>
      <w:r>
        <w:t xml:space="preserve">staigos darbuotojų pasitenkinimo darbu apklausa. Apklausoje dalyvavo visi </w:t>
      </w:r>
      <w:r w:rsidR="0056011A">
        <w:t>į</w:t>
      </w:r>
      <w:r w:rsidRPr="00034526">
        <w:t>staigos darbuotojai – iš viso 13.</w:t>
      </w:r>
      <w:r>
        <w:t xml:space="preserve"> Iš jų pasitenkinimą darbu „labai gerai“ arba „gerai“ įvertino 13 darbuotojų. Tai sudaro 100 proc. apklaustų darbuotojų.</w:t>
      </w:r>
    </w:p>
    <w:p w14:paraId="60011063" w14:textId="36B8FC63" w:rsidR="00957464" w:rsidRDefault="00957464" w:rsidP="00957464">
      <w:pPr>
        <w:ind w:firstLine="720"/>
        <w:jc w:val="both"/>
      </w:pPr>
      <w:r>
        <w:t>3. Įstaigoje taikomos kovos su korupcija priemonės, patvirtintos 2020 m. sausio 13 d. v</w:t>
      </w:r>
      <w:r w:rsidR="00DD2369">
        <w:t>yriausiojo gydytojo</w:t>
      </w:r>
      <w:r>
        <w:t xml:space="preserve"> įsakymu Nr. V-3. </w:t>
      </w:r>
      <w:r w:rsidR="00DD2369">
        <w:t xml:space="preserve">VšĮ Šimkaičių ambulatorija </w:t>
      </w:r>
      <w:r>
        <w:t>įtraukta į Skaidrių asmens sveikatos priežiūros įstaigų sąrašą.</w:t>
      </w:r>
    </w:p>
    <w:p w14:paraId="2BE7DBD8" w14:textId="175282E6" w:rsidR="00957464" w:rsidRDefault="00957464" w:rsidP="00DD2369">
      <w:pPr>
        <w:ind w:firstLine="720"/>
        <w:jc w:val="both"/>
      </w:pPr>
      <w:r>
        <w:t>4. Smurto ir priekabiavimo darbe prevencijos priemonių taikymas. Įstaigoje yra parengtas ir v</w:t>
      </w:r>
      <w:r w:rsidR="00DD2369">
        <w:t>yriausiojo gydytojo</w:t>
      </w:r>
      <w:r>
        <w:t xml:space="preserve"> įsakymu patvirtintas Smurto ir priekabiavimo prevencijos politikos įgyvendinimo veiksmų planas 2024–2027 metams, kuris kasmet yra peržiūrimas ir pagal poreikį tikslinamas.</w:t>
      </w:r>
    </w:p>
    <w:p w14:paraId="61F22C3F" w14:textId="77777777" w:rsidR="00834E3A" w:rsidRDefault="00957464" w:rsidP="00834E3A">
      <w:pPr>
        <w:pStyle w:val="Pagrindinistekstas"/>
        <w:ind w:firstLine="720"/>
        <w:rPr>
          <w:szCs w:val="24"/>
        </w:rPr>
      </w:pPr>
      <w:r w:rsidRPr="00C66B9B">
        <w:t>Jurbarko rajono savivaldybės mero 2025 m. kovo 31 d. potvarkiu Nr. V3-100 patvirtintas veiklos lūkesčių raštas VšĮ Šimkaičių ambulatorijai 2025–2027 metams</w:t>
      </w:r>
      <w:r w:rsidR="00834E3A">
        <w:t>, kuriame</w:t>
      </w:r>
      <w:r w:rsidRPr="00C66B9B">
        <w:t xml:space="preserve"> </w:t>
      </w:r>
      <w:r w:rsidR="00834E3A" w:rsidRPr="00622352">
        <w:rPr>
          <w:szCs w:val="24"/>
        </w:rPr>
        <w:t>nurodom</w:t>
      </w:r>
      <w:r w:rsidR="00834E3A">
        <w:rPr>
          <w:szCs w:val="24"/>
        </w:rPr>
        <w:t>i</w:t>
      </w:r>
      <w:r w:rsidR="00834E3A" w:rsidRPr="00622352">
        <w:rPr>
          <w:szCs w:val="24"/>
        </w:rPr>
        <w:t xml:space="preserve"> </w:t>
      </w:r>
      <w:r w:rsidR="00834E3A" w:rsidRPr="00622352">
        <w:rPr>
          <w:szCs w:val="24"/>
        </w:rPr>
        <w:lastRenderedPageBreak/>
        <w:t xml:space="preserve">Savivaldybės nustatyti </w:t>
      </w:r>
      <w:r w:rsidR="00834E3A">
        <w:rPr>
          <w:szCs w:val="24"/>
        </w:rPr>
        <w:t xml:space="preserve">įstaigai </w:t>
      </w:r>
      <w:r w:rsidR="00834E3A" w:rsidRPr="00622352">
        <w:rPr>
          <w:szCs w:val="24"/>
        </w:rPr>
        <w:t>tiksla</w:t>
      </w:r>
      <w:r w:rsidR="00834E3A">
        <w:rPr>
          <w:szCs w:val="24"/>
        </w:rPr>
        <w:t>i</w:t>
      </w:r>
      <w:r w:rsidR="00834E3A" w:rsidRPr="00622352">
        <w:rPr>
          <w:szCs w:val="24"/>
        </w:rPr>
        <w:t xml:space="preserve"> ir lūkesčia</w:t>
      </w:r>
      <w:r w:rsidR="00834E3A">
        <w:rPr>
          <w:szCs w:val="24"/>
        </w:rPr>
        <w:t>i</w:t>
      </w:r>
      <w:r w:rsidR="00834E3A" w:rsidRPr="00622352">
        <w:rPr>
          <w:szCs w:val="24"/>
        </w:rPr>
        <w:t>, taip pat rezultat</w:t>
      </w:r>
      <w:r w:rsidR="00834E3A">
        <w:rPr>
          <w:szCs w:val="24"/>
        </w:rPr>
        <w:t>ų</w:t>
      </w:r>
      <w:r w:rsidR="00834E3A" w:rsidRPr="00622352">
        <w:rPr>
          <w:szCs w:val="24"/>
        </w:rPr>
        <w:t xml:space="preserve"> (rodikli</w:t>
      </w:r>
      <w:r w:rsidR="00834E3A">
        <w:rPr>
          <w:szCs w:val="24"/>
        </w:rPr>
        <w:t>ų</w:t>
      </w:r>
      <w:r w:rsidR="00834E3A" w:rsidRPr="00622352">
        <w:rPr>
          <w:szCs w:val="24"/>
        </w:rPr>
        <w:t>) pasiek</w:t>
      </w:r>
      <w:r w:rsidR="00834E3A">
        <w:rPr>
          <w:szCs w:val="24"/>
        </w:rPr>
        <w:t>imas,</w:t>
      </w:r>
      <w:r w:rsidR="00834E3A" w:rsidRPr="00622352">
        <w:rPr>
          <w:szCs w:val="24"/>
        </w:rPr>
        <w:t xml:space="preserve"> įgyvendinant šiuos tikslus ir lūkesčius.</w:t>
      </w:r>
      <w:r w:rsidR="00834E3A">
        <w:rPr>
          <w:szCs w:val="24"/>
        </w:rPr>
        <w:t xml:space="preserve"> </w:t>
      </w:r>
    </w:p>
    <w:p w14:paraId="37B5FFBB" w14:textId="064A0D70" w:rsidR="00957464" w:rsidRPr="00834E3A" w:rsidRDefault="00957464" w:rsidP="00834E3A">
      <w:pPr>
        <w:pStyle w:val="Pagrindinistekstas"/>
        <w:ind w:firstLine="720"/>
        <w:rPr>
          <w:szCs w:val="24"/>
        </w:rPr>
      </w:pPr>
      <w:r w:rsidRPr="000E342D">
        <w:t>2025 m</w:t>
      </w:r>
      <w:r>
        <w:t>.</w:t>
      </w:r>
      <w:r w:rsidRPr="000E342D">
        <w:t xml:space="preserve"> iš Jurbarko rajono savivaldybės biudžeto buvo kompensuojamos medicinos darbuotojų atvykimo į darbą ir grįžimo iš darbo kelionės išlaidos.</w:t>
      </w:r>
      <w:r>
        <w:t xml:space="preserve"> Įstaigos darbuotojams kompensuota suma </w:t>
      </w:r>
      <w:r w:rsidRPr="00D267C5">
        <w:t>–</w:t>
      </w:r>
      <w:r>
        <w:rPr>
          <w:color w:val="EE0000"/>
        </w:rPr>
        <w:t xml:space="preserve"> </w:t>
      </w:r>
      <w:r>
        <w:t>3 040 Eur.</w:t>
      </w:r>
    </w:p>
    <w:p w14:paraId="5C207C7A" w14:textId="77777777" w:rsidR="00957464" w:rsidRDefault="00957464" w:rsidP="00957464">
      <w:pPr>
        <w:jc w:val="center"/>
        <w:rPr>
          <w:b/>
        </w:rPr>
      </w:pPr>
    </w:p>
    <w:p w14:paraId="65544277" w14:textId="77777777" w:rsidR="00957464" w:rsidRDefault="00957464" w:rsidP="00957464">
      <w:pPr>
        <w:jc w:val="center"/>
        <w:rPr>
          <w:b/>
        </w:rPr>
      </w:pPr>
      <w:r>
        <w:rPr>
          <w:b/>
        </w:rPr>
        <w:t>2025 m. vykdomi</w:t>
      </w:r>
      <w:r w:rsidRPr="00E468DF">
        <w:rPr>
          <w:b/>
        </w:rPr>
        <w:t xml:space="preserve"> projektai</w:t>
      </w:r>
    </w:p>
    <w:p w14:paraId="6C86A984" w14:textId="77777777" w:rsidR="00957464" w:rsidRDefault="00957464" w:rsidP="00957464">
      <w:pPr>
        <w:jc w:val="center"/>
        <w:rPr>
          <w:b/>
        </w:rPr>
      </w:pPr>
    </w:p>
    <w:p w14:paraId="05222870" w14:textId="56A608DF" w:rsidR="00957464" w:rsidRDefault="00957464" w:rsidP="00957464">
      <w:pPr>
        <w:ind w:firstLine="720"/>
        <w:jc w:val="both"/>
      </w:pPr>
      <w:r w:rsidRPr="000E342D">
        <w:t>2025 m</w:t>
      </w:r>
      <w:r>
        <w:t xml:space="preserve">. </w:t>
      </w:r>
      <w:r w:rsidR="00EF5A9A">
        <w:t>į</w:t>
      </w:r>
      <w:r w:rsidRPr="000E342D">
        <w:t>staiga dalyvavo sveikatos priežiūros paslaugų infrastruktūros modernizavimo projektuose.</w:t>
      </w:r>
    </w:p>
    <w:p w14:paraId="0A76115B" w14:textId="47DB13DC" w:rsidR="00957464" w:rsidRDefault="00957464" w:rsidP="00957464">
      <w:pPr>
        <w:ind w:firstLine="720"/>
        <w:jc w:val="both"/>
      </w:pPr>
      <w:r w:rsidRPr="00512E06">
        <w:rPr>
          <w:b/>
          <w:bCs/>
        </w:rPr>
        <w:t>Projektas „Sveikatos centro sudėtyje teikiamų sveikatos priežiūros paslaugų infrastruktūros modernizavimas Jurbarko rajono savivaldybėje“</w:t>
      </w:r>
      <w:r>
        <w:t xml:space="preserve"> (pareiškėjas – Jurbarko rajono savivaldybės administracija, projekto partneriai – VšĮ Jurbarko rajono pirminės sveikatos priežiūros centras, VšĮ</w:t>
      </w:r>
      <w:r w:rsidR="00834E3A">
        <w:t xml:space="preserve"> </w:t>
      </w:r>
      <w:r>
        <w:t xml:space="preserve">Jurbarko ligoninė, VšĮ Šimkaičių ambulatorija, UAB „Medicinos namai“, UAB </w:t>
      </w:r>
      <w:proofErr w:type="spellStart"/>
      <w:r>
        <w:t>VeNiMed</w:t>
      </w:r>
      <w:proofErr w:type="spellEnd"/>
      <w:r>
        <w:t xml:space="preserve"> šeimos klinika). Projekto tikslas – pagerinti pirminės ambulatorinės asmens sveikatos priežiūros paslaugų kokybę ir antrinio lygio ambulatorinių specializuotų sveikatos priežiūros paslaugų prieinamumą Savivaldybėje. Bendra projekto vertė – 709 860,89 Eur</w:t>
      </w:r>
      <w:r w:rsidR="005C7B0F" w:rsidRPr="005C7B0F">
        <w:t>.</w:t>
      </w:r>
      <w:r>
        <w:t xml:space="preserve"> Įstaigai tenkanti suma – 15 797 Eur.</w:t>
      </w:r>
    </w:p>
    <w:p w14:paraId="6E847A2A" w14:textId="77777777" w:rsidR="00957464" w:rsidRDefault="00957464" w:rsidP="00957464">
      <w:pPr>
        <w:ind w:firstLine="720"/>
        <w:jc w:val="both"/>
      </w:pPr>
      <w:r>
        <w:t xml:space="preserve">2025 m. projekto </w:t>
      </w:r>
      <w:r w:rsidRPr="005931A0">
        <w:t xml:space="preserve">lėšomis vykdytų </w:t>
      </w:r>
      <w:r>
        <w:t>pirkimų suvestinė:</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685"/>
        <w:gridCol w:w="763"/>
        <w:gridCol w:w="870"/>
        <w:gridCol w:w="1137"/>
        <w:gridCol w:w="1233"/>
        <w:gridCol w:w="1235"/>
      </w:tblGrid>
      <w:tr w:rsidR="00957464" w:rsidRPr="00834E3A" w14:paraId="735EB45D" w14:textId="77777777" w:rsidTr="00834E3A">
        <w:trPr>
          <w:tblHeader/>
          <w:jc w:val="center"/>
        </w:trPr>
        <w:tc>
          <w:tcPr>
            <w:tcW w:w="570" w:type="dxa"/>
            <w:tcBorders>
              <w:top w:val="single" w:sz="4" w:space="0" w:color="auto"/>
              <w:left w:val="single" w:sz="4" w:space="0" w:color="auto"/>
              <w:bottom w:val="single" w:sz="4" w:space="0" w:color="auto"/>
              <w:right w:val="single" w:sz="4" w:space="0" w:color="auto"/>
            </w:tcBorders>
          </w:tcPr>
          <w:p w14:paraId="6B4FA09B" w14:textId="77777777" w:rsidR="00957464" w:rsidRPr="00834E3A" w:rsidRDefault="00957464" w:rsidP="00681D9F">
            <w:pPr>
              <w:jc w:val="center"/>
              <w:rPr>
                <w:bCs/>
                <w:color w:val="000000"/>
              </w:rPr>
            </w:pPr>
            <w:r w:rsidRPr="00834E3A">
              <w:rPr>
                <w:bCs/>
                <w:color w:val="000000"/>
              </w:rPr>
              <w:t>Eil. Nr.</w:t>
            </w:r>
          </w:p>
        </w:tc>
        <w:tc>
          <w:tcPr>
            <w:tcW w:w="3685" w:type="dxa"/>
            <w:tcBorders>
              <w:top w:val="single" w:sz="4" w:space="0" w:color="auto"/>
              <w:left w:val="single" w:sz="4" w:space="0" w:color="auto"/>
              <w:bottom w:val="single" w:sz="4" w:space="0" w:color="auto"/>
              <w:right w:val="single" w:sz="4" w:space="0" w:color="auto"/>
            </w:tcBorders>
          </w:tcPr>
          <w:p w14:paraId="68D1442E" w14:textId="77777777" w:rsidR="00957464" w:rsidRPr="00834E3A" w:rsidRDefault="00957464" w:rsidP="00681D9F">
            <w:pPr>
              <w:jc w:val="center"/>
              <w:rPr>
                <w:bCs/>
                <w:color w:val="000000"/>
              </w:rPr>
            </w:pPr>
            <w:r w:rsidRPr="00834E3A">
              <w:rPr>
                <w:bCs/>
                <w:color w:val="000000"/>
              </w:rPr>
              <w:t>Įrangos (išlaidų) pavadinimas</w:t>
            </w:r>
          </w:p>
        </w:tc>
        <w:tc>
          <w:tcPr>
            <w:tcW w:w="763" w:type="dxa"/>
            <w:tcBorders>
              <w:top w:val="single" w:sz="4" w:space="0" w:color="auto"/>
              <w:left w:val="single" w:sz="4" w:space="0" w:color="auto"/>
              <w:bottom w:val="single" w:sz="4" w:space="0" w:color="auto"/>
              <w:right w:val="single" w:sz="4" w:space="0" w:color="auto"/>
            </w:tcBorders>
          </w:tcPr>
          <w:p w14:paraId="3F318BE0" w14:textId="77777777" w:rsidR="00957464" w:rsidRPr="00834E3A" w:rsidRDefault="00957464" w:rsidP="00681D9F">
            <w:pPr>
              <w:jc w:val="center"/>
              <w:rPr>
                <w:bCs/>
                <w:color w:val="000000"/>
              </w:rPr>
            </w:pPr>
            <w:r w:rsidRPr="00834E3A">
              <w:rPr>
                <w:bCs/>
                <w:color w:val="000000"/>
              </w:rPr>
              <w:t>Mato vnt.</w:t>
            </w:r>
          </w:p>
        </w:tc>
        <w:tc>
          <w:tcPr>
            <w:tcW w:w="870" w:type="dxa"/>
            <w:tcBorders>
              <w:top w:val="single" w:sz="4" w:space="0" w:color="auto"/>
              <w:left w:val="single" w:sz="4" w:space="0" w:color="auto"/>
              <w:bottom w:val="single" w:sz="4" w:space="0" w:color="auto"/>
              <w:right w:val="single" w:sz="4" w:space="0" w:color="auto"/>
            </w:tcBorders>
          </w:tcPr>
          <w:p w14:paraId="6ACFF12E" w14:textId="5C97F7C2" w:rsidR="00834E3A" w:rsidRPr="00834E3A" w:rsidRDefault="00957464" w:rsidP="00B06D82">
            <w:pPr>
              <w:jc w:val="center"/>
              <w:rPr>
                <w:bCs/>
                <w:color w:val="000000"/>
              </w:rPr>
            </w:pPr>
            <w:r w:rsidRPr="00834E3A">
              <w:rPr>
                <w:bCs/>
                <w:color w:val="000000"/>
              </w:rPr>
              <w:t>Kiekis</w:t>
            </w:r>
          </w:p>
        </w:tc>
        <w:tc>
          <w:tcPr>
            <w:tcW w:w="1137" w:type="dxa"/>
            <w:tcBorders>
              <w:top w:val="single" w:sz="4" w:space="0" w:color="auto"/>
              <w:left w:val="single" w:sz="4" w:space="0" w:color="auto"/>
              <w:bottom w:val="single" w:sz="4" w:space="0" w:color="auto"/>
              <w:right w:val="single" w:sz="4" w:space="0" w:color="auto"/>
            </w:tcBorders>
          </w:tcPr>
          <w:p w14:paraId="466465A0" w14:textId="77777777" w:rsidR="00957464" w:rsidRPr="00834E3A" w:rsidRDefault="00957464" w:rsidP="00681D9F">
            <w:pPr>
              <w:jc w:val="center"/>
              <w:rPr>
                <w:bCs/>
                <w:color w:val="000000"/>
              </w:rPr>
            </w:pPr>
            <w:r w:rsidRPr="00834E3A">
              <w:rPr>
                <w:bCs/>
                <w:color w:val="000000"/>
              </w:rPr>
              <w:t xml:space="preserve">Planuota kaina su PVM, </w:t>
            </w:r>
          </w:p>
          <w:p w14:paraId="149B84F8" w14:textId="77777777" w:rsidR="00957464" w:rsidRPr="00834E3A" w:rsidRDefault="00957464" w:rsidP="00681D9F">
            <w:pPr>
              <w:jc w:val="center"/>
              <w:rPr>
                <w:bCs/>
                <w:color w:val="000000"/>
              </w:rPr>
            </w:pPr>
            <w:r w:rsidRPr="00834E3A">
              <w:rPr>
                <w:bCs/>
                <w:color w:val="000000"/>
              </w:rPr>
              <w:t>Eur</w:t>
            </w:r>
          </w:p>
        </w:tc>
        <w:tc>
          <w:tcPr>
            <w:tcW w:w="1233" w:type="dxa"/>
            <w:tcBorders>
              <w:top w:val="single" w:sz="4" w:space="0" w:color="auto"/>
              <w:left w:val="single" w:sz="4" w:space="0" w:color="auto"/>
              <w:bottom w:val="single" w:sz="4" w:space="0" w:color="auto"/>
              <w:right w:val="single" w:sz="4" w:space="0" w:color="auto"/>
            </w:tcBorders>
          </w:tcPr>
          <w:p w14:paraId="2D48C967" w14:textId="77777777" w:rsidR="00957464" w:rsidRPr="00834E3A" w:rsidRDefault="00957464" w:rsidP="00681D9F">
            <w:pPr>
              <w:jc w:val="center"/>
              <w:rPr>
                <w:bCs/>
                <w:color w:val="000000"/>
              </w:rPr>
            </w:pPr>
            <w:r w:rsidRPr="00834E3A">
              <w:rPr>
                <w:bCs/>
                <w:color w:val="000000"/>
              </w:rPr>
              <w:t xml:space="preserve">Planuota suma su PVM, </w:t>
            </w:r>
          </w:p>
          <w:p w14:paraId="5C634DCE" w14:textId="77777777" w:rsidR="00957464" w:rsidRPr="00834E3A" w:rsidRDefault="00957464" w:rsidP="00681D9F">
            <w:pPr>
              <w:jc w:val="center"/>
              <w:rPr>
                <w:bCs/>
                <w:color w:val="000000"/>
              </w:rPr>
            </w:pPr>
            <w:r w:rsidRPr="00834E3A">
              <w:rPr>
                <w:bCs/>
                <w:color w:val="000000"/>
              </w:rPr>
              <w:t>Eur</w:t>
            </w:r>
          </w:p>
        </w:tc>
        <w:tc>
          <w:tcPr>
            <w:tcW w:w="1235" w:type="dxa"/>
            <w:tcBorders>
              <w:top w:val="single" w:sz="4" w:space="0" w:color="auto"/>
              <w:left w:val="single" w:sz="4" w:space="0" w:color="auto"/>
              <w:bottom w:val="single" w:sz="4" w:space="0" w:color="auto"/>
              <w:right w:val="single" w:sz="4" w:space="0" w:color="auto"/>
            </w:tcBorders>
          </w:tcPr>
          <w:p w14:paraId="68ACCC6C" w14:textId="77777777" w:rsidR="00957464" w:rsidRPr="00834E3A" w:rsidRDefault="00957464" w:rsidP="00681D9F">
            <w:pPr>
              <w:jc w:val="center"/>
              <w:rPr>
                <w:bCs/>
                <w:color w:val="000000"/>
              </w:rPr>
            </w:pPr>
            <w:r w:rsidRPr="00834E3A">
              <w:rPr>
                <w:bCs/>
                <w:color w:val="000000"/>
              </w:rPr>
              <w:t>Įsigyta</w:t>
            </w:r>
          </w:p>
          <w:p w14:paraId="482B3D5A" w14:textId="77777777" w:rsidR="00957464" w:rsidRPr="00834E3A" w:rsidRDefault="00957464" w:rsidP="00681D9F">
            <w:pPr>
              <w:jc w:val="center"/>
              <w:rPr>
                <w:bCs/>
                <w:color w:val="000000"/>
              </w:rPr>
            </w:pPr>
            <w:r w:rsidRPr="00834E3A">
              <w:rPr>
                <w:bCs/>
                <w:color w:val="000000"/>
              </w:rPr>
              <w:t xml:space="preserve">kaina su PVM, </w:t>
            </w:r>
          </w:p>
          <w:p w14:paraId="3DDD71AC" w14:textId="77777777" w:rsidR="00957464" w:rsidRPr="00834E3A" w:rsidRDefault="00957464" w:rsidP="00681D9F">
            <w:pPr>
              <w:jc w:val="center"/>
              <w:rPr>
                <w:bCs/>
                <w:color w:val="000000"/>
              </w:rPr>
            </w:pPr>
            <w:r w:rsidRPr="00834E3A">
              <w:rPr>
                <w:bCs/>
                <w:color w:val="000000"/>
              </w:rPr>
              <w:t>Eur</w:t>
            </w:r>
          </w:p>
        </w:tc>
      </w:tr>
      <w:tr w:rsidR="00957464" w:rsidRPr="002D7F75" w14:paraId="1FCB2E9F"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133A4EAC" w14:textId="77777777" w:rsidR="00957464" w:rsidRPr="009D1B1A" w:rsidRDefault="00957464" w:rsidP="00681D9F">
            <w:pPr>
              <w:jc w:val="center"/>
              <w:rPr>
                <w:color w:val="000000"/>
                <w:szCs w:val="24"/>
              </w:rPr>
            </w:pPr>
            <w:r w:rsidRPr="009D1B1A">
              <w:rPr>
                <w:color w:val="000000"/>
                <w:szCs w:val="24"/>
              </w:rPr>
              <w:t>1.</w:t>
            </w:r>
          </w:p>
        </w:tc>
        <w:tc>
          <w:tcPr>
            <w:tcW w:w="3685" w:type="dxa"/>
            <w:tcBorders>
              <w:top w:val="single" w:sz="4" w:space="0" w:color="auto"/>
              <w:left w:val="single" w:sz="4" w:space="0" w:color="auto"/>
              <w:bottom w:val="single" w:sz="4" w:space="0" w:color="auto"/>
              <w:right w:val="single" w:sz="4" w:space="0" w:color="auto"/>
            </w:tcBorders>
          </w:tcPr>
          <w:p w14:paraId="3EE8CBC4" w14:textId="77777777" w:rsidR="00957464" w:rsidRPr="0018093D" w:rsidRDefault="00957464" w:rsidP="00681D9F">
            <w:pPr>
              <w:rPr>
                <w:color w:val="0070C0"/>
                <w:sz w:val="16"/>
                <w:szCs w:val="16"/>
              </w:rPr>
            </w:pPr>
            <w:proofErr w:type="spellStart"/>
            <w:r>
              <w:rPr>
                <w:color w:val="000000"/>
                <w:szCs w:val="24"/>
              </w:rPr>
              <w:t>Elektrokardiografas</w:t>
            </w:r>
            <w:proofErr w:type="spellEnd"/>
            <w:r>
              <w:rPr>
                <w:color w:val="000000"/>
                <w:szCs w:val="24"/>
              </w:rPr>
              <w:t xml:space="preserve"> 12 kanalų</w:t>
            </w:r>
          </w:p>
        </w:tc>
        <w:tc>
          <w:tcPr>
            <w:tcW w:w="763" w:type="dxa"/>
            <w:tcBorders>
              <w:top w:val="single" w:sz="4" w:space="0" w:color="auto"/>
              <w:left w:val="single" w:sz="4" w:space="0" w:color="auto"/>
              <w:bottom w:val="single" w:sz="4" w:space="0" w:color="auto"/>
              <w:right w:val="single" w:sz="4" w:space="0" w:color="auto"/>
            </w:tcBorders>
          </w:tcPr>
          <w:p w14:paraId="03DDE949" w14:textId="77777777" w:rsidR="00957464" w:rsidRPr="009D1B1A" w:rsidRDefault="00957464" w:rsidP="00681D9F">
            <w:pPr>
              <w:jc w:val="center"/>
              <w:rPr>
                <w:color w:val="000000"/>
                <w:szCs w:val="24"/>
              </w:rPr>
            </w:pPr>
            <w:r>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734B4924" w14:textId="77777777" w:rsidR="00957464" w:rsidRPr="009D1B1A" w:rsidRDefault="00957464" w:rsidP="00681D9F">
            <w:pPr>
              <w:jc w:val="center"/>
              <w:rPr>
                <w:color w:val="000000"/>
                <w:szCs w:val="24"/>
              </w:rPr>
            </w:pPr>
            <w:r>
              <w:rPr>
                <w:color w:val="000000"/>
                <w:szCs w:val="24"/>
              </w:rPr>
              <w:t>1</w:t>
            </w:r>
          </w:p>
        </w:tc>
        <w:tc>
          <w:tcPr>
            <w:tcW w:w="1137" w:type="dxa"/>
            <w:tcBorders>
              <w:top w:val="single" w:sz="4" w:space="0" w:color="auto"/>
              <w:left w:val="single" w:sz="4" w:space="0" w:color="auto"/>
              <w:bottom w:val="single" w:sz="4" w:space="0" w:color="auto"/>
              <w:right w:val="single" w:sz="4" w:space="0" w:color="auto"/>
            </w:tcBorders>
          </w:tcPr>
          <w:p w14:paraId="2A41F00D" w14:textId="77777777" w:rsidR="00957464" w:rsidRPr="009D1B1A" w:rsidRDefault="00957464" w:rsidP="00681D9F">
            <w:pPr>
              <w:jc w:val="center"/>
              <w:rPr>
                <w:color w:val="000000"/>
                <w:szCs w:val="24"/>
              </w:rPr>
            </w:pPr>
            <w:r>
              <w:rPr>
                <w:color w:val="000000"/>
                <w:szCs w:val="24"/>
              </w:rPr>
              <w:t>1 935</w:t>
            </w:r>
          </w:p>
        </w:tc>
        <w:tc>
          <w:tcPr>
            <w:tcW w:w="1233" w:type="dxa"/>
            <w:tcBorders>
              <w:top w:val="single" w:sz="4" w:space="0" w:color="auto"/>
              <w:left w:val="single" w:sz="4" w:space="0" w:color="auto"/>
              <w:bottom w:val="single" w:sz="4" w:space="0" w:color="auto"/>
              <w:right w:val="single" w:sz="4" w:space="0" w:color="auto"/>
            </w:tcBorders>
          </w:tcPr>
          <w:p w14:paraId="3EA2F3DF" w14:textId="77777777" w:rsidR="00957464" w:rsidRPr="009D1B1A" w:rsidRDefault="00957464" w:rsidP="00681D9F">
            <w:pPr>
              <w:jc w:val="center"/>
              <w:rPr>
                <w:color w:val="000000"/>
                <w:szCs w:val="24"/>
              </w:rPr>
            </w:pPr>
            <w:r>
              <w:rPr>
                <w:color w:val="000000"/>
                <w:szCs w:val="24"/>
              </w:rPr>
              <w:t>1 935</w:t>
            </w:r>
          </w:p>
        </w:tc>
        <w:tc>
          <w:tcPr>
            <w:tcW w:w="1235" w:type="dxa"/>
            <w:tcBorders>
              <w:top w:val="single" w:sz="4" w:space="0" w:color="auto"/>
              <w:left w:val="single" w:sz="4" w:space="0" w:color="auto"/>
              <w:bottom w:val="single" w:sz="4" w:space="0" w:color="auto"/>
              <w:right w:val="single" w:sz="4" w:space="0" w:color="auto"/>
            </w:tcBorders>
          </w:tcPr>
          <w:p w14:paraId="0C7280FD" w14:textId="77777777" w:rsidR="00957464" w:rsidRPr="002D7F75" w:rsidRDefault="00957464" w:rsidP="00681D9F">
            <w:pPr>
              <w:jc w:val="center"/>
              <w:rPr>
                <w:color w:val="000000"/>
                <w:szCs w:val="24"/>
              </w:rPr>
            </w:pPr>
            <w:r w:rsidRPr="002D7F75">
              <w:rPr>
                <w:color w:val="000000"/>
                <w:szCs w:val="24"/>
              </w:rPr>
              <w:t>1</w:t>
            </w:r>
            <w:r>
              <w:rPr>
                <w:color w:val="000000"/>
                <w:szCs w:val="24"/>
              </w:rPr>
              <w:t xml:space="preserve"> </w:t>
            </w:r>
            <w:r w:rsidRPr="002D7F75">
              <w:rPr>
                <w:color w:val="000000"/>
                <w:szCs w:val="24"/>
              </w:rPr>
              <w:t>950</w:t>
            </w:r>
          </w:p>
        </w:tc>
      </w:tr>
      <w:tr w:rsidR="00957464" w:rsidRPr="002D7F75" w14:paraId="68C18D63"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50C852E4" w14:textId="77777777" w:rsidR="00957464" w:rsidRPr="009D1B1A" w:rsidRDefault="00957464" w:rsidP="00681D9F">
            <w:pPr>
              <w:jc w:val="center"/>
              <w:rPr>
                <w:color w:val="000000"/>
                <w:szCs w:val="24"/>
              </w:rPr>
            </w:pPr>
            <w:r w:rsidRPr="009D1B1A">
              <w:rPr>
                <w:color w:val="000000"/>
                <w:szCs w:val="24"/>
              </w:rPr>
              <w:t>2.</w:t>
            </w:r>
          </w:p>
        </w:tc>
        <w:tc>
          <w:tcPr>
            <w:tcW w:w="3685" w:type="dxa"/>
            <w:tcBorders>
              <w:top w:val="single" w:sz="4" w:space="0" w:color="auto"/>
              <w:left w:val="single" w:sz="4" w:space="0" w:color="auto"/>
              <w:bottom w:val="single" w:sz="4" w:space="0" w:color="auto"/>
              <w:right w:val="single" w:sz="4" w:space="0" w:color="auto"/>
            </w:tcBorders>
          </w:tcPr>
          <w:p w14:paraId="3020D975" w14:textId="77777777" w:rsidR="00957464" w:rsidRPr="009D1B1A" w:rsidRDefault="00957464" w:rsidP="00681D9F">
            <w:pPr>
              <w:rPr>
                <w:color w:val="000000"/>
                <w:szCs w:val="24"/>
              </w:rPr>
            </w:pPr>
            <w:r>
              <w:rPr>
                <w:color w:val="000000"/>
                <w:szCs w:val="24"/>
              </w:rPr>
              <w:t>Kraujo paėmimo ir procedūrinė kėdė</w:t>
            </w:r>
          </w:p>
        </w:tc>
        <w:tc>
          <w:tcPr>
            <w:tcW w:w="763" w:type="dxa"/>
            <w:tcBorders>
              <w:top w:val="single" w:sz="4" w:space="0" w:color="auto"/>
              <w:left w:val="single" w:sz="4" w:space="0" w:color="auto"/>
              <w:bottom w:val="single" w:sz="4" w:space="0" w:color="auto"/>
              <w:right w:val="single" w:sz="4" w:space="0" w:color="auto"/>
            </w:tcBorders>
          </w:tcPr>
          <w:p w14:paraId="7743352B" w14:textId="77777777" w:rsidR="00957464" w:rsidRPr="009D1B1A" w:rsidRDefault="00957464" w:rsidP="00681D9F">
            <w:pPr>
              <w:jc w:val="center"/>
              <w:rPr>
                <w:color w:val="000000"/>
                <w:szCs w:val="24"/>
              </w:rPr>
            </w:pPr>
            <w:r>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685BA064" w14:textId="77777777" w:rsidR="00957464" w:rsidRPr="009D1B1A" w:rsidRDefault="00957464" w:rsidP="00681D9F">
            <w:pPr>
              <w:jc w:val="center"/>
              <w:rPr>
                <w:color w:val="000000"/>
                <w:szCs w:val="24"/>
              </w:rPr>
            </w:pPr>
            <w:r>
              <w:rPr>
                <w:color w:val="000000"/>
                <w:szCs w:val="24"/>
              </w:rPr>
              <w:t>1</w:t>
            </w:r>
          </w:p>
        </w:tc>
        <w:tc>
          <w:tcPr>
            <w:tcW w:w="1137" w:type="dxa"/>
            <w:tcBorders>
              <w:top w:val="single" w:sz="4" w:space="0" w:color="auto"/>
              <w:left w:val="single" w:sz="4" w:space="0" w:color="auto"/>
              <w:bottom w:val="single" w:sz="4" w:space="0" w:color="auto"/>
              <w:right w:val="single" w:sz="4" w:space="0" w:color="auto"/>
            </w:tcBorders>
          </w:tcPr>
          <w:p w14:paraId="1E24FA37" w14:textId="77777777" w:rsidR="00957464" w:rsidRPr="009D1B1A" w:rsidRDefault="00957464" w:rsidP="00681D9F">
            <w:pPr>
              <w:jc w:val="center"/>
              <w:rPr>
                <w:color w:val="000000"/>
                <w:szCs w:val="24"/>
              </w:rPr>
            </w:pPr>
            <w:r>
              <w:rPr>
                <w:color w:val="000000"/>
                <w:szCs w:val="24"/>
              </w:rPr>
              <w:t>3 550</w:t>
            </w:r>
          </w:p>
        </w:tc>
        <w:tc>
          <w:tcPr>
            <w:tcW w:w="1233" w:type="dxa"/>
            <w:tcBorders>
              <w:top w:val="single" w:sz="4" w:space="0" w:color="auto"/>
              <w:left w:val="single" w:sz="4" w:space="0" w:color="auto"/>
              <w:bottom w:val="single" w:sz="4" w:space="0" w:color="auto"/>
              <w:right w:val="single" w:sz="4" w:space="0" w:color="auto"/>
            </w:tcBorders>
          </w:tcPr>
          <w:p w14:paraId="0B9FDA50" w14:textId="77777777" w:rsidR="00957464" w:rsidRPr="009D1B1A" w:rsidRDefault="00957464" w:rsidP="00681D9F">
            <w:pPr>
              <w:jc w:val="center"/>
              <w:rPr>
                <w:color w:val="000000"/>
                <w:szCs w:val="24"/>
              </w:rPr>
            </w:pPr>
            <w:r>
              <w:rPr>
                <w:color w:val="000000"/>
                <w:szCs w:val="24"/>
              </w:rPr>
              <w:t>3 550</w:t>
            </w:r>
          </w:p>
        </w:tc>
        <w:tc>
          <w:tcPr>
            <w:tcW w:w="1235" w:type="dxa"/>
            <w:tcBorders>
              <w:top w:val="single" w:sz="4" w:space="0" w:color="auto"/>
              <w:left w:val="single" w:sz="4" w:space="0" w:color="auto"/>
              <w:bottom w:val="single" w:sz="4" w:space="0" w:color="auto"/>
              <w:right w:val="single" w:sz="4" w:space="0" w:color="auto"/>
            </w:tcBorders>
          </w:tcPr>
          <w:p w14:paraId="0E86E9BC" w14:textId="77777777" w:rsidR="00957464" w:rsidRPr="002D7F75" w:rsidRDefault="00957464" w:rsidP="00681D9F">
            <w:pPr>
              <w:jc w:val="center"/>
              <w:rPr>
                <w:color w:val="000000"/>
                <w:szCs w:val="24"/>
              </w:rPr>
            </w:pPr>
            <w:r>
              <w:rPr>
                <w:color w:val="000000"/>
                <w:szCs w:val="24"/>
              </w:rPr>
              <w:t>3 549,99</w:t>
            </w:r>
          </w:p>
        </w:tc>
      </w:tr>
      <w:tr w:rsidR="00957464" w:rsidRPr="002D7F75" w14:paraId="32F87292"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645A02BA" w14:textId="77777777" w:rsidR="00957464" w:rsidRPr="009D1B1A" w:rsidRDefault="00957464" w:rsidP="00681D9F">
            <w:pPr>
              <w:jc w:val="center"/>
              <w:rPr>
                <w:color w:val="000000"/>
                <w:szCs w:val="24"/>
              </w:rPr>
            </w:pPr>
            <w:r w:rsidRPr="009D1B1A">
              <w:rPr>
                <w:color w:val="000000"/>
                <w:szCs w:val="24"/>
              </w:rPr>
              <w:t>3.</w:t>
            </w:r>
          </w:p>
        </w:tc>
        <w:tc>
          <w:tcPr>
            <w:tcW w:w="3685" w:type="dxa"/>
            <w:tcBorders>
              <w:top w:val="single" w:sz="4" w:space="0" w:color="auto"/>
              <w:left w:val="single" w:sz="4" w:space="0" w:color="auto"/>
              <w:bottom w:val="single" w:sz="4" w:space="0" w:color="auto"/>
              <w:right w:val="single" w:sz="4" w:space="0" w:color="auto"/>
            </w:tcBorders>
          </w:tcPr>
          <w:p w14:paraId="6C278BC2" w14:textId="77777777" w:rsidR="00957464" w:rsidRPr="009D1B1A" w:rsidRDefault="00957464" w:rsidP="00681D9F">
            <w:pPr>
              <w:rPr>
                <w:color w:val="000000"/>
                <w:szCs w:val="24"/>
              </w:rPr>
            </w:pPr>
            <w:r>
              <w:rPr>
                <w:color w:val="000000"/>
                <w:szCs w:val="24"/>
              </w:rPr>
              <w:t xml:space="preserve">Akispūdžio </w:t>
            </w:r>
            <w:proofErr w:type="spellStart"/>
            <w:r>
              <w:rPr>
                <w:color w:val="000000"/>
                <w:szCs w:val="24"/>
              </w:rPr>
              <w:t>tonometras</w:t>
            </w:r>
            <w:proofErr w:type="spellEnd"/>
          </w:p>
        </w:tc>
        <w:tc>
          <w:tcPr>
            <w:tcW w:w="763" w:type="dxa"/>
            <w:tcBorders>
              <w:top w:val="single" w:sz="4" w:space="0" w:color="auto"/>
              <w:left w:val="single" w:sz="4" w:space="0" w:color="auto"/>
              <w:bottom w:val="single" w:sz="4" w:space="0" w:color="auto"/>
              <w:right w:val="single" w:sz="4" w:space="0" w:color="auto"/>
            </w:tcBorders>
          </w:tcPr>
          <w:p w14:paraId="44298AC9" w14:textId="77777777" w:rsidR="00957464" w:rsidRPr="009D1B1A" w:rsidRDefault="00957464" w:rsidP="00681D9F">
            <w:pPr>
              <w:jc w:val="center"/>
              <w:rPr>
                <w:color w:val="000000"/>
                <w:szCs w:val="24"/>
              </w:rPr>
            </w:pPr>
            <w:r>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08BE1DDC" w14:textId="77777777" w:rsidR="00957464" w:rsidRPr="009D1B1A" w:rsidRDefault="00957464" w:rsidP="00681D9F">
            <w:pPr>
              <w:jc w:val="center"/>
              <w:rPr>
                <w:color w:val="000000"/>
                <w:szCs w:val="24"/>
              </w:rPr>
            </w:pPr>
            <w:r>
              <w:rPr>
                <w:color w:val="000000"/>
                <w:szCs w:val="24"/>
              </w:rPr>
              <w:t>1</w:t>
            </w:r>
          </w:p>
        </w:tc>
        <w:tc>
          <w:tcPr>
            <w:tcW w:w="1137" w:type="dxa"/>
            <w:tcBorders>
              <w:top w:val="single" w:sz="4" w:space="0" w:color="auto"/>
              <w:left w:val="single" w:sz="4" w:space="0" w:color="auto"/>
              <w:bottom w:val="single" w:sz="4" w:space="0" w:color="auto"/>
              <w:right w:val="single" w:sz="4" w:space="0" w:color="auto"/>
            </w:tcBorders>
          </w:tcPr>
          <w:p w14:paraId="008C366D" w14:textId="77777777" w:rsidR="00957464" w:rsidRPr="009D1B1A" w:rsidRDefault="00957464" w:rsidP="00681D9F">
            <w:pPr>
              <w:jc w:val="center"/>
              <w:rPr>
                <w:color w:val="000000"/>
                <w:szCs w:val="24"/>
              </w:rPr>
            </w:pPr>
            <w:r>
              <w:rPr>
                <w:color w:val="000000"/>
                <w:szCs w:val="24"/>
              </w:rPr>
              <w:t>2 370</w:t>
            </w:r>
          </w:p>
        </w:tc>
        <w:tc>
          <w:tcPr>
            <w:tcW w:w="1233" w:type="dxa"/>
            <w:tcBorders>
              <w:top w:val="single" w:sz="4" w:space="0" w:color="auto"/>
              <w:left w:val="single" w:sz="4" w:space="0" w:color="auto"/>
              <w:bottom w:val="single" w:sz="4" w:space="0" w:color="auto"/>
              <w:right w:val="single" w:sz="4" w:space="0" w:color="auto"/>
            </w:tcBorders>
          </w:tcPr>
          <w:p w14:paraId="1E109B3D" w14:textId="77777777" w:rsidR="00957464" w:rsidRPr="009D1B1A" w:rsidRDefault="00957464" w:rsidP="00681D9F">
            <w:pPr>
              <w:jc w:val="center"/>
              <w:rPr>
                <w:color w:val="000000"/>
                <w:szCs w:val="24"/>
              </w:rPr>
            </w:pPr>
            <w:r>
              <w:rPr>
                <w:color w:val="000000"/>
                <w:szCs w:val="24"/>
              </w:rPr>
              <w:t>2 370</w:t>
            </w:r>
          </w:p>
        </w:tc>
        <w:tc>
          <w:tcPr>
            <w:tcW w:w="1235" w:type="dxa"/>
            <w:tcBorders>
              <w:top w:val="single" w:sz="4" w:space="0" w:color="auto"/>
              <w:left w:val="single" w:sz="4" w:space="0" w:color="auto"/>
              <w:bottom w:val="single" w:sz="4" w:space="0" w:color="auto"/>
              <w:right w:val="single" w:sz="4" w:space="0" w:color="auto"/>
            </w:tcBorders>
          </w:tcPr>
          <w:p w14:paraId="7E202A01" w14:textId="77777777" w:rsidR="00957464" w:rsidRPr="002D7F75" w:rsidRDefault="00957464" w:rsidP="00681D9F">
            <w:pPr>
              <w:jc w:val="center"/>
              <w:rPr>
                <w:color w:val="000000"/>
                <w:szCs w:val="24"/>
              </w:rPr>
            </w:pPr>
            <w:r>
              <w:rPr>
                <w:color w:val="000000"/>
                <w:szCs w:val="24"/>
              </w:rPr>
              <w:t>2 370</w:t>
            </w:r>
          </w:p>
        </w:tc>
      </w:tr>
      <w:tr w:rsidR="00957464" w:rsidRPr="002D7F75" w14:paraId="5B92BFDB"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00501333" w14:textId="77777777" w:rsidR="00957464" w:rsidRPr="009D1B1A" w:rsidRDefault="00957464" w:rsidP="00681D9F">
            <w:pPr>
              <w:jc w:val="center"/>
              <w:rPr>
                <w:color w:val="000000"/>
                <w:szCs w:val="24"/>
              </w:rPr>
            </w:pPr>
            <w:r w:rsidRPr="009D1B1A">
              <w:rPr>
                <w:color w:val="000000"/>
                <w:szCs w:val="24"/>
              </w:rPr>
              <w:t>4.</w:t>
            </w:r>
          </w:p>
        </w:tc>
        <w:tc>
          <w:tcPr>
            <w:tcW w:w="3685" w:type="dxa"/>
            <w:tcBorders>
              <w:top w:val="single" w:sz="4" w:space="0" w:color="auto"/>
              <w:left w:val="single" w:sz="4" w:space="0" w:color="auto"/>
              <w:bottom w:val="single" w:sz="4" w:space="0" w:color="auto"/>
              <w:right w:val="single" w:sz="4" w:space="0" w:color="auto"/>
            </w:tcBorders>
          </w:tcPr>
          <w:p w14:paraId="1AFD3BEF" w14:textId="77777777" w:rsidR="00957464" w:rsidRPr="009D1B1A" w:rsidRDefault="00957464" w:rsidP="00681D9F">
            <w:pPr>
              <w:rPr>
                <w:color w:val="000000"/>
                <w:szCs w:val="24"/>
              </w:rPr>
            </w:pPr>
            <w:r>
              <w:rPr>
                <w:color w:val="000000"/>
                <w:szCs w:val="24"/>
              </w:rPr>
              <w:t>Svarstyklės su ūgio matuokliu</w:t>
            </w:r>
          </w:p>
        </w:tc>
        <w:tc>
          <w:tcPr>
            <w:tcW w:w="763" w:type="dxa"/>
            <w:tcBorders>
              <w:top w:val="single" w:sz="4" w:space="0" w:color="auto"/>
              <w:left w:val="single" w:sz="4" w:space="0" w:color="auto"/>
              <w:bottom w:val="single" w:sz="4" w:space="0" w:color="auto"/>
              <w:right w:val="single" w:sz="4" w:space="0" w:color="auto"/>
            </w:tcBorders>
          </w:tcPr>
          <w:p w14:paraId="7FF10056" w14:textId="77777777" w:rsidR="00957464" w:rsidRPr="009D1B1A" w:rsidRDefault="00957464" w:rsidP="00681D9F">
            <w:pPr>
              <w:jc w:val="center"/>
              <w:rPr>
                <w:color w:val="000000"/>
                <w:szCs w:val="24"/>
              </w:rPr>
            </w:pPr>
            <w:r>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5BA6DA87" w14:textId="77777777" w:rsidR="00957464" w:rsidRPr="009D1B1A" w:rsidRDefault="00957464" w:rsidP="00681D9F">
            <w:pPr>
              <w:jc w:val="center"/>
              <w:rPr>
                <w:color w:val="000000"/>
                <w:szCs w:val="24"/>
              </w:rPr>
            </w:pPr>
            <w:r>
              <w:rPr>
                <w:color w:val="000000"/>
                <w:szCs w:val="24"/>
              </w:rPr>
              <w:t>1</w:t>
            </w:r>
          </w:p>
        </w:tc>
        <w:tc>
          <w:tcPr>
            <w:tcW w:w="1137" w:type="dxa"/>
            <w:tcBorders>
              <w:top w:val="single" w:sz="4" w:space="0" w:color="auto"/>
              <w:left w:val="single" w:sz="4" w:space="0" w:color="auto"/>
              <w:bottom w:val="single" w:sz="4" w:space="0" w:color="auto"/>
              <w:right w:val="single" w:sz="4" w:space="0" w:color="auto"/>
            </w:tcBorders>
          </w:tcPr>
          <w:p w14:paraId="2B1A4D7A" w14:textId="77777777" w:rsidR="00957464" w:rsidRPr="009D1B1A" w:rsidRDefault="00957464" w:rsidP="00681D9F">
            <w:pPr>
              <w:jc w:val="center"/>
              <w:rPr>
                <w:color w:val="000000"/>
                <w:szCs w:val="24"/>
              </w:rPr>
            </w:pPr>
            <w:r>
              <w:rPr>
                <w:color w:val="000000"/>
                <w:szCs w:val="24"/>
              </w:rPr>
              <w:t>635</w:t>
            </w:r>
          </w:p>
        </w:tc>
        <w:tc>
          <w:tcPr>
            <w:tcW w:w="1233" w:type="dxa"/>
            <w:tcBorders>
              <w:top w:val="single" w:sz="4" w:space="0" w:color="auto"/>
              <w:left w:val="single" w:sz="4" w:space="0" w:color="auto"/>
              <w:bottom w:val="single" w:sz="4" w:space="0" w:color="auto"/>
              <w:right w:val="single" w:sz="4" w:space="0" w:color="auto"/>
            </w:tcBorders>
          </w:tcPr>
          <w:p w14:paraId="2B1B1265" w14:textId="77777777" w:rsidR="00957464" w:rsidRPr="009D1B1A" w:rsidRDefault="00957464" w:rsidP="00681D9F">
            <w:pPr>
              <w:jc w:val="center"/>
              <w:rPr>
                <w:color w:val="000000"/>
                <w:szCs w:val="24"/>
              </w:rPr>
            </w:pPr>
            <w:r>
              <w:rPr>
                <w:color w:val="000000"/>
                <w:szCs w:val="24"/>
              </w:rPr>
              <w:t>635</w:t>
            </w:r>
          </w:p>
        </w:tc>
        <w:tc>
          <w:tcPr>
            <w:tcW w:w="1235" w:type="dxa"/>
            <w:tcBorders>
              <w:top w:val="single" w:sz="4" w:space="0" w:color="auto"/>
              <w:left w:val="single" w:sz="4" w:space="0" w:color="auto"/>
              <w:bottom w:val="single" w:sz="4" w:space="0" w:color="auto"/>
              <w:right w:val="single" w:sz="4" w:space="0" w:color="auto"/>
            </w:tcBorders>
          </w:tcPr>
          <w:p w14:paraId="489D74B3" w14:textId="77777777" w:rsidR="00957464" w:rsidRPr="002D7F75" w:rsidRDefault="00957464" w:rsidP="00681D9F">
            <w:pPr>
              <w:jc w:val="center"/>
              <w:rPr>
                <w:color w:val="000000"/>
                <w:szCs w:val="24"/>
              </w:rPr>
            </w:pPr>
            <w:r>
              <w:rPr>
                <w:color w:val="000000"/>
                <w:szCs w:val="24"/>
              </w:rPr>
              <w:t>635</w:t>
            </w:r>
          </w:p>
        </w:tc>
      </w:tr>
      <w:tr w:rsidR="00957464" w:rsidRPr="002D7F75" w14:paraId="38B015D3"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27D723AE" w14:textId="77777777" w:rsidR="00957464" w:rsidRPr="009D1B1A" w:rsidRDefault="00957464" w:rsidP="00681D9F">
            <w:pPr>
              <w:jc w:val="center"/>
              <w:rPr>
                <w:color w:val="000000"/>
                <w:szCs w:val="24"/>
              </w:rPr>
            </w:pPr>
            <w:r w:rsidRPr="009D1B1A">
              <w:rPr>
                <w:color w:val="000000"/>
                <w:szCs w:val="24"/>
              </w:rPr>
              <w:t>5.</w:t>
            </w:r>
          </w:p>
        </w:tc>
        <w:tc>
          <w:tcPr>
            <w:tcW w:w="3685" w:type="dxa"/>
            <w:tcBorders>
              <w:top w:val="single" w:sz="4" w:space="0" w:color="auto"/>
              <w:left w:val="single" w:sz="4" w:space="0" w:color="auto"/>
              <w:bottom w:val="single" w:sz="4" w:space="0" w:color="auto"/>
              <w:right w:val="single" w:sz="4" w:space="0" w:color="auto"/>
            </w:tcBorders>
          </w:tcPr>
          <w:p w14:paraId="03808C01" w14:textId="77777777" w:rsidR="00957464" w:rsidRPr="009D1B1A" w:rsidRDefault="00957464" w:rsidP="00681D9F">
            <w:pPr>
              <w:rPr>
                <w:color w:val="000000"/>
                <w:szCs w:val="24"/>
              </w:rPr>
            </w:pPr>
            <w:r>
              <w:rPr>
                <w:color w:val="000000"/>
                <w:szCs w:val="24"/>
              </w:rPr>
              <w:t xml:space="preserve">Procedūrinis </w:t>
            </w:r>
            <w:proofErr w:type="spellStart"/>
            <w:r>
              <w:rPr>
                <w:color w:val="000000"/>
                <w:szCs w:val="24"/>
              </w:rPr>
              <w:t>multifunkcinis</w:t>
            </w:r>
            <w:proofErr w:type="spellEnd"/>
            <w:r>
              <w:rPr>
                <w:color w:val="000000"/>
                <w:szCs w:val="24"/>
              </w:rPr>
              <w:t xml:space="preserve"> vežimėlis</w:t>
            </w:r>
          </w:p>
        </w:tc>
        <w:tc>
          <w:tcPr>
            <w:tcW w:w="763" w:type="dxa"/>
            <w:tcBorders>
              <w:top w:val="single" w:sz="4" w:space="0" w:color="auto"/>
              <w:left w:val="single" w:sz="4" w:space="0" w:color="auto"/>
              <w:bottom w:val="single" w:sz="4" w:space="0" w:color="auto"/>
              <w:right w:val="single" w:sz="4" w:space="0" w:color="auto"/>
            </w:tcBorders>
          </w:tcPr>
          <w:p w14:paraId="7587A1E8" w14:textId="77777777" w:rsidR="00957464" w:rsidRPr="009D1B1A" w:rsidRDefault="00957464" w:rsidP="00681D9F">
            <w:pPr>
              <w:jc w:val="center"/>
              <w:rPr>
                <w:color w:val="000000"/>
                <w:szCs w:val="24"/>
              </w:rPr>
            </w:pPr>
            <w:r>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6F5B2D2D" w14:textId="77777777" w:rsidR="00957464" w:rsidRPr="009D1B1A" w:rsidRDefault="00957464" w:rsidP="00681D9F">
            <w:pPr>
              <w:jc w:val="center"/>
              <w:rPr>
                <w:color w:val="000000"/>
                <w:szCs w:val="24"/>
              </w:rPr>
            </w:pPr>
            <w:r>
              <w:rPr>
                <w:color w:val="000000"/>
                <w:szCs w:val="24"/>
              </w:rPr>
              <w:t>1</w:t>
            </w:r>
          </w:p>
        </w:tc>
        <w:tc>
          <w:tcPr>
            <w:tcW w:w="1137" w:type="dxa"/>
            <w:tcBorders>
              <w:top w:val="single" w:sz="4" w:space="0" w:color="auto"/>
              <w:left w:val="single" w:sz="4" w:space="0" w:color="auto"/>
              <w:bottom w:val="single" w:sz="4" w:space="0" w:color="auto"/>
              <w:right w:val="single" w:sz="4" w:space="0" w:color="auto"/>
            </w:tcBorders>
          </w:tcPr>
          <w:p w14:paraId="17E106C5" w14:textId="77777777" w:rsidR="00957464" w:rsidRPr="009D1B1A" w:rsidRDefault="00957464" w:rsidP="00681D9F">
            <w:pPr>
              <w:jc w:val="center"/>
              <w:rPr>
                <w:color w:val="000000"/>
                <w:szCs w:val="24"/>
              </w:rPr>
            </w:pPr>
            <w:r>
              <w:rPr>
                <w:color w:val="000000"/>
                <w:szCs w:val="24"/>
              </w:rPr>
              <w:t>325</w:t>
            </w:r>
          </w:p>
        </w:tc>
        <w:tc>
          <w:tcPr>
            <w:tcW w:w="1233" w:type="dxa"/>
            <w:tcBorders>
              <w:top w:val="single" w:sz="4" w:space="0" w:color="auto"/>
              <w:left w:val="single" w:sz="4" w:space="0" w:color="auto"/>
              <w:bottom w:val="single" w:sz="4" w:space="0" w:color="auto"/>
              <w:right w:val="single" w:sz="4" w:space="0" w:color="auto"/>
            </w:tcBorders>
          </w:tcPr>
          <w:p w14:paraId="2ECD6AF1" w14:textId="77777777" w:rsidR="00957464" w:rsidRPr="009D1B1A" w:rsidRDefault="00957464" w:rsidP="00681D9F">
            <w:pPr>
              <w:jc w:val="center"/>
              <w:rPr>
                <w:color w:val="000000"/>
                <w:szCs w:val="24"/>
              </w:rPr>
            </w:pPr>
            <w:r>
              <w:rPr>
                <w:color w:val="000000"/>
                <w:szCs w:val="24"/>
              </w:rPr>
              <w:t>325</w:t>
            </w:r>
          </w:p>
        </w:tc>
        <w:tc>
          <w:tcPr>
            <w:tcW w:w="1235" w:type="dxa"/>
            <w:tcBorders>
              <w:top w:val="single" w:sz="4" w:space="0" w:color="auto"/>
              <w:left w:val="single" w:sz="4" w:space="0" w:color="auto"/>
              <w:bottom w:val="single" w:sz="4" w:space="0" w:color="auto"/>
              <w:right w:val="single" w:sz="4" w:space="0" w:color="auto"/>
            </w:tcBorders>
          </w:tcPr>
          <w:p w14:paraId="198C5BF2" w14:textId="77777777" w:rsidR="00957464" w:rsidRPr="002D7F75" w:rsidRDefault="00957464" w:rsidP="00681D9F">
            <w:pPr>
              <w:jc w:val="center"/>
              <w:rPr>
                <w:color w:val="000000"/>
                <w:szCs w:val="24"/>
              </w:rPr>
            </w:pPr>
            <w:r>
              <w:rPr>
                <w:color w:val="000000"/>
                <w:szCs w:val="24"/>
              </w:rPr>
              <w:t>355</w:t>
            </w:r>
          </w:p>
        </w:tc>
      </w:tr>
      <w:tr w:rsidR="00957464" w:rsidRPr="002D7F75" w14:paraId="09A813AC"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5642215C" w14:textId="77777777" w:rsidR="00957464" w:rsidRPr="009D1B1A" w:rsidRDefault="00957464" w:rsidP="00681D9F">
            <w:pPr>
              <w:jc w:val="center"/>
              <w:rPr>
                <w:color w:val="000000"/>
                <w:szCs w:val="24"/>
              </w:rPr>
            </w:pPr>
            <w:r w:rsidRPr="009D1B1A">
              <w:rPr>
                <w:color w:val="000000"/>
                <w:szCs w:val="24"/>
              </w:rPr>
              <w:t>6.</w:t>
            </w:r>
          </w:p>
        </w:tc>
        <w:tc>
          <w:tcPr>
            <w:tcW w:w="3685" w:type="dxa"/>
            <w:tcBorders>
              <w:top w:val="single" w:sz="4" w:space="0" w:color="auto"/>
              <w:left w:val="single" w:sz="4" w:space="0" w:color="auto"/>
              <w:bottom w:val="single" w:sz="4" w:space="0" w:color="auto"/>
              <w:right w:val="single" w:sz="4" w:space="0" w:color="auto"/>
            </w:tcBorders>
          </w:tcPr>
          <w:p w14:paraId="42069ADE" w14:textId="77777777" w:rsidR="00957464" w:rsidRPr="009D1B1A" w:rsidRDefault="00957464" w:rsidP="00681D9F">
            <w:pPr>
              <w:rPr>
                <w:color w:val="000000"/>
                <w:szCs w:val="24"/>
              </w:rPr>
            </w:pPr>
            <w:r>
              <w:rPr>
                <w:color w:val="000000"/>
                <w:szCs w:val="24"/>
              </w:rPr>
              <w:t>Lentelė regėjimo aštrumui nustatyti</w:t>
            </w:r>
          </w:p>
        </w:tc>
        <w:tc>
          <w:tcPr>
            <w:tcW w:w="763" w:type="dxa"/>
            <w:tcBorders>
              <w:top w:val="single" w:sz="4" w:space="0" w:color="auto"/>
              <w:left w:val="single" w:sz="4" w:space="0" w:color="auto"/>
              <w:bottom w:val="single" w:sz="4" w:space="0" w:color="auto"/>
              <w:right w:val="single" w:sz="4" w:space="0" w:color="auto"/>
            </w:tcBorders>
          </w:tcPr>
          <w:p w14:paraId="12700554" w14:textId="77777777" w:rsidR="00957464" w:rsidRPr="009D1B1A" w:rsidRDefault="00957464" w:rsidP="00681D9F">
            <w:pPr>
              <w:jc w:val="center"/>
              <w:rPr>
                <w:color w:val="000000"/>
                <w:szCs w:val="24"/>
              </w:rPr>
            </w:pPr>
            <w:r>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6E891059" w14:textId="77777777" w:rsidR="00957464" w:rsidRPr="009D1B1A" w:rsidRDefault="00957464" w:rsidP="00681D9F">
            <w:pPr>
              <w:jc w:val="center"/>
              <w:rPr>
                <w:color w:val="000000"/>
                <w:szCs w:val="24"/>
              </w:rPr>
            </w:pPr>
            <w:r>
              <w:rPr>
                <w:color w:val="000000"/>
                <w:szCs w:val="24"/>
              </w:rPr>
              <w:t>1</w:t>
            </w:r>
          </w:p>
        </w:tc>
        <w:tc>
          <w:tcPr>
            <w:tcW w:w="1137" w:type="dxa"/>
            <w:tcBorders>
              <w:top w:val="single" w:sz="4" w:space="0" w:color="auto"/>
              <w:left w:val="single" w:sz="4" w:space="0" w:color="auto"/>
              <w:bottom w:val="single" w:sz="4" w:space="0" w:color="auto"/>
              <w:right w:val="single" w:sz="4" w:space="0" w:color="auto"/>
            </w:tcBorders>
          </w:tcPr>
          <w:p w14:paraId="1B452650" w14:textId="77777777" w:rsidR="00957464" w:rsidRPr="009D1B1A" w:rsidRDefault="00957464" w:rsidP="00681D9F">
            <w:pPr>
              <w:jc w:val="center"/>
              <w:rPr>
                <w:color w:val="000000"/>
                <w:szCs w:val="24"/>
              </w:rPr>
            </w:pPr>
            <w:r>
              <w:rPr>
                <w:color w:val="000000"/>
                <w:szCs w:val="24"/>
              </w:rPr>
              <w:t>189</w:t>
            </w:r>
          </w:p>
        </w:tc>
        <w:tc>
          <w:tcPr>
            <w:tcW w:w="1233" w:type="dxa"/>
            <w:tcBorders>
              <w:top w:val="single" w:sz="4" w:space="0" w:color="auto"/>
              <w:left w:val="single" w:sz="4" w:space="0" w:color="auto"/>
              <w:bottom w:val="single" w:sz="4" w:space="0" w:color="auto"/>
              <w:right w:val="single" w:sz="4" w:space="0" w:color="auto"/>
            </w:tcBorders>
          </w:tcPr>
          <w:p w14:paraId="46DB87D4" w14:textId="77777777" w:rsidR="00957464" w:rsidRPr="009D1B1A" w:rsidRDefault="00957464" w:rsidP="00681D9F">
            <w:pPr>
              <w:jc w:val="center"/>
              <w:rPr>
                <w:color w:val="000000"/>
                <w:szCs w:val="24"/>
              </w:rPr>
            </w:pPr>
            <w:r>
              <w:rPr>
                <w:color w:val="000000"/>
                <w:szCs w:val="24"/>
              </w:rPr>
              <w:t>189</w:t>
            </w:r>
          </w:p>
        </w:tc>
        <w:tc>
          <w:tcPr>
            <w:tcW w:w="1235" w:type="dxa"/>
            <w:tcBorders>
              <w:top w:val="single" w:sz="4" w:space="0" w:color="auto"/>
              <w:left w:val="single" w:sz="4" w:space="0" w:color="auto"/>
              <w:bottom w:val="single" w:sz="4" w:space="0" w:color="auto"/>
              <w:right w:val="single" w:sz="4" w:space="0" w:color="auto"/>
            </w:tcBorders>
          </w:tcPr>
          <w:p w14:paraId="6EF6B5C4" w14:textId="77777777" w:rsidR="00957464" w:rsidRPr="002D7F75" w:rsidRDefault="00957464" w:rsidP="00681D9F">
            <w:pPr>
              <w:jc w:val="center"/>
              <w:rPr>
                <w:color w:val="000000"/>
                <w:szCs w:val="24"/>
              </w:rPr>
            </w:pPr>
            <w:r w:rsidRPr="002D7F75">
              <w:rPr>
                <w:color w:val="000000"/>
                <w:szCs w:val="24"/>
              </w:rPr>
              <w:t>217,80</w:t>
            </w:r>
          </w:p>
        </w:tc>
      </w:tr>
      <w:tr w:rsidR="00957464" w:rsidRPr="002D7F75" w14:paraId="55A5F932"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10075D84" w14:textId="77777777" w:rsidR="00957464" w:rsidRPr="009D1B1A" w:rsidRDefault="00957464" w:rsidP="00681D9F">
            <w:pPr>
              <w:jc w:val="center"/>
              <w:rPr>
                <w:color w:val="000000"/>
                <w:szCs w:val="24"/>
              </w:rPr>
            </w:pPr>
            <w:r>
              <w:rPr>
                <w:color w:val="000000"/>
                <w:szCs w:val="24"/>
              </w:rPr>
              <w:t>7</w:t>
            </w:r>
            <w:r w:rsidRPr="009D1B1A">
              <w:rPr>
                <w:color w:val="000000"/>
                <w:szCs w:val="24"/>
              </w:rPr>
              <w:t>.</w:t>
            </w:r>
          </w:p>
        </w:tc>
        <w:tc>
          <w:tcPr>
            <w:tcW w:w="3685" w:type="dxa"/>
            <w:tcBorders>
              <w:top w:val="single" w:sz="4" w:space="0" w:color="auto"/>
              <w:left w:val="single" w:sz="4" w:space="0" w:color="auto"/>
              <w:bottom w:val="single" w:sz="4" w:space="0" w:color="auto"/>
              <w:right w:val="single" w:sz="4" w:space="0" w:color="auto"/>
            </w:tcBorders>
          </w:tcPr>
          <w:p w14:paraId="059B54FE" w14:textId="77777777" w:rsidR="00957464" w:rsidRPr="009D1B1A" w:rsidRDefault="00957464" w:rsidP="00681D9F">
            <w:pPr>
              <w:rPr>
                <w:color w:val="000000"/>
                <w:szCs w:val="24"/>
              </w:rPr>
            </w:pPr>
            <w:r>
              <w:rPr>
                <w:color w:val="000000"/>
                <w:szCs w:val="24"/>
              </w:rPr>
              <w:t>Autoklavas su spausdintuvu</w:t>
            </w:r>
          </w:p>
        </w:tc>
        <w:tc>
          <w:tcPr>
            <w:tcW w:w="763" w:type="dxa"/>
            <w:tcBorders>
              <w:top w:val="single" w:sz="4" w:space="0" w:color="auto"/>
              <w:left w:val="single" w:sz="4" w:space="0" w:color="auto"/>
              <w:bottom w:val="single" w:sz="4" w:space="0" w:color="auto"/>
              <w:right w:val="single" w:sz="4" w:space="0" w:color="auto"/>
            </w:tcBorders>
          </w:tcPr>
          <w:p w14:paraId="3318450E" w14:textId="77777777" w:rsidR="00957464" w:rsidRPr="009D1B1A" w:rsidRDefault="00957464" w:rsidP="00681D9F">
            <w:pPr>
              <w:jc w:val="center"/>
              <w:rPr>
                <w:color w:val="000000"/>
                <w:szCs w:val="24"/>
              </w:rPr>
            </w:pPr>
            <w:r>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451DE714" w14:textId="77777777" w:rsidR="00957464" w:rsidRPr="009D1B1A" w:rsidRDefault="00957464" w:rsidP="00681D9F">
            <w:pPr>
              <w:jc w:val="center"/>
              <w:rPr>
                <w:color w:val="000000"/>
                <w:szCs w:val="24"/>
              </w:rPr>
            </w:pPr>
            <w:r>
              <w:rPr>
                <w:color w:val="000000"/>
                <w:szCs w:val="24"/>
              </w:rPr>
              <w:t>1</w:t>
            </w:r>
          </w:p>
        </w:tc>
        <w:tc>
          <w:tcPr>
            <w:tcW w:w="1137" w:type="dxa"/>
            <w:tcBorders>
              <w:top w:val="single" w:sz="4" w:space="0" w:color="auto"/>
              <w:left w:val="single" w:sz="4" w:space="0" w:color="auto"/>
              <w:bottom w:val="single" w:sz="4" w:space="0" w:color="auto"/>
              <w:right w:val="single" w:sz="4" w:space="0" w:color="auto"/>
            </w:tcBorders>
          </w:tcPr>
          <w:p w14:paraId="2736BE90" w14:textId="77777777" w:rsidR="00957464" w:rsidRPr="009D1B1A" w:rsidRDefault="00957464" w:rsidP="00681D9F">
            <w:pPr>
              <w:jc w:val="center"/>
              <w:rPr>
                <w:color w:val="000000"/>
                <w:szCs w:val="24"/>
              </w:rPr>
            </w:pPr>
            <w:r>
              <w:rPr>
                <w:color w:val="000000"/>
                <w:szCs w:val="24"/>
              </w:rPr>
              <w:t>2 399</w:t>
            </w:r>
          </w:p>
        </w:tc>
        <w:tc>
          <w:tcPr>
            <w:tcW w:w="1233" w:type="dxa"/>
            <w:tcBorders>
              <w:top w:val="single" w:sz="4" w:space="0" w:color="auto"/>
              <w:left w:val="single" w:sz="4" w:space="0" w:color="auto"/>
              <w:bottom w:val="single" w:sz="4" w:space="0" w:color="auto"/>
              <w:right w:val="single" w:sz="4" w:space="0" w:color="auto"/>
            </w:tcBorders>
          </w:tcPr>
          <w:p w14:paraId="7A395B0C" w14:textId="77777777" w:rsidR="00957464" w:rsidRPr="009D1B1A" w:rsidRDefault="00957464" w:rsidP="00681D9F">
            <w:pPr>
              <w:jc w:val="center"/>
              <w:rPr>
                <w:color w:val="000000"/>
                <w:szCs w:val="24"/>
              </w:rPr>
            </w:pPr>
            <w:r>
              <w:rPr>
                <w:color w:val="000000"/>
                <w:szCs w:val="24"/>
              </w:rPr>
              <w:t>2 399</w:t>
            </w:r>
          </w:p>
        </w:tc>
        <w:tc>
          <w:tcPr>
            <w:tcW w:w="1235" w:type="dxa"/>
            <w:tcBorders>
              <w:top w:val="single" w:sz="4" w:space="0" w:color="auto"/>
              <w:left w:val="single" w:sz="4" w:space="0" w:color="auto"/>
              <w:bottom w:val="single" w:sz="4" w:space="0" w:color="auto"/>
              <w:right w:val="single" w:sz="4" w:space="0" w:color="auto"/>
            </w:tcBorders>
          </w:tcPr>
          <w:p w14:paraId="0566D92B" w14:textId="77777777" w:rsidR="00957464" w:rsidRPr="002D7F75" w:rsidRDefault="00957464" w:rsidP="00681D9F">
            <w:pPr>
              <w:jc w:val="center"/>
              <w:rPr>
                <w:color w:val="000000"/>
                <w:szCs w:val="24"/>
              </w:rPr>
            </w:pPr>
            <w:r w:rsidRPr="002D7F75">
              <w:rPr>
                <w:color w:val="000000"/>
                <w:szCs w:val="24"/>
              </w:rPr>
              <w:t>2</w:t>
            </w:r>
            <w:r>
              <w:rPr>
                <w:color w:val="000000"/>
                <w:szCs w:val="24"/>
              </w:rPr>
              <w:t xml:space="preserve"> </w:t>
            </w:r>
            <w:r w:rsidRPr="002D7F75">
              <w:rPr>
                <w:color w:val="000000"/>
                <w:szCs w:val="24"/>
              </w:rPr>
              <w:t>390</w:t>
            </w:r>
          </w:p>
        </w:tc>
      </w:tr>
      <w:tr w:rsidR="00957464" w:rsidRPr="002D7F75" w14:paraId="2BCB4085"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5B55E44E" w14:textId="77777777" w:rsidR="00957464" w:rsidRPr="009D1B1A" w:rsidRDefault="00957464" w:rsidP="00681D9F">
            <w:pPr>
              <w:jc w:val="center"/>
              <w:rPr>
                <w:color w:val="000000"/>
                <w:szCs w:val="24"/>
              </w:rPr>
            </w:pPr>
            <w:r>
              <w:rPr>
                <w:color w:val="000000"/>
                <w:szCs w:val="24"/>
              </w:rPr>
              <w:t>8.</w:t>
            </w:r>
          </w:p>
        </w:tc>
        <w:tc>
          <w:tcPr>
            <w:tcW w:w="3685" w:type="dxa"/>
            <w:tcBorders>
              <w:top w:val="single" w:sz="4" w:space="0" w:color="auto"/>
              <w:left w:val="single" w:sz="4" w:space="0" w:color="auto"/>
              <w:bottom w:val="single" w:sz="4" w:space="0" w:color="auto"/>
              <w:right w:val="single" w:sz="4" w:space="0" w:color="auto"/>
            </w:tcBorders>
          </w:tcPr>
          <w:p w14:paraId="092468D2" w14:textId="77777777" w:rsidR="00957464" w:rsidRPr="009D1B1A" w:rsidRDefault="00957464" w:rsidP="00681D9F">
            <w:pPr>
              <w:rPr>
                <w:color w:val="000000"/>
                <w:szCs w:val="24"/>
              </w:rPr>
            </w:pPr>
            <w:r>
              <w:rPr>
                <w:color w:val="000000"/>
                <w:szCs w:val="24"/>
              </w:rPr>
              <w:t xml:space="preserve">Automatinis </w:t>
            </w:r>
            <w:proofErr w:type="spellStart"/>
            <w:r>
              <w:rPr>
                <w:color w:val="000000"/>
                <w:szCs w:val="24"/>
              </w:rPr>
              <w:t>defibriliatorius</w:t>
            </w:r>
            <w:proofErr w:type="spellEnd"/>
          </w:p>
        </w:tc>
        <w:tc>
          <w:tcPr>
            <w:tcW w:w="763" w:type="dxa"/>
            <w:tcBorders>
              <w:top w:val="single" w:sz="4" w:space="0" w:color="auto"/>
              <w:left w:val="single" w:sz="4" w:space="0" w:color="auto"/>
              <w:bottom w:val="single" w:sz="4" w:space="0" w:color="auto"/>
              <w:right w:val="single" w:sz="4" w:space="0" w:color="auto"/>
            </w:tcBorders>
          </w:tcPr>
          <w:p w14:paraId="54D5E3A7" w14:textId="77777777" w:rsidR="00957464" w:rsidRPr="009D1B1A" w:rsidRDefault="00957464" w:rsidP="00681D9F">
            <w:pPr>
              <w:jc w:val="center"/>
              <w:rPr>
                <w:color w:val="000000"/>
                <w:szCs w:val="24"/>
              </w:rPr>
            </w:pPr>
            <w:r>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2C8B73AE" w14:textId="77777777" w:rsidR="00957464" w:rsidRPr="009D1B1A" w:rsidRDefault="00957464" w:rsidP="00681D9F">
            <w:pPr>
              <w:jc w:val="center"/>
              <w:rPr>
                <w:color w:val="000000"/>
                <w:szCs w:val="24"/>
              </w:rPr>
            </w:pPr>
            <w:r>
              <w:rPr>
                <w:color w:val="000000"/>
                <w:szCs w:val="24"/>
              </w:rPr>
              <w:t>1</w:t>
            </w:r>
          </w:p>
        </w:tc>
        <w:tc>
          <w:tcPr>
            <w:tcW w:w="1137" w:type="dxa"/>
            <w:tcBorders>
              <w:top w:val="single" w:sz="4" w:space="0" w:color="auto"/>
              <w:left w:val="single" w:sz="4" w:space="0" w:color="auto"/>
              <w:bottom w:val="single" w:sz="4" w:space="0" w:color="auto"/>
              <w:right w:val="single" w:sz="4" w:space="0" w:color="auto"/>
            </w:tcBorders>
          </w:tcPr>
          <w:p w14:paraId="7CE1B745" w14:textId="77777777" w:rsidR="00957464" w:rsidRPr="009D1B1A" w:rsidRDefault="00957464" w:rsidP="00681D9F">
            <w:pPr>
              <w:jc w:val="center"/>
              <w:rPr>
                <w:color w:val="000000"/>
                <w:szCs w:val="24"/>
              </w:rPr>
            </w:pPr>
            <w:r>
              <w:rPr>
                <w:color w:val="000000"/>
                <w:szCs w:val="24"/>
              </w:rPr>
              <w:t>1 741</w:t>
            </w:r>
          </w:p>
        </w:tc>
        <w:tc>
          <w:tcPr>
            <w:tcW w:w="1233" w:type="dxa"/>
            <w:tcBorders>
              <w:top w:val="single" w:sz="4" w:space="0" w:color="auto"/>
              <w:left w:val="single" w:sz="4" w:space="0" w:color="auto"/>
              <w:bottom w:val="single" w:sz="4" w:space="0" w:color="auto"/>
              <w:right w:val="single" w:sz="4" w:space="0" w:color="auto"/>
            </w:tcBorders>
          </w:tcPr>
          <w:p w14:paraId="7A40C2D5" w14:textId="77777777" w:rsidR="00957464" w:rsidRPr="009D1B1A" w:rsidRDefault="00957464" w:rsidP="00681D9F">
            <w:pPr>
              <w:jc w:val="center"/>
              <w:rPr>
                <w:color w:val="000000"/>
                <w:szCs w:val="24"/>
              </w:rPr>
            </w:pPr>
            <w:r>
              <w:rPr>
                <w:color w:val="000000"/>
                <w:szCs w:val="24"/>
              </w:rPr>
              <w:t>1 741</w:t>
            </w:r>
          </w:p>
        </w:tc>
        <w:tc>
          <w:tcPr>
            <w:tcW w:w="1235" w:type="dxa"/>
            <w:tcBorders>
              <w:top w:val="single" w:sz="4" w:space="0" w:color="auto"/>
              <w:left w:val="single" w:sz="4" w:space="0" w:color="auto"/>
              <w:bottom w:val="single" w:sz="4" w:space="0" w:color="auto"/>
              <w:right w:val="single" w:sz="4" w:space="0" w:color="auto"/>
            </w:tcBorders>
          </w:tcPr>
          <w:p w14:paraId="217F4D75" w14:textId="77777777" w:rsidR="00957464" w:rsidRPr="002D7F75" w:rsidRDefault="00957464" w:rsidP="00681D9F">
            <w:pPr>
              <w:jc w:val="center"/>
              <w:rPr>
                <w:color w:val="000000"/>
                <w:szCs w:val="24"/>
              </w:rPr>
            </w:pPr>
            <w:r w:rsidRPr="002D7F75">
              <w:rPr>
                <w:color w:val="000000"/>
                <w:szCs w:val="24"/>
              </w:rPr>
              <w:t>1</w:t>
            </w:r>
            <w:r>
              <w:rPr>
                <w:color w:val="000000"/>
                <w:szCs w:val="24"/>
              </w:rPr>
              <w:t xml:space="preserve"> </w:t>
            </w:r>
            <w:r w:rsidRPr="002D7F75">
              <w:rPr>
                <w:color w:val="000000"/>
                <w:szCs w:val="24"/>
              </w:rPr>
              <w:t>741</w:t>
            </w:r>
          </w:p>
        </w:tc>
      </w:tr>
      <w:tr w:rsidR="00957464" w:rsidRPr="002D7F75" w14:paraId="5A3A0922"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2F76FEF1" w14:textId="77777777" w:rsidR="00957464" w:rsidRDefault="00957464" w:rsidP="00681D9F">
            <w:pPr>
              <w:jc w:val="center"/>
              <w:rPr>
                <w:color w:val="000000"/>
                <w:szCs w:val="24"/>
              </w:rPr>
            </w:pPr>
            <w:r>
              <w:rPr>
                <w:color w:val="000000"/>
                <w:szCs w:val="24"/>
              </w:rPr>
              <w:t>9.</w:t>
            </w:r>
          </w:p>
        </w:tc>
        <w:tc>
          <w:tcPr>
            <w:tcW w:w="3685" w:type="dxa"/>
            <w:tcBorders>
              <w:top w:val="single" w:sz="4" w:space="0" w:color="auto"/>
              <w:left w:val="single" w:sz="4" w:space="0" w:color="auto"/>
              <w:bottom w:val="single" w:sz="4" w:space="0" w:color="auto"/>
              <w:right w:val="single" w:sz="4" w:space="0" w:color="auto"/>
            </w:tcBorders>
          </w:tcPr>
          <w:p w14:paraId="031F281D" w14:textId="77777777" w:rsidR="00957464" w:rsidRPr="00212373" w:rsidRDefault="00957464" w:rsidP="00681D9F">
            <w:pPr>
              <w:rPr>
                <w:color w:val="000000"/>
                <w:sz w:val="14"/>
                <w:szCs w:val="14"/>
              </w:rPr>
            </w:pPr>
            <w:r>
              <w:rPr>
                <w:color w:val="000000"/>
                <w:szCs w:val="24"/>
              </w:rPr>
              <w:t>BPG krepšio rinkinys</w:t>
            </w:r>
          </w:p>
        </w:tc>
        <w:tc>
          <w:tcPr>
            <w:tcW w:w="763" w:type="dxa"/>
            <w:tcBorders>
              <w:top w:val="single" w:sz="4" w:space="0" w:color="auto"/>
              <w:left w:val="single" w:sz="4" w:space="0" w:color="auto"/>
              <w:bottom w:val="single" w:sz="4" w:space="0" w:color="auto"/>
              <w:right w:val="single" w:sz="4" w:space="0" w:color="auto"/>
            </w:tcBorders>
          </w:tcPr>
          <w:p w14:paraId="5D529BBA" w14:textId="77777777" w:rsidR="00957464" w:rsidRPr="009D1B1A" w:rsidRDefault="00957464" w:rsidP="00681D9F">
            <w:pPr>
              <w:jc w:val="center"/>
              <w:rPr>
                <w:color w:val="000000"/>
                <w:szCs w:val="24"/>
              </w:rPr>
            </w:pPr>
            <w:r>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452D1B72" w14:textId="77777777" w:rsidR="00957464" w:rsidRPr="009D1B1A" w:rsidRDefault="00957464" w:rsidP="00681D9F">
            <w:pPr>
              <w:jc w:val="center"/>
              <w:rPr>
                <w:color w:val="000000"/>
                <w:szCs w:val="24"/>
              </w:rPr>
            </w:pPr>
            <w:r>
              <w:rPr>
                <w:color w:val="000000"/>
                <w:szCs w:val="24"/>
              </w:rPr>
              <w:t>1</w:t>
            </w:r>
          </w:p>
        </w:tc>
        <w:tc>
          <w:tcPr>
            <w:tcW w:w="1137" w:type="dxa"/>
            <w:tcBorders>
              <w:top w:val="single" w:sz="4" w:space="0" w:color="auto"/>
              <w:left w:val="single" w:sz="4" w:space="0" w:color="auto"/>
              <w:bottom w:val="single" w:sz="4" w:space="0" w:color="auto"/>
              <w:right w:val="single" w:sz="4" w:space="0" w:color="auto"/>
            </w:tcBorders>
          </w:tcPr>
          <w:p w14:paraId="6E82ABF8" w14:textId="77777777" w:rsidR="00957464" w:rsidRPr="009D1B1A" w:rsidRDefault="00957464" w:rsidP="00681D9F">
            <w:pPr>
              <w:jc w:val="center"/>
              <w:rPr>
                <w:color w:val="000000"/>
                <w:szCs w:val="24"/>
              </w:rPr>
            </w:pPr>
            <w:r>
              <w:rPr>
                <w:color w:val="000000"/>
                <w:szCs w:val="24"/>
              </w:rPr>
              <w:t>847</w:t>
            </w:r>
          </w:p>
        </w:tc>
        <w:tc>
          <w:tcPr>
            <w:tcW w:w="1233" w:type="dxa"/>
            <w:tcBorders>
              <w:top w:val="single" w:sz="4" w:space="0" w:color="auto"/>
              <w:left w:val="single" w:sz="4" w:space="0" w:color="auto"/>
              <w:bottom w:val="single" w:sz="4" w:space="0" w:color="auto"/>
              <w:right w:val="single" w:sz="4" w:space="0" w:color="auto"/>
            </w:tcBorders>
          </w:tcPr>
          <w:p w14:paraId="260C34D8" w14:textId="77777777" w:rsidR="00957464" w:rsidRPr="009D1B1A" w:rsidRDefault="00957464" w:rsidP="00681D9F">
            <w:pPr>
              <w:jc w:val="center"/>
              <w:rPr>
                <w:color w:val="000000"/>
                <w:szCs w:val="24"/>
              </w:rPr>
            </w:pPr>
            <w:r>
              <w:rPr>
                <w:color w:val="000000"/>
                <w:szCs w:val="24"/>
              </w:rPr>
              <w:t>847</w:t>
            </w:r>
          </w:p>
        </w:tc>
        <w:tc>
          <w:tcPr>
            <w:tcW w:w="1235" w:type="dxa"/>
            <w:tcBorders>
              <w:top w:val="single" w:sz="4" w:space="0" w:color="auto"/>
              <w:left w:val="single" w:sz="4" w:space="0" w:color="auto"/>
              <w:bottom w:val="single" w:sz="4" w:space="0" w:color="auto"/>
              <w:right w:val="single" w:sz="4" w:space="0" w:color="auto"/>
            </w:tcBorders>
          </w:tcPr>
          <w:p w14:paraId="3D53FDBD" w14:textId="77777777" w:rsidR="00957464" w:rsidRPr="002D7F75" w:rsidRDefault="00957464" w:rsidP="00681D9F">
            <w:pPr>
              <w:jc w:val="center"/>
              <w:rPr>
                <w:color w:val="000000"/>
                <w:szCs w:val="24"/>
              </w:rPr>
            </w:pPr>
            <w:r w:rsidRPr="003B7231">
              <w:rPr>
                <w:color w:val="000000"/>
                <w:szCs w:val="24"/>
              </w:rPr>
              <w:t>5</w:t>
            </w:r>
            <w:r>
              <w:rPr>
                <w:color w:val="000000"/>
                <w:szCs w:val="24"/>
              </w:rPr>
              <w:t>2</w:t>
            </w:r>
            <w:r w:rsidRPr="003B7231">
              <w:rPr>
                <w:color w:val="000000"/>
                <w:szCs w:val="24"/>
              </w:rPr>
              <w:t>6,35</w:t>
            </w:r>
          </w:p>
        </w:tc>
      </w:tr>
      <w:tr w:rsidR="00957464" w:rsidRPr="002D7F75" w14:paraId="74563B1D"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7F7D5682" w14:textId="77777777" w:rsidR="00957464" w:rsidRDefault="00957464" w:rsidP="00681D9F">
            <w:pPr>
              <w:jc w:val="center"/>
              <w:rPr>
                <w:color w:val="000000"/>
                <w:szCs w:val="24"/>
              </w:rPr>
            </w:pPr>
            <w:r>
              <w:rPr>
                <w:color w:val="000000"/>
                <w:szCs w:val="24"/>
              </w:rPr>
              <w:t>10.</w:t>
            </w:r>
          </w:p>
        </w:tc>
        <w:tc>
          <w:tcPr>
            <w:tcW w:w="3685" w:type="dxa"/>
            <w:tcBorders>
              <w:top w:val="single" w:sz="4" w:space="0" w:color="auto"/>
              <w:left w:val="single" w:sz="4" w:space="0" w:color="auto"/>
              <w:bottom w:val="single" w:sz="4" w:space="0" w:color="auto"/>
              <w:right w:val="single" w:sz="4" w:space="0" w:color="auto"/>
            </w:tcBorders>
          </w:tcPr>
          <w:p w14:paraId="066CAE6B" w14:textId="77777777" w:rsidR="00957464" w:rsidRPr="009D1B1A" w:rsidRDefault="00957464" w:rsidP="00681D9F">
            <w:pPr>
              <w:rPr>
                <w:color w:val="000000"/>
                <w:szCs w:val="24"/>
              </w:rPr>
            </w:pPr>
            <w:r>
              <w:rPr>
                <w:color w:val="000000"/>
                <w:szCs w:val="24"/>
              </w:rPr>
              <w:t>Stovas infuzijoms</w:t>
            </w:r>
          </w:p>
        </w:tc>
        <w:tc>
          <w:tcPr>
            <w:tcW w:w="763" w:type="dxa"/>
            <w:tcBorders>
              <w:top w:val="single" w:sz="4" w:space="0" w:color="auto"/>
              <w:left w:val="single" w:sz="4" w:space="0" w:color="auto"/>
              <w:bottom w:val="single" w:sz="4" w:space="0" w:color="auto"/>
              <w:right w:val="single" w:sz="4" w:space="0" w:color="auto"/>
            </w:tcBorders>
          </w:tcPr>
          <w:p w14:paraId="126BF5A6" w14:textId="77777777" w:rsidR="00957464" w:rsidRPr="009D1B1A" w:rsidRDefault="00957464" w:rsidP="00681D9F">
            <w:pPr>
              <w:jc w:val="center"/>
              <w:rPr>
                <w:color w:val="000000"/>
                <w:szCs w:val="24"/>
              </w:rPr>
            </w:pPr>
            <w:r>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52BB8C50" w14:textId="77777777" w:rsidR="00957464" w:rsidRPr="009D1B1A" w:rsidRDefault="00957464" w:rsidP="00681D9F">
            <w:pPr>
              <w:jc w:val="center"/>
              <w:rPr>
                <w:color w:val="000000"/>
                <w:szCs w:val="24"/>
              </w:rPr>
            </w:pPr>
            <w:r>
              <w:rPr>
                <w:color w:val="000000"/>
                <w:szCs w:val="24"/>
              </w:rPr>
              <w:t>2</w:t>
            </w:r>
          </w:p>
        </w:tc>
        <w:tc>
          <w:tcPr>
            <w:tcW w:w="1137" w:type="dxa"/>
            <w:tcBorders>
              <w:top w:val="single" w:sz="4" w:space="0" w:color="auto"/>
              <w:left w:val="single" w:sz="4" w:space="0" w:color="auto"/>
              <w:bottom w:val="single" w:sz="4" w:space="0" w:color="auto"/>
              <w:right w:val="single" w:sz="4" w:space="0" w:color="auto"/>
            </w:tcBorders>
          </w:tcPr>
          <w:p w14:paraId="0002BCF2" w14:textId="77777777" w:rsidR="00957464" w:rsidRPr="009D1B1A" w:rsidRDefault="00957464" w:rsidP="00681D9F">
            <w:pPr>
              <w:jc w:val="center"/>
              <w:rPr>
                <w:color w:val="000000"/>
                <w:szCs w:val="24"/>
              </w:rPr>
            </w:pPr>
            <w:r>
              <w:rPr>
                <w:color w:val="000000"/>
                <w:szCs w:val="24"/>
              </w:rPr>
              <w:t>51</w:t>
            </w:r>
          </w:p>
        </w:tc>
        <w:tc>
          <w:tcPr>
            <w:tcW w:w="1233" w:type="dxa"/>
            <w:tcBorders>
              <w:top w:val="single" w:sz="4" w:space="0" w:color="auto"/>
              <w:left w:val="single" w:sz="4" w:space="0" w:color="auto"/>
              <w:bottom w:val="single" w:sz="4" w:space="0" w:color="auto"/>
              <w:right w:val="single" w:sz="4" w:space="0" w:color="auto"/>
            </w:tcBorders>
          </w:tcPr>
          <w:p w14:paraId="04174844" w14:textId="77777777" w:rsidR="00957464" w:rsidRPr="009D1B1A" w:rsidRDefault="00957464" w:rsidP="00681D9F">
            <w:pPr>
              <w:jc w:val="center"/>
              <w:rPr>
                <w:color w:val="000000"/>
                <w:szCs w:val="24"/>
              </w:rPr>
            </w:pPr>
            <w:r>
              <w:rPr>
                <w:color w:val="000000"/>
                <w:szCs w:val="24"/>
              </w:rPr>
              <w:t>102</w:t>
            </w:r>
          </w:p>
        </w:tc>
        <w:tc>
          <w:tcPr>
            <w:tcW w:w="1235" w:type="dxa"/>
            <w:tcBorders>
              <w:top w:val="single" w:sz="4" w:space="0" w:color="auto"/>
              <w:left w:val="single" w:sz="4" w:space="0" w:color="auto"/>
              <w:bottom w:val="single" w:sz="4" w:space="0" w:color="auto"/>
              <w:right w:val="single" w:sz="4" w:space="0" w:color="auto"/>
            </w:tcBorders>
          </w:tcPr>
          <w:p w14:paraId="0C3BFC99" w14:textId="77777777" w:rsidR="00957464" w:rsidRPr="002D7F75" w:rsidRDefault="00957464" w:rsidP="00681D9F">
            <w:pPr>
              <w:jc w:val="center"/>
              <w:rPr>
                <w:color w:val="000000"/>
                <w:szCs w:val="24"/>
              </w:rPr>
            </w:pPr>
            <w:r>
              <w:rPr>
                <w:color w:val="000000"/>
                <w:szCs w:val="24"/>
              </w:rPr>
              <w:t>205,99</w:t>
            </w:r>
          </w:p>
        </w:tc>
      </w:tr>
      <w:tr w:rsidR="00957464" w:rsidRPr="002D7F75" w14:paraId="2DCE16C3"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2B26BDDC" w14:textId="77777777" w:rsidR="00957464" w:rsidRDefault="00957464" w:rsidP="00681D9F">
            <w:pPr>
              <w:jc w:val="center"/>
              <w:rPr>
                <w:color w:val="000000"/>
                <w:szCs w:val="24"/>
              </w:rPr>
            </w:pPr>
            <w:r>
              <w:rPr>
                <w:color w:val="000000"/>
                <w:szCs w:val="24"/>
              </w:rPr>
              <w:t>11.</w:t>
            </w:r>
          </w:p>
        </w:tc>
        <w:tc>
          <w:tcPr>
            <w:tcW w:w="3685" w:type="dxa"/>
            <w:tcBorders>
              <w:top w:val="single" w:sz="4" w:space="0" w:color="auto"/>
              <w:left w:val="single" w:sz="4" w:space="0" w:color="auto"/>
              <w:bottom w:val="single" w:sz="4" w:space="0" w:color="auto"/>
              <w:right w:val="single" w:sz="4" w:space="0" w:color="auto"/>
            </w:tcBorders>
          </w:tcPr>
          <w:p w14:paraId="084E5C7E" w14:textId="77777777" w:rsidR="00957464" w:rsidRDefault="00957464" w:rsidP="00681D9F">
            <w:pPr>
              <w:rPr>
                <w:color w:val="000000"/>
                <w:szCs w:val="24"/>
              </w:rPr>
            </w:pPr>
            <w:r>
              <w:rPr>
                <w:color w:val="000000"/>
                <w:szCs w:val="24"/>
              </w:rPr>
              <w:t>Kušetė</w:t>
            </w:r>
          </w:p>
        </w:tc>
        <w:tc>
          <w:tcPr>
            <w:tcW w:w="763" w:type="dxa"/>
            <w:tcBorders>
              <w:top w:val="single" w:sz="4" w:space="0" w:color="auto"/>
              <w:left w:val="single" w:sz="4" w:space="0" w:color="auto"/>
              <w:bottom w:val="single" w:sz="4" w:space="0" w:color="auto"/>
              <w:right w:val="single" w:sz="4" w:space="0" w:color="auto"/>
            </w:tcBorders>
          </w:tcPr>
          <w:p w14:paraId="413F10C2" w14:textId="77777777" w:rsidR="00957464" w:rsidRDefault="00957464" w:rsidP="00681D9F">
            <w:pPr>
              <w:jc w:val="center"/>
              <w:rPr>
                <w:color w:val="000000"/>
                <w:szCs w:val="24"/>
              </w:rPr>
            </w:pPr>
            <w:r>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2B72CB27" w14:textId="77777777" w:rsidR="00957464" w:rsidRDefault="00957464" w:rsidP="00681D9F">
            <w:pPr>
              <w:jc w:val="center"/>
              <w:rPr>
                <w:color w:val="000000"/>
                <w:szCs w:val="24"/>
              </w:rPr>
            </w:pPr>
            <w:r>
              <w:rPr>
                <w:color w:val="000000"/>
                <w:szCs w:val="24"/>
              </w:rPr>
              <w:t>1</w:t>
            </w:r>
          </w:p>
        </w:tc>
        <w:tc>
          <w:tcPr>
            <w:tcW w:w="1137" w:type="dxa"/>
            <w:tcBorders>
              <w:top w:val="single" w:sz="4" w:space="0" w:color="auto"/>
              <w:left w:val="single" w:sz="4" w:space="0" w:color="auto"/>
              <w:bottom w:val="single" w:sz="4" w:space="0" w:color="auto"/>
              <w:right w:val="single" w:sz="4" w:space="0" w:color="auto"/>
            </w:tcBorders>
          </w:tcPr>
          <w:p w14:paraId="6DE8677D" w14:textId="77777777" w:rsidR="00957464" w:rsidRDefault="00957464" w:rsidP="00681D9F">
            <w:pPr>
              <w:jc w:val="center"/>
              <w:rPr>
                <w:color w:val="000000"/>
                <w:szCs w:val="24"/>
              </w:rPr>
            </w:pPr>
            <w:r>
              <w:rPr>
                <w:color w:val="000000"/>
                <w:szCs w:val="24"/>
              </w:rPr>
              <w:t>770</w:t>
            </w:r>
          </w:p>
        </w:tc>
        <w:tc>
          <w:tcPr>
            <w:tcW w:w="1233" w:type="dxa"/>
            <w:tcBorders>
              <w:top w:val="single" w:sz="4" w:space="0" w:color="auto"/>
              <w:left w:val="single" w:sz="4" w:space="0" w:color="auto"/>
              <w:bottom w:val="single" w:sz="4" w:space="0" w:color="auto"/>
              <w:right w:val="single" w:sz="4" w:space="0" w:color="auto"/>
            </w:tcBorders>
          </w:tcPr>
          <w:p w14:paraId="07D71BD4" w14:textId="77777777" w:rsidR="00957464" w:rsidRDefault="00957464" w:rsidP="00681D9F">
            <w:pPr>
              <w:jc w:val="center"/>
              <w:rPr>
                <w:color w:val="000000"/>
                <w:szCs w:val="24"/>
              </w:rPr>
            </w:pPr>
            <w:r>
              <w:rPr>
                <w:color w:val="000000"/>
                <w:szCs w:val="24"/>
              </w:rPr>
              <w:t>770</w:t>
            </w:r>
          </w:p>
        </w:tc>
        <w:tc>
          <w:tcPr>
            <w:tcW w:w="1235" w:type="dxa"/>
            <w:tcBorders>
              <w:top w:val="single" w:sz="4" w:space="0" w:color="auto"/>
              <w:left w:val="single" w:sz="4" w:space="0" w:color="auto"/>
              <w:bottom w:val="single" w:sz="4" w:space="0" w:color="auto"/>
              <w:right w:val="single" w:sz="4" w:space="0" w:color="auto"/>
            </w:tcBorders>
          </w:tcPr>
          <w:p w14:paraId="62533967" w14:textId="77777777" w:rsidR="00957464" w:rsidRPr="002D7F75" w:rsidRDefault="00957464" w:rsidP="00681D9F">
            <w:pPr>
              <w:jc w:val="center"/>
              <w:rPr>
                <w:color w:val="000000"/>
                <w:szCs w:val="24"/>
              </w:rPr>
            </w:pPr>
            <w:r w:rsidRPr="002D7F75">
              <w:rPr>
                <w:color w:val="000000"/>
                <w:szCs w:val="24"/>
              </w:rPr>
              <w:t>480</w:t>
            </w:r>
          </w:p>
        </w:tc>
      </w:tr>
      <w:tr w:rsidR="00957464" w14:paraId="7B014DB6"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564BF15C" w14:textId="77777777" w:rsidR="00957464" w:rsidRDefault="00957464" w:rsidP="00681D9F">
            <w:pPr>
              <w:jc w:val="center"/>
              <w:rPr>
                <w:color w:val="000000"/>
                <w:szCs w:val="24"/>
              </w:rPr>
            </w:pPr>
            <w:r>
              <w:rPr>
                <w:color w:val="000000"/>
                <w:szCs w:val="24"/>
              </w:rPr>
              <w:t>12.</w:t>
            </w:r>
          </w:p>
        </w:tc>
        <w:tc>
          <w:tcPr>
            <w:tcW w:w="3685" w:type="dxa"/>
            <w:tcBorders>
              <w:top w:val="single" w:sz="4" w:space="0" w:color="auto"/>
              <w:left w:val="single" w:sz="4" w:space="0" w:color="auto"/>
              <w:bottom w:val="single" w:sz="4" w:space="0" w:color="auto"/>
              <w:right w:val="single" w:sz="4" w:space="0" w:color="auto"/>
            </w:tcBorders>
          </w:tcPr>
          <w:p w14:paraId="3A772AF1" w14:textId="77777777" w:rsidR="00957464" w:rsidRDefault="00957464" w:rsidP="00681D9F">
            <w:pPr>
              <w:rPr>
                <w:color w:val="000000"/>
                <w:szCs w:val="24"/>
              </w:rPr>
            </w:pPr>
            <w:r w:rsidRPr="009D1B1A">
              <w:rPr>
                <w:color w:val="000000"/>
                <w:szCs w:val="24"/>
              </w:rPr>
              <w:t>Stacionarus kompiuteris</w:t>
            </w:r>
          </w:p>
        </w:tc>
        <w:tc>
          <w:tcPr>
            <w:tcW w:w="763" w:type="dxa"/>
            <w:tcBorders>
              <w:top w:val="single" w:sz="4" w:space="0" w:color="auto"/>
              <w:left w:val="single" w:sz="4" w:space="0" w:color="auto"/>
              <w:bottom w:val="single" w:sz="4" w:space="0" w:color="auto"/>
              <w:right w:val="single" w:sz="4" w:space="0" w:color="auto"/>
            </w:tcBorders>
          </w:tcPr>
          <w:p w14:paraId="08B73533" w14:textId="77777777" w:rsidR="00957464" w:rsidRDefault="00957464" w:rsidP="00681D9F">
            <w:pPr>
              <w:jc w:val="center"/>
              <w:rPr>
                <w:color w:val="000000"/>
                <w:szCs w:val="24"/>
              </w:rPr>
            </w:pPr>
            <w:r w:rsidRPr="009D1B1A">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77808A3D" w14:textId="77777777" w:rsidR="00957464" w:rsidRDefault="00957464" w:rsidP="00681D9F">
            <w:pPr>
              <w:jc w:val="center"/>
              <w:rPr>
                <w:color w:val="000000"/>
                <w:szCs w:val="24"/>
              </w:rPr>
            </w:pPr>
            <w:r w:rsidRPr="009D1B1A">
              <w:rPr>
                <w:color w:val="000000"/>
                <w:szCs w:val="24"/>
              </w:rPr>
              <w:t>1</w:t>
            </w:r>
          </w:p>
        </w:tc>
        <w:tc>
          <w:tcPr>
            <w:tcW w:w="1137" w:type="dxa"/>
            <w:tcBorders>
              <w:top w:val="single" w:sz="4" w:space="0" w:color="auto"/>
              <w:left w:val="single" w:sz="4" w:space="0" w:color="auto"/>
              <w:bottom w:val="single" w:sz="4" w:space="0" w:color="auto"/>
              <w:right w:val="single" w:sz="4" w:space="0" w:color="auto"/>
            </w:tcBorders>
          </w:tcPr>
          <w:p w14:paraId="19444684" w14:textId="77777777" w:rsidR="00957464" w:rsidRDefault="00957464" w:rsidP="00681D9F">
            <w:pPr>
              <w:jc w:val="center"/>
              <w:rPr>
                <w:color w:val="000000"/>
                <w:szCs w:val="24"/>
              </w:rPr>
            </w:pPr>
            <w:r w:rsidRPr="009D1B1A">
              <w:rPr>
                <w:color w:val="000000"/>
                <w:szCs w:val="24"/>
              </w:rPr>
              <w:t>745</w:t>
            </w:r>
          </w:p>
        </w:tc>
        <w:tc>
          <w:tcPr>
            <w:tcW w:w="1233" w:type="dxa"/>
            <w:tcBorders>
              <w:top w:val="single" w:sz="4" w:space="0" w:color="auto"/>
              <w:left w:val="single" w:sz="4" w:space="0" w:color="auto"/>
              <w:bottom w:val="single" w:sz="4" w:space="0" w:color="auto"/>
              <w:right w:val="single" w:sz="4" w:space="0" w:color="auto"/>
            </w:tcBorders>
          </w:tcPr>
          <w:p w14:paraId="6B51EF45" w14:textId="77777777" w:rsidR="00957464" w:rsidRDefault="00957464" w:rsidP="00681D9F">
            <w:pPr>
              <w:jc w:val="center"/>
              <w:rPr>
                <w:color w:val="000000"/>
                <w:szCs w:val="24"/>
              </w:rPr>
            </w:pPr>
            <w:r w:rsidRPr="009D1B1A">
              <w:rPr>
                <w:color w:val="000000"/>
                <w:szCs w:val="24"/>
              </w:rPr>
              <w:t>745</w:t>
            </w:r>
          </w:p>
        </w:tc>
        <w:tc>
          <w:tcPr>
            <w:tcW w:w="1235" w:type="dxa"/>
            <w:tcBorders>
              <w:top w:val="single" w:sz="4" w:space="0" w:color="auto"/>
              <w:left w:val="single" w:sz="4" w:space="0" w:color="auto"/>
              <w:bottom w:val="single" w:sz="4" w:space="0" w:color="auto"/>
              <w:right w:val="single" w:sz="4" w:space="0" w:color="auto"/>
            </w:tcBorders>
          </w:tcPr>
          <w:p w14:paraId="4155288C" w14:textId="77777777" w:rsidR="00957464" w:rsidRDefault="00957464" w:rsidP="00681D9F">
            <w:pPr>
              <w:jc w:val="center"/>
              <w:rPr>
                <w:color w:val="000000"/>
                <w:szCs w:val="24"/>
              </w:rPr>
            </w:pPr>
            <w:r>
              <w:rPr>
                <w:color w:val="000000"/>
                <w:szCs w:val="24"/>
              </w:rPr>
              <w:t>0,00*</w:t>
            </w:r>
          </w:p>
        </w:tc>
      </w:tr>
      <w:tr w:rsidR="00957464" w14:paraId="7081FFF2"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7C0F2A90" w14:textId="77777777" w:rsidR="00957464" w:rsidRDefault="00957464" w:rsidP="00681D9F">
            <w:pPr>
              <w:jc w:val="center"/>
              <w:rPr>
                <w:color w:val="000000"/>
                <w:szCs w:val="24"/>
              </w:rPr>
            </w:pPr>
            <w:r>
              <w:rPr>
                <w:color w:val="000000"/>
                <w:szCs w:val="24"/>
              </w:rPr>
              <w:t>13.</w:t>
            </w:r>
          </w:p>
        </w:tc>
        <w:tc>
          <w:tcPr>
            <w:tcW w:w="3685" w:type="dxa"/>
            <w:tcBorders>
              <w:top w:val="single" w:sz="4" w:space="0" w:color="auto"/>
              <w:left w:val="single" w:sz="4" w:space="0" w:color="auto"/>
              <w:bottom w:val="single" w:sz="4" w:space="0" w:color="auto"/>
              <w:right w:val="single" w:sz="4" w:space="0" w:color="auto"/>
            </w:tcBorders>
          </w:tcPr>
          <w:p w14:paraId="6CE0C26E" w14:textId="77777777" w:rsidR="00957464" w:rsidRDefault="00957464" w:rsidP="00681D9F">
            <w:pPr>
              <w:rPr>
                <w:color w:val="000000"/>
                <w:szCs w:val="24"/>
              </w:rPr>
            </w:pPr>
            <w:r w:rsidRPr="009D1B1A">
              <w:rPr>
                <w:color w:val="000000"/>
                <w:szCs w:val="24"/>
              </w:rPr>
              <w:t>Daugiafunkcinis įrenginys</w:t>
            </w:r>
          </w:p>
        </w:tc>
        <w:tc>
          <w:tcPr>
            <w:tcW w:w="763" w:type="dxa"/>
            <w:tcBorders>
              <w:top w:val="single" w:sz="4" w:space="0" w:color="auto"/>
              <w:left w:val="single" w:sz="4" w:space="0" w:color="auto"/>
              <w:bottom w:val="single" w:sz="4" w:space="0" w:color="auto"/>
              <w:right w:val="single" w:sz="4" w:space="0" w:color="auto"/>
            </w:tcBorders>
          </w:tcPr>
          <w:p w14:paraId="058FFA5D" w14:textId="77777777" w:rsidR="00957464" w:rsidRDefault="00957464" w:rsidP="00681D9F">
            <w:pPr>
              <w:jc w:val="center"/>
              <w:rPr>
                <w:color w:val="000000"/>
                <w:szCs w:val="24"/>
              </w:rPr>
            </w:pPr>
            <w:r w:rsidRPr="009D1B1A">
              <w:rPr>
                <w:color w:val="000000"/>
                <w:szCs w:val="24"/>
              </w:rPr>
              <w:t>vnt.</w:t>
            </w:r>
          </w:p>
        </w:tc>
        <w:tc>
          <w:tcPr>
            <w:tcW w:w="870" w:type="dxa"/>
            <w:tcBorders>
              <w:top w:val="single" w:sz="4" w:space="0" w:color="auto"/>
              <w:left w:val="single" w:sz="4" w:space="0" w:color="auto"/>
              <w:bottom w:val="single" w:sz="4" w:space="0" w:color="auto"/>
              <w:right w:val="single" w:sz="4" w:space="0" w:color="auto"/>
            </w:tcBorders>
          </w:tcPr>
          <w:p w14:paraId="7F8473C2" w14:textId="77777777" w:rsidR="00957464" w:rsidRDefault="00957464" w:rsidP="00681D9F">
            <w:pPr>
              <w:jc w:val="center"/>
              <w:rPr>
                <w:color w:val="000000"/>
                <w:szCs w:val="24"/>
              </w:rPr>
            </w:pPr>
            <w:r w:rsidRPr="009D1B1A">
              <w:rPr>
                <w:color w:val="000000"/>
                <w:szCs w:val="24"/>
              </w:rPr>
              <w:t>1</w:t>
            </w:r>
          </w:p>
        </w:tc>
        <w:tc>
          <w:tcPr>
            <w:tcW w:w="1137" w:type="dxa"/>
            <w:tcBorders>
              <w:top w:val="single" w:sz="4" w:space="0" w:color="auto"/>
              <w:left w:val="single" w:sz="4" w:space="0" w:color="auto"/>
              <w:bottom w:val="single" w:sz="4" w:space="0" w:color="auto"/>
              <w:right w:val="single" w:sz="4" w:space="0" w:color="auto"/>
            </w:tcBorders>
          </w:tcPr>
          <w:p w14:paraId="1759DF9A" w14:textId="77777777" w:rsidR="00957464" w:rsidRDefault="00957464" w:rsidP="00681D9F">
            <w:pPr>
              <w:jc w:val="center"/>
              <w:rPr>
                <w:color w:val="000000"/>
                <w:szCs w:val="24"/>
              </w:rPr>
            </w:pPr>
            <w:r w:rsidRPr="009D1B1A">
              <w:rPr>
                <w:color w:val="000000"/>
                <w:szCs w:val="24"/>
              </w:rPr>
              <w:t>189</w:t>
            </w:r>
          </w:p>
        </w:tc>
        <w:tc>
          <w:tcPr>
            <w:tcW w:w="1233" w:type="dxa"/>
            <w:tcBorders>
              <w:top w:val="single" w:sz="4" w:space="0" w:color="auto"/>
              <w:left w:val="single" w:sz="4" w:space="0" w:color="auto"/>
              <w:bottom w:val="single" w:sz="4" w:space="0" w:color="auto"/>
              <w:right w:val="single" w:sz="4" w:space="0" w:color="auto"/>
            </w:tcBorders>
          </w:tcPr>
          <w:p w14:paraId="6DE3CFD0" w14:textId="77777777" w:rsidR="00957464" w:rsidRDefault="00957464" w:rsidP="00681D9F">
            <w:pPr>
              <w:jc w:val="center"/>
              <w:rPr>
                <w:color w:val="000000"/>
                <w:szCs w:val="24"/>
              </w:rPr>
            </w:pPr>
            <w:r w:rsidRPr="009D1B1A">
              <w:rPr>
                <w:color w:val="000000"/>
                <w:szCs w:val="24"/>
              </w:rPr>
              <w:t>189</w:t>
            </w:r>
          </w:p>
        </w:tc>
        <w:tc>
          <w:tcPr>
            <w:tcW w:w="1235" w:type="dxa"/>
            <w:tcBorders>
              <w:top w:val="single" w:sz="4" w:space="0" w:color="auto"/>
              <w:left w:val="single" w:sz="4" w:space="0" w:color="auto"/>
              <w:bottom w:val="single" w:sz="4" w:space="0" w:color="auto"/>
              <w:right w:val="single" w:sz="4" w:space="0" w:color="auto"/>
            </w:tcBorders>
          </w:tcPr>
          <w:p w14:paraId="57A85998" w14:textId="77777777" w:rsidR="00957464" w:rsidRDefault="00957464" w:rsidP="00681D9F">
            <w:pPr>
              <w:jc w:val="center"/>
              <w:rPr>
                <w:color w:val="000000"/>
                <w:szCs w:val="24"/>
              </w:rPr>
            </w:pPr>
            <w:r>
              <w:rPr>
                <w:color w:val="000000"/>
                <w:szCs w:val="24"/>
              </w:rPr>
              <w:t>0,00*</w:t>
            </w:r>
          </w:p>
        </w:tc>
      </w:tr>
      <w:tr w:rsidR="00957464" w:rsidRPr="00BA18CE" w14:paraId="39AA297B" w14:textId="77777777" w:rsidTr="00834E3A">
        <w:trPr>
          <w:jc w:val="center"/>
        </w:trPr>
        <w:tc>
          <w:tcPr>
            <w:tcW w:w="570" w:type="dxa"/>
            <w:tcBorders>
              <w:top w:val="single" w:sz="4" w:space="0" w:color="auto"/>
              <w:left w:val="single" w:sz="4" w:space="0" w:color="auto"/>
              <w:bottom w:val="single" w:sz="4" w:space="0" w:color="auto"/>
              <w:right w:val="single" w:sz="4" w:space="0" w:color="auto"/>
            </w:tcBorders>
          </w:tcPr>
          <w:p w14:paraId="4644DE0D" w14:textId="77777777" w:rsidR="00957464" w:rsidRDefault="00957464" w:rsidP="00681D9F">
            <w:pPr>
              <w:jc w:val="center"/>
              <w:rPr>
                <w:color w:val="000000"/>
                <w:szCs w:val="24"/>
              </w:rPr>
            </w:pPr>
          </w:p>
        </w:tc>
        <w:tc>
          <w:tcPr>
            <w:tcW w:w="3685" w:type="dxa"/>
            <w:tcBorders>
              <w:top w:val="single" w:sz="4" w:space="0" w:color="auto"/>
              <w:left w:val="single" w:sz="4" w:space="0" w:color="auto"/>
              <w:bottom w:val="single" w:sz="4" w:space="0" w:color="auto"/>
              <w:right w:val="single" w:sz="4" w:space="0" w:color="auto"/>
            </w:tcBorders>
          </w:tcPr>
          <w:p w14:paraId="5B076B5E" w14:textId="77777777" w:rsidR="00957464" w:rsidRDefault="00957464" w:rsidP="00681D9F">
            <w:pPr>
              <w:rPr>
                <w:color w:val="000000"/>
                <w:szCs w:val="24"/>
              </w:rPr>
            </w:pPr>
          </w:p>
        </w:tc>
        <w:tc>
          <w:tcPr>
            <w:tcW w:w="763" w:type="dxa"/>
            <w:tcBorders>
              <w:top w:val="single" w:sz="4" w:space="0" w:color="auto"/>
              <w:left w:val="single" w:sz="4" w:space="0" w:color="auto"/>
              <w:bottom w:val="single" w:sz="4" w:space="0" w:color="auto"/>
              <w:right w:val="single" w:sz="4" w:space="0" w:color="auto"/>
            </w:tcBorders>
          </w:tcPr>
          <w:p w14:paraId="46AEDC66" w14:textId="77777777" w:rsidR="00957464" w:rsidRDefault="00957464" w:rsidP="00681D9F">
            <w:pPr>
              <w:jc w:val="center"/>
              <w:rPr>
                <w:color w:val="000000"/>
                <w:szCs w:val="24"/>
              </w:rPr>
            </w:pPr>
          </w:p>
        </w:tc>
        <w:tc>
          <w:tcPr>
            <w:tcW w:w="870" w:type="dxa"/>
            <w:tcBorders>
              <w:top w:val="single" w:sz="4" w:space="0" w:color="auto"/>
              <w:left w:val="single" w:sz="4" w:space="0" w:color="auto"/>
              <w:bottom w:val="single" w:sz="4" w:space="0" w:color="auto"/>
              <w:right w:val="single" w:sz="4" w:space="0" w:color="auto"/>
            </w:tcBorders>
          </w:tcPr>
          <w:p w14:paraId="3D4A1A6F" w14:textId="77777777" w:rsidR="00957464" w:rsidRDefault="00957464" w:rsidP="00681D9F">
            <w:pPr>
              <w:jc w:val="center"/>
              <w:rPr>
                <w:color w:val="000000"/>
                <w:szCs w:val="24"/>
              </w:rPr>
            </w:pPr>
          </w:p>
        </w:tc>
        <w:tc>
          <w:tcPr>
            <w:tcW w:w="1137" w:type="dxa"/>
            <w:tcBorders>
              <w:top w:val="single" w:sz="4" w:space="0" w:color="auto"/>
              <w:left w:val="single" w:sz="4" w:space="0" w:color="auto"/>
              <w:bottom w:val="single" w:sz="4" w:space="0" w:color="auto"/>
              <w:right w:val="single" w:sz="4" w:space="0" w:color="auto"/>
            </w:tcBorders>
          </w:tcPr>
          <w:p w14:paraId="5EE4E4F2" w14:textId="77777777" w:rsidR="00957464" w:rsidRDefault="00957464" w:rsidP="00681D9F">
            <w:pPr>
              <w:jc w:val="center"/>
              <w:rPr>
                <w:color w:val="000000"/>
                <w:szCs w:val="24"/>
              </w:rPr>
            </w:pPr>
          </w:p>
        </w:tc>
        <w:tc>
          <w:tcPr>
            <w:tcW w:w="1233" w:type="dxa"/>
            <w:tcBorders>
              <w:top w:val="single" w:sz="4" w:space="0" w:color="auto"/>
              <w:left w:val="single" w:sz="4" w:space="0" w:color="auto"/>
              <w:bottom w:val="single" w:sz="4" w:space="0" w:color="auto"/>
              <w:right w:val="single" w:sz="4" w:space="0" w:color="auto"/>
            </w:tcBorders>
          </w:tcPr>
          <w:p w14:paraId="0E3002D7" w14:textId="77777777" w:rsidR="00957464" w:rsidRPr="00287F3E" w:rsidRDefault="00957464" w:rsidP="00681D9F">
            <w:pPr>
              <w:jc w:val="center"/>
              <w:rPr>
                <w:b/>
                <w:bCs/>
                <w:color w:val="000000"/>
                <w:szCs w:val="24"/>
              </w:rPr>
            </w:pPr>
            <w:r w:rsidRPr="00287F3E">
              <w:rPr>
                <w:b/>
                <w:bCs/>
                <w:color w:val="000000"/>
                <w:szCs w:val="24"/>
              </w:rPr>
              <w:t>15</w:t>
            </w:r>
            <w:r>
              <w:rPr>
                <w:b/>
                <w:bCs/>
                <w:color w:val="000000"/>
                <w:szCs w:val="24"/>
              </w:rPr>
              <w:t xml:space="preserve"> </w:t>
            </w:r>
            <w:r w:rsidRPr="00287F3E">
              <w:rPr>
                <w:b/>
                <w:bCs/>
                <w:color w:val="000000"/>
                <w:szCs w:val="24"/>
              </w:rPr>
              <w:t>797</w:t>
            </w:r>
          </w:p>
        </w:tc>
        <w:tc>
          <w:tcPr>
            <w:tcW w:w="1235" w:type="dxa"/>
            <w:tcBorders>
              <w:top w:val="single" w:sz="4" w:space="0" w:color="auto"/>
              <w:left w:val="single" w:sz="4" w:space="0" w:color="auto"/>
              <w:bottom w:val="single" w:sz="4" w:space="0" w:color="auto"/>
              <w:right w:val="single" w:sz="4" w:space="0" w:color="auto"/>
            </w:tcBorders>
          </w:tcPr>
          <w:p w14:paraId="62E9AD4C" w14:textId="77777777" w:rsidR="00957464" w:rsidRPr="00BA18CE" w:rsidRDefault="00957464" w:rsidP="00681D9F">
            <w:pPr>
              <w:jc w:val="center"/>
              <w:rPr>
                <w:b/>
                <w:bCs/>
                <w:color w:val="000000"/>
                <w:szCs w:val="24"/>
              </w:rPr>
            </w:pPr>
            <w:r w:rsidRPr="00BA18CE">
              <w:rPr>
                <w:b/>
                <w:bCs/>
                <w:color w:val="000000"/>
                <w:szCs w:val="24"/>
              </w:rPr>
              <w:t>14 4</w:t>
            </w:r>
            <w:r>
              <w:rPr>
                <w:b/>
                <w:bCs/>
                <w:color w:val="000000"/>
                <w:szCs w:val="24"/>
              </w:rPr>
              <w:t>2</w:t>
            </w:r>
            <w:r w:rsidRPr="00BA18CE">
              <w:rPr>
                <w:b/>
                <w:bCs/>
                <w:color w:val="000000"/>
                <w:szCs w:val="24"/>
              </w:rPr>
              <w:t>1,1</w:t>
            </w:r>
            <w:r>
              <w:rPr>
                <w:b/>
                <w:bCs/>
                <w:color w:val="000000"/>
                <w:szCs w:val="24"/>
              </w:rPr>
              <w:t>3</w:t>
            </w:r>
          </w:p>
        </w:tc>
      </w:tr>
    </w:tbl>
    <w:p w14:paraId="50062A9A" w14:textId="77777777" w:rsidR="00957464" w:rsidRDefault="00957464" w:rsidP="00AC381C">
      <w:pPr>
        <w:jc w:val="both"/>
      </w:pPr>
      <w:r>
        <w:t>*</w:t>
      </w:r>
      <w:r w:rsidRPr="00A16325">
        <w:t xml:space="preserve">Likusi planuota įsigyti medicininė įranga, kurios vertė </w:t>
      </w:r>
      <w:r w:rsidRPr="00D267C5">
        <w:t>1 365,87</w:t>
      </w:r>
      <w:r w:rsidRPr="00A16325">
        <w:t xml:space="preserve"> Eur, bus įsigyta 2026</w:t>
      </w:r>
      <w:r>
        <w:t> </w:t>
      </w:r>
      <w:r w:rsidRPr="005931A0">
        <w:t>m</w:t>
      </w:r>
      <w:r w:rsidRPr="00A16325">
        <w:t>.</w:t>
      </w:r>
    </w:p>
    <w:p w14:paraId="179D2466" w14:textId="2110E55B" w:rsidR="00957464" w:rsidRDefault="00957464" w:rsidP="00AC381C">
      <w:pPr>
        <w:jc w:val="both"/>
      </w:pPr>
      <w:r w:rsidRPr="00A16325">
        <w:t xml:space="preserve">Įsigyta medicininė ir informacinių technologijų įranga prisideda prie kokybiškesnių ir </w:t>
      </w:r>
      <w:proofErr w:type="spellStart"/>
      <w:r w:rsidRPr="00A16325">
        <w:t>prieinamesni</w:t>
      </w:r>
      <w:r w:rsidR="00834E3A">
        <w:t>ų</w:t>
      </w:r>
      <w:proofErr w:type="spellEnd"/>
      <w:r w:rsidRPr="00A16325">
        <w:t xml:space="preserve"> sveikatos priežiūros paslaugų teikimo pacientams.</w:t>
      </w:r>
    </w:p>
    <w:p w14:paraId="028A175A" w14:textId="77777777" w:rsidR="00957464" w:rsidRDefault="00957464" w:rsidP="00957464">
      <w:pPr>
        <w:ind w:firstLine="720"/>
        <w:jc w:val="both"/>
      </w:pPr>
    </w:p>
    <w:p w14:paraId="06AE9750" w14:textId="48A3B079" w:rsidR="00957464" w:rsidRDefault="00957464" w:rsidP="00957464">
      <w:pPr>
        <w:ind w:firstLine="720"/>
        <w:jc w:val="both"/>
      </w:pPr>
      <w:r w:rsidRPr="00F01D2E">
        <w:rPr>
          <w:b/>
          <w:bCs/>
        </w:rPr>
        <w:t>Projektas „Ilgalaikės priežiūros paslaugų plėtra Jurbarko rajono savivaldybėje“</w:t>
      </w:r>
      <w:r>
        <w:t xml:space="preserve"> (pareiškėjas – Jurbarko rajono savivaldybės administracija, projekto partneriai </w:t>
      </w:r>
      <w:r w:rsidRPr="00D267C5">
        <w:t>–</w:t>
      </w:r>
      <w:r>
        <w:t xml:space="preserve"> VšĮ Jurbarko ligoninė, VšĮ Šimkaičių ambulatorija). Projekto tikslas – stacionarių slaugos paslaugų žmonėms, sergantiems Alzheimerio liga, senatvine demencija, bei paliatyviosios pagalbos paslaugų infrastruktūros plėtojimas ir modernizavimas bei mobiliosios komandos aprūpinimas darbui reikalinga įranga ir priemonių komplektais bei automobiliu, teikiant ambulatorines slaugos paslaugas namuose. Projekto vertė – 3 925 103,84 Eur</w:t>
      </w:r>
      <w:r w:rsidR="00E20856" w:rsidRPr="00E20856">
        <w:t>.</w:t>
      </w:r>
      <w:r w:rsidRPr="00E20856">
        <w:t xml:space="preserve"> </w:t>
      </w:r>
      <w:r>
        <w:t xml:space="preserve">Įstaigai tenkanti suma – 67 123,00 Eur. </w:t>
      </w:r>
    </w:p>
    <w:p w14:paraId="72EF93B4" w14:textId="77777777" w:rsidR="00957464" w:rsidRDefault="00957464" w:rsidP="00957464">
      <w:pPr>
        <w:ind w:firstLine="720"/>
        <w:jc w:val="both"/>
      </w:pPr>
      <w:r w:rsidRPr="001D3DD1">
        <w:lastRenderedPageBreak/>
        <w:t xml:space="preserve">2025 </w:t>
      </w:r>
      <w:r w:rsidRPr="005931A0">
        <w:t>m</w:t>
      </w:r>
      <w:r>
        <w:t>.</w:t>
      </w:r>
      <w:r w:rsidRPr="001D3DD1">
        <w:t xml:space="preserve"> buvo vykdomi projekto parengiamieji darbai ir planuojamos</w:t>
      </w:r>
      <w:r>
        <w:t xml:space="preserve"> įrangos įsigijimo procedūros.</w:t>
      </w:r>
      <w:r w:rsidRPr="001D3DD1">
        <w:t xml:space="preserve"> 2026 </w:t>
      </w:r>
      <w:r w:rsidRPr="005931A0">
        <w:t>m</w:t>
      </w:r>
      <w:r w:rsidRPr="00A912B0">
        <w:t>. p</w:t>
      </w:r>
      <w:r w:rsidRPr="001D3DD1">
        <w:t>lanuojama įsigyti ambulatorinių slaugos paslaugų namuose mobilios komandos veiklai reikalingą</w:t>
      </w:r>
      <w:r>
        <w:t xml:space="preserve"> elektra varomą </w:t>
      </w:r>
      <w:r w:rsidRPr="001D3DD1">
        <w:t>transporto priemonę</w:t>
      </w:r>
      <w:r>
        <w:t>, įrengti jai reikalingą įkrovimo stotelę bei įsigyti medicininę įrangą ir priemones.</w:t>
      </w:r>
    </w:p>
    <w:p w14:paraId="72B45168" w14:textId="77777777" w:rsidR="00370831" w:rsidRPr="007911B9" w:rsidRDefault="00370831" w:rsidP="00957464">
      <w:pPr>
        <w:ind w:firstLine="720"/>
        <w:jc w:val="both"/>
      </w:pPr>
    </w:p>
    <w:p w14:paraId="6C0267B3" w14:textId="77777777" w:rsidR="00957464" w:rsidRPr="002D0252" w:rsidRDefault="00957464" w:rsidP="00957464">
      <w:pPr>
        <w:jc w:val="center"/>
        <w:rPr>
          <w:b/>
        </w:rPr>
      </w:pPr>
      <w:r>
        <w:rPr>
          <w:b/>
        </w:rPr>
        <w:t xml:space="preserve">III. </w:t>
      </w:r>
      <w:r w:rsidRPr="002D0252">
        <w:rPr>
          <w:b/>
        </w:rPr>
        <w:t>INFORMACIJA APIE ĮSTAIGOS VADOVĄ</w:t>
      </w:r>
    </w:p>
    <w:p w14:paraId="335130BE" w14:textId="77777777" w:rsidR="00957464" w:rsidRPr="00BD336F" w:rsidRDefault="00957464" w:rsidP="00957464">
      <w:pPr>
        <w:jc w:val="both"/>
      </w:pPr>
    </w:p>
    <w:p w14:paraId="4CC7C675" w14:textId="4F026717" w:rsidR="00957464" w:rsidRPr="00BD336F" w:rsidRDefault="00957464" w:rsidP="00957464">
      <w:pPr>
        <w:autoSpaceDE w:val="0"/>
        <w:autoSpaceDN w:val="0"/>
        <w:adjustRightInd w:val="0"/>
        <w:ind w:firstLine="720"/>
        <w:jc w:val="both"/>
        <w:rPr>
          <w:rFonts w:eastAsia="Calibri"/>
          <w:bCs/>
          <w:szCs w:val="24"/>
        </w:rPr>
      </w:pPr>
      <w:r w:rsidRPr="00BD336F">
        <w:rPr>
          <w:rFonts w:eastAsia="Calibri"/>
          <w:bCs/>
          <w:szCs w:val="24"/>
        </w:rPr>
        <w:t>Įstaigos vadovė</w:t>
      </w:r>
      <w:r w:rsidRPr="00BD336F">
        <w:rPr>
          <w:rFonts w:eastAsia="Calibri"/>
          <w:b/>
          <w:bCs/>
          <w:szCs w:val="24"/>
        </w:rPr>
        <w:t xml:space="preserve"> </w:t>
      </w:r>
      <w:r w:rsidRPr="00BD336F">
        <w:rPr>
          <w:rFonts w:eastAsia="Calibri"/>
          <w:bCs/>
          <w:szCs w:val="24"/>
        </w:rPr>
        <w:t xml:space="preserve">– vyriausioji gydytoja Laima </w:t>
      </w:r>
      <w:proofErr w:type="spellStart"/>
      <w:r w:rsidRPr="00BD336F">
        <w:rPr>
          <w:rFonts w:eastAsia="Calibri"/>
          <w:bCs/>
          <w:szCs w:val="24"/>
        </w:rPr>
        <w:t>Balseraitienė</w:t>
      </w:r>
      <w:proofErr w:type="spellEnd"/>
      <w:r w:rsidRPr="00BD336F">
        <w:rPr>
          <w:rFonts w:eastAsia="Calibri"/>
          <w:bCs/>
          <w:szCs w:val="24"/>
        </w:rPr>
        <w:t xml:space="preserve">, šeimos gydytoja. Įstaigai vadovauja nuo jos įsteigimo 2001 m. rugpjūčio 1 d. Vyriausioji gydytoja atsakinga už </w:t>
      </w:r>
      <w:r w:rsidR="00370831" w:rsidRPr="00BD336F">
        <w:rPr>
          <w:rFonts w:eastAsia="Calibri"/>
          <w:bCs/>
          <w:szCs w:val="24"/>
        </w:rPr>
        <w:t>į</w:t>
      </w:r>
      <w:r w:rsidRPr="00BD336F">
        <w:rPr>
          <w:rFonts w:eastAsia="Calibri"/>
          <w:bCs/>
          <w:szCs w:val="24"/>
        </w:rPr>
        <w:t xml:space="preserve">staigos strateginį veiklos planavimą, finansinių ir žmogiškųjų išteklių valdymą, sveikatos priežiūros paslaugų kokybės užtikrinimą bei </w:t>
      </w:r>
      <w:r w:rsidR="00BE7873" w:rsidRPr="00BD336F">
        <w:rPr>
          <w:rFonts w:eastAsia="Calibri"/>
          <w:bCs/>
          <w:szCs w:val="24"/>
        </w:rPr>
        <w:t>į</w:t>
      </w:r>
      <w:r w:rsidRPr="00BD336F">
        <w:rPr>
          <w:rFonts w:eastAsia="Calibri"/>
          <w:bCs/>
          <w:szCs w:val="24"/>
        </w:rPr>
        <w:t>staigos veiklos organizavimą.</w:t>
      </w:r>
    </w:p>
    <w:p w14:paraId="271563C0" w14:textId="044DA147" w:rsidR="00957464" w:rsidRPr="00BD336F" w:rsidRDefault="00957464" w:rsidP="00957464">
      <w:pPr>
        <w:autoSpaceDE w:val="0"/>
        <w:autoSpaceDN w:val="0"/>
        <w:adjustRightInd w:val="0"/>
        <w:ind w:firstLine="720"/>
        <w:jc w:val="both"/>
        <w:rPr>
          <w:rFonts w:eastAsia="Calibri"/>
          <w:bCs/>
          <w:strike/>
          <w:szCs w:val="24"/>
        </w:rPr>
      </w:pPr>
      <w:r w:rsidRPr="00BD336F">
        <w:rPr>
          <w:rFonts w:eastAsia="Calibri"/>
          <w:bCs/>
          <w:szCs w:val="24"/>
        </w:rPr>
        <w:t xml:space="preserve">L. </w:t>
      </w:r>
      <w:proofErr w:type="spellStart"/>
      <w:r w:rsidRPr="00BD336F">
        <w:rPr>
          <w:rFonts w:eastAsia="Calibri"/>
          <w:bCs/>
          <w:szCs w:val="24"/>
        </w:rPr>
        <w:t>Balseraitienė</w:t>
      </w:r>
      <w:proofErr w:type="spellEnd"/>
      <w:r w:rsidRPr="00BD336F">
        <w:rPr>
          <w:rFonts w:eastAsia="Calibri"/>
          <w:bCs/>
          <w:szCs w:val="24"/>
        </w:rPr>
        <w:t xml:space="preserve"> nuolat </w:t>
      </w:r>
      <w:r w:rsidR="00370831" w:rsidRPr="00BD336F">
        <w:rPr>
          <w:rFonts w:eastAsia="Calibri"/>
          <w:bCs/>
          <w:szCs w:val="24"/>
        </w:rPr>
        <w:t xml:space="preserve">kelia profesinę kvalifikaciją, </w:t>
      </w:r>
      <w:r w:rsidRPr="00BD336F">
        <w:rPr>
          <w:rFonts w:eastAsia="Calibri"/>
          <w:bCs/>
          <w:szCs w:val="24"/>
        </w:rPr>
        <w:t>tobulinasi seminaruose, dalyvauja konferencijose, mokymuose, pasitarimuose, domisi naujovėmis.</w:t>
      </w:r>
      <w:r w:rsidRPr="00BD336F">
        <w:rPr>
          <w:rFonts w:eastAsia="Calibri"/>
          <w:bCs/>
          <w:strike/>
          <w:szCs w:val="24"/>
        </w:rPr>
        <w:t xml:space="preserve"> </w:t>
      </w:r>
    </w:p>
    <w:p w14:paraId="7AA09024" w14:textId="6043E66A" w:rsidR="00957464" w:rsidRPr="00D17286" w:rsidRDefault="00957464" w:rsidP="00957464">
      <w:pPr>
        <w:autoSpaceDE w:val="0"/>
        <w:autoSpaceDN w:val="0"/>
        <w:adjustRightInd w:val="0"/>
        <w:ind w:firstLine="720"/>
        <w:jc w:val="both"/>
        <w:rPr>
          <w:rFonts w:eastAsia="Calibri"/>
          <w:bCs/>
          <w:szCs w:val="24"/>
        </w:rPr>
      </w:pPr>
      <w:r w:rsidRPr="00BD336F">
        <w:rPr>
          <w:rFonts w:eastAsia="Calibri"/>
          <w:bCs/>
          <w:szCs w:val="24"/>
        </w:rPr>
        <w:t xml:space="preserve">2025 m. įstaigos vadovė dalyvavo organizuotame </w:t>
      </w:r>
      <w:r w:rsidR="00F41318" w:rsidRPr="00BD336F">
        <w:rPr>
          <w:rFonts w:eastAsia="Calibri"/>
          <w:bCs/>
          <w:szCs w:val="24"/>
        </w:rPr>
        <w:t>savivaldybės m</w:t>
      </w:r>
      <w:r w:rsidRPr="00BD336F">
        <w:rPr>
          <w:rFonts w:eastAsia="Calibri"/>
          <w:bCs/>
          <w:szCs w:val="24"/>
        </w:rPr>
        <w:t>ero ir Savivaldybės administracijos susitikime su NVSC prie SAM Tauragės departamento, asmens sveikatos priežiūros įstaigomis, Jurbarko rajono savivaldybės visuomenės sveikatos biuru</w:t>
      </w:r>
      <w:r w:rsidR="00F41318" w:rsidRPr="00BD336F">
        <w:rPr>
          <w:rFonts w:eastAsia="Calibri"/>
          <w:bCs/>
          <w:szCs w:val="24"/>
        </w:rPr>
        <w:t>. Su</w:t>
      </w:r>
      <w:r w:rsidRPr="00BD336F">
        <w:rPr>
          <w:rFonts w:eastAsia="Calibri"/>
          <w:bCs/>
          <w:szCs w:val="24"/>
        </w:rPr>
        <w:t xml:space="preserve"> Savivaldybės seniūnijų atstovais</w:t>
      </w:r>
      <w:r w:rsidR="00F41318" w:rsidRPr="00BD336F">
        <w:rPr>
          <w:rFonts w:eastAsia="Calibri"/>
          <w:bCs/>
          <w:szCs w:val="24"/>
        </w:rPr>
        <w:t xml:space="preserve"> </w:t>
      </w:r>
      <w:r w:rsidRPr="00BD336F">
        <w:rPr>
          <w:rFonts w:eastAsia="Calibri"/>
          <w:bCs/>
          <w:szCs w:val="24"/>
        </w:rPr>
        <w:t>aptart</w:t>
      </w:r>
      <w:r w:rsidR="00F41318" w:rsidRPr="00BD336F">
        <w:rPr>
          <w:rFonts w:eastAsia="Calibri"/>
          <w:bCs/>
          <w:szCs w:val="24"/>
        </w:rPr>
        <w:t>os</w:t>
      </w:r>
      <w:r w:rsidRPr="00BD336F">
        <w:rPr>
          <w:rFonts w:eastAsia="Calibri"/>
          <w:bCs/>
          <w:szCs w:val="24"/>
        </w:rPr>
        <w:t xml:space="preserve"> visuomenės sveikatos priežiūros aktualij</w:t>
      </w:r>
      <w:r w:rsidR="00F41318" w:rsidRPr="00BD336F">
        <w:rPr>
          <w:rFonts w:eastAsia="Calibri"/>
          <w:bCs/>
          <w:szCs w:val="24"/>
        </w:rPr>
        <w:t>o</w:t>
      </w:r>
      <w:r w:rsidRPr="00BD336F">
        <w:rPr>
          <w:rFonts w:eastAsia="Calibri"/>
          <w:bCs/>
          <w:szCs w:val="24"/>
        </w:rPr>
        <w:t xml:space="preserve">s, stiprinant bendradarbiavimą tarp įstaigų, užtikrinant visuomenės saugą Savivaldybėje. Taip pat dalyvavo Savivaldybėje organizuotame pasitarime aktualiais asmens ir visuomenės sveikatos priežiūros klausimais, kuriame dalyvavo </w:t>
      </w:r>
      <w:r w:rsidR="00F41318" w:rsidRPr="00BD336F">
        <w:rPr>
          <w:rFonts w:eastAsia="Calibri"/>
          <w:bCs/>
          <w:szCs w:val="24"/>
        </w:rPr>
        <w:t>Savivaldybės m</w:t>
      </w:r>
      <w:r w:rsidRPr="00BD336F">
        <w:rPr>
          <w:rFonts w:eastAsia="Calibri"/>
          <w:bCs/>
          <w:szCs w:val="24"/>
        </w:rPr>
        <w:t xml:space="preserve">eras, Savivaldybės administracijos, NVSC prie SAM Tauragės departamento, </w:t>
      </w:r>
      <w:r w:rsidR="00370831" w:rsidRPr="00BD336F">
        <w:rPr>
          <w:rFonts w:eastAsia="Calibri"/>
          <w:bCs/>
          <w:szCs w:val="24"/>
        </w:rPr>
        <w:t xml:space="preserve">asmens sveikatos priežiūros įstaigų, Jurbarko rajono savivaldybės </w:t>
      </w:r>
      <w:r w:rsidR="00370831" w:rsidRPr="00370831">
        <w:rPr>
          <w:rFonts w:eastAsia="Calibri"/>
          <w:bCs/>
          <w:szCs w:val="24"/>
        </w:rPr>
        <w:t>visuomenės sveikatos biur</w:t>
      </w:r>
      <w:r w:rsidR="00370831">
        <w:rPr>
          <w:rFonts w:eastAsia="Calibri"/>
          <w:bCs/>
          <w:szCs w:val="24"/>
        </w:rPr>
        <w:t>o</w:t>
      </w:r>
      <w:r w:rsidR="00370831" w:rsidRPr="00370831">
        <w:rPr>
          <w:rFonts w:eastAsia="Calibri"/>
          <w:bCs/>
          <w:szCs w:val="24"/>
        </w:rPr>
        <w:t xml:space="preserve"> </w:t>
      </w:r>
      <w:r w:rsidRPr="00D17286">
        <w:rPr>
          <w:rFonts w:eastAsia="Calibri"/>
          <w:bCs/>
          <w:szCs w:val="24"/>
        </w:rPr>
        <w:t>atstovai.</w:t>
      </w:r>
    </w:p>
    <w:p w14:paraId="7CC6BBA5" w14:textId="77777777" w:rsidR="00957464" w:rsidRDefault="00957464" w:rsidP="00957464">
      <w:pPr>
        <w:autoSpaceDE w:val="0"/>
        <w:autoSpaceDN w:val="0"/>
        <w:adjustRightInd w:val="0"/>
        <w:ind w:firstLine="720"/>
        <w:jc w:val="both"/>
        <w:rPr>
          <w:rFonts w:eastAsia="Calibri"/>
          <w:bCs/>
          <w:szCs w:val="24"/>
        </w:rPr>
      </w:pPr>
    </w:p>
    <w:p w14:paraId="6F19B1D5" w14:textId="77777777" w:rsidR="00957464" w:rsidRPr="002D0252" w:rsidRDefault="00957464" w:rsidP="00957464">
      <w:pPr>
        <w:jc w:val="center"/>
        <w:rPr>
          <w:b/>
        </w:rPr>
      </w:pPr>
      <w:r>
        <w:rPr>
          <w:b/>
        </w:rPr>
        <w:t xml:space="preserve">IV. </w:t>
      </w:r>
      <w:r w:rsidRPr="002D0252">
        <w:rPr>
          <w:b/>
        </w:rPr>
        <w:t>FINANSINĖ INFORMACIJA</w:t>
      </w:r>
    </w:p>
    <w:p w14:paraId="47C83330" w14:textId="77777777" w:rsidR="00957464" w:rsidRDefault="00957464" w:rsidP="00957464">
      <w:pPr>
        <w:pStyle w:val="Sraopastraipa"/>
        <w:ind w:left="1080"/>
        <w:rPr>
          <w:b/>
        </w:rPr>
      </w:pPr>
    </w:p>
    <w:p w14:paraId="6660872F" w14:textId="77777777" w:rsidR="00957464" w:rsidRDefault="00957464" w:rsidP="00957464">
      <w:pPr>
        <w:autoSpaceDE w:val="0"/>
        <w:autoSpaceDN w:val="0"/>
        <w:adjustRightInd w:val="0"/>
        <w:ind w:firstLine="720"/>
        <w:jc w:val="both"/>
        <w:rPr>
          <w:szCs w:val="24"/>
        </w:rPr>
      </w:pPr>
      <w:r>
        <w:rPr>
          <w:szCs w:val="24"/>
        </w:rPr>
        <w:t>Prie viešosios įstaigos Šimkaičių ambulatorijos 2025 metų ataskaitos pateikiamas 2025 metų finansinių ataskaitų rinkinys (pridedamas).</w:t>
      </w:r>
    </w:p>
    <w:p w14:paraId="202F129B" w14:textId="437E8A50" w:rsidR="00957464" w:rsidRPr="00557A6C" w:rsidRDefault="00957464" w:rsidP="00957464">
      <w:pPr>
        <w:autoSpaceDE w:val="0"/>
        <w:autoSpaceDN w:val="0"/>
        <w:adjustRightInd w:val="0"/>
        <w:ind w:firstLine="720"/>
        <w:jc w:val="both"/>
        <w:rPr>
          <w:szCs w:val="24"/>
        </w:rPr>
      </w:pPr>
      <w:r>
        <w:rPr>
          <w:szCs w:val="24"/>
        </w:rPr>
        <w:t xml:space="preserve">1. </w:t>
      </w:r>
      <w:r w:rsidRPr="00631A28">
        <w:rPr>
          <w:szCs w:val="24"/>
        </w:rPr>
        <w:t>2025 m</w:t>
      </w:r>
      <w:r>
        <w:rPr>
          <w:szCs w:val="24"/>
        </w:rPr>
        <w:t xml:space="preserve">. </w:t>
      </w:r>
      <w:r w:rsidR="00D45F69">
        <w:rPr>
          <w:szCs w:val="24"/>
        </w:rPr>
        <w:t>į</w:t>
      </w:r>
      <w:r w:rsidRPr="00631A28">
        <w:rPr>
          <w:szCs w:val="24"/>
        </w:rPr>
        <w:t>staigos fin</w:t>
      </w:r>
      <w:r>
        <w:rPr>
          <w:szCs w:val="24"/>
        </w:rPr>
        <w:t xml:space="preserve">ansinis veiklos rezultatas – 11 </w:t>
      </w:r>
      <w:r w:rsidRPr="00631A28">
        <w:rPr>
          <w:szCs w:val="24"/>
        </w:rPr>
        <w:t>510 Eur grynasis perviršis</w:t>
      </w:r>
      <w:r w:rsidRPr="00557A6C">
        <w:rPr>
          <w:szCs w:val="24"/>
        </w:rPr>
        <w:t xml:space="preserve"> (2024</w:t>
      </w:r>
      <w:r>
        <w:rPr>
          <w:szCs w:val="24"/>
        </w:rPr>
        <w:t> </w:t>
      </w:r>
      <w:r w:rsidRPr="00557A6C">
        <w:rPr>
          <w:szCs w:val="24"/>
        </w:rPr>
        <w:t>metais</w:t>
      </w:r>
      <w:r>
        <w:rPr>
          <w:szCs w:val="24"/>
        </w:rPr>
        <w:t> </w:t>
      </w:r>
      <w:r w:rsidRPr="00557A6C">
        <w:rPr>
          <w:szCs w:val="24"/>
        </w:rPr>
        <w:t>–</w:t>
      </w:r>
      <w:r>
        <w:rPr>
          <w:szCs w:val="24"/>
        </w:rPr>
        <w:t> </w:t>
      </w:r>
      <w:r w:rsidRPr="00557A6C">
        <w:rPr>
          <w:szCs w:val="24"/>
        </w:rPr>
        <w:t>12 066 Eur grynasis perviršis).</w:t>
      </w:r>
    </w:p>
    <w:p w14:paraId="48E999CD" w14:textId="3BC2382B" w:rsidR="00957464" w:rsidRDefault="00957464" w:rsidP="00957464">
      <w:pPr>
        <w:autoSpaceDE w:val="0"/>
        <w:autoSpaceDN w:val="0"/>
        <w:adjustRightInd w:val="0"/>
        <w:ind w:firstLine="720"/>
        <w:jc w:val="both"/>
        <w:rPr>
          <w:szCs w:val="24"/>
        </w:rPr>
      </w:pPr>
      <w:r>
        <w:rPr>
          <w:szCs w:val="24"/>
        </w:rPr>
        <w:t xml:space="preserve">2. Jurbarko rajono savivaldybės tarybos 2025 m. balandžio 24 d. sprendimu Nr. T2-118 „Dėl Jurbarko rajono savivaldybės viešųjų asmens sveikatos priežiūros įstaigų 2025 m. išlaidų, skirtų darbo užmokesčiui ir medikamentams, normatyvų nustatymo“ </w:t>
      </w:r>
      <w:r w:rsidR="00611116">
        <w:rPr>
          <w:szCs w:val="24"/>
        </w:rPr>
        <w:t>į</w:t>
      </w:r>
      <w:r>
        <w:rPr>
          <w:szCs w:val="24"/>
        </w:rPr>
        <w:t>staigai buvo nustatyta:</w:t>
      </w:r>
    </w:p>
    <w:p w14:paraId="44BE30FA" w14:textId="77777777" w:rsidR="00957464" w:rsidRPr="00F02678" w:rsidRDefault="00957464" w:rsidP="00957464">
      <w:pPr>
        <w:autoSpaceDE w:val="0"/>
        <w:autoSpaceDN w:val="0"/>
        <w:adjustRightInd w:val="0"/>
        <w:ind w:firstLine="720"/>
        <w:jc w:val="both"/>
        <w:rPr>
          <w:szCs w:val="24"/>
        </w:rPr>
      </w:pPr>
      <w:r>
        <w:rPr>
          <w:szCs w:val="24"/>
        </w:rPr>
        <w:t xml:space="preserve">1. </w:t>
      </w:r>
      <w:r w:rsidRPr="00F02678">
        <w:rPr>
          <w:szCs w:val="24"/>
        </w:rPr>
        <w:t>202</w:t>
      </w:r>
      <w:r>
        <w:rPr>
          <w:szCs w:val="24"/>
        </w:rPr>
        <w:t>5</w:t>
      </w:r>
      <w:r w:rsidRPr="00F02678">
        <w:rPr>
          <w:szCs w:val="24"/>
        </w:rPr>
        <w:t xml:space="preserve"> metų išlaidų, skirtų darbo užmokesčiui (su socialinio draudimo įmokomis) normatyvas – 90 proc.</w:t>
      </w:r>
    </w:p>
    <w:p w14:paraId="4F69C90D" w14:textId="385B9EAE" w:rsidR="00957464" w:rsidRDefault="00957464" w:rsidP="00957464">
      <w:pPr>
        <w:autoSpaceDE w:val="0"/>
        <w:autoSpaceDN w:val="0"/>
        <w:adjustRightInd w:val="0"/>
        <w:ind w:firstLine="720"/>
        <w:jc w:val="both"/>
        <w:rPr>
          <w:szCs w:val="24"/>
        </w:rPr>
      </w:pPr>
      <w:r>
        <w:rPr>
          <w:szCs w:val="24"/>
        </w:rPr>
        <w:t xml:space="preserve">2025 m. faktinės darbuotojų darbo užmokesčio (su socialinio draudimo įmokomis) nuo visų pagrindinės veiklos išlaidų normatyvas įvykdytas – 89,9 proc. (2024 m. </w:t>
      </w:r>
      <w:r w:rsidRPr="00A93468">
        <w:rPr>
          <w:szCs w:val="24"/>
        </w:rPr>
        <w:t>–</w:t>
      </w:r>
      <w:r>
        <w:rPr>
          <w:szCs w:val="24"/>
        </w:rPr>
        <w:t xml:space="preserve"> 88 proc.)</w:t>
      </w:r>
      <w:r w:rsidR="009D2BAD">
        <w:rPr>
          <w:szCs w:val="24"/>
        </w:rPr>
        <w:t>.</w:t>
      </w:r>
    </w:p>
    <w:p w14:paraId="2852D695" w14:textId="77777777" w:rsidR="00957464" w:rsidRPr="00031D83" w:rsidRDefault="00957464" w:rsidP="00957464">
      <w:pPr>
        <w:autoSpaceDE w:val="0"/>
        <w:autoSpaceDN w:val="0"/>
        <w:adjustRightInd w:val="0"/>
        <w:ind w:firstLine="720"/>
        <w:jc w:val="both"/>
        <w:rPr>
          <w:szCs w:val="24"/>
        </w:rPr>
      </w:pPr>
      <w:r>
        <w:rPr>
          <w:szCs w:val="24"/>
        </w:rPr>
        <w:t xml:space="preserve">2. </w:t>
      </w:r>
      <w:r w:rsidRPr="00031D83">
        <w:rPr>
          <w:szCs w:val="24"/>
        </w:rPr>
        <w:t xml:space="preserve">Išlaidų normatyvas medikamentams (nuo gautų Privalomojo sveikatos draudimo fondo lėšų) – 4 proc. </w:t>
      </w:r>
    </w:p>
    <w:p w14:paraId="0CFEEA53" w14:textId="0BF77458" w:rsidR="00957464" w:rsidRDefault="00957464" w:rsidP="00957464">
      <w:pPr>
        <w:autoSpaceDE w:val="0"/>
        <w:autoSpaceDN w:val="0"/>
        <w:adjustRightInd w:val="0"/>
        <w:ind w:firstLine="720"/>
        <w:jc w:val="both"/>
        <w:rPr>
          <w:szCs w:val="24"/>
        </w:rPr>
      </w:pPr>
      <w:r>
        <w:rPr>
          <w:szCs w:val="24"/>
        </w:rPr>
        <w:t xml:space="preserve">2025 m. išlaidų normatyvas medikamentams ir medicinos priemonėms (nuo gautų Privalomojo sveikatos draudimo fondo lėšų) įvykdytas – 1 proc. (2024 m. </w:t>
      </w:r>
      <w:r w:rsidRPr="00A93468">
        <w:rPr>
          <w:szCs w:val="24"/>
        </w:rPr>
        <w:t>–</w:t>
      </w:r>
      <w:r>
        <w:rPr>
          <w:szCs w:val="24"/>
        </w:rPr>
        <w:t xml:space="preserve"> 1 proc.)</w:t>
      </w:r>
      <w:r w:rsidR="002F58A2">
        <w:rPr>
          <w:szCs w:val="24"/>
        </w:rPr>
        <w:t>.</w:t>
      </w:r>
    </w:p>
    <w:p w14:paraId="2A701D9D" w14:textId="163D944B" w:rsidR="00957464" w:rsidRPr="00E61E75" w:rsidRDefault="00957464" w:rsidP="00957464">
      <w:pPr>
        <w:tabs>
          <w:tab w:val="left" w:pos="1134"/>
        </w:tabs>
        <w:autoSpaceDE w:val="0"/>
        <w:autoSpaceDN w:val="0"/>
        <w:adjustRightInd w:val="0"/>
        <w:ind w:firstLine="720"/>
        <w:jc w:val="both"/>
        <w:rPr>
          <w:szCs w:val="24"/>
        </w:rPr>
      </w:pPr>
      <w:r>
        <w:rPr>
          <w:szCs w:val="24"/>
        </w:rPr>
        <w:t xml:space="preserve">3. 2025 m. </w:t>
      </w:r>
      <w:r w:rsidR="00081920">
        <w:rPr>
          <w:szCs w:val="24"/>
        </w:rPr>
        <w:t>į</w:t>
      </w:r>
      <w:r w:rsidRPr="00E61E75">
        <w:rPr>
          <w:szCs w:val="24"/>
        </w:rPr>
        <w:t>staigos išlaidos iš viso buvo – 396 905 Eur, iš jų valdymo išlaidos sudarė</w:t>
      </w:r>
      <w:r>
        <w:rPr>
          <w:szCs w:val="24"/>
        </w:rPr>
        <w:t> </w:t>
      </w:r>
      <w:r w:rsidRPr="005931A0">
        <w:rPr>
          <w:szCs w:val="24"/>
        </w:rPr>
        <w:t>–</w:t>
      </w:r>
      <w:r w:rsidRPr="007D7ECA">
        <w:rPr>
          <w:szCs w:val="24"/>
        </w:rPr>
        <w:t> </w:t>
      </w:r>
      <w:r w:rsidRPr="00E61E75">
        <w:rPr>
          <w:szCs w:val="24"/>
        </w:rPr>
        <w:t>51</w:t>
      </w:r>
      <w:r>
        <w:rPr>
          <w:szCs w:val="24"/>
        </w:rPr>
        <w:t> </w:t>
      </w:r>
      <w:r w:rsidRPr="00E61E75">
        <w:rPr>
          <w:szCs w:val="24"/>
        </w:rPr>
        <w:t>598</w:t>
      </w:r>
      <w:r>
        <w:rPr>
          <w:szCs w:val="24"/>
        </w:rPr>
        <w:t> </w:t>
      </w:r>
      <w:r w:rsidRPr="00E61E75">
        <w:rPr>
          <w:szCs w:val="24"/>
        </w:rPr>
        <w:t>Eur, t. y. – 13 proc. (2024 m. išlaidos iš viso – 390 177 Eur, iš jų valdymo išlaidos</w:t>
      </w:r>
      <w:r>
        <w:rPr>
          <w:szCs w:val="24"/>
        </w:rPr>
        <w:t> </w:t>
      </w:r>
      <w:r w:rsidRPr="00E61E75">
        <w:rPr>
          <w:szCs w:val="24"/>
        </w:rPr>
        <w:t>–</w:t>
      </w:r>
      <w:r>
        <w:rPr>
          <w:szCs w:val="24"/>
        </w:rPr>
        <w:t> </w:t>
      </w:r>
      <w:r w:rsidRPr="00E61E75">
        <w:rPr>
          <w:szCs w:val="24"/>
        </w:rPr>
        <w:t>46 531 Eur, t. y. – 12 proc.)</w:t>
      </w:r>
      <w:r>
        <w:rPr>
          <w:szCs w:val="24"/>
        </w:rPr>
        <w:t>.</w:t>
      </w:r>
    </w:p>
    <w:p w14:paraId="2A2CD100" w14:textId="35C08C03" w:rsidR="00957464" w:rsidRPr="002F77E4" w:rsidRDefault="00957464" w:rsidP="00957464">
      <w:pPr>
        <w:autoSpaceDE w:val="0"/>
        <w:autoSpaceDN w:val="0"/>
        <w:adjustRightInd w:val="0"/>
        <w:ind w:firstLine="720"/>
        <w:jc w:val="both"/>
        <w:rPr>
          <w:szCs w:val="24"/>
        </w:rPr>
      </w:pPr>
      <w:r>
        <w:rPr>
          <w:szCs w:val="24"/>
        </w:rPr>
        <w:t xml:space="preserve">4. </w:t>
      </w:r>
      <w:r w:rsidRPr="00D076A1">
        <w:rPr>
          <w:szCs w:val="24"/>
        </w:rPr>
        <w:t>202</w:t>
      </w:r>
      <w:r>
        <w:rPr>
          <w:szCs w:val="24"/>
        </w:rPr>
        <w:t>5</w:t>
      </w:r>
      <w:r w:rsidRPr="00D076A1">
        <w:rPr>
          <w:szCs w:val="24"/>
        </w:rPr>
        <w:t xml:space="preserve"> m</w:t>
      </w:r>
      <w:r>
        <w:rPr>
          <w:szCs w:val="24"/>
        </w:rPr>
        <w:t xml:space="preserve">. </w:t>
      </w:r>
      <w:r w:rsidR="006F7DEA">
        <w:rPr>
          <w:szCs w:val="24"/>
        </w:rPr>
        <w:t>į</w:t>
      </w:r>
      <w:r w:rsidRPr="00D076A1">
        <w:rPr>
          <w:szCs w:val="24"/>
        </w:rPr>
        <w:t>staigos pajamos iš viso buvo – 40</w:t>
      </w:r>
      <w:r>
        <w:rPr>
          <w:szCs w:val="24"/>
        </w:rPr>
        <w:t>8</w:t>
      </w:r>
      <w:r w:rsidRPr="00D076A1">
        <w:rPr>
          <w:szCs w:val="24"/>
        </w:rPr>
        <w:t> </w:t>
      </w:r>
      <w:r>
        <w:rPr>
          <w:szCs w:val="24"/>
        </w:rPr>
        <w:t>415</w:t>
      </w:r>
      <w:r w:rsidRPr="00D076A1">
        <w:rPr>
          <w:szCs w:val="24"/>
        </w:rPr>
        <w:t xml:space="preserve"> Eur</w:t>
      </w:r>
      <w:r>
        <w:rPr>
          <w:szCs w:val="24"/>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69"/>
        <w:gridCol w:w="1134"/>
        <w:gridCol w:w="1276"/>
        <w:gridCol w:w="1134"/>
        <w:gridCol w:w="1163"/>
      </w:tblGrid>
      <w:tr w:rsidR="00957464" w:rsidRPr="00062031" w14:paraId="56523471" w14:textId="77777777" w:rsidTr="002F58A2">
        <w:trPr>
          <w:trHeight w:val="139"/>
        </w:trPr>
        <w:tc>
          <w:tcPr>
            <w:tcW w:w="567" w:type="dxa"/>
            <w:vMerge w:val="restart"/>
            <w:tcBorders>
              <w:top w:val="single" w:sz="4" w:space="0" w:color="auto"/>
              <w:left w:val="single" w:sz="4" w:space="0" w:color="auto"/>
              <w:bottom w:val="single" w:sz="4" w:space="0" w:color="auto"/>
              <w:right w:val="single" w:sz="4" w:space="0" w:color="auto"/>
            </w:tcBorders>
          </w:tcPr>
          <w:p w14:paraId="145AB2FC" w14:textId="77777777" w:rsidR="00957464" w:rsidRPr="00062031" w:rsidRDefault="00957464" w:rsidP="00681D9F">
            <w:pPr>
              <w:autoSpaceDE w:val="0"/>
              <w:autoSpaceDN w:val="0"/>
              <w:adjustRightInd w:val="0"/>
              <w:rPr>
                <w:rFonts w:eastAsia="Calibri"/>
                <w:szCs w:val="24"/>
              </w:rPr>
            </w:pPr>
            <w:r w:rsidRPr="00062031">
              <w:rPr>
                <w:rFonts w:eastAsia="Calibri"/>
                <w:bCs/>
                <w:szCs w:val="24"/>
              </w:rPr>
              <w:t xml:space="preserve">Eil. Nr. </w:t>
            </w:r>
          </w:p>
        </w:tc>
        <w:tc>
          <w:tcPr>
            <w:tcW w:w="3969" w:type="dxa"/>
            <w:vMerge w:val="restart"/>
            <w:tcBorders>
              <w:top w:val="single" w:sz="4" w:space="0" w:color="auto"/>
              <w:left w:val="single" w:sz="4" w:space="0" w:color="auto"/>
              <w:bottom w:val="single" w:sz="4" w:space="0" w:color="auto"/>
              <w:right w:val="single" w:sz="4" w:space="0" w:color="auto"/>
            </w:tcBorders>
          </w:tcPr>
          <w:p w14:paraId="76913A0C" w14:textId="77777777" w:rsidR="00957464" w:rsidRPr="00062031" w:rsidRDefault="00957464" w:rsidP="00681D9F">
            <w:pPr>
              <w:autoSpaceDE w:val="0"/>
              <w:autoSpaceDN w:val="0"/>
              <w:adjustRightInd w:val="0"/>
              <w:jc w:val="center"/>
              <w:rPr>
                <w:rFonts w:eastAsia="Calibri"/>
                <w:szCs w:val="24"/>
              </w:rPr>
            </w:pPr>
            <w:r w:rsidRPr="00062031">
              <w:rPr>
                <w:rFonts w:eastAsia="Calibri"/>
                <w:bCs/>
                <w:szCs w:val="24"/>
              </w:rPr>
              <w:t>Gautų lėšų šaltiniai</w:t>
            </w:r>
          </w:p>
        </w:tc>
        <w:tc>
          <w:tcPr>
            <w:tcW w:w="2410" w:type="dxa"/>
            <w:gridSpan w:val="2"/>
            <w:tcBorders>
              <w:top w:val="single" w:sz="4" w:space="0" w:color="auto"/>
              <w:left w:val="single" w:sz="4" w:space="0" w:color="auto"/>
              <w:bottom w:val="single" w:sz="4" w:space="0" w:color="auto"/>
              <w:right w:val="single" w:sz="4" w:space="0" w:color="auto"/>
            </w:tcBorders>
          </w:tcPr>
          <w:p w14:paraId="3C6CC9A8" w14:textId="77777777" w:rsidR="00957464" w:rsidRPr="00062031" w:rsidRDefault="00957464" w:rsidP="00681D9F">
            <w:pPr>
              <w:autoSpaceDE w:val="0"/>
              <w:autoSpaceDN w:val="0"/>
              <w:adjustRightInd w:val="0"/>
              <w:jc w:val="center"/>
              <w:rPr>
                <w:rFonts w:eastAsia="Calibri"/>
                <w:szCs w:val="24"/>
              </w:rPr>
            </w:pPr>
            <w:r w:rsidRPr="00062031">
              <w:rPr>
                <w:rFonts w:eastAsia="Calibri"/>
                <w:bCs/>
                <w:szCs w:val="24"/>
              </w:rPr>
              <w:t>Suma (Eur)</w:t>
            </w:r>
          </w:p>
        </w:tc>
        <w:tc>
          <w:tcPr>
            <w:tcW w:w="2297" w:type="dxa"/>
            <w:gridSpan w:val="2"/>
            <w:tcBorders>
              <w:top w:val="single" w:sz="4" w:space="0" w:color="auto"/>
              <w:left w:val="single" w:sz="4" w:space="0" w:color="auto"/>
              <w:bottom w:val="single" w:sz="4" w:space="0" w:color="auto"/>
              <w:right w:val="single" w:sz="4" w:space="0" w:color="auto"/>
            </w:tcBorders>
          </w:tcPr>
          <w:p w14:paraId="34811011" w14:textId="77777777" w:rsidR="00957464" w:rsidRPr="00062031" w:rsidRDefault="00957464" w:rsidP="00681D9F">
            <w:pPr>
              <w:autoSpaceDE w:val="0"/>
              <w:autoSpaceDN w:val="0"/>
              <w:adjustRightInd w:val="0"/>
              <w:jc w:val="center"/>
              <w:rPr>
                <w:rFonts w:eastAsia="Calibri"/>
                <w:szCs w:val="24"/>
              </w:rPr>
            </w:pPr>
            <w:r w:rsidRPr="00062031">
              <w:rPr>
                <w:rFonts w:eastAsia="Calibri"/>
                <w:bCs/>
                <w:szCs w:val="24"/>
              </w:rPr>
              <w:t>Pokytis (+ / -)</w:t>
            </w:r>
          </w:p>
        </w:tc>
      </w:tr>
      <w:tr w:rsidR="00957464" w:rsidRPr="00062031" w14:paraId="4B10A859" w14:textId="77777777" w:rsidTr="002F58A2">
        <w:trPr>
          <w:trHeight w:val="177"/>
        </w:trPr>
        <w:tc>
          <w:tcPr>
            <w:tcW w:w="567" w:type="dxa"/>
            <w:vMerge/>
            <w:tcBorders>
              <w:top w:val="single" w:sz="4" w:space="0" w:color="auto"/>
              <w:left w:val="single" w:sz="4" w:space="0" w:color="auto"/>
              <w:bottom w:val="single" w:sz="4" w:space="0" w:color="auto"/>
              <w:right w:val="single" w:sz="4" w:space="0" w:color="auto"/>
            </w:tcBorders>
            <w:vAlign w:val="center"/>
          </w:tcPr>
          <w:p w14:paraId="2AB2ABD8" w14:textId="77777777" w:rsidR="00957464" w:rsidRPr="00062031" w:rsidRDefault="00957464" w:rsidP="00681D9F">
            <w:pPr>
              <w:rPr>
                <w:rFonts w:eastAsia="Calibri"/>
                <w:color w:val="000000"/>
                <w:szCs w:val="24"/>
              </w:rPr>
            </w:pPr>
          </w:p>
        </w:tc>
        <w:tc>
          <w:tcPr>
            <w:tcW w:w="3969" w:type="dxa"/>
            <w:vMerge/>
            <w:tcBorders>
              <w:top w:val="single" w:sz="4" w:space="0" w:color="auto"/>
              <w:left w:val="single" w:sz="4" w:space="0" w:color="auto"/>
              <w:bottom w:val="single" w:sz="4" w:space="0" w:color="auto"/>
              <w:right w:val="single" w:sz="4" w:space="0" w:color="auto"/>
            </w:tcBorders>
            <w:vAlign w:val="center"/>
          </w:tcPr>
          <w:p w14:paraId="23773A50" w14:textId="77777777" w:rsidR="00957464" w:rsidRPr="00062031" w:rsidRDefault="00957464" w:rsidP="00681D9F">
            <w:pPr>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3004D56C"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2025</w:t>
            </w:r>
            <w:r w:rsidRPr="00062031">
              <w:rPr>
                <w:rFonts w:eastAsia="Calibri"/>
                <w:color w:val="000000"/>
                <w:szCs w:val="24"/>
              </w:rPr>
              <w:t xml:space="preserve"> m.</w:t>
            </w:r>
          </w:p>
        </w:tc>
        <w:tc>
          <w:tcPr>
            <w:tcW w:w="1276" w:type="dxa"/>
            <w:tcBorders>
              <w:top w:val="single" w:sz="4" w:space="0" w:color="auto"/>
              <w:left w:val="single" w:sz="4" w:space="0" w:color="auto"/>
              <w:bottom w:val="single" w:sz="4" w:space="0" w:color="auto"/>
              <w:right w:val="single" w:sz="4" w:space="0" w:color="auto"/>
            </w:tcBorders>
          </w:tcPr>
          <w:p w14:paraId="447C5937" w14:textId="77777777" w:rsidR="00957464" w:rsidRPr="00062031" w:rsidRDefault="00957464" w:rsidP="00681D9F">
            <w:pPr>
              <w:autoSpaceDE w:val="0"/>
              <w:autoSpaceDN w:val="0"/>
              <w:adjustRightInd w:val="0"/>
              <w:jc w:val="center"/>
              <w:rPr>
                <w:rFonts w:eastAsia="Calibri"/>
                <w:color w:val="000000"/>
                <w:szCs w:val="24"/>
              </w:rPr>
            </w:pPr>
            <w:r w:rsidRPr="00062031">
              <w:rPr>
                <w:rFonts w:eastAsia="Calibri"/>
                <w:color w:val="000000"/>
                <w:szCs w:val="24"/>
              </w:rPr>
              <w:t>202</w:t>
            </w:r>
            <w:r>
              <w:rPr>
                <w:rFonts w:eastAsia="Calibri"/>
                <w:color w:val="000000"/>
                <w:szCs w:val="24"/>
              </w:rPr>
              <w:t>4</w:t>
            </w:r>
            <w:r w:rsidRPr="00062031">
              <w:rPr>
                <w:rFonts w:eastAsia="Calibri"/>
                <w:color w:val="000000"/>
                <w:szCs w:val="24"/>
              </w:rPr>
              <w:t xml:space="preserve"> m.</w:t>
            </w:r>
          </w:p>
        </w:tc>
        <w:tc>
          <w:tcPr>
            <w:tcW w:w="1134" w:type="dxa"/>
            <w:tcBorders>
              <w:top w:val="single" w:sz="4" w:space="0" w:color="auto"/>
              <w:left w:val="single" w:sz="4" w:space="0" w:color="auto"/>
              <w:bottom w:val="single" w:sz="4" w:space="0" w:color="auto"/>
              <w:right w:val="single" w:sz="4" w:space="0" w:color="auto"/>
            </w:tcBorders>
          </w:tcPr>
          <w:p w14:paraId="717769AB" w14:textId="77777777" w:rsidR="00957464" w:rsidRPr="00062031" w:rsidRDefault="00957464" w:rsidP="00681D9F">
            <w:pPr>
              <w:autoSpaceDE w:val="0"/>
              <w:autoSpaceDN w:val="0"/>
              <w:adjustRightInd w:val="0"/>
              <w:jc w:val="center"/>
              <w:rPr>
                <w:rFonts w:eastAsia="Calibri"/>
                <w:color w:val="000000"/>
                <w:szCs w:val="24"/>
              </w:rPr>
            </w:pPr>
            <w:r w:rsidRPr="00062031">
              <w:rPr>
                <w:rFonts w:eastAsia="Calibri"/>
                <w:color w:val="000000"/>
                <w:szCs w:val="24"/>
              </w:rPr>
              <w:t>Eurais</w:t>
            </w:r>
          </w:p>
        </w:tc>
        <w:tc>
          <w:tcPr>
            <w:tcW w:w="1163" w:type="dxa"/>
            <w:tcBorders>
              <w:top w:val="single" w:sz="4" w:space="0" w:color="auto"/>
              <w:left w:val="single" w:sz="4" w:space="0" w:color="auto"/>
              <w:bottom w:val="single" w:sz="4" w:space="0" w:color="auto"/>
              <w:right w:val="single" w:sz="4" w:space="0" w:color="auto"/>
            </w:tcBorders>
          </w:tcPr>
          <w:p w14:paraId="0D1DCB65" w14:textId="77777777" w:rsidR="00957464" w:rsidRPr="00062031" w:rsidRDefault="00957464" w:rsidP="00681D9F">
            <w:pPr>
              <w:autoSpaceDE w:val="0"/>
              <w:autoSpaceDN w:val="0"/>
              <w:adjustRightInd w:val="0"/>
              <w:jc w:val="center"/>
              <w:rPr>
                <w:rFonts w:eastAsia="Calibri"/>
                <w:color w:val="000000"/>
                <w:szCs w:val="24"/>
              </w:rPr>
            </w:pPr>
            <w:r w:rsidRPr="00062031">
              <w:rPr>
                <w:rFonts w:eastAsia="Calibri"/>
                <w:bCs/>
                <w:color w:val="000000"/>
                <w:szCs w:val="24"/>
              </w:rPr>
              <w:t>Procentais</w:t>
            </w:r>
          </w:p>
        </w:tc>
      </w:tr>
      <w:tr w:rsidR="00957464" w:rsidRPr="00062031" w14:paraId="51BBB123" w14:textId="77777777" w:rsidTr="002F58A2">
        <w:trPr>
          <w:trHeight w:val="201"/>
        </w:trPr>
        <w:tc>
          <w:tcPr>
            <w:tcW w:w="4536" w:type="dxa"/>
            <w:gridSpan w:val="2"/>
            <w:tcBorders>
              <w:top w:val="single" w:sz="4" w:space="0" w:color="auto"/>
              <w:left w:val="single" w:sz="4" w:space="0" w:color="auto"/>
              <w:bottom w:val="single" w:sz="4" w:space="0" w:color="auto"/>
              <w:right w:val="single" w:sz="4" w:space="0" w:color="auto"/>
            </w:tcBorders>
          </w:tcPr>
          <w:p w14:paraId="5917432F" w14:textId="77777777" w:rsidR="00957464" w:rsidRPr="00062031" w:rsidRDefault="00957464" w:rsidP="00681D9F">
            <w:pPr>
              <w:autoSpaceDE w:val="0"/>
              <w:autoSpaceDN w:val="0"/>
              <w:adjustRightInd w:val="0"/>
              <w:rPr>
                <w:rFonts w:eastAsia="Calibri"/>
                <w:color w:val="000000"/>
                <w:szCs w:val="24"/>
              </w:rPr>
            </w:pPr>
            <w:r w:rsidRPr="00062031">
              <w:rPr>
                <w:rFonts w:eastAsia="Calibri"/>
                <w:b/>
                <w:bCs/>
                <w:color w:val="000000"/>
                <w:szCs w:val="24"/>
              </w:rPr>
              <w:t xml:space="preserve">Iš viso gauta lėšų: </w:t>
            </w:r>
          </w:p>
        </w:tc>
        <w:tc>
          <w:tcPr>
            <w:tcW w:w="1134" w:type="dxa"/>
            <w:tcBorders>
              <w:top w:val="single" w:sz="4" w:space="0" w:color="auto"/>
              <w:left w:val="single" w:sz="4" w:space="0" w:color="auto"/>
              <w:bottom w:val="single" w:sz="4" w:space="0" w:color="auto"/>
              <w:right w:val="single" w:sz="4" w:space="0" w:color="auto"/>
            </w:tcBorders>
          </w:tcPr>
          <w:p w14:paraId="6C794EA5"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408 415</w:t>
            </w:r>
          </w:p>
        </w:tc>
        <w:tc>
          <w:tcPr>
            <w:tcW w:w="1276" w:type="dxa"/>
            <w:tcBorders>
              <w:top w:val="single" w:sz="4" w:space="0" w:color="auto"/>
              <w:left w:val="single" w:sz="4" w:space="0" w:color="auto"/>
              <w:bottom w:val="single" w:sz="4" w:space="0" w:color="auto"/>
              <w:right w:val="single" w:sz="4" w:space="0" w:color="auto"/>
            </w:tcBorders>
          </w:tcPr>
          <w:p w14:paraId="04CAF15A"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402 234</w:t>
            </w:r>
          </w:p>
        </w:tc>
        <w:tc>
          <w:tcPr>
            <w:tcW w:w="1134" w:type="dxa"/>
            <w:tcBorders>
              <w:top w:val="single" w:sz="4" w:space="0" w:color="auto"/>
              <w:left w:val="single" w:sz="4" w:space="0" w:color="auto"/>
              <w:bottom w:val="single" w:sz="4" w:space="0" w:color="auto"/>
              <w:right w:val="single" w:sz="4" w:space="0" w:color="auto"/>
            </w:tcBorders>
          </w:tcPr>
          <w:p w14:paraId="7899C243"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+6181</w:t>
            </w:r>
          </w:p>
        </w:tc>
        <w:tc>
          <w:tcPr>
            <w:tcW w:w="1163" w:type="dxa"/>
            <w:tcBorders>
              <w:top w:val="single" w:sz="4" w:space="0" w:color="auto"/>
              <w:left w:val="single" w:sz="4" w:space="0" w:color="auto"/>
              <w:bottom w:val="single" w:sz="4" w:space="0" w:color="auto"/>
              <w:right w:val="single" w:sz="4" w:space="0" w:color="auto"/>
            </w:tcBorders>
          </w:tcPr>
          <w:p w14:paraId="3DBE89DD"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+1,5</w:t>
            </w:r>
          </w:p>
        </w:tc>
      </w:tr>
      <w:tr w:rsidR="00957464" w:rsidRPr="00062031" w14:paraId="3230C719" w14:textId="77777777" w:rsidTr="002F58A2">
        <w:trPr>
          <w:trHeight w:val="451"/>
        </w:trPr>
        <w:tc>
          <w:tcPr>
            <w:tcW w:w="567" w:type="dxa"/>
            <w:tcBorders>
              <w:top w:val="single" w:sz="4" w:space="0" w:color="auto"/>
              <w:left w:val="single" w:sz="4" w:space="0" w:color="auto"/>
              <w:bottom w:val="single" w:sz="4" w:space="0" w:color="auto"/>
              <w:right w:val="single" w:sz="4" w:space="0" w:color="auto"/>
            </w:tcBorders>
          </w:tcPr>
          <w:p w14:paraId="28875AFE" w14:textId="77777777" w:rsidR="00957464" w:rsidRPr="00062031" w:rsidRDefault="00957464" w:rsidP="00681D9F">
            <w:pPr>
              <w:autoSpaceDE w:val="0"/>
              <w:autoSpaceDN w:val="0"/>
              <w:adjustRightInd w:val="0"/>
              <w:rPr>
                <w:rFonts w:eastAsia="Calibri"/>
                <w:color w:val="000000"/>
                <w:szCs w:val="24"/>
              </w:rPr>
            </w:pPr>
            <w:r w:rsidRPr="00062031">
              <w:rPr>
                <w:rFonts w:eastAsia="Calibri"/>
                <w:b/>
                <w:bCs/>
                <w:color w:val="000000"/>
                <w:szCs w:val="24"/>
              </w:rPr>
              <w:t xml:space="preserve">1. </w:t>
            </w:r>
          </w:p>
        </w:tc>
        <w:tc>
          <w:tcPr>
            <w:tcW w:w="3969" w:type="dxa"/>
            <w:tcBorders>
              <w:top w:val="single" w:sz="4" w:space="0" w:color="auto"/>
              <w:left w:val="single" w:sz="4" w:space="0" w:color="auto"/>
              <w:bottom w:val="single" w:sz="4" w:space="0" w:color="auto"/>
              <w:right w:val="single" w:sz="4" w:space="0" w:color="auto"/>
            </w:tcBorders>
          </w:tcPr>
          <w:p w14:paraId="6BBA7C7E" w14:textId="77777777" w:rsidR="00957464" w:rsidRPr="00062031" w:rsidRDefault="00957464" w:rsidP="00681D9F">
            <w:pPr>
              <w:autoSpaceDE w:val="0"/>
              <w:autoSpaceDN w:val="0"/>
              <w:adjustRightInd w:val="0"/>
              <w:rPr>
                <w:rFonts w:eastAsia="Calibri"/>
                <w:color w:val="000000"/>
                <w:szCs w:val="24"/>
              </w:rPr>
            </w:pPr>
            <w:r w:rsidRPr="00062031">
              <w:rPr>
                <w:rFonts w:eastAsia="Calibri"/>
                <w:b/>
                <w:bCs/>
                <w:color w:val="000000"/>
                <w:szCs w:val="24"/>
              </w:rPr>
              <w:t xml:space="preserve">Iš PSDF biudžeto </w:t>
            </w:r>
          </w:p>
        </w:tc>
        <w:tc>
          <w:tcPr>
            <w:tcW w:w="1134" w:type="dxa"/>
            <w:tcBorders>
              <w:top w:val="single" w:sz="4" w:space="0" w:color="auto"/>
              <w:left w:val="single" w:sz="4" w:space="0" w:color="auto"/>
              <w:bottom w:val="single" w:sz="4" w:space="0" w:color="auto"/>
              <w:right w:val="single" w:sz="4" w:space="0" w:color="auto"/>
            </w:tcBorders>
          </w:tcPr>
          <w:p w14:paraId="6C46CCC8"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378 597</w:t>
            </w:r>
          </w:p>
        </w:tc>
        <w:tc>
          <w:tcPr>
            <w:tcW w:w="1276" w:type="dxa"/>
            <w:tcBorders>
              <w:top w:val="single" w:sz="4" w:space="0" w:color="auto"/>
              <w:left w:val="single" w:sz="4" w:space="0" w:color="auto"/>
              <w:bottom w:val="single" w:sz="4" w:space="0" w:color="auto"/>
              <w:right w:val="single" w:sz="4" w:space="0" w:color="auto"/>
            </w:tcBorders>
          </w:tcPr>
          <w:p w14:paraId="732AFAC8"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378 052</w:t>
            </w:r>
          </w:p>
        </w:tc>
        <w:tc>
          <w:tcPr>
            <w:tcW w:w="1134" w:type="dxa"/>
            <w:tcBorders>
              <w:top w:val="single" w:sz="4" w:space="0" w:color="auto"/>
              <w:left w:val="single" w:sz="4" w:space="0" w:color="auto"/>
              <w:bottom w:val="single" w:sz="4" w:space="0" w:color="auto"/>
              <w:right w:val="single" w:sz="4" w:space="0" w:color="auto"/>
            </w:tcBorders>
          </w:tcPr>
          <w:p w14:paraId="52E3BAAC"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+545</w:t>
            </w:r>
          </w:p>
        </w:tc>
        <w:tc>
          <w:tcPr>
            <w:tcW w:w="1163" w:type="dxa"/>
            <w:tcBorders>
              <w:top w:val="single" w:sz="4" w:space="0" w:color="auto"/>
              <w:left w:val="single" w:sz="4" w:space="0" w:color="auto"/>
              <w:bottom w:val="single" w:sz="4" w:space="0" w:color="auto"/>
              <w:right w:val="single" w:sz="4" w:space="0" w:color="auto"/>
            </w:tcBorders>
          </w:tcPr>
          <w:p w14:paraId="057D479B"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+0,1</w:t>
            </w:r>
          </w:p>
        </w:tc>
      </w:tr>
      <w:tr w:rsidR="00957464" w:rsidRPr="00062031" w14:paraId="172A4115" w14:textId="77777777" w:rsidTr="002F58A2">
        <w:trPr>
          <w:trHeight w:val="357"/>
        </w:trPr>
        <w:tc>
          <w:tcPr>
            <w:tcW w:w="567" w:type="dxa"/>
            <w:tcBorders>
              <w:top w:val="single" w:sz="4" w:space="0" w:color="auto"/>
              <w:left w:val="single" w:sz="4" w:space="0" w:color="auto"/>
              <w:bottom w:val="single" w:sz="4" w:space="0" w:color="auto"/>
              <w:right w:val="single" w:sz="4" w:space="0" w:color="auto"/>
            </w:tcBorders>
          </w:tcPr>
          <w:p w14:paraId="1452CFFE" w14:textId="77777777" w:rsidR="00957464" w:rsidRPr="00C33C9B" w:rsidRDefault="00957464" w:rsidP="00681D9F">
            <w:pPr>
              <w:autoSpaceDE w:val="0"/>
              <w:autoSpaceDN w:val="0"/>
              <w:adjustRightInd w:val="0"/>
              <w:rPr>
                <w:rFonts w:eastAsia="Calibri"/>
                <w:color w:val="000000"/>
                <w:szCs w:val="24"/>
              </w:rPr>
            </w:pPr>
            <w:r w:rsidRPr="00062031">
              <w:rPr>
                <w:rFonts w:eastAsia="Calibri"/>
                <w:b/>
                <w:bCs/>
                <w:color w:val="000000"/>
                <w:szCs w:val="24"/>
              </w:rPr>
              <w:t xml:space="preserve">2. </w:t>
            </w:r>
          </w:p>
        </w:tc>
        <w:tc>
          <w:tcPr>
            <w:tcW w:w="3969" w:type="dxa"/>
            <w:tcBorders>
              <w:top w:val="single" w:sz="4" w:space="0" w:color="auto"/>
              <w:left w:val="single" w:sz="4" w:space="0" w:color="auto"/>
              <w:bottom w:val="single" w:sz="4" w:space="0" w:color="auto"/>
              <w:right w:val="single" w:sz="4" w:space="0" w:color="auto"/>
            </w:tcBorders>
          </w:tcPr>
          <w:p w14:paraId="480208CF" w14:textId="77777777" w:rsidR="00957464" w:rsidRPr="0024287D" w:rsidRDefault="00957464" w:rsidP="00681D9F">
            <w:pPr>
              <w:autoSpaceDE w:val="0"/>
              <w:autoSpaceDN w:val="0"/>
              <w:adjustRightInd w:val="0"/>
              <w:rPr>
                <w:rFonts w:eastAsia="Calibri"/>
                <w:color w:val="000000"/>
                <w:szCs w:val="24"/>
              </w:rPr>
            </w:pPr>
            <w:r w:rsidRPr="00062031">
              <w:rPr>
                <w:rFonts w:eastAsia="Calibri"/>
                <w:b/>
                <w:bCs/>
                <w:color w:val="000000"/>
                <w:szCs w:val="24"/>
              </w:rPr>
              <w:t>Iš k</w:t>
            </w:r>
            <w:r>
              <w:rPr>
                <w:rFonts w:eastAsia="Calibri"/>
                <w:b/>
                <w:bCs/>
                <w:color w:val="000000"/>
                <w:szCs w:val="24"/>
              </w:rPr>
              <w:t>itų juridinių ir fizinių asmenų</w:t>
            </w:r>
          </w:p>
        </w:tc>
        <w:tc>
          <w:tcPr>
            <w:tcW w:w="1134" w:type="dxa"/>
            <w:tcBorders>
              <w:top w:val="single" w:sz="4" w:space="0" w:color="auto"/>
              <w:left w:val="single" w:sz="4" w:space="0" w:color="auto"/>
              <w:bottom w:val="single" w:sz="4" w:space="0" w:color="auto"/>
              <w:right w:val="single" w:sz="4" w:space="0" w:color="auto"/>
            </w:tcBorders>
          </w:tcPr>
          <w:p w14:paraId="1118B642"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18 034</w:t>
            </w:r>
          </w:p>
        </w:tc>
        <w:tc>
          <w:tcPr>
            <w:tcW w:w="1276" w:type="dxa"/>
            <w:tcBorders>
              <w:top w:val="single" w:sz="4" w:space="0" w:color="auto"/>
              <w:left w:val="single" w:sz="4" w:space="0" w:color="auto"/>
              <w:bottom w:val="single" w:sz="4" w:space="0" w:color="auto"/>
              <w:right w:val="single" w:sz="4" w:space="0" w:color="auto"/>
            </w:tcBorders>
          </w:tcPr>
          <w:p w14:paraId="7C14B945"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 xml:space="preserve">14 821 </w:t>
            </w:r>
          </w:p>
        </w:tc>
        <w:tc>
          <w:tcPr>
            <w:tcW w:w="1134" w:type="dxa"/>
            <w:tcBorders>
              <w:top w:val="single" w:sz="4" w:space="0" w:color="auto"/>
              <w:left w:val="single" w:sz="4" w:space="0" w:color="auto"/>
              <w:bottom w:val="single" w:sz="4" w:space="0" w:color="auto"/>
              <w:right w:val="single" w:sz="4" w:space="0" w:color="auto"/>
            </w:tcBorders>
          </w:tcPr>
          <w:p w14:paraId="42148E38" w14:textId="77777777" w:rsidR="00957464" w:rsidRPr="000C5E9A" w:rsidRDefault="00957464" w:rsidP="00681D9F">
            <w:pPr>
              <w:autoSpaceDE w:val="0"/>
              <w:autoSpaceDN w:val="0"/>
              <w:adjustRightInd w:val="0"/>
              <w:jc w:val="center"/>
              <w:rPr>
                <w:rFonts w:eastAsia="Calibri"/>
                <w:color w:val="000000"/>
                <w:szCs w:val="24"/>
              </w:rPr>
            </w:pPr>
            <w:r>
              <w:rPr>
                <w:rFonts w:eastAsia="Calibri"/>
                <w:color w:val="000000"/>
                <w:szCs w:val="24"/>
              </w:rPr>
              <w:t>+3 213</w:t>
            </w:r>
          </w:p>
        </w:tc>
        <w:tc>
          <w:tcPr>
            <w:tcW w:w="1163" w:type="dxa"/>
            <w:tcBorders>
              <w:top w:val="single" w:sz="4" w:space="0" w:color="auto"/>
              <w:left w:val="single" w:sz="4" w:space="0" w:color="auto"/>
              <w:bottom w:val="single" w:sz="4" w:space="0" w:color="auto"/>
              <w:right w:val="single" w:sz="4" w:space="0" w:color="auto"/>
            </w:tcBorders>
          </w:tcPr>
          <w:p w14:paraId="29A0C174"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+21,7</w:t>
            </w:r>
          </w:p>
        </w:tc>
      </w:tr>
      <w:tr w:rsidR="00957464" w:rsidRPr="00062031" w14:paraId="79D95465" w14:textId="77777777" w:rsidTr="002F58A2">
        <w:trPr>
          <w:trHeight w:val="278"/>
        </w:trPr>
        <w:tc>
          <w:tcPr>
            <w:tcW w:w="567" w:type="dxa"/>
            <w:tcBorders>
              <w:top w:val="single" w:sz="4" w:space="0" w:color="auto"/>
              <w:left w:val="single" w:sz="4" w:space="0" w:color="auto"/>
              <w:bottom w:val="single" w:sz="4" w:space="0" w:color="auto"/>
              <w:right w:val="single" w:sz="4" w:space="0" w:color="auto"/>
            </w:tcBorders>
          </w:tcPr>
          <w:p w14:paraId="4B0F701C" w14:textId="77777777" w:rsidR="00957464" w:rsidRPr="00062031" w:rsidRDefault="00957464" w:rsidP="00681D9F">
            <w:pPr>
              <w:autoSpaceDE w:val="0"/>
              <w:autoSpaceDN w:val="0"/>
              <w:adjustRightInd w:val="0"/>
              <w:rPr>
                <w:rFonts w:eastAsia="Calibri"/>
                <w:color w:val="000000"/>
                <w:szCs w:val="24"/>
              </w:rPr>
            </w:pPr>
            <w:r w:rsidRPr="00062031">
              <w:rPr>
                <w:rFonts w:eastAsia="Calibri"/>
                <w:b/>
                <w:bCs/>
                <w:color w:val="000000"/>
                <w:szCs w:val="24"/>
              </w:rPr>
              <w:lastRenderedPageBreak/>
              <w:t xml:space="preserve">3. </w:t>
            </w:r>
          </w:p>
        </w:tc>
        <w:tc>
          <w:tcPr>
            <w:tcW w:w="3969" w:type="dxa"/>
            <w:tcBorders>
              <w:top w:val="single" w:sz="4" w:space="0" w:color="auto"/>
              <w:left w:val="single" w:sz="4" w:space="0" w:color="auto"/>
              <w:bottom w:val="single" w:sz="4" w:space="0" w:color="auto"/>
              <w:right w:val="single" w:sz="4" w:space="0" w:color="auto"/>
            </w:tcBorders>
          </w:tcPr>
          <w:p w14:paraId="2A4CC5D4" w14:textId="77777777" w:rsidR="00957464" w:rsidRPr="00062031" w:rsidRDefault="00957464" w:rsidP="00681D9F">
            <w:pPr>
              <w:autoSpaceDE w:val="0"/>
              <w:autoSpaceDN w:val="0"/>
              <w:adjustRightInd w:val="0"/>
              <w:rPr>
                <w:rFonts w:eastAsia="Calibri"/>
                <w:color w:val="000000"/>
                <w:szCs w:val="24"/>
              </w:rPr>
            </w:pPr>
            <w:r w:rsidRPr="00062031">
              <w:rPr>
                <w:rFonts w:eastAsia="Calibri"/>
                <w:b/>
                <w:bCs/>
                <w:color w:val="000000"/>
                <w:szCs w:val="24"/>
              </w:rPr>
              <w:t xml:space="preserve">Kitos gautos lėšos </w:t>
            </w:r>
          </w:p>
        </w:tc>
        <w:tc>
          <w:tcPr>
            <w:tcW w:w="1134" w:type="dxa"/>
            <w:tcBorders>
              <w:top w:val="single" w:sz="4" w:space="0" w:color="auto"/>
              <w:left w:val="single" w:sz="4" w:space="0" w:color="auto"/>
              <w:bottom w:val="single" w:sz="4" w:space="0" w:color="auto"/>
              <w:right w:val="single" w:sz="4" w:space="0" w:color="auto"/>
            </w:tcBorders>
          </w:tcPr>
          <w:p w14:paraId="5E4E1FD2"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w:t>
            </w:r>
          </w:p>
        </w:tc>
        <w:tc>
          <w:tcPr>
            <w:tcW w:w="1276" w:type="dxa"/>
            <w:tcBorders>
              <w:top w:val="single" w:sz="4" w:space="0" w:color="auto"/>
              <w:left w:val="single" w:sz="4" w:space="0" w:color="auto"/>
              <w:bottom w:val="single" w:sz="4" w:space="0" w:color="auto"/>
              <w:right w:val="single" w:sz="4" w:space="0" w:color="auto"/>
            </w:tcBorders>
          </w:tcPr>
          <w:p w14:paraId="762791E7"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154</w:t>
            </w:r>
          </w:p>
        </w:tc>
        <w:tc>
          <w:tcPr>
            <w:tcW w:w="1134" w:type="dxa"/>
            <w:tcBorders>
              <w:top w:val="single" w:sz="4" w:space="0" w:color="auto"/>
              <w:left w:val="single" w:sz="4" w:space="0" w:color="auto"/>
              <w:bottom w:val="single" w:sz="4" w:space="0" w:color="auto"/>
              <w:right w:val="single" w:sz="4" w:space="0" w:color="auto"/>
            </w:tcBorders>
          </w:tcPr>
          <w:p w14:paraId="67154A38"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-154</w:t>
            </w:r>
          </w:p>
        </w:tc>
        <w:tc>
          <w:tcPr>
            <w:tcW w:w="1163" w:type="dxa"/>
            <w:tcBorders>
              <w:top w:val="single" w:sz="4" w:space="0" w:color="auto"/>
              <w:left w:val="single" w:sz="4" w:space="0" w:color="auto"/>
              <w:bottom w:val="single" w:sz="4" w:space="0" w:color="auto"/>
              <w:right w:val="single" w:sz="4" w:space="0" w:color="auto"/>
            </w:tcBorders>
          </w:tcPr>
          <w:p w14:paraId="36CD3790"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-100</w:t>
            </w:r>
          </w:p>
        </w:tc>
      </w:tr>
      <w:tr w:rsidR="00957464" w:rsidRPr="00062031" w14:paraId="416F67B4" w14:textId="77777777" w:rsidTr="002F58A2">
        <w:trPr>
          <w:trHeight w:val="201"/>
        </w:trPr>
        <w:tc>
          <w:tcPr>
            <w:tcW w:w="567" w:type="dxa"/>
            <w:tcBorders>
              <w:top w:val="single" w:sz="4" w:space="0" w:color="auto"/>
              <w:left w:val="single" w:sz="4" w:space="0" w:color="auto"/>
              <w:bottom w:val="single" w:sz="4" w:space="0" w:color="auto"/>
              <w:right w:val="single" w:sz="4" w:space="0" w:color="auto"/>
            </w:tcBorders>
          </w:tcPr>
          <w:p w14:paraId="218792AA" w14:textId="77777777" w:rsidR="00957464" w:rsidRPr="00062031" w:rsidRDefault="00957464" w:rsidP="00681D9F">
            <w:pPr>
              <w:autoSpaceDE w:val="0"/>
              <w:autoSpaceDN w:val="0"/>
              <w:adjustRightInd w:val="0"/>
              <w:rPr>
                <w:rFonts w:eastAsia="Calibri"/>
                <w:szCs w:val="24"/>
              </w:rPr>
            </w:pPr>
            <w:r w:rsidRPr="00062031">
              <w:rPr>
                <w:rFonts w:eastAsia="Calibri"/>
                <w:b/>
                <w:bCs/>
                <w:szCs w:val="24"/>
              </w:rPr>
              <w:t xml:space="preserve">4. </w:t>
            </w:r>
          </w:p>
        </w:tc>
        <w:tc>
          <w:tcPr>
            <w:tcW w:w="3969" w:type="dxa"/>
            <w:tcBorders>
              <w:top w:val="single" w:sz="4" w:space="0" w:color="auto"/>
              <w:left w:val="single" w:sz="4" w:space="0" w:color="auto"/>
              <w:bottom w:val="single" w:sz="4" w:space="0" w:color="auto"/>
              <w:right w:val="single" w:sz="4" w:space="0" w:color="auto"/>
            </w:tcBorders>
          </w:tcPr>
          <w:p w14:paraId="691253DB" w14:textId="77777777" w:rsidR="00957464" w:rsidRPr="00062031" w:rsidRDefault="00957464" w:rsidP="00681D9F">
            <w:pPr>
              <w:autoSpaceDE w:val="0"/>
              <w:autoSpaceDN w:val="0"/>
              <w:adjustRightInd w:val="0"/>
              <w:rPr>
                <w:rFonts w:eastAsia="Calibri"/>
                <w:szCs w:val="24"/>
              </w:rPr>
            </w:pPr>
            <w:r w:rsidRPr="00062031">
              <w:rPr>
                <w:rFonts w:eastAsia="Calibri"/>
                <w:b/>
                <w:bCs/>
                <w:szCs w:val="24"/>
              </w:rPr>
              <w:t xml:space="preserve">Savivaldybės biudžeto lėšos </w:t>
            </w:r>
          </w:p>
        </w:tc>
        <w:tc>
          <w:tcPr>
            <w:tcW w:w="1134" w:type="dxa"/>
            <w:tcBorders>
              <w:top w:val="single" w:sz="4" w:space="0" w:color="auto"/>
              <w:left w:val="single" w:sz="4" w:space="0" w:color="auto"/>
              <w:bottom w:val="single" w:sz="4" w:space="0" w:color="auto"/>
              <w:right w:val="single" w:sz="4" w:space="0" w:color="auto"/>
            </w:tcBorders>
          </w:tcPr>
          <w:p w14:paraId="7F27D910" w14:textId="77777777" w:rsidR="00957464" w:rsidRPr="00062031" w:rsidRDefault="00957464" w:rsidP="00681D9F">
            <w:pPr>
              <w:autoSpaceDE w:val="0"/>
              <w:autoSpaceDN w:val="0"/>
              <w:adjustRightInd w:val="0"/>
              <w:jc w:val="center"/>
              <w:rPr>
                <w:rFonts w:eastAsia="Calibri"/>
                <w:szCs w:val="24"/>
              </w:rPr>
            </w:pPr>
            <w:r>
              <w:rPr>
                <w:rFonts w:eastAsia="Calibri"/>
                <w:szCs w:val="24"/>
              </w:rPr>
              <w:t>4 503</w:t>
            </w:r>
          </w:p>
        </w:tc>
        <w:tc>
          <w:tcPr>
            <w:tcW w:w="1276" w:type="dxa"/>
            <w:tcBorders>
              <w:top w:val="single" w:sz="4" w:space="0" w:color="auto"/>
              <w:left w:val="single" w:sz="4" w:space="0" w:color="auto"/>
              <w:bottom w:val="single" w:sz="4" w:space="0" w:color="auto"/>
              <w:right w:val="single" w:sz="4" w:space="0" w:color="auto"/>
            </w:tcBorders>
          </w:tcPr>
          <w:p w14:paraId="36BF3938" w14:textId="77777777" w:rsidR="00957464" w:rsidRPr="00062031" w:rsidRDefault="00957464" w:rsidP="00681D9F">
            <w:pPr>
              <w:autoSpaceDE w:val="0"/>
              <w:autoSpaceDN w:val="0"/>
              <w:adjustRightInd w:val="0"/>
              <w:jc w:val="center"/>
              <w:rPr>
                <w:rFonts w:eastAsia="Calibri"/>
                <w:szCs w:val="24"/>
              </w:rPr>
            </w:pPr>
            <w:r>
              <w:rPr>
                <w:rFonts w:eastAsia="Calibri"/>
                <w:szCs w:val="24"/>
              </w:rPr>
              <w:t>5 308</w:t>
            </w:r>
          </w:p>
        </w:tc>
        <w:tc>
          <w:tcPr>
            <w:tcW w:w="1134" w:type="dxa"/>
            <w:tcBorders>
              <w:top w:val="single" w:sz="4" w:space="0" w:color="auto"/>
              <w:left w:val="single" w:sz="4" w:space="0" w:color="auto"/>
              <w:bottom w:val="single" w:sz="4" w:space="0" w:color="auto"/>
              <w:right w:val="single" w:sz="4" w:space="0" w:color="auto"/>
            </w:tcBorders>
          </w:tcPr>
          <w:p w14:paraId="6102DD4D" w14:textId="77777777" w:rsidR="00957464" w:rsidRPr="00062031" w:rsidRDefault="00957464" w:rsidP="00681D9F">
            <w:pPr>
              <w:autoSpaceDE w:val="0"/>
              <w:autoSpaceDN w:val="0"/>
              <w:adjustRightInd w:val="0"/>
              <w:jc w:val="center"/>
              <w:rPr>
                <w:rFonts w:eastAsia="Calibri"/>
                <w:szCs w:val="24"/>
              </w:rPr>
            </w:pPr>
            <w:r>
              <w:rPr>
                <w:rFonts w:eastAsia="Calibri"/>
                <w:szCs w:val="24"/>
              </w:rPr>
              <w:t>-806</w:t>
            </w:r>
          </w:p>
        </w:tc>
        <w:tc>
          <w:tcPr>
            <w:tcW w:w="1163" w:type="dxa"/>
            <w:tcBorders>
              <w:top w:val="single" w:sz="4" w:space="0" w:color="auto"/>
              <w:left w:val="single" w:sz="4" w:space="0" w:color="auto"/>
              <w:bottom w:val="single" w:sz="4" w:space="0" w:color="auto"/>
              <w:right w:val="single" w:sz="4" w:space="0" w:color="auto"/>
            </w:tcBorders>
          </w:tcPr>
          <w:p w14:paraId="45F0C982" w14:textId="77777777" w:rsidR="00957464" w:rsidRPr="00062031" w:rsidRDefault="00957464" w:rsidP="00681D9F">
            <w:pPr>
              <w:autoSpaceDE w:val="0"/>
              <w:autoSpaceDN w:val="0"/>
              <w:adjustRightInd w:val="0"/>
              <w:jc w:val="center"/>
              <w:rPr>
                <w:rFonts w:eastAsia="Calibri"/>
                <w:szCs w:val="24"/>
              </w:rPr>
            </w:pPr>
            <w:r>
              <w:rPr>
                <w:rFonts w:eastAsia="Calibri"/>
                <w:szCs w:val="24"/>
              </w:rPr>
              <w:t>-15,2</w:t>
            </w:r>
          </w:p>
        </w:tc>
      </w:tr>
      <w:tr w:rsidR="00957464" w:rsidRPr="00062031" w14:paraId="21CC0992" w14:textId="77777777" w:rsidTr="002F58A2">
        <w:trPr>
          <w:trHeight w:val="197"/>
        </w:trPr>
        <w:tc>
          <w:tcPr>
            <w:tcW w:w="567" w:type="dxa"/>
            <w:tcBorders>
              <w:top w:val="single" w:sz="4" w:space="0" w:color="auto"/>
              <w:left w:val="single" w:sz="4" w:space="0" w:color="auto"/>
              <w:bottom w:val="single" w:sz="4" w:space="0" w:color="auto"/>
              <w:right w:val="single" w:sz="4" w:space="0" w:color="auto"/>
            </w:tcBorders>
          </w:tcPr>
          <w:p w14:paraId="69EA384F" w14:textId="77777777" w:rsidR="00957464" w:rsidRPr="00062031" w:rsidRDefault="00957464" w:rsidP="00681D9F">
            <w:pPr>
              <w:autoSpaceDE w:val="0"/>
              <w:autoSpaceDN w:val="0"/>
              <w:adjustRightInd w:val="0"/>
              <w:rPr>
                <w:rFonts w:eastAsia="Calibri"/>
                <w:color w:val="000000"/>
                <w:szCs w:val="24"/>
              </w:rPr>
            </w:pPr>
            <w:r w:rsidRPr="00062031">
              <w:rPr>
                <w:rFonts w:eastAsia="Calibri"/>
                <w:b/>
                <w:bCs/>
                <w:color w:val="000000"/>
                <w:szCs w:val="24"/>
              </w:rPr>
              <w:t xml:space="preserve">5. </w:t>
            </w:r>
          </w:p>
        </w:tc>
        <w:tc>
          <w:tcPr>
            <w:tcW w:w="3969" w:type="dxa"/>
            <w:tcBorders>
              <w:top w:val="single" w:sz="4" w:space="0" w:color="auto"/>
              <w:left w:val="single" w:sz="4" w:space="0" w:color="auto"/>
              <w:bottom w:val="single" w:sz="4" w:space="0" w:color="auto"/>
              <w:right w:val="single" w:sz="4" w:space="0" w:color="auto"/>
            </w:tcBorders>
          </w:tcPr>
          <w:p w14:paraId="597F1952" w14:textId="77777777" w:rsidR="00957464" w:rsidRPr="00062031" w:rsidRDefault="00957464" w:rsidP="00681D9F">
            <w:pPr>
              <w:autoSpaceDE w:val="0"/>
              <w:autoSpaceDN w:val="0"/>
              <w:adjustRightInd w:val="0"/>
              <w:rPr>
                <w:rFonts w:eastAsia="Calibri"/>
                <w:b/>
                <w:color w:val="000000"/>
                <w:szCs w:val="24"/>
              </w:rPr>
            </w:pPr>
            <w:r>
              <w:rPr>
                <w:rFonts w:eastAsia="Calibri"/>
                <w:b/>
                <w:bCs/>
                <w:color w:val="000000"/>
                <w:szCs w:val="24"/>
              </w:rPr>
              <w:t>Kiti finansavimo šaltiniai</w:t>
            </w:r>
          </w:p>
        </w:tc>
        <w:tc>
          <w:tcPr>
            <w:tcW w:w="1134" w:type="dxa"/>
            <w:tcBorders>
              <w:top w:val="single" w:sz="4" w:space="0" w:color="auto"/>
              <w:left w:val="single" w:sz="4" w:space="0" w:color="auto"/>
              <w:bottom w:val="single" w:sz="4" w:space="0" w:color="auto"/>
              <w:right w:val="single" w:sz="4" w:space="0" w:color="auto"/>
            </w:tcBorders>
          </w:tcPr>
          <w:p w14:paraId="7BFB4AD5"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4 874</w:t>
            </w:r>
          </w:p>
        </w:tc>
        <w:tc>
          <w:tcPr>
            <w:tcW w:w="1276" w:type="dxa"/>
            <w:tcBorders>
              <w:top w:val="single" w:sz="4" w:space="0" w:color="auto"/>
              <w:left w:val="single" w:sz="4" w:space="0" w:color="auto"/>
              <w:bottom w:val="single" w:sz="4" w:space="0" w:color="auto"/>
              <w:right w:val="single" w:sz="4" w:space="0" w:color="auto"/>
            </w:tcBorders>
          </w:tcPr>
          <w:p w14:paraId="7272CABB"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 xml:space="preserve">1 541 </w:t>
            </w:r>
          </w:p>
        </w:tc>
        <w:tc>
          <w:tcPr>
            <w:tcW w:w="1134" w:type="dxa"/>
            <w:tcBorders>
              <w:top w:val="single" w:sz="4" w:space="0" w:color="auto"/>
              <w:left w:val="single" w:sz="4" w:space="0" w:color="auto"/>
              <w:bottom w:val="single" w:sz="4" w:space="0" w:color="auto"/>
              <w:right w:val="single" w:sz="4" w:space="0" w:color="auto"/>
            </w:tcBorders>
          </w:tcPr>
          <w:p w14:paraId="38D863CA"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+3 333</w:t>
            </w:r>
          </w:p>
        </w:tc>
        <w:tc>
          <w:tcPr>
            <w:tcW w:w="1163" w:type="dxa"/>
            <w:tcBorders>
              <w:top w:val="single" w:sz="4" w:space="0" w:color="auto"/>
              <w:left w:val="single" w:sz="4" w:space="0" w:color="auto"/>
              <w:bottom w:val="single" w:sz="4" w:space="0" w:color="auto"/>
              <w:right w:val="single" w:sz="4" w:space="0" w:color="auto"/>
            </w:tcBorders>
          </w:tcPr>
          <w:p w14:paraId="60791FF6"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+216,3</w:t>
            </w:r>
          </w:p>
        </w:tc>
      </w:tr>
      <w:tr w:rsidR="00957464" w:rsidRPr="00062031" w14:paraId="483BD844" w14:textId="77777777" w:rsidTr="002F58A2">
        <w:trPr>
          <w:trHeight w:val="197"/>
        </w:trPr>
        <w:tc>
          <w:tcPr>
            <w:tcW w:w="567" w:type="dxa"/>
            <w:tcBorders>
              <w:top w:val="single" w:sz="4" w:space="0" w:color="auto"/>
              <w:left w:val="single" w:sz="4" w:space="0" w:color="auto"/>
              <w:bottom w:val="single" w:sz="4" w:space="0" w:color="auto"/>
              <w:right w:val="single" w:sz="4" w:space="0" w:color="auto"/>
            </w:tcBorders>
          </w:tcPr>
          <w:p w14:paraId="2B97DA6A" w14:textId="77777777" w:rsidR="00957464" w:rsidRPr="00062031" w:rsidRDefault="00957464" w:rsidP="00681D9F">
            <w:pPr>
              <w:autoSpaceDE w:val="0"/>
              <w:autoSpaceDN w:val="0"/>
              <w:adjustRightInd w:val="0"/>
              <w:rPr>
                <w:rFonts w:eastAsia="Calibri"/>
                <w:color w:val="000000"/>
                <w:szCs w:val="24"/>
              </w:rPr>
            </w:pPr>
            <w:r w:rsidRPr="00062031">
              <w:rPr>
                <w:rFonts w:eastAsia="Calibri"/>
                <w:b/>
                <w:bCs/>
                <w:color w:val="000000"/>
                <w:szCs w:val="24"/>
              </w:rPr>
              <w:t xml:space="preserve">6. </w:t>
            </w:r>
          </w:p>
        </w:tc>
        <w:tc>
          <w:tcPr>
            <w:tcW w:w="3969" w:type="dxa"/>
            <w:tcBorders>
              <w:top w:val="single" w:sz="4" w:space="0" w:color="auto"/>
              <w:left w:val="single" w:sz="4" w:space="0" w:color="auto"/>
              <w:bottom w:val="single" w:sz="4" w:space="0" w:color="auto"/>
              <w:right w:val="single" w:sz="4" w:space="0" w:color="auto"/>
            </w:tcBorders>
          </w:tcPr>
          <w:p w14:paraId="7BA2ED12" w14:textId="77777777" w:rsidR="00957464" w:rsidRPr="00062031" w:rsidRDefault="00957464" w:rsidP="00681D9F">
            <w:pPr>
              <w:autoSpaceDE w:val="0"/>
              <w:autoSpaceDN w:val="0"/>
              <w:adjustRightInd w:val="0"/>
              <w:rPr>
                <w:rFonts w:eastAsia="Calibri"/>
                <w:color w:val="000000"/>
                <w:szCs w:val="24"/>
              </w:rPr>
            </w:pPr>
            <w:r w:rsidRPr="00062031">
              <w:rPr>
                <w:rFonts w:eastAsia="Calibri"/>
                <w:b/>
                <w:bCs/>
                <w:color w:val="000000"/>
                <w:szCs w:val="24"/>
              </w:rPr>
              <w:t>ES ir valstybės biudžeto lėšos</w:t>
            </w:r>
          </w:p>
        </w:tc>
        <w:tc>
          <w:tcPr>
            <w:tcW w:w="1134" w:type="dxa"/>
            <w:tcBorders>
              <w:top w:val="single" w:sz="4" w:space="0" w:color="auto"/>
              <w:left w:val="single" w:sz="4" w:space="0" w:color="auto"/>
              <w:bottom w:val="single" w:sz="4" w:space="0" w:color="auto"/>
              <w:right w:val="single" w:sz="4" w:space="0" w:color="auto"/>
            </w:tcBorders>
          </w:tcPr>
          <w:p w14:paraId="346DC034"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2 407</w:t>
            </w:r>
          </w:p>
        </w:tc>
        <w:tc>
          <w:tcPr>
            <w:tcW w:w="1276" w:type="dxa"/>
            <w:tcBorders>
              <w:top w:val="single" w:sz="4" w:space="0" w:color="auto"/>
              <w:left w:val="single" w:sz="4" w:space="0" w:color="auto"/>
              <w:bottom w:val="single" w:sz="4" w:space="0" w:color="auto"/>
              <w:right w:val="single" w:sz="4" w:space="0" w:color="auto"/>
            </w:tcBorders>
          </w:tcPr>
          <w:p w14:paraId="71735DAF"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2 358</w:t>
            </w:r>
          </w:p>
        </w:tc>
        <w:tc>
          <w:tcPr>
            <w:tcW w:w="1134" w:type="dxa"/>
            <w:tcBorders>
              <w:top w:val="single" w:sz="4" w:space="0" w:color="auto"/>
              <w:left w:val="single" w:sz="4" w:space="0" w:color="auto"/>
              <w:bottom w:val="single" w:sz="4" w:space="0" w:color="auto"/>
              <w:right w:val="single" w:sz="4" w:space="0" w:color="auto"/>
            </w:tcBorders>
          </w:tcPr>
          <w:p w14:paraId="71DDF7C2"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+49</w:t>
            </w:r>
          </w:p>
        </w:tc>
        <w:tc>
          <w:tcPr>
            <w:tcW w:w="1163" w:type="dxa"/>
            <w:tcBorders>
              <w:top w:val="single" w:sz="4" w:space="0" w:color="auto"/>
              <w:left w:val="single" w:sz="4" w:space="0" w:color="auto"/>
              <w:bottom w:val="single" w:sz="4" w:space="0" w:color="auto"/>
              <w:right w:val="single" w:sz="4" w:space="0" w:color="auto"/>
            </w:tcBorders>
          </w:tcPr>
          <w:p w14:paraId="6B76D0F9" w14:textId="77777777" w:rsidR="00957464" w:rsidRPr="00062031" w:rsidRDefault="00957464" w:rsidP="00681D9F">
            <w:pPr>
              <w:autoSpaceDE w:val="0"/>
              <w:autoSpaceDN w:val="0"/>
              <w:adjustRightInd w:val="0"/>
              <w:jc w:val="center"/>
              <w:rPr>
                <w:rFonts w:eastAsia="Calibri"/>
                <w:color w:val="000000"/>
                <w:szCs w:val="24"/>
              </w:rPr>
            </w:pPr>
            <w:r>
              <w:rPr>
                <w:rFonts w:eastAsia="Calibri"/>
                <w:color w:val="000000"/>
                <w:szCs w:val="24"/>
              </w:rPr>
              <w:t>+2,1</w:t>
            </w:r>
          </w:p>
        </w:tc>
      </w:tr>
    </w:tbl>
    <w:p w14:paraId="18EE999A" w14:textId="77777777" w:rsidR="002F58A2" w:rsidRDefault="002F58A2" w:rsidP="00957464">
      <w:pPr>
        <w:pStyle w:val="Sraopastraipa"/>
        <w:autoSpaceDE w:val="0"/>
        <w:autoSpaceDN w:val="0"/>
        <w:adjustRightInd w:val="0"/>
        <w:ind w:left="0" w:firstLine="720"/>
        <w:contextualSpacing w:val="0"/>
        <w:jc w:val="both"/>
        <w:rPr>
          <w:szCs w:val="24"/>
        </w:rPr>
      </w:pPr>
    </w:p>
    <w:p w14:paraId="3AE493A0" w14:textId="69D48491" w:rsidR="00957464" w:rsidRDefault="00957464" w:rsidP="00957464">
      <w:pPr>
        <w:pStyle w:val="Sraopastraipa"/>
        <w:autoSpaceDE w:val="0"/>
        <w:autoSpaceDN w:val="0"/>
        <w:adjustRightInd w:val="0"/>
        <w:ind w:left="0" w:firstLine="720"/>
        <w:contextualSpacing w:val="0"/>
        <w:jc w:val="both"/>
        <w:rPr>
          <w:szCs w:val="24"/>
        </w:rPr>
      </w:pPr>
      <w:r>
        <w:rPr>
          <w:szCs w:val="24"/>
        </w:rPr>
        <w:t xml:space="preserve">Įstaiga iš Jurbarko rajono savivaldybės biudžeto 2025 m. gavo 3 040 Eur lėšų, kurios buvo panaudotos medicinos darbuotojų kelionės išlaidų kompensacijoms mokėti. Likusi finansavimo pajamų suma – </w:t>
      </w:r>
      <w:r w:rsidRPr="00DD27A4">
        <w:rPr>
          <w:szCs w:val="24"/>
        </w:rPr>
        <w:t>1 4</w:t>
      </w:r>
      <w:r>
        <w:rPr>
          <w:szCs w:val="24"/>
        </w:rPr>
        <w:t xml:space="preserve">63 Eur yra ilgalaikio materialiojo turto, kuris gautas iš </w:t>
      </w:r>
      <w:r w:rsidRPr="00D267C5">
        <w:rPr>
          <w:szCs w:val="24"/>
        </w:rPr>
        <w:t>S</w:t>
      </w:r>
      <w:r>
        <w:rPr>
          <w:szCs w:val="24"/>
        </w:rPr>
        <w:t>avivaldybės, nusidėvėjimas.</w:t>
      </w:r>
    </w:p>
    <w:p w14:paraId="1D4E3D39" w14:textId="1FBA527C" w:rsidR="00873F91" w:rsidRPr="0098374A" w:rsidRDefault="00957464" w:rsidP="0098374A">
      <w:pPr>
        <w:pStyle w:val="Sraopastraipa"/>
        <w:autoSpaceDE w:val="0"/>
        <w:autoSpaceDN w:val="0"/>
        <w:adjustRightInd w:val="0"/>
        <w:ind w:left="0" w:firstLine="720"/>
        <w:contextualSpacing w:val="0"/>
        <w:jc w:val="both"/>
        <w:rPr>
          <w:szCs w:val="24"/>
        </w:rPr>
      </w:pPr>
      <w:r w:rsidRPr="00631A28">
        <w:rPr>
          <w:szCs w:val="24"/>
        </w:rPr>
        <w:t>Finansiniai rodikliai rodo stabilų įstaigos finansinį veiklos rezultatą ir racionalų turimų išteklių naudojimą.</w:t>
      </w:r>
    </w:p>
    <w:p w14:paraId="1B0AFA16" w14:textId="77777777" w:rsidR="00957464" w:rsidRDefault="00957464" w:rsidP="00957464">
      <w:pPr>
        <w:pStyle w:val="Sraopastraipa"/>
        <w:autoSpaceDE w:val="0"/>
        <w:autoSpaceDN w:val="0"/>
        <w:adjustRightInd w:val="0"/>
        <w:ind w:left="0" w:firstLine="720"/>
        <w:contextualSpacing w:val="0"/>
        <w:jc w:val="both"/>
        <w:rPr>
          <w:szCs w:val="24"/>
        </w:rPr>
      </w:pPr>
      <w:r w:rsidRPr="00881346">
        <w:rPr>
          <w:szCs w:val="24"/>
        </w:rPr>
        <w:t>2025 m</w:t>
      </w:r>
      <w:r>
        <w:rPr>
          <w:szCs w:val="24"/>
        </w:rPr>
        <w:t>.</w:t>
      </w:r>
      <w:r w:rsidRPr="00881346">
        <w:rPr>
          <w:szCs w:val="24"/>
        </w:rPr>
        <w:t xml:space="preserve"> įsigytas ilgalaikis materialusis turtas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394"/>
        <w:gridCol w:w="1559"/>
        <w:gridCol w:w="1701"/>
      </w:tblGrid>
      <w:tr w:rsidR="00957464" w:rsidRPr="008F01A5" w14:paraId="785C12A7" w14:textId="77777777" w:rsidTr="002F58A2">
        <w:trPr>
          <w:jc w:val="center"/>
        </w:trPr>
        <w:tc>
          <w:tcPr>
            <w:tcW w:w="846" w:type="dxa"/>
          </w:tcPr>
          <w:p w14:paraId="0F28CEA0" w14:textId="77777777" w:rsidR="00957464" w:rsidRDefault="00957464" w:rsidP="00681D9F">
            <w:pPr>
              <w:autoSpaceDE w:val="0"/>
              <w:autoSpaceDN w:val="0"/>
              <w:adjustRightInd w:val="0"/>
              <w:jc w:val="center"/>
              <w:rPr>
                <w:rFonts w:eastAsia="Calibri"/>
                <w:bCs/>
                <w:szCs w:val="24"/>
              </w:rPr>
            </w:pPr>
            <w:r w:rsidRPr="00D267C5">
              <w:rPr>
                <w:rFonts w:eastAsia="Calibri"/>
                <w:bCs/>
                <w:szCs w:val="24"/>
              </w:rPr>
              <w:t>Eil.</w:t>
            </w:r>
          </w:p>
          <w:p w14:paraId="2B8B7F2E" w14:textId="14876424" w:rsidR="00957464" w:rsidRPr="00D267C5" w:rsidRDefault="00957464" w:rsidP="00681D9F">
            <w:pPr>
              <w:autoSpaceDE w:val="0"/>
              <w:autoSpaceDN w:val="0"/>
              <w:adjustRightInd w:val="0"/>
              <w:jc w:val="center"/>
              <w:rPr>
                <w:rFonts w:eastAsia="Calibri"/>
                <w:bCs/>
                <w:szCs w:val="24"/>
              </w:rPr>
            </w:pPr>
            <w:r w:rsidRPr="00D267C5">
              <w:rPr>
                <w:rFonts w:eastAsia="Calibri"/>
                <w:bCs/>
                <w:szCs w:val="24"/>
              </w:rPr>
              <w:t>Nr.</w:t>
            </w:r>
          </w:p>
        </w:tc>
        <w:tc>
          <w:tcPr>
            <w:tcW w:w="4394" w:type="dxa"/>
          </w:tcPr>
          <w:p w14:paraId="219AE440" w14:textId="77777777" w:rsidR="00957464" w:rsidRPr="008F01A5" w:rsidRDefault="00957464" w:rsidP="00681D9F">
            <w:pPr>
              <w:autoSpaceDE w:val="0"/>
              <w:autoSpaceDN w:val="0"/>
              <w:adjustRightInd w:val="0"/>
              <w:jc w:val="center"/>
              <w:rPr>
                <w:rFonts w:eastAsia="Calibri"/>
                <w:bCs/>
                <w:szCs w:val="24"/>
              </w:rPr>
            </w:pPr>
            <w:r w:rsidRPr="008F01A5">
              <w:rPr>
                <w:rFonts w:eastAsia="Calibri"/>
                <w:bCs/>
                <w:szCs w:val="24"/>
              </w:rPr>
              <w:t>Pavadinimas</w:t>
            </w:r>
          </w:p>
        </w:tc>
        <w:tc>
          <w:tcPr>
            <w:tcW w:w="1559" w:type="dxa"/>
          </w:tcPr>
          <w:p w14:paraId="4E332B3D" w14:textId="77777777" w:rsidR="00957464" w:rsidRPr="008F01A5" w:rsidRDefault="00957464" w:rsidP="00681D9F">
            <w:pPr>
              <w:autoSpaceDE w:val="0"/>
              <w:autoSpaceDN w:val="0"/>
              <w:adjustRightInd w:val="0"/>
              <w:jc w:val="center"/>
              <w:rPr>
                <w:rFonts w:eastAsia="Calibri"/>
                <w:bCs/>
                <w:szCs w:val="24"/>
              </w:rPr>
            </w:pPr>
            <w:r w:rsidRPr="008F01A5">
              <w:rPr>
                <w:rFonts w:eastAsia="Calibri"/>
                <w:bCs/>
                <w:szCs w:val="24"/>
              </w:rPr>
              <w:t>Vnt.</w:t>
            </w:r>
          </w:p>
        </w:tc>
        <w:tc>
          <w:tcPr>
            <w:tcW w:w="1701" w:type="dxa"/>
          </w:tcPr>
          <w:p w14:paraId="1C0EA1A6" w14:textId="77777777" w:rsidR="00957464" w:rsidRPr="008F01A5" w:rsidRDefault="00957464" w:rsidP="00681D9F">
            <w:pPr>
              <w:autoSpaceDE w:val="0"/>
              <w:autoSpaceDN w:val="0"/>
              <w:adjustRightInd w:val="0"/>
              <w:jc w:val="center"/>
              <w:rPr>
                <w:rFonts w:eastAsia="Calibri"/>
                <w:bCs/>
                <w:szCs w:val="24"/>
              </w:rPr>
            </w:pPr>
            <w:r w:rsidRPr="008F01A5">
              <w:rPr>
                <w:rFonts w:eastAsia="Calibri"/>
                <w:bCs/>
                <w:szCs w:val="24"/>
              </w:rPr>
              <w:t>Vertė (Eur)</w:t>
            </w:r>
          </w:p>
        </w:tc>
      </w:tr>
      <w:tr w:rsidR="00957464" w:rsidRPr="008F01A5" w14:paraId="1A69AC6B" w14:textId="77777777" w:rsidTr="002F58A2">
        <w:trPr>
          <w:jc w:val="center"/>
        </w:trPr>
        <w:tc>
          <w:tcPr>
            <w:tcW w:w="846" w:type="dxa"/>
          </w:tcPr>
          <w:p w14:paraId="7F447717" w14:textId="77777777" w:rsidR="00957464" w:rsidRPr="00D267C5" w:rsidRDefault="00957464" w:rsidP="00681D9F">
            <w:pPr>
              <w:autoSpaceDE w:val="0"/>
              <w:autoSpaceDN w:val="0"/>
              <w:adjustRightInd w:val="0"/>
              <w:jc w:val="center"/>
              <w:rPr>
                <w:rFonts w:eastAsia="Calibri"/>
                <w:bCs/>
                <w:szCs w:val="24"/>
              </w:rPr>
            </w:pPr>
            <w:r w:rsidRPr="00D267C5">
              <w:rPr>
                <w:rFonts w:eastAsia="Calibri"/>
                <w:bCs/>
                <w:szCs w:val="24"/>
              </w:rPr>
              <w:t>1.</w:t>
            </w:r>
          </w:p>
        </w:tc>
        <w:tc>
          <w:tcPr>
            <w:tcW w:w="4394" w:type="dxa"/>
          </w:tcPr>
          <w:p w14:paraId="0099B940" w14:textId="77777777" w:rsidR="00957464" w:rsidRPr="009C2B61" w:rsidRDefault="00957464" w:rsidP="00681D9F">
            <w:pPr>
              <w:autoSpaceDE w:val="0"/>
              <w:autoSpaceDN w:val="0"/>
              <w:adjustRightInd w:val="0"/>
              <w:jc w:val="both"/>
              <w:rPr>
                <w:rFonts w:eastAsia="Calibri"/>
                <w:bCs/>
                <w:szCs w:val="24"/>
              </w:rPr>
            </w:pPr>
            <w:proofErr w:type="spellStart"/>
            <w:r>
              <w:rPr>
                <w:rFonts w:eastAsia="Calibri"/>
                <w:bCs/>
                <w:szCs w:val="24"/>
              </w:rPr>
              <w:t>Elektrokardiografas</w:t>
            </w:r>
            <w:proofErr w:type="spellEnd"/>
            <w:r>
              <w:rPr>
                <w:rFonts w:eastAsia="Calibri"/>
                <w:bCs/>
                <w:szCs w:val="24"/>
              </w:rPr>
              <w:t xml:space="preserve"> 12 kanalų</w:t>
            </w:r>
          </w:p>
        </w:tc>
        <w:tc>
          <w:tcPr>
            <w:tcW w:w="1559" w:type="dxa"/>
          </w:tcPr>
          <w:p w14:paraId="24648486" w14:textId="77777777" w:rsidR="00957464" w:rsidRPr="008F01A5" w:rsidRDefault="00957464" w:rsidP="00681D9F">
            <w:pPr>
              <w:autoSpaceDE w:val="0"/>
              <w:autoSpaceDN w:val="0"/>
              <w:adjustRightInd w:val="0"/>
              <w:jc w:val="center"/>
              <w:rPr>
                <w:rFonts w:eastAsia="Calibri"/>
                <w:bCs/>
                <w:szCs w:val="24"/>
              </w:rPr>
            </w:pPr>
            <w:r>
              <w:rPr>
                <w:rFonts w:eastAsia="Calibri"/>
                <w:bCs/>
                <w:szCs w:val="24"/>
              </w:rPr>
              <w:t>1</w:t>
            </w:r>
          </w:p>
        </w:tc>
        <w:tc>
          <w:tcPr>
            <w:tcW w:w="1701" w:type="dxa"/>
          </w:tcPr>
          <w:p w14:paraId="3F3CCBF8" w14:textId="77777777" w:rsidR="00957464" w:rsidRPr="008F01A5" w:rsidRDefault="00957464" w:rsidP="00681D9F">
            <w:pPr>
              <w:autoSpaceDE w:val="0"/>
              <w:autoSpaceDN w:val="0"/>
              <w:adjustRightInd w:val="0"/>
              <w:jc w:val="center"/>
              <w:rPr>
                <w:rFonts w:eastAsia="Calibri"/>
                <w:bCs/>
                <w:szCs w:val="24"/>
              </w:rPr>
            </w:pPr>
            <w:r>
              <w:rPr>
                <w:rFonts w:eastAsia="Calibri"/>
                <w:bCs/>
                <w:szCs w:val="24"/>
              </w:rPr>
              <w:t>1 950</w:t>
            </w:r>
          </w:p>
        </w:tc>
      </w:tr>
      <w:tr w:rsidR="00957464" w14:paraId="3125D2A4" w14:textId="77777777" w:rsidTr="002F58A2">
        <w:trPr>
          <w:jc w:val="center"/>
        </w:trPr>
        <w:tc>
          <w:tcPr>
            <w:tcW w:w="846" w:type="dxa"/>
          </w:tcPr>
          <w:p w14:paraId="63085365" w14:textId="77777777" w:rsidR="00957464" w:rsidRPr="00D267C5" w:rsidRDefault="00957464" w:rsidP="00681D9F">
            <w:pPr>
              <w:autoSpaceDE w:val="0"/>
              <w:autoSpaceDN w:val="0"/>
              <w:adjustRightInd w:val="0"/>
              <w:jc w:val="center"/>
              <w:rPr>
                <w:rFonts w:eastAsia="Calibri"/>
                <w:bCs/>
                <w:szCs w:val="24"/>
              </w:rPr>
            </w:pPr>
            <w:r w:rsidRPr="00D267C5">
              <w:rPr>
                <w:rFonts w:eastAsia="Calibri"/>
                <w:bCs/>
                <w:szCs w:val="24"/>
              </w:rPr>
              <w:t>2.</w:t>
            </w:r>
          </w:p>
        </w:tc>
        <w:tc>
          <w:tcPr>
            <w:tcW w:w="4394" w:type="dxa"/>
          </w:tcPr>
          <w:p w14:paraId="51743151" w14:textId="77777777" w:rsidR="00957464" w:rsidRPr="009C2B61" w:rsidRDefault="00957464" w:rsidP="00681D9F">
            <w:pPr>
              <w:autoSpaceDE w:val="0"/>
              <w:autoSpaceDN w:val="0"/>
              <w:adjustRightInd w:val="0"/>
              <w:jc w:val="both"/>
              <w:rPr>
                <w:rFonts w:eastAsia="Calibri"/>
                <w:bCs/>
                <w:szCs w:val="24"/>
              </w:rPr>
            </w:pPr>
            <w:r w:rsidRPr="009C2B61">
              <w:rPr>
                <w:rFonts w:eastAsia="Calibri"/>
                <w:bCs/>
                <w:szCs w:val="24"/>
              </w:rPr>
              <w:t>Kraujo paėmimo ir procedūrinė kėdė</w:t>
            </w:r>
          </w:p>
        </w:tc>
        <w:tc>
          <w:tcPr>
            <w:tcW w:w="1559" w:type="dxa"/>
          </w:tcPr>
          <w:p w14:paraId="7194D248" w14:textId="77777777" w:rsidR="00957464" w:rsidRDefault="00957464" w:rsidP="00681D9F">
            <w:pPr>
              <w:autoSpaceDE w:val="0"/>
              <w:autoSpaceDN w:val="0"/>
              <w:adjustRightInd w:val="0"/>
              <w:jc w:val="center"/>
              <w:rPr>
                <w:rFonts w:eastAsia="Calibri"/>
                <w:bCs/>
                <w:szCs w:val="24"/>
              </w:rPr>
            </w:pPr>
            <w:r>
              <w:rPr>
                <w:rFonts w:eastAsia="Calibri"/>
                <w:bCs/>
                <w:szCs w:val="24"/>
              </w:rPr>
              <w:t>1</w:t>
            </w:r>
          </w:p>
        </w:tc>
        <w:tc>
          <w:tcPr>
            <w:tcW w:w="1701" w:type="dxa"/>
          </w:tcPr>
          <w:p w14:paraId="7553F689" w14:textId="77777777" w:rsidR="00957464" w:rsidRDefault="00957464" w:rsidP="00681D9F">
            <w:pPr>
              <w:autoSpaceDE w:val="0"/>
              <w:autoSpaceDN w:val="0"/>
              <w:adjustRightInd w:val="0"/>
              <w:jc w:val="center"/>
              <w:rPr>
                <w:rFonts w:eastAsia="Calibri"/>
                <w:bCs/>
                <w:szCs w:val="24"/>
              </w:rPr>
            </w:pPr>
            <w:r>
              <w:rPr>
                <w:rFonts w:eastAsia="Calibri"/>
                <w:bCs/>
                <w:szCs w:val="24"/>
              </w:rPr>
              <w:t>3 549,99</w:t>
            </w:r>
          </w:p>
        </w:tc>
      </w:tr>
      <w:tr w:rsidR="00957464" w14:paraId="4A242208" w14:textId="77777777" w:rsidTr="002F58A2">
        <w:trPr>
          <w:jc w:val="center"/>
        </w:trPr>
        <w:tc>
          <w:tcPr>
            <w:tcW w:w="846" w:type="dxa"/>
          </w:tcPr>
          <w:p w14:paraId="130EB493" w14:textId="77777777" w:rsidR="00957464" w:rsidRPr="00D267C5" w:rsidRDefault="00957464" w:rsidP="00681D9F">
            <w:pPr>
              <w:autoSpaceDE w:val="0"/>
              <w:autoSpaceDN w:val="0"/>
              <w:adjustRightInd w:val="0"/>
              <w:jc w:val="center"/>
              <w:rPr>
                <w:rFonts w:eastAsia="Calibri"/>
                <w:bCs/>
                <w:szCs w:val="24"/>
              </w:rPr>
            </w:pPr>
            <w:r w:rsidRPr="00D267C5">
              <w:rPr>
                <w:rFonts w:eastAsia="Calibri"/>
                <w:bCs/>
                <w:szCs w:val="24"/>
              </w:rPr>
              <w:t>3.</w:t>
            </w:r>
          </w:p>
        </w:tc>
        <w:tc>
          <w:tcPr>
            <w:tcW w:w="4394" w:type="dxa"/>
          </w:tcPr>
          <w:p w14:paraId="36321A75" w14:textId="77777777" w:rsidR="00957464" w:rsidRPr="008F01A5" w:rsidRDefault="00957464" w:rsidP="00681D9F">
            <w:pPr>
              <w:autoSpaceDE w:val="0"/>
              <w:autoSpaceDN w:val="0"/>
              <w:adjustRightInd w:val="0"/>
              <w:jc w:val="both"/>
              <w:rPr>
                <w:rFonts w:eastAsia="Calibri"/>
                <w:bCs/>
                <w:szCs w:val="24"/>
              </w:rPr>
            </w:pPr>
            <w:r>
              <w:rPr>
                <w:rFonts w:eastAsia="Calibri"/>
                <w:bCs/>
                <w:szCs w:val="24"/>
              </w:rPr>
              <w:t xml:space="preserve">Akispūdžio </w:t>
            </w:r>
            <w:proofErr w:type="spellStart"/>
            <w:r>
              <w:rPr>
                <w:rFonts w:eastAsia="Calibri"/>
                <w:bCs/>
                <w:szCs w:val="24"/>
              </w:rPr>
              <w:t>tonometras</w:t>
            </w:r>
            <w:proofErr w:type="spellEnd"/>
          </w:p>
        </w:tc>
        <w:tc>
          <w:tcPr>
            <w:tcW w:w="1559" w:type="dxa"/>
          </w:tcPr>
          <w:p w14:paraId="3B2DD70A" w14:textId="77777777" w:rsidR="00957464" w:rsidRDefault="00957464" w:rsidP="00681D9F">
            <w:pPr>
              <w:autoSpaceDE w:val="0"/>
              <w:autoSpaceDN w:val="0"/>
              <w:adjustRightInd w:val="0"/>
              <w:jc w:val="center"/>
              <w:rPr>
                <w:rFonts w:eastAsia="Calibri"/>
                <w:bCs/>
                <w:szCs w:val="24"/>
              </w:rPr>
            </w:pPr>
            <w:r>
              <w:rPr>
                <w:rFonts w:eastAsia="Calibri"/>
                <w:bCs/>
                <w:szCs w:val="24"/>
              </w:rPr>
              <w:t>1</w:t>
            </w:r>
          </w:p>
        </w:tc>
        <w:tc>
          <w:tcPr>
            <w:tcW w:w="1701" w:type="dxa"/>
          </w:tcPr>
          <w:p w14:paraId="689F80FC" w14:textId="77777777" w:rsidR="00957464" w:rsidRDefault="00957464" w:rsidP="00681D9F">
            <w:pPr>
              <w:autoSpaceDE w:val="0"/>
              <w:autoSpaceDN w:val="0"/>
              <w:adjustRightInd w:val="0"/>
              <w:jc w:val="center"/>
              <w:rPr>
                <w:rFonts w:eastAsia="Calibri"/>
                <w:bCs/>
                <w:szCs w:val="24"/>
              </w:rPr>
            </w:pPr>
            <w:r>
              <w:rPr>
                <w:rFonts w:eastAsia="Calibri"/>
                <w:bCs/>
                <w:szCs w:val="24"/>
              </w:rPr>
              <w:t>2 370</w:t>
            </w:r>
          </w:p>
        </w:tc>
      </w:tr>
      <w:tr w:rsidR="00957464" w14:paraId="2B6E11DC" w14:textId="77777777" w:rsidTr="002F58A2">
        <w:trPr>
          <w:jc w:val="center"/>
        </w:trPr>
        <w:tc>
          <w:tcPr>
            <w:tcW w:w="846" w:type="dxa"/>
          </w:tcPr>
          <w:p w14:paraId="673A689E" w14:textId="77777777" w:rsidR="00957464" w:rsidRPr="00D267C5" w:rsidRDefault="00957464" w:rsidP="00681D9F">
            <w:pPr>
              <w:autoSpaceDE w:val="0"/>
              <w:autoSpaceDN w:val="0"/>
              <w:adjustRightInd w:val="0"/>
              <w:jc w:val="center"/>
              <w:rPr>
                <w:rFonts w:eastAsia="Calibri"/>
                <w:bCs/>
                <w:szCs w:val="24"/>
              </w:rPr>
            </w:pPr>
            <w:r w:rsidRPr="00D267C5">
              <w:rPr>
                <w:rFonts w:eastAsia="Calibri"/>
                <w:bCs/>
                <w:szCs w:val="24"/>
              </w:rPr>
              <w:t>4.</w:t>
            </w:r>
          </w:p>
        </w:tc>
        <w:tc>
          <w:tcPr>
            <w:tcW w:w="4394" w:type="dxa"/>
          </w:tcPr>
          <w:p w14:paraId="46CC5BD3" w14:textId="77777777" w:rsidR="00957464" w:rsidRPr="008F01A5" w:rsidRDefault="00957464" w:rsidP="00681D9F">
            <w:pPr>
              <w:autoSpaceDE w:val="0"/>
              <w:autoSpaceDN w:val="0"/>
              <w:adjustRightInd w:val="0"/>
              <w:jc w:val="both"/>
              <w:rPr>
                <w:rFonts w:eastAsia="Calibri"/>
                <w:bCs/>
                <w:szCs w:val="24"/>
              </w:rPr>
            </w:pPr>
            <w:r>
              <w:rPr>
                <w:rFonts w:eastAsia="Calibri"/>
                <w:bCs/>
                <w:szCs w:val="24"/>
              </w:rPr>
              <w:t>Autoklavas su spausdintuvu</w:t>
            </w:r>
          </w:p>
        </w:tc>
        <w:tc>
          <w:tcPr>
            <w:tcW w:w="1559" w:type="dxa"/>
          </w:tcPr>
          <w:p w14:paraId="28EB931B" w14:textId="77777777" w:rsidR="00957464" w:rsidRDefault="00957464" w:rsidP="00681D9F">
            <w:pPr>
              <w:autoSpaceDE w:val="0"/>
              <w:autoSpaceDN w:val="0"/>
              <w:adjustRightInd w:val="0"/>
              <w:jc w:val="center"/>
              <w:rPr>
                <w:rFonts w:eastAsia="Calibri"/>
                <w:bCs/>
                <w:szCs w:val="24"/>
              </w:rPr>
            </w:pPr>
            <w:r>
              <w:rPr>
                <w:rFonts w:eastAsia="Calibri"/>
                <w:bCs/>
                <w:szCs w:val="24"/>
              </w:rPr>
              <w:t>1</w:t>
            </w:r>
          </w:p>
        </w:tc>
        <w:tc>
          <w:tcPr>
            <w:tcW w:w="1701" w:type="dxa"/>
          </w:tcPr>
          <w:p w14:paraId="70774A66" w14:textId="77777777" w:rsidR="00957464" w:rsidRDefault="00957464" w:rsidP="00681D9F">
            <w:pPr>
              <w:autoSpaceDE w:val="0"/>
              <w:autoSpaceDN w:val="0"/>
              <w:adjustRightInd w:val="0"/>
              <w:jc w:val="center"/>
              <w:rPr>
                <w:rFonts w:eastAsia="Calibri"/>
                <w:bCs/>
                <w:szCs w:val="24"/>
              </w:rPr>
            </w:pPr>
            <w:r>
              <w:rPr>
                <w:rFonts w:eastAsia="Calibri"/>
                <w:bCs/>
                <w:szCs w:val="24"/>
              </w:rPr>
              <w:t>2 390</w:t>
            </w:r>
          </w:p>
        </w:tc>
      </w:tr>
      <w:tr w:rsidR="00957464" w14:paraId="438FDFD3" w14:textId="77777777" w:rsidTr="002F58A2">
        <w:trPr>
          <w:jc w:val="center"/>
        </w:trPr>
        <w:tc>
          <w:tcPr>
            <w:tcW w:w="846" w:type="dxa"/>
          </w:tcPr>
          <w:p w14:paraId="38AFE07E" w14:textId="77777777" w:rsidR="00957464" w:rsidRPr="00D267C5" w:rsidRDefault="00957464" w:rsidP="00681D9F">
            <w:pPr>
              <w:autoSpaceDE w:val="0"/>
              <w:autoSpaceDN w:val="0"/>
              <w:adjustRightInd w:val="0"/>
              <w:jc w:val="center"/>
              <w:rPr>
                <w:rFonts w:eastAsia="Calibri"/>
                <w:bCs/>
                <w:szCs w:val="24"/>
              </w:rPr>
            </w:pPr>
            <w:r w:rsidRPr="00D267C5">
              <w:rPr>
                <w:rFonts w:eastAsia="Calibri"/>
                <w:bCs/>
                <w:szCs w:val="24"/>
              </w:rPr>
              <w:t>5.</w:t>
            </w:r>
          </w:p>
        </w:tc>
        <w:tc>
          <w:tcPr>
            <w:tcW w:w="4394" w:type="dxa"/>
          </w:tcPr>
          <w:p w14:paraId="4E4404C2" w14:textId="77777777" w:rsidR="00957464" w:rsidRPr="008F01A5" w:rsidRDefault="00957464" w:rsidP="00681D9F">
            <w:pPr>
              <w:autoSpaceDE w:val="0"/>
              <w:autoSpaceDN w:val="0"/>
              <w:adjustRightInd w:val="0"/>
              <w:jc w:val="both"/>
              <w:rPr>
                <w:rFonts w:eastAsia="Calibri"/>
                <w:bCs/>
                <w:szCs w:val="24"/>
              </w:rPr>
            </w:pPr>
            <w:r>
              <w:rPr>
                <w:rFonts w:eastAsia="Calibri"/>
                <w:bCs/>
                <w:szCs w:val="24"/>
              </w:rPr>
              <w:t xml:space="preserve">Automatinis </w:t>
            </w:r>
            <w:proofErr w:type="spellStart"/>
            <w:r>
              <w:rPr>
                <w:rFonts w:eastAsia="Calibri"/>
                <w:bCs/>
                <w:szCs w:val="24"/>
              </w:rPr>
              <w:t>defibriliatorius</w:t>
            </w:r>
            <w:proofErr w:type="spellEnd"/>
          </w:p>
        </w:tc>
        <w:tc>
          <w:tcPr>
            <w:tcW w:w="1559" w:type="dxa"/>
          </w:tcPr>
          <w:p w14:paraId="22776F27" w14:textId="77777777" w:rsidR="00957464" w:rsidRDefault="00957464" w:rsidP="00681D9F">
            <w:pPr>
              <w:autoSpaceDE w:val="0"/>
              <w:autoSpaceDN w:val="0"/>
              <w:adjustRightInd w:val="0"/>
              <w:jc w:val="center"/>
              <w:rPr>
                <w:rFonts w:eastAsia="Calibri"/>
                <w:bCs/>
                <w:szCs w:val="24"/>
              </w:rPr>
            </w:pPr>
            <w:r>
              <w:rPr>
                <w:rFonts w:eastAsia="Calibri"/>
                <w:bCs/>
                <w:szCs w:val="24"/>
              </w:rPr>
              <w:t>1</w:t>
            </w:r>
          </w:p>
        </w:tc>
        <w:tc>
          <w:tcPr>
            <w:tcW w:w="1701" w:type="dxa"/>
          </w:tcPr>
          <w:p w14:paraId="5AEFFB7D" w14:textId="77777777" w:rsidR="00957464" w:rsidRDefault="00957464" w:rsidP="00681D9F">
            <w:pPr>
              <w:autoSpaceDE w:val="0"/>
              <w:autoSpaceDN w:val="0"/>
              <w:adjustRightInd w:val="0"/>
              <w:jc w:val="center"/>
              <w:rPr>
                <w:rFonts w:eastAsia="Calibri"/>
                <w:bCs/>
                <w:szCs w:val="24"/>
              </w:rPr>
            </w:pPr>
            <w:r>
              <w:rPr>
                <w:rFonts w:eastAsia="Calibri"/>
                <w:bCs/>
                <w:szCs w:val="24"/>
              </w:rPr>
              <w:t>1 741</w:t>
            </w:r>
          </w:p>
        </w:tc>
      </w:tr>
      <w:tr w:rsidR="00957464" w:rsidRPr="008F01A5" w14:paraId="4FDEEA34" w14:textId="77777777" w:rsidTr="00681D9F">
        <w:trPr>
          <w:jc w:val="center"/>
        </w:trPr>
        <w:tc>
          <w:tcPr>
            <w:tcW w:w="5240" w:type="dxa"/>
            <w:gridSpan w:val="2"/>
          </w:tcPr>
          <w:p w14:paraId="018A6D56" w14:textId="77777777" w:rsidR="00957464" w:rsidRPr="008F01A5" w:rsidRDefault="00957464" w:rsidP="00681D9F">
            <w:pPr>
              <w:autoSpaceDE w:val="0"/>
              <w:autoSpaceDN w:val="0"/>
              <w:adjustRightInd w:val="0"/>
              <w:jc w:val="center"/>
              <w:rPr>
                <w:rFonts w:eastAsia="Calibri"/>
                <w:bCs/>
                <w:szCs w:val="24"/>
              </w:rPr>
            </w:pPr>
            <w:r w:rsidRPr="008F01A5">
              <w:rPr>
                <w:rFonts w:eastAsia="Calibri"/>
                <w:bCs/>
                <w:szCs w:val="24"/>
              </w:rPr>
              <w:t>Iš viso:</w:t>
            </w:r>
          </w:p>
        </w:tc>
        <w:tc>
          <w:tcPr>
            <w:tcW w:w="1559" w:type="dxa"/>
          </w:tcPr>
          <w:p w14:paraId="36911AE4" w14:textId="77777777" w:rsidR="00957464" w:rsidRPr="008F01A5" w:rsidRDefault="00957464" w:rsidP="00681D9F">
            <w:pPr>
              <w:autoSpaceDE w:val="0"/>
              <w:autoSpaceDN w:val="0"/>
              <w:adjustRightInd w:val="0"/>
              <w:jc w:val="center"/>
              <w:rPr>
                <w:rFonts w:eastAsia="Calibri"/>
                <w:bCs/>
                <w:szCs w:val="24"/>
              </w:rPr>
            </w:pPr>
            <w:r>
              <w:rPr>
                <w:rFonts w:eastAsia="Calibri"/>
                <w:bCs/>
                <w:szCs w:val="24"/>
              </w:rPr>
              <w:t>X</w:t>
            </w:r>
          </w:p>
        </w:tc>
        <w:tc>
          <w:tcPr>
            <w:tcW w:w="1701" w:type="dxa"/>
          </w:tcPr>
          <w:p w14:paraId="77C15B77" w14:textId="77777777" w:rsidR="00957464" w:rsidRPr="008F01A5" w:rsidRDefault="00957464" w:rsidP="00681D9F">
            <w:pPr>
              <w:autoSpaceDE w:val="0"/>
              <w:autoSpaceDN w:val="0"/>
              <w:adjustRightInd w:val="0"/>
              <w:jc w:val="center"/>
              <w:rPr>
                <w:rFonts w:eastAsia="Calibri"/>
                <w:bCs/>
                <w:szCs w:val="24"/>
              </w:rPr>
            </w:pPr>
            <w:r>
              <w:rPr>
                <w:rFonts w:eastAsia="Calibri"/>
                <w:bCs/>
                <w:szCs w:val="24"/>
              </w:rPr>
              <w:t>12 000,99</w:t>
            </w:r>
          </w:p>
        </w:tc>
      </w:tr>
    </w:tbl>
    <w:p w14:paraId="35CB9E0A" w14:textId="77777777" w:rsidR="00957464" w:rsidRPr="00557A6C" w:rsidRDefault="00957464" w:rsidP="00957464">
      <w:pPr>
        <w:pStyle w:val="Sraopastraipa"/>
        <w:autoSpaceDE w:val="0"/>
        <w:autoSpaceDN w:val="0"/>
        <w:adjustRightInd w:val="0"/>
        <w:ind w:left="1080"/>
        <w:jc w:val="both"/>
        <w:rPr>
          <w:szCs w:val="24"/>
        </w:rPr>
      </w:pPr>
    </w:p>
    <w:p w14:paraId="5F7AB49B" w14:textId="77777777" w:rsidR="00957464" w:rsidRDefault="00957464" w:rsidP="00957464">
      <w:pPr>
        <w:autoSpaceDE w:val="0"/>
        <w:autoSpaceDN w:val="0"/>
        <w:adjustRightInd w:val="0"/>
        <w:jc w:val="center"/>
        <w:rPr>
          <w:b/>
          <w:szCs w:val="24"/>
        </w:rPr>
      </w:pPr>
      <w:r>
        <w:rPr>
          <w:b/>
          <w:szCs w:val="24"/>
        </w:rPr>
        <w:t xml:space="preserve">V. </w:t>
      </w:r>
      <w:r w:rsidRPr="008F1548">
        <w:rPr>
          <w:b/>
          <w:szCs w:val="24"/>
        </w:rPr>
        <w:t>INFORMACIJA APIE ĮSTAIGOS DARBUOTOJUS</w:t>
      </w:r>
    </w:p>
    <w:p w14:paraId="016F8963" w14:textId="77777777" w:rsidR="00957464" w:rsidRPr="006D5852" w:rsidRDefault="00957464" w:rsidP="00957464">
      <w:pPr>
        <w:autoSpaceDE w:val="0"/>
        <w:autoSpaceDN w:val="0"/>
        <w:adjustRightInd w:val="0"/>
        <w:jc w:val="center"/>
      </w:pPr>
    </w:p>
    <w:tbl>
      <w:tblPr>
        <w:tblW w:w="9385" w:type="dxa"/>
        <w:tblInd w:w="108" w:type="dxa"/>
        <w:tblLayout w:type="fixed"/>
        <w:tblLook w:val="0000" w:firstRow="0" w:lastRow="0" w:firstColumn="0" w:lastColumn="0" w:noHBand="0" w:noVBand="0"/>
      </w:tblPr>
      <w:tblGrid>
        <w:gridCol w:w="2014"/>
        <w:gridCol w:w="992"/>
        <w:gridCol w:w="850"/>
        <w:gridCol w:w="993"/>
        <w:gridCol w:w="850"/>
        <w:gridCol w:w="992"/>
        <w:gridCol w:w="851"/>
        <w:gridCol w:w="992"/>
        <w:gridCol w:w="851"/>
      </w:tblGrid>
      <w:tr w:rsidR="00957464" w:rsidRPr="00A93468" w14:paraId="7F756B73" w14:textId="77777777" w:rsidTr="00A71C1E">
        <w:trPr>
          <w:trHeight w:val="574"/>
        </w:trPr>
        <w:tc>
          <w:tcPr>
            <w:tcW w:w="2014" w:type="dxa"/>
            <w:vMerge w:val="restart"/>
            <w:tcBorders>
              <w:top w:val="single" w:sz="4" w:space="0" w:color="auto"/>
              <w:left w:val="single" w:sz="4" w:space="0" w:color="auto"/>
              <w:bottom w:val="single" w:sz="4" w:space="0" w:color="auto"/>
              <w:right w:val="single" w:sz="4" w:space="0" w:color="auto"/>
            </w:tcBorders>
          </w:tcPr>
          <w:p w14:paraId="2EF63DBC"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bCs/>
                <w:color w:val="000000"/>
                <w:szCs w:val="24"/>
              </w:rPr>
              <w:t>Darbuotojai</w:t>
            </w:r>
          </w:p>
        </w:tc>
        <w:tc>
          <w:tcPr>
            <w:tcW w:w="1842" w:type="dxa"/>
            <w:gridSpan w:val="2"/>
            <w:tcBorders>
              <w:top w:val="single" w:sz="4" w:space="0" w:color="auto"/>
              <w:left w:val="single" w:sz="4" w:space="0" w:color="auto"/>
              <w:bottom w:val="single" w:sz="4" w:space="0" w:color="auto"/>
              <w:right w:val="single" w:sz="4" w:space="0" w:color="auto"/>
            </w:tcBorders>
          </w:tcPr>
          <w:p w14:paraId="37AB1390"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bCs/>
                <w:color w:val="000000"/>
                <w:szCs w:val="24"/>
              </w:rPr>
              <w:t>Ataskaitinių metų</w:t>
            </w:r>
          </w:p>
          <w:p w14:paraId="391A5E7B"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bCs/>
                <w:color w:val="000000"/>
                <w:szCs w:val="24"/>
              </w:rPr>
              <w:t>sausio 1 d.</w:t>
            </w:r>
          </w:p>
        </w:tc>
        <w:tc>
          <w:tcPr>
            <w:tcW w:w="1843" w:type="dxa"/>
            <w:gridSpan w:val="2"/>
            <w:tcBorders>
              <w:top w:val="single" w:sz="4" w:space="0" w:color="auto"/>
              <w:left w:val="single" w:sz="4" w:space="0" w:color="auto"/>
              <w:bottom w:val="single" w:sz="4" w:space="0" w:color="auto"/>
              <w:right w:val="single" w:sz="4" w:space="0" w:color="auto"/>
            </w:tcBorders>
          </w:tcPr>
          <w:p w14:paraId="43A76AB4"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bCs/>
                <w:color w:val="000000"/>
                <w:szCs w:val="24"/>
              </w:rPr>
              <w:t>Ataskaitinių metų</w:t>
            </w:r>
          </w:p>
          <w:p w14:paraId="08B542F3"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bCs/>
                <w:color w:val="000000"/>
                <w:szCs w:val="24"/>
              </w:rPr>
              <w:t>gruodžio 31 d.</w:t>
            </w:r>
          </w:p>
        </w:tc>
        <w:tc>
          <w:tcPr>
            <w:tcW w:w="1843" w:type="dxa"/>
            <w:gridSpan w:val="2"/>
            <w:tcBorders>
              <w:top w:val="single" w:sz="4" w:space="0" w:color="auto"/>
              <w:left w:val="single" w:sz="4" w:space="0" w:color="auto"/>
              <w:bottom w:val="single" w:sz="4" w:space="0" w:color="auto"/>
              <w:right w:val="single" w:sz="4" w:space="0" w:color="auto"/>
            </w:tcBorders>
          </w:tcPr>
          <w:p w14:paraId="2CD629AA" w14:textId="77777777" w:rsidR="00957464" w:rsidRPr="00A93468" w:rsidRDefault="00957464" w:rsidP="00681D9F">
            <w:pPr>
              <w:autoSpaceDE w:val="0"/>
              <w:autoSpaceDN w:val="0"/>
              <w:adjustRightInd w:val="0"/>
              <w:jc w:val="center"/>
              <w:rPr>
                <w:rFonts w:eastAsia="Calibri"/>
                <w:bCs/>
                <w:color w:val="000000"/>
                <w:szCs w:val="24"/>
              </w:rPr>
            </w:pPr>
            <w:r w:rsidRPr="00A93468">
              <w:rPr>
                <w:rFonts w:eastAsia="Calibri"/>
                <w:bCs/>
                <w:color w:val="000000"/>
                <w:szCs w:val="24"/>
              </w:rPr>
              <w:t>Vidutinis metinis darbuotojų skaičius</w:t>
            </w:r>
          </w:p>
          <w:p w14:paraId="2F0919E1"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bCs/>
                <w:color w:val="000000"/>
                <w:szCs w:val="24"/>
              </w:rPr>
              <w:t>202</w:t>
            </w:r>
            <w:r>
              <w:rPr>
                <w:rFonts w:eastAsia="Calibri"/>
                <w:bCs/>
                <w:color w:val="000000"/>
                <w:szCs w:val="24"/>
              </w:rPr>
              <w:t>5</w:t>
            </w:r>
            <w:r w:rsidRPr="00A93468">
              <w:rPr>
                <w:rFonts w:eastAsia="Calibri"/>
                <w:bCs/>
                <w:color w:val="000000"/>
                <w:szCs w:val="24"/>
              </w:rPr>
              <w:t xml:space="preserve"> m.</w:t>
            </w:r>
          </w:p>
        </w:tc>
        <w:tc>
          <w:tcPr>
            <w:tcW w:w="1843" w:type="dxa"/>
            <w:gridSpan w:val="2"/>
            <w:tcBorders>
              <w:top w:val="single" w:sz="4" w:space="0" w:color="auto"/>
              <w:left w:val="single" w:sz="4" w:space="0" w:color="auto"/>
              <w:bottom w:val="single" w:sz="4" w:space="0" w:color="auto"/>
              <w:right w:val="single" w:sz="4" w:space="0" w:color="auto"/>
            </w:tcBorders>
          </w:tcPr>
          <w:p w14:paraId="0B328C48" w14:textId="77777777" w:rsidR="00957464" w:rsidRPr="00A93468" w:rsidRDefault="00957464" w:rsidP="00681D9F">
            <w:pPr>
              <w:autoSpaceDE w:val="0"/>
              <w:autoSpaceDN w:val="0"/>
              <w:adjustRightInd w:val="0"/>
              <w:jc w:val="center"/>
              <w:rPr>
                <w:rFonts w:eastAsia="Calibri"/>
                <w:bCs/>
                <w:color w:val="000000"/>
                <w:szCs w:val="24"/>
              </w:rPr>
            </w:pPr>
            <w:r w:rsidRPr="00A93468">
              <w:rPr>
                <w:rFonts w:eastAsia="Calibri"/>
                <w:bCs/>
                <w:color w:val="000000"/>
                <w:szCs w:val="24"/>
              </w:rPr>
              <w:t>Vidutinis metinis darbuotojų skaičius</w:t>
            </w:r>
          </w:p>
          <w:p w14:paraId="2D3C5AD5"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bCs/>
                <w:color w:val="000000"/>
                <w:szCs w:val="24"/>
              </w:rPr>
              <w:t>202</w:t>
            </w:r>
            <w:r>
              <w:rPr>
                <w:rFonts w:eastAsia="Calibri"/>
                <w:bCs/>
                <w:color w:val="000000"/>
                <w:szCs w:val="24"/>
              </w:rPr>
              <w:t>4</w:t>
            </w:r>
            <w:r w:rsidRPr="00A93468">
              <w:rPr>
                <w:rFonts w:eastAsia="Calibri"/>
                <w:bCs/>
                <w:color w:val="000000"/>
                <w:szCs w:val="24"/>
              </w:rPr>
              <w:t xml:space="preserve"> m.</w:t>
            </w:r>
          </w:p>
        </w:tc>
      </w:tr>
      <w:tr w:rsidR="00A71C1E" w:rsidRPr="00A93468" w14:paraId="52198C06" w14:textId="77777777" w:rsidTr="00A71C1E">
        <w:trPr>
          <w:trHeight w:val="573"/>
        </w:trPr>
        <w:tc>
          <w:tcPr>
            <w:tcW w:w="2014" w:type="dxa"/>
            <w:vMerge/>
            <w:tcBorders>
              <w:top w:val="single" w:sz="4" w:space="0" w:color="auto"/>
              <w:left w:val="single" w:sz="4" w:space="0" w:color="auto"/>
              <w:bottom w:val="single" w:sz="4" w:space="0" w:color="auto"/>
              <w:right w:val="single" w:sz="4" w:space="0" w:color="auto"/>
            </w:tcBorders>
            <w:vAlign w:val="center"/>
          </w:tcPr>
          <w:p w14:paraId="56A82552" w14:textId="77777777" w:rsidR="00957464" w:rsidRPr="00A93468" w:rsidRDefault="00957464" w:rsidP="00681D9F">
            <w:pPr>
              <w:jc w:val="center"/>
              <w:rPr>
                <w:rFonts w:eastAsia="Calibri"/>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BAC8F16"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bCs/>
                <w:color w:val="000000"/>
                <w:szCs w:val="24"/>
              </w:rPr>
              <w:t xml:space="preserve">Fizinių </w:t>
            </w:r>
            <w:proofErr w:type="spellStart"/>
            <w:r w:rsidRPr="00A93468">
              <w:rPr>
                <w:rFonts w:eastAsia="Calibri"/>
                <w:bCs/>
                <w:color w:val="000000"/>
                <w:szCs w:val="24"/>
              </w:rPr>
              <w:t>asm</w:t>
            </w:r>
            <w:proofErr w:type="spellEnd"/>
            <w:r w:rsidRPr="00A93468">
              <w:rPr>
                <w:rFonts w:eastAsia="Calibri"/>
                <w:bCs/>
                <w:color w:val="000000"/>
                <w:szCs w:val="24"/>
              </w:rPr>
              <w:t>. skaičius</w:t>
            </w:r>
          </w:p>
        </w:tc>
        <w:tc>
          <w:tcPr>
            <w:tcW w:w="850" w:type="dxa"/>
            <w:tcBorders>
              <w:top w:val="single" w:sz="4" w:space="0" w:color="auto"/>
              <w:left w:val="single" w:sz="4" w:space="0" w:color="auto"/>
              <w:bottom w:val="single" w:sz="4" w:space="0" w:color="auto"/>
              <w:right w:val="single" w:sz="4" w:space="0" w:color="auto"/>
            </w:tcBorders>
          </w:tcPr>
          <w:p w14:paraId="75F9FFBA"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bCs/>
                <w:color w:val="000000"/>
                <w:szCs w:val="24"/>
              </w:rPr>
              <w:t xml:space="preserve">Etatų </w:t>
            </w:r>
            <w:proofErr w:type="spellStart"/>
            <w:r w:rsidRPr="00A93468">
              <w:rPr>
                <w:rFonts w:eastAsia="Calibri"/>
                <w:bCs/>
                <w:color w:val="000000"/>
                <w:szCs w:val="24"/>
              </w:rPr>
              <w:t>skai-čius</w:t>
            </w:r>
            <w:proofErr w:type="spellEnd"/>
          </w:p>
        </w:tc>
        <w:tc>
          <w:tcPr>
            <w:tcW w:w="993" w:type="dxa"/>
            <w:tcBorders>
              <w:top w:val="single" w:sz="4" w:space="0" w:color="auto"/>
              <w:left w:val="single" w:sz="4" w:space="0" w:color="auto"/>
              <w:bottom w:val="single" w:sz="4" w:space="0" w:color="auto"/>
              <w:right w:val="single" w:sz="4" w:space="0" w:color="auto"/>
            </w:tcBorders>
          </w:tcPr>
          <w:p w14:paraId="12D48061" w14:textId="77777777" w:rsidR="00957464" w:rsidRPr="00A93468" w:rsidRDefault="00957464" w:rsidP="00681D9F">
            <w:pPr>
              <w:autoSpaceDE w:val="0"/>
              <w:autoSpaceDN w:val="0"/>
              <w:adjustRightInd w:val="0"/>
              <w:jc w:val="center"/>
              <w:rPr>
                <w:rFonts w:eastAsia="Calibri"/>
                <w:bCs/>
                <w:szCs w:val="24"/>
              </w:rPr>
            </w:pPr>
            <w:r w:rsidRPr="00A93468">
              <w:rPr>
                <w:rFonts w:eastAsia="Calibri"/>
                <w:bCs/>
                <w:szCs w:val="24"/>
              </w:rPr>
              <w:t xml:space="preserve">Fizinių </w:t>
            </w:r>
            <w:proofErr w:type="spellStart"/>
            <w:r w:rsidRPr="00A93468">
              <w:rPr>
                <w:rFonts w:eastAsia="Calibri"/>
                <w:bCs/>
                <w:szCs w:val="24"/>
              </w:rPr>
              <w:t>asm</w:t>
            </w:r>
            <w:proofErr w:type="spellEnd"/>
            <w:r w:rsidRPr="00A93468">
              <w:rPr>
                <w:rFonts w:eastAsia="Calibri"/>
                <w:bCs/>
                <w:szCs w:val="24"/>
              </w:rPr>
              <w:t>. skaičius</w:t>
            </w:r>
          </w:p>
        </w:tc>
        <w:tc>
          <w:tcPr>
            <w:tcW w:w="850" w:type="dxa"/>
            <w:tcBorders>
              <w:top w:val="single" w:sz="4" w:space="0" w:color="auto"/>
              <w:left w:val="single" w:sz="4" w:space="0" w:color="auto"/>
              <w:bottom w:val="single" w:sz="4" w:space="0" w:color="auto"/>
              <w:right w:val="single" w:sz="4" w:space="0" w:color="auto"/>
            </w:tcBorders>
          </w:tcPr>
          <w:p w14:paraId="7D4DBBD0"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bCs/>
                <w:color w:val="000000"/>
                <w:szCs w:val="24"/>
              </w:rPr>
              <w:t xml:space="preserve">Etatų </w:t>
            </w:r>
            <w:proofErr w:type="spellStart"/>
            <w:r w:rsidRPr="00A93468">
              <w:rPr>
                <w:rFonts w:eastAsia="Calibri"/>
                <w:bCs/>
                <w:color w:val="000000"/>
                <w:szCs w:val="24"/>
              </w:rPr>
              <w:t>skai-čius</w:t>
            </w:r>
            <w:proofErr w:type="spellEnd"/>
          </w:p>
        </w:tc>
        <w:tc>
          <w:tcPr>
            <w:tcW w:w="992" w:type="dxa"/>
            <w:tcBorders>
              <w:top w:val="single" w:sz="4" w:space="0" w:color="auto"/>
              <w:left w:val="single" w:sz="4" w:space="0" w:color="auto"/>
              <w:bottom w:val="single" w:sz="4" w:space="0" w:color="auto"/>
              <w:right w:val="single" w:sz="4" w:space="0" w:color="auto"/>
            </w:tcBorders>
          </w:tcPr>
          <w:p w14:paraId="2A2B0BB5" w14:textId="77777777" w:rsidR="00957464" w:rsidRPr="00A93468" w:rsidRDefault="00957464" w:rsidP="00681D9F">
            <w:pPr>
              <w:autoSpaceDE w:val="0"/>
              <w:autoSpaceDN w:val="0"/>
              <w:adjustRightInd w:val="0"/>
              <w:jc w:val="center"/>
              <w:rPr>
                <w:rFonts w:eastAsia="Calibri"/>
                <w:bCs/>
                <w:color w:val="000000"/>
                <w:szCs w:val="24"/>
              </w:rPr>
            </w:pPr>
            <w:r w:rsidRPr="00A93468">
              <w:rPr>
                <w:rFonts w:eastAsia="Calibri"/>
                <w:bCs/>
                <w:color w:val="000000"/>
                <w:szCs w:val="24"/>
              </w:rPr>
              <w:t xml:space="preserve">Fizinių </w:t>
            </w:r>
            <w:proofErr w:type="spellStart"/>
            <w:r w:rsidRPr="00A93468">
              <w:rPr>
                <w:rFonts w:eastAsia="Calibri"/>
                <w:bCs/>
                <w:color w:val="000000"/>
                <w:szCs w:val="24"/>
              </w:rPr>
              <w:t>asm</w:t>
            </w:r>
            <w:proofErr w:type="spellEnd"/>
            <w:r w:rsidRPr="00A93468">
              <w:rPr>
                <w:rFonts w:eastAsia="Calibri"/>
                <w:bCs/>
                <w:color w:val="000000"/>
                <w:szCs w:val="24"/>
              </w:rPr>
              <w:t>. skaičius</w:t>
            </w:r>
          </w:p>
        </w:tc>
        <w:tc>
          <w:tcPr>
            <w:tcW w:w="851" w:type="dxa"/>
            <w:tcBorders>
              <w:top w:val="single" w:sz="4" w:space="0" w:color="auto"/>
              <w:left w:val="single" w:sz="4" w:space="0" w:color="auto"/>
              <w:bottom w:val="single" w:sz="4" w:space="0" w:color="auto"/>
              <w:right w:val="single" w:sz="4" w:space="0" w:color="auto"/>
            </w:tcBorders>
          </w:tcPr>
          <w:p w14:paraId="506CDD05"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bCs/>
                <w:color w:val="000000"/>
                <w:szCs w:val="24"/>
              </w:rPr>
              <w:t xml:space="preserve">Etatų </w:t>
            </w:r>
            <w:proofErr w:type="spellStart"/>
            <w:r w:rsidRPr="00A93468">
              <w:rPr>
                <w:rFonts w:eastAsia="Calibri"/>
                <w:bCs/>
                <w:color w:val="000000"/>
                <w:szCs w:val="24"/>
              </w:rPr>
              <w:t>skai-čius</w:t>
            </w:r>
            <w:proofErr w:type="spellEnd"/>
          </w:p>
        </w:tc>
        <w:tc>
          <w:tcPr>
            <w:tcW w:w="992" w:type="dxa"/>
            <w:tcBorders>
              <w:top w:val="single" w:sz="4" w:space="0" w:color="auto"/>
              <w:left w:val="single" w:sz="4" w:space="0" w:color="auto"/>
              <w:bottom w:val="single" w:sz="4" w:space="0" w:color="auto"/>
              <w:right w:val="single" w:sz="4" w:space="0" w:color="auto"/>
            </w:tcBorders>
          </w:tcPr>
          <w:p w14:paraId="7B67E07B" w14:textId="77777777" w:rsidR="00957464" w:rsidRPr="00A93468" w:rsidRDefault="00957464" w:rsidP="00681D9F">
            <w:pPr>
              <w:autoSpaceDE w:val="0"/>
              <w:autoSpaceDN w:val="0"/>
              <w:adjustRightInd w:val="0"/>
              <w:jc w:val="center"/>
              <w:rPr>
                <w:rFonts w:eastAsia="Calibri"/>
                <w:bCs/>
                <w:color w:val="000000"/>
                <w:szCs w:val="24"/>
              </w:rPr>
            </w:pPr>
            <w:r w:rsidRPr="00A93468">
              <w:rPr>
                <w:rFonts w:eastAsia="Calibri"/>
                <w:bCs/>
                <w:color w:val="000000"/>
                <w:szCs w:val="24"/>
              </w:rPr>
              <w:t xml:space="preserve">Fizinių </w:t>
            </w:r>
            <w:proofErr w:type="spellStart"/>
            <w:r w:rsidRPr="00A93468">
              <w:rPr>
                <w:rFonts w:eastAsia="Calibri"/>
                <w:bCs/>
                <w:color w:val="000000"/>
                <w:szCs w:val="24"/>
              </w:rPr>
              <w:t>asm</w:t>
            </w:r>
            <w:proofErr w:type="spellEnd"/>
            <w:r w:rsidRPr="00A93468">
              <w:rPr>
                <w:rFonts w:eastAsia="Calibri"/>
                <w:bCs/>
                <w:color w:val="000000"/>
                <w:szCs w:val="24"/>
              </w:rPr>
              <w:t>. skaičius</w:t>
            </w:r>
          </w:p>
        </w:tc>
        <w:tc>
          <w:tcPr>
            <w:tcW w:w="851" w:type="dxa"/>
            <w:tcBorders>
              <w:top w:val="single" w:sz="4" w:space="0" w:color="auto"/>
              <w:left w:val="single" w:sz="4" w:space="0" w:color="auto"/>
              <w:bottom w:val="single" w:sz="4" w:space="0" w:color="auto"/>
              <w:right w:val="single" w:sz="4" w:space="0" w:color="auto"/>
            </w:tcBorders>
          </w:tcPr>
          <w:p w14:paraId="5B1BBC74"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bCs/>
                <w:color w:val="000000"/>
                <w:szCs w:val="24"/>
              </w:rPr>
              <w:t xml:space="preserve">Etatų </w:t>
            </w:r>
            <w:proofErr w:type="spellStart"/>
            <w:r w:rsidRPr="00A93468">
              <w:rPr>
                <w:rFonts w:eastAsia="Calibri"/>
                <w:bCs/>
                <w:color w:val="000000"/>
                <w:szCs w:val="24"/>
              </w:rPr>
              <w:t>skai-čius</w:t>
            </w:r>
            <w:proofErr w:type="spellEnd"/>
          </w:p>
        </w:tc>
      </w:tr>
      <w:tr w:rsidR="00A71C1E" w:rsidRPr="00A93468" w14:paraId="7C781AD6" w14:textId="77777777" w:rsidTr="00A71C1E">
        <w:trPr>
          <w:trHeight w:val="197"/>
        </w:trPr>
        <w:tc>
          <w:tcPr>
            <w:tcW w:w="2014" w:type="dxa"/>
            <w:tcBorders>
              <w:top w:val="single" w:sz="4" w:space="0" w:color="auto"/>
              <w:left w:val="single" w:sz="4" w:space="0" w:color="auto"/>
              <w:bottom w:val="single" w:sz="4" w:space="0" w:color="auto"/>
              <w:right w:val="single" w:sz="4" w:space="0" w:color="auto"/>
            </w:tcBorders>
          </w:tcPr>
          <w:p w14:paraId="391DB2DF" w14:textId="77777777" w:rsidR="00957464" w:rsidRPr="00A93468" w:rsidRDefault="00957464" w:rsidP="00681D9F">
            <w:pPr>
              <w:autoSpaceDE w:val="0"/>
              <w:autoSpaceDN w:val="0"/>
              <w:adjustRightInd w:val="0"/>
              <w:rPr>
                <w:rFonts w:eastAsia="Calibri"/>
                <w:color w:val="000000"/>
                <w:szCs w:val="24"/>
              </w:rPr>
            </w:pPr>
            <w:r w:rsidRPr="00A93468">
              <w:rPr>
                <w:rFonts w:eastAsia="Calibri"/>
                <w:b/>
                <w:bCs/>
                <w:color w:val="000000"/>
                <w:szCs w:val="24"/>
              </w:rPr>
              <w:t xml:space="preserve">Administracija </w:t>
            </w:r>
          </w:p>
        </w:tc>
        <w:tc>
          <w:tcPr>
            <w:tcW w:w="992" w:type="dxa"/>
            <w:tcBorders>
              <w:top w:val="single" w:sz="4" w:space="0" w:color="auto"/>
              <w:left w:val="single" w:sz="4" w:space="0" w:color="auto"/>
              <w:bottom w:val="single" w:sz="4" w:space="0" w:color="auto"/>
              <w:right w:val="single" w:sz="4" w:space="0" w:color="auto"/>
            </w:tcBorders>
          </w:tcPr>
          <w:p w14:paraId="4363F60B"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color w:val="000000"/>
                <w:szCs w:val="24"/>
              </w:rPr>
              <w:t>4</w:t>
            </w:r>
          </w:p>
        </w:tc>
        <w:tc>
          <w:tcPr>
            <w:tcW w:w="850" w:type="dxa"/>
            <w:tcBorders>
              <w:top w:val="single" w:sz="4" w:space="0" w:color="auto"/>
              <w:left w:val="single" w:sz="4" w:space="0" w:color="auto"/>
              <w:bottom w:val="single" w:sz="4" w:space="0" w:color="auto"/>
              <w:right w:val="single" w:sz="4" w:space="0" w:color="auto"/>
            </w:tcBorders>
          </w:tcPr>
          <w:p w14:paraId="6CE2E673"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2,125</w:t>
            </w:r>
          </w:p>
        </w:tc>
        <w:tc>
          <w:tcPr>
            <w:tcW w:w="993" w:type="dxa"/>
            <w:tcBorders>
              <w:top w:val="single" w:sz="4" w:space="0" w:color="auto"/>
              <w:left w:val="single" w:sz="4" w:space="0" w:color="auto"/>
              <w:bottom w:val="single" w:sz="4" w:space="0" w:color="auto"/>
              <w:right w:val="single" w:sz="4" w:space="0" w:color="auto"/>
            </w:tcBorders>
          </w:tcPr>
          <w:p w14:paraId="57AFBD8A"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color w:val="000000"/>
                <w:szCs w:val="24"/>
              </w:rPr>
              <w:t>4</w:t>
            </w:r>
          </w:p>
        </w:tc>
        <w:tc>
          <w:tcPr>
            <w:tcW w:w="850" w:type="dxa"/>
            <w:tcBorders>
              <w:top w:val="single" w:sz="4" w:space="0" w:color="auto"/>
              <w:left w:val="single" w:sz="4" w:space="0" w:color="auto"/>
              <w:bottom w:val="single" w:sz="4" w:space="0" w:color="auto"/>
              <w:right w:val="single" w:sz="4" w:space="0" w:color="auto"/>
            </w:tcBorders>
          </w:tcPr>
          <w:p w14:paraId="0C074967"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2,125</w:t>
            </w:r>
          </w:p>
        </w:tc>
        <w:tc>
          <w:tcPr>
            <w:tcW w:w="992" w:type="dxa"/>
            <w:tcBorders>
              <w:top w:val="single" w:sz="4" w:space="0" w:color="auto"/>
              <w:left w:val="single" w:sz="4" w:space="0" w:color="auto"/>
              <w:bottom w:val="single" w:sz="4" w:space="0" w:color="auto"/>
              <w:right w:val="single" w:sz="4" w:space="0" w:color="auto"/>
            </w:tcBorders>
          </w:tcPr>
          <w:p w14:paraId="0E97A7F9"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4</w:t>
            </w:r>
          </w:p>
        </w:tc>
        <w:tc>
          <w:tcPr>
            <w:tcW w:w="851" w:type="dxa"/>
            <w:tcBorders>
              <w:top w:val="single" w:sz="4" w:space="0" w:color="auto"/>
              <w:left w:val="single" w:sz="4" w:space="0" w:color="auto"/>
              <w:bottom w:val="single" w:sz="4" w:space="0" w:color="auto"/>
              <w:right w:val="single" w:sz="4" w:space="0" w:color="auto"/>
            </w:tcBorders>
          </w:tcPr>
          <w:p w14:paraId="6B13ADBB"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2,125</w:t>
            </w:r>
          </w:p>
        </w:tc>
        <w:tc>
          <w:tcPr>
            <w:tcW w:w="992" w:type="dxa"/>
            <w:tcBorders>
              <w:top w:val="single" w:sz="4" w:space="0" w:color="auto"/>
              <w:left w:val="single" w:sz="4" w:space="0" w:color="auto"/>
              <w:bottom w:val="single" w:sz="4" w:space="0" w:color="auto"/>
              <w:right w:val="single" w:sz="4" w:space="0" w:color="auto"/>
            </w:tcBorders>
          </w:tcPr>
          <w:p w14:paraId="6CFCDA90"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4</w:t>
            </w:r>
          </w:p>
        </w:tc>
        <w:tc>
          <w:tcPr>
            <w:tcW w:w="851" w:type="dxa"/>
            <w:tcBorders>
              <w:top w:val="single" w:sz="4" w:space="0" w:color="auto"/>
              <w:left w:val="single" w:sz="4" w:space="0" w:color="auto"/>
              <w:bottom w:val="single" w:sz="4" w:space="0" w:color="auto"/>
              <w:right w:val="single" w:sz="4" w:space="0" w:color="auto"/>
            </w:tcBorders>
          </w:tcPr>
          <w:p w14:paraId="3B59BB6D"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2,125</w:t>
            </w:r>
          </w:p>
        </w:tc>
      </w:tr>
      <w:tr w:rsidR="00A71C1E" w:rsidRPr="00A93468" w14:paraId="235E3D1C" w14:textId="77777777" w:rsidTr="00A71C1E">
        <w:trPr>
          <w:trHeight w:val="446"/>
        </w:trPr>
        <w:tc>
          <w:tcPr>
            <w:tcW w:w="2014" w:type="dxa"/>
            <w:tcBorders>
              <w:top w:val="single" w:sz="4" w:space="0" w:color="auto"/>
              <w:left w:val="single" w:sz="4" w:space="0" w:color="auto"/>
              <w:bottom w:val="single" w:sz="4" w:space="0" w:color="auto"/>
              <w:right w:val="single" w:sz="4" w:space="0" w:color="auto"/>
            </w:tcBorders>
          </w:tcPr>
          <w:p w14:paraId="26AA8692" w14:textId="77777777" w:rsidR="00957464" w:rsidRPr="00A93468" w:rsidRDefault="00957464" w:rsidP="00681D9F">
            <w:pPr>
              <w:autoSpaceDE w:val="0"/>
              <w:autoSpaceDN w:val="0"/>
              <w:adjustRightInd w:val="0"/>
              <w:rPr>
                <w:rFonts w:eastAsia="Calibri"/>
                <w:color w:val="000000"/>
                <w:szCs w:val="24"/>
              </w:rPr>
            </w:pPr>
            <w:r w:rsidRPr="00A93468">
              <w:rPr>
                <w:rFonts w:eastAsia="Calibri"/>
                <w:b/>
                <w:bCs/>
                <w:color w:val="000000"/>
                <w:szCs w:val="24"/>
              </w:rPr>
              <w:t xml:space="preserve">Gydytojai </w:t>
            </w:r>
          </w:p>
          <w:p w14:paraId="76F94835" w14:textId="77777777" w:rsidR="00957464" w:rsidRPr="00A93468" w:rsidRDefault="00957464" w:rsidP="00681D9F">
            <w:pPr>
              <w:autoSpaceDE w:val="0"/>
              <w:autoSpaceDN w:val="0"/>
              <w:adjustRightInd w:val="0"/>
              <w:rPr>
                <w:rFonts w:eastAsia="Calibri"/>
                <w:color w:val="000000"/>
                <w:szCs w:val="24"/>
              </w:rPr>
            </w:pPr>
            <w:r w:rsidRPr="00A93468">
              <w:rPr>
                <w:rFonts w:eastAsia="Calibri"/>
                <w:color w:val="000000"/>
                <w:szCs w:val="24"/>
              </w:rPr>
              <w:t xml:space="preserve">Iš jų: </w:t>
            </w:r>
          </w:p>
        </w:tc>
        <w:tc>
          <w:tcPr>
            <w:tcW w:w="992" w:type="dxa"/>
            <w:tcBorders>
              <w:top w:val="single" w:sz="4" w:space="0" w:color="auto"/>
              <w:left w:val="single" w:sz="4" w:space="0" w:color="auto"/>
              <w:bottom w:val="single" w:sz="4" w:space="0" w:color="auto"/>
              <w:right w:val="single" w:sz="4" w:space="0" w:color="auto"/>
            </w:tcBorders>
          </w:tcPr>
          <w:p w14:paraId="545409CC"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2</w:t>
            </w:r>
          </w:p>
        </w:tc>
        <w:tc>
          <w:tcPr>
            <w:tcW w:w="850" w:type="dxa"/>
            <w:tcBorders>
              <w:top w:val="single" w:sz="4" w:space="0" w:color="auto"/>
              <w:left w:val="single" w:sz="4" w:space="0" w:color="auto"/>
              <w:bottom w:val="single" w:sz="4" w:space="0" w:color="auto"/>
              <w:right w:val="single" w:sz="4" w:space="0" w:color="auto"/>
            </w:tcBorders>
          </w:tcPr>
          <w:p w14:paraId="3708AA5B"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color w:val="000000"/>
                <w:szCs w:val="24"/>
              </w:rPr>
              <w:t>1,5</w:t>
            </w:r>
          </w:p>
        </w:tc>
        <w:tc>
          <w:tcPr>
            <w:tcW w:w="993" w:type="dxa"/>
            <w:tcBorders>
              <w:top w:val="single" w:sz="4" w:space="0" w:color="auto"/>
              <w:left w:val="single" w:sz="4" w:space="0" w:color="auto"/>
              <w:bottom w:val="single" w:sz="4" w:space="0" w:color="auto"/>
              <w:right w:val="single" w:sz="4" w:space="0" w:color="auto"/>
            </w:tcBorders>
          </w:tcPr>
          <w:p w14:paraId="627C3754"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3</w:t>
            </w:r>
          </w:p>
        </w:tc>
        <w:tc>
          <w:tcPr>
            <w:tcW w:w="850" w:type="dxa"/>
            <w:tcBorders>
              <w:top w:val="single" w:sz="4" w:space="0" w:color="auto"/>
              <w:left w:val="single" w:sz="4" w:space="0" w:color="auto"/>
              <w:bottom w:val="single" w:sz="4" w:space="0" w:color="auto"/>
              <w:right w:val="single" w:sz="4" w:space="0" w:color="auto"/>
            </w:tcBorders>
          </w:tcPr>
          <w:p w14:paraId="52637C4A"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color w:val="000000"/>
                <w:szCs w:val="24"/>
              </w:rPr>
              <w:t>1,</w:t>
            </w:r>
            <w:r>
              <w:rPr>
                <w:rFonts w:eastAsia="Calibri"/>
                <w:color w:val="000000"/>
                <w:szCs w:val="24"/>
              </w:rPr>
              <w:t>625</w:t>
            </w:r>
          </w:p>
        </w:tc>
        <w:tc>
          <w:tcPr>
            <w:tcW w:w="992" w:type="dxa"/>
            <w:tcBorders>
              <w:top w:val="single" w:sz="4" w:space="0" w:color="auto"/>
              <w:left w:val="single" w:sz="4" w:space="0" w:color="auto"/>
              <w:bottom w:val="single" w:sz="4" w:space="0" w:color="auto"/>
              <w:right w:val="single" w:sz="4" w:space="0" w:color="auto"/>
            </w:tcBorders>
          </w:tcPr>
          <w:p w14:paraId="4DA3F681"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2634819D"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1,531</w:t>
            </w:r>
          </w:p>
        </w:tc>
        <w:tc>
          <w:tcPr>
            <w:tcW w:w="992" w:type="dxa"/>
            <w:tcBorders>
              <w:top w:val="single" w:sz="4" w:space="0" w:color="auto"/>
              <w:left w:val="single" w:sz="4" w:space="0" w:color="auto"/>
              <w:bottom w:val="single" w:sz="4" w:space="0" w:color="auto"/>
              <w:right w:val="single" w:sz="4" w:space="0" w:color="auto"/>
            </w:tcBorders>
          </w:tcPr>
          <w:p w14:paraId="475D3A34"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5E8EB262"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1,813</w:t>
            </w:r>
          </w:p>
        </w:tc>
      </w:tr>
      <w:tr w:rsidR="00A71C1E" w:rsidRPr="00A93468" w14:paraId="662C0BC9" w14:textId="77777777" w:rsidTr="00A71C1E">
        <w:trPr>
          <w:trHeight w:val="200"/>
        </w:trPr>
        <w:tc>
          <w:tcPr>
            <w:tcW w:w="2014" w:type="dxa"/>
            <w:tcBorders>
              <w:top w:val="single" w:sz="4" w:space="0" w:color="auto"/>
              <w:left w:val="single" w:sz="4" w:space="0" w:color="auto"/>
              <w:bottom w:val="single" w:sz="4" w:space="0" w:color="auto"/>
              <w:right w:val="single" w:sz="4" w:space="0" w:color="auto"/>
            </w:tcBorders>
          </w:tcPr>
          <w:p w14:paraId="715B1709" w14:textId="77777777" w:rsidR="00957464" w:rsidRPr="00A93468" w:rsidRDefault="00957464" w:rsidP="00681D9F">
            <w:pPr>
              <w:autoSpaceDE w:val="0"/>
              <w:autoSpaceDN w:val="0"/>
              <w:adjustRightInd w:val="0"/>
              <w:rPr>
                <w:rFonts w:eastAsia="Calibri"/>
                <w:color w:val="000000"/>
                <w:szCs w:val="24"/>
              </w:rPr>
            </w:pPr>
            <w:r w:rsidRPr="00A93468">
              <w:rPr>
                <w:rFonts w:eastAsia="Calibri"/>
                <w:color w:val="000000"/>
                <w:szCs w:val="24"/>
              </w:rPr>
              <w:t xml:space="preserve">Šeimos gydytojas </w:t>
            </w:r>
          </w:p>
        </w:tc>
        <w:tc>
          <w:tcPr>
            <w:tcW w:w="992" w:type="dxa"/>
            <w:tcBorders>
              <w:top w:val="single" w:sz="4" w:space="0" w:color="auto"/>
              <w:left w:val="single" w:sz="4" w:space="0" w:color="auto"/>
              <w:bottom w:val="single" w:sz="4" w:space="0" w:color="auto"/>
              <w:right w:val="single" w:sz="4" w:space="0" w:color="auto"/>
            </w:tcBorders>
          </w:tcPr>
          <w:p w14:paraId="4E8FB97E"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7ACBEF1C"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1,0</w:t>
            </w:r>
          </w:p>
        </w:tc>
        <w:tc>
          <w:tcPr>
            <w:tcW w:w="993" w:type="dxa"/>
            <w:tcBorders>
              <w:top w:val="single" w:sz="4" w:space="0" w:color="auto"/>
              <w:left w:val="single" w:sz="4" w:space="0" w:color="auto"/>
              <w:bottom w:val="single" w:sz="4" w:space="0" w:color="auto"/>
              <w:right w:val="single" w:sz="4" w:space="0" w:color="auto"/>
            </w:tcBorders>
          </w:tcPr>
          <w:p w14:paraId="7CA10B4A"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2</w:t>
            </w:r>
          </w:p>
        </w:tc>
        <w:tc>
          <w:tcPr>
            <w:tcW w:w="850" w:type="dxa"/>
            <w:tcBorders>
              <w:top w:val="single" w:sz="4" w:space="0" w:color="auto"/>
              <w:left w:val="single" w:sz="4" w:space="0" w:color="auto"/>
              <w:bottom w:val="single" w:sz="4" w:space="0" w:color="auto"/>
              <w:right w:val="single" w:sz="4" w:space="0" w:color="auto"/>
            </w:tcBorders>
          </w:tcPr>
          <w:p w14:paraId="493B1B7B"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1,125</w:t>
            </w:r>
          </w:p>
        </w:tc>
        <w:tc>
          <w:tcPr>
            <w:tcW w:w="992" w:type="dxa"/>
            <w:tcBorders>
              <w:top w:val="single" w:sz="4" w:space="0" w:color="auto"/>
              <w:left w:val="single" w:sz="4" w:space="0" w:color="auto"/>
              <w:bottom w:val="single" w:sz="4" w:space="0" w:color="auto"/>
              <w:right w:val="single" w:sz="4" w:space="0" w:color="auto"/>
            </w:tcBorders>
          </w:tcPr>
          <w:p w14:paraId="7B9A126D"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2</w:t>
            </w:r>
          </w:p>
        </w:tc>
        <w:tc>
          <w:tcPr>
            <w:tcW w:w="851" w:type="dxa"/>
            <w:tcBorders>
              <w:top w:val="single" w:sz="4" w:space="0" w:color="auto"/>
              <w:left w:val="single" w:sz="4" w:space="0" w:color="auto"/>
              <w:bottom w:val="single" w:sz="4" w:space="0" w:color="auto"/>
              <w:right w:val="single" w:sz="4" w:space="0" w:color="auto"/>
            </w:tcBorders>
          </w:tcPr>
          <w:p w14:paraId="60C1CA25"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1,031</w:t>
            </w:r>
          </w:p>
        </w:tc>
        <w:tc>
          <w:tcPr>
            <w:tcW w:w="992" w:type="dxa"/>
            <w:tcBorders>
              <w:top w:val="single" w:sz="4" w:space="0" w:color="auto"/>
              <w:left w:val="single" w:sz="4" w:space="0" w:color="auto"/>
              <w:bottom w:val="single" w:sz="4" w:space="0" w:color="auto"/>
              <w:right w:val="single" w:sz="4" w:space="0" w:color="auto"/>
            </w:tcBorders>
          </w:tcPr>
          <w:p w14:paraId="0574D2AC"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6DC2D32B"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1,0</w:t>
            </w:r>
          </w:p>
        </w:tc>
      </w:tr>
      <w:tr w:rsidR="00A71C1E" w:rsidRPr="00A93468" w14:paraId="318726CA" w14:textId="77777777" w:rsidTr="00A71C1E">
        <w:trPr>
          <w:trHeight w:val="200"/>
        </w:trPr>
        <w:tc>
          <w:tcPr>
            <w:tcW w:w="2014" w:type="dxa"/>
            <w:tcBorders>
              <w:top w:val="single" w:sz="4" w:space="0" w:color="auto"/>
              <w:left w:val="single" w:sz="4" w:space="0" w:color="auto"/>
              <w:bottom w:val="single" w:sz="4" w:space="0" w:color="auto"/>
              <w:right w:val="single" w:sz="4" w:space="0" w:color="auto"/>
            </w:tcBorders>
          </w:tcPr>
          <w:p w14:paraId="42CCFEE7" w14:textId="77777777" w:rsidR="00957464" w:rsidRPr="00A93468" w:rsidRDefault="00957464" w:rsidP="00681D9F">
            <w:pPr>
              <w:autoSpaceDE w:val="0"/>
              <w:autoSpaceDN w:val="0"/>
              <w:adjustRightInd w:val="0"/>
              <w:rPr>
                <w:rFonts w:eastAsia="Calibri"/>
                <w:color w:val="000000"/>
                <w:szCs w:val="24"/>
              </w:rPr>
            </w:pPr>
            <w:r w:rsidRPr="00A93468">
              <w:rPr>
                <w:rFonts w:eastAsia="Calibri"/>
                <w:color w:val="000000"/>
                <w:szCs w:val="24"/>
              </w:rPr>
              <w:t xml:space="preserve">Akušeris-ginekologas </w:t>
            </w:r>
          </w:p>
        </w:tc>
        <w:tc>
          <w:tcPr>
            <w:tcW w:w="992" w:type="dxa"/>
            <w:tcBorders>
              <w:top w:val="single" w:sz="4" w:space="0" w:color="auto"/>
              <w:left w:val="single" w:sz="4" w:space="0" w:color="auto"/>
              <w:bottom w:val="single" w:sz="4" w:space="0" w:color="auto"/>
              <w:right w:val="single" w:sz="4" w:space="0" w:color="auto"/>
            </w:tcBorders>
          </w:tcPr>
          <w:p w14:paraId="4D5BB870"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w:t>
            </w:r>
          </w:p>
        </w:tc>
        <w:tc>
          <w:tcPr>
            <w:tcW w:w="850" w:type="dxa"/>
            <w:tcBorders>
              <w:top w:val="single" w:sz="4" w:space="0" w:color="auto"/>
              <w:left w:val="single" w:sz="4" w:space="0" w:color="auto"/>
              <w:bottom w:val="single" w:sz="4" w:space="0" w:color="auto"/>
              <w:right w:val="single" w:sz="4" w:space="0" w:color="auto"/>
            </w:tcBorders>
          </w:tcPr>
          <w:p w14:paraId="52BF7654"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w:t>
            </w:r>
          </w:p>
        </w:tc>
        <w:tc>
          <w:tcPr>
            <w:tcW w:w="993" w:type="dxa"/>
            <w:tcBorders>
              <w:top w:val="single" w:sz="4" w:space="0" w:color="auto"/>
              <w:left w:val="single" w:sz="4" w:space="0" w:color="auto"/>
              <w:bottom w:val="single" w:sz="4" w:space="0" w:color="auto"/>
              <w:right w:val="single" w:sz="4" w:space="0" w:color="auto"/>
            </w:tcBorders>
          </w:tcPr>
          <w:p w14:paraId="162B65F6"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w:t>
            </w:r>
          </w:p>
        </w:tc>
        <w:tc>
          <w:tcPr>
            <w:tcW w:w="850" w:type="dxa"/>
            <w:tcBorders>
              <w:top w:val="single" w:sz="4" w:space="0" w:color="auto"/>
              <w:left w:val="single" w:sz="4" w:space="0" w:color="auto"/>
              <w:bottom w:val="single" w:sz="4" w:space="0" w:color="auto"/>
              <w:right w:val="single" w:sz="4" w:space="0" w:color="auto"/>
            </w:tcBorders>
          </w:tcPr>
          <w:p w14:paraId="19F341FF"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w:t>
            </w:r>
          </w:p>
        </w:tc>
        <w:tc>
          <w:tcPr>
            <w:tcW w:w="992" w:type="dxa"/>
            <w:tcBorders>
              <w:top w:val="single" w:sz="4" w:space="0" w:color="auto"/>
              <w:left w:val="single" w:sz="4" w:space="0" w:color="auto"/>
              <w:bottom w:val="single" w:sz="4" w:space="0" w:color="auto"/>
              <w:right w:val="single" w:sz="4" w:space="0" w:color="auto"/>
            </w:tcBorders>
          </w:tcPr>
          <w:p w14:paraId="24378CE2"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w:t>
            </w:r>
          </w:p>
        </w:tc>
        <w:tc>
          <w:tcPr>
            <w:tcW w:w="851" w:type="dxa"/>
            <w:tcBorders>
              <w:top w:val="single" w:sz="4" w:space="0" w:color="auto"/>
              <w:left w:val="single" w:sz="4" w:space="0" w:color="auto"/>
              <w:bottom w:val="single" w:sz="4" w:space="0" w:color="auto"/>
              <w:right w:val="single" w:sz="4" w:space="0" w:color="auto"/>
            </w:tcBorders>
          </w:tcPr>
          <w:p w14:paraId="02248B41"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w:t>
            </w:r>
          </w:p>
        </w:tc>
        <w:tc>
          <w:tcPr>
            <w:tcW w:w="992" w:type="dxa"/>
            <w:tcBorders>
              <w:top w:val="single" w:sz="4" w:space="0" w:color="auto"/>
              <w:left w:val="single" w:sz="4" w:space="0" w:color="auto"/>
              <w:bottom w:val="single" w:sz="4" w:space="0" w:color="auto"/>
              <w:right w:val="single" w:sz="4" w:space="0" w:color="auto"/>
            </w:tcBorders>
          </w:tcPr>
          <w:p w14:paraId="4EFEE539"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w:t>
            </w:r>
          </w:p>
        </w:tc>
        <w:tc>
          <w:tcPr>
            <w:tcW w:w="851" w:type="dxa"/>
            <w:tcBorders>
              <w:top w:val="single" w:sz="4" w:space="0" w:color="auto"/>
              <w:left w:val="single" w:sz="4" w:space="0" w:color="auto"/>
              <w:bottom w:val="single" w:sz="4" w:space="0" w:color="auto"/>
              <w:right w:val="single" w:sz="4" w:space="0" w:color="auto"/>
            </w:tcBorders>
          </w:tcPr>
          <w:p w14:paraId="23ACA6C9"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w:t>
            </w:r>
          </w:p>
        </w:tc>
      </w:tr>
      <w:tr w:rsidR="00A71C1E" w:rsidRPr="00A93468" w14:paraId="62296071" w14:textId="77777777" w:rsidTr="00A71C1E">
        <w:trPr>
          <w:trHeight w:val="200"/>
        </w:trPr>
        <w:tc>
          <w:tcPr>
            <w:tcW w:w="2014" w:type="dxa"/>
            <w:tcBorders>
              <w:top w:val="single" w:sz="4" w:space="0" w:color="auto"/>
              <w:left w:val="single" w:sz="4" w:space="0" w:color="auto"/>
              <w:bottom w:val="single" w:sz="4" w:space="0" w:color="auto"/>
              <w:right w:val="single" w:sz="4" w:space="0" w:color="auto"/>
            </w:tcBorders>
          </w:tcPr>
          <w:p w14:paraId="28E7EEF2" w14:textId="77777777" w:rsidR="00957464" w:rsidRPr="00A93468" w:rsidRDefault="00957464" w:rsidP="00681D9F">
            <w:pPr>
              <w:autoSpaceDE w:val="0"/>
              <w:autoSpaceDN w:val="0"/>
              <w:adjustRightInd w:val="0"/>
              <w:rPr>
                <w:rFonts w:eastAsia="Calibri"/>
                <w:color w:val="000000"/>
                <w:szCs w:val="24"/>
              </w:rPr>
            </w:pPr>
            <w:r w:rsidRPr="00A93468">
              <w:rPr>
                <w:rFonts w:eastAsia="Calibri"/>
                <w:color w:val="000000"/>
                <w:szCs w:val="24"/>
              </w:rPr>
              <w:t>Odontologas</w:t>
            </w:r>
          </w:p>
        </w:tc>
        <w:tc>
          <w:tcPr>
            <w:tcW w:w="992" w:type="dxa"/>
            <w:tcBorders>
              <w:top w:val="single" w:sz="4" w:space="0" w:color="auto"/>
              <w:left w:val="single" w:sz="4" w:space="0" w:color="auto"/>
              <w:bottom w:val="single" w:sz="4" w:space="0" w:color="auto"/>
              <w:right w:val="single" w:sz="4" w:space="0" w:color="auto"/>
            </w:tcBorders>
          </w:tcPr>
          <w:p w14:paraId="64C69267"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30EB671D"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color w:val="000000"/>
                <w:szCs w:val="24"/>
              </w:rPr>
              <w:t>0,5</w:t>
            </w:r>
          </w:p>
        </w:tc>
        <w:tc>
          <w:tcPr>
            <w:tcW w:w="993" w:type="dxa"/>
            <w:tcBorders>
              <w:top w:val="single" w:sz="4" w:space="0" w:color="auto"/>
              <w:left w:val="single" w:sz="4" w:space="0" w:color="auto"/>
              <w:bottom w:val="single" w:sz="4" w:space="0" w:color="auto"/>
              <w:right w:val="single" w:sz="4" w:space="0" w:color="auto"/>
            </w:tcBorders>
          </w:tcPr>
          <w:p w14:paraId="51DF9A60"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0A3242B9" w14:textId="77777777" w:rsidR="00957464" w:rsidRPr="00A93468" w:rsidRDefault="00957464" w:rsidP="00681D9F">
            <w:pPr>
              <w:autoSpaceDE w:val="0"/>
              <w:autoSpaceDN w:val="0"/>
              <w:adjustRightInd w:val="0"/>
              <w:jc w:val="center"/>
              <w:rPr>
                <w:rFonts w:eastAsia="Calibri"/>
                <w:color w:val="000000"/>
                <w:szCs w:val="24"/>
              </w:rPr>
            </w:pPr>
            <w:r w:rsidRPr="00A93468">
              <w:rPr>
                <w:rFonts w:eastAsia="Calibri"/>
                <w:color w:val="000000"/>
                <w:szCs w:val="24"/>
              </w:rPr>
              <w:t>0,5</w:t>
            </w:r>
          </w:p>
        </w:tc>
        <w:tc>
          <w:tcPr>
            <w:tcW w:w="992" w:type="dxa"/>
            <w:tcBorders>
              <w:top w:val="single" w:sz="4" w:space="0" w:color="auto"/>
              <w:left w:val="single" w:sz="4" w:space="0" w:color="auto"/>
              <w:bottom w:val="single" w:sz="4" w:space="0" w:color="auto"/>
              <w:right w:val="single" w:sz="4" w:space="0" w:color="auto"/>
            </w:tcBorders>
          </w:tcPr>
          <w:p w14:paraId="4536719F"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54B1C65D"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0,5</w:t>
            </w:r>
          </w:p>
        </w:tc>
        <w:tc>
          <w:tcPr>
            <w:tcW w:w="992" w:type="dxa"/>
            <w:tcBorders>
              <w:top w:val="single" w:sz="4" w:space="0" w:color="auto"/>
              <w:left w:val="single" w:sz="4" w:space="0" w:color="auto"/>
              <w:bottom w:val="single" w:sz="4" w:space="0" w:color="auto"/>
              <w:right w:val="single" w:sz="4" w:space="0" w:color="auto"/>
            </w:tcBorders>
          </w:tcPr>
          <w:p w14:paraId="4313C350"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6838B29F"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0,5</w:t>
            </w:r>
          </w:p>
        </w:tc>
      </w:tr>
      <w:tr w:rsidR="00A71C1E" w:rsidRPr="00A93468" w14:paraId="39C50634" w14:textId="77777777" w:rsidTr="00A71C1E">
        <w:trPr>
          <w:trHeight w:val="200"/>
        </w:trPr>
        <w:tc>
          <w:tcPr>
            <w:tcW w:w="2014" w:type="dxa"/>
            <w:tcBorders>
              <w:top w:val="single" w:sz="4" w:space="0" w:color="auto"/>
              <w:left w:val="single" w:sz="4" w:space="0" w:color="auto"/>
              <w:bottom w:val="single" w:sz="4" w:space="0" w:color="auto"/>
              <w:right w:val="single" w:sz="4" w:space="0" w:color="auto"/>
            </w:tcBorders>
          </w:tcPr>
          <w:p w14:paraId="6865B15B" w14:textId="77777777" w:rsidR="00957464" w:rsidRPr="00A93468" w:rsidRDefault="00957464" w:rsidP="00681D9F">
            <w:pPr>
              <w:autoSpaceDE w:val="0"/>
              <w:autoSpaceDN w:val="0"/>
              <w:adjustRightInd w:val="0"/>
              <w:rPr>
                <w:rFonts w:eastAsia="Calibri"/>
                <w:b/>
                <w:color w:val="000000"/>
                <w:szCs w:val="24"/>
              </w:rPr>
            </w:pPr>
            <w:r w:rsidRPr="00A93468">
              <w:rPr>
                <w:rFonts w:eastAsia="Calibri"/>
                <w:b/>
                <w:color w:val="000000"/>
                <w:szCs w:val="24"/>
              </w:rPr>
              <w:t>Slaugos personalas</w:t>
            </w:r>
          </w:p>
          <w:p w14:paraId="2051D5E3" w14:textId="77777777" w:rsidR="00957464" w:rsidRPr="00A93468" w:rsidRDefault="00957464" w:rsidP="00681D9F">
            <w:pPr>
              <w:autoSpaceDE w:val="0"/>
              <w:autoSpaceDN w:val="0"/>
              <w:adjustRightInd w:val="0"/>
              <w:rPr>
                <w:rFonts w:eastAsia="Calibri"/>
                <w:color w:val="000000"/>
                <w:szCs w:val="24"/>
              </w:rPr>
            </w:pPr>
            <w:r w:rsidRPr="00A93468">
              <w:rPr>
                <w:rFonts w:eastAsia="Calibri"/>
                <w:color w:val="000000"/>
                <w:szCs w:val="24"/>
              </w:rPr>
              <w:t>iš jų:</w:t>
            </w:r>
          </w:p>
        </w:tc>
        <w:tc>
          <w:tcPr>
            <w:tcW w:w="992" w:type="dxa"/>
            <w:tcBorders>
              <w:top w:val="single" w:sz="4" w:space="0" w:color="auto"/>
              <w:left w:val="single" w:sz="4" w:space="0" w:color="auto"/>
              <w:bottom w:val="single" w:sz="4" w:space="0" w:color="auto"/>
              <w:right w:val="single" w:sz="4" w:space="0" w:color="auto"/>
            </w:tcBorders>
          </w:tcPr>
          <w:p w14:paraId="7E873988" w14:textId="77777777" w:rsidR="00957464" w:rsidRPr="00A93468" w:rsidRDefault="00957464" w:rsidP="00681D9F">
            <w:pPr>
              <w:autoSpaceDE w:val="0"/>
              <w:autoSpaceDN w:val="0"/>
              <w:adjustRightInd w:val="0"/>
              <w:jc w:val="center"/>
              <w:rPr>
                <w:rFonts w:eastAsia="Calibri"/>
                <w:bCs/>
                <w:color w:val="000000"/>
                <w:szCs w:val="24"/>
              </w:rPr>
            </w:pPr>
            <w:r>
              <w:rPr>
                <w:rFonts w:eastAsia="Calibri"/>
                <w:bCs/>
                <w:color w:val="000000"/>
                <w:szCs w:val="24"/>
              </w:rPr>
              <w:t>8</w:t>
            </w:r>
          </w:p>
        </w:tc>
        <w:tc>
          <w:tcPr>
            <w:tcW w:w="850" w:type="dxa"/>
            <w:tcBorders>
              <w:top w:val="single" w:sz="4" w:space="0" w:color="auto"/>
              <w:left w:val="single" w:sz="4" w:space="0" w:color="auto"/>
              <w:bottom w:val="single" w:sz="4" w:space="0" w:color="auto"/>
              <w:right w:val="single" w:sz="4" w:space="0" w:color="auto"/>
            </w:tcBorders>
          </w:tcPr>
          <w:p w14:paraId="24B70EF8" w14:textId="77777777" w:rsidR="00957464" w:rsidRPr="00A93468" w:rsidRDefault="00957464" w:rsidP="00681D9F">
            <w:pPr>
              <w:autoSpaceDE w:val="0"/>
              <w:autoSpaceDN w:val="0"/>
              <w:adjustRightInd w:val="0"/>
              <w:jc w:val="center"/>
              <w:rPr>
                <w:rFonts w:eastAsia="Calibri"/>
                <w:bCs/>
                <w:color w:val="000000"/>
                <w:szCs w:val="24"/>
              </w:rPr>
            </w:pPr>
            <w:r>
              <w:rPr>
                <w:rFonts w:eastAsia="Calibri"/>
                <w:bCs/>
                <w:color w:val="000000"/>
                <w:szCs w:val="24"/>
              </w:rPr>
              <w:t>7,075</w:t>
            </w:r>
          </w:p>
        </w:tc>
        <w:tc>
          <w:tcPr>
            <w:tcW w:w="993" w:type="dxa"/>
            <w:tcBorders>
              <w:top w:val="single" w:sz="4" w:space="0" w:color="auto"/>
              <w:left w:val="single" w:sz="4" w:space="0" w:color="auto"/>
              <w:bottom w:val="single" w:sz="4" w:space="0" w:color="auto"/>
              <w:right w:val="single" w:sz="4" w:space="0" w:color="auto"/>
            </w:tcBorders>
          </w:tcPr>
          <w:p w14:paraId="1DC5FD9D" w14:textId="77777777" w:rsidR="00957464" w:rsidRPr="00A93468" w:rsidRDefault="00957464" w:rsidP="00681D9F">
            <w:pPr>
              <w:autoSpaceDE w:val="0"/>
              <w:autoSpaceDN w:val="0"/>
              <w:adjustRightInd w:val="0"/>
              <w:jc w:val="center"/>
              <w:rPr>
                <w:rFonts w:eastAsia="Calibri"/>
                <w:bCs/>
                <w:color w:val="000000"/>
                <w:szCs w:val="24"/>
              </w:rPr>
            </w:pPr>
            <w:r>
              <w:rPr>
                <w:rFonts w:eastAsia="Calibri"/>
                <w:bCs/>
                <w:color w:val="000000"/>
                <w:szCs w:val="24"/>
              </w:rPr>
              <w:t>8</w:t>
            </w:r>
          </w:p>
        </w:tc>
        <w:tc>
          <w:tcPr>
            <w:tcW w:w="850" w:type="dxa"/>
            <w:tcBorders>
              <w:top w:val="single" w:sz="4" w:space="0" w:color="auto"/>
              <w:left w:val="single" w:sz="4" w:space="0" w:color="auto"/>
              <w:bottom w:val="single" w:sz="4" w:space="0" w:color="auto"/>
              <w:right w:val="single" w:sz="4" w:space="0" w:color="auto"/>
            </w:tcBorders>
          </w:tcPr>
          <w:p w14:paraId="4F9F2861" w14:textId="77777777" w:rsidR="00957464" w:rsidRPr="00A93468" w:rsidRDefault="00957464" w:rsidP="00681D9F">
            <w:pPr>
              <w:autoSpaceDE w:val="0"/>
              <w:autoSpaceDN w:val="0"/>
              <w:adjustRightInd w:val="0"/>
              <w:jc w:val="center"/>
              <w:rPr>
                <w:rFonts w:eastAsia="Calibri"/>
                <w:bCs/>
                <w:color w:val="000000"/>
                <w:szCs w:val="24"/>
              </w:rPr>
            </w:pPr>
            <w:r>
              <w:rPr>
                <w:rFonts w:eastAsia="Calibri"/>
                <w:bCs/>
                <w:color w:val="000000"/>
                <w:szCs w:val="24"/>
              </w:rPr>
              <w:t>7,325</w:t>
            </w:r>
          </w:p>
        </w:tc>
        <w:tc>
          <w:tcPr>
            <w:tcW w:w="992" w:type="dxa"/>
            <w:tcBorders>
              <w:top w:val="single" w:sz="4" w:space="0" w:color="auto"/>
              <w:left w:val="single" w:sz="4" w:space="0" w:color="auto"/>
              <w:bottom w:val="single" w:sz="4" w:space="0" w:color="auto"/>
              <w:right w:val="single" w:sz="4" w:space="0" w:color="auto"/>
            </w:tcBorders>
          </w:tcPr>
          <w:p w14:paraId="27DD01DB"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8</w:t>
            </w:r>
          </w:p>
        </w:tc>
        <w:tc>
          <w:tcPr>
            <w:tcW w:w="851" w:type="dxa"/>
            <w:tcBorders>
              <w:top w:val="single" w:sz="4" w:space="0" w:color="auto"/>
              <w:left w:val="single" w:sz="4" w:space="0" w:color="auto"/>
              <w:bottom w:val="single" w:sz="4" w:space="0" w:color="auto"/>
              <w:right w:val="single" w:sz="4" w:space="0" w:color="auto"/>
            </w:tcBorders>
          </w:tcPr>
          <w:p w14:paraId="649D089F"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7,305</w:t>
            </w:r>
          </w:p>
        </w:tc>
        <w:tc>
          <w:tcPr>
            <w:tcW w:w="992" w:type="dxa"/>
            <w:tcBorders>
              <w:top w:val="single" w:sz="4" w:space="0" w:color="auto"/>
              <w:left w:val="single" w:sz="4" w:space="0" w:color="auto"/>
              <w:bottom w:val="single" w:sz="4" w:space="0" w:color="auto"/>
              <w:right w:val="single" w:sz="4" w:space="0" w:color="auto"/>
            </w:tcBorders>
          </w:tcPr>
          <w:p w14:paraId="7760A256"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8</w:t>
            </w:r>
          </w:p>
        </w:tc>
        <w:tc>
          <w:tcPr>
            <w:tcW w:w="851" w:type="dxa"/>
            <w:tcBorders>
              <w:top w:val="single" w:sz="4" w:space="0" w:color="auto"/>
              <w:left w:val="single" w:sz="4" w:space="0" w:color="auto"/>
              <w:bottom w:val="single" w:sz="4" w:space="0" w:color="auto"/>
              <w:right w:val="single" w:sz="4" w:space="0" w:color="auto"/>
            </w:tcBorders>
          </w:tcPr>
          <w:p w14:paraId="5140B0A2"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6,95</w:t>
            </w:r>
          </w:p>
        </w:tc>
      </w:tr>
      <w:tr w:rsidR="00A71C1E" w:rsidRPr="00A93468" w14:paraId="2A942850" w14:textId="77777777" w:rsidTr="00A71C1E">
        <w:trPr>
          <w:trHeight w:val="200"/>
        </w:trPr>
        <w:tc>
          <w:tcPr>
            <w:tcW w:w="2014" w:type="dxa"/>
            <w:tcBorders>
              <w:top w:val="single" w:sz="4" w:space="0" w:color="auto"/>
              <w:left w:val="single" w:sz="4" w:space="0" w:color="auto"/>
              <w:bottom w:val="single" w:sz="4" w:space="0" w:color="auto"/>
              <w:right w:val="single" w:sz="4" w:space="0" w:color="auto"/>
            </w:tcBorders>
          </w:tcPr>
          <w:p w14:paraId="568BBA14" w14:textId="77777777" w:rsidR="00957464" w:rsidRPr="00A93468" w:rsidRDefault="00957464" w:rsidP="00681D9F">
            <w:pPr>
              <w:autoSpaceDE w:val="0"/>
              <w:autoSpaceDN w:val="0"/>
              <w:adjustRightInd w:val="0"/>
              <w:rPr>
                <w:rFonts w:eastAsia="Calibri"/>
                <w:color w:val="000000"/>
                <w:szCs w:val="24"/>
              </w:rPr>
            </w:pPr>
            <w:r w:rsidRPr="00A93468">
              <w:rPr>
                <w:rFonts w:eastAsia="Calibri"/>
                <w:color w:val="000000"/>
                <w:szCs w:val="24"/>
              </w:rPr>
              <w:t>Bendrosios praktikos</w:t>
            </w:r>
            <w:r>
              <w:rPr>
                <w:rFonts w:eastAsia="Calibri"/>
                <w:color w:val="000000"/>
                <w:szCs w:val="24"/>
              </w:rPr>
              <w:t xml:space="preserve"> slaugytojas</w:t>
            </w:r>
          </w:p>
        </w:tc>
        <w:tc>
          <w:tcPr>
            <w:tcW w:w="992" w:type="dxa"/>
            <w:tcBorders>
              <w:top w:val="single" w:sz="4" w:space="0" w:color="auto"/>
              <w:left w:val="single" w:sz="4" w:space="0" w:color="auto"/>
              <w:bottom w:val="single" w:sz="4" w:space="0" w:color="auto"/>
              <w:right w:val="single" w:sz="4" w:space="0" w:color="auto"/>
            </w:tcBorders>
          </w:tcPr>
          <w:p w14:paraId="496E6C27" w14:textId="77777777" w:rsidR="00957464" w:rsidRPr="00A93468" w:rsidRDefault="00957464" w:rsidP="00681D9F">
            <w:pPr>
              <w:autoSpaceDE w:val="0"/>
              <w:autoSpaceDN w:val="0"/>
              <w:adjustRightInd w:val="0"/>
              <w:jc w:val="center"/>
              <w:rPr>
                <w:rFonts w:eastAsia="Calibri"/>
                <w:bCs/>
                <w:color w:val="000000"/>
                <w:szCs w:val="24"/>
              </w:rPr>
            </w:pPr>
            <w:r w:rsidRPr="00A93468">
              <w:rPr>
                <w:rFonts w:eastAsia="Calibri"/>
                <w:bCs/>
                <w:color w:val="000000"/>
                <w:szCs w:val="24"/>
              </w:rPr>
              <w:t>3</w:t>
            </w:r>
          </w:p>
        </w:tc>
        <w:tc>
          <w:tcPr>
            <w:tcW w:w="850" w:type="dxa"/>
            <w:tcBorders>
              <w:top w:val="single" w:sz="4" w:space="0" w:color="auto"/>
              <w:left w:val="single" w:sz="4" w:space="0" w:color="auto"/>
              <w:bottom w:val="single" w:sz="4" w:space="0" w:color="auto"/>
              <w:right w:val="single" w:sz="4" w:space="0" w:color="auto"/>
            </w:tcBorders>
          </w:tcPr>
          <w:p w14:paraId="2C37FAAC" w14:textId="77777777" w:rsidR="00957464" w:rsidRPr="00A93468" w:rsidRDefault="00957464" w:rsidP="00681D9F">
            <w:pPr>
              <w:autoSpaceDE w:val="0"/>
              <w:autoSpaceDN w:val="0"/>
              <w:adjustRightInd w:val="0"/>
              <w:jc w:val="center"/>
              <w:rPr>
                <w:rFonts w:eastAsia="Calibri"/>
                <w:bCs/>
                <w:color w:val="000000"/>
                <w:szCs w:val="24"/>
              </w:rPr>
            </w:pPr>
            <w:r w:rsidRPr="00A93468">
              <w:rPr>
                <w:rFonts w:eastAsia="Calibri"/>
                <w:bCs/>
                <w:color w:val="000000"/>
                <w:szCs w:val="24"/>
              </w:rPr>
              <w:t>3,</w:t>
            </w:r>
            <w:r>
              <w:rPr>
                <w:rFonts w:eastAsia="Calibri"/>
                <w:bCs/>
                <w:color w:val="000000"/>
                <w:szCs w:val="24"/>
              </w:rPr>
              <w:t>62</w:t>
            </w:r>
            <w:r w:rsidRPr="00A93468">
              <w:rPr>
                <w:rFonts w:eastAsia="Calibri"/>
                <w:bCs/>
                <w:color w:val="000000"/>
                <w:szCs w:val="24"/>
              </w:rPr>
              <w:t>5</w:t>
            </w:r>
          </w:p>
        </w:tc>
        <w:tc>
          <w:tcPr>
            <w:tcW w:w="993" w:type="dxa"/>
            <w:tcBorders>
              <w:top w:val="single" w:sz="4" w:space="0" w:color="auto"/>
              <w:left w:val="single" w:sz="4" w:space="0" w:color="auto"/>
              <w:bottom w:val="single" w:sz="4" w:space="0" w:color="auto"/>
              <w:right w:val="single" w:sz="4" w:space="0" w:color="auto"/>
            </w:tcBorders>
          </w:tcPr>
          <w:p w14:paraId="7A985E8A" w14:textId="77777777" w:rsidR="00957464" w:rsidRPr="00A93468" w:rsidRDefault="00957464" w:rsidP="00681D9F">
            <w:pPr>
              <w:autoSpaceDE w:val="0"/>
              <w:autoSpaceDN w:val="0"/>
              <w:adjustRightInd w:val="0"/>
              <w:jc w:val="center"/>
              <w:rPr>
                <w:rFonts w:eastAsia="Calibri"/>
                <w:bCs/>
                <w:color w:val="000000"/>
                <w:szCs w:val="24"/>
              </w:rPr>
            </w:pPr>
            <w:r w:rsidRPr="00A93468">
              <w:rPr>
                <w:rFonts w:eastAsia="Calibri"/>
                <w:bCs/>
                <w:color w:val="000000"/>
                <w:szCs w:val="24"/>
              </w:rPr>
              <w:t>3</w:t>
            </w:r>
          </w:p>
        </w:tc>
        <w:tc>
          <w:tcPr>
            <w:tcW w:w="850" w:type="dxa"/>
            <w:tcBorders>
              <w:top w:val="single" w:sz="4" w:space="0" w:color="auto"/>
              <w:left w:val="single" w:sz="4" w:space="0" w:color="auto"/>
              <w:bottom w:val="single" w:sz="4" w:space="0" w:color="auto"/>
              <w:right w:val="single" w:sz="4" w:space="0" w:color="auto"/>
            </w:tcBorders>
          </w:tcPr>
          <w:p w14:paraId="426FCDF7" w14:textId="77777777" w:rsidR="00957464" w:rsidRPr="00A93468" w:rsidRDefault="00957464" w:rsidP="00681D9F">
            <w:pPr>
              <w:autoSpaceDE w:val="0"/>
              <w:autoSpaceDN w:val="0"/>
              <w:adjustRightInd w:val="0"/>
              <w:jc w:val="center"/>
              <w:rPr>
                <w:rFonts w:eastAsia="Calibri"/>
                <w:bCs/>
                <w:color w:val="000000"/>
                <w:szCs w:val="24"/>
              </w:rPr>
            </w:pPr>
            <w:r>
              <w:rPr>
                <w:rFonts w:eastAsia="Calibri"/>
                <w:bCs/>
                <w:color w:val="000000"/>
                <w:szCs w:val="24"/>
              </w:rPr>
              <w:t>3,625</w:t>
            </w:r>
          </w:p>
        </w:tc>
        <w:tc>
          <w:tcPr>
            <w:tcW w:w="992" w:type="dxa"/>
            <w:tcBorders>
              <w:top w:val="single" w:sz="4" w:space="0" w:color="auto"/>
              <w:left w:val="single" w:sz="4" w:space="0" w:color="auto"/>
              <w:bottom w:val="single" w:sz="4" w:space="0" w:color="auto"/>
              <w:right w:val="single" w:sz="4" w:space="0" w:color="auto"/>
            </w:tcBorders>
          </w:tcPr>
          <w:p w14:paraId="563D640E"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0C345970"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3,625</w:t>
            </w:r>
          </w:p>
        </w:tc>
        <w:tc>
          <w:tcPr>
            <w:tcW w:w="992" w:type="dxa"/>
            <w:tcBorders>
              <w:top w:val="single" w:sz="4" w:space="0" w:color="auto"/>
              <w:left w:val="single" w:sz="4" w:space="0" w:color="auto"/>
              <w:bottom w:val="single" w:sz="4" w:space="0" w:color="auto"/>
              <w:right w:val="single" w:sz="4" w:space="0" w:color="auto"/>
            </w:tcBorders>
          </w:tcPr>
          <w:p w14:paraId="4F57C3D3"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750060F2"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3,625</w:t>
            </w:r>
          </w:p>
        </w:tc>
      </w:tr>
      <w:tr w:rsidR="00A71C1E" w:rsidRPr="00A93468" w14:paraId="0C95D9F7" w14:textId="77777777" w:rsidTr="00A71C1E">
        <w:trPr>
          <w:trHeight w:val="200"/>
        </w:trPr>
        <w:tc>
          <w:tcPr>
            <w:tcW w:w="2014" w:type="dxa"/>
            <w:tcBorders>
              <w:top w:val="single" w:sz="4" w:space="0" w:color="auto"/>
              <w:left w:val="single" w:sz="4" w:space="0" w:color="auto"/>
              <w:bottom w:val="single" w:sz="4" w:space="0" w:color="auto"/>
              <w:right w:val="single" w:sz="4" w:space="0" w:color="auto"/>
            </w:tcBorders>
          </w:tcPr>
          <w:p w14:paraId="10DB5D68" w14:textId="77777777" w:rsidR="00957464" w:rsidRPr="00A93468" w:rsidRDefault="00957464" w:rsidP="00681D9F">
            <w:pPr>
              <w:autoSpaceDE w:val="0"/>
              <w:autoSpaceDN w:val="0"/>
              <w:adjustRightInd w:val="0"/>
              <w:rPr>
                <w:rFonts w:eastAsia="Calibri"/>
                <w:szCs w:val="24"/>
              </w:rPr>
            </w:pPr>
            <w:r w:rsidRPr="00A93468">
              <w:rPr>
                <w:rFonts w:eastAsia="Calibri"/>
                <w:szCs w:val="24"/>
              </w:rPr>
              <w:t>Slaugytojo padėjėjas</w:t>
            </w:r>
          </w:p>
        </w:tc>
        <w:tc>
          <w:tcPr>
            <w:tcW w:w="992" w:type="dxa"/>
            <w:tcBorders>
              <w:top w:val="single" w:sz="4" w:space="0" w:color="auto"/>
              <w:left w:val="single" w:sz="4" w:space="0" w:color="auto"/>
              <w:bottom w:val="single" w:sz="4" w:space="0" w:color="auto"/>
              <w:right w:val="single" w:sz="4" w:space="0" w:color="auto"/>
            </w:tcBorders>
          </w:tcPr>
          <w:p w14:paraId="4A9B182D"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2</w:t>
            </w:r>
          </w:p>
        </w:tc>
        <w:tc>
          <w:tcPr>
            <w:tcW w:w="850" w:type="dxa"/>
            <w:tcBorders>
              <w:top w:val="single" w:sz="4" w:space="0" w:color="auto"/>
              <w:left w:val="single" w:sz="4" w:space="0" w:color="auto"/>
              <w:bottom w:val="single" w:sz="4" w:space="0" w:color="auto"/>
              <w:right w:val="single" w:sz="4" w:space="0" w:color="auto"/>
            </w:tcBorders>
          </w:tcPr>
          <w:p w14:paraId="3AFB556F" w14:textId="77777777" w:rsidR="00957464" w:rsidRPr="00A93468" w:rsidRDefault="00957464" w:rsidP="00681D9F">
            <w:pPr>
              <w:jc w:val="center"/>
              <w:rPr>
                <w:rFonts w:eastAsia="Calibri"/>
                <w:bCs/>
                <w:szCs w:val="24"/>
              </w:rPr>
            </w:pPr>
            <w:r>
              <w:rPr>
                <w:rFonts w:eastAsia="Calibri"/>
                <w:bCs/>
                <w:szCs w:val="24"/>
              </w:rPr>
              <w:t>2,0</w:t>
            </w:r>
          </w:p>
        </w:tc>
        <w:tc>
          <w:tcPr>
            <w:tcW w:w="993" w:type="dxa"/>
            <w:tcBorders>
              <w:top w:val="single" w:sz="4" w:space="0" w:color="auto"/>
              <w:left w:val="single" w:sz="4" w:space="0" w:color="auto"/>
              <w:bottom w:val="single" w:sz="4" w:space="0" w:color="auto"/>
              <w:right w:val="single" w:sz="4" w:space="0" w:color="auto"/>
            </w:tcBorders>
          </w:tcPr>
          <w:p w14:paraId="57094A0E" w14:textId="77777777" w:rsidR="00957464" w:rsidRPr="00A93468" w:rsidRDefault="00957464" w:rsidP="00681D9F">
            <w:pPr>
              <w:jc w:val="center"/>
              <w:rPr>
                <w:rFonts w:eastAsia="Calibri"/>
                <w:bCs/>
                <w:szCs w:val="24"/>
              </w:rPr>
            </w:pPr>
            <w:r>
              <w:rPr>
                <w:rFonts w:eastAsia="Calibri"/>
                <w:bCs/>
                <w:szCs w:val="24"/>
              </w:rPr>
              <w:t>2</w:t>
            </w:r>
          </w:p>
        </w:tc>
        <w:tc>
          <w:tcPr>
            <w:tcW w:w="850" w:type="dxa"/>
            <w:tcBorders>
              <w:top w:val="single" w:sz="4" w:space="0" w:color="auto"/>
              <w:left w:val="single" w:sz="4" w:space="0" w:color="auto"/>
              <w:bottom w:val="single" w:sz="4" w:space="0" w:color="auto"/>
              <w:right w:val="single" w:sz="4" w:space="0" w:color="auto"/>
            </w:tcBorders>
          </w:tcPr>
          <w:p w14:paraId="1A6AE6E9" w14:textId="77777777" w:rsidR="00957464" w:rsidRPr="00A93468" w:rsidRDefault="00957464" w:rsidP="00681D9F">
            <w:pPr>
              <w:jc w:val="center"/>
              <w:rPr>
                <w:rFonts w:eastAsia="Calibri"/>
                <w:bCs/>
                <w:szCs w:val="24"/>
              </w:rPr>
            </w:pPr>
            <w:r>
              <w:rPr>
                <w:rFonts w:eastAsia="Calibri"/>
                <w:bCs/>
                <w:szCs w:val="24"/>
              </w:rPr>
              <w:t>2,0</w:t>
            </w:r>
          </w:p>
        </w:tc>
        <w:tc>
          <w:tcPr>
            <w:tcW w:w="992" w:type="dxa"/>
            <w:tcBorders>
              <w:top w:val="single" w:sz="4" w:space="0" w:color="auto"/>
              <w:left w:val="single" w:sz="4" w:space="0" w:color="auto"/>
              <w:bottom w:val="single" w:sz="4" w:space="0" w:color="auto"/>
              <w:right w:val="single" w:sz="4" w:space="0" w:color="auto"/>
            </w:tcBorders>
          </w:tcPr>
          <w:p w14:paraId="12293ABC"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2</w:t>
            </w:r>
          </w:p>
        </w:tc>
        <w:tc>
          <w:tcPr>
            <w:tcW w:w="851" w:type="dxa"/>
            <w:tcBorders>
              <w:top w:val="single" w:sz="4" w:space="0" w:color="auto"/>
              <w:left w:val="single" w:sz="4" w:space="0" w:color="auto"/>
              <w:bottom w:val="single" w:sz="4" w:space="0" w:color="auto"/>
              <w:right w:val="single" w:sz="4" w:space="0" w:color="auto"/>
            </w:tcBorders>
          </w:tcPr>
          <w:p w14:paraId="52BEF9B7"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2,0</w:t>
            </w:r>
          </w:p>
        </w:tc>
        <w:tc>
          <w:tcPr>
            <w:tcW w:w="992" w:type="dxa"/>
            <w:tcBorders>
              <w:top w:val="single" w:sz="4" w:space="0" w:color="auto"/>
              <w:left w:val="single" w:sz="4" w:space="0" w:color="auto"/>
              <w:bottom w:val="single" w:sz="4" w:space="0" w:color="auto"/>
              <w:right w:val="single" w:sz="4" w:space="0" w:color="auto"/>
            </w:tcBorders>
          </w:tcPr>
          <w:p w14:paraId="037EBCE6"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302167BF"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2,0</w:t>
            </w:r>
          </w:p>
        </w:tc>
      </w:tr>
      <w:tr w:rsidR="00A71C1E" w:rsidRPr="00A93468" w14:paraId="4BB652C9" w14:textId="77777777" w:rsidTr="00A71C1E">
        <w:trPr>
          <w:trHeight w:val="200"/>
        </w:trPr>
        <w:tc>
          <w:tcPr>
            <w:tcW w:w="2014" w:type="dxa"/>
            <w:tcBorders>
              <w:top w:val="single" w:sz="4" w:space="0" w:color="auto"/>
              <w:left w:val="single" w:sz="4" w:space="0" w:color="auto"/>
              <w:bottom w:val="single" w:sz="4" w:space="0" w:color="auto"/>
              <w:right w:val="single" w:sz="4" w:space="0" w:color="auto"/>
            </w:tcBorders>
          </w:tcPr>
          <w:p w14:paraId="6BD78875" w14:textId="77777777" w:rsidR="00957464" w:rsidRPr="00A93468" w:rsidRDefault="00957464" w:rsidP="00681D9F">
            <w:pPr>
              <w:autoSpaceDE w:val="0"/>
              <w:autoSpaceDN w:val="0"/>
              <w:adjustRightInd w:val="0"/>
              <w:rPr>
                <w:rFonts w:eastAsia="Calibri"/>
                <w:szCs w:val="24"/>
              </w:rPr>
            </w:pPr>
            <w:r w:rsidRPr="00A93468">
              <w:rPr>
                <w:rFonts w:eastAsia="Calibri"/>
                <w:szCs w:val="24"/>
              </w:rPr>
              <w:t>Kineziterapeutas</w:t>
            </w:r>
          </w:p>
        </w:tc>
        <w:tc>
          <w:tcPr>
            <w:tcW w:w="992" w:type="dxa"/>
            <w:tcBorders>
              <w:top w:val="single" w:sz="4" w:space="0" w:color="auto"/>
              <w:left w:val="single" w:sz="4" w:space="0" w:color="auto"/>
              <w:bottom w:val="single" w:sz="4" w:space="0" w:color="auto"/>
              <w:right w:val="single" w:sz="4" w:space="0" w:color="auto"/>
            </w:tcBorders>
          </w:tcPr>
          <w:p w14:paraId="469AE564" w14:textId="77777777" w:rsidR="00957464" w:rsidRPr="00A93468" w:rsidRDefault="00957464" w:rsidP="00681D9F">
            <w:pPr>
              <w:autoSpaceDE w:val="0"/>
              <w:autoSpaceDN w:val="0"/>
              <w:adjustRightInd w:val="0"/>
              <w:jc w:val="center"/>
              <w:rPr>
                <w:rFonts w:eastAsia="Calibri"/>
                <w:bCs/>
                <w:szCs w:val="24"/>
              </w:rPr>
            </w:pPr>
            <w:r w:rsidRPr="00A93468">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3F5F14F4" w14:textId="77777777" w:rsidR="00957464" w:rsidRPr="00A93468" w:rsidRDefault="00957464" w:rsidP="00681D9F">
            <w:pPr>
              <w:autoSpaceDE w:val="0"/>
              <w:autoSpaceDN w:val="0"/>
              <w:adjustRightInd w:val="0"/>
              <w:jc w:val="center"/>
              <w:rPr>
                <w:rFonts w:eastAsia="Calibri"/>
                <w:bCs/>
                <w:szCs w:val="24"/>
              </w:rPr>
            </w:pPr>
            <w:r w:rsidRPr="00A93468">
              <w:rPr>
                <w:rFonts w:eastAsia="Calibri"/>
                <w:bCs/>
                <w:szCs w:val="24"/>
              </w:rPr>
              <w:t>1</w:t>
            </w:r>
            <w:r>
              <w:rPr>
                <w:rFonts w:eastAsia="Calibri"/>
                <w:bCs/>
                <w:szCs w:val="24"/>
              </w:rPr>
              <w:t>,1</w:t>
            </w:r>
          </w:p>
        </w:tc>
        <w:tc>
          <w:tcPr>
            <w:tcW w:w="993" w:type="dxa"/>
            <w:tcBorders>
              <w:top w:val="single" w:sz="4" w:space="0" w:color="auto"/>
              <w:left w:val="single" w:sz="4" w:space="0" w:color="auto"/>
              <w:bottom w:val="single" w:sz="4" w:space="0" w:color="auto"/>
              <w:right w:val="single" w:sz="4" w:space="0" w:color="auto"/>
            </w:tcBorders>
          </w:tcPr>
          <w:p w14:paraId="3DB3B67F" w14:textId="77777777" w:rsidR="00957464" w:rsidRPr="00A93468" w:rsidRDefault="00957464" w:rsidP="00681D9F">
            <w:pPr>
              <w:jc w:val="center"/>
              <w:rPr>
                <w:rFonts w:eastAsia="Calibri"/>
                <w:bCs/>
                <w:szCs w:val="24"/>
              </w:rPr>
            </w:pPr>
            <w:r w:rsidRPr="00A93468">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326D0885" w14:textId="77777777" w:rsidR="00957464" w:rsidRPr="00A93468" w:rsidRDefault="00957464" w:rsidP="00681D9F">
            <w:pPr>
              <w:jc w:val="center"/>
              <w:rPr>
                <w:rFonts w:eastAsia="Calibri"/>
                <w:bCs/>
                <w:szCs w:val="24"/>
              </w:rPr>
            </w:pPr>
            <w:r w:rsidRPr="00A93468">
              <w:rPr>
                <w:rFonts w:eastAsia="Calibri"/>
                <w:bCs/>
                <w:szCs w:val="24"/>
              </w:rPr>
              <w:t>1</w:t>
            </w:r>
            <w:r>
              <w:rPr>
                <w:rFonts w:eastAsia="Calibri"/>
                <w:bCs/>
                <w:szCs w:val="24"/>
              </w:rPr>
              <w:t>,1</w:t>
            </w:r>
          </w:p>
        </w:tc>
        <w:tc>
          <w:tcPr>
            <w:tcW w:w="992" w:type="dxa"/>
            <w:tcBorders>
              <w:top w:val="single" w:sz="4" w:space="0" w:color="auto"/>
              <w:left w:val="single" w:sz="4" w:space="0" w:color="auto"/>
              <w:bottom w:val="single" w:sz="4" w:space="0" w:color="auto"/>
              <w:right w:val="single" w:sz="4" w:space="0" w:color="auto"/>
            </w:tcBorders>
          </w:tcPr>
          <w:p w14:paraId="1BEC9CC0"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5F4641B2"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1,1</w:t>
            </w:r>
          </w:p>
        </w:tc>
        <w:tc>
          <w:tcPr>
            <w:tcW w:w="992" w:type="dxa"/>
            <w:tcBorders>
              <w:top w:val="single" w:sz="4" w:space="0" w:color="auto"/>
              <w:left w:val="single" w:sz="4" w:space="0" w:color="auto"/>
              <w:bottom w:val="single" w:sz="4" w:space="0" w:color="auto"/>
              <w:right w:val="single" w:sz="4" w:space="0" w:color="auto"/>
            </w:tcBorders>
          </w:tcPr>
          <w:p w14:paraId="2553429A"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062EC7DE"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1,1</w:t>
            </w:r>
          </w:p>
        </w:tc>
      </w:tr>
      <w:tr w:rsidR="00A71C1E" w:rsidRPr="00A93468" w14:paraId="2B7A55B2" w14:textId="77777777" w:rsidTr="00A71C1E">
        <w:trPr>
          <w:trHeight w:val="200"/>
        </w:trPr>
        <w:tc>
          <w:tcPr>
            <w:tcW w:w="2014" w:type="dxa"/>
            <w:tcBorders>
              <w:top w:val="single" w:sz="4" w:space="0" w:color="auto"/>
              <w:left w:val="single" w:sz="4" w:space="0" w:color="auto"/>
              <w:bottom w:val="single" w:sz="4" w:space="0" w:color="auto"/>
              <w:right w:val="single" w:sz="4" w:space="0" w:color="auto"/>
            </w:tcBorders>
          </w:tcPr>
          <w:p w14:paraId="2C92B945" w14:textId="77777777" w:rsidR="00957464" w:rsidRPr="00A93468" w:rsidRDefault="00957464" w:rsidP="00681D9F">
            <w:pPr>
              <w:autoSpaceDE w:val="0"/>
              <w:autoSpaceDN w:val="0"/>
              <w:adjustRightInd w:val="0"/>
              <w:rPr>
                <w:rFonts w:eastAsia="Calibri"/>
                <w:szCs w:val="24"/>
              </w:rPr>
            </w:pPr>
            <w:proofErr w:type="spellStart"/>
            <w:r>
              <w:rPr>
                <w:rFonts w:eastAsia="Calibri"/>
                <w:szCs w:val="24"/>
              </w:rPr>
              <w:t>Ergoterapeutas</w:t>
            </w:r>
            <w:proofErr w:type="spellEnd"/>
          </w:p>
        </w:tc>
        <w:tc>
          <w:tcPr>
            <w:tcW w:w="992" w:type="dxa"/>
            <w:tcBorders>
              <w:top w:val="single" w:sz="4" w:space="0" w:color="auto"/>
              <w:left w:val="single" w:sz="4" w:space="0" w:color="auto"/>
              <w:bottom w:val="single" w:sz="4" w:space="0" w:color="auto"/>
              <w:right w:val="single" w:sz="4" w:space="0" w:color="auto"/>
            </w:tcBorders>
          </w:tcPr>
          <w:p w14:paraId="13DA5427"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39DB059B"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0,25</w:t>
            </w:r>
          </w:p>
        </w:tc>
        <w:tc>
          <w:tcPr>
            <w:tcW w:w="993" w:type="dxa"/>
            <w:tcBorders>
              <w:top w:val="single" w:sz="4" w:space="0" w:color="auto"/>
              <w:left w:val="single" w:sz="4" w:space="0" w:color="auto"/>
              <w:bottom w:val="single" w:sz="4" w:space="0" w:color="auto"/>
              <w:right w:val="single" w:sz="4" w:space="0" w:color="auto"/>
            </w:tcBorders>
          </w:tcPr>
          <w:p w14:paraId="2272CFF2" w14:textId="77777777" w:rsidR="00957464" w:rsidRPr="00A93468" w:rsidRDefault="00957464" w:rsidP="00681D9F">
            <w:pPr>
              <w:jc w:val="center"/>
              <w:rPr>
                <w:rFonts w:eastAsia="Calibri"/>
                <w:bCs/>
                <w:szCs w:val="24"/>
              </w:rPr>
            </w:pPr>
            <w:r>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29A03914" w14:textId="77777777" w:rsidR="00957464" w:rsidRPr="00A93468" w:rsidRDefault="00957464" w:rsidP="00681D9F">
            <w:pPr>
              <w:jc w:val="center"/>
              <w:rPr>
                <w:rFonts w:eastAsia="Calibri"/>
                <w:bCs/>
                <w:szCs w:val="24"/>
              </w:rPr>
            </w:pPr>
            <w:r>
              <w:rPr>
                <w:rFonts w:eastAsia="Calibri"/>
                <w:bCs/>
                <w:szCs w:val="24"/>
              </w:rPr>
              <w:t>0,5</w:t>
            </w:r>
          </w:p>
        </w:tc>
        <w:tc>
          <w:tcPr>
            <w:tcW w:w="992" w:type="dxa"/>
            <w:tcBorders>
              <w:top w:val="single" w:sz="4" w:space="0" w:color="auto"/>
              <w:left w:val="single" w:sz="4" w:space="0" w:color="auto"/>
              <w:bottom w:val="single" w:sz="4" w:space="0" w:color="auto"/>
              <w:right w:val="single" w:sz="4" w:space="0" w:color="auto"/>
            </w:tcBorders>
          </w:tcPr>
          <w:p w14:paraId="02BA76A8"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4666BBF6"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0,48</w:t>
            </w:r>
          </w:p>
        </w:tc>
        <w:tc>
          <w:tcPr>
            <w:tcW w:w="992" w:type="dxa"/>
            <w:tcBorders>
              <w:top w:val="single" w:sz="4" w:space="0" w:color="auto"/>
              <w:left w:val="single" w:sz="4" w:space="0" w:color="auto"/>
              <w:bottom w:val="single" w:sz="4" w:space="0" w:color="auto"/>
              <w:right w:val="single" w:sz="4" w:space="0" w:color="auto"/>
            </w:tcBorders>
          </w:tcPr>
          <w:p w14:paraId="6E45974C"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7ECA21A9"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0,125</w:t>
            </w:r>
          </w:p>
        </w:tc>
      </w:tr>
      <w:tr w:rsidR="00A71C1E" w:rsidRPr="00A93468" w14:paraId="13A7057D" w14:textId="77777777" w:rsidTr="00A71C1E">
        <w:trPr>
          <w:trHeight w:val="200"/>
        </w:trPr>
        <w:tc>
          <w:tcPr>
            <w:tcW w:w="2014" w:type="dxa"/>
            <w:tcBorders>
              <w:top w:val="single" w:sz="4" w:space="0" w:color="auto"/>
              <w:left w:val="single" w:sz="4" w:space="0" w:color="auto"/>
              <w:bottom w:val="single" w:sz="4" w:space="0" w:color="auto"/>
              <w:right w:val="single" w:sz="4" w:space="0" w:color="auto"/>
            </w:tcBorders>
          </w:tcPr>
          <w:p w14:paraId="0F36468A" w14:textId="77777777" w:rsidR="00957464" w:rsidRPr="00A93468" w:rsidRDefault="00957464" w:rsidP="00681D9F">
            <w:pPr>
              <w:autoSpaceDE w:val="0"/>
              <w:autoSpaceDN w:val="0"/>
              <w:adjustRightInd w:val="0"/>
              <w:rPr>
                <w:rFonts w:eastAsia="Calibri"/>
                <w:szCs w:val="24"/>
              </w:rPr>
            </w:pPr>
            <w:r w:rsidRPr="00A93468">
              <w:rPr>
                <w:rFonts w:eastAsia="Calibri"/>
                <w:szCs w:val="24"/>
              </w:rPr>
              <w:t xml:space="preserve">Akušeris </w:t>
            </w:r>
          </w:p>
        </w:tc>
        <w:tc>
          <w:tcPr>
            <w:tcW w:w="992" w:type="dxa"/>
            <w:tcBorders>
              <w:top w:val="single" w:sz="4" w:space="0" w:color="auto"/>
              <w:left w:val="single" w:sz="4" w:space="0" w:color="auto"/>
              <w:bottom w:val="single" w:sz="4" w:space="0" w:color="auto"/>
              <w:right w:val="single" w:sz="4" w:space="0" w:color="auto"/>
            </w:tcBorders>
          </w:tcPr>
          <w:p w14:paraId="303CCA71" w14:textId="77777777" w:rsidR="00957464" w:rsidRPr="00A93468" w:rsidRDefault="00957464" w:rsidP="00681D9F">
            <w:pPr>
              <w:autoSpaceDE w:val="0"/>
              <w:autoSpaceDN w:val="0"/>
              <w:adjustRightInd w:val="0"/>
              <w:jc w:val="center"/>
              <w:rPr>
                <w:rFonts w:eastAsia="Calibri"/>
                <w:bCs/>
                <w:color w:val="000000"/>
                <w:szCs w:val="24"/>
              </w:rPr>
            </w:pPr>
            <w:r>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272F0E45" w14:textId="77777777" w:rsidR="00957464" w:rsidRPr="00A93468" w:rsidRDefault="00957464" w:rsidP="00681D9F">
            <w:pPr>
              <w:autoSpaceDE w:val="0"/>
              <w:autoSpaceDN w:val="0"/>
              <w:adjustRightInd w:val="0"/>
              <w:jc w:val="center"/>
              <w:rPr>
                <w:rFonts w:eastAsia="Calibri"/>
                <w:bCs/>
                <w:color w:val="000000"/>
                <w:szCs w:val="24"/>
              </w:rPr>
            </w:pPr>
            <w:r>
              <w:rPr>
                <w:rFonts w:eastAsia="Calibri"/>
                <w:bCs/>
                <w:szCs w:val="24"/>
              </w:rPr>
              <w:t>0,1</w:t>
            </w:r>
          </w:p>
        </w:tc>
        <w:tc>
          <w:tcPr>
            <w:tcW w:w="993" w:type="dxa"/>
            <w:tcBorders>
              <w:top w:val="single" w:sz="4" w:space="0" w:color="auto"/>
              <w:left w:val="single" w:sz="4" w:space="0" w:color="auto"/>
              <w:bottom w:val="single" w:sz="4" w:space="0" w:color="auto"/>
              <w:right w:val="single" w:sz="4" w:space="0" w:color="auto"/>
            </w:tcBorders>
          </w:tcPr>
          <w:p w14:paraId="53432FE7" w14:textId="77777777" w:rsidR="00957464" w:rsidRPr="00A93468" w:rsidRDefault="00957464" w:rsidP="00681D9F">
            <w:pPr>
              <w:jc w:val="center"/>
            </w:pPr>
            <w:r>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53918BA8" w14:textId="77777777" w:rsidR="00957464" w:rsidRPr="00A93468" w:rsidRDefault="00957464" w:rsidP="00681D9F">
            <w:pPr>
              <w:jc w:val="center"/>
            </w:pPr>
            <w:r>
              <w:t>0,1</w:t>
            </w:r>
          </w:p>
        </w:tc>
        <w:tc>
          <w:tcPr>
            <w:tcW w:w="992" w:type="dxa"/>
            <w:tcBorders>
              <w:top w:val="single" w:sz="4" w:space="0" w:color="auto"/>
              <w:left w:val="single" w:sz="4" w:space="0" w:color="auto"/>
              <w:bottom w:val="single" w:sz="4" w:space="0" w:color="auto"/>
              <w:right w:val="single" w:sz="4" w:space="0" w:color="auto"/>
            </w:tcBorders>
          </w:tcPr>
          <w:p w14:paraId="11A7849A"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6296AFE1"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0,1</w:t>
            </w:r>
          </w:p>
        </w:tc>
        <w:tc>
          <w:tcPr>
            <w:tcW w:w="992" w:type="dxa"/>
            <w:tcBorders>
              <w:top w:val="single" w:sz="4" w:space="0" w:color="auto"/>
              <w:left w:val="single" w:sz="4" w:space="0" w:color="auto"/>
              <w:bottom w:val="single" w:sz="4" w:space="0" w:color="auto"/>
              <w:right w:val="single" w:sz="4" w:space="0" w:color="auto"/>
            </w:tcBorders>
          </w:tcPr>
          <w:p w14:paraId="49E643D2"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21C4BD83"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0,1</w:t>
            </w:r>
          </w:p>
        </w:tc>
      </w:tr>
      <w:tr w:rsidR="00A71C1E" w:rsidRPr="00A93468" w14:paraId="193F0E7F" w14:textId="77777777" w:rsidTr="00A71C1E">
        <w:trPr>
          <w:trHeight w:val="200"/>
        </w:trPr>
        <w:tc>
          <w:tcPr>
            <w:tcW w:w="2014" w:type="dxa"/>
            <w:tcBorders>
              <w:top w:val="single" w:sz="4" w:space="0" w:color="auto"/>
              <w:left w:val="single" w:sz="4" w:space="0" w:color="auto"/>
              <w:bottom w:val="single" w:sz="4" w:space="0" w:color="auto"/>
              <w:right w:val="single" w:sz="4" w:space="0" w:color="auto"/>
            </w:tcBorders>
          </w:tcPr>
          <w:p w14:paraId="098A370C" w14:textId="77777777" w:rsidR="00957464" w:rsidRPr="00A93468" w:rsidRDefault="00957464" w:rsidP="00681D9F">
            <w:pPr>
              <w:autoSpaceDE w:val="0"/>
              <w:autoSpaceDN w:val="0"/>
              <w:adjustRightInd w:val="0"/>
              <w:rPr>
                <w:rFonts w:eastAsia="Calibri"/>
                <w:b/>
                <w:color w:val="000000"/>
                <w:szCs w:val="24"/>
              </w:rPr>
            </w:pPr>
            <w:r w:rsidRPr="00A93468">
              <w:rPr>
                <w:rFonts w:eastAsia="Calibri"/>
                <w:b/>
                <w:color w:val="000000"/>
                <w:szCs w:val="24"/>
              </w:rPr>
              <w:t>Kitas personalas</w:t>
            </w:r>
          </w:p>
        </w:tc>
        <w:tc>
          <w:tcPr>
            <w:tcW w:w="992" w:type="dxa"/>
            <w:tcBorders>
              <w:top w:val="single" w:sz="4" w:space="0" w:color="auto"/>
              <w:left w:val="single" w:sz="4" w:space="0" w:color="auto"/>
              <w:bottom w:val="single" w:sz="4" w:space="0" w:color="auto"/>
              <w:right w:val="single" w:sz="4" w:space="0" w:color="auto"/>
            </w:tcBorders>
          </w:tcPr>
          <w:p w14:paraId="166E8866" w14:textId="77777777" w:rsidR="00957464" w:rsidRPr="00A93468" w:rsidRDefault="00957464" w:rsidP="00681D9F">
            <w:pPr>
              <w:autoSpaceDE w:val="0"/>
              <w:autoSpaceDN w:val="0"/>
              <w:adjustRightInd w:val="0"/>
              <w:jc w:val="center"/>
              <w:rPr>
                <w:rFonts w:eastAsia="Calibri"/>
                <w:bCs/>
                <w:szCs w:val="24"/>
              </w:rPr>
            </w:pPr>
            <w:r w:rsidRPr="00A93468">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29737E02" w14:textId="77777777" w:rsidR="00957464" w:rsidRPr="00A93468" w:rsidRDefault="00957464" w:rsidP="00681D9F">
            <w:pPr>
              <w:jc w:val="center"/>
            </w:pPr>
            <w:r>
              <w:rPr>
                <w:rFonts w:eastAsia="Calibri"/>
                <w:bCs/>
                <w:szCs w:val="24"/>
              </w:rPr>
              <w:t>0,5</w:t>
            </w:r>
          </w:p>
        </w:tc>
        <w:tc>
          <w:tcPr>
            <w:tcW w:w="993" w:type="dxa"/>
            <w:tcBorders>
              <w:top w:val="single" w:sz="4" w:space="0" w:color="auto"/>
              <w:left w:val="single" w:sz="4" w:space="0" w:color="auto"/>
              <w:bottom w:val="single" w:sz="4" w:space="0" w:color="auto"/>
              <w:right w:val="single" w:sz="4" w:space="0" w:color="auto"/>
            </w:tcBorders>
          </w:tcPr>
          <w:p w14:paraId="4EB5DB1B" w14:textId="77777777" w:rsidR="00957464" w:rsidRPr="00A93468" w:rsidRDefault="00957464" w:rsidP="00681D9F">
            <w:pPr>
              <w:jc w:val="center"/>
            </w:pPr>
            <w:r w:rsidRPr="00A93468">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31A3867B" w14:textId="77777777" w:rsidR="00957464" w:rsidRPr="00A93468" w:rsidRDefault="00957464" w:rsidP="00681D9F">
            <w:pPr>
              <w:jc w:val="center"/>
            </w:pPr>
            <w:r>
              <w:t>0</w:t>
            </w:r>
            <w:r w:rsidRPr="00A93468">
              <w:t>,</w:t>
            </w:r>
            <w:r>
              <w:t>5</w:t>
            </w:r>
          </w:p>
        </w:tc>
        <w:tc>
          <w:tcPr>
            <w:tcW w:w="992" w:type="dxa"/>
            <w:tcBorders>
              <w:top w:val="single" w:sz="4" w:space="0" w:color="auto"/>
              <w:left w:val="single" w:sz="4" w:space="0" w:color="auto"/>
              <w:bottom w:val="single" w:sz="4" w:space="0" w:color="auto"/>
              <w:right w:val="single" w:sz="4" w:space="0" w:color="auto"/>
            </w:tcBorders>
          </w:tcPr>
          <w:p w14:paraId="696AF732"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479A2330"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0,5</w:t>
            </w:r>
          </w:p>
        </w:tc>
        <w:tc>
          <w:tcPr>
            <w:tcW w:w="992" w:type="dxa"/>
            <w:tcBorders>
              <w:top w:val="single" w:sz="4" w:space="0" w:color="auto"/>
              <w:left w:val="single" w:sz="4" w:space="0" w:color="auto"/>
              <w:bottom w:val="single" w:sz="4" w:space="0" w:color="auto"/>
              <w:right w:val="single" w:sz="4" w:space="0" w:color="auto"/>
            </w:tcBorders>
          </w:tcPr>
          <w:p w14:paraId="7F44C319"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0BFD8E0C" w14:textId="77777777" w:rsidR="00957464" w:rsidRPr="00A93468" w:rsidRDefault="00957464" w:rsidP="00681D9F">
            <w:pPr>
              <w:autoSpaceDE w:val="0"/>
              <w:autoSpaceDN w:val="0"/>
              <w:adjustRightInd w:val="0"/>
              <w:jc w:val="center"/>
              <w:rPr>
                <w:rFonts w:eastAsia="Calibri"/>
                <w:bCs/>
                <w:szCs w:val="24"/>
              </w:rPr>
            </w:pPr>
            <w:r>
              <w:rPr>
                <w:rFonts w:eastAsia="Calibri"/>
                <w:bCs/>
                <w:szCs w:val="24"/>
              </w:rPr>
              <w:t>0,75</w:t>
            </w:r>
          </w:p>
        </w:tc>
      </w:tr>
      <w:tr w:rsidR="00A71C1E" w:rsidRPr="00A93468" w14:paraId="7ECECF50" w14:textId="77777777" w:rsidTr="00A71C1E">
        <w:trPr>
          <w:trHeight w:val="200"/>
        </w:trPr>
        <w:tc>
          <w:tcPr>
            <w:tcW w:w="2014" w:type="dxa"/>
            <w:tcBorders>
              <w:top w:val="single" w:sz="4" w:space="0" w:color="auto"/>
              <w:left w:val="single" w:sz="4" w:space="0" w:color="auto"/>
              <w:bottom w:val="single" w:sz="4" w:space="0" w:color="auto"/>
              <w:right w:val="single" w:sz="4" w:space="0" w:color="auto"/>
            </w:tcBorders>
          </w:tcPr>
          <w:p w14:paraId="231BD117" w14:textId="77777777" w:rsidR="00957464" w:rsidRPr="00A93468" w:rsidRDefault="00957464" w:rsidP="00681D9F">
            <w:pPr>
              <w:autoSpaceDE w:val="0"/>
              <w:autoSpaceDN w:val="0"/>
              <w:adjustRightInd w:val="0"/>
              <w:rPr>
                <w:rFonts w:eastAsia="Calibri"/>
                <w:b/>
                <w:color w:val="000000"/>
                <w:szCs w:val="24"/>
              </w:rPr>
            </w:pPr>
            <w:r w:rsidRPr="00A93468">
              <w:rPr>
                <w:rFonts w:eastAsia="Calibri"/>
                <w:b/>
                <w:color w:val="000000"/>
                <w:szCs w:val="24"/>
              </w:rPr>
              <w:lastRenderedPageBreak/>
              <w:t>Iš viso:</w:t>
            </w:r>
          </w:p>
        </w:tc>
        <w:tc>
          <w:tcPr>
            <w:tcW w:w="992" w:type="dxa"/>
            <w:tcBorders>
              <w:top w:val="single" w:sz="4" w:space="0" w:color="auto"/>
              <w:left w:val="single" w:sz="4" w:space="0" w:color="auto"/>
              <w:bottom w:val="single" w:sz="4" w:space="0" w:color="auto"/>
              <w:right w:val="single" w:sz="4" w:space="0" w:color="auto"/>
            </w:tcBorders>
          </w:tcPr>
          <w:p w14:paraId="7D31269C" w14:textId="77777777" w:rsidR="00957464" w:rsidRPr="00A93468" w:rsidRDefault="00957464" w:rsidP="00681D9F">
            <w:pPr>
              <w:autoSpaceDE w:val="0"/>
              <w:autoSpaceDN w:val="0"/>
              <w:adjustRightInd w:val="0"/>
              <w:jc w:val="center"/>
              <w:rPr>
                <w:rFonts w:eastAsia="Calibri"/>
                <w:bCs/>
                <w:color w:val="000000"/>
                <w:szCs w:val="24"/>
              </w:rPr>
            </w:pPr>
            <w:r>
              <w:rPr>
                <w:rFonts w:eastAsia="Calibri"/>
                <w:bCs/>
                <w:color w:val="000000"/>
                <w:szCs w:val="24"/>
              </w:rPr>
              <w:t>15</w:t>
            </w:r>
          </w:p>
        </w:tc>
        <w:tc>
          <w:tcPr>
            <w:tcW w:w="850" w:type="dxa"/>
            <w:tcBorders>
              <w:top w:val="single" w:sz="4" w:space="0" w:color="auto"/>
              <w:left w:val="single" w:sz="4" w:space="0" w:color="auto"/>
              <w:bottom w:val="single" w:sz="4" w:space="0" w:color="auto"/>
              <w:right w:val="single" w:sz="4" w:space="0" w:color="auto"/>
            </w:tcBorders>
          </w:tcPr>
          <w:p w14:paraId="61A324E8" w14:textId="77777777" w:rsidR="00957464" w:rsidRPr="00A93468" w:rsidRDefault="00957464" w:rsidP="00681D9F">
            <w:pPr>
              <w:autoSpaceDE w:val="0"/>
              <w:autoSpaceDN w:val="0"/>
              <w:adjustRightInd w:val="0"/>
              <w:jc w:val="center"/>
              <w:rPr>
                <w:rFonts w:eastAsia="Calibri"/>
                <w:bCs/>
                <w:color w:val="000000"/>
                <w:sz w:val="22"/>
                <w:szCs w:val="22"/>
              </w:rPr>
            </w:pPr>
            <w:r w:rsidRPr="00A93468">
              <w:rPr>
                <w:rFonts w:eastAsia="Calibri"/>
                <w:bCs/>
                <w:color w:val="000000"/>
                <w:sz w:val="22"/>
                <w:szCs w:val="22"/>
              </w:rPr>
              <w:t>1</w:t>
            </w:r>
            <w:r>
              <w:rPr>
                <w:rFonts w:eastAsia="Calibri"/>
                <w:bCs/>
                <w:color w:val="000000"/>
                <w:sz w:val="22"/>
                <w:szCs w:val="22"/>
              </w:rPr>
              <w:t>1,2</w:t>
            </w:r>
          </w:p>
        </w:tc>
        <w:tc>
          <w:tcPr>
            <w:tcW w:w="993" w:type="dxa"/>
            <w:tcBorders>
              <w:top w:val="single" w:sz="4" w:space="0" w:color="auto"/>
              <w:left w:val="single" w:sz="4" w:space="0" w:color="auto"/>
              <w:bottom w:val="single" w:sz="4" w:space="0" w:color="auto"/>
              <w:right w:val="single" w:sz="4" w:space="0" w:color="auto"/>
            </w:tcBorders>
          </w:tcPr>
          <w:p w14:paraId="4ACBCA66" w14:textId="77777777" w:rsidR="00957464" w:rsidRPr="00A93468" w:rsidRDefault="00957464" w:rsidP="00681D9F">
            <w:pPr>
              <w:autoSpaceDE w:val="0"/>
              <w:autoSpaceDN w:val="0"/>
              <w:adjustRightInd w:val="0"/>
              <w:jc w:val="center"/>
              <w:rPr>
                <w:rFonts w:eastAsia="Calibri"/>
                <w:bCs/>
                <w:color w:val="000000"/>
                <w:szCs w:val="24"/>
              </w:rPr>
            </w:pPr>
            <w:r>
              <w:rPr>
                <w:rFonts w:eastAsia="Calibri"/>
                <w:bCs/>
                <w:color w:val="000000"/>
                <w:szCs w:val="24"/>
              </w:rPr>
              <w:t>16</w:t>
            </w:r>
          </w:p>
        </w:tc>
        <w:tc>
          <w:tcPr>
            <w:tcW w:w="850" w:type="dxa"/>
            <w:tcBorders>
              <w:top w:val="single" w:sz="4" w:space="0" w:color="auto"/>
              <w:left w:val="single" w:sz="4" w:space="0" w:color="auto"/>
              <w:bottom w:val="single" w:sz="4" w:space="0" w:color="auto"/>
              <w:right w:val="single" w:sz="4" w:space="0" w:color="auto"/>
            </w:tcBorders>
          </w:tcPr>
          <w:p w14:paraId="07207709" w14:textId="77777777" w:rsidR="00957464" w:rsidRPr="00A93468" w:rsidRDefault="00957464" w:rsidP="00681D9F">
            <w:pPr>
              <w:autoSpaceDE w:val="0"/>
              <w:autoSpaceDN w:val="0"/>
              <w:adjustRightInd w:val="0"/>
              <w:jc w:val="center"/>
              <w:rPr>
                <w:rFonts w:eastAsia="Calibri"/>
                <w:bCs/>
                <w:color w:val="000000"/>
                <w:sz w:val="22"/>
                <w:szCs w:val="22"/>
              </w:rPr>
            </w:pPr>
            <w:r w:rsidRPr="00A93468">
              <w:rPr>
                <w:rFonts w:eastAsia="Calibri"/>
                <w:bCs/>
                <w:color w:val="000000"/>
                <w:sz w:val="22"/>
                <w:szCs w:val="22"/>
              </w:rPr>
              <w:t>1</w:t>
            </w:r>
            <w:r>
              <w:rPr>
                <w:rFonts w:eastAsia="Calibri"/>
                <w:bCs/>
                <w:color w:val="000000"/>
                <w:sz w:val="22"/>
                <w:szCs w:val="22"/>
              </w:rPr>
              <w:t>1,575</w:t>
            </w:r>
          </w:p>
        </w:tc>
        <w:tc>
          <w:tcPr>
            <w:tcW w:w="992" w:type="dxa"/>
            <w:tcBorders>
              <w:top w:val="single" w:sz="4" w:space="0" w:color="auto"/>
              <w:left w:val="single" w:sz="4" w:space="0" w:color="auto"/>
              <w:bottom w:val="single" w:sz="4" w:space="0" w:color="auto"/>
              <w:right w:val="single" w:sz="4" w:space="0" w:color="auto"/>
            </w:tcBorders>
          </w:tcPr>
          <w:p w14:paraId="03834ECB" w14:textId="77777777" w:rsidR="00957464" w:rsidRPr="005D3245" w:rsidRDefault="00957464" w:rsidP="00681D9F">
            <w:pPr>
              <w:autoSpaceDE w:val="0"/>
              <w:autoSpaceDN w:val="0"/>
              <w:adjustRightInd w:val="0"/>
              <w:jc w:val="center"/>
              <w:rPr>
                <w:rFonts w:eastAsia="Calibri"/>
                <w:color w:val="000000"/>
                <w:szCs w:val="24"/>
                <w:highlight w:val="yellow"/>
              </w:rPr>
            </w:pPr>
            <w:r>
              <w:rPr>
                <w:rFonts w:eastAsia="Calibri"/>
                <w:color w:val="000000"/>
                <w:szCs w:val="24"/>
              </w:rPr>
              <w:t>16</w:t>
            </w:r>
          </w:p>
        </w:tc>
        <w:tc>
          <w:tcPr>
            <w:tcW w:w="851" w:type="dxa"/>
            <w:tcBorders>
              <w:top w:val="single" w:sz="4" w:space="0" w:color="auto"/>
              <w:left w:val="single" w:sz="4" w:space="0" w:color="auto"/>
              <w:bottom w:val="single" w:sz="4" w:space="0" w:color="auto"/>
              <w:right w:val="single" w:sz="4" w:space="0" w:color="auto"/>
            </w:tcBorders>
          </w:tcPr>
          <w:p w14:paraId="5F726FE6" w14:textId="77777777" w:rsidR="00957464" w:rsidRPr="005D3245" w:rsidRDefault="00957464" w:rsidP="00681D9F">
            <w:pPr>
              <w:autoSpaceDE w:val="0"/>
              <w:autoSpaceDN w:val="0"/>
              <w:adjustRightInd w:val="0"/>
              <w:jc w:val="center"/>
              <w:rPr>
                <w:rFonts w:eastAsia="Calibri"/>
                <w:color w:val="000000"/>
                <w:sz w:val="22"/>
                <w:szCs w:val="22"/>
                <w:highlight w:val="yellow"/>
              </w:rPr>
            </w:pPr>
            <w:r w:rsidRPr="002038FE">
              <w:rPr>
                <w:rFonts w:eastAsia="Calibri"/>
                <w:color w:val="000000"/>
                <w:sz w:val="22"/>
                <w:szCs w:val="22"/>
              </w:rPr>
              <w:t>11,</w:t>
            </w:r>
            <w:r>
              <w:rPr>
                <w:rFonts w:eastAsia="Calibri"/>
                <w:color w:val="000000"/>
                <w:sz w:val="22"/>
                <w:szCs w:val="22"/>
              </w:rPr>
              <w:t>461</w:t>
            </w:r>
          </w:p>
        </w:tc>
        <w:tc>
          <w:tcPr>
            <w:tcW w:w="992" w:type="dxa"/>
            <w:tcBorders>
              <w:top w:val="single" w:sz="4" w:space="0" w:color="auto"/>
              <w:left w:val="single" w:sz="4" w:space="0" w:color="auto"/>
              <w:bottom w:val="single" w:sz="4" w:space="0" w:color="auto"/>
              <w:right w:val="single" w:sz="4" w:space="0" w:color="auto"/>
            </w:tcBorders>
          </w:tcPr>
          <w:p w14:paraId="443BC690" w14:textId="77777777" w:rsidR="00957464" w:rsidRPr="00A93468" w:rsidRDefault="00957464" w:rsidP="00681D9F">
            <w:pPr>
              <w:autoSpaceDE w:val="0"/>
              <w:autoSpaceDN w:val="0"/>
              <w:adjustRightInd w:val="0"/>
              <w:jc w:val="center"/>
              <w:rPr>
                <w:rFonts w:eastAsia="Calibri"/>
                <w:color w:val="000000"/>
                <w:szCs w:val="24"/>
              </w:rPr>
            </w:pPr>
            <w:r>
              <w:rPr>
                <w:rFonts w:eastAsia="Calibri"/>
                <w:color w:val="000000"/>
                <w:szCs w:val="24"/>
              </w:rPr>
              <w:t>16</w:t>
            </w:r>
          </w:p>
        </w:tc>
        <w:tc>
          <w:tcPr>
            <w:tcW w:w="851" w:type="dxa"/>
            <w:tcBorders>
              <w:top w:val="single" w:sz="4" w:space="0" w:color="auto"/>
              <w:left w:val="single" w:sz="4" w:space="0" w:color="auto"/>
              <w:bottom w:val="single" w:sz="4" w:space="0" w:color="auto"/>
              <w:right w:val="single" w:sz="4" w:space="0" w:color="auto"/>
            </w:tcBorders>
          </w:tcPr>
          <w:p w14:paraId="443D4D64" w14:textId="77777777" w:rsidR="00957464" w:rsidRPr="001F26AE" w:rsidRDefault="00957464" w:rsidP="00681D9F">
            <w:pPr>
              <w:autoSpaceDE w:val="0"/>
              <w:autoSpaceDN w:val="0"/>
              <w:adjustRightInd w:val="0"/>
              <w:jc w:val="center"/>
              <w:rPr>
                <w:rFonts w:eastAsia="Calibri"/>
                <w:color w:val="000000"/>
                <w:sz w:val="22"/>
                <w:szCs w:val="22"/>
              </w:rPr>
            </w:pPr>
            <w:r>
              <w:rPr>
                <w:rFonts w:eastAsia="Calibri"/>
                <w:color w:val="000000"/>
                <w:sz w:val="22"/>
                <w:szCs w:val="22"/>
              </w:rPr>
              <w:t>11,638</w:t>
            </w:r>
          </w:p>
        </w:tc>
      </w:tr>
    </w:tbl>
    <w:p w14:paraId="59C9C86A" w14:textId="5D4AF0AD" w:rsidR="00957464" w:rsidRDefault="00957464" w:rsidP="00A271A6">
      <w:pPr>
        <w:autoSpaceDE w:val="0"/>
        <w:autoSpaceDN w:val="0"/>
        <w:adjustRightInd w:val="0"/>
        <w:jc w:val="both"/>
        <w:rPr>
          <w:rFonts w:eastAsia="Calibri"/>
          <w:szCs w:val="24"/>
        </w:rPr>
      </w:pPr>
      <w:r w:rsidRPr="000A4405">
        <w:rPr>
          <w:rFonts w:eastAsia="Calibri"/>
          <w:b/>
          <w:bCs/>
          <w:szCs w:val="24"/>
        </w:rPr>
        <w:t>Pastaba</w:t>
      </w:r>
      <w:r w:rsidRPr="000A4405">
        <w:rPr>
          <w:rFonts w:eastAsia="Calibri"/>
          <w:szCs w:val="24"/>
        </w:rPr>
        <w:t xml:space="preserve">. </w:t>
      </w:r>
      <w:r w:rsidRPr="00881346">
        <w:rPr>
          <w:rFonts w:eastAsia="Calibri"/>
          <w:szCs w:val="24"/>
        </w:rPr>
        <w:t>Vienas administracijos darbuotojas taip pat dirba gydytoju, kitas – slaugytoju, o kito personalo darbuotojas di</w:t>
      </w:r>
      <w:r>
        <w:rPr>
          <w:rFonts w:eastAsia="Calibri"/>
          <w:szCs w:val="24"/>
        </w:rPr>
        <w:t xml:space="preserve">rba slaugytojo padėjėju, todėl </w:t>
      </w:r>
      <w:r w:rsidR="001E387A">
        <w:rPr>
          <w:rFonts w:eastAsia="Calibri"/>
          <w:szCs w:val="24"/>
        </w:rPr>
        <w:t>į</w:t>
      </w:r>
      <w:r w:rsidRPr="00881346">
        <w:rPr>
          <w:rFonts w:eastAsia="Calibri"/>
          <w:szCs w:val="24"/>
        </w:rPr>
        <w:t xml:space="preserve">staigos darbuotojų skaičius metų pradžioje </w:t>
      </w:r>
      <w:r w:rsidRPr="00CC7B9D">
        <w:rPr>
          <w:rFonts w:eastAsia="Calibri"/>
          <w:szCs w:val="24"/>
        </w:rPr>
        <w:t xml:space="preserve">buvo – 12, o metų </w:t>
      </w:r>
      <w:r w:rsidRPr="00881346">
        <w:rPr>
          <w:rFonts w:eastAsia="Calibri"/>
          <w:szCs w:val="24"/>
        </w:rPr>
        <w:t>pabaigoje – 13 darbuotojų.</w:t>
      </w:r>
    </w:p>
    <w:p w14:paraId="71D8B3C0" w14:textId="77777777" w:rsidR="00957464" w:rsidRDefault="00957464" w:rsidP="00957464">
      <w:pPr>
        <w:autoSpaceDE w:val="0"/>
        <w:autoSpaceDN w:val="0"/>
        <w:adjustRightInd w:val="0"/>
        <w:jc w:val="both"/>
        <w:rPr>
          <w:rFonts w:eastAsia="Calibri"/>
          <w:szCs w:val="24"/>
        </w:rPr>
      </w:pPr>
    </w:p>
    <w:p w14:paraId="2174CADB" w14:textId="77777777" w:rsidR="00957464" w:rsidRDefault="00957464" w:rsidP="00957464">
      <w:pPr>
        <w:autoSpaceDE w:val="0"/>
        <w:autoSpaceDN w:val="0"/>
        <w:adjustRightInd w:val="0"/>
        <w:jc w:val="center"/>
        <w:rPr>
          <w:rFonts w:eastAsia="Calibri"/>
          <w:b/>
          <w:szCs w:val="24"/>
        </w:rPr>
      </w:pPr>
      <w:r>
        <w:rPr>
          <w:rFonts w:eastAsia="Calibri"/>
          <w:b/>
          <w:szCs w:val="24"/>
        </w:rPr>
        <w:t>VI. INFORMACIJA APIE VADOVAUJAMAS PAREIGAS EINANČIŲ ASMENŲ ATLYGINIMĄ ATASKAITINIAIS METAIS</w:t>
      </w:r>
    </w:p>
    <w:p w14:paraId="18970203" w14:textId="77777777" w:rsidR="00957464" w:rsidRDefault="00957464" w:rsidP="00957464">
      <w:pPr>
        <w:autoSpaceDE w:val="0"/>
        <w:autoSpaceDN w:val="0"/>
        <w:adjustRightInd w:val="0"/>
        <w:ind w:firstLine="720"/>
        <w:jc w:val="center"/>
        <w:rPr>
          <w:rFonts w:eastAsia="Calibri"/>
          <w:b/>
          <w:szCs w:val="24"/>
        </w:rPr>
      </w:pPr>
    </w:p>
    <w:tbl>
      <w:tblPr>
        <w:tblStyle w:val="Lentelstinklelis"/>
        <w:tblW w:w="0" w:type="auto"/>
        <w:tblLook w:val="04A0" w:firstRow="1" w:lastRow="0" w:firstColumn="1" w:lastColumn="0" w:noHBand="0" w:noVBand="1"/>
      </w:tblPr>
      <w:tblGrid>
        <w:gridCol w:w="704"/>
        <w:gridCol w:w="2769"/>
        <w:gridCol w:w="1767"/>
        <w:gridCol w:w="1446"/>
        <w:gridCol w:w="1247"/>
        <w:gridCol w:w="1276"/>
      </w:tblGrid>
      <w:tr w:rsidR="00957464" w14:paraId="7A6E7001" w14:textId="77777777" w:rsidTr="008F7854">
        <w:trPr>
          <w:trHeight w:val="240"/>
        </w:trPr>
        <w:tc>
          <w:tcPr>
            <w:tcW w:w="704" w:type="dxa"/>
            <w:vMerge w:val="restart"/>
          </w:tcPr>
          <w:p w14:paraId="7434E762" w14:textId="77777777" w:rsidR="00957464" w:rsidRDefault="00957464" w:rsidP="00681D9F">
            <w:pPr>
              <w:autoSpaceDE w:val="0"/>
              <w:autoSpaceDN w:val="0"/>
              <w:adjustRightInd w:val="0"/>
              <w:jc w:val="center"/>
              <w:rPr>
                <w:rFonts w:eastAsia="Calibri"/>
                <w:szCs w:val="24"/>
              </w:rPr>
            </w:pPr>
            <w:r>
              <w:rPr>
                <w:rFonts w:eastAsia="Calibri"/>
                <w:szCs w:val="24"/>
              </w:rPr>
              <w:t>Eil.</w:t>
            </w:r>
          </w:p>
          <w:p w14:paraId="2C9D8095" w14:textId="77777777" w:rsidR="00957464" w:rsidRDefault="00957464" w:rsidP="00681D9F">
            <w:pPr>
              <w:autoSpaceDE w:val="0"/>
              <w:autoSpaceDN w:val="0"/>
              <w:adjustRightInd w:val="0"/>
              <w:jc w:val="center"/>
              <w:rPr>
                <w:rFonts w:eastAsia="Calibri"/>
                <w:szCs w:val="24"/>
              </w:rPr>
            </w:pPr>
            <w:r>
              <w:rPr>
                <w:rFonts w:eastAsia="Calibri"/>
                <w:szCs w:val="24"/>
              </w:rPr>
              <w:t>Nr.</w:t>
            </w:r>
          </w:p>
        </w:tc>
        <w:tc>
          <w:tcPr>
            <w:tcW w:w="2769" w:type="dxa"/>
            <w:vMerge w:val="restart"/>
          </w:tcPr>
          <w:p w14:paraId="315A8FD9" w14:textId="77777777" w:rsidR="00957464" w:rsidRDefault="00957464" w:rsidP="00681D9F">
            <w:pPr>
              <w:autoSpaceDE w:val="0"/>
              <w:autoSpaceDN w:val="0"/>
              <w:adjustRightInd w:val="0"/>
              <w:jc w:val="center"/>
              <w:rPr>
                <w:rFonts w:eastAsia="Calibri"/>
                <w:szCs w:val="24"/>
              </w:rPr>
            </w:pPr>
            <w:r>
              <w:rPr>
                <w:rFonts w:eastAsia="Calibri"/>
                <w:szCs w:val="24"/>
              </w:rPr>
              <w:t>Pareigų pavadinimas</w:t>
            </w:r>
          </w:p>
          <w:p w14:paraId="7A4D48C0" w14:textId="77777777" w:rsidR="00957464" w:rsidRDefault="00957464" w:rsidP="00681D9F">
            <w:pPr>
              <w:autoSpaceDE w:val="0"/>
              <w:autoSpaceDN w:val="0"/>
              <w:adjustRightInd w:val="0"/>
              <w:jc w:val="center"/>
              <w:rPr>
                <w:rFonts w:eastAsia="Calibri"/>
                <w:szCs w:val="24"/>
              </w:rPr>
            </w:pPr>
          </w:p>
        </w:tc>
        <w:tc>
          <w:tcPr>
            <w:tcW w:w="5736" w:type="dxa"/>
            <w:gridSpan w:val="4"/>
          </w:tcPr>
          <w:p w14:paraId="01ECF48D" w14:textId="77777777" w:rsidR="00957464" w:rsidRDefault="00957464" w:rsidP="00681D9F">
            <w:pPr>
              <w:autoSpaceDE w:val="0"/>
              <w:autoSpaceDN w:val="0"/>
              <w:adjustRightInd w:val="0"/>
              <w:jc w:val="center"/>
              <w:rPr>
                <w:rFonts w:eastAsia="Calibri"/>
                <w:szCs w:val="24"/>
              </w:rPr>
            </w:pPr>
            <w:r>
              <w:rPr>
                <w:rFonts w:eastAsia="Calibri"/>
                <w:szCs w:val="24"/>
              </w:rPr>
              <w:t>Atlyginimas už ataskaitinius metus, Eur</w:t>
            </w:r>
          </w:p>
        </w:tc>
      </w:tr>
      <w:tr w:rsidR="00957464" w14:paraId="1F512C6F" w14:textId="77777777" w:rsidTr="008F7854">
        <w:trPr>
          <w:trHeight w:val="300"/>
        </w:trPr>
        <w:tc>
          <w:tcPr>
            <w:tcW w:w="704" w:type="dxa"/>
            <w:vMerge/>
          </w:tcPr>
          <w:p w14:paraId="79CBCBB3" w14:textId="77777777" w:rsidR="00957464" w:rsidRDefault="00957464" w:rsidP="00681D9F">
            <w:pPr>
              <w:autoSpaceDE w:val="0"/>
              <w:autoSpaceDN w:val="0"/>
              <w:adjustRightInd w:val="0"/>
              <w:jc w:val="center"/>
              <w:rPr>
                <w:rFonts w:eastAsia="Calibri"/>
                <w:szCs w:val="24"/>
              </w:rPr>
            </w:pPr>
          </w:p>
        </w:tc>
        <w:tc>
          <w:tcPr>
            <w:tcW w:w="2769" w:type="dxa"/>
            <w:vMerge/>
          </w:tcPr>
          <w:p w14:paraId="1A52942E" w14:textId="77777777" w:rsidR="00957464" w:rsidRDefault="00957464" w:rsidP="00681D9F">
            <w:pPr>
              <w:autoSpaceDE w:val="0"/>
              <w:autoSpaceDN w:val="0"/>
              <w:adjustRightInd w:val="0"/>
              <w:jc w:val="center"/>
              <w:rPr>
                <w:rFonts w:eastAsia="Calibri"/>
                <w:szCs w:val="24"/>
              </w:rPr>
            </w:pPr>
          </w:p>
        </w:tc>
        <w:tc>
          <w:tcPr>
            <w:tcW w:w="1767" w:type="dxa"/>
          </w:tcPr>
          <w:p w14:paraId="6D0B6FD1" w14:textId="77777777" w:rsidR="00957464" w:rsidRDefault="00957464" w:rsidP="00681D9F">
            <w:pPr>
              <w:autoSpaceDE w:val="0"/>
              <w:autoSpaceDN w:val="0"/>
              <w:adjustRightInd w:val="0"/>
              <w:jc w:val="center"/>
              <w:rPr>
                <w:rFonts w:eastAsia="Calibri"/>
                <w:szCs w:val="24"/>
              </w:rPr>
            </w:pPr>
            <w:r>
              <w:rPr>
                <w:rFonts w:eastAsia="Calibri"/>
                <w:szCs w:val="24"/>
              </w:rPr>
              <w:t>Bazinis atlyginimas</w:t>
            </w:r>
          </w:p>
        </w:tc>
        <w:tc>
          <w:tcPr>
            <w:tcW w:w="1446" w:type="dxa"/>
          </w:tcPr>
          <w:p w14:paraId="6ACD8D39" w14:textId="77777777" w:rsidR="00957464" w:rsidRDefault="00957464" w:rsidP="00681D9F">
            <w:pPr>
              <w:autoSpaceDE w:val="0"/>
              <w:autoSpaceDN w:val="0"/>
              <w:adjustRightInd w:val="0"/>
              <w:jc w:val="center"/>
              <w:rPr>
                <w:rFonts w:eastAsia="Calibri"/>
                <w:szCs w:val="24"/>
              </w:rPr>
            </w:pPr>
            <w:r>
              <w:rPr>
                <w:rFonts w:eastAsia="Calibri"/>
                <w:szCs w:val="24"/>
              </w:rPr>
              <w:t>Priedai</w:t>
            </w:r>
          </w:p>
        </w:tc>
        <w:tc>
          <w:tcPr>
            <w:tcW w:w="1247" w:type="dxa"/>
          </w:tcPr>
          <w:p w14:paraId="6AAFBDEA" w14:textId="77777777" w:rsidR="00957464" w:rsidRDefault="00957464" w:rsidP="00681D9F">
            <w:pPr>
              <w:autoSpaceDE w:val="0"/>
              <w:autoSpaceDN w:val="0"/>
              <w:adjustRightInd w:val="0"/>
              <w:jc w:val="center"/>
              <w:rPr>
                <w:rFonts w:eastAsia="Calibri"/>
                <w:szCs w:val="24"/>
              </w:rPr>
            </w:pPr>
            <w:r>
              <w:rPr>
                <w:rFonts w:eastAsia="Calibri"/>
                <w:szCs w:val="24"/>
              </w:rPr>
              <w:t>Priemokos</w:t>
            </w:r>
          </w:p>
        </w:tc>
        <w:tc>
          <w:tcPr>
            <w:tcW w:w="1276" w:type="dxa"/>
          </w:tcPr>
          <w:p w14:paraId="73159DBC" w14:textId="77777777" w:rsidR="00957464" w:rsidRDefault="00957464" w:rsidP="00681D9F">
            <w:pPr>
              <w:autoSpaceDE w:val="0"/>
              <w:autoSpaceDN w:val="0"/>
              <w:adjustRightInd w:val="0"/>
              <w:jc w:val="center"/>
              <w:rPr>
                <w:rFonts w:eastAsia="Calibri"/>
                <w:szCs w:val="24"/>
              </w:rPr>
            </w:pPr>
            <w:r>
              <w:rPr>
                <w:rFonts w:eastAsia="Calibri"/>
                <w:szCs w:val="24"/>
              </w:rPr>
              <w:t>Iš viso</w:t>
            </w:r>
          </w:p>
        </w:tc>
      </w:tr>
      <w:tr w:rsidR="00957464" w14:paraId="36DCD585" w14:textId="77777777" w:rsidTr="008F7854">
        <w:tc>
          <w:tcPr>
            <w:tcW w:w="704" w:type="dxa"/>
          </w:tcPr>
          <w:p w14:paraId="082270F9" w14:textId="77777777" w:rsidR="00957464" w:rsidRDefault="00957464" w:rsidP="00681D9F">
            <w:pPr>
              <w:autoSpaceDE w:val="0"/>
              <w:autoSpaceDN w:val="0"/>
              <w:adjustRightInd w:val="0"/>
              <w:jc w:val="center"/>
              <w:rPr>
                <w:rFonts w:eastAsia="Calibri"/>
                <w:szCs w:val="24"/>
              </w:rPr>
            </w:pPr>
            <w:r>
              <w:rPr>
                <w:rFonts w:eastAsia="Calibri"/>
                <w:szCs w:val="24"/>
              </w:rPr>
              <w:t>1.</w:t>
            </w:r>
          </w:p>
        </w:tc>
        <w:tc>
          <w:tcPr>
            <w:tcW w:w="2769" w:type="dxa"/>
          </w:tcPr>
          <w:p w14:paraId="2C54C159" w14:textId="77777777" w:rsidR="00957464" w:rsidRDefault="00957464" w:rsidP="00681D9F">
            <w:pPr>
              <w:autoSpaceDE w:val="0"/>
              <w:autoSpaceDN w:val="0"/>
              <w:adjustRightInd w:val="0"/>
              <w:rPr>
                <w:rFonts w:eastAsia="Calibri"/>
                <w:szCs w:val="24"/>
              </w:rPr>
            </w:pPr>
            <w:r>
              <w:rPr>
                <w:rFonts w:eastAsia="Calibri"/>
                <w:szCs w:val="24"/>
              </w:rPr>
              <w:t>Vyriausias gydytojas</w:t>
            </w:r>
          </w:p>
        </w:tc>
        <w:tc>
          <w:tcPr>
            <w:tcW w:w="1767" w:type="dxa"/>
          </w:tcPr>
          <w:p w14:paraId="4A8A3259" w14:textId="77777777" w:rsidR="00957464" w:rsidRDefault="00957464" w:rsidP="00681D9F">
            <w:pPr>
              <w:autoSpaceDE w:val="0"/>
              <w:autoSpaceDN w:val="0"/>
              <w:adjustRightInd w:val="0"/>
              <w:jc w:val="center"/>
              <w:rPr>
                <w:rFonts w:eastAsia="Calibri"/>
                <w:szCs w:val="24"/>
              </w:rPr>
            </w:pPr>
            <w:r>
              <w:rPr>
                <w:rFonts w:eastAsia="Calibri"/>
                <w:szCs w:val="24"/>
              </w:rPr>
              <w:t>18 982</w:t>
            </w:r>
          </w:p>
        </w:tc>
        <w:tc>
          <w:tcPr>
            <w:tcW w:w="1446" w:type="dxa"/>
          </w:tcPr>
          <w:p w14:paraId="32BA50F5" w14:textId="77777777" w:rsidR="00957464" w:rsidRDefault="00957464" w:rsidP="00681D9F">
            <w:pPr>
              <w:autoSpaceDE w:val="0"/>
              <w:autoSpaceDN w:val="0"/>
              <w:adjustRightInd w:val="0"/>
              <w:jc w:val="center"/>
              <w:rPr>
                <w:rFonts w:eastAsia="Calibri"/>
                <w:szCs w:val="24"/>
              </w:rPr>
            </w:pPr>
            <w:r>
              <w:rPr>
                <w:rFonts w:eastAsia="Calibri"/>
                <w:szCs w:val="24"/>
              </w:rPr>
              <w:t>2 847</w:t>
            </w:r>
          </w:p>
        </w:tc>
        <w:tc>
          <w:tcPr>
            <w:tcW w:w="1247" w:type="dxa"/>
          </w:tcPr>
          <w:p w14:paraId="30C08B91" w14:textId="77777777" w:rsidR="00957464" w:rsidRDefault="00957464" w:rsidP="00681D9F">
            <w:pPr>
              <w:autoSpaceDE w:val="0"/>
              <w:autoSpaceDN w:val="0"/>
              <w:adjustRightInd w:val="0"/>
              <w:jc w:val="center"/>
              <w:rPr>
                <w:rFonts w:eastAsia="Calibri"/>
                <w:szCs w:val="24"/>
              </w:rPr>
            </w:pPr>
            <w:r>
              <w:rPr>
                <w:rFonts w:eastAsia="Calibri"/>
                <w:szCs w:val="24"/>
              </w:rPr>
              <w:t>–</w:t>
            </w:r>
          </w:p>
        </w:tc>
        <w:tc>
          <w:tcPr>
            <w:tcW w:w="1276" w:type="dxa"/>
          </w:tcPr>
          <w:p w14:paraId="65B6F4DE" w14:textId="77777777" w:rsidR="00957464" w:rsidRDefault="00957464" w:rsidP="00681D9F">
            <w:pPr>
              <w:autoSpaceDE w:val="0"/>
              <w:autoSpaceDN w:val="0"/>
              <w:adjustRightInd w:val="0"/>
              <w:jc w:val="center"/>
              <w:rPr>
                <w:rFonts w:eastAsia="Calibri"/>
                <w:szCs w:val="24"/>
              </w:rPr>
            </w:pPr>
            <w:r>
              <w:rPr>
                <w:rFonts w:eastAsia="Calibri"/>
                <w:szCs w:val="24"/>
              </w:rPr>
              <w:t>21 829</w:t>
            </w:r>
          </w:p>
        </w:tc>
      </w:tr>
      <w:tr w:rsidR="00957464" w14:paraId="371E4721" w14:textId="77777777" w:rsidTr="008F7854">
        <w:tc>
          <w:tcPr>
            <w:tcW w:w="704" w:type="dxa"/>
          </w:tcPr>
          <w:p w14:paraId="50F8263C" w14:textId="77777777" w:rsidR="00957464" w:rsidRDefault="00957464" w:rsidP="00681D9F">
            <w:pPr>
              <w:autoSpaceDE w:val="0"/>
              <w:autoSpaceDN w:val="0"/>
              <w:adjustRightInd w:val="0"/>
              <w:jc w:val="center"/>
              <w:rPr>
                <w:rFonts w:eastAsia="Calibri"/>
                <w:szCs w:val="24"/>
              </w:rPr>
            </w:pPr>
            <w:r>
              <w:rPr>
                <w:rFonts w:eastAsia="Calibri"/>
                <w:szCs w:val="24"/>
              </w:rPr>
              <w:t>2.</w:t>
            </w:r>
          </w:p>
        </w:tc>
        <w:tc>
          <w:tcPr>
            <w:tcW w:w="2769" w:type="dxa"/>
          </w:tcPr>
          <w:p w14:paraId="5ADF9A3F" w14:textId="77777777" w:rsidR="00957464" w:rsidRDefault="00957464" w:rsidP="00681D9F">
            <w:pPr>
              <w:autoSpaceDE w:val="0"/>
              <w:autoSpaceDN w:val="0"/>
              <w:adjustRightInd w:val="0"/>
              <w:rPr>
                <w:rFonts w:eastAsia="Calibri"/>
                <w:szCs w:val="24"/>
              </w:rPr>
            </w:pPr>
            <w:r>
              <w:rPr>
                <w:rFonts w:eastAsia="Calibri"/>
                <w:szCs w:val="24"/>
              </w:rPr>
              <w:t>Vyriausias slaugytojas</w:t>
            </w:r>
          </w:p>
        </w:tc>
        <w:tc>
          <w:tcPr>
            <w:tcW w:w="1767" w:type="dxa"/>
          </w:tcPr>
          <w:p w14:paraId="4F2D438B" w14:textId="77777777" w:rsidR="00957464" w:rsidRDefault="00957464" w:rsidP="00681D9F">
            <w:pPr>
              <w:autoSpaceDE w:val="0"/>
              <w:autoSpaceDN w:val="0"/>
              <w:adjustRightInd w:val="0"/>
              <w:jc w:val="center"/>
              <w:rPr>
                <w:rFonts w:eastAsia="Calibri"/>
                <w:szCs w:val="24"/>
              </w:rPr>
            </w:pPr>
            <w:r>
              <w:rPr>
                <w:rFonts w:eastAsia="Calibri"/>
                <w:szCs w:val="24"/>
              </w:rPr>
              <w:t>10 510</w:t>
            </w:r>
          </w:p>
        </w:tc>
        <w:tc>
          <w:tcPr>
            <w:tcW w:w="1446" w:type="dxa"/>
          </w:tcPr>
          <w:p w14:paraId="1685117A" w14:textId="77777777" w:rsidR="00957464" w:rsidRDefault="00957464" w:rsidP="00681D9F">
            <w:pPr>
              <w:autoSpaceDE w:val="0"/>
              <w:autoSpaceDN w:val="0"/>
              <w:adjustRightInd w:val="0"/>
              <w:jc w:val="center"/>
              <w:rPr>
                <w:rFonts w:eastAsia="Calibri"/>
                <w:szCs w:val="24"/>
              </w:rPr>
            </w:pPr>
            <w:r>
              <w:rPr>
                <w:rFonts w:eastAsia="Calibri"/>
                <w:szCs w:val="24"/>
              </w:rPr>
              <w:t>5 215</w:t>
            </w:r>
          </w:p>
        </w:tc>
        <w:tc>
          <w:tcPr>
            <w:tcW w:w="1247" w:type="dxa"/>
          </w:tcPr>
          <w:p w14:paraId="09FC30F8" w14:textId="77777777" w:rsidR="00957464" w:rsidRDefault="00957464" w:rsidP="00681D9F">
            <w:pPr>
              <w:autoSpaceDE w:val="0"/>
              <w:autoSpaceDN w:val="0"/>
              <w:adjustRightInd w:val="0"/>
              <w:jc w:val="center"/>
              <w:rPr>
                <w:rFonts w:eastAsia="Calibri"/>
                <w:szCs w:val="24"/>
              </w:rPr>
            </w:pPr>
            <w:r>
              <w:rPr>
                <w:rFonts w:eastAsia="Calibri"/>
                <w:szCs w:val="24"/>
              </w:rPr>
              <w:t>–</w:t>
            </w:r>
          </w:p>
        </w:tc>
        <w:tc>
          <w:tcPr>
            <w:tcW w:w="1276" w:type="dxa"/>
          </w:tcPr>
          <w:p w14:paraId="2AEF3DB0" w14:textId="77777777" w:rsidR="00957464" w:rsidRDefault="00957464" w:rsidP="00681D9F">
            <w:pPr>
              <w:autoSpaceDE w:val="0"/>
              <w:autoSpaceDN w:val="0"/>
              <w:adjustRightInd w:val="0"/>
              <w:jc w:val="center"/>
              <w:rPr>
                <w:rFonts w:eastAsia="Calibri"/>
                <w:szCs w:val="24"/>
              </w:rPr>
            </w:pPr>
            <w:r>
              <w:rPr>
                <w:rFonts w:eastAsia="Calibri"/>
                <w:szCs w:val="24"/>
              </w:rPr>
              <w:t>15 725</w:t>
            </w:r>
          </w:p>
        </w:tc>
      </w:tr>
      <w:tr w:rsidR="00957464" w14:paraId="50D1701B" w14:textId="77777777" w:rsidTr="008F7854">
        <w:tc>
          <w:tcPr>
            <w:tcW w:w="704" w:type="dxa"/>
          </w:tcPr>
          <w:p w14:paraId="1F9B8DB0" w14:textId="77777777" w:rsidR="00957464" w:rsidRDefault="00957464" w:rsidP="00681D9F">
            <w:pPr>
              <w:autoSpaceDE w:val="0"/>
              <w:autoSpaceDN w:val="0"/>
              <w:adjustRightInd w:val="0"/>
              <w:jc w:val="center"/>
              <w:rPr>
                <w:rFonts w:eastAsia="Calibri"/>
                <w:szCs w:val="24"/>
              </w:rPr>
            </w:pPr>
            <w:r>
              <w:rPr>
                <w:rFonts w:eastAsia="Calibri"/>
                <w:szCs w:val="24"/>
              </w:rPr>
              <w:t>3.</w:t>
            </w:r>
          </w:p>
        </w:tc>
        <w:tc>
          <w:tcPr>
            <w:tcW w:w="2769" w:type="dxa"/>
          </w:tcPr>
          <w:p w14:paraId="2D976477" w14:textId="77777777" w:rsidR="00957464" w:rsidRDefault="00957464" w:rsidP="00681D9F">
            <w:pPr>
              <w:autoSpaceDE w:val="0"/>
              <w:autoSpaceDN w:val="0"/>
              <w:adjustRightInd w:val="0"/>
              <w:rPr>
                <w:rFonts w:eastAsia="Calibri"/>
                <w:szCs w:val="24"/>
              </w:rPr>
            </w:pPr>
            <w:r>
              <w:rPr>
                <w:rFonts w:eastAsia="Calibri"/>
                <w:szCs w:val="24"/>
              </w:rPr>
              <w:t>Vyriausias finansininkas</w:t>
            </w:r>
          </w:p>
        </w:tc>
        <w:tc>
          <w:tcPr>
            <w:tcW w:w="1767" w:type="dxa"/>
          </w:tcPr>
          <w:p w14:paraId="23F606AB" w14:textId="77777777" w:rsidR="00957464" w:rsidRDefault="00957464" w:rsidP="00681D9F">
            <w:pPr>
              <w:autoSpaceDE w:val="0"/>
              <w:autoSpaceDN w:val="0"/>
              <w:adjustRightInd w:val="0"/>
              <w:jc w:val="center"/>
              <w:rPr>
                <w:rFonts w:eastAsia="Calibri"/>
                <w:szCs w:val="24"/>
              </w:rPr>
            </w:pPr>
            <w:r>
              <w:rPr>
                <w:rFonts w:eastAsia="Calibri"/>
                <w:szCs w:val="24"/>
              </w:rPr>
              <w:t>17 083</w:t>
            </w:r>
          </w:p>
        </w:tc>
        <w:tc>
          <w:tcPr>
            <w:tcW w:w="1446" w:type="dxa"/>
          </w:tcPr>
          <w:p w14:paraId="306A9501" w14:textId="77777777" w:rsidR="00957464" w:rsidRDefault="00957464" w:rsidP="00681D9F">
            <w:pPr>
              <w:autoSpaceDE w:val="0"/>
              <w:autoSpaceDN w:val="0"/>
              <w:adjustRightInd w:val="0"/>
              <w:jc w:val="center"/>
              <w:rPr>
                <w:rFonts w:eastAsia="Calibri"/>
                <w:szCs w:val="24"/>
              </w:rPr>
            </w:pPr>
            <w:r>
              <w:rPr>
                <w:rFonts w:eastAsia="Calibri"/>
                <w:szCs w:val="24"/>
              </w:rPr>
              <w:t>4 021</w:t>
            </w:r>
          </w:p>
        </w:tc>
        <w:tc>
          <w:tcPr>
            <w:tcW w:w="1247" w:type="dxa"/>
          </w:tcPr>
          <w:p w14:paraId="03E31AC3" w14:textId="77777777" w:rsidR="00957464" w:rsidRDefault="00957464" w:rsidP="00681D9F">
            <w:pPr>
              <w:autoSpaceDE w:val="0"/>
              <w:autoSpaceDN w:val="0"/>
              <w:adjustRightInd w:val="0"/>
              <w:jc w:val="center"/>
              <w:rPr>
                <w:rFonts w:eastAsia="Calibri"/>
                <w:szCs w:val="24"/>
              </w:rPr>
            </w:pPr>
            <w:r>
              <w:rPr>
                <w:rFonts w:eastAsia="Calibri"/>
                <w:szCs w:val="24"/>
              </w:rPr>
              <w:t>–</w:t>
            </w:r>
          </w:p>
        </w:tc>
        <w:tc>
          <w:tcPr>
            <w:tcW w:w="1276" w:type="dxa"/>
          </w:tcPr>
          <w:p w14:paraId="3A8664AF" w14:textId="77777777" w:rsidR="00957464" w:rsidRDefault="00957464" w:rsidP="00681D9F">
            <w:pPr>
              <w:autoSpaceDE w:val="0"/>
              <w:autoSpaceDN w:val="0"/>
              <w:adjustRightInd w:val="0"/>
              <w:jc w:val="center"/>
              <w:rPr>
                <w:rFonts w:eastAsia="Calibri"/>
                <w:szCs w:val="24"/>
              </w:rPr>
            </w:pPr>
            <w:r>
              <w:rPr>
                <w:rFonts w:eastAsia="Calibri"/>
                <w:szCs w:val="24"/>
              </w:rPr>
              <w:t>21 104</w:t>
            </w:r>
          </w:p>
        </w:tc>
      </w:tr>
    </w:tbl>
    <w:p w14:paraId="0DC6902E" w14:textId="77777777" w:rsidR="00957464" w:rsidRDefault="00957464" w:rsidP="00957464">
      <w:pPr>
        <w:tabs>
          <w:tab w:val="left" w:pos="6237"/>
          <w:tab w:val="right" w:pos="8306"/>
        </w:tabs>
        <w:rPr>
          <w:color w:val="000000"/>
        </w:rPr>
      </w:pPr>
    </w:p>
    <w:p w14:paraId="1595FC6C" w14:textId="77777777" w:rsidR="00957464" w:rsidRDefault="00957464" w:rsidP="00957464">
      <w:pPr>
        <w:tabs>
          <w:tab w:val="left" w:pos="6237"/>
          <w:tab w:val="right" w:pos="8306"/>
        </w:tabs>
        <w:jc w:val="center"/>
        <w:rPr>
          <w:b/>
          <w:color w:val="000000"/>
        </w:rPr>
      </w:pPr>
      <w:r w:rsidRPr="004B12AB">
        <w:rPr>
          <w:b/>
          <w:color w:val="000000"/>
        </w:rPr>
        <w:t>VII. REIKŠMINGI SANDORIAI</w:t>
      </w:r>
    </w:p>
    <w:p w14:paraId="36016831" w14:textId="77777777" w:rsidR="00957464" w:rsidRDefault="00957464" w:rsidP="00957464">
      <w:pPr>
        <w:tabs>
          <w:tab w:val="left" w:pos="6237"/>
          <w:tab w:val="right" w:pos="8306"/>
        </w:tabs>
        <w:jc w:val="center"/>
        <w:rPr>
          <w:b/>
          <w:color w:val="000000"/>
        </w:rPr>
      </w:pPr>
    </w:p>
    <w:tbl>
      <w:tblPr>
        <w:tblStyle w:val="Lentelstinklelis"/>
        <w:tblW w:w="0" w:type="auto"/>
        <w:tblLook w:val="04A0" w:firstRow="1" w:lastRow="0" w:firstColumn="1" w:lastColumn="0" w:noHBand="0" w:noVBand="1"/>
      </w:tblPr>
      <w:tblGrid>
        <w:gridCol w:w="1620"/>
        <w:gridCol w:w="1326"/>
        <w:gridCol w:w="1131"/>
        <w:gridCol w:w="2155"/>
        <w:gridCol w:w="1607"/>
        <w:gridCol w:w="1370"/>
      </w:tblGrid>
      <w:tr w:rsidR="00957464" w14:paraId="494A74E1" w14:textId="77777777" w:rsidTr="008F7854">
        <w:trPr>
          <w:trHeight w:val="255"/>
        </w:trPr>
        <w:tc>
          <w:tcPr>
            <w:tcW w:w="1620" w:type="dxa"/>
            <w:vMerge w:val="restart"/>
          </w:tcPr>
          <w:p w14:paraId="798CDB48" w14:textId="290C1048" w:rsidR="00957464" w:rsidRDefault="00957464" w:rsidP="008F7854">
            <w:pPr>
              <w:tabs>
                <w:tab w:val="left" w:pos="6237"/>
                <w:tab w:val="right" w:pos="8306"/>
              </w:tabs>
              <w:jc w:val="center"/>
              <w:rPr>
                <w:color w:val="000000"/>
              </w:rPr>
            </w:pPr>
            <w:r>
              <w:rPr>
                <w:color w:val="000000"/>
              </w:rPr>
              <w:t>Pavadinimas</w:t>
            </w:r>
          </w:p>
        </w:tc>
        <w:tc>
          <w:tcPr>
            <w:tcW w:w="4612" w:type="dxa"/>
            <w:gridSpan w:val="3"/>
          </w:tcPr>
          <w:p w14:paraId="2BC553AA" w14:textId="77777777" w:rsidR="00957464" w:rsidRDefault="00957464" w:rsidP="00681D9F">
            <w:pPr>
              <w:tabs>
                <w:tab w:val="left" w:pos="6237"/>
                <w:tab w:val="right" w:pos="8306"/>
              </w:tabs>
              <w:jc w:val="center"/>
              <w:rPr>
                <w:color w:val="000000"/>
              </w:rPr>
            </w:pPr>
            <w:r>
              <w:rPr>
                <w:color w:val="000000"/>
              </w:rPr>
              <w:t>Sandorio šalis</w:t>
            </w:r>
          </w:p>
        </w:tc>
        <w:tc>
          <w:tcPr>
            <w:tcW w:w="1607" w:type="dxa"/>
            <w:vMerge w:val="restart"/>
          </w:tcPr>
          <w:p w14:paraId="4C2779FF" w14:textId="77777777" w:rsidR="00957464" w:rsidRDefault="00957464" w:rsidP="00681D9F">
            <w:pPr>
              <w:tabs>
                <w:tab w:val="left" w:pos="6237"/>
                <w:tab w:val="right" w:pos="8306"/>
              </w:tabs>
              <w:jc w:val="center"/>
              <w:rPr>
                <w:color w:val="000000"/>
              </w:rPr>
            </w:pPr>
            <w:r>
              <w:rPr>
                <w:color w:val="000000"/>
              </w:rPr>
              <w:t>Sandorio objektas</w:t>
            </w:r>
          </w:p>
        </w:tc>
        <w:tc>
          <w:tcPr>
            <w:tcW w:w="1370" w:type="dxa"/>
            <w:vMerge w:val="restart"/>
          </w:tcPr>
          <w:p w14:paraId="2180124A" w14:textId="77777777" w:rsidR="00957464" w:rsidRDefault="00957464" w:rsidP="00681D9F">
            <w:pPr>
              <w:tabs>
                <w:tab w:val="left" w:pos="6237"/>
                <w:tab w:val="right" w:pos="8306"/>
              </w:tabs>
              <w:jc w:val="center"/>
              <w:rPr>
                <w:color w:val="000000"/>
              </w:rPr>
            </w:pPr>
            <w:r>
              <w:rPr>
                <w:color w:val="000000"/>
              </w:rPr>
              <w:t>Suma, Eur</w:t>
            </w:r>
          </w:p>
        </w:tc>
      </w:tr>
      <w:tr w:rsidR="00957464" w14:paraId="7E4305B9" w14:textId="77777777" w:rsidTr="008F7854">
        <w:trPr>
          <w:trHeight w:val="300"/>
        </w:trPr>
        <w:tc>
          <w:tcPr>
            <w:tcW w:w="1620" w:type="dxa"/>
            <w:vMerge/>
          </w:tcPr>
          <w:p w14:paraId="4872A6F7" w14:textId="77777777" w:rsidR="00957464" w:rsidRDefault="00957464" w:rsidP="00681D9F">
            <w:pPr>
              <w:tabs>
                <w:tab w:val="left" w:pos="6237"/>
                <w:tab w:val="right" w:pos="8306"/>
              </w:tabs>
              <w:jc w:val="center"/>
              <w:rPr>
                <w:color w:val="000000"/>
              </w:rPr>
            </w:pPr>
          </w:p>
        </w:tc>
        <w:tc>
          <w:tcPr>
            <w:tcW w:w="1326" w:type="dxa"/>
          </w:tcPr>
          <w:p w14:paraId="717C39A7" w14:textId="77777777" w:rsidR="00957464" w:rsidRDefault="00957464" w:rsidP="00681D9F">
            <w:pPr>
              <w:tabs>
                <w:tab w:val="left" w:pos="6237"/>
                <w:tab w:val="right" w:pos="8306"/>
              </w:tabs>
              <w:jc w:val="center"/>
              <w:rPr>
                <w:color w:val="000000"/>
              </w:rPr>
            </w:pPr>
            <w:r>
              <w:rPr>
                <w:color w:val="000000"/>
              </w:rPr>
              <w:t>Kodas</w:t>
            </w:r>
          </w:p>
        </w:tc>
        <w:tc>
          <w:tcPr>
            <w:tcW w:w="1131" w:type="dxa"/>
          </w:tcPr>
          <w:p w14:paraId="45BCB966" w14:textId="77777777" w:rsidR="00957464" w:rsidRDefault="00957464" w:rsidP="00681D9F">
            <w:pPr>
              <w:tabs>
                <w:tab w:val="left" w:pos="6237"/>
                <w:tab w:val="right" w:pos="8306"/>
              </w:tabs>
              <w:jc w:val="center"/>
              <w:rPr>
                <w:color w:val="000000"/>
              </w:rPr>
            </w:pPr>
            <w:r>
              <w:rPr>
                <w:color w:val="000000"/>
              </w:rPr>
              <w:t>Registras</w:t>
            </w:r>
          </w:p>
        </w:tc>
        <w:tc>
          <w:tcPr>
            <w:tcW w:w="2155" w:type="dxa"/>
          </w:tcPr>
          <w:p w14:paraId="74215019" w14:textId="77777777" w:rsidR="00957464" w:rsidRDefault="00957464" w:rsidP="00681D9F">
            <w:pPr>
              <w:tabs>
                <w:tab w:val="left" w:pos="6237"/>
                <w:tab w:val="right" w:pos="8306"/>
              </w:tabs>
              <w:jc w:val="center"/>
              <w:rPr>
                <w:color w:val="000000"/>
              </w:rPr>
            </w:pPr>
            <w:r>
              <w:rPr>
                <w:color w:val="000000"/>
              </w:rPr>
              <w:t>Adresas</w:t>
            </w:r>
          </w:p>
        </w:tc>
        <w:tc>
          <w:tcPr>
            <w:tcW w:w="1607" w:type="dxa"/>
            <w:vMerge/>
          </w:tcPr>
          <w:p w14:paraId="3D0ACB50" w14:textId="77777777" w:rsidR="00957464" w:rsidRDefault="00957464" w:rsidP="00681D9F">
            <w:pPr>
              <w:tabs>
                <w:tab w:val="left" w:pos="6237"/>
                <w:tab w:val="right" w:pos="8306"/>
              </w:tabs>
              <w:jc w:val="center"/>
              <w:rPr>
                <w:color w:val="000000"/>
              </w:rPr>
            </w:pPr>
          </w:p>
        </w:tc>
        <w:tc>
          <w:tcPr>
            <w:tcW w:w="1370" w:type="dxa"/>
            <w:vMerge/>
          </w:tcPr>
          <w:p w14:paraId="62269C32" w14:textId="77777777" w:rsidR="00957464" w:rsidRDefault="00957464" w:rsidP="00681D9F">
            <w:pPr>
              <w:tabs>
                <w:tab w:val="left" w:pos="6237"/>
                <w:tab w:val="right" w:pos="8306"/>
              </w:tabs>
              <w:jc w:val="center"/>
              <w:rPr>
                <w:color w:val="000000"/>
              </w:rPr>
            </w:pPr>
          </w:p>
        </w:tc>
      </w:tr>
      <w:tr w:rsidR="001B37A1" w:rsidRPr="001B37A1" w14:paraId="1A9B73FF" w14:textId="77777777" w:rsidTr="008F7854">
        <w:tc>
          <w:tcPr>
            <w:tcW w:w="1620" w:type="dxa"/>
          </w:tcPr>
          <w:p w14:paraId="6C3F890F" w14:textId="4B77AD33" w:rsidR="00957464" w:rsidRPr="001B37A1" w:rsidRDefault="00957464" w:rsidP="00681D9F">
            <w:pPr>
              <w:tabs>
                <w:tab w:val="left" w:pos="6237"/>
                <w:tab w:val="right" w:pos="8306"/>
              </w:tabs>
              <w:jc w:val="center"/>
            </w:pPr>
            <w:r w:rsidRPr="001B37A1">
              <w:t>Valstybinė ligonių kasa</w:t>
            </w:r>
            <w:r w:rsidR="008F7854">
              <w:t xml:space="preserve"> prie Sveikatos apsaugos ministerijos</w:t>
            </w:r>
          </w:p>
        </w:tc>
        <w:tc>
          <w:tcPr>
            <w:tcW w:w="1326" w:type="dxa"/>
          </w:tcPr>
          <w:p w14:paraId="5C79F238" w14:textId="77777777" w:rsidR="00957464" w:rsidRPr="001B37A1" w:rsidRDefault="00957464" w:rsidP="00681D9F">
            <w:pPr>
              <w:tabs>
                <w:tab w:val="left" w:pos="6237"/>
                <w:tab w:val="right" w:pos="8306"/>
              </w:tabs>
              <w:jc w:val="center"/>
            </w:pPr>
            <w:r w:rsidRPr="001B37A1">
              <w:t>191351679</w:t>
            </w:r>
          </w:p>
        </w:tc>
        <w:tc>
          <w:tcPr>
            <w:tcW w:w="1131" w:type="dxa"/>
          </w:tcPr>
          <w:p w14:paraId="4D4E2C3A" w14:textId="77777777" w:rsidR="00957464" w:rsidRPr="001B37A1" w:rsidRDefault="00957464" w:rsidP="00681D9F">
            <w:pPr>
              <w:tabs>
                <w:tab w:val="left" w:pos="6237"/>
                <w:tab w:val="right" w:pos="8306"/>
              </w:tabs>
              <w:jc w:val="center"/>
            </w:pPr>
            <w:r w:rsidRPr="001B37A1">
              <w:t>–</w:t>
            </w:r>
          </w:p>
        </w:tc>
        <w:tc>
          <w:tcPr>
            <w:tcW w:w="2155" w:type="dxa"/>
          </w:tcPr>
          <w:p w14:paraId="4B039DC3" w14:textId="77777777" w:rsidR="00957464" w:rsidRPr="001B37A1" w:rsidRDefault="00957464" w:rsidP="00681D9F">
            <w:pPr>
              <w:tabs>
                <w:tab w:val="left" w:pos="6237"/>
                <w:tab w:val="right" w:pos="8306"/>
              </w:tabs>
              <w:jc w:val="center"/>
            </w:pPr>
            <w:r w:rsidRPr="001B37A1">
              <w:t>Europos aikštė 1, Vilnius</w:t>
            </w:r>
          </w:p>
        </w:tc>
        <w:tc>
          <w:tcPr>
            <w:tcW w:w="1607" w:type="dxa"/>
          </w:tcPr>
          <w:p w14:paraId="64C822DF" w14:textId="77777777" w:rsidR="00957464" w:rsidRPr="001B37A1" w:rsidRDefault="00957464" w:rsidP="00681D9F">
            <w:pPr>
              <w:tabs>
                <w:tab w:val="left" w:pos="6237"/>
                <w:tab w:val="right" w:pos="8306"/>
              </w:tabs>
              <w:jc w:val="center"/>
            </w:pPr>
            <w:r w:rsidRPr="001B37A1">
              <w:t>ASPĮ paslaugos</w:t>
            </w:r>
          </w:p>
        </w:tc>
        <w:tc>
          <w:tcPr>
            <w:tcW w:w="1370" w:type="dxa"/>
          </w:tcPr>
          <w:p w14:paraId="6CEEA777" w14:textId="77777777" w:rsidR="00957464" w:rsidRPr="001B37A1" w:rsidRDefault="00957464" w:rsidP="00681D9F">
            <w:pPr>
              <w:tabs>
                <w:tab w:val="left" w:pos="6237"/>
                <w:tab w:val="right" w:pos="8306"/>
              </w:tabs>
              <w:jc w:val="center"/>
            </w:pPr>
            <w:r w:rsidRPr="001B37A1">
              <w:t>378 597,00</w:t>
            </w:r>
          </w:p>
        </w:tc>
      </w:tr>
    </w:tbl>
    <w:p w14:paraId="58BDC98A" w14:textId="77777777" w:rsidR="00957464" w:rsidRDefault="00957464" w:rsidP="00957464">
      <w:pPr>
        <w:tabs>
          <w:tab w:val="left" w:pos="6237"/>
          <w:tab w:val="right" w:pos="8306"/>
        </w:tabs>
        <w:rPr>
          <w:color w:val="000000"/>
        </w:rPr>
      </w:pPr>
    </w:p>
    <w:p w14:paraId="03E98D0D" w14:textId="77777777" w:rsidR="00957464" w:rsidRDefault="00957464" w:rsidP="00957464">
      <w:pPr>
        <w:tabs>
          <w:tab w:val="left" w:pos="6237"/>
          <w:tab w:val="right" w:pos="8306"/>
        </w:tabs>
        <w:jc w:val="center"/>
        <w:rPr>
          <w:b/>
          <w:color w:val="000000"/>
        </w:rPr>
      </w:pPr>
      <w:r w:rsidRPr="00BF1C6C">
        <w:rPr>
          <w:b/>
          <w:color w:val="000000"/>
        </w:rPr>
        <w:t>VIII. SANDORIAI SU SUSIJUSIOMIS ŠALIMIS</w:t>
      </w:r>
    </w:p>
    <w:p w14:paraId="31D4DE00" w14:textId="77777777" w:rsidR="00957464" w:rsidRDefault="00957464" w:rsidP="00957464">
      <w:pPr>
        <w:tabs>
          <w:tab w:val="left" w:pos="6237"/>
          <w:tab w:val="right" w:pos="8306"/>
        </w:tabs>
        <w:jc w:val="center"/>
        <w:rPr>
          <w:b/>
          <w:color w:val="000000"/>
        </w:rPr>
      </w:pPr>
    </w:p>
    <w:p w14:paraId="4E557B45" w14:textId="77777777" w:rsidR="00957464" w:rsidRPr="00BF1C6C" w:rsidRDefault="00957464" w:rsidP="00957464">
      <w:pPr>
        <w:tabs>
          <w:tab w:val="left" w:pos="6237"/>
          <w:tab w:val="right" w:pos="8306"/>
        </w:tabs>
        <w:ind w:firstLine="720"/>
        <w:jc w:val="both"/>
        <w:rPr>
          <w:color w:val="000000"/>
        </w:rPr>
      </w:pPr>
      <w:r>
        <w:rPr>
          <w:color w:val="000000"/>
        </w:rPr>
        <w:t>Ataskaitiniais metais sudarytų sandorių su susijusiomis šalimis nebuvo.</w:t>
      </w:r>
    </w:p>
    <w:p w14:paraId="4066D4AB" w14:textId="77777777" w:rsidR="00957464" w:rsidRDefault="00957464" w:rsidP="00957464">
      <w:pPr>
        <w:tabs>
          <w:tab w:val="left" w:pos="6237"/>
          <w:tab w:val="right" w:pos="8306"/>
        </w:tabs>
        <w:rPr>
          <w:color w:val="000000"/>
        </w:rPr>
      </w:pPr>
    </w:p>
    <w:p w14:paraId="3A9959A9" w14:textId="77777777" w:rsidR="0093332F" w:rsidRDefault="0093332F" w:rsidP="00957464">
      <w:pPr>
        <w:tabs>
          <w:tab w:val="left" w:pos="6237"/>
          <w:tab w:val="right" w:pos="8306"/>
        </w:tabs>
        <w:rPr>
          <w:color w:val="000000"/>
        </w:rPr>
      </w:pPr>
    </w:p>
    <w:p w14:paraId="4A3D44A5" w14:textId="77777777" w:rsidR="0093332F" w:rsidRPr="0093332F" w:rsidRDefault="0093332F" w:rsidP="0093332F">
      <w:pPr>
        <w:tabs>
          <w:tab w:val="left" w:pos="6237"/>
          <w:tab w:val="right" w:pos="8306"/>
        </w:tabs>
        <w:ind w:firstLine="720"/>
        <w:jc w:val="both"/>
      </w:pPr>
      <w:r w:rsidRPr="0093332F">
        <w:t xml:space="preserve">Vyriausioji gydytoja </w:t>
      </w:r>
      <w:r w:rsidRPr="0093332F">
        <w:tab/>
        <w:t xml:space="preserve">Laima </w:t>
      </w:r>
      <w:proofErr w:type="spellStart"/>
      <w:r w:rsidRPr="0093332F">
        <w:t>Balseraitienė</w:t>
      </w:r>
      <w:proofErr w:type="spellEnd"/>
    </w:p>
    <w:p w14:paraId="43F96C5A" w14:textId="77777777" w:rsidR="00957464" w:rsidRDefault="00957464" w:rsidP="0093332F">
      <w:pPr>
        <w:tabs>
          <w:tab w:val="left" w:pos="6237"/>
          <w:tab w:val="right" w:pos="8306"/>
        </w:tabs>
        <w:jc w:val="both"/>
      </w:pPr>
    </w:p>
    <w:p w14:paraId="18C3B200" w14:textId="77777777" w:rsidR="002F6C92" w:rsidRDefault="002F6C92" w:rsidP="002F6C92">
      <w:pPr>
        <w:suppressAutoHyphens/>
        <w:textAlignment w:val="baseline"/>
        <w:rPr>
          <w:b/>
          <w:szCs w:val="24"/>
        </w:rPr>
      </w:pPr>
    </w:p>
    <w:p w14:paraId="5646DCEC" w14:textId="77777777" w:rsidR="00957464" w:rsidRDefault="00957464" w:rsidP="002F6C92">
      <w:pPr>
        <w:suppressAutoHyphens/>
        <w:textAlignment w:val="baseline"/>
        <w:rPr>
          <w:b/>
          <w:szCs w:val="24"/>
        </w:rPr>
      </w:pPr>
    </w:p>
    <w:p w14:paraId="5A299EAC" w14:textId="77777777" w:rsidR="00957464" w:rsidRDefault="00957464" w:rsidP="002F6C92">
      <w:pPr>
        <w:suppressAutoHyphens/>
        <w:textAlignment w:val="baseline"/>
        <w:rPr>
          <w:b/>
          <w:szCs w:val="24"/>
        </w:rPr>
      </w:pPr>
    </w:p>
    <w:p w14:paraId="19EF72EE" w14:textId="77777777" w:rsidR="00957464" w:rsidRDefault="00957464" w:rsidP="002F6C92">
      <w:pPr>
        <w:suppressAutoHyphens/>
        <w:textAlignment w:val="baseline"/>
        <w:rPr>
          <w:b/>
          <w:szCs w:val="24"/>
        </w:rPr>
      </w:pPr>
    </w:p>
    <w:p w14:paraId="5EFCAE5A" w14:textId="77777777" w:rsidR="00957464" w:rsidRDefault="00957464" w:rsidP="002F6C92">
      <w:pPr>
        <w:suppressAutoHyphens/>
        <w:textAlignment w:val="baseline"/>
        <w:rPr>
          <w:b/>
          <w:szCs w:val="24"/>
        </w:rPr>
      </w:pPr>
    </w:p>
    <w:p w14:paraId="541F7E17" w14:textId="77777777" w:rsidR="00957464" w:rsidRDefault="00957464" w:rsidP="002F6C92">
      <w:pPr>
        <w:suppressAutoHyphens/>
        <w:textAlignment w:val="baseline"/>
        <w:rPr>
          <w:b/>
          <w:szCs w:val="24"/>
        </w:rPr>
      </w:pPr>
    </w:p>
    <w:p w14:paraId="2A191910" w14:textId="77777777" w:rsidR="00957464" w:rsidRDefault="00957464" w:rsidP="002F6C92">
      <w:pPr>
        <w:suppressAutoHyphens/>
        <w:textAlignment w:val="baseline"/>
        <w:rPr>
          <w:b/>
          <w:szCs w:val="24"/>
        </w:rPr>
      </w:pPr>
    </w:p>
    <w:p w14:paraId="6B6D87CA" w14:textId="77777777" w:rsidR="00957464" w:rsidRDefault="00957464" w:rsidP="002F6C92">
      <w:pPr>
        <w:suppressAutoHyphens/>
        <w:textAlignment w:val="baseline"/>
        <w:rPr>
          <w:b/>
          <w:szCs w:val="24"/>
        </w:rPr>
      </w:pPr>
    </w:p>
    <w:p w14:paraId="553C16CE" w14:textId="77777777" w:rsidR="00957464" w:rsidRDefault="00957464" w:rsidP="002F6C92">
      <w:pPr>
        <w:suppressAutoHyphens/>
        <w:textAlignment w:val="baseline"/>
        <w:rPr>
          <w:b/>
          <w:szCs w:val="24"/>
        </w:rPr>
      </w:pPr>
    </w:p>
    <w:p w14:paraId="1DAB49DA" w14:textId="77777777" w:rsidR="008C6F63" w:rsidRPr="006F320D" w:rsidRDefault="008C6F63" w:rsidP="002E1F99">
      <w:pPr>
        <w:pStyle w:val="Pavadinimas"/>
        <w:jc w:val="left"/>
        <w:rPr>
          <w:b w:val="0"/>
          <w:lang w:val="lt-LT"/>
        </w:rPr>
      </w:pPr>
    </w:p>
    <w:p w14:paraId="36E43BE8" w14:textId="77777777" w:rsidR="00EE1D15" w:rsidRPr="006F320D" w:rsidRDefault="00EE1D15" w:rsidP="002E1F99">
      <w:pPr>
        <w:pStyle w:val="Pavadinimas"/>
        <w:jc w:val="left"/>
        <w:rPr>
          <w:b w:val="0"/>
          <w:lang w:val="lt-LT"/>
        </w:rPr>
      </w:pPr>
    </w:p>
    <w:p w14:paraId="27ECCE75" w14:textId="77777777" w:rsidR="00EE1D15" w:rsidRPr="006F320D" w:rsidRDefault="00EE1D15" w:rsidP="002E1F99">
      <w:pPr>
        <w:pStyle w:val="Pavadinimas"/>
        <w:jc w:val="left"/>
        <w:rPr>
          <w:b w:val="0"/>
          <w:lang w:val="lt-LT"/>
        </w:rPr>
      </w:pPr>
    </w:p>
    <w:p w14:paraId="52ED8518" w14:textId="77777777" w:rsidR="00EE1D15" w:rsidRPr="006F320D" w:rsidRDefault="00EE1D15" w:rsidP="002E1F99">
      <w:pPr>
        <w:pStyle w:val="Pavadinimas"/>
        <w:jc w:val="left"/>
        <w:rPr>
          <w:b w:val="0"/>
          <w:lang w:val="lt-LT"/>
        </w:rPr>
      </w:pPr>
    </w:p>
    <w:p w14:paraId="142ED131" w14:textId="77777777" w:rsidR="00EE1D15" w:rsidRPr="006F320D" w:rsidRDefault="00EE1D15" w:rsidP="002E1F99">
      <w:pPr>
        <w:pStyle w:val="Pavadinimas"/>
        <w:jc w:val="left"/>
        <w:rPr>
          <w:b w:val="0"/>
          <w:lang w:val="lt-LT"/>
        </w:rPr>
      </w:pPr>
    </w:p>
    <w:p w14:paraId="45CDEDE9" w14:textId="77777777" w:rsidR="00EE1D15" w:rsidRPr="006F320D" w:rsidRDefault="00EE1D15" w:rsidP="002E1F99">
      <w:pPr>
        <w:pStyle w:val="Pavadinimas"/>
        <w:jc w:val="left"/>
        <w:rPr>
          <w:b w:val="0"/>
          <w:lang w:val="lt-LT"/>
        </w:rPr>
      </w:pPr>
    </w:p>
    <w:p w14:paraId="3AF1FE76" w14:textId="77777777" w:rsidR="00EE1D15" w:rsidRPr="006F320D" w:rsidRDefault="00EE1D15" w:rsidP="002E1F99">
      <w:pPr>
        <w:pStyle w:val="Pavadinimas"/>
        <w:jc w:val="left"/>
        <w:rPr>
          <w:b w:val="0"/>
          <w:lang w:val="lt-LT"/>
        </w:rPr>
      </w:pPr>
    </w:p>
    <w:p w14:paraId="714EB7E7" w14:textId="77777777" w:rsidR="00EE1D15" w:rsidRPr="006F320D" w:rsidRDefault="00EE1D15" w:rsidP="002E1F99">
      <w:pPr>
        <w:pStyle w:val="Pavadinimas"/>
        <w:jc w:val="left"/>
        <w:rPr>
          <w:b w:val="0"/>
          <w:lang w:val="lt-LT"/>
        </w:rPr>
      </w:pPr>
    </w:p>
    <w:p w14:paraId="2A500549" w14:textId="77777777" w:rsidR="00EE1D15" w:rsidRPr="006F320D" w:rsidRDefault="00EE1D15" w:rsidP="002E1F99">
      <w:pPr>
        <w:pStyle w:val="Pavadinimas"/>
        <w:jc w:val="left"/>
        <w:rPr>
          <w:b w:val="0"/>
          <w:lang w:val="lt-LT"/>
        </w:rPr>
      </w:pPr>
    </w:p>
    <w:p w14:paraId="2FB4B97D" w14:textId="77777777" w:rsidR="00EE1D15" w:rsidRPr="006F320D" w:rsidRDefault="00EE1D15" w:rsidP="002E1F99">
      <w:pPr>
        <w:pStyle w:val="Pavadinimas"/>
        <w:jc w:val="left"/>
        <w:rPr>
          <w:b w:val="0"/>
          <w:lang w:val="lt-LT"/>
        </w:rPr>
      </w:pPr>
    </w:p>
    <w:p w14:paraId="09FD5AE8" w14:textId="77777777" w:rsidR="00EE1D15" w:rsidRPr="006F320D" w:rsidRDefault="00EE1D15" w:rsidP="002E1F99">
      <w:pPr>
        <w:pStyle w:val="Pavadinimas"/>
        <w:jc w:val="left"/>
        <w:rPr>
          <w:b w:val="0"/>
          <w:lang w:val="lt-LT"/>
        </w:rPr>
      </w:pPr>
    </w:p>
    <w:p w14:paraId="6F01A8EF" w14:textId="77777777" w:rsidR="00B668F0" w:rsidRPr="006F320D" w:rsidRDefault="00B668F0" w:rsidP="00376CE1">
      <w:pPr>
        <w:pStyle w:val="Pavadinimas"/>
        <w:pBdr>
          <w:bottom w:val="single" w:sz="12" w:space="1" w:color="auto"/>
        </w:pBdr>
        <w:rPr>
          <w:lang w:val="lt-LT"/>
        </w:rPr>
      </w:pPr>
      <w:r w:rsidRPr="006F320D">
        <w:rPr>
          <w:lang w:val="lt-LT"/>
        </w:rPr>
        <w:t>JURBARKO RAJONO SAVIVALDYBĖS ADMINISTRACIJ</w:t>
      </w:r>
      <w:r w:rsidR="00914C1A" w:rsidRPr="006F320D">
        <w:rPr>
          <w:lang w:val="lt-LT"/>
        </w:rPr>
        <w:t>A</w:t>
      </w:r>
    </w:p>
    <w:p w14:paraId="2DBAC639" w14:textId="77777777" w:rsidR="002E1F99" w:rsidRDefault="002E1F99" w:rsidP="002E1F99">
      <w:pPr>
        <w:pStyle w:val="Paantrat"/>
      </w:pPr>
    </w:p>
    <w:p w14:paraId="715333AC" w14:textId="77777777" w:rsidR="002E1F99" w:rsidRDefault="002E1F99" w:rsidP="002E1F99">
      <w:pPr>
        <w:pStyle w:val="Paantrat"/>
      </w:pPr>
      <w:r>
        <w:t>AIŠKINAMASIS RAŠTAS</w:t>
      </w:r>
    </w:p>
    <w:p w14:paraId="1FF24BD1" w14:textId="77777777" w:rsidR="002E1F99" w:rsidRDefault="002E1F99" w:rsidP="002E1F99">
      <w:pPr>
        <w:jc w:val="center"/>
        <w:rPr>
          <w:caps/>
        </w:rPr>
      </w:pPr>
    </w:p>
    <w:p w14:paraId="65133C36" w14:textId="1B55C227" w:rsidR="00EC136F" w:rsidRPr="00311346" w:rsidRDefault="00EC136F" w:rsidP="00EC136F">
      <w:pPr>
        <w:jc w:val="center"/>
        <w:rPr>
          <w:b/>
          <w:bCs/>
        </w:rPr>
      </w:pPr>
      <w:r>
        <w:rPr>
          <w:b/>
          <w:bCs/>
          <w:caps/>
        </w:rPr>
        <w:t>PRIE JURBARKO RAJONO SAVIVALDYBĖS TARYBOS SPRENDIMO „</w:t>
      </w:r>
      <w:r>
        <w:rPr>
          <w:b/>
          <w:bCs/>
        </w:rPr>
        <w:t>DĖL 202</w:t>
      </w:r>
      <w:r w:rsidR="00F07CFE">
        <w:rPr>
          <w:b/>
          <w:bCs/>
        </w:rPr>
        <w:t>5</w:t>
      </w:r>
      <w:r w:rsidR="0093332F">
        <w:rPr>
          <w:b/>
          <w:bCs/>
        </w:rPr>
        <w:t> </w:t>
      </w:r>
      <w:r>
        <w:rPr>
          <w:b/>
          <w:bCs/>
        </w:rPr>
        <w:t xml:space="preserve">METŲ VIEŠOSIOS ĮSTAIGOS </w:t>
      </w:r>
      <w:r w:rsidR="0093332F">
        <w:rPr>
          <w:b/>
          <w:bCs/>
        </w:rPr>
        <w:t xml:space="preserve">ŠIMKAIČIŲ AMBULATORIJOS </w:t>
      </w:r>
      <w:r>
        <w:rPr>
          <w:b/>
          <w:bCs/>
        </w:rPr>
        <w:t>METINIŲ ATASKAITŲ RINKINI</w:t>
      </w:r>
      <w:r w:rsidR="00000B75">
        <w:rPr>
          <w:b/>
          <w:bCs/>
        </w:rPr>
        <w:t>O</w:t>
      </w:r>
      <w:r>
        <w:rPr>
          <w:b/>
          <w:bCs/>
        </w:rPr>
        <w:t xml:space="preserve"> PATVIRTINIMO</w:t>
      </w:r>
      <w:r>
        <w:rPr>
          <w:b/>
          <w:bCs/>
          <w:caps/>
        </w:rPr>
        <w:t>“ PROJEKTO</w:t>
      </w:r>
    </w:p>
    <w:p w14:paraId="2DF9D210" w14:textId="77777777" w:rsidR="00EC136F" w:rsidRDefault="00EC136F" w:rsidP="00EC136F">
      <w:pPr>
        <w:tabs>
          <w:tab w:val="left" w:pos="567"/>
        </w:tabs>
        <w:rPr>
          <w:b/>
          <w:bCs/>
          <w:caps/>
        </w:rPr>
      </w:pPr>
    </w:p>
    <w:p w14:paraId="63FC7F9C" w14:textId="5F566AD1" w:rsidR="00EC136F" w:rsidRPr="006102CE" w:rsidRDefault="00EC136F" w:rsidP="00EC136F">
      <w:pPr>
        <w:tabs>
          <w:tab w:val="left" w:pos="567"/>
        </w:tabs>
        <w:jc w:val="center"/>
      </w:pPr>
      <w:r w:rsidRPr="006102CE">
        <w:t>202</w:t>
      </w:r>
      <w:r w:rsidR="0097460B">
        <w:t>6</w:t>
      </w:r>
      <w:r w:rsidRPr="006102CE">
        <w:t xml:space="preserve"> m. balandžio</w:t>
      </w:r>
      <w:r w:rsidR="00971653">
        <w:t>14</w:t>
      </w:r>
      <w:r w:rsidRPr="006102CE">
        <w:t xml:space="preserve"> d.</w:t>
      </w:r>
    </w:p>
    <w:p w14:paraId="68B86EAB" w14:textId="77777777" w:rsidR="00EC136F" w:rsidRDefault="00EC136F" w:rsidP="00EC136F">
      <w:pPr>
        <w:tabs>
          <w:tab w:val="left" w:pos="0"/>
        </w:tabs>
        <w:jc w:val="center"/>
      </w:pPr>
      <w:r>
        <w:t>Jurbarkas</w:t>
      </w:r>
    </w:p>
    <w:p w14:paraId="067A7EA6" w14:textId="77777777" w:rsidR="00EC136F" w:rsidRDefault="00EC136F" w:rsidP="00EC136F">
      <w:pPr>
        <w:tabs>
          <w:tab w:val="left" w:pos="0"/>
        </w:tabs>
        <w:jc w:val="center"/>
      </w:pPr>
    </w:p>
    <w:tbl>
      <w:tblPr>
        <w:tblW w:w="0" w:type="auto"/>
        <w:tblLook w:val="0000" w:firstRow="0" w:lastRow="0" w:firstColumn="0" w:lastColumn="0" w:noHBand="0" w:noVBand="0"/>
      </w:tblPr>
      <w:tblGrid>
        <w:gridCol w:w="9356"/>
      </w:tblGrid>
      <w:tr w:rsidR="00EC136F" w14:paraId="15122598" w14:textId="77777777" w:rsidTr="00D64001">
        <w:tc>
          <w:tcPr>
            <w:tcW w:w="9572" w:type="dxa"/>
          </w:tcPr>
          <w:p w14:paraId="245968B1" w14:textId="656E0DB8" w:rsidR="00EC136F" w:rsidRDefault="00EC136F" w:rsidP="00D64001">
            <w:pPr>
              <w:tabs>
                <w:tab w:val="left" w:pos="0"/>
              </w:tabs>
              <w:jc w:val="both"/>
              <w:rPr>
                <w:b/>
                <w:bCs/>
                <w:sz w:val="22"/>
              </w:rPr>
            </w:pPr>
            <w:r>
              <w:rPr>
                <w:b/>
                <w:bCs/>
                <w:i/>
                <w:iCs/>
                <w:sz w:val="22"/>
              </w:rPr>
              <w:t>1. Parengto projekto tikslai ir uždaviniai.</w:t>
            </w:r>
            <w:r w:rsidRPr="00D24465">
              <w:rPr>
                <w:sz w:val="22"/>
                <w:szCs w:val="22"/>
              </w:rPr>
              <w:t xml:space="preserve"> Išanalizuoti ir p</w:t>
            </w:r>
            <w:r>
              <w:rPr>
                <w:sz w:val="22"/>
                <w:szCs w:val="22"/>
              </w:rPr>
              <w:t>atvirtinti</w:t>
            </w:r>
            <w:r w:rsidRPr="00D24465">
              <w:rPr>
                <w:sz w:val="22"/>
                <w:szCs w:val="22"/>
              </w:rPr>
              <w:t xml:space="preserve"> </w:t>
            </w:r>
            <w:r>
              <w:rPr>
                <w:sz w:val="22"/>
                <w:szCs w:val="22"/>
              </w:rPr>
              <w:t>202</w:t>
            </w:r>
            <w:r w:rsidR="00F07CFE">
              <w:rPr>
                <w:sz w:val="22"/>
                <w:szCs w:val="22"/>
              </w:rPr>
              <w:t>5</w:t>
            </w:r>
            <w:r w:rsidRPr="00D24465">
              <w:rPr>
                <w:sz w:val="22"/>
                <w:szCs w:val="22"/>
              </w:rPr>
              <w:t xml:space="preserve"> metų </w:t>
            </w:r>
            <w:r>
              <w:rPr>
                <w:sz w:val="22"/>
                <w:szCs w:val="22"/>
              </w:rPr>
              <w:t>viešosios įstaigos</w:t>
            </w:r>
            <w:r w:rsidRPr="00D24465">
              <w:rPr>
                <w:sz w:val="22"/>
                <w:szCs w:val="22"/>
              </w:rPr>
              <w:t xml:space="preserve"> </w:t>
            </w:r>
            <w:r w:rsidR="00CF558D">
              <w:rPr>
                <w:sz w:val="22"/>
                <w:szCs w:val="22"/>
              </w:rPr>
              <w:t xml:space="preserve">Šimkaičių ambulatorijos </w:t>
            </w:r>
            <w:r>
              <w:rPr>
                <w:sz w:val="22"/>
                <w:szCs w:val="22"/>
              </w:rPr>
              <w:t xml:space="preserve">metinių </w:t>
            </w:r>
            <w:r w:rsidRPr="00D24465">
              <w:rPr>
                <w:sz w:val="22"/>
                <w:szCs w:val="22"/>
              </w:rPr>
              <w:t>ataskait</w:t>
            </w:r>
            <w:r>
              <w:rPr>
                <w:sz w:val="22"/>
                <w:szCs w:val="22"/>
              </w:rPr>
              <w:t>ų rinkin</w:t>
            </w:r>
            <w:r w:rsidR="00000B75">
              <w:rPr>
                <w:sz w:val="22"/>
                <w:szCs w:val="22"/>
              </w:rPr>
              <w:t>į</w:t>
            </w:r>
            <w:r w:rsidRPr="00D24465">
              <w:rPr>
                <w:sz w:val="22"/>
                <w:szCs w:val="22"/>
              </w:rPr>
              <w:t>.</w:t>
            </w:r>
          </w:p>
        </w:tc>
      </w:tr>
      <w:tr w:rsidR="00EC136F" w14:paraId="3074FEB7" w14:textId="77777777" w:rsidTr="00D64001">
        <w:tc>
          <w:tcPr>
            <w:tcW w:w="9572" w:type="dxa"/>
          </w:tcPr>
          <w:p w14:paraId="25D35F41" w14:textId="20447976" w:rsidR="004C2D90" w:rsidRDefault="00EC136F" w:rsidP="004C2D90">
            <w:pPr>
              <w:jc w:val="both"/>
              <w:rPr>
                <w:sz w:val="22"/>
                <w:szCs w:val="22"/>
              </w:rPr>
            </w:pPr>
            <w:r>
              <w:rPr>
                <w:b/>
                <w:bCs/>
                <w:i/>
                <w:iCs/>
                <w:sz w:val="22"/>
              </w:rPr>
              <w:t>2. Kaip šiuo metu yra sureguliuoti projekte aptarti klausimai.</w:t>
            </w:r>
            <w:r w:rsidRPr="00511478">
              <w:rPr>
                <w:sz w:val="22"/>
                <w:szCs w:val="22"/>
              </w:rPr>
              <w:t xml:space="preserve"> Viešųjų įstaigų </w:t>
            </w:r>
            <w:r>
              <w:rPr>
                <w:sz w:val="22"/>
                <w:szCs w:val="22"/>
              </w:rPr>
              <w:t xml:space="preserve">metinių </w:t>
            </w:r>
            <w:r w:rsidRPr="00511478">
              <w:rPr>
                <w:sz w:val="22"/>
                <w:szCs w:val="22"/>
              </w:rPr>
              <w:t>ataskait</w:t>
            </w:r>
            <w:r>
              <w:rPr>
                <w:sz w:val="22"/>
                <w:szCs w:val="22"/>
              </w:rPr>
              <w:t>ų rinkinio pateikimas</w:t>
            </w:r>
            <w:r w:rsidRPr="00511478">
              <w:rPr>
                <w:sz w:val="22"/>
                <w:szCs w:val="22"/>
              </w:rPr>
              <w:t xml:space="preserve"> reglamentuoja</w:t>
            </w:r>
            <w:r>
              <w:rPr>
                <w:sz w:val="22"/>
                <w:szCs w:val="22"/>
              </w:rPr>
              <w:t>mas</w:t>
            </w:r>
            <w:r w:rsidRPr="00511478">
              <w:rPr>
                <w:sz w:val="22"/>
                <w:szCs w:val="22"/>
              </w:rPr>
              <w:t xml:space="preserve"> </w:t>
            </w:r>
            <w:r w:rsidR="004C2D90" w:rsidRPr="000037AF">
              <w:rPr>
                <w:sz w:val="22"/>
                <w:szCs w:val="22"/>
              </w:rPr>
              <w:t>Lietuvos Respublikos viešųjų įstaigų įstatymo 12 straipsnio 1 dalies 6</w:t>
            </w:r>
            <w:r w:rsidR="003325A8">
              <w:rPr>
                <w:sz w:val="22"/>
                <w:szCs w:val="22"/>
              </w:rPr>
              <w:t> </w:t>
            </w:r>
            <w:r w:rsidR="004C2D90" w:rsidRPr="000037AF">
              <w:rPr>
                <w:sz w:val="22"/>
                <w:szCs w:val="22"/>
              </w:rPr>
              <w:t xml:space="preserve">punktu, 22 straipsniu, Lietuvos Respublikos viešojo sektoriaus atskaitomybės </w:t>
            </w:r>
            <w:hyperlink r:id="rId29" w:tgtFrame="_parent" w:history="1">
              <w:r w:rsidR="004C2D90" w:rsidRPr="000037AF">
                <w:rPr>
                  <w:rStyle w:val="Hipersaitas"/>
                  <w:sz w:val="22"/>
                  <w:szCs w:val="22"/>
                </w:rPr>
                <w:t>įstatymo</w:t>
              </w:r>
            </w:hyperlink>
            <w:r w:rsidR="004C2D90" w:rsidRPr="000037AF">
              <w:rPr>
                <w:sz w:val="22"/>
                <w:szCs w:val="22"/>
              </w:rPr>
              <w:t xml:space="preserve"> 6 straipsnio 1</w:t>
            </w:r>
            <w:r w:rsidR="003325A8">
              <w:rPr>
                <w:sz w:val="22"/>
                <w:szCs w:val="22"/>
              </w:rPr>
              <w:t> </w:t>
            </w:r>
            <w:r w:rsidR="004C2D90" w:rsidRPr="000037AF">
              <w:rPr>
                <w:sz w:val="22"/>
                <w:szCs w:val="22"/>
              </w:rPr>
              <w:t>dalimi, 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4 ir 12 punktais</w:t>
            </w:r>
            <w:r w:rsidR="004C2D90">
              <w:rPr>
                <w:sz w:val="22"/>
                <w:szCs w:val="22"/>
              </w:rPr>
              <w:t>.</w:t>
            </w:r>
          </w:p>
          <w:p w14:paraId="71CF1567" w14:textId="735C3BDD" w:rsidR="00EC136F" w:rsidRPr="00833DF3" w:rsidRDefault="00EC136F" w:rsidP="00D64001">
            <w:pPr>
              <w:tabs>
                <w:tab w:val="left" w:pos="0"/>
              </w:tabs>
              <w:jc w:val="both"/>
              <w:rPr>
                <w:iCs/>
                <w:sz w:val="22"/>
                <w:szCs w:val="22"/>
              </w:rPr>
            </w:pPr>
            <w:r w:rsidRPr="00511478">
              <w:rPr>
                <w:sz w:val="22"/>
                <w:szCs w:val="22"/>
              </w:rPr>
              <w:t xml:space="preserve">VšĮ </w:t>
            </w:r>
            <w:r w:rsidR="00CF558D">
              <w:rPr>
                <w:sz w:val="22"/>
                <w:szCs w:val="22"/>
              </w:rPr>
              <w:t xml:space="preserve">Šimkaičių ambulatorijos </w:t>
            </w:r>
            <w:r>
              <w:rPr>
                <w:iCs/>
                <w:sz w:val="22"/>
                <w:szCs w:val="22"/>
              </w:rPr>
              <w:t>202</w:t>
            </w:r>
            <w:r w:rsidR="00F07CFE">
              <w:rPr>
                <w:iCs/>
                <w:sz w:val="22"/>
                <w:szCs w:val="22"/>
              </w:rPr>
              <w:t>4</w:t>
            </w:r>
            <w:r w:rsidRPr="00511478">
              <w:rPr>
                <w:iCs/>
                <w:sz w:val="22"/>
                <w:szCs w:val="22"/>
              </w:rPr>
              <w:t xml:space="preserve"> m</w:t>
            </w:r>
            <w:r>
              <w:rPr>
                <w:iCs/>
                <w:sz w:val="22"/>
                <w:szCs w:val="22"/>
              </w:rPr>
              <w:t>etų</w:t>
            </w:r>
            <w:r w:rsidRPr="00511478">
              <w:rPr>
                <w:iCs/>
                <w:sz w:val="22"/>
                <w:szCs w:val="22"/>
              </w:rPr>
              <w:t xml:space="preserve"> ataskai</w:t>
            </w:r>
            <w:r w:rsidRPr="00D55455">
              <w:rPr>
                <w:iCs/>
                <w:sz w:val="22"/>
                <w:szCs w:val="22"/>
              </w:rPr>
              <w:t>ta</w:t>
            </w:r>
            <w:r w:rsidRPr="00511478">
              <w:rPr>
                <w:iCs/>
                <w:sz w:val="22"/>
                <w:szCs w:val="22"/>
              </w:rPr>
              <w:t xml:space="preserve"> </w:t>
            </w:r>
            <w:r w:rsidRPr="00D55455">
              <w:rPr>
                <w:iCs/>
                <w:sz w:val="22"/>
                <w:szCs w:val="22"/>
              </w:rPr>
              <w:t>p</w:t>
            </w:r>
            <w:r>
              <w:rPr>
                <w:iCs/>
                <w:sz w:val="22"/>
                <w:szCs w:val="22"/>
              </w:rPr>
              <w:t xml:space="preserve">atvirtinta </w:t>
            </w:r>
            <w:r w:rsidR="00016C2F">
              <w:rPr>
                <w:iCs/>
                <w:sz w:val="22"/>
                <w:szCs w:val="22"/>
              </w:rPr>
              <w:t xml:space="preserve">Jurbarko rajono savivaldybės tarybos </w:t>
            </w:r>
            <w:r>
              <w:rPr>
                <w:iCs/>
                <w:sz w:val="22"/>
                <w:szCs w:val="22"/>
              </w:rPr>
              <w:t>202</w:t>
            </w:r>
            <w:r w:rsidR="00F07CFE">
              <w:rPr>
                <w:iCs/>
                <w:sz w:val="22"/>
                <w:szCs w:val="22"/>
              </w:rPr>
              <w:t>5</w:t>
            </w:r>
            <w:r w:rsidR="00CF558D">
              <w:rPr>
                <w:iCs/>
                <w:sz w:val="22"/>
                <w:szCs w:val="22"/>
              </w:rPr>
              <w:t> </w:t>
            </w:r>
            <w:r>
              <w:rPr>
                <w:iCs/>
                <w:sz w:val="22"/>
                <w:szCs w:val="22"/>
              </w:rPr>
              <w:t>m. balandžio 2</w:t>
            </w:r>
            <w:r w:rsidR="00F07CFE">
              <w:rPr>
                <w:iCs/>
                <w:sz w:val="22"/>
                <w:szCs w:val="22"/>
              </w:rPr>
              <w:t>4</w:t>
            </w:r>
            <w:r>
              <w:rPr>
                <w:iCs/>
                <w:sz w:val="22"/>
                <w:szCs w:val="22"/>
              </w:rPr>
              <w:t xml:space="preserve"> d. </w:t>
            </w:r>
            <w:r w:rsidRPr="00D55455">
              <w:rPr>
                <w:iCs/>
                <w:sz w:val="22"/>
                <w:szCs w:val="22"/>
              </w:rPr>
              <w:t>sprendimu</w:t>
            </w:r>
            <w:r>
              <w:rPr>
                <w:iCs/>
                <w:sz w:val="22"/>
                <w:szCs w:val="22"/>
              </w:rPr>
              <w:t xml:space="preserve"> Nr.</w:t>
            </w:r>
            <w:r w:rsidR="00016C2F">
              <w:rPr>
                <w:iCs/>
                <w:sz w:val="22"/>
                <w:szCs w:val="22"/>
              </w:rPr>
              <w:t xml:space="preserve"> </w:t>
            </w:r>
            <w:r>
              <w:rPr>
                <w:iCs/>
                <w:sz w:val="22"/>
                <w:szCs w:val="22"/>
              </w:rPr>
              <w:t>T2-1</w:t>
            </w:r>
            <w:r w:rsidR="00F07CFE">
              <w:rPr>
                <w:iCs/>
                <w:sz w:val="22"/>
                <w:szCs w:val="22"/>
              </w:rPr>
              <w:t>1</w:t>
            </w:r>
            <w:r w:rsidR="00CF558D">
              <w:rPr>
                <w:iCs/>
                <w:sz w:val="22"/>
                <w:szCs w:val="22"/>
              </w:rPr>
              <w:t>6</w:t>
            </w:r>
            <w:r>
              <w:rPr>
                <w:iCs/>
                <w:sz w:val="22"/>
                <w:szCs w:val="22"/>
              </w:rPr>
              <w:t xml:space="preserve"> „Dėl 202</w:t>
            </w:r>
            <w:r w:rsidR="00F07CFE">
              <w:rPr>
                <w:iCs/>
                <w:sz w:val="22"/>
                <w:szCs w:val="22"/>
              </w:rPr>
              <w:t>4</w:t>
            </w:r>
            <w:r>
              <w:rPr>
                <w:iCs/>
                <w:sz w:val="22"/>
                <w:szCs w:val="22"/>
              </w:rPr>
              <w:t xml:space="preserve"> metų viešosios įstaigos</w:t>
            </w:r>
            <w:r w:rsidRPr="00990B64">
              <w:rPr>
                <w:sz w:val="22"/>
                <w:szCs w:val="22"/>
              </w:rPr>
              <w:t xml:space="preserve"> </w:t>
            </w:r>
            <w:r w:rsidR="00CF558D">
              <w:rPr>
                <w:sz w:val="22"/>
                <w:szCs w:val="22"/>
              </w:rPr>
              <w:t xml:space="preserve">Šimkaičių ambulatorijos </w:t>
            </w:r>
            <w:r>
              <w:rPr>
                <w:iCs/>
                <w:sz w:val="22"/>
                <w:szCs w:val="22"/>
              </w:rPr>
              <w:t>metinių ataskaitų rinkinio patvirtinimo“</w:t>
            </w:r>
            <w:r w:rsidRPr="00990B64">
              <w:rPr>
                <w:iCs/>
                <w:sz w:val="22"/>
                <w:szCs w:val="22"/>
              </w:rPr>
              <w:t>.</w:t>
            </w:r>
          </w:p>
        </w:tc>
      </w:tr>
      <w:tr w:rsidR="00EC136F" w14:paraId="5CE820D8" w14:textId="77777777" w:rsidTr="00D64001">
        <w:tc>
          <w:tcPr>
            <w:tcW w:w="9572" w:type="dxa"/>
          </w:tcPr>
          <w:p w14:paraId="135C7458" w14:textId="19AEF77A" w:rsidR="00EC136F" w:rsidRDefault="00EC136F" w:rsidP="00D64001">
            <w:pPr>
              <w:tabs>
                <w:tab w:val="left" w:pos="0"/>
              </w:tabs>
              <w:jc w:val="both"/>
              <w:rPr>
                <w:b/>
                <w:bCs/>
                <w:i/>
                <w:iCs/>
                <w:sz w:val="22"/>
              </w:rPr>
            </w:pPr>
            <w:r>
              <w:rPr>
                <w:b/>
                <w:bCs/>
                <w:i/>
                <w:iCs/>
                <w:sz w:val="22"/>
              </w:rPr>
              <w:t>3. Kokių pozityvių rezultatų laukiama.</w:t>
            </w:r>
            <w:r w:rsidRPr="00511478">
              <w:rPr>
                <w:sz w:val="22"/>
                <w:szCs w:val="22"/>
              </w:rPr>
              <w:t xml:space="preserve"> Bus išanalizuota VšĮ </w:t>
            </w:r>
            <w:r w:rsidR="00CF558D">
              <w:rPr>
                <w:sz w:val="22"/>
                <w:szCs w:val="22"/>
              </w:rPr>
              <w:t xml:space="preserve">Šimkaičių ambulatorijos </w:t>
            </w:r>
            <w:r>
              <w:rPr>
                <w:sz w:val="22"/>
                <w:szCs w:val="22"/>
              </w:rPr>
              <w:t>202</w:t>
            </w:r>
            <w:r w:rsidR="00F07CFE">
              <w:rPr>
                <w:sz w:val="22"/>
                <w:szCs w:val="22"/>
              </w:rPr>
              <w:t>5</w:t>
            </w:r>
            <w:r>
              <w:rPr>
                <w:sz w:val="22"/>
                <w:szCs w:val="22"/>
              </w:rPr>
              <w:t xml:space="preserve"> metų </w:t>
            </w:r>
            <w:r w:rsidRPr="00511478">
              <w:rPr>
                <w:sz w:val="22"/>
                <w:szCs w:val="22"/>
              </w:rPr>
              <w:t>ataskait</w:t>
            </w:r>
            <w:r w:rsidR="00000B75">
              <w:rPr>
                <w:sz w:val="22"/>
                <w:szCs w:val="22"/>
              </w:rPr>
              <w:t>a</w:t>
            </w:r>
            <w:r>
              <w:rPr>
                <w:sz w:val="22"/>
                <w:szCs w:val="22"/>
              </w:rPr>
              <w:t>.</w:t>
            </w:r>
          </w:p>
        </w:tc>
      </w:tr>
      <w:tr w:rsidR="00EC136F" w14:paraId="64CDC851" w14:textId="77777777" w:rsidTr="00D64001">
        <w:tc>
          <w:tcPr>
            <w:tcW w:w="9572" w:type="dxa"/>
          </w:tcPr>
          <w:p w14:paraId="5040E63E" w14:textId="77777777" w:rsidR="00EC136F" w:rsidRDefault="00EC136F" w:rsidP="00D64001">
            <w:pPr>
              <w:tabs>
                <w:tab w:val="left" w:pos="0"/>
              </w:tabs>
              <w:jc w:val="both"/>
              <w:rPr>
                <w:b/>
                <w:bCs/>
                <w:i/>
                <w:iCs/>
                <w:sz w:val="22"/>
              </w:rPr>
            </w:pPr>
            <w:r>
              <w:rPr>
                <w:b/>
                <w:bCs/>
                <w:i/>
                <w:iCs/>
                <w:sz w:val="22"/>
              </w:rPr>
              <w:t>4. Galimos neigiamos priimto projekto pasekmės ir kokių priemonių reikėtų imtis, kad tokių pasekmių būtų išvengta.</w:t>
            </w:r>
            <w:r w:rsidRPr="00D55455">
              <w:rPr>
                <w:sz w:val="22"/>
                <w:szCs w:val="22"/>
              </w:rPr>
              <w:t xml:space="preserve"> Nenumatoma</w:t>
            </w:r>
          </w:p>
        </w:tc>
      </w:tr>
      <w:tr w:rsidR="00EC136F" w14:paraId="72FE72DB" w14:textId="77777777" w:rsidTr="00D64001">
        <w:tc>
          <w:tcPr>
            <w:tcW w:w="9572" w:type="dxa"/>
          </w:tcPr>
          <w:p w14:paraId="458AA591" w14:textId="77777777" w:rsidR="00EC136F" w:rsidRDefault="00EC136F" w:rsidP="00D64001">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EC136F" w14:paraId="773CD6D0" w14:textId="77777777" w:rsidTr="00D64001">
        <w:tc>
          <w:tcPr>
            <w:tcW w:w="9572" w:type="dxa"/>
          </w:tcPr>
          <w:p w14:paraId="26892AD4" w14:textId="77777777" w:rsidR="00EC136F" w:rsidRDefault="00EC136F" w:rsidP="00D64001">
            <w:pPr>
              <w:tabs>
                <w:tab w:val="left" w:pos="0"/>
              </w:tabs>
              <w:jc w:val="both"/>
              <w:rPr>
                <w:sz w:val="22"/>
              </w:rPr>
            </w:pPr>
            <w:r>
              <w:rPr>
                <w:sz w:val="22"/>
              </w:rPr>
              <w:t>–</w:t>
            </w:r>
          </w:p>
        </w:tc>
      </w:tr>
      <w:tr w:rsidR="00EC136F" w14:paraId="1897BCC9" w14:textId="77777777" w:rsidTr="00D64001">
        <w:tc>
          <w:tcPr>
            <w:tcW w:w="9572" w:type="dxa"/>
          </w:tcPr>
          <w:p w14:paraId="7409D48F" w14:textId="22403017" w:rsidR="00EC136F" w:rsidRPr="0071042E" w:rsidRDefault="00EC136F" w:rsidP="00D64001">
            <w:pPr>
              <w:tabs>
                <w:tab w:val="left" w:pos="0"/>
              </w:tabs>
              <w:jc w:val="both"/>
              <w:rPr>
                <w:sz w:val="22"/>
                <w:szCs w:val="22"/>
              </w:rPr>
            </w:pPr>
            <w:r>
              <w:rPr>
                <w:b/>
                <w:bCs/>
                <w:i/>
                <w:iCs/>
                <w:sz w:val="22"/>
              </w:rPr>
              <w:t>6. Projekto rengimo metu gauti specialistų vertinimai ir išvados, ekonominiai apskaičiavimai (sąmatos), konkretūs finansavimo šaltiniai.</w:t>
            </w:r>
            <w:r w:rsidRPr="004F2DA9">
              <w:rPr>
                <w:sz w:val="22"/>
                <w:szCs w:val="22"/>
              </w:rPr>
              <w:t xml:space="preserve"> Projekto rengimo metu VšĮ </w:t>
            </w:r>
            <w:r w:rsidR="00CF558D">
              <w:rPr>
                <w:sz w:val="22"/>
                <w:szCs w:val="22"/>
              </w:rPr>
              <w:t xml:space="preserve">Šimkaičių ambulatorija </w:t>
            </w:r>
            <w:r>
              <w:rPr>
                <w:sz w:val="22"/>
                <w:szCs w:val="22"/>
              </w:rPr>
              <w:t xml:space="preserve">pateikė </w:t>
            </w:r>
            <w:r w:rsidRPr="004F2DA9">
              <w:rPr>
                <w:sz w:val="22"/>
                <w:szCs w:val="22"/>
              </w:rPr>
              <w:t xml:space="preserve">VšĮ </w:t>
            </w:r>
            <w:r w:rsidR="00CF558D">
              <w:rPr>
                <w:sz w:val="22"/>
                <w:szCs w:val="22"/>
              </w:rPr>
              <w:t xml:space="preserve">Šimkaičių ambulatorijos </w:t>
            </w:r>
            <w:r>
              <w:rPr>
                <w:sz w:val="22"/>
                <w:szCs w:val="22"/>
              </w:rPr>
              <w:t>202</w:t>
            </w:r>
            <w:r w:rsidR="00F07CFE">
              <w:rPr>
                <w:sz w:val="22"/>
                <w:szCs w:val="22"/>
              </w:rPr>
              <w:t>5</w:t>
            </w:r>
            <w:r>
              <w:rPr>
                <w:sz w:val="22"/>
                <w:szCs w:val="22"/>
              </w:rPr>
              <w:t xml:space="preserve"> metų metinių ataskaitų rinki</w:t>
            </w:r>
            <w:r w:rsidR="00000B75">
              <w:rPr>
                <w:sz w:val="22"/>
                <w:szCs w:val="22"/>
              </w:rPr>
              <w:t>nį</w:t>
            </w:r>
            <w:r w:rsidRPr="004F2DA9">
              <w:rPr>
                <w:sz w:val="22"/>
                <w:szCs w:val="22"/>
              </w:rPr>
              <w:t>.</w:t>
            </w:r>
          </w:p>
          <w:p w14:paraId="382C5A7A" w14:textId="5F6193C0" w:rsidR="00EC136F" w:rsidRDefault="00EC136F" w:rsidP="00D64001">
            <w:pPr>
              <w:tabs>
                <w:tab w:val="left" w:pos="0"/>
              </w:tabs>
              <w:jc w:val="both"/>
              <w:rPr>
                <w:b/>
                <w:bCs/>
                <w:i/>
                <w:iCs/>
                <w:sz w:val="22"/>
              </w:rPr>
            </w:pPr>
            <w:r w:rsidRPr="00535E99">
              <w:rPr>
                <w:sz w:val="22"/>
                <w:szCs w:val="22"/>
              </w:rPr>
              <w:t xml:space="preserve">Jurbarko rajono viešųjų asmens sveikatos priežiūros įstaigų </w:t>
            </w:r>
            <w:r>
              <w:rPr>
                <w:sz w:val="22"/>
                <w:szCs w:val="22"/>
              </w:rPr>
              <w:t>S</w:t>
            </w:r>
            <w:r w:rsidRPr="00535E99">
              <w:rPr>
                <w:sz w:val="22"/>
                <w:szCs w:val="22"/>
              </w:rPr>
              <w:t>tebėtojų tarybos</w:t>
            </w:r>
            <w:r>
              <w:rPr>
                <w:sz w:val="22"/>
                <w:szCs w:val="22"/>
              </w:rPr>
              <w:t xml:space="preserve"> </w:t>
            </w:r>
            <w:r w:rsidRPr="00535E99">
              <w:rPr>
                <w:sz w:val="22"/>
                <w:szCs w:val="22"/>
              </w:rPr>
              <w:t>posėd</w:t>
            </w:r>
            <w:r>
              <w:rPr>
                <w:sz w:val="22"/>
                <w:szCs w:val="22"/>
              </w:rPr>
              <w:t>yje</w:t>
            </w:r>
            <w:r w:rsidRPr="00535E99">
              <w:rPr>
                <w:sz w:val="22"/>
                <w:szCs w:val="22"/>
              </w:rPr>
              <w:t xml:space="preserve"> buvo svarstyta</w:t>
            </w:r>
            <w:r>
              <w:rPr>
                <w:sz w:val="22"/>
                <w:szCs w:val="22"/>
              </w:rPr>
              <w:t>s 202</w:t>
            </w:r>
            <w:r w:rsidR="00F07CFE">
              <w:rPr>
                <w:sz w:val="22"/>
                <w:szCs w:val="22"/>
              </w:rPr>
              <w:t>5</w:t>
            </w:r>
            <w:r>
              <w:rPr>
                <w:sz w:val="22"/>
                <w:szCs w:val="22"/>
              </w:rPr>
              <w:t xml:space="preserve"> metų </w:t>
            </w:r>
            <w:r w:rsidRPr="00990B64">
              <w:rPr>
                <w:sz w:val="22"/>
                <w:szCs w:val="22"/>
              </w:rPr>
              <w:t>VšĮ</w:t>
            </w:r>
            <w:r w:rsidR="00CF558D">
              <w:rPr>
                <w:sz w:val="22"/>
                <w:szCs w:val="22"/>
              </w:rPr>
              <w:t xml:space="preserve"> Šimkaičių ambulatorijos</w:t>
            </w:r>
            <w:r>
              <w:rPr>
                <w:sz w:val="22"/>
                <w:szCs w:val="22"/>
              </w:rPr>
              <w:t xml:space="preserve"> metinių </w:t>
            </w:r>
            <w:r w:rsidRPr="00990B64">
              <w:rPr>
                <w:sz w:val="22"/>
                <w:szCs w:val="22"/>
              </w:rPr>
              <w:t>ataskait</w:t>
            </w:r>
            <w:r>
              <w:rPr>
                <w:sz w:val="22"/>
                <w:szCs w:val="22"/>
              </w:rPr>
              <w:t>ų rinkin</w:t>
            </w:r>
            <w:r w:rsidR="005169A8">
              <w:rPr>
                <w:sz w:val="22"/>
                <w:szCs w:val="22"/>
              </w:rPr>
              <w:t>ys</w:t>
            </w:r>
            <w:r>
              <w:rPr>
                <w:sz w:val="22"/>
                <w:szCs w:val="22"/>
              </w:rPr>
              <w:t>.</w:t>
            </w:r>
          </w:p>
        </w:tc>
      </w:tr>
      <w:tr w:rsidR="00EC136F" w14:paraId="6E72582D" w14:textId="77777777" w:rsidTr="00D64001">
        <w:tc>
          <w:tcPr>
            <w:tcW w:w="9572" w:type="dxa"/>
          </w:tcPr>
          <w:p w14:paraId="103222EB" w14:textId="77777777" w:rsidR="00EC136F" w:rsidRPr="00376CE1" w:rsidRDefault="00EC136F" w:rsidP="00D64001">
            <w:pPr>
              <w:tabs>
                <w:tab w:val="left" w:pos="0"/>
              </w:tabs>
              <w:jc w:val="both"/>
              <w:rPr>
                <w:b/>
                <w:i/>
                <w:sz w:val="22"/>
              </w:rPr>
            </w:pPr>
            <w:r>
              <w:rPr>
                <w:b/>
                <w:i/>
                <w:sz w:val="22"/>
              </w:rPr>
              <w:t>7. Ar reikalingas projekto antikorupcinis vertinimas.</w:t>
            </w:r>
            <w:r>
              <w:rPr>
                <w:sz w:val="22"/>
              </w:rPr>
              <w:t xml:space="preserve"> Nereikalingas</w:t>
            </w:r>
          </w:p>
        </w:tc>
      </w:tr>
      <w:tr w:rsidR="00EC136F" w:rsidRPr="004231DE" w14:paraId="283E880C" w14:textId="77777777" w:rsidTr="00D64001">
        <w:tc>
          <w:tcPr>
            <w:tcW w:w="9572" w:type="dxa"/>
          </w:tcPr>
          <w:p w14:paraId="33ADA924" w14:textId="7CACC95C" w:rsidR="00EC136F" w:rsidRPr="004231DE" w:rsidRDefault="00EC136F" w:rsidP="00D64001">
            <w:pPr>
              <w:tabs>
                <w:tab w:val="left" w:pos="0"/>
              </w:tabs>
              <w:jc w:val="both"/>
              <w:rPr>
                <w:b/>
                <w:i/>
                <w:sz w:val="22"/>
              </w:rPr>
            </w:pPr>
            <w:r w:rsidRPr="004231DE">
              <w:rPr>
                <w:b/>
                <w:i/>
                <w:sz w:val="22"/>
              </w:rPr>
              <w:t>8. Projekto iniciatorius, autorius ar autorių grupė.</w:t>
            </w:r>
            <w:r w:rsidRPr="004231DE">
              <w:rPr>
                <w:sz w:val="22"/>
                <w:szCs w:val="22"/>
              </w:rPr>
              <w:t xml:space="preserve"> Jurbarko rajono savivaldybės administracijos </w:t>
            </w:r>
            <w:r>
              <w:rPr>
                <w:sz w:val="22"/>
                <w:szCs w:val="22"/>
              </w:rPr>
              <w:t xml:space="preserve">Sveikatos reikalų koordinatorė </w:t>
            </w:r>
            <w:r w:rsidRPr="004231DE">
              <w:rPr>
                <w:bCs/>
                <w:iCs/>
                <w:sz w:val="22"/>
                <w:szCs w:val="22"/>
              </w:rPr>
              <w:t xml:space="preserve">(vyriausioji specialistė) Gražina Sutkuvienė, </w:t>
            </w:r>
            <w:r w:rsidRPr="004231DE">
              <w:rPr>
                <w:sz w:val="22"/>
                <w:szCs w:val="22"/>
              </w:rPr>
              <w:t xml:space="preserve">VšĮ </w:t>
            </w:r>
            <w:r w:rsidR="00CF558D">
              <w:rPr>
                <w:sz w:val="22"/>
                <w:szCs w:val="22"/>
              </w:rPr>
              <w:t xml:space="preserve">Šimkaičių ambulatorijos vyriausioji gydytoja Laima </w:t>
            </w:r>
            <w:proofErr w:type="spellStart"/>
            <w:r w:rsidR="00CF558D">
              <w:rPr>
                <w:sz w:val="22"/>
                <w:szCs w:val="22"/>
              </w:rPr>
              <w:t>Balseraitienė</w:t>
            </w:r>
            <w:proofErr w:type="spellEnd"/>
          </w:p>
        </w:tc>
      </w:tr>
      <w:tr w:rsidR="00EC136F" w14:paraId="530AE00F" w14:textId="77777777" w:rsidTr="00D64001">
        <w:tc>
          <w:tcPr>
            <w:tcW w:w="9572" w:type="dxa"/>
          </w:tcPr>
          <w:p w14:paraId="01F5F028" w14:textId="7A3D28DF" w:rsidR="00EC136F" w:rsidRDefault="00EC136F" w:rsidP="00D64001">
            <w:pPr>
              <w:tabs>
                <w:tab w:val="left" w:pos="0"/>
              </w:tabs>
              <w:jc w:val="both"/>
              <w:rPr>
                <w:b/>
                <w:bCs/>
                <w:i/>
                <w:iCs/>
                <w:sz w:val="22"/>
              </w:rPr>
            </w:pPr>
            <w:r>
              <w:rPr>
                <w:b/>
                <w:bCs/>
                <w:i/>
                <w:iCs/>
                <w:sz w:val="22"/>
              </w:rPr>
              <w:t>9. Kiti, autorių nuomone, reikalingi pagrindimai ir paaiškinimai.</w:t>
            </w:r>
            <w:r w:rsidRPr="004F2DA9">
              <w:rPr>
                <w:sz w:val="22"/>
                <w:szCs w:val="22"/>
              </w:rPr>
              <w:t xml:space="preserve"> Svarstant VšĮ </w:t>
            </w:r>
            <w:r w:rsidR="00CF558D">
              <w:rPr>
                <w:sz w:val="22"/>
                <w:szCs w:val="22"/>
              </w:rPr>
              <w:t xml:space="preserve">Šimkaičių ambulatorijos </w:t>
            </w:r>
            <w:r>
              <w:rPr>
                <w:sz w:val="22"/>
                <w:szCs w:val="22"/>
              </w:rPr>
              <w:t>202</w:t>
            </w:r>
            <w:r w:rsidR="00F07CFE">
              <w:rPr>
                <w:sz w:val="22"/>
                <w:szCs w:val="22"/>
              </w:rPr>
              <w:t>5</w:t>
            </w:r>
            <w:r w:rsidRPr="004F2DA9">
              <w:rPr>
                <w:sz w:val="22"/>
                <w:szCs w:val="22"/>
              </w:rPr>
              <w:t xml:space="preserve"> m. ataskaitą, būtinas įs</w:t>
            </w:r>
            <w:r>
              <w:rPr>
                <w:sz w:val="22"/>
                <w:szCs w:val="22"/>
              </w:rPr>
              <w:t xml:space="preserve">taigos vadovo ir vyriausiojo finansininko </w:t>
            </w:r>
            <w:r w:rsidRPr="004F2DA9">
              <w:rPr>
                <w:sz w:val="22"/>
                <w:szCs w:val="22"/>
              </w:rPr>
              <w:t>dalyvavimas.</w:t>
            </w:r>
          </w:p>
        </w:tc>
      </w:tr>
      <w:tr w:rsidR="00EC136F" w14:paraId="0892D04B" w14:textId="77777777" w:rsidTr="00D64001">
        <w:tc>
          <w:tcPr>
            <w:tcW w:w="9572" w:type="dxa"/>
          </w:tcPr>
          <w:p w14:paraId="63427BC3" w14:textId="77777777" w:rsidR="00EC136F" w:rsidRDefault="00EC136F" w:rsidP="00D64001">
            <w:pPr>
              <w:tabs>
                <w:tab w:val="left" w:pos="0"/>
              </w:tabs>
              <w:jc w:val="both"/>
              <w:rPr>
                <w:b/>
                <w:i/>
                <w:sz w:val="22"/>
              </w:rPr>
            </w:pPr>
            <w:r>
              <w:rPr>
                <w:b/>
                <w:i/>
                <w:sz w:val="22"/>
              </w:rPr>
              <w:t>10. Sprendimas įteikiamas (kam ir kiek egz.).</w:t>
            </w:r>
          </w:p>
        </w:tc>
      </w:tr>
      <w:tr w:rsidR="00EC136F" w14:paraId="5080BD2B" w14:textId="77777777" w:rsidTr="00D64001">
        <w:tc>
          <w:tcPr>
            <w:tcW w:w="9572" w:type="dxa"/>
          </w:tcPr>
          <w:p w14:paraId="034D88AB" w14:textId="6A4B4DF7" w:rsidR="00EC136F" w:rsidRPr="00376CE1" w:rsidRDefault="00EC136F" w:rsidP="00D64001">
            <w:pPr>
              <w:tabs>
                <w:tab w:val="left" w:pos="0"/>
              </w:tabs>
              <w:jc w:val="both"/>
              <w:rPr>
                <w:bCs/>
                <w:iCs/>
                <w:sz w:val="22"/>
              </w:rPr>
            </w:pPr>
            <w:r>
              <w:rPr>
                <w:sz w:val="22"/>
              </w:rPr>
              <w:t xml:space="preserve">VšĮ </w:t>
            </w:r>
            <w:r w:rsidR="00CF558D">
              <w:rPr>
                <w:sz w:val="22"/>
              </w:rPr>
              <w:t xml:space="preserve">Šimkaičių ambulatorijai </w:t>
            </w:r>
            <w:r w:rsidRPr="009F0812">
              <w:rPr>
                <w:sz w:val="22"/>
                <w:szCs w:val="22"/>
              </w:rPr>
              <w:t>ir dokumento rengėjui – 1 egz. per DBSIS</w:t>
            </w:r>
            <w:r>
              <w:rPr>
                <w:sz w:val="22"/>
                <w:szCs w:val="22"/>
              </w:rPr>
              <w:t>.</w:t>
            </w:r>
          </w:p>
        </w:tc>
      </w:tr>
    </w:tbl>
    <w:p w14:paraId="38795542" w14:textId="77777777" w:rsidR="00EC136F" w:rsidRDefault="00EC136F" w:rsidP="002E1F99">
      <w:pPr>
        <w:tabs>
          <w:tab w:val="left" w:pos="567"/>
        </w:tabs>
      </w:pPr>
    </w:p>
    <w:p w14:paraId="56DDD31A" w14:textId="77777777" w:rsidR="005169A8" w:rsidRDefault="005169A8" w:rsidP="002E1F99">
      <w:pPr>
        <w:tabs>
          <w:tab w:val="left" w:pos="567"/>
        </w:tabs>
      </w:pPr>
    </w:p>
    <w:p w14:paraId="24B5F550" w14:textId="77777777" w:rsidR="00EC136F" w:rsidRDefault="00EC136F" w:rsidP="002E1F99">
      <w:pPr>
        <w:tabs>
          <w:tab w:val="left" w:pos="567"/>
        </w:tabs>
      </w:pPr>
    </w:p>
    <w:p w14:paraId="75607D9C" w14:textId="77777777" w:rsidR="00B668F0" w:rsidRDefault="00B668F0" w:rsidP="00B668F0">
      <w:r>
        <w:t>Parengė</w:t>
      </w:r>
    </w:p>
    <w:p w14:paraId="11BFD305" w14:textId="77777777" w:rsidR="00376CE1" w:rsidRDefault="00376CE1" w:rsidP="00B668F0"/>
    <w:p w14:paraId="68E7CF9A" w14:textId="7390BCED" w:rsidR="006A29E6" w:rsidRDefault="00C47AC9" w:rsidP="00376CE1">
      <w:pPr>
        <w:pStyle w:val="Antrats"/>
        <w:tabs>
          <w:tab w:val="clear" w:pos="4153"/>
          <w:tab w:val="clear" w:pos="8306"/>
        </w:tabs>
        <w:rPr>
          <w:lang w:eastAsia="de-DE"/>
        </w:rPr>
      </w:pPr>
      <w:r>
        <w:rPr>
          <w:lang w:eastAsia="de-DE"/>
        </w:rPr>
        <w:t>Gražina Sutkuvienė</w:t>
      </w:r>
    </w:p>
    <w:sectPr w:rsidR="006A29E6" w:rsidSect="00C71B38">
      <w:pgSz w:w="11906" w:h="16838" w:code="9"/>
      <w:pgMar w:top="1134" w:right="849"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5E310" w14:textId="77777777" w:rsidR="007B4CFA" w:rsidRDefault="007B4CFA">
      <w:r>
        <w:separator/>
      </w:r>
    </w:p>
  </w:endnote>
  <w:endnote w:type="continuationSeparator" w:id="0">
    <w:p w14:paraId="0FD305FA" w14:textId="77777777" w:rsidR="007B4CFA" w:rsidRDefault="007B4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0F1F1" w14:textId="77777777" w:rsidR="007B4CFA" w:rsidRDefault="007B4CFA">
      <w:r>
        <w:separator/>
      </w:r>
    </w:p>
  </w:footnote>
  <w:footnote w:type="continuationSeparator" w:id="0">
    <w:p w14:paraId="13BD4E04" w14:textId="77777777" w:rsidR="007B4CFA" w:rsidRDefault="007B4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0D20" w14:textId="77777777" w:rsidR="00FC1CD3" w:rsidRDefault="00564E73">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B0B5BEC"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8307" w14:textId="77777777" w:rsidR="00FC1CD3" w:rsidRDefault="00FC1CD3">
    <w:pPr>
      <w:pStyle w:val="Antrats"/>
      <w:framePr w:wrap="around" w:vAnchor="text" w:hAnchor="margin" w:xAlign="center" w:y="1"/>
      <w:rPr>
        <w:rStyle w:val="Puslapionumeris"/>
      </w:rPr>
    </w:pPr>
  </w:p>
  <w:p w14:paraId="6F25650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E2096"/>
    <w:multiLevelType w:val="hybridMultilevel"/>
    <w:tmpl w:val="582CE7B0"/>
    <w:lvl w:ilvl="0" w:tplc="C584D1AC">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ABF73C9"/>
    <w:multiLevelType w:val="hybridMultilevel"/>
    <w:tmpl w:val="247C242E"/>
    <w:lvl w:ilvl="0" w:tplc="2CE001B0">
      <w:start w:val="2025"/>
      <w:numFmt w:val="decimal"/>
      <w:lvlText w:val="%1"/>
      <w:lvlJc w:val="left"/>
      <w:pPr>
        <w:ind w:left="492" w:hanging="480"/>
      </w:pPr>
      <w:rPr>
        <w:rFonts w:hint="default"/>
      </w:rPr>
    </w:lvl>
    <w:lvl w:ilvl="1" w:tplc="04270019" w:tentative="1">
      <w:start w:val="1"/>
      <w:numFmt w:val="lowerLetter"/>
      <w:lvlText w:val="%2."/>
      <w:lvlJc w:val="left"/>
      <w:pPr>
        <w:ind w:left="1092" w:hanging="360"/>
      </w:pPr>
    </w:lvl>
    <w:lvl w:ilvl="2" w:tplc="0427001B" w:tentative="1">
      <w:start w:val="1"/>
      <w:numFmt w:val="lowerRoman"/>
      <w:lvlText w:val="%3."/>
      <w:lvlJc w:val="right"/>
      <w:pPr>
        <w:ind w:left="1812" w:hanging="180"/>
      </w:pPr>
    </w:lvl>
    <w:lvl w:ilvl="3" w:tplc="0427000F" w:tentative="1">
      <w:start w:val="1"/>
      <w:numFmt w:val="decimal"/>
      <w:lvlText w:val="%4."/>
      <w:lvlJc w:val="left"/>
      <w:pPr>
        <w:ind w:left="2532" w:hanging="360"/>
      </w:pPr>
    </w:lvl>
    <w:lvl w:ilvl="4" w:tplc="04270019" w:tentative="1">
      <w:start w:val="1"/>
      <w:numFmt w:val="lowerLetter"/>
      <w:lvlText w:val="%5."/>
      <w:lvlJc w:val="left"/>
      <w:pPr>
        <w:ind w:left="3252" w:hanging="360"/>
      </w:pPr>
    </w:lvl>
    <w:lvl w:ilvl="5" w:tplc="0427001B" w:tentative="1">
      <w:start w:val="1"/>
      <w:numFmt w:val="lowerRoman"/>
      <w:lvlText w:val="%6."/>
      <w:lvlJc w:val="right"/>
      <w:pPr>
        <w:ind w:left="3972" w:hanging="180"/>
      </w:pPr>
    </w:lvl>
    <w:lvl w:ilvl="6" w:tplc="0427000F" w:tentative="1">
      <w:start w:val="1"/>
      <w:numFmt w:val="decimal"/>
      <w:lvlText w:val="%7."/>
      <w:lvlJc w:val="left"/>
      <w:pPr>
        <w:ind w:left="4692" w:hanging="360"/>
      </w:pPr>
    </w:lvl>
    <w:lvl w:ilvl="7" w:tplc="04270019" w:tentative="1">
      <w:start w:val="1"/>
      <w:numFmt w:val="lowerLetter"/>
      <w:lvlText w:val="%8."/>
      <w:lvlJc w:val="left"/>
      <w:pPr>
        <w:ind w:left="5412" w:hanging="360"/>
      </w:pPr>
    </w:lvl>
    <w:lvl w:ilvl="8" w:tplc="0427001B" w:tentative="1">
      <w:start w:val="1"/>
      <w:numFmt w:val="lowerRoman"/>
      <w:lvlText w:val="%9."/>
      <w:lvlJc w:val="right"/>
      <w:pPr>
        <w:ind w:left="6132" w:hanging="180"/>
      </w:pPr>
    </w:lvl>
  </w:abstractNum>
  <w:abstractNum w:abstractNumId="3"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8D196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18A7D8F"/>
    <w:multiLevelType w:val="hybridMultilevel"/>
    <w:tmpl w:val="0388E2EC"/>
    <w:lvl w:ilvl="0" w:tplc="1A5A3F8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3A415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6A15937"/>
    <w:multiLevelType w:val="hybridMultilevel"/>
    <w:tmpl w:val="AC24822A"/>
    <w:lvl w:ilvl="0" w:tplc="D6BECBDE">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19045D92"/>
    <w:multiLevelType w:val="hybridMultilevel"/>
    <w:tmpl w:val="5D68D1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DB60165"/>
    <w:multiLevelType w:val="hybridMultilevel"/>
    <w:tmpl w:val="883036B6"/>
    <w:lvl w:ilvl="0" w:tplc="91749CD0">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0"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CC2CCD"/>
    <w:multiLevelType w:val="multilevel"/>
    <w:tmpl w:val="FDC64A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4CB35B2"/>
    <w:multiLevelType w:val="hybridMultilevel"/>
    <w:tmpl w:val="B84AA3E4"/>
    <w:lvl w:ilvl="0" w:tplc="F7E48884">
      <w:start w:val="2025"/>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25655A89"/>
    <w:multiLevelType w:val="hybridMultilevel"/>
    <w:tmpl w:val="1598E644"/>
    <w:lvl w:ilvl="0" w:tplc="D93C63E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30171A47"/>
    <w:multiLevelType w:val="multilevel"/>
    <w:tmpl w:val="AB5E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2A2ABD"/>
    <w:multiLevelType w:val="hybridMultilevel"/>
    <w:tmpl w:val="A1104C78"/>
    <w:lvl w:ilvl="0" w:tplc="72606A0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3D2F7DEA"/>
    <w:multiLevelType w:val="hybridMultilevel"/>
    <w:tmpl w:val="C03422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D714A4C"/>
    <w:multiLevelType w:val="multilevel"/>
    <w:tmpl w:val="BF5491B0"/>
    <w:lvl w:ilvl="0">
      <w:start w:val="1"/>
      <w:numFmt w:val="decimal"/>
      <w:lvlText w:val="%1."/>
      <w:lvlJc w:val="left"/>
      <w:pPr>
        <w:ind w:left="1080" w:hanging="360"/>
      </w:pPr>
      <w:rPr>
        <w:rFonts w:ascii="Times New Roman" w:eastAsia="Times New Roman" w:hAnsi="Times New Roman" w:cs="Times New Roman"/>
        <w:color w:val="auto"/>
      </w:rPr>
    </w:lvl>
    <w:lvl w:ilvl="1">
      <w:start w:val="22"/>
      <w:numFmt w:val="decimal"/>
      <w:isLgl/>
      <w:lvlText w:val="%1.%2."/>
      <w:lvlJc w:val="left"/>
      <w:pPr>
        <w:ind w:left="1200" w:hanging="480"/>
      </w:pPr>
      <w:rPr>
        <w:rFonts w:hint="default"/>
        <w:color w:val="4472C4" w:themeColor="accent1"/>
      </w:rPr>
    </w:lvl>
    <w:lvl w:ilvl="2">
      <w:start w:val="1"/>
      <w:numFmt w:val="decimal"/>
      <w:isLgl/>
      <w:lvlText w:val="%1.%2.%3."/>
      <w:lvlJc w:val="left"/>
      <w:pPr>
        <w:ind w:left="1440" w:hanging="720"/>
      </w:pPr>
      <w:rPr>
        <w:rFonts w:hint="default"/>
        <w:color w:val="4472C4" w:themeColor="accent1"/>
      </w:rPr>
    </w:lvl>
    <w:lvl w:ilvl="3">
      <w:start w:val="1"/>
      <w:numFmt w:val="decimal"/>
      <w:isLgl/>
      <w:lvlText w:val="%1.%2.%3.%4."/>
      <w:lvlJc w:val="left"/>
      <w:pPr>
        <w:ind w:left="1440" w:hanging="720"/>
      </w:pPr>
      <w:rPr>
        <w:rFonts w:hint="default"/>
        <w:color w:val="4472C4" w:themeColor="accent1"/>
      </w:rPr>
    </w:lvl>
    <w:lvl w:ilvl="4">
      <w:start w:val="1"/>
      <w:numFmt w:val="decimal"/>
      <w:isLgl/>
      <w:lvlText w:val="%1.%2.%3.%4.%5."/>
      <w:lvlJc w:val="left"/>
      <w:pPr>
        <w:ind w:left="1800" w:hanging="1080"/>
      </w:pPr>
      <w:rPr>
        <w:rFonts w:hint="default"/>
        <w:color w:val="4472C4" w:themeColor="accent1"/>
      </w:rPr>
    </w:lvl>
    <w:lvl w:ilvl="5">
      <w:start w:val="1"/>
      <w:numFmt w:val="decimal"/>
      <w:isLgl/>
      <w:lvlText w:val="%1.%2.%3.%4.%5.%6."/>
      <w:lvlJc w:val="left"/>
      <w:pPr>
        <w:ind w:left="1800" w:hanging="1080"/>
      </w:pPr>
      <w:rPr>
        <w:rFonts w:hint="default"/>
        <w:color w:val="4472C4" w:themeColor="accent1"/>
      </w:rPr>
    </w:lvl>
    <w:lvl w:ilvl="6">
      <w:start w:val="1"/>
      <w:numFmt w:val="decimal"/>
      <w:isLgl/>
      <w:lvlText w:val="%1.%2.%3.%4.%5.%6.%7."/>
      <w:lvlJc w:val="left"/>
      <w:pPr>
        <w:ind w:left="2160" w:hanging="1440"/>
      </w:pPr>
      <w:rPr>
        <w:rFonts w:hint="default"/>
        <w:color w:val="4472C4" w:themeColor="accent1"/>
      </w:rPr>
    </w:lvl>
    <w:lvl w:ilvl="7">
      <w:start w:val="1"/>
      <w:numFmt w:val="decimal"/>
      <w:isLgl/>
      <w:lvlText w:val="%1.%2.%3.%4.%5.%6.%7.%8."/>
      <w:lvlJc w:val="left"/>
      <w:pPr>
        <w:ind w:left="2160" w:hanging="1440"/>
      </w:pPr>
      <w:rPr>
        <w:rFonts w:hint="default"/>
        <w:color w:val="4472C4" w:themeColor="accent1"/>
      </w:rPr>
    </w:lvl>
    <w:lvl w:ilvl="8">
      <w:start w:val="1"/>
      <w:numFmt w:val="decimal"/>
      <w:isLgl/>
      <w:lvlText w:val="%1.%2.%3.%4.%5.%6.%7.%8.%9."/>
      <w:lvlJc w:val="left"/>
      <w:pPr>
        <w:ind w:left="2520" w:hanging="1800"/>
      </w:pPr>
      <w:rPr>
        <w:rFonts w:hint="default"/>
        <w:color w:val="4472C4" w:themeColor="accent1"/>
      </w:rPr>
    </w:lvl>
  </w:abstractNum>
  <w:abstractNum w:abstractNumId="18" w15:restartNumberingAfterBreak="0">
    <w:nsid w:val="3E0E5AA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3E197D04"/>
    <w:multiLevelType w:val="hybridMultilevel"/>
    <w:tmpl w:val="554014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48ED6C68"/>
    <w:multiLevelType w:val="hybridMultilevel"/>
    <w:tmpl w:val="2B547D7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4BA83565"/>
    <w:multiLevelType w:val="hybridMultilevel"/>
    <w:tmpl w:val="8AAC52DE"/>
    <w:lvl w:ilvl="0" w:tplc="286E4BB4">
      <w:start w:val="2025"/>
      <w:numFmt w:val="decimal"/>
      <w:lvlText w:val="%1"/>
      <w:lvlJc w:val="left"/>
      <w:pPr>
        <w:ind w:left="492" w:hanging="480"/>
      </w:pPr>
      <w:rPr>
        <w:rFonts w:hint="default"/>
      </w:rPr>
    </w:lvl>
    <w:lvl w:ilvl="1" w:tplc="04270019" w:tentative="1">
      <w:start w:val="1"/>
      <w:numFmt w:val="lowerLetter"/>
      <w:lvlText w:val="%2."/>
      <w:lvlJc w:val="left"/>
      <w:pPr>
        <w:ind w:left="1092" w:hanging="360"/>
      </w:pPr>
    </w:lvl>
    <w:lvl w:ilvl="2" w:tplc="0427001B" w:tentative="1">
      <w:start w:val="1"/>
      <w:numFmt w:val="lowerRoman"/>
      <w:lvlText w:val="%3."/>
      <w:lvlJc w:val="right"/>
      <w:pPr>
        <w:ind w:left="1812" w:hanging="180"/>
      </w:pPr>
    </w:lvl>
    <w:lvl w:ilvl="3" w:tplc="0427000F" w:tentative="1">
      <w:start w:val="1"/>
      <w:numFmt w:val="decimal"/>
      <w:lvlText w:val="%4."/>
      <w:lvlJc w:val="left"/>
      <w:pPr>
        <w:ind w:left="2532" w:hanging="360"/>
      </w:pPr>
    </w:lvl>
    <w:lvl w:ilvl="4" w:tplc="04270019" w:tentative="1">
      <w:start w:val="1"/>
      <w:numFmt w:val="lowerLetter"/>
      <w:lvlText w:val="%5."/>
      <w:lvlJc w:val="left"/>
      <w:pPr>
        <w:ind w:left="3252" w:hanging="360"/>
      </w:pPr>
    </w:lvl>
    <w:lvl w:ilvl="5" w:tplc="0427001B" w:tentative="1">
      <w:start w:val="1"/>
      <w:numFmt w:val="lowerRoman"/>
      <w:lvlText w:val="%6."/>
      <w:lvlJc w:val="right"/>
      <w:pPr>
        <w:ind w:left="3972" w:hanging="180"/>
      </w:pPr>
    </w:lvl>
    <w:lvl w:ilvl="6" w:tplc="0427000F" w:tentative="1">
      <w:start w:val="1"/>
      <w:numFmt w:val="decimal"/>
      <w:lvlText w:val="%7."/>
      <w:lvlJc w:val="left"/>
      <w:pPr>
        <w:ind w:left="4692" w:hanging="360"/>
      </w:pPr>
    </w:lvl>
    <w:lvl w:ilvl="7" w:tplc="04270019" w:tentative="1">
      <w:start w:val="1"/>
      <w:numFmt w:val="lowerLetter"/>
      <w:lvlText w:val="%8."/>
      <w:lvlJc w:val="left"/>
      <w:pPr>
        <w:ind w:left="5412" w:hanging="360"/>
      </w:pPr>
    </w:lvl>
    <w:lvl w:ilvl="8" w:tplc="0427001B" w:tentative="1">
      <w:start w:val="1"/>
      <w:numFmt w:val="lowerRoman"/>
      <w:lvlText w:val="%9."/>
      <w:lvlJc w:val="right"/>
      <w:pPr>
        <w:ind w:left="6132" w:hanging="180"/>
      </w:pPr>
    </w:lvl>
  </w:abstractNum>
  <w:abstractNum w:abstractNumId="23" w15:restartNumberingAfterBreak="0">
    <w:nsid w:val="4C3D7496"/>
    <w:multiLevelType w:val="hybridMultilevel"/>
    <w:tmpl w:val="67D02D98"/>
    <w:lvl w:ilvl="0" w:tplc="78060546">
      <w:start w:val="1"/>
      <w:numFmt w:val="decimal"/>
      <w:lvlText w:val="%1."/>
      <w:lvlJc w:val="left"/>
      <w:pPr>
        <w:ind w:left="420" w:hanging="360"/>
      </w:pPr>
      <w:rPr>
        <w:rFonts w:ascii="Times New Roman" w:eastAsia="Times New Roman" w:hAnsi="Times New Roman" w:cs="Times New Roman"/>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4" w15:restartNumberingAfterBreak="0">
    <w:nsid w:val="516B3228"/>
    <w:multiLevelType w:val="hybridMultilevel"/>
    <w:tmpl w:val="09CAE7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1EC154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685B2C"/>
    <w:multiLevelType w:val="hybridMultilevel"/>
    <w:tmpl w:val="E93E8F18"/>
    <w:lvl w:ilvl="0" w:tplc="718EE93A">
      <w:start w:val="3"/>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28" w15:restartNumberingAfterBreak="0">
    <w:nsid w:val="6B3068B7"/>
    <w:multiLevelType w:val="multilevel"/>
    <w:tmpl w:val="26168F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51234A"/>
    <w:multiLevelType w:val="multilevel"/>
    <w:tmpl w:val="EAB6109A"/>
    <w:lvl w:ilvl="0">
      <w:start w:val="1"/>
      <w:numFmt w:val="decimal"/>
      <w:lvlText w:val="%1."/>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C83FBD"/>
    <w:multiLevelType w:val="hybridMultilevel"/>
    <w:tmpl w:val="DA16FC9E"/>
    <w:lvl w:ilvl="0" w:tplc="04270001">
      <w:start w:val="1"/>
      <w:numFmt w:val="bullet"/>
      <w:lvlText w:val=""/>
      <w:lvlJc w:val="left"/>
      <w:pPr>
        <w:ind w:left="762" w:hanging="360"/>
      </w:pPr>
      <w:rPr>
        <w:rFonts w:ascii="Symbol" w:hAnsi="Symbol" w:hint="default"/>
      </w:rPr>
    </w:lvl>
    <w:lvl w:ilvl="1" w:tplc="04270003" w:tentative="1">
      <w:start w:val="1"/>
      <w:numFmt w:val="bullet"/>
      <w:lvlText w:val="o"/>
      <w:lvlJc w:val="left"/>
      <w:pPr>
        <w:ind w:left="1482" w:hanging="360"/>
      </w:pPr>
      <w:rPr>
        <w:rFonts w:ascii="Courier New" w:hAnsi="Courier New" w:cs="Courier New" w:hint="default"/>
      </w:rPr>
    </w:lvl>
    <w:lvl w:ilvl="2" w:tplc="04270005" w:tentative="1">
      <w:start w:val="1"/>
      <w:numFmt w:val="bullet"/>
      <w:lvlText w:val=""/>
      <w:lvlJc w:val="left"/>
      <w:pPr>
        <w:ind w:left="2202" w:hanging="360"/>
      </w:pPr>
      <w:rPr>
        <w:rFonts w:ascii="Wingdings" w:hAnsi="Wingdings" w:hint="default"/>
      </w:rPr>
    </w:lvl>
    <w:lvl w:ilvl="3" w:tplc="04270001" w:tentative="1">
      <w:start w:val="1"/>
      <w:numFmt w:val="bullet"/>
      <w:lvlText w:val=""/>
      <w:lvlJc w:val="left"/>
      <w:pPr>
        <w:ind w:left="2922" w:hanging="360"/>
      </w:pPr>
      <w:rPr>
        <w:rFonts w:ascii="Symbol" w:hAnsi="Symbol" w:hint="default"/>
      </w:rPr>
    </w:lvl>
    <w:lvl w:ilvl="4" w:tplc="04270003" w:tentative="1">
      <w:start w:val="1"/>
      <w:numFmt w:val="bullet"/>
      <w:lvlText w:val="o"/>
      <w:lvlJc w:val="left"/>
      <w:pPr>
        <w:ind w:left="3642" w:hanging="360"/>
      </w:pPr>
      <w:rPr>
        <w:rFonts w:ascii="Courier New" w:hAnsi="Courier New" w:cs="Courier New" w:hint="default"/>
      </w:rPr>
    </w:lvl>
    <w:lvl w:ilvl="5" w:tplc="04270005" w:tentative="1">
      <w:start w:val="1"/>
      <w:numFmt w:val="bullet"/>
      <w:lvlText w:val=""/>
      <w:lvlJc w:val="left"/>
      <w:pPr>
        <w:ind w:left="4362" w:hanging="360"/>
      </w:pPr>
      <w:rPr>
        <w:rFonts w:ascii="Wingdings" w:hAnsi="Wingdings" w:hint="default"/>
      </w:rPr>
    </w:lvl>
    <w:lvl w:ilvl="6" w:tplc="04270001" w:tentative="1">
      <w:start w:val="1"/>
      <w:numFmt w:val="bullet"/>
      <w:lvlText w:val=""/>
      <w:lvlJc w:val="left"/>
      <w:pPr>
        <w:ind w:left="5082" w:hanging="360"/>
      </w:pPr>
      <w:rPr>
        <w:rFonts w:ascii="Symbol" w:hAnsi="Symbol" w:hint="default"/>
      </w:rPr>
    </w:lvl>
    <w:lvl w:ilvl="7" w:tplc="04270003" w:tentative="1">
      <w:start w:val="1"/>
      <w:numFmt w:val="bullet"/>
      <w:lvlText w:val="o"/>
      <w:lvlJc w:val="left"/>
      <w:pPr>
        <w:ind w:left="5802" w:hanging="360"/>
      </w:pPr>
      <w:rPr>
        <w:rFonts w:ascii="Courier New" w:hAnsi="Courier New" w:cs="Courier New" w:hint="default"/>
      </w:rPr>
    </w:lvl>
    <w:lvl w:ilvl="8" w:tplc="04270005" w:tentative="1">
      <w:start w:val="1"/>
      <w:numFmt w:val="bullet"/>
      <w:lvlText w:val=""/>
      <w:lvlJc w:val="left"/>
      <w:pPr>
        <w:ind w:left="6522" w:hanging="360"/>
      </w:pPr>
      <w:rPr>
        <w:rFonts w:ascii="Wingdings" w:hAnsi="Wingdings" w:hint="default"/>
      </w:rPr>
    </w:lvl>
  </w:abstractNum>
  <w:abstractNum w:abstractNumId="32" w15:restartNumberingAfterBreak="0">
    <w:nsid w:val="7A927FEF"/>
    <w:multiLevelType w:val="hybridMultilevel"/>
    <w:tmpl w:val="DB8E55A4"/>
    <w:lvl w:ilvl="0" w:tplc="2F682F1E">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33" w15:restartNumberingAfterBreak="0">
    <w:nsid w:val="7F2336E9"/>
    <w:multiLevelType w:val="hybridMultilevel"/>
    <w:tmpl w:val="906E69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4350629">
    <w:abstractNumId w:val="20"/>
  </w:num>
  <w:num w:numId="2" w16cid:durableId="1060399680">
    <w:abstractNumId w:val="10"/>
  </w:num>
  <w:num w:numId="3" w16cid:durableId="1998335257">
    <w:abstractNumId w:val="26"/>
  </w:num>
  <w:num w:numId="4" w16cid:durableId="1186290324">
    <w:abstractNumId w:val="3"/>
  </w:num>
  <w:num w:numId="5" w16cid:durableId="1823690768">
    <w:abstractNumId w:val="34"/>
  </w:num>
  <w:num w:numId="6" w16cid:durableId="672495119">
    <w:abstractNumId w:val="30"/>
  </w:num>
  <w:num w:numId="7" w16cid:durableId="1953706445">
    <w:abstractNumId w:val="0"/>
  </w:num>
  <w:num w:numId="8" w16cid:durableId="186603230">
    <w:abstractNumId w:val="6"/>
  </w:num>
  <w:num w:numId="9" w16cid:durableId="1877083855">
    <w:abstractNumId w:val="29"/>
  </w:num>
  <w:num w:numId="10" w16cid:durableId="799959168">
    <w:abstractNumId w:val="4"/>
  </w:num>
  <w:num w:numId="11" w16cid:durableId="2040811562">
    <w:abstractNumId w:val="18"/>
  </w:num>
  <w:num w:numId="12" w16cid:durableId="894698525">
    <w:abstractNumId w:val="25"/>
  </w:num>
  <w:num w:numId="13" w16cid:durableId="1060639268">
    <w:abstractNumId w:val="15"/>
  </w:num>
  <w:num w:numId="14" w16cid:durableId="1232543794">
    <w:abstractNumId w:val="8"/>
  </w:num>
  <w:num w:numId="15" w16cid:durableId="1440293362">
    <w:abstractNumId w:val="24"/>
  </w:num>
  <w:num w:numId="16" w16cid:durableId="148717773">
    <w:abstractNumId w:val="31"/>
  </w:num>
  <w:num w:numId="17" w16cid:durableId="1928805986">
    <w:abstractNumId w:val="21"/>
  </w:num>
  <w:num w:numId="18" w16cid:durableId="1596357585">
    <w:abstractNumId w:val="16"/>
  </w:num>
  <w:num w:numId="19" w16cid:durableId="1045787876">
    <w:abstractNumId w:val="11"/>
  </w:num>
  <w:num w:numId="20" w16cid:durableId="1267732165">
    <w:abstractNumId w:val="33"/>
  </w:num>
  <w:num w:numId="21" w16cid:durableId="1608856113">
    <w:abstractNumId w:val="17"/>
  </w:num>
  <w:num w:numId="22" w16cid:durableId="1561598836">
    <w:abstractNumId w:val="12"/>
  </w:num>
  <w:num w:numId="23" w16cid:durableId="1304315962">
    <w:abstractNumId w:val="28"/>
  </w:num>
  <w:num w:numId="24" w16cid:durableId="369233152">
    <w:abstractNumId w:val="5"/>
  </w:num>
  <w:num w:numId="25" w16cid:durableId="632295916">
    <w:abstractNumId w:val="23"/>
  </w:num>
  <w:num w:numId="26" w16cid:durableId="59446564">
    <w:abstractNumId w:val="19"/>
  </w:num>
  <w:num w:numId="27" w16cid:durableId="1511407830">
    <w:abstractNumId w:val="9"/>
  </w:num>
  <w:num w:numId="28" w16cid:durableId="1358432269">
    <w:abstractNumId w:val="32"/>
  </w:num>
  <w:num w:numId="29" w16cid:durableId="29885741">
    <w:abstractNumId w:val="13"/>
  </w:num>
  <w:num w:numId="30" w16cid:durableId="1780879707">
    <w:abstractNumId w:val="27"/>
  </w:num>
  <w:num w:numId="31" w16cid:durableId="1066756781">
    <w:abstractNumId w:val="1"/>
  </w:num>
  <w:num w:numId="32" w16cid:durableId="811292848">
    <w:abstractNumId w:val="7"/>
  </w:num>
  <w:num w:numId="33" w16cid:durableId="1993947742">
    <w:abstractNumId w:val="22"/>
  </w:num>
  <w:num w:numId="34" w16cid:durableId="345906130">
    <w:abstractNumId w:val="2"/>
  </w:num>
  <w:num w:numId="35" w16cid:durableId="19759139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B75"/>
    <w:rsid w:val="0000108A"/>
    <w:rsid w:val="00001758"/>
    <w:rsid w:val="00012887"/>
    <w:rsid w:val="00015722"/>
    <w:rsid w:val="00016C2F"/>
    <w:rsid w:val="000258A2"/>
    <w:rsid w:val="00031067"/>
    <w:rsid w:val="00031B2B"/>
    <w:rsid w:val="00033A70"/>
    <w:rsid w:val="0003441C"/>
    <w:rsid w:val="000438F0"/>
    <w:rsid w:val="00046EEE"/>
    <w:rsid w:val="000517D4"/>
    <w:rsid w:val="00055D8E"/>
    <w:rsid w:val="000608F0"/>
    <w:rsid w:val="0006274E"/>
    <w:rsid w:val="00063039"/>
    <w:rsid w:val="00063A00"/>
    <w:rsid w:val="00073ECC"/>
    <w:rsid w:val="000764F4"/>
    <w:rsid w:val="00076A1D"/>
    <w:rsid w:val="000773EB"/>
    <w:rsid w:val="00081920"/>
    <w:rsid w:val="00083A4D"/>
    <w:rsid w:val="00085739"/>
    <w:rsid w:val="00087445"/>
    <w:rsid w:val="00087E65"/>
    <w:rsid w:val="000A02C1"/>
    <w:rsid w:val="000A7BBE"/>
    <w:rsid w:val="000B490D"/>
    <w:rsid w:val="000B7B91"/>
    <w:rsid w:val="000C2CEA"/>
    <w:rsid w:val="000D2D50"/>
    <w:rsid w:val="000E1F44"/>
    <w:rsid w:val="000E4320"/>
    <w:rsid w:val="000E7E2B"/>
    <w:rsid w:val="0010176C"/>
    <w:rsid w:val="00102A01"/>
    <w:rsid w:val="00104F77"/>
    <w:rsid w:val="00107C26"/>
    <w:rsid w:val="00116DAB"/>
    <w:rsid w:val="00117349"/>
    <w:rsid w:val="00124B53"/>
    <w:rsid w:val="00126D5C"/>
    <w:rsid w:val="00127FF5"/>
    <w:rsid w:val="0013000C"/>
    <w:rsid w:val="0013333C"/>
    <w:rsid w:val="0013367C"/>
    <w:rsid w:val="00147F82"/>
    <w:rsid w:val="0015078A"/>
    <w:rsid w:val="0015151E"/>
    <w:rsid w:val="00152F39"/>
    <w:rsid w:val="00157B54"/>
    <w:rsid w:val="0016226A"/>
    <w:rsid w:val="00164020"/>
    <w:rsid w:val="00172D6E"/>
    <w:rsid w:val="00181E5E"/>
    <w:rsid w:val="00182224"/>
    <w:rsid w:val="0018226F"/>
    <w:rsid w:val="00186467"/>
    <w:rsid w:val="001903AD"/>
    <w:rsid w:val="00190B66"/>
    <w:rsid w:val="00190C46"/>
    <w:rsid w:val="001936ED"/>
    <w:rsid w:val="001952BC"/>
    <w:rsid w:val="001A0032"/>
    <w:rsid w:val="001A31E5"/>
    <w:rsid w:val="001B37A1"/>
    <w:rsid w:val="001D38D1"/>
    <w:rsid w:val="001D4EA6"/>
    <w:rsid w:val="001D618D"/>
    <w:rsid w:val="001E32FE"/>
    <w:rsid w:val="001E387A"/>
    <w:rsid w:val="001F5160"/>
    <w:rsid w:val="001F5B3D"/>
    <w:rsid w:val="001F7458"/>
    <w:rsid w:val="00201F5B"/>
    <w:rsid w:val="00203C86"/>
    <w:rsid w:val="00203CFC"/>
    <w:rsid w:val="00207BCB"/>
    <w:rsid w:val="00226341"/>
    <w:rsid w:val="00231DED"/>
    <w:rsid w:val="002325F6"/>
    <w:rsid w:val="00234B9B"/>
    <w:rsid w:val="00246055"/>
    <w:rsid w:val="00251454"/>
    <w:rsid w:val="002532BD"/>
    <w:rsid w:val="002631F7"/>
    <w:rsid w:val="002659E0"/>
    <w:rsid w:val="00281984"/>
    <w:rsid w:val="002863BF"/>
    <w:rsid w:val="0029472D"/>
    <w:rsid w:val="002975EF"/>
    <w:rsid w:val="002B246C"/>
    <w:rsid w:val="002C1C1F"/>
    <w:rsid w:val="002C48BD"/>
    <w:rsid w:val="002E07C4"/>
    <w:rsid w:val="002E1F99"/>
    <w:rsid w:val="002E5012"/>
    <w:rsid w:val="002F084E"/>
    <w:rsid w:val="002F4A2B"/>
    <w:rsid w:val="002F58A2"/>
    <w:rsid w:val="002F6C92"/>
    <w:rsid w:val="002F7E49"/>
    <w:rsid w:val="003034AD"/>
    <w:rsid w:val="00305615"/>
    <w:rsid w:val="00323FE1"/>
    <w:rsid w:val="00325D56"/>
    <w:rsid w:val="00331774"/>
    <w:rsid w:val="003325A8"/>
    <w:rsid w:val="00333FD4"/>
    <w:rsid w:val="003421EA"/>
    <w:rsid w:val="003425A7"/>
    <w:rsid w:val="003459E5"/>
    <w:rsid w:val="00346AB1"/>
    <w:rsid w:val="00351F9F"/>
    <w:rsid w:val="00352B88"/>
    <w:rsid w:val="00365F5D"/>
    <w:rsid w:val="00370831"/>
    <w:rsid w:val="00372033"/>
    <w:rsid w:val="00376100"/>
    <w:rsid w:val="00376143"/>
    <w:rsid w:val="00376CE1"/>
    <w:rsid w:val="003822CB"/>
    <w:rsid w:val="003844E3"/>
    <w:rsid w:val="003859D7"/>
    <w:rsid w:val="003938A4"/>
    <w:rsid w:val="00394FD0"/>
    <w:rsid w:val="003A53E7"/>
    <w:rsid w:val="003A5D6D"/>
    <w:rsid w:val="003A7F59"/>
    <w:rsid w:val="003B1AE0"/>
    <w:rsid w:val="003B2523"/>
    <w:rsid w:val="003C2155"/>
    <w:rsid w:val="003C58D3"/>
    <w:rsid w:val="003C5BD7"/>
    <w:rsid w:val="003D1CAB"/>
    <w:rsid w:val="003D484F"/>
    <w:rsid w:val="003D6B62"/>
    <w:rsid w:val="003E54A7"/>
    <w:rsid w:val="003E6E45"/>
    <w:rsid w:val="003F1301"/>
    <w:rsid w:val="003F1305"/>
    <w:rsid w:val="003F5E3C"/>
    <w:rsid w:val="004003BA"/>
    <w:rsid w:val="00405553"/>
    <w:rsid w:val="0040562E"/>
    <w:rsid w:val="00412184"/>
    <w:rsid w:val="00415832"/>
    <w:rsid w:val="0041631D"/>
    <w:rsid w:val="004231DE"/>
    <w:rsid w:val="004250BF"/>
    <w:rsid w:val="004305B4"/>
    <w:rsid w:val="00432572"/>
    <w:rsid w:val="00433D3F"/>
    <w:rsid w:val="00434B34"/>
    <w:rsid w:val="00435B30"/>
    <w:rsid w:val="00442755"/>
    <w:rsid w:val="0044573C"/>
    <w:rsid w:val="00445CDE"/>
    <w:rsid w:val="00452ED3"/>
    <w:rsid w:val="00454723"/>
    <w:rsid w:val="00454A7D"/>
    <w:rsid w:val="00457754"/>
    <w:rsid w:val="00460314"/>
    <w:rsid w:val="00460718"/>
    <w:rsid w:val="004703A2"/>
    <w:rsid w:val="00474DF0"/>
    <w:rsid w:val="004774B8"/>
    <w:rsid w:val="00480A70"/>
    <w:rsid w:val="004849D5"/>
    <w:rsid w:val="00487B99"/>
    <w:rsid w:val="00494020"/>
    <w:rsid w:val="004952DA"/>
    <w:rsid w:val="00495BD0"/>
    <w:rsid w:val="004A0A6B"/>
    <w:rsid w:val="004A103E"/>
    <w:rsid w:val="004A5BFA"/>
    <w:rsid w:val="004B0569"/>
    <w:rsid w:val="004B0CB9"/>
    <w:rsid w:val="004B1E88"/>
    <w:rsid w:val="004B2369"/>
    <w:rsid w:val="004B2F6D"/>
    <w:rsid w:val="004B3700"/>
    <w:rsid w:val="004B7BDB"/>
    <w:rsid w:val="004C1D06"/>
    <w:rsid w:val="004C2D90"/>
    <w:rsid w:val="004C5069"/>
    <w:rsid w:val="004C56C5"/>
    <w:rsid w:val="004E38AF"/>
    <w:rsid w:val="004F4EBB"/>
    <w:rsid w:val="00501C69"/>
    <w:rsid w:val="0050244C"/>
    <w:rsid w:val="00505627"/>
    <w:rsid w:val="00512E06"/>
    <w:rsid w:val="00513874"/>
    <w:rsid w:val="005169A8"/>
    <w:rsid w:val="005209D1"/>
    <w:rsid w:val="00520A16"/>
    <w:rsid w:val="005231DA"/>
    <w:rsid w:val="00523E73"/>
    <w:rsid w:val="00535C57"/>
    <w:rsid w:val="00540C09"/>
    <w:rsid w:val="00542B92"/>
    <w:rsid w:val="00545354"/>
    <w:rsid w:val="00551276"/>
    <w:rsid w:val="00553547"/>
    <w:rsid w:val="00556C31"/>
    <w:rsid w:val="0056011A"/>
    <w:rsid w:val="00564E73"/>
    <w:rsid w:val="00565C12"/>
    <w:rsid w:val="00570AD7"/>
    <w:rsid w:val="00571D41"/>
    <w:rsid w:val="0058119F"/>
    <w:rsid w:val="00583567"/>
    <w:rsid w:val="00586598"/>
    <w:rsid w:val="00592C16"/>
    <w:rsid w:val="00593FFF"/>
    <w:rsid w:val="005B1010"/>
    <w:rsid w:val="005B2122"/>
    <w:rsid w:val="005B2C3D"/>
    <w:rsid w:val="005C31CD"/>
    <w:rsid w:val="005C6BA8"/>
    <w:rsid w:val="005C6BE4"/>
    <w:rsid w:val="005C7B0F"/>
    <w:rsid w:val="005D1F24"/>
    <w:rsid w:val="005D5D46"/>
    <w:rsid w:val="005D79D4"/>
    <w:rsid w:val="005F552D"/>
    <w:rsid w:val="006041DE"/>
    <w:rsid w:val="006046BD"/>
    <w:rsid w:val="006102CE"/>
    <w:rsid w:val="00611116"/>
    <w:rsid w:val="00623999"/>
    <w:rsid w:val="006279A9"/>
    <w:rsid w:val="00635177"/>
    <w:rsid w:val="0064129B"/>
    <w:rsid w:val="00641E12"/>
    <w:rsid w:val="00665E42"/>
    <w:rsid w:val="00673C21"/>
    <w:rsid w:val="006751C2"/>
    <w:rsid w:val="00677BF2"/>
    <w:rsid w:val="00686E66"/>
    <w:rsid w:val="00687932"/>
    <w:rsid w:val="00697D48"/>
    <w:rsid w:val="006A132C"/>
    <w:rsid w:val="006A29E6"/>
    <w:rsid w:val="006B15A7"/>
    <w:rsid w:val="006B2C29"/>
    <w:rsid w:val="006B72D3"/>
    <w:rsid w:val="006C04D9"/>
    <w:rsid w:val="006C215C"/>
    <w:rsid w:val="006D3B86"/>
    <w:rsid w:val="006E45E2"/>
    <w:rsid w:val="006E59ED"/>
    <w:rsid w:val="006E7370"/>
    <w:rsid w:val="006E7B82"/>
    <w:rsid w:val="006F1AEA"/>
    <w:rsid w:val="006F320D"/>
    <w:rsid w:val="006F35F0"/>
    <w:rsid w:val="006F7DEA"/>
    <w:rsid w:val="00703B41"/>
    <w:rsid w:val="0071550B"/>
    <w:rsid w:val="00717EB7"/>
    <w:rsid w:val="00727DA0"/>
    <w:rsid w:val="0073170A"/>
    <w:rsid w:val="007318CD"/>
    <w:rsid w:val="00732616"/>
    <w:rsid w:val="00734333"/>
    <w:rsid w:val="00736A6F"/>
    <w:rsid w:val="00744E20"/>
    <w:rsid w:val="007457FF"/>
    <w:rsid w:val="007478C1"/>
    <w:rsid w:val="00764CEE"/>
    <w:rsid w:val="0076767D"/>
    <w:rsid w:val="00771DAD"/>
    <w:rsid w:val="007860A8"/>
    <w:rsid w:val="007962C1"/>
    <w:rsid w:val="007A15A3"/>
    <w:rsid w:val="007A3801"/>
    <w:rsid w:val="007B1794"/>
    <w:rsid w:val="007B2CA1"/>
    <w:rsid w:val="007B30B3"/>
    <w:rsid w:val="007B4CFA"/>
    <w:rsid w:val="007C3336"/>
    <w:rsid w:val="007D7C0A"/>
    <w:rsid w:val="007D7ECA"/>
    <w:rsid w:val="007E13A9"/>
    <w:rsid w:val="007E57D4"/>
    <w:rsid w:val="007F06E8"/>
    <w:rsid w:val="008030DA"/>
    <w:rsid w:val="00812D95"/>
    <w:rsid w:val="00815278"/>
    <w:rsid w:val="0081602E"/>
    <w:rsid w:val="00820AAF"/>
    <w:rsid w:val="00832B07"/>
    <w:rsid w:val="00834E3A"/>
    <w:rsid w:val="00845C00"/>
    <w:rsid w:val="008554EA"/>
    <w:rsid w:val="00857A58"/>
    <w:rsid w:val="00864CD5"/>
    <w:rsid w:val="00873F91"/>
    <w:rsid w:val="008758B4"/>
    <w:rsid w:val="008770DC"/>
    <w:rsid w:val="00882E33"/>
    <w:rsid w:val="00883086"/>
    <w:rsid w:val="00884C86"/>
    <w:rsid w:val="00885D41"/>
    <w:rsid w:val="00886983"/>
    <w:rsid w:val="00886BBC"/>
    <w:rsid w:val="00886E2F"/>
    <w:rsid w:val="00892223"/>
    <w:rsid w:val="008947C7"/>
    <w:rsid w:val="008962CF"/>
    <w:rsid w:val="00896E6B"/>
    <w:rsid w:val="008A10E2"/>
    <w:rsid w:val="008A4BEF"/>
    <w:rsid w:val="008A7972"/>
    <w:rsid w:val="008B0D02"/>
    <w:rsid w:val="008B5BAE"/>
    <w:rsid w:val="008B6420"/>
    <w:rsid w:val="008B7173"/>
    <w:rsid w:val="008C2222"/>
    <w:rsid w:val="008C4BDA"/>
    <w:rsid w:val="008C6F63"/>
    <w:rsid w:val="008C7ADA"/>
    <w:rsid w:val="008D7856"/>
    <w:rsid w:val="008E11E0"/>
    <w:rsid w:val="008E7416"/>
    <w:rsid w:val="008F41AE"/>
    <w:rsid w:val="008F651B"/>
    <w:rsid w:val="008F7854"/>
    <w:rsid w:val="009106F0"/>
    <w:rsid w:val="009108CE"/>
    <w:rsid w:val="00914C1A"/>
    <w:rsid w:val="00930BCB"/>
    <w:rsid w:val="00931D64"/>
    <w:rsid w:val="0093332F"/>
    <w:rsid w:val="0093337F"/>
    <w:rsid w:val="00937C02"/>
    <w:rsid w:val="00950EEF"/>
    <w:rsid w:val="00951337"/>
    <w:rsid w:val="009544E2"/>
    <w:rsid w:val="00957464"/>
    <w:rsid w:val="0096266A"/>
    <w:rsid w:val="00963548"/>
    <w:rsid w:val="009662AD"/>
    <w:rsid w:val="00970938"/>
    <w:rsid w:val="00971338"/>
    <w:rsid w:val="00971653"/>
    <w:rsid w:val="009729A2"/>
    <w:rsid w:val="00973C3B"/>
    <w:rsid w:val="0097460B"/>
    <w:rsid w:val="0098095A"/>
    <w:rsid w:val="0098374A"/>
    <w:rsid w:val="009925AE"/>
    <w:rsid w:val="00992B19"/>
    <w:rsid w:val="00994530"/>
    <w:rsid w:val="009A3880"/>
    <w:rsid w:val="009A6D33"/>
    <w:rsid w:val="009B3F52"/>
    <w:rsid w:val="009B5344"/>
    <w:rsid w:val="009C02E6"/>
    <w:rsid w:val="009C68F2"/>
    <w:rsid w:val="009D2BAD"/>
    <w:rsid w:val="009D3745"/>
    <w:rsid w:val="009D4940"/>
    <w:rsid w:val="009D6A89"/>
    <w:rsid w:val="009E55FB"/>
    <w:rsid w:val="009F0216"/>
    <w:rsid w:val="00A02FD5"/>
    <w:rsid w:val="00A04B7C"/>
    <w:rsid w:val="00A1347F"/>
    <w:rsid w:val="00A151E4"/>
    <w:rsid w:val="00A25DF9"/>
    <w:rsid w:val="00A25EE6"/>
    <w:rsid w:val="00A271A6"/>
    <w:rsid w:val="00A2743C"/>
    <w:rsid w:val="00A31AA9"/>
    <w:rsid w:val="00A400B0"/>
    <w:rsid w:val="00A42175"/>
    <w:rsid w:val="00A50EB5"/>
    <w:rsid w:val="00A61563"/>
    <w:rsid w:val="00A61F57"/>
    <w:rsid w:val="00A67C47"/>
    <w:rsid w:val="00A70E57"/>
    <w:rsid w:val="00A71C1E"/>
    <w:rsid w:val="00A76FD6"/>
    <w:rsid w:val="00A82989"/>
    <w:rsid w:val="00A85052"/>
    <w:rsid w:val="00A912B0"/>
    <w:rsid w:val="00A93FA4"/>
    <w:rsid w:val="00AA0AB3"/>
    <w:rsid w:val="00AA34FD"/>
    <w:rsid w:val="00AA3BDF"/>
    <w:rsid w:val="00AA5138"/>
    <w:rsid w:val="00AA62C8"/>
    <w:rsid w:val="00AB1597"/>
    <w:rsid w:val="00AB7B43"/>
    <w:rsid w:val="00AC381C"/>
    <w:rsid w:val="00AD44B8"/>
    <w:rsid w:val="00AD73BE"/>
    <w:rsid w:val="00AD7C4E"/>
    <w:rsid w:val="00AE072A"/>
    <w:rsid w:val="00AE1124"/>
    <w:rsid w:val="00AE1965"/>
    <w:rsid w:val="00AE1B90"/>
    <w:rsid w:val="00AE2064"/>
    <w:rsid w:val="00AE3E19"/>
    <w:rsid w:val="00AE4BED"/>
    <w:rsid w:val="00AE61D9"/>
    <w:rsid w:val="00B06D82"/>
    <w:rsid w:val="00B137E9"/>
    <w:rsid w:val="00B13CDC"/>
    <w:rsid w:val="00B14102"/>
    <w:rsid w:val="00B14D71"/>
    <w:rsid w:val="00B175E2"/>
    <w:rsid w:val="00B20821"/>
    <w:rsid w:val="00B20E34"/>
    <w:rsid w:val="00B21855"/>
    <w:rsid w:val="00B21874"/>
    <w:rsid w:val="00B233A7"/>
    <w:rsid w:val="00B30203"/>
    <w:rsid w:val="00B3497C"/>
    <w:rsid w:val="00B36E4A"/>
    <w:rsid w:val="00B418C7"/>
    <w:rsid w:val="00B42A07"/>
    <w:rsid w:val="00B434F1"/>
    <w:rsid w:val="00B5325A"/>
    <w:rsid w:val="00B5342E"/>
    <w:rsid w:val="00B54A3C"/>
    <w:rsid w:val="00B5621A"/>
    <w:rsid w:val="00B57A83"/>
    <w:rsid w:val="00B608E0"/>
    <w:rsid w:val="00B60C06"/>
    <w:rsid w:val="00B60E0E"/>
    <w:rsid w:val="00B60E6E"/>
    <w:rsid w:val="00B64885"/>
    <w:rsid w:val="00B668F0"/>
    <w:rsid w:val="00B728BD"/>
    <w:rsid w:val="00B73ABF"/>
    <w:rsid w:val="00B81EF2"/>
    <w:rsid w:val="00B82C13"/>
    <w:rsid w:val="00B83815"/>
    <w:rsid w:val="00B83CDC"/>
    <w:rsid w:val="00B841B3"/>
    <w:rsid w:val="00B8562E"/>
    <w:rsid w:val="00B90455"/>
    <w:rsid w:val="00B92B25"/>
    <w:rsid w:val="00B93717"/>
    <w:rsid w:val="00B951B0"/>
    <w:rsid w:val="00B9682C"/>
    <w:rsid w:val="00BA627E"/>
    <w:rsid w:val="00BA7260"/>
    <w:rsid w:val="00BA7D22"/>
    <w:rsid w:val="00BB174E"/>
    <w:rsid w:val="00BB4F88"/>
    <w:rsid w:val="00BB565B"/>
    <w:rsid w:val="00BB650F"/>
    <w:rsid w:val="00BC0BBA"/>
    <w:rsid w:val="00BC4D99"/>
    <w:rsid w:val="00BC6776"/>
    <w:rsid w:val="00BD336F"/>
    <w:rsid w:val="00BE056F"/>
    <w:rsid w:val="00BE05F8"/>
    <w:rsid w:val="00BE5A06"/>
    <w:rsid w:val="00BE7873"/>
    <w:rsid w:val="00BE7AE1"/>
    <w:rsid w:val="00BF1473"/>
    <w:rsid w:val="00BF3AF0"/>
    <w:rsid w:val="00BF4D4B"/>
    <w:rsid w:val="00BF582B"/>
    <w:rsid w:val="00BF74A1"/>
    <w:rsid w:val="00C0081B"/>
    <w:rsid w:val="00C02331"/>
    <w:rsid w:val="00C04267"/>
    <w:rsid w:val="00C12C65"/>
    <w:rsid w:val="00C13615"/>
    <w:rsid w:val="00C1630A"/>
    <w:rsid w:val="00C16F25"/>
    <w:rsid w:val="00C17704"/>
    <w:rsid w:val="00C31AC9"/>
    <w:rsid w:val="00C42389"/>
    <w:rsid w:val="00C42BD3"/>
    <w:rsid w:val="00C43EC0"/>
    <w:rsid w:val="00C45883"/>
    <w:rsid w:val="00C47AC9"/>
    <w:rsid w:val="00C531AF"/>
    <w:rsid w:val="00C564B8"/>
    <w:rsid w:val="00C57E88"/>
    <w:rsid w:val="00C61D7C"/>
    <w:rsid w:val="00C642E3"/>
    <w:rsid w:val="00C658E7"/>
    <w:rsid w:val="00C70EC4"/>
    <w:rsid w:val="00C7179E"/>
    <w:rsid w:val="00C71B38"/>
    <w:rsid w:val="00C74BCF"/>
    <w:rsid w:val="00C76C50"/>
    <w:rsid w:val="00C800F0"/>
    <w:rsid w:val="00C83B11"/>
    <w:rsid w:val="00C93C34"/>
    <w:rsid w:val="00C95C12"/>
    <w:rsid w:val="00C95ECD"/>
    <w:rsid w:val="00CA595C"/>
    <w:rsid w:val="00CB31E4"/>
    <w:rsid w:val="00CC0BB5"/>
    <w:rsid w:val="00CC2CB6"/>
    <w:rsid w:val="00CC5D0A"/>
    <w:rsid w:val="00CC7B9D"/>
    <w:rsid w:val="00CD1756"/>
    <w:rsid w:val="00CE2BB0"/>
    <w:rsid w:val="00CE349F"/>
    <w:rsid w:val="00CE510F"/>
    <w:rsid w:val="00CF1761"/>
    <w:rsid w:val="00CF26F0"/>
    <w:rsid w:val="00CF558D"/>
    <w:rsid w:val="00D00330"/>
    <w:rsid w:val="00D07D44"/>
    <w:rsid w:val="00D32D0D"/>
    <w:rsid w:val="00D35951"/>
    <w:rsid w:val="00D4097D"/>
    <w:rsid w:val="00D4100B"/>
    <w:rsid w:val="00D45F69"/>
    <w:rsid w:val="00D513AA"/>
    <w:rsid w:val="00D52EF0"/>
    <w:rsid w:val="00D55E4B"/>
    <w:rsid w:val="00D6056D"/>
    <w:rsid w:val="00D64700"/>
    <w:rsid w:val="00D64ACA"/>
    <w:rsid w:val="00D75CBD"/>
    <w:rsid w:val="00D75F4B"/>
    <w:rsid w:val="00D7709C"/>
    <w:rsid w:val="00D82C9A"/>
    <w:rsid w:val="00D82FE4"/>
    <w:rsid w:val="00DA0452"/>
    <w:rsid w:val="00DA5170"/>
    <w:rsid w:val="00DB0236"/>
    <w:rsid w:val="00DB3CFD"/>
    <w:rsid w:val="00DC38E8"/>
    <w:rsid w:val="00DC5CB0"/>
    <w:rsid w:val="00DD2369"/>
    <w:rsid w:val="00DD58E1"/>
    <w:rsid w:val="00DD5BE6"/>
    <w:rsid w:val="00DE293E"/>
    <w:rsid w:val="00DF1744"/>
    <w:rsid w:val="00DF4642"/>
    <w:rsid w:val="00DF7939"/>
    <w:rsid w:val="00E01F65"/>
    <w:rsid w:val="00E0633E"/>
    <w:rsid w:val="00E0742E"/>
    <w:rsid w:val="00E12D82"/>
    <w:rsid w:val="00E15F15"/>
    <w:rsid w:val="00E16181"/>
    <w:rsid w:val="00E204E9"/>
    <w:rsid w:val="00E20856"/>
    <w:rsid w:val="00E21624"/>
    <w:rsid w:val="00E25FC1"/>
    <w:rsid w:val="00E3136B"/>
    <w:rsid w:val="00E417C2"/>
    <w:rsid w:val="00E4352B"/>
    <w:rsid w:val="00E43CE4"/>
    <w:rsid w:val="00E46E1F"/>
    <w:rsid w:val="00E5153E"/>
    <w:rsid w:val="00E558CD"/>
    <w:rsid w:val="00E61D9E"/>
    <w:rsid w:val="00E668C9"/>
    <w:rsid w:val="00E67051"/>
    <w:rsid w:val="00E70E08"/>
    <w:rsid w:val="00E72134"/>
    <w:rsid w:val="00E72754"/>
    <w:rsid w:val="00E7690B"/>
    <w:rsid w:val="00E829EC"/>
    <w:rsid w:val="00E866A5"/>
    <w:rsid w:val="00E90850"/>
    <w:rsid w:val="00E94520"/>
    <w:rsid w:val="00E961BD"/>
    <w:rsid w:val="00EA4C97"/>
    <w:rsid w:val="00EA6026"/>
    <w:rsid w:val="00EB0F35"/>
    <w:rsid w:val="00EB2C84"/>
    <w:rsid w:val="00EB4285"/>
    <w:rsid w:val="00EB4A11"/>
    <w:rsid w:val="00EB70AC"/>
    <w:rsid w:val="00EC1339"/>
    <w:rsid w:val="00EC136F"/>
    <w:rsid w:val="00ED18C9"/>
    <w:rsid w:val="00EE1D15"/>
    <w:rsid w:val="00EF4CB0"/>
    <w:rsid w:val="00EF5A9A"/>
    <w:rsid w:val="00EF5FF8"/>
    <w:rsid w:val="00EF7776"/>
    <w:rsid w:val="00F01D2E"/>
    <w:rsid w:val="00F06DA8"/>
    <w:rsid w:val="00F07CFE"/>
    <w:rsid w:val="00F11B6D"/>
    <w:rsid w:val="00F20019"/>
    <w:rsid w:val="00F2135D"/>
    <w:rsid w:val="00F2271C"/>
    <w:rsid w:val="00F26574"/>
    <w:rsid w:val="00F27C80"/>
    <w:rsid w:val="00F320CA"/>
    <w:rsid w:val="00F40651"/>
    <w:rsid w:val="00F4093E"/>
    <w:rsid w:val="00F41318"/>
    <w:rsid w:val="00F41A98"/>
    <w:rsid w:val="00F4316F"/>
    <w:rsid w:val="00F50551"/>
    <w:rsid w:val="00F51018"/>
    <w:rsid w:val="00F57AF8"/>
    <w:rsid w:val="00F60C56"/>
    <w:rsid w:val="00F6384B"/>
    <w:rsid w:val="00F671E7"/>
    <w:rsid w:val="00F67640"/>
    <w:rsid w:val="00F73D25"/>
    <w:rsid w:val="00F75C89"/>
    <w:rsid w:val="00F7723D"/>
    <w:rsid w:val="00F777A3"/>
    <w:rsid w:val="00F8728B"/>
    <w:rsid w:val="00FA0F11"/>
    <w:rsid w:val="00FA333E"/>
    <w:rsid w:val="00FA5873"/>
    <w:rsid w:val="00FB0BBB"/>
    <w:rsid w:val="00FB1B68"/>
    <w:rsid w:val="00FB4A39"/>
    <w:rsid w:val="00FB6B02"/>
    <w:rsid w:val="00FC1CD3"/>
    <w:rsid w:val="00FC26F1"/>
    <w:rsid w:val="00FC58BB"/>
    <w:rsid w:val="00FC763D"/>
    <w:rsid w:val="00FD0852"/>
    <w:rsid w:val="00FD2657"/>
    <w:rsid w:val="00FE5741"/>
    <w:rsid w:val="00FF0473"/>
    <w:rsid w:val="00FF10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718AD"/>
  <w15:docId w15:val="{4C396F3D-9F64-4148-8B44-35863C79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Document Map"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Diagrama,Diagrama Diagrama Diagrama Diagrama,Diagrama Diagrama,Diagrama Diagrama Diagrama Diagrama Diagrama Diagrama Diagrama,Diagrama Diagrama Diagrama Diagrama Diagrama,Diagrama Diagrama Diagrama,Char, Diagrama"/>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uiPriority w:val="99"/>
    <w:rsid w:val="006A29E6"/>
    <w:rPr>
      <w:rFonts w:ascii="Tahoma" w:hAnsi="Tahoma"/>
      <w:sz w:val="16"/>
      <w:szCs w:val="16"/>
    </w:rPr>
  </w:style>
  <w:style w:type="character" w:customStyle="1" w:styleId="DebesliotekstasDiagrama">
    <w:name w:val="Debesėlio tekstas Diagrama"/>
    <w:link w:val="Debesliotekstas"/>
    <w:uiPriority w:val="99"/>
    <w:rsid w:val="006A29E6"/>
    <w:rPr>
      <w:rFonts w:ascii="Tahoma" w:hAnsi="Tahoma" w:cs="Tahoma"/>
      <w:sz w:val="16"/>
      <w:szCs w:val="16"/>
      <w:lang w:eastAsia="en-US"/>
    </w:rPr>
  </w:style>
  <w:style w:type="character" w:styleId="Neapdorotaspaminjimas">
    <w:name w:val="Unresolved Mention"/>
    <w:rsid w:val="00352B88"/>
    <w:rPr>
      <w:color w:val="605E5C"/>
      <w:shd w:val="clear" w:color="auto" w:fill="E1DFDD"/>
    </w:rPr>
  </w:style>
  <w:style w:type="paragraph" w:styleId="Sraopastraipa">
    <w:name w:val="List Paragraph"/>
    <w:basedOn w:val="prastasis"/>
    <w:link w:val="SraopastraipaDiagrama"/>
    <w:uiPriority w:val="34"/>
    <w:qFormat/>
    <w:rsid w:val="00454A7D"/>
    <w:pPr>
      <w:ind w:left="720"/>
      <w:contextualSpacing/>
    </w:pPr>
    <w:rPr>
      <w:lang w:eastAsia="en-US"/>
    </w:rPr>
  </w:style>
  <w:style w:type="character" w:customStyle="1" w:styleId="PoratDiagrama">
    <w:name w:val="Poraštė Diagrama"/>
    <w:link w:val="Porat"/>
    <w:uiPriority w:val="99"/>
    <w:rsid w:val="00454A7D"/>
    <w:rPr>
      <w:sz w:val="24"/>
    </w:rPr>
  </w:style>
  <w:style w:type="character" w:styleId="Komentaronuoroda">
    <w:name w:val="annotation reference"/>
    <w:basedOn w:val="Numatytasispastraiposriftas"/>
    <w:uiPriority w:val="99"/>
    <w:rsid w:val="00DD5BE6"/>
    <w:rPr>
      <w:sz w:val="16"/>
      <w:szCs w:val="16"/>
    </w:rPr>
  </w:style>
  <w:style w:type="paragraph" w:styleId="Komentarotekstas">
    <w:name w:val="annotation text"/>
    <w:basedOn w:val="prastasis"/>
    <w:link w:val="KomentarotekstasDiagrama"/>
    <w:uiPriority w:val="99"/>
    <w:rsid w:val="00DD5BE6"/>
    <w:rPr>
      <w:sz w:val="20"/>
    </w:rPr>
  </w:style>
  <w:style w:type="character" w:customStyle="1" w:styleId="KomentarotekstasDiagrama">
    <w:name w:val="Komentaro tekstas Diagrama"/>
    <w:basedOn w:val="Numatytasispastraiposriftas"/>
    <w:link w:val="Komentarotekstas"/>
    <w:uiPriority w:val="99"/>
    <w:rsid w:val="00DD5BE6"/>
  </w:style>
  <w:style w:type="paragraph" w:styleId="Komentarotema">
    <w:name w:val="annotation subject"/>
    <w:basedOn w:val="Komentarotekstas"/>
    <w:next w:val="Komentarotekstas"/>
    <w:link w:val="KomentarotemaDiagrama"/>
    <w:uiPriority w:val="99"/>
    <w:rsid w:val="00DD5BE6"/>
    <w:rPr>
      <w:b/>
      <w:bCs/>
    </w:rPr>
  </w:style>
  <w:style w:type="character" w:customStyle="1" w:styleId="KomentarotemaDiagrama">
    <w:name w:val="Komentaro tema Diagrama"/>
    <w:basedOn w:val="KomentarotekstasDiagrama"/>
    <w:link w:val="Komentarotema"/>
    <w:uiPriority w:val="99"/>
    <w:rsid w:val="00DD5BE6"/>
    <w:rPr>
      <w:b/>
      <w:bCs/>
    </w:rPr>
  </w:style>
  <w:style w:type="paragraph" w:styleId="Dokumentostruktra">
    <w:name w:val="Document Map"/>
    <w:basedOn w:val="prastasis"/>
    <w:link w:val="DokumentostruktraDiagrama"/>
    <w:uiPriority w:val="99"/>
    <w:rsid w:val="002F6C92"/>
    <w:pPr>
      <w:shd w:val="clear" w:color="auto" w:fill="000080"/>
    </w:pPr>
    <w:rPr>
      <w:rFonts w:ascii="Tahoma" w:hAnsi="Tahoma" w:cs="Tahoma"/>
      <w:sz w:val="20"/>
      <w:lang w:eastAsia="en-US"/>
    </w:rPr>
  </w:style>
  <w:style w:type="character" w:customStyle="1" w:styleId="DokumentostruktraDiagrama">
    <w:name w:val="Dokumento struktūra Diagrama"/>
    <w:basedOn w:val="Numatytasispastraiposriftas"/>
    <w:link w:val="Dokumentostruktra"/>
    <w:uiPriority w:val="99"/>
    <w:rsid w:val="002F6C92"/>
    <w:rPr>
      <w:rFonts w:ascii="Tahoma" w:hAnsi="Tahoma" w:cs="Tahoma"/>
      <w:shd w:val="clear" w:color="auto" w:fill="000080"/>
      <w:lang w:eastAsia="en-US"/>
    </w:rPr>
  </w:style>
  <w:style w:type="character" w:customStyle="1" w:styleId="SraopastraipaDiagrama">
    <w:name w:val="Sąrašo pastraipa Diagrama"/>
    <w:link w:val="Sraopastraipa"/>
    <w:rsid w:val="002F6C92"/>
    <w:rPr>
      <w:sz w:val="24"/>
      <w:lang w:eastAsia="en-US"/>
    </w:rPr>
  </w:style>
  <w:style w:type="character" w:customStyle="1" w:styleId="Neapdorotaspaminjimas1">
    <w:name w:val="Neapdorotas paminėjimas1"/>
    <w:basedOn w:val="Numatytasispastraiposriftas"/>
    <w:uiPriority w:val="99"/>
    <w:semiHidden/>
    <w:unhideWhenUsed/>
    <w:rsid w:val="00957464"/>
    <w:rPr>
      <w:color w:val="605E5C"/>
      <w:shd w:val="clear" w:color="auto" w:fill="E1DFDD"/>
    </w:rPr>
  </w:style>
  <w:style w:type="character" w:customStyle="1" w:styleId="PagrindinistekstasDiagrama">
    <w:name w:val="Pagrindinis tekstas Diagrama"/>
    <w:basedOn w:val="Numatytasispastraiposriftas"/>
    <w:link w:val="Pagrindinistekstas"/>
    <w:rsid w:val="00834E3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85904871">
      <w:bodyDiv w:val="1"/>
      <w:marLeft w:val="0"/>
      <w:marRight w:val="0"/>
      <w:marTop w:val="0"/>
      <w:marBottom w:val="0"/>
      <w:divBdr>
        <w:top w:val="none" w:sz="0" w:space="0" w:color="auto"/>
        <w:left w:val="none" w:sz="0" w:space="0" w:color="auto"/>
        <w:bottom w:val="none" w:sz="0" w:space="0" w:color="auto"/>
        <w:right w:val="none" w:sz="0" w:space="0" w:color="auto"/>
      </w:divBdr>
    </w:div>
    <w:div w:id="131237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E2CE2C82DA9E/asr"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https://www.e-tar.lt/portal/lt/legalAct/TAR.D0CD0966D67F/asr" TargetMode="External"/><Relationship Id="rId12" Type="http://schemas.openxmlformats.org/officeDocument/2006/relationships/hyperlink" Target="https://www.simkaiciuambulatorija.lt"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ww.e-tar.lt/portal/lt/legalAct/TAR.E2CE2C82DA9E/as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teisineinformacija.lt/jurbarkas/document/27879" TargetMode="Externa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teismas.lt"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19</Pages>
  <Words>23969</Words>
  <Characters>13663</Characters>
  <Application>Microsoft Office Word</Application>
  <DocSecurity>0</DocSecurity>
  <Lines>113</Lines>
  <Paragraphs>75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37557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2026-04-09T16:39:00Z</cp:lastPrinted>
  <dcterms:created xsi:type="dcterms:W3CDTF">2026-04-14T06:31:00Z</dcterms:created>
  <dcterms:modified xsi:type="dcterms:W3CDTF">2026-04-14T06:31:00Z</dcterms:modified>
</cp:coreProperties>
</file>