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auto"/>
        </w:tblBorders>
        <w:tblLook w:val="0000" w:firstRow="0" w:lastRow="0" w:firstColumn="0" w:lastColumn="0" w:noHBand="0" w:noVBand="0"/>
      </w:tblPr>
      <w:tblGrid>
        <w:gridCol w:w="9570"/>
      </w:tblGrid>
      <w:tr w:rsidR="00C6228B" w:rsidRPr="00DD5AED" w14:paraId="6013B8B9" w14:textId="77777777" w:rsidTr="00507916">
        <w:trPr>
          <w:trHeight w:val="2460"/>
        </w:trPr>
        <w:tc>
          <w:tcPr>
            <w:tcW w:w="9570" w:type="dxa"/>
            <w:tcBorders>
              <w:bottom w:val="single" w:sz="4" w:space="0" w:color="auto"/>
            </w:tcBorders>
          </w:tcPr>
          <w:p w14:paraId="4A461923" w14:textId="77777777" w:rsidR="00C6228B" w:rsidRPr="00DD5AED" w:rsidRDefault="00C6228B" w:rsidP="00507916">
            <w:pPr>
              <w:spacing w:after="0" w:line="240" w:lineRule="auto"/>
              <w:jc w:val="center"/>
              <w:rPr>
                <w:rFonts w:ascii="Times New Roman" w:hAnsi="Times New Roman"/>
                <w:sz w:val="24"/>
                <w:szCs w:val="24"/>
              </w:rPr>
            </w:pPr>
            <w:r w:rsidRPr="00DD5AED">
              <w:rPr>
                <w:noProof/>
              </w:rPr>
              <w:drawing>
                <wp:inline distT="0" distB="0" distL="0" distR="0" wp14:anchorId="7ABC64E8" wp14:editId="287822E6">
                  <wp:extent cx="514350" cy="58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p>
          <w:p w14:paraId="7E3F24DC" w14:textId="77777777" w:rsidR="00C6228B" w:rsidRPr="00DD5AED" w:rsidRDefault="00C6228B" w:rsidP="00507916">
            <w:pPr>
              <w:spacing w:after="0" w:line="240" w:lineRule="auto"/>
              <w:ind w:left="51"/>
              <w:rPr>
                <w:rFonts w:ascii="Times New Roman" w:hAnsi="Times New Roman"/>
                <w:sz w:val="24"/>
                <w:szCs w:val="24"/>
              </w:rPr>
            </w:pPr>
            <w:r w:rsidRPr="00DD5AED">
              <w:rPr>
                <w:rFonts w:ascii="Times New Roman" w:hAnsi="Times New Roman"/>
                <w:sz w:val="24"/>
                <w:szCs w:val="24"/>
              </w:rPr>
              <w:t xml:space="preserve">                                                                                 </w:t>
            </w:r>
          </w:p>
          <w:p w14:paraId="57760142" w14:textId="77777777" w:rsidR="00C6228B" w:rsidRPr="00894897" w:rsidRDefault="00C6228B" w:rsidP="00507916">
            <w:pPr>
              <w:pStyle w:val="Antrats"/>
              <w:jc w:val="center"/>
              <w:rPr>
                <w:rFonts w:ascii="Times New Roman" w:hAnsi="Times New Roman"/>
                <w:b/>
                <w:sz w:val="28"/>
                <w:szCs w:val="28"/>
                <w:lang w:val="lt-LT"/>
              </w:rPr>
            </w:pPr>
            <w:r w:rsidRPr="00894897">
              <w:rPr>
                <w:rFonts w:ascii="Times New Roman" w:hAnsi="Times New Roman"/>
                <w:b/>
                <w:sz w:val="28"/>
                <w:szCs w:val="28"/>
                <w:lang w:val="lt-LT"/>
              </w:rPr>
              <w:t>VILNIAUS DAILĖS AKADEMIJA</w:t>
            </w:r>
          </w:p>
          <w:p w14:paraId="651B2C32" w14:textId="77777777" w:rsidR="00C6228B" w:rsidRPr="00894897" w:rsidRDefault="00C6228B" w:rsidP="00507916">
            <w:pPr>
              <w:spacing w:after="0" w:line="240" w:lineRule="auto"/>
              <w:ind w:left="51"/>
              <w:rPr>
                <w:rFonts w:ascii="Times New Roman" w:hAnsi="Times New Roman"/>
                <w:sz w:val="24"/>
                <w:szCs w:val="24"/>
              </w:rPr>
            </w:pPr>
          </w:p>
          <w:p w14:paraId="5E7B7798" w14:textId="77777777" w:rsidR="00C6228B" w:rsidRDefault="00C6228B" w:rsidP="00507916">
            <w:pPr>
              <w:spacing w:after="0" w:line="240" w:lineRule="auto"/>
              <w:jc w:val="center"/>
              <w:rPr>
                <w:rFonts w:ascii="Times New Roman" w:hAnsi="Times New Roman"/>
                <w:sz w:val="18"/>
                <w:szCs w:val="18"/>
              </w:rPr>
            </w:pPr>
            <w:r w:rsidRPr="00894897">
              <w:rPr>
                <w:rFonts w:ascii="Times New Roman" w:hAnsi="Times New Roman"/>
                <w:sz w:val="18"/>
                <w:szCs w:val="18"/>
              </w:rPr>
              <w:t>Vie</w:t>
            </w:r>
            <w:r>
              <w:rPr>
                <w:rFonts w:ascii="Times New Roman" w:hAnsi="Times New Roman"/>
                <w:sz w:val="18"/>
                <w:szCs w:val="18"/>
              </w:rPr>
              <w:t xml:space="preserve">šoji įstaiga, Maironio g. 6, </w:t>
            </w:r>
            <w:r w:rsidRPr="00894897">
              <w:rPr>
                <w:rFonts w:ascii="Times New Roman" w:hAnsi="Times New Roman"/>
                <w:sz w:val="18"/>
                <w:szCs w:val="18"/>
              </w:rPr>
              <w:t>01124 Vilnius, tel.  (</w:t>
            </w:r>
            <w:r>
              <w:rPr>
                <w:rFonts w:ascii="Times New Roman" w:hAnsi="Times New Roman"/>
                <w:sz w:val="18"/>
                <w:szCs w:val="18"/>
              </w:rPr>
              <w:t xml:space="preserve">+370 </w:t>
            </w:r>
            <w:r w:rsidRPr="00894897">
              <w:rPr>
                <w:rFonts w:ascii="Times New Roman" w:hAnsi="Times New Roman"/>
                <w:sz w:val="18"/>
                <w:szCs w:val="18"/>
              </w:rPr>
              <w:t xml:space="preserve">5) </w:t>
            </w:r>
            <w:r>
              <w:rPr>
                <w:rFonts w:ascii="Times New Roman" w:hAnsi="Times New Roman"/>
                <w:sz w:val="18"/>
                <w:szCs w:val="18"/>
              </w:rPr>
              <w:t xml:space="preserve"> 210 54</w:t>
            </w:r>
            <w:r w:rsidRPr="00894897">
              <w:rPr>
                <w:rFonts w:ascii="Times New Roman" w:hAnsi="Times New Roman"/>
                <w:sz w:val="18"/>
                <w:szCs w:val="18"/>
              </w:rPr>
              <w:t xml:space="preserve">30, el. p. </w:t>
            </w:r>
            <w:hyperlink r:id="rId7" w:history="1">
              <w:r w:rsidRPr="00894897">
                <w:rPr>
                  <w:rStyle w:val="Hipersaitas"/>
                  <w:rFonts w:ascii="Times New Roman" w:hAnsi="Times New Roman"/>
                  <w:sz w:val="18"/>
                  <w:szCs w:val="18"/>
                </w:rPr>
                <w:t>vda@vda.lt</w:t>
              </w:r>
            </w:hyperlink>
            <w:r>
              <w:rPr>
                <w:rStyle w:val="Hipersaitas"/>
                <w:rFonts w:ascii="Times New Roman" w:hAnsi="Times New Roman"/>
                <w:sz w:val="18"/>
                <w:szCs w:val="18"/>
              </w:rPr>
              <w:t>,</w:t>
            </w:r>
            <w:r w:rsidRPr="00894897">
              <w:rPr>
                <w:rFonts w:ascii="Times New Roman" w:hAnsi="Times New Roman"/>
                <w:sz w:val="18"/>
                <w:szCs w:val="18"/>
              </w:rPr>
              <w:t xml:space="preserve"> </w:t>
            </w:r>
            <w:hyperlink r:id="rId8" w:history="1">
              <w:r w:rsidRPr="00894897">
                <w:rPr>
                  <w:rStyle w:val="Hipersaitas"/>
                  <w:rFonts w:ascii="Times New Roman" w:hAnsi="Times New Roman"/>
                  <w:sz w:val="18"/>
                  <w:szCs w:val="18"/>
                </w:rPr>
                <w:t>www.vda.lt</w:t>
              </w:r>
            </w:hyperlink>
            <w:r w:rsidRPr="00894897">
              <w:rPr>
                <w:rFonts w:ascii="Times New Roman" w:hAnsi="Times New Roman"/>
                <w:sz w:val="18"/>
                <w:szCs w:val="18"/>
              </w:rPr>
              <w:t xml:space="preserve">. </w:t>
            </w:r>
          </w:p>
          <w:p w14:paraId="41A7DE9B" w14:textId="77777777" w:rsidR="00C6228B" w:rsidRPr="00DD5AED" w:rsidRDefault="00C6228B" w:rsidP="00507916">
            <w:pPr>
              <w:spacing w:after="0" w:line="240" w:lineRule="auto"/>
              <w:jc w:val="center"/>
              <w:rPr>
                <w:sz w:val="18"/>
                <w:szCs w:val="18"/>
              </w:rPr>
            </w:pPr>
            <w:r w:rsidRPr="00894897">
              <w:rPr>
                <w:rFonts w:ascii="Times New Roman" w:hAnsi="Times New Roman"/>
                <w:sz w:val="18"/>
                <w:szCs w:val="18"/>
              </w:rPr>
              <w:t>Duomenys kaupiami ir saugomi Juridinių asmenų registre, kodas 111950439</w:t>
            </w:r>
          </w:p>
        </w:tc>
      </w:tr>
    </w:tbl>
    <w:p w14:paraId="6FA277EE" w14:textId="77777777" w:rsidR="00C6228B" w:rsidRPr="00582456" w:rsidRDefault="00C6228B" w:rsidP="00C6228B">
      <w:pPr>
        <w:rPr>
          <w:rFonts w:ascii="Times New Roman" w:hAnsi="Times New Roman"/>
          <w:sz w:val="24"/>
          <w:szCs w:val="24"/>
        </w:rPr>
      </w:pPr>
    </w:p>
    <w:p w14:paraId="46DFE6C9" w14:textId="68B17B88" w:rsidR="00C6228B" w:rsidRDefault="00C6228B" w:rsidP="00C6228B">
      <w:pPr>
        <w:spacing w:after="0"/>
        <w:rPr>
          <w:rFonts w:ascii="Times New Roman" w:hAnsi="Times New Roman"/>
          <w:sz w:val="24"/>
          <w:szCs w:val="24"/>
        </w:rPr>
      </w:pPr>
      <w:r>
        <w:rPr>
          <w:rFonts w:ascii="Times New Roman" w:hAnsi="Times New Roman"/>
          <w:sz w:val="24"/>
          <w:szCs w:val="24"/>
        </w:rPr>
        <w:t>Jurbarko rajono savivaldybės merui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2026-02-17 Nr.</w:t>
      </w:r>
    </w:p>
    <w:p w14:paraId="083D9F53" w14:textId="16482288" w:rsidR="00C6228B" w:rsidRDefault="00C6228B" w:rsidP="00C6228B">
      <w:pPr>
        <w:spacing w:after="0"/>
        <w:rPr>
          <w:rFonts w:ascii="Times New Roman" w:hAnsi="Times New Roman"/>
          <w:sz w:val="24"/>
          <w:szCs w:val="24"/>
        </w:rPr>
      </w:pPr>
      <w:r>
        <w:rPr>
          <w:rFonts w:ascii="Times New Roman" w:hAnsi="Times New Roman"/>
          <w:sz w:val="24"/>
          <w:szCs w:val="24"/>
        </w:rPr>
        <w:t>Skirmantui Mockevičiui</w:t>
      </w:r>
    </w:p>
    <w:p w14:paraId="77299CB0" w14:textId="77777777" w:rsidR="00C6228B" w:rsidRDefault="00C6228B" w:rsidP="00C6228B">
      <w:pPr>
        <w:spacing w:after="0"/>
        <w:rPr>
          <w:rFonts w:ascii="Times New Roman" w:hAnsi="Times New Roman"/>
          <w:sz w:val="24"/>
          <w:szCs w:val="24"/>
        </w:rPr>
      </w:pPr>
    </w:p>
    <w:p w14:paraId="126CF4C4" w14:textId="0116B72F" w:rsidR="00C6228B" w:rsidRPr="00C6228B" w:rsidRDefault="00C6228B" w:rsidP="00C6228B">
      <w:pPr>
        <w:spacing w:after="0"/>
        <w:rPr>
          <w:rFonts w:ascii="Times New Roman" w:hAnsi="Times New Roman" w:cs="Times New Roman"/>
          <w:b/>
          <w:sz w:val="24"/>
          <w:szCs w:val="24"/>
        </w:rPr>
      </w:pPr>
      <w:r w:rsidRPr="00C6228B">
        <w:rPr>
          <w:rFonts w:ascii="Times New Roman" w:hAnsi="Times New Roman" w:cs="Times New Roman"/>
          <w:b/>
          <w:sz w:val="24"/>
          <w:szCs w:val="24"/>
        </w:rPr>
        <w:t xml:space="preserve">DĖL </w:t>
      </w:r>
      <w:r w:rsidR="00DB5DCE" w:rsidRPr="00DB5DCE">
        <w:rPr>
          <w:rFonts w:ascii="Times New Roman" w:hAnsi="Times New Roman" w:cs="Times New Roman"/>
          <w:b/>
          <w:sz w:val="24"/>
          <w:szCs w:val="24"/>
        </w:rPr>
        <w:t>STRATEGINĖS PARTNERYSTĖS UŽBAIGIANT PANEMUNĖS PILIES RYTINIO KORPUSO FASADO RESTAURAVIMO DARBUS</w:t>
      </w:r>
    </w:p>
    <w:p w14:paraId="16A59AA4" w14:textId="77777777" w:rsidR="00C6228B" w:rsidRDefault="00C6228B" w:rsidP="00C6228B">
      <w:pPr>
        <w:spacing w:after="0" w:line="360" w:lineRule="auto"/>
        <w:ind w:firstLine="720"/>
        <w:rPr>
          <w:rFonts w:ascii="Times New Roman" w:hAnsi="Times New Roman"/>
          <w:sz w:val="24"/>
          <w:szCs w:val="24"/>
        </w:rPr>
      </w:pPr>
      <w:r>
        <w:rPr>
          <w:rFonts w:ascii="Times New Roman" w:hAnsi="Times New Roman"/>
          <w:sz w:val="24"/>
          <w:szCs w:val="24"/>
        </w:rPr>
        <w:t xml:space="preserve"> </w:t>
      </w:r>
    </w:p>
    <w:p w14:paraId="6A2A5573" w14:textId="77777777" w:rsidR="00C6228B" w:rsidRPr="000F495D" w:rsidRDefault="00C6228B" w:rsidP="00606069">
      <w:pPr>
        <w:spacing w:after="0" w:line="360" w:lineRule="auto"/>
        <w:ind w:firstLine="1296"/>
        <w:jc w:val="both"/>
        <w:rPr>
          <w:rFonts w:ascii="Times New Roman" w:eastAsia="Times New Roman" w:hAnsi="Times New Roman" w:cs="Times New Roman"/>
          <w:sz w:val="24"/>
          <w:szCs w:val="24"/>
          <w:lang w:eastAsia="lt-LT"/>
        </w:rPr>
      </w:pPr>
      <w:r w:rsidRPr="000F495D">
        <w:rPr>
          <w:rFonts w:ascii="Times New Roman" w:eastAsia="Times New Roman" w:hAnsi="Times New Roman" w:cs="Times New Roman"/>
          <w:sz w:val="24"/>
          <w:szCs w:val="24"/>
          <w:lang w:eastAsia="lt-LT"/>
        </w:rPr>
        <w:t>Kreipi</w:t>
      </w:r>
      <w:r>
        <w:rPr>
          <w:rFonts w:ascii="Times New Roman" w:eastAsia="Times New Roman" w:hAnsi="Times New Roman" w:cs="Times New Roman"/>
          <w:sz w:val="24"/>
          <w:szCs w:val="24"/>
          <w:lang w:eastAsia="lt-LT"/>
        </w:rPr>
        <w:t>amės</w:t>
      </w:r>
      <w:r w:rsidRPr="000F495D">
        <w:rPr>
          <w:rFonts w:ascii="Times New Roman" w:eastAsia="Times New Roman" w:hAnsi="Times New Roman" w:cs="Times New Roman"/>
          <w:sz w:val="24"/>
          <w:szCs w:val="24"/>
          <w:lang w:eastAsia="lt-LT"/>
        </w:rPr>
        <w:t xml:space="preserve"> į Ju</w:t>
      </w:r>
      <w:r>
        <w:rPr>
          <w:rFonts w:ascii="Times New Roman" w:eastAsia="Times New Roman" w:hAnsi="Times New Roman" w:cs="Times New Roman"/>
          <w:sz w:val="24"/>
          <w:szCs w:val="24"/>
          <w:lang w:eastAsia="lt-LT"/>
        </w:rPr>
        <w:t xml:space="preserve">s, </w:t>
      </w:r>
      <w:r w:rsidRPr="000F495D">
        <w:rPr>
          <w:rFonts w:ascii="Times New Roman" w:eastAsia="Times New Roman" w:hAnsi="Times New Roman" w:cs="Times New Roman"/>
          <w:sz w:val="24"/>
          <w:szCs w:val="24"/>
          <w:lang w:eastAsia="lt-LT"/>
        </w:rPr>
        <w:t>siekdam</w:t>
      </w:r>
      <w:r>
        <w:rPr>
          <w:rFonts w:ascii="Times New Roman" w:eastAsia="Times New Roman" w:hAnsi="Times New Roman" w:cs="Times New Roman"/>
          <w:sz w:val="24"/>
          <w:szCs w:val="24"/>
          <w:lang w:eastAsia="lt-LT"/>
        </w:rPr>
        <w:t>i</w:t>
      </w:r>
      <w:r w:rsidRPr="000F495D">
        <w:rPr>
          <w:rFonts w:ascii="Times New Roman" w:eastAsia="Times New Roman" w:hAnsi="Times New Roman" w:cs="Times New Roman"/>
          <w:sz w:val="24"/>
          <w:szCs w:val="24"/>
          <w:lang w:eastAsia="lt-LT"/>
        </w:rPr>
        <w:t xml:space="preserve"> pasiūlyti Jurbarko rajono savivaldybei tapti strategine partnere užbaigiant valstybės saugomo, nacionalinio reikšmingumo kultūros paveldo objekto – Panemunės pilies – Rytinio pilies korpuso fasado restauravimo darbus.</w:t>
      </w:r>
    </w:p>
    <w:p w14:paraId="751D0EBE" w14:textId="5D32B36E" w:rsidR="00C6228B" w:rsidRPr="000F495D" w:rsidRDefault="00C6228B" w:rsidP="00606069">
      <w:pPr>
        <w:spacing w:after="0" w:line="360" w:lineRule="auto"/>
        <w:ind w:firstLine="1296"/>
        <w:jc w:val="both"/>
        <w:rPr>
          <w:rFonts w:ascii="Times New Roman" w:eastAsia="Times New Roman" w:hAnsi="Times New Roman" w:cs="Times New Roman"/>
          <w:sz w:val="24"/>
          <w:szCs w:val="24"/>
          <w:lang w:eastAsia="lt-LT"/>
        </w:rPr>
      </w:pPr>
      <w:r w:rsidRPr="000F495D">
        <w:rPr>
          <w:rFonts w:ascii="Times New Roman" w:eastAsia="Times New Roman" w:hAnsi="Times New Roman" w:cs="Times New Roman"/>
          <w:sz w:val="24"/>
          <w:szCs w:val="24"/>
          <w:lang w:eastAsia="lt-LT"/>
        </w:rPr>
        <w:t xml:space="preserve">Šiuo laišku kviečiame Savivaldybę prisidėti 50 000 Eur suma, skirta Rytinio </w:t>
      </w:r>
      <w:r w:rsidR="00606069">
        <w:rPr>
          <w:rFonts w:ascii="Times New Roman" w:eastAsia="Times New Roman" w:hAnsi="Times New Roman" w:cs="Times New Roman"/>
          <w:sz w:val="24"/>
          <w:szCs w:val="24"/>
          <w:lang w:eastAsia="lt-LT"/>
        </w:rPr>
        <w:t>korpuso fasado</w:t>
      </w:r>
      <w:r w:rsidRPr="000F495D">
        <w:rPr>
          <w:rFonts w:ascii="Times New Roman" w:eastAsia="Times New Roman" w:hAnsi="Times New Roman" w:cs="Times New Roman"/>
          <w:sz w:val="24"/>
          <w:szCs w:val="24"/>
          <w:lang w:eastAsia="lt-LT"/>
        </w:rPr>
        <w:t xml:space="preserve"> (Priedas </w:t>
      </w:r>
      <w:r>
        <w:rPr>
          <w:rFonts w:ascii="Times New Roman" w:eastAsia="Times New Roman" w:hAnsi="Times New Roman" w:cs="Times New Roman"/>
          <w:sz w:val="24"/>
          <w:szCs w:val="24"/>
          <w:lang w:eastAsia="lt-LT"/>
        </w:rPr>
        <w:t>N</w:t>
      </w:r>
      <w:r w:rsidRPr="000F495D">
        <w:rPr>
          <w:rFonts w:ascii="Times New Roman" w:eastAsia="Times New Roman" w:hAnsi="Times New Roman" w:cs="Times New Roman"/>
          <w:sz w:val="24"/>
          <w:szCs w:val="24"/>
          <w:lang w:eastAsia="lt-LT"/>
        </w:rPr>
        <w:t>r. 1, 2) restauravimui</w:t>
      </w:r>
      <w:r w:rsidR="00606069">
        <w:rPr>
          <w:rFonts w:ascii="Times New Roman" w:eastAsia="Times New Roman" w:hAnsi="Times New Roman" w:cs="Times New Roman"/>
          <w:sz w:val="24"/>
          <w:szCs w:val="24"/>
          <w:lang w:eastAsia="lt-LT"/>
        </w:rPr>
        <w:t xml:space="preserve">; </w:t>
      </w:r>
      <w:r w:rsidRPr="000F495D">
        <w:rPr>
          <w:rFonts w:ascii="Times New Roman" w:eastAsia="Times New Roman" w:hAnsi="Times New Roman" w:cs="Times New Roman"/>
          <w:sz w:val="24"/>
          <w:szCs w:val="24"/>
          <w:lang w:eastAsia="lt-LT"/>
        </w:rPr>
        <w:t>langų angokraščių formavimui ir fasadų restauravimui</w:t>
      </w:r>
      <w:r w:rsidR="00606069">
        <w:rPr>
          <w:rFonts w:ascii="Times New Roman" w:eastAsia="Times New Roman" w:hAnsi="Times New Roman" w:cs="Times New Roman"/>
          <w:sz w:val="24"/>
          <w:szCs w:val="24"/>
          <w:lang w:eastAsia="lt-LT"/>
        </w:rPr>
        <w:t xml:space="preserve"> (</w:t>
      </w:r>
      <w:r w:rsidRPr="000F495D">
        <w:rPr>
          <w:rFonts w:ascii="Times New Roman" w:eastAsia="Times New Roman" w:hAnsi="Times New Roman" w:cs="Times New Roman"/>
          <w:sz w:val="24"/>
          <w:szCs w:val="24"/>
          <w:lang w:eastAsia="lt-LT"/>
        </w:rPr>
        <w:t xml:space="preserve">Priedas </w:t>
      </w:r>
      <w:r>
        <w:rPr>
          <w:rFonts w:ascii="Times New Roman" w:eastAsia="Times New Roman" w:hAnsi="Times New Roman" w:cs="Times New Roman"/>
          <w:sz w:val="24"/>
          <w:szCs w:val="24"/>
          <w:lang w:eastAsia="lt-LT"/>
        </w:rPr>
        <w:t>N</w:t>
      </w:r>
      <w:r w:rsidRPr="000F495D">
        <w:rPr>
          <w:rFonts w:ascii="Times New Roman" w:eastAsia="Times New Roman" w:hAnsi="Times New Roman" w:cs="Times New Roman"/>
          <w:sz w:val="24"/>
          <w:szCs w:val="24"/>
          <w:lang w:eastAsia="lt-LT"/>
        </w:rPr>
        <w:t>r. 3). Šis tikslinis indėlis būtų itin svarbus užtikrinant nenutrūkstamą darbų eigą 2026 metais ir viso pilies komplekso pilnavertį funkcionavimą.</w:t>
      </w:r>
    </w:p>
    <w:p w14:paraId="1DC2466F" w14:textId="77777777" w:rsidR="00DB5DCE" w:rsidRPr="00DB5DCE" w:rsidRDefault="00DB5DCE" w:rsidP="00606069">
      <w:pPr>
        <w:pStyle w:val="Sraopastraipa"/>
        <w:spacing w:after="0" w:line="360" w:lineRule="auto"/>
        <w:ind w:firstLine="576"/>
        <w:rPr>
          <w:rFonts w:ascii="Times New Roman" w:hAnsi="Times New Roman" w:cs="Times New Roman"/>
          <w:b/>
          <w:sz w:val="24"/>
          <w:szCs w:val="24"/>
        </w:rPr>
      </w:pPr>
      <w:r w:rsidRPr="00DB5DCE">
        <w:rPr>
          <w:rFonts w:ascii="Times New Roman" w:hAnsi="Times New Roman" w:cs="Times New Roman"/>
          <w:b/>
          <w:sz w:val="24"/>
          <w:szCs w:val="24"/>
        </w:rPr>
        <w:t>Projekto svarba Jurbarko rajonui</w:t>
      </w:r>
    </w:p>
    <w:p w14:paraId="761805B8" w14:textId="77777777" w:rsidR="00C6228B" w:rsidRPr="009A2999" w:rsidRDefault="00C6228B" w:rsidP="00606069">
      <w:pPr>
        <w:pStyle w:val="Sraopastraipa"/>
        <w:numPr>
          <w:ilvl w:val="0"/>
          <w:numId w:val="14"/>
        </w:numPr>
        <w:spacing w:after="0" w:line="360" w:lineRule="auto"/>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Regioninė nauda ir ekonominis poveikis:</w:t>
      </w:r>
    </w:p>
    <w:p w14:paraId="12A05E0E" w14:textId="77777777" w:rsidR="00C6228B" w:rsidRPr="009A2999" w:rsidRDefault="00C6228B" w:rsidP="00606069">
      <w:pPr>
        <w:pStyle w:val="Sraopastraipa"/>
        <w:numPr>
          <w:ilvl w:val="1"/>
          <w:numId w:val="14"/>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Užbaigtas pilies kompleksas veiktų visu pajėgumu, pritraukdamas daugiau lankytojų, turistų ir renginių;</w:t>
      </w:r>
    </w:p>
    <w:p w14:paraId="2D44FC74" w14:textId="77777777" w:rsidR="00C6228B" w:rsidRPr="009A2999" w:rsidRDefault="00C6228B" w:rsidP="00606069">
      <w:pPr>
        <w:pStyle w:val="Sraopastraipa"/>
        <w:numPr>
          <w:ilvl w:val="1"/>
          <w:numId w:val="14"/>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Didėtų vietos verslų – apgyvendinimo, maitinimo, amatų, gidų paslaugų – pajamos;</w:t>
      </w:r>
    </w:p>
    <w:p w14:paraId="4A95BEEA" w14:textId="77777777" w:rsidR="00C6228B" w:rsidRPr="009A2999" w:rsidRDefault="00C6228B" w:rsidP="00606069">
      <w:pPr>
        <w:pStyle w:val="Sraopastraipa"/>
        <w:numPr>
          <w:ilvl w:val="1"/>
          <w:numId w:val="14"/>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Sustiprėtų Jurbarko rajono, kaip kultūrinio turizmo krypties, įvaizdis Lietuvoje ir užsienyje.</w:t>
      </w:r>
    </w:p>
    <w:p w14:paraId="6DC9E980" w14:textId="77777777" w:rsidR="00C6228B" w:rsidRPr="009A2999" w:rsidRDefault="00C6228B" w:rsidP="00606069">
      <w:pPr>
        <w:pStyle w:val="Sraopastraipa"/>
        <w:numPr>
          <w:ilvl w:val="0"/>
          <w:numId w:val="14"/>
        </w:numPr>
        <w:spacing w:after="0" w:line="360" w:lineRule="auto"/>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Švietimas, bendruomenė ir kultūra:</w:t>
      </w:r>
    </w:p>
    <w:p w14:paraId="760FD32D" w14:textId="77777777" w:rsidR="00C6228B" w:rsidRPr="009A2999" w:rsidRDefault="00C6228B" w:rsidP="00606069">
      <w:pPr>
        <w:pStyle w:val="Sraopastraipa"/>
        <w:numPr>
          <w:ilvl w:val="1"/>
          <w:numId w:val="14"/>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Pilis galėtų veikti dar plačiau kaip regioninis kultūros, edukacijos ir kūrybinių rezidencijų centras;</w:t>
      </w:r>
    </w:p>
    <w:p w14:paraId="582552F7" w14:textId="77777777" w:rsidR="00C6228B" w:rsidRPr="009A2999" w:rsidRDefault="00C6228B" w:rsidP="00606069">
      <w:pPr>
        <w:pStyle w:val="Sraopastraipa"/>
        <w:numPr>
          <w:ilvl w:val="1"/>
          <w:numId w:val="14"/>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Atsirastų dar daugiau veiklų vietos bendruomenei: parodos, koncertai, edukacinės programos, jaunimo iniciatyvos;</w:t>
      </w:r>
    </w:p>
    <w:p w14:paraId="2AECC40B" w14:textId="77777777" w:rsidR="00C6228B" w:rsidRPr="009A2999" w:rsidRDefault="00C6228B" w:rsidP="00606069">
      <w:pPr>
        <w:pStyle w:val="Sraopastraipa"/>
        <w:numPr>
          <w:ilvl w:val="1"/>
          <w:numId w:val="14"/>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Stiprėtų gyventojų pasididžiavimas savo krašto paveldu ir tapatybe.</w:t>
      </w:r>
    </w:p>
    <w:p w14:paraId="5829AC91" w14:textId="77777777" w:rsidR="00C6228B" w:rsidRPr="009A2999" w:rsidRDefault="00C6228B" w:rsidP="00606069">
      <w:pPr>
        <w:pStyle w:val="Sraopastraipa"/>
        <w:numPr>
          <w:ilvl w:val="0"/>
          <w:numId w:val="16"/>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Viešųjų investicijų tvarumas:</w:t>
      </w:r>
    </w:p>
    <w:p w14:paraId="51CE16F5" w14:textId="77777777" w:rsidR="00C6228B" w:rsidRPr="009A2999" w:rsidRDefault="00C6228B" w:rsidP="00606069">
      <w:pPr>
        <w:pStyle w:val="Sraopastraipa"/>
        <w:numPr>
          <w:ilvl w:val="1"/>
          <w:numId w:val="16"/>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lastRenderedPageBreak/>
        <w:t>Jau restauruota apie 80 % pilies komplekso; užbaigus Rytinį korpusą, būtų užtikrintas ankstesnių investicijų efektyvumas;</w:t>
      </w:r>
    </w:p>
    <w:p w14:paraId="6A539E80" w14:textId="77777777" w:rsidR="00C6228B" w:rsidRPr="009A2999" w:rsidRDefault="00C6228B" w:rsidP="00606069">
      <w:pPr>
        <w:pStyle w:val="Sraopastraipa"/>
        <w:numPr>
          <w:ilvl w:val="1"/>
          <w:numId w:val="16"/>
        </w:numPr>
        <w:spacing w:after="0" w:line="360" w:lineRule="auto"/>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Nenutrūkstami darbai sumažintų papildomų išlaidų ir paveldo pažeidimo riziką;</w:t>
      </w:r>
    </w:p>
    <w:p w14:paraId="24F48B1D" w14:textId="77777777" w:rsidR="00C6228B" w:rsidRPr="009A2999" w:rsidRDefault="00C6228B" w:rsidP="00606069">
      <w:pPr>
        <w:pStyle w:val="Sraopastraipa"/>
        <w:numPr>
          <w:ilvl w:val="1"/>
          <w:numId w:val="16"/>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Partnerystė parodytų Savivaldybės lyderystę saugant nacionalinės reikšmės kultūros paveldą.</w:t>
      </w:r>
    </w:p>
    <w:p w14:paraId="54899F9E" w14:textId="77777777" w:rsidR="00C6228B" w:rsidRPr="000F495D" w:rsidRDefault="00C6228B" w:rsidP="00606069">
      <w:pPr>
        <w:spacing w:after="0" w:line="360" w:lineRule="auto"/>
        <w:jc w:val="both"/>
        <w:rPr>
          <w:rFonts w:ascii="Times New Roman" w:eastAsia="Times New Roman" w:hAnsi="Times New Roman" w:cs="Times New Roman"/>
          <w:sz w:val="24"/>
          <w:szCs w:val="24"/>
          <w:lang w:eastAsia="lt-LT"/>
        </w:rPr>
      </w:pPr>
      <w:r w:rsidRPr="000F495D">
        <w:rPr>
          <w:rFonts w:ascii="Times New Roman" w:eastAsia="Times New Roman" w:hAnsi="Times New Roman" w:cs="Times New Roman"/>
          <w:b/>
          <w:bCs/>
          <w:sz w:val="24"/>
          <w:szCs w:val="24"/>
          <w:lang w:eastAsia="lt-LT"/>
        </w:rPr>
        <w:t xml:space="preserve">Projekto būklė ir būtinybė veikti dabar. </w:t>
      </w:r>
      <w:r w:rsidRPr="000F495D">
        <w:rPr>
          <w:rFonts w:ascii="Times New Roman" w:eastAsia="Times New Roman" w:hAnsi="Times New Roman" w:cs="Times New Roman"/>
          <w:sz w:val="24"/>
          <w:szCs w:val="24"/>
          <w:lang w:eastAsia="lt-LT"/>
        </w:rPr>
        <w:t xml:space="preserve">Šiuo metu Rytinio korpuso restauravimo darbai yra įgyvendinti apie 60 % (Priedas </w:t>
      </w:r>
      <w:r>
        <w:rPr>
          <w:rFonts w:ascii="Times New Roman" w:eastAsia="Times New Roman" w:hAnsi="Times New Roman" w:cs="Times New Roman"/>
          <w:sz w:val="24"/>
          <w:szCs w:val="24"/>
          <w:lang w:eastAsia="lt-LT"/>
        </w:rPr>
        <w:t>N</w:t>
      </w:r>
      <w:r w:rsidRPr="000F495D">
        <w:rPr>
          <w:rFonts w:ascii="Times New Roman" w:eastAsia="Times New Roman" w:hAnsi="Times New Roman" w:cs="Times New Roman"/>
          <w:sz w:val="24"/>
          <w:szCs w:val="24"/>
          <w:lang w:eastAsia="lt-LT"/>
        </w:rPr>
        <w:t>r. 4, 5, 6). Vilniaus dailės akademija jau investavo 800 000 Eur nuosavų lėšų ir prisiėmė finansinius įsipareigojimus, įskaitant 775 000 Eur paskolą vidaus įrengimo ir statybos remonto darbams. 2026 metais būtina užtikrinti 100 000 Eur finansavimą, kad darbai vyktų nenutrūkstamai. Savivaldybės prisidėjimas sudarytų reikšmingą šios sumos dalį ir leistų išvengti:</w:t>
      </w:r>
    </w:p>
    <w:p w14:paraId="3EBD4033" w14:textId="77777777" w:rsidR="00C6228B" w:rsidRPr="009A2999" w:rsidRDefault="00C6228B" w:rsidP="00606069">
      <w:pPr>
        <w:pStyle w:val="Sraopastraipa"/>
        <w:numPr>
          <w:ilvl w:val="0"/>
          <w:numId w:val="12"/>
        </w:numPr>
        <w:spacing w:after="0" w:line="360" w:lineRule="auto"/>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restauravimo darbų stabdymo,</w:t>
      </w:r>
    </w:p>
    <w:p w14:paraId="7D54A929" w14:textId="77777777" w:rsidR="00C6228B" w:rsidRPr="009A2999" w:rsidRDefault="00C6228B" w:rsidP="00606069">
      <w:pPr>
        <w:pStyle w:val="Sraopastraipa"/>
        <w:numPr>
          <w:ilvl w:val="0"/>
          <w:numId w:val="12"/>
        </w:numPr>
        <w:spacing w:after="0" w:line="360" w:lineRule="auto"/>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papildomų objekto konservavimo išlaidų,</w:t>
      </w:r>
    </w:p>
    <w:p w14:paraId="33EA726C" w14:textId="77777777" w:rsidR="00C6228B" w:rsidRPr="009A2999" w:rsidRDefault="00C6228B" w:rsidP="00606069">
      <w:pPr>
        <w:pStyle w:val="Sraopastraipa"/>
        <w:numPr>
          <w:ilvl w:val="0"/>
          <w:numId w:val="12"/>
        </w:numPr>
        <w:spacing w:after="0" w:line="360" w:lineRule="auto"/>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jau atliktų darbų pažeidimo rizikos,</w:t>
      </w:r>
    </w:p>
    <w:p w14:paraId="44345BB2" w14:textId="77777777" w:rsidR="00C6228B" w:rsidRPr="009A2999" w:rsidRDefault="00C6228B" w:rsidP="00606069">
      <w:pPr>
        <w:pStyle w:val="Sraopastraipa"/>
        <w:numPr>
          <w:ilvl w:val="0"/>
          <w:numId w:val="12"/>
        </w:numPr>
        <w:spacing w:after="0" w:line="360" w:lineRule="auto"/>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neigiamo poveikio investicijų efektyvumui ir visuomenės pasitikėjimui.</w:t>
      </w:r>
    </w:p>
    <w:p w14:paraId="27AE99ED" w14:textId="69C7DAF7" w:rsidR="00C6228B" w:rsidRPr="00DB5DCE" w:rsidRDefault="00DB5DCE" w:rsidP="00606069">
      <w:pPr>
        <w:pStyle w:val="Sraopastraipa"/>
        <w:spacing w:after="0" w:line="360" w:lineRule="auto"/>
      </w:pPr>
      <w:r w:rsidRPr="00DB5DCE">
        <w:rPr>
          <w:rFonts w:ascii="Times New Roman" w:hAnsi="Times New Roman" w:cs="Times New Roman"/>
          <w:b/>
          <w:sz w:val="24"/>
          <w:szCs w:val="24"/>
        </w:rPr>
        <w:t>Siūloma partnerystės nauda Savivaldybei.</w:t>
      </w:r>
      <w:r>
        <w:t xml:space="preserve"> </w:t>
      </w:r>
      <w:r w:rsidR="00C6228B" w:rsidRPr="00DB5DCE">
        <w:rPr>
          <w:rFonts w:ascii="Times New Roman" w:eastAsia="Times New Roman" w:hAnsi="Times New Roman" w:cs="Times New Roman"/>
          <w:sz w:val="24"/>
          <w:szCs w:val="24"/>
          <w:lang w:eastAsia="lt-LT"/>
        </w:rPr>
        <w:t>Vertindami Savivaldybės indėlį ir siekdami užtikrinti tiesioginę naudą Jurbarko rajono bendruomenei, siūlome:</w:t>
      </w:r>
    </w:p>
    <w:p w14:paraId="7053DFE7" w14:textId="77777777" w:rsidR="00C6228B" w:rsidRPr="009A2999" w:rsidRDefault="00C6228B" w:rsidP="00606069">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3 metus nemokamą pilies lankymą Jurbarko rajono švietimo įstaigoms ir kitoms Savivaldybės pavaldžioms įstaigoms (iš anksto suderinus vizitų laiką);</w:t>
      </w:r>
    </w:p>
    <w:p w14:paraId="5CC193B5" w14:textId="77777777" w:rsidR="00C6228B" w:rsidRPr="009A2999" w:rsidRDefault="00C6228B" w:rsidP="00606069">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Savivaldybės įrašymą į pilies strateginių partnerių garbės lentą, viešai įamžinant jos indėlį saugant nacionalinės reikšmės kultūros paveldą;</w:t>
      </w:r>
    </w:p>
    <w:p w14:paraId="094C6B16" w14:textId="77777777" w:rsidR="00C6228B" w:rsidRPr="009A2999" w:rsidRDefault="00C6228B" w:rsidP="00606069">
      <w:pPr>
        <w:pStyle w:val="Sraopastraipa"/>
        <w:numPr>
          <w:ilvl w:val="0"/>
          <w:numId w:val="13"/>
        </w:numPr>
        <w:spacing w:after="0" w:line="360" w:lineRule="auto"/>
        <w:jc w:val="both"/>
        <w:rPr>
          <w:rFonts w:ascii="Times New Roman" w:eastAsia="Times New Roman" w:hAnsi="Times New Roman" w:cs="Times New Roman"/>
          <w:sz w:val="24"/>
          <w:szCs w:val="24"/>
          <w:lang w:eastAsia="lt-LT"/>
        </w:rPr>
      </w:pPr>
      <w:r w:rsidRPr="009A2999">
        <w:rPr>
          <w:rFonts w:ascii="Times New Roman" w:eastAsia="Times New Roman" w:hAnsi="Times New Roman" w:cs="Times New Roman"/>
          <w:sz w:val="24"/>
          <w:szCs w:val="24"/>
          <w:lang w:eastAsia="lt-LT"/>
        </w:rPr>
        <w:t>Savivaldybės vardo minėjimą pilies komunikacijoje ir reprezentaciniuose leidiniuose, susijusiuose su projekto įgyvendinimu.</w:t>
      </w:r>
    </w:p>
    <w:p w14:paraId="53B4E6C9" w14:textId="77777777" w:rsidR="00C6228B" w:rsidRPr="000F495D" w:rsidRDefault="00C6228B" w:rsidP="00606069">
      <w:pPr>
        <w:spacing w:after="0" w:line="360" w:lineRule="auto"/>
        <w:ind w:firstLine="720"/>
        <w:jc w:val="both"/>
        <w:rPr>
          <w:rFonts w:ascii="Times New Roman" w:eastAsia="Times New Roman" w:hAnsi="Times New Roman" w:cs="Times New Roman"/>
          <w:sz w:val="24"/>
          <w:szCs w:val="24"/>
          <w:lang w:eastAsia="lt-LT"/>
        </w:rPr>
      </w:pPr>
      <w:r w:rsidRPr="000F495D">
        <w:rPr>
          <w:rFonts w:ascii="Times New Roman" w:eastAsia="Times New Roman" w:hAnsi="Times New Roman" w:cs="Times New Roman"/>
          <w:b/>
          <w:bCs/>
          <w:sz w:val="24"/>
          <w:szCs w:val="24"/>
          <w:lang w:eastAsia="lt-LT"/>
        </w:rPr>
        <w:t xml:space="preserve">Partnerystės reikšmė. </w:t>
      </w:r>
      <w:r w:rsidRPr="000F495D">
        <w:rPr>
          <w:rFonts w:ascii="Times New Roman" w:eastAsia="Times New Roman" w:hAnsi="Times New Roman" w:cs="Times New Roman"/>
          <w:sz w:val="24"/>
          <w:szCs w:val="24"/>
          <w:lang w:eastAsia="lt-LT"/>
        </w:rPr>
        <w:t>Savivaldybės dalyvavimas šiame projekte būtų aiškus signalas apie atsakingą požiūrį į kultūros paveldą, regiono ateitį ir gyventojų gerovę. Tai investicija ne tik į istorinį objektą, bet ir į Jurbarko rajono socialinę, kultūrinę bei ekonominę plėtrą.</w:t>
      </w:r>
    </w:p>
    <w:p w14:paraId="5E0684E9" w14:textId="26D54EE0" w:rsidR="00C6228B" w:rsidRPr="000F495D" w:rsidRDefault="00C6228B" w:rsidP="00606069">
      <w:pPr>
        <w:spacing w:after="0" w:line="360" w:lineRule="auto"/>
        <w:ind w:firstLine="720"/>
        <w:jc w:val="both"/>
        <w:rPr>
          <w:rFonts w:ascii="Times New Roman" w:eastAsia="Times New Roman" w:hAnsi="Times New Roman" w:cs="Times New Roman"/>
          <w:sz w:val="24"/>
          <w:szCs w:val="24"/>
          <w:lang w:eastAsia="lt-LT"/>
        </w:rPr>
      </w:pPr>
      <w:r w:rsidRPr="000F495D">
        <w:rPr>
          <w:rFonts w:ascii="Times New Roman" w:eastAsia="Times New Roman" w:hAnsi="Times New Roman" w:cs="Times New Roman"/>
          <w:sz w:val="24"/>
          <w:szCs w:val="24"/>
          <w:lang w:eastAsia="lt-LT"/>
        </w:rPr>
        <w:t>Tikime, kad bendromis pastangomis galime užtikrinti, jog Panemunės pilis taptų dar stipresniu regiono pasididžiavimu ir traukos centru. Būtume dėkingi už galimybę pristatyti projektą išsamiau ir aprodyti esam</w:t>
      </w:r>
      <w:r w:rsidR="00606069">
        <w:rPr>
          <w:rFonts w:ascii="Times New Roman" w:eastAsia="Times New Roman" w:hAnsi="Times New Roman" w:cs="Times New Roman"/>
          <w:sz w:val="24"/>
          <w:szCs w:val="24"/>
          <w:lang w:eastAsia="lt-LT"/>
        </w:rPr>
        <w:t xml:space="preserve">ą Rytinio korpuso būklę Jums ir, </w:t>
      </w:r>
      <w:r w:rsidRPr="000F495D">
        <w:rPr>
          <w:rFonts w:ascii="Times New Roman" w:eastAsia="Times New Roman" w:hAnsi="Times New Roman" w:cs="Times New Roman"/>
          <w:sz w:val="24"/>
          <w:szCs w:val="24"/>
          <w:lang w:eastAsia="lt-LT"/>
        </w:rPr>
        <w:t>esant</w:t>
      </w:r>
      <w:r w:rsidR="00DB5DCE">
        <w:rPr>
          <w:rFonts w:ascii="Times New Roman" w:eastAsia="Times New Roman" w:hAnsi="Times New Roman" w:cs="Times New Roman"/>
          <w:sz w:val="24"/>
          <w:szCs w:val="24"/>
          <w:lang w:eastAsia="lt-LT"/>
        </w:rPr>
        <w:t xml:space="preserve"> poreikiui</w:t>
      </w:r>
      <w:r w:rsidR="00606069">
        <w:rPr>
          <w:rFonts w:ascii="Times New Roman" w:eastAsia="Times New Roman" w:hAnsi="Times New Roman" w:cs="Times New Roman"/>
          <w:sz w:val="24"/>
          <w:szCs w:val="24"/>
          <w:lang w:eastAsia="lt-LT"/>
        </w:rPr>
        <w:t>,</w:t>
      </w:r>
      <w:r w:rsidR="00DB5DCE">
        <w:rPr>
          <w:rFonts w:ascii="Times New Roman" w:eastAsia="Times New Roman" w:hAnsi="Times New Roman" w:cs="Times New Roman"/>
          <w:sz w:val="24"/>
          <w:szCs w:val="24"/>
          <w:lang w:eastAsia="lt-LT"/>
        </w:rPr>
        <w:t xml:space="preserve"> Savivaldybės tarybai.</w:t>
      </w:r>
    </w:p>
    <w:p w14:paraId="3B25BAF5" w14:textId="77777777" w:rsidR="00C6228B" w:rsidRDefault="00C6228B" w:rsidP="00C6228B">
      <w:pPr>
        <w:ind w:firstLine="720"/>
        <w:rPr>
          <w:rFonts w:ascii="Times New Roman" w:hAnsi="Times New Roman"/>
          <w:sz w:val="24"/>
          <w:szCs w:val="24"/>
        </w:rPr>
      </w:pPr>
    </w:p>
    <w:p w14:paraId="31821A74" w14:textId="5AD1107B" w:rsidR="00C6228B" w:rsidRDefault="00C6228B" w:rsidP="00606069">
      <w:pPr>
        <w:ind w:firstLine="720"/>
        <w:rPr>
          <w:rFonts w:ascii="Times New Roman" w:hAnsi="Times New Roman"/>
          <w:sz w:val="24"/>
          <w:szCs w:val="24"/>
        </w:rPr>
      </w:pPr>
      <w:r>
        <w:rPr>
          <w:rFonts w:ascii="Times New Roman" w:hAnsi="Times New Roman"/>
          <w:sz w:val="24"/>
          <w:szCs w:val="24"/>
        </w:rPr>
        <w:t xml:space="preserve">Rektorė </w:t>
      </w:r>
      <w:r w:rsidR="00606069">
        <w:rPr>
          <w:rFonts w:ascii="Times New Roman" w:hAnsi="Times New Roman"/>
          <w:sz w:val="24"/>
          <w:szCs w:val="24"/>
        </w:rPr>
        <w:tab/>
      </w:r>
      <w:r w:rsidR="00606069">
        <w:rPr>
          <w:rFonts w:ascii="Times New Roman" w:hAnsi="Times New Roman"/>
          <w:sz w:val="24"/>
          <w:szCs w:val="24"/>
        </w:rPr>
        <w:tab/>
      </w:r>
      <w:r w:rsidR="00606069">
        <w:rPr>
          <w:rFonts w:ascii="Times New Roman" w:hAnsi="Times New Roman"/>
          <w:sz w:val="24"/>
          <w:szCs w:val="24"/>
        </w:rPr>
        <w:tab/>
      </w:r>
      <w:r w:rsidR="00606069">
        <w:rPr>
          <w:rFonts w:ascii="Times New Roman" w:hAnsi="Times New Roman"/>
          <w:sz w:val="24"/>
          <w:szCs w:val="24"/>
        </w:rPr>
        <w:tab/>
      </w:r>
      <w:r>
        <w:rPr>
          <w:rFonts w:ascii="Times New Roman" w:hAnsi="Times New Roman"/>
          <w:sz w:val="24"/>
          <w:szCs w:val="24"/>
        </w:rPr>
        <w:t xml:space="preserve">prof. Ieva </w:t>
      </w:r>
      <w:proofErr w:type="spellStart"/>
      <w:r>
        <w:rPr>
          <w:rFonts w:ascii="Times New Roman" w:hAnsi="Times New Roman"/>
          <w:sz w:val="24"/>
          <w:szCs w:val="24"/>
        </w:rPr>
        <w:t>Skauronė</w:t>
      </w:r>
      <w:proofErr w:type="spellEnd"/>
    </w:p>
    <w:p w14:paraId="673D989F" w14:textId="77777777" w:rsidR="00C6228B" w:rsidRDefault="00C6228B" w:rsidP="00C6228B">
      <w:pPr>
        <w:ind w:firstLine="720"/>
        <w:rPr>
          <w:rFonts w:ascii="Times New Roman" w:hAnsi="Times New Roman"/>
          <w:sz w:val="24"/>
          <w:szCs w:val="24"/>
        </w:rPr>
      </w:pPr>
    </w:p>
    <w:p w14:paraId="41150CB7" w14:textId="77777777" w:rsidR="00C6228B" w:rsidRPr="00582456" w:rsidRDefault="00C6228B" w:rsidP="00C6228B">
      <w:pPr>
        <w:ind w:firstLine="720"/>
        <w:rPr>
          <w:rFonts w:ascii="Times New Roman" w:hAnsi="Times New Roman"/>
          <w:sz w:val="24"/>
          <w:szCs w:val="24"/>
        </w:rPr>
      </w:pPr>
    </w:p>
    <w:p w14:paraId="2D16DB29" w14:textId="0395B28A" w:rsidR="000F495D" w:rsidRPr="00C6228B" w:rsidRDefault="00C6228B" w:rsidP="00C6228B">
      <w:pPr>
        <w:spacing w:after="0" w:line="360" w:lineRule="auto"/>
        <w:rPr>
          <w:rFonts w:ascii="Times New Roman" w:hAnsi="Times New Roman"/>
          <w:sz w:val="20"/>
          <w:szCs w:val="20"/>
        </w:rPr>
      </w:pPr>
      <w:r>
        <w:rPr>
          <w:rFonts w:ascii="Times New Roman" w:hAnsi="Times New Roman"/>
          <w:sz w:val="20"/>
          <w:szCs w:val="20"/>
        </w:rPr>
        <w:t xml:space="preserve">VDA Panemunės pilies direktorius dr. Marius </w:t>
      </w:r>
      <w:proofErr w:type="spellStart"/>
      <w:r>
        <w:rPr>
          <w:rFonts w:ascii="Times New Roman" w:hAnsi="Times New Roman"/>
          <w:sz w:val="20"/>
          <w:szCs w:val="20"/>
        </w:rPr>
        <w:t>Daraškevičius</w:t>
      </w:r>
      <w:proofErr w:type="spellEnd"/>
      <w:r>
        <w:rPr>
          <w:rFonts w:ascii="Times New Roman" w:hAnsi="Times New Roman"/>
          <w:sz w:val="20"/>
          <w:szCs w:val="20"/>
        </w:rPr>
        <w:t xml:space="preserve">, el. p. </w:t>
      </w:r>
      <w:hyperlink r:id="rId9" w:history="1">
        <w:r w:rsidRPr="009A1CBF">
          <w:rPr>
            <w:rStyle w:val="Hipersaitas"/>
            <w:rFonts w:ascii="Times New Roman" w:hAnsi="Times New Roman"/>
            <w:sz w:val="20"/>
            <w:szCs w:val="20"/>
          </w:rPr>
          <w:t>marius.daraškevičius@vda.lt</w:t>
        </w:r>
      </w:hyperlink>
    </w:p>
    <w:p w14:paraId="21721228" w14:textId="77777777" w:rsidR="00606069" w:rsidRDefault="00606069" w:rsidP="0058060C">
      <w:pPr>
        <w:spacing w:before="100" w:beforeAutospacing="1" w:after="100" w:afterAutospacing="1" w:line="240" w:lineRule="auto"/>
        <w:rPr>
          <w:rFonts w:ascii="Times New Roman" w:eastAsia="Times New Roman" w:hAnsi="Times New Roman" w:cs="Times New Roman"/>
          <w:sz w:val="20"/>
          <w:szCs w:val="20"/>
          <w:lang w:eastAsia="lt-LT"/>
        </w:rPr>
      </w:pPr>
    </w:p>
    <w:p w14:paraId="2A24DF76" w14:textId="77438929" w:rsidR="0058060C" w:rsidRDefault="000F495D" w:rsidP="0058060C">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PRIEDAS NR. 1. Rytinio korpuso vakarinis fasadas (nerestauruotas)</w:t>
      </w:r>
    </w:p>
    <w:p w14:paraId="74F1D005" w14:textId="0B7A2B75" w:rsidR="000F495D" w:rsidRDefault="000F495D" w:rsidP="0058060C">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noProof/>
          <w:sz w:val="20"/>
          <w:szCs w:val="20"/>
          <w:lang w:val="en-US"/>
        </w:rPr>
        <w:drawing>
          <wp:inline distT="0" distB="0" distL="0" distR="0" wp14:anchorId="2EF1995D" wp14:editId="6A9F31D9">
            <wp:extent cx="6120130" cy="45904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68E1E17F" w14:textId="455C43B8" w:rsidR="000F495D" w:rsidRDefault="000F495D">
      <w:pP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br w:type="page"/>
      </w:r>
    </w:p>
    <w:p w14:paraId="0841A833" w14:textId="0627C75B"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lastRenderedPageBreak/>
        <w:t>PRIEDAS NR. 2. Rytinio korpuso šiaurinis fasadas (nerestauruotas)</w:t>
      </w:r>
    </w:p>
    <w:p w14:paraId="3F17AD73" w14:textId="452E99A2"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noProof/>
          <w:sz w:val="20"/>
          <w:szCs w:val="20"/>
          <w:lang w:val="en-US"/>
        </w:rPr>
        <w:drawing>
          <wp:inline distT="0" distB="0" distL="0" distR="0" wp14:anchorId="24273B85" wp14:editId="142AB356">
            <wp:extent cx="6120130" cy="816038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5E6573BC" w14:textId="77777777" w:rsidR="000F495D" w:rsidRDefault="000F495D">
      <w:pP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br w:type="page"/>
      </w:r>
    </w:p>
    <w:p w14:paraId="64FBB1D8" w14:textId="3E133F9C"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lastRenderedPageBreak/>
        <w:t>PRIEDAS NR. 3. Rytinio korpuso vakarinis fasadas, lango fragmentas (nerestauruotas)</w:t>
      </w:r>
    </w:p>
    <w:p w14:paraId="037C2190" w14:textId="357CA751"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noProof/>
          <w:sz w:val="20"/>
          <w:szCs w:val="20"/>
          <w:lang w:val="en-US"/>
        </w:rPr>
        <w:drawing>
          <wp:inline distT="0" distB="0" distL="0" distR="0" wp14:anchorId="07BA121D" wp14:editId="0A5BE262">
            <wp:extent cx="6120130" cy="816038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0A2B9BE8" w14:textId="77777777" w:rsidR="000F495D" w:rsidRDefault="000F495D">
      <w:pP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br w:type="page"/>
      </w:r>
    </w:p>
    <w:p w14:paraId="43813A54" w14:textId="625AC53D"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lastRenderedPageBreak/>
        <w:t>PRIEDAS NR. 4. Rytinio korpuso rytinis fasadas (restauruotas)</w:t>
      </w:r>
    </w:p>
    <w:p w14:paraId="7A77CC17" w14:textId="6E9EB738"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noProof/>
          <w:sz w:val="20"/>
          <w:szCs w:val="20"/>
          <w:lang w:val="en-US"/>
        </w:rPr>
        <w:drawing>
          <wp:inline distT="0" distB="0" distL="0" distR="0" wp14:anchorId="4F2B0A96" wp14:editId="58907E94">
            <wp:extent cx="6120130" cy="4590415"/>
            <wp:effectExtent l="0" t="0" r="0"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9E7D880" w14:textId="3D505F83" w:rsidR="000F495D" w:rsidRDefault="000F495D">
      <w:pP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br w:type="page"/>
      </w:r>
    </w:p>
    <w:p w14:paraId="239D514F" w14:textId="63F0E871"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lastRenderedPageBreak/>
        <w:t>PRIEDAS NR. 5. Rytinio korpuso pietinis fasadas (restauruotas)</w:t>
      </w:r>
    </w:p>
    <w:p w14:paraId="2C121337" w14:textId="6D61B6BD"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noProof/>
          <w:sz w:val="20"/>
          <w:szCs w:val="20"/>
          <w:lang w:val="en-US"/>
        </w:rPr>
        <w:drawing>
          <wp:inline distT="0" distB="0" distL="0" distR="0" wp14:anchorId="51E36657" wp14:editId="0547334E">
            <wp:extent cx="6120130" cy="816038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58AC6B8B" w14:textId="77777777" w:rsidR="000F495D" w:rsidRDefault="000F495D">
      <w:pP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br w:type="page"/>
      </w:r>
    </w:p>
    <w:p w14:paraId="5209A2ED" w14:textId="77552F6B"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lastRenderedPageBreak/>
        <w:t xml:space="preserve">PRIEDAS NR. 6. Rytinio korpuso interjere vykstantys darbai </w:t>
      </w:r>
    </w:p>
    <w:p w14:paraId="1A091927" w14:textId="56E97242" w:rsidR="000F495D" w:rsidRDefault="000F495D" w:rsidP="000F495D">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noProof/>
          <w:sz w:val="20"/>
          <w:szCs w:val="20"/>
          <w:lang w:val="en-US"/>
        </w:rPr>
        <w:drawing>
          <wp:inline distT="0" distB="0" distL="0" distR="0" wp14:anchorId="7D52680F" wp14:editId="21161C70">
            <wp:extent cx="4978056" cy="37338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2394" cy="3737054"/>
                    </a:xfrm>
                    <a:prstGeom prst="rect">
                      <a:avLst/>
                    </a:prstGeom>
                  </pic:spPr>
                </pic:pic>
              </a:graphicData>
            </a:graphic>
          </wp:inline>
        </w:drawing>
      </w:r>
    </w:p>
    <w:p w14:paraId="7F9EC03C" w14:textId="1528D8D1" w:rsidR="000F495D" w:rsidRPr="0058060C" w:rsidRDefault="000F495D" w:rsidP="0058060C">
      <w:pPr>
        <w:spacing w:before="100" w:beforeAutospacing="1" w:after="100" w:afterAutospacing="1"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noProof/>
          <w:sz w:val="20"/>
          <w:szCs w:val="20"/>
          <w:lang w:val="en-US"/>
        </w:rPr>
        <w:drawing>
          <wp:inline distT="0" distB="0" distL="0" distR="0" wp14:anchorId="375F1346" wp14:editId="269BBE52">
            <wp:extent cx="5007428" cy="3755831"/>
            <wp:effectExtent l="0" t="0" r="317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2248" cy="3759446"/>
                    </a:xfrm>
                    <a:prstGeom prst="rect">
                      <a:avLst/>
                    </a:prstGeom>
                  </pic:spPr>
                </pic:pic>
              </a:graphicData>
            </a:graphic>
          </wp:inline>
        </w:drawing>
      </w:r>
    </w:p>
    <w:p w14:paraId="244D60E6" w14:textId="77777777" w:rsidR="00EA60CA" w:rsidRPr="0058060C" w:rsidRDefault="00EA60CA" w:rsidP="0058060C">
      <w:pPr>
        <w:rPr>
          <w:rFonts w:ascii="Times New Roman" w:hAnsi="Times New Roman" w:cs="Times New Roman"/>
          <w:sz w:val="20"/>
          <w:szCs w:val="20"/>
        </w:rPr>
      </w:pPr>
    </w:p>
    <w:sectPr w:rsidR="00EA60CA" w:rsidRPr="0058060C">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56B8A"/>
    <w:multiLevelType w:val="multilevel"/>
    <w:tmpl w:val="C00AD69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A7B30"/>
    <w:multiLevelType w:val="multilevel"/>
    <w:tmpl w:val="C00AD69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75350"/>
    <w:multiLevelType w:val="multilevel"/>
    <w:tmpl w:val="C00AD69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720207"/>
    <w:multiLevelType w:val="multilevel"/>
    <w:tmpl w:val="0230570E"/>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50512"/>
    <w:multiLevelType w:val="hybridMultilevel"/>
    <w:tmpl w:val="BCAA52AA"/>
    <w:lvl w:ilvl="0" w:tplc="D9F66BD8">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20F75C6"/>
    <w:multiLevelType w:val="multilevel"/>
    <w:tmpl w:val="0B60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5F6987"/>
    <w:multiLevelType w:val="multilevel"/>
    <w:tmpl w:val="6966055A"/>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100D55"/>
    <w:multiLevelType w:val="multilevel"/>
    <w:tmpl w:val="3F4C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C43BE6"/>
    <w:multiLevelType w:val="multilevel"/>
    <w:tmpl w:val="4DE8534E"/>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D70921"/>
    <w:multiLevelType w:val="multilevel"/>
    <w:tmpl w:val="C00AD69C"/>
    <w:lvl w:ilvl="0">
      <w:start w:val="3"/>
      <w:numFmt w:val="bullet"/>
      <w:lvlText w:val="-"/>
      <w:lvlJc w:val="left"/>
      <w:pPr>
        <w:tabs>
          <w:tab w:val="num" w:pos="729"/>
        </w:tabs>
        <w:ind w:left="729" w:hanging="360"/>
      </w:pPr>
      <w:rPr>
        <w:rFonts w:ascii="Times New Roman" w:eastAsia="Times New Roman" w:hAnsi="Times New Roman" w:cs="Times New Roman" w:hint="default"/>
        <w:sz w:val="20"/>
      </w:rPr>
    </w:lvl>
    <w:lvl w:ilvl="1" w:tentative="1">
      <w:start w:val="1"/>
      <w:numFmt w:val="bullet"/>
      <w:lvlText w:val="o"/>
      <w:lvlJc w:val="left"/>
      <w:pPr>
        <w:tabs>
          <w:tab w:val="num" w:pos="1449"/>
        </w:tabs>
        <w:ind w:left="1449" w:hanging="360"/>
      </w:pPr>
      <w:rPr>
        <w:rFonts w:ascii="Courier New" w:hAnsi="Courier New"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10" w15:restartNumberingAfterBreak="0">
    <w:nsid w:val="64BC52AA"/>
    <w:multiLevelType w:val="multilevel"/>
    <w:tmpl w:val="C00AD69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EB4803"/>
    <w:multiLevelType w:val="multilevel"/>
    <w:tmpl w:val="C00AD69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2831D5"/>
    <w:multiLevelType w:val="multilevel"/>
    <w:tmpl w:val="D55496EE"/>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CE5E1E"/>
    <w:multiLevelType w:val="multilevel"/>
    <w:tmpl w:val="F80E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5B63FE"/>
    <w:multiLevelType w:val="multilevel"/>
    <w:tmpl w:val="86C8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263A85"/>
    <w:multiLevelType w:val="multilevel"/>
    <w:tmpl w:val="8AFE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5657401">
    <w:abstractNumId w:val="7"/>
  </w:num>
  <w:num w:numId="2" w16cid:durableId="1446728830">
    <w:abstractNumId w:val="14"/>
  </w:num>
  <w:num w:numId="3" w16cid:durableId="1607421091">
    <w:abstractNumId w:val="5"/>
  </w:num>
  <w:num w:numId="4" w16cid:durableId="569316900">
    <w:abstractNumId w:val="13"/>
  </w:num>
  <w:num w:numId="5" w16cid:durableId="1157501519">
    <w:abstractNumId w:val="15"/>
  </w:num>
  <w:num w:numId="6" w16cid:durableId="2115590536">
    <w:abstractNumId w:val="4"/>
  </w:num>
  <w:num w:numId="7" w16cid:durableId="1621567164">
    <w:abstractNumId w:val="3"/>
  </w:num>
  <w:num w:numId="8" w16cid:durableId="1712801195">
    <w:abstractNumId w:val="8"/>
  </w:num>
  <w:num w:numId="9" w16cid:durableId="1330406995">
    <w:abstractNumId w:val="12"/>
  </w:num>
  <w:num w:numId="10" w16cid:durableId="1073428875">
    <w:abstractNumId w:val="6"/>
  </w:num>
  <w:num w:numId="11" w16cid:durableId="1980962500">
    <w:abstractNumId w:val="2"/>
  </w:num>
  <w:num w:numId="12" w16cid:durableId="1638682591">
    <w:abstractNumId w:val="11"/>
  </w:num>
  <w:num w:numId="13" w16cid:durableId="956529096">
    <w:abstractNumId w:val="1"/>
  </w:num>
  <w:num w:numId="14" w16cid:durableId="610824185">
    <w:abstractNumId w:val="10"/>
  </w:num>
  <w:num w:numId="15" w16cid:durableId="323628588">
    <w:abstractNumId w:val="9"/>
  </w:num>
  <w:num w:numId="16" w16cid:durableId="757099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0C"/>
    <w:rsid w:val="000F495D"/>
    <w:rsid w:val="0058060C"/>
    <w:rsid w:val="00606069"/>
    <w:rsid w:val="007218D8"/>
    <w:rsid w:val="009A2999"/>
    <w:rsid w:val="00B41361"/>
    <w:rsid w:val="00C6228B"/>
    <w:rsid w:val="00DB5DCE"/>
    <w:rsid w:val="00EA60C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4AEA1"/>
  <w15:chartTrackingRefBased/>
  <w15:docId w15:val="{94C6D3FB-F892-4B2A-8F45-792EFA28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2">
    <w:name w:val="heading 2"/>
    <w:basedOn w:val="prastasis"/>
    <w:link w:val="Antrat2Diagrama"/>
    <w:uiPriority w:val="9"/>
    <w:qFormat/>
    <w:rsid w:val="0058060C"/>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58060C"/>
    <w:rPr>
      <w:rFonts w:ascii="Times New Roman" w:eastAsia="Times New Roman" w:hAnsi="Times New Roman" w:cs="Times New Roman"/>
      <w:b/>
      <w:bCs/>
      <w:sz w:val="36"/>
      <w:szCs w:val="36"/>
      <w:lang w:eastAsia="lt-LT"/>
    </w:rPr>
  </w:style>
  <w:style w:type="paragraph" w:styleId="prastasiniatinklio">
    <w:name w:val="Normal (Web)"/>
    <w:basedOn w:val="prastasis"/>
    <w:uiPriority w:val="99"/>
    <w:semiHidden/>
    <w:unhideWhenUsed/>
    <w:rsid w:val="0058060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hitespace-normal">
    <w:name w:val="whitespace-normal"/>
    <w:basedOn w:val="Numatytasispastraiposriftas"/>
    <w:rsid w:val="0058060C"/>
  </w:style>
  <w:style w:type="character" w:styleId="Grietas">
    <w:name w:val="Strong"/>
    <w:basedOn w:val="Numatytasispastraiposriftas"/>
    <w:uiPriority w:val="22"/>
    <w:qFormat/>
    <w:rsid w:val="0058060C"/>
    <w:rPr>
      <w:b/>
      <w:bCs/>
    </w:rPr>
  </w:style>
  <w:style w:type="paragraph" w:styleId="Sraopastraipa">
    <w:name w:val="List Paragraph"/>
    <w:basedOn w:val="prastasis"/>
    <w:uiPriority w:val="34"/>
    <w:qFormat/>
    <w:rsid w:val="009A2999"/>
    <w:pPr>
      <w:ind w:left="720"/>
      <w:contextualSpacing/>
    </w:pPr>
  </w:style>
  <w:style w:type="paragraph" w:styleId="Antrats">
    <w:name w:val="header"/>
    <w:basedOn w:val="prastasis"/>
    <w:link w:val="AntratsDiagrama"/>
    <w:rsid w:val="00C6228B"/>
    <w:pPr>
      <w:tabs>
        <w:tab w:val="center" w:pos="4513"/>
        <w:tab w:val="right" w:pos="9026"/>
      </w:tabs>
      <w:spacing w:after="0" w:line="240" w:lineRule="auto"/>
    </w:pPr>
    <w:rPr>
      <w:rFonts w:ascii="Calibri" w:eastAsia="Times New Roman" w:hAnsi="Calibri" w:cs="Times New Roman"/>
      <w:lang w:val="en-US"/>
    </w:rPr>
  </w:style>
  <w:style w:type="character" w:customStyle="1" w:styleId="AntratsDiagrama">
    <w:name w:val="Antraštės Diagrama"/>
    <w:basedOn w:val="Numatytasispastraiposriftas"/>
    <w:link w:val="Antrats"/>
    <w:rsid w:val="00C6228B"/>
    <w:rPr>
      <w:rFonts w:ascii="Calibri" w:eastAsia="Times New Roman" w:hAnsi="Calibri" w:cs="Times New Roman"/>
      <w:lang w:val="en-US"/>
    </w:rPr>
  </w:style>
  <w:style w:type="character" w:styleId="Hipersaitas">
    <w:name w:val="Hyperlink"/>
    <w:rsid w:val="00C6228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44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a.lt"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vda@vda.lt"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marius.dara&#353;kevi&#269;ius@vda.lt" TargetMode="External"/><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2898D-80DE-4181-9909-FB3E6090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2863</Words>
  <Characters>1633</Characters>
  <Application>Microsoft Office Word</Application>
  <DocSecurity>0</DocSecurity>
  <Lines>13</Lines>
  <Paragraphs>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Dovilė Dačkauskaitė</cp:lastModifiedBy>
  <cp:revision>2</cp:revision>
  <dcterms:created xsi:type="dcterms:W3CDTF">2026-03-25T11:50:00Z</dcterms:created>
  <dcterms:modified xsi:type="dcterms:W3CDTF">2026-03-25T11:50:00Z</dcterms:modified>
</cp:coreProperties>
</file>