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DEB0" w14:textId="4728D19E" w:rsidR="00941AF2" w:rsidRPr="000B37A5" w:rsidRDefault="00941AF2" w:rsidP="00941AF2">
      <w:pPr>
        <w:spacing w:after="0" w:line="240" w:lineRule="auto"/>
        <w:jc w:val="right"/>
        <w:rPr>
          <w:rFonts w:ascii="Times New Roman" w:eastAsia="Times New Roman" w:hAnsi="Times New Roman" w:cs="Times New Roman"/>
          <w:kern w:val="0"/>
          <w:szCs w:val="20"/>
          <w:lang w:val="en-US" w:eastAsia="lt-LT"/>
          <w14:ligatures w14:val="none"/>
        </w:rPr>
      </w:pPr>
      <w:r w:rsidRPr="000B37A5">
        <w:rPr>
          <w:rFonts w:ascii="Times New Roman" w:eastAsia="Times New Roman" w:hAnsi="Times New Roman" w:cs="Times New Roman"/>
          <w:kern w:val="0"/>
          <w:szCs w:val="20"/>
          <w:lang w:eastAsia="lt-LT"/>
          <w14:ligatures w14:val="none"/>
        </w:rPr>
        <w:t>P</w:t>
      </w:r>
      <w:r w:rsidR="00925DD6" w:rsidRPr="000B37A5">
        <w:rPr>
          <w:rFonts w:ascii="Times New Roman" w:eastAsia="Times New Roman" w:hAnsi="Times New Roman" w:cs="Times New Roman"/>
          <w:kern w:val="0"/>
          <w:szCs w:val="20"/>
          <w:lang w:eastAsia="lt-LT"/>
          <w14:ligatures w14:val="none"/>
        </w:rPr>
        <w:t>atikslintas p</w:t>
      </w:r>
      <w:r w:rsidRPr="000B37A5">
        <w:rPr>
          <w:rFonts w:ascii="Times New Roman" w:eastAsia="Times New Roman" w:hAnsi="Times New Roman" w:cs="Times New Roman"/>
          <w:kern w:val="0"/>
          <w:szCs w:val="20"/>
          <w:lang w:eastAsia="lt-LT"/>
          <w14:ligatures w14:val="none"/>
        </w:rPr>
        <w:t>rojektas</w:t>
      </w:r>
      <w:r w:rsidR="00925DD6" w:rsidRPr="000B37A5">
        <w:rPr>
          <w:rFonts w:ascii="Times New Roman" w:eastAsia="Times New Roman" w:hAnsi="Times New Roman" w:cs="Times New Roman"/>
          <w:kern w:val="0"/>
          <w:szCs w:val="20"/>
          <w:lang w:eastAsia="lt-LT"/>
          <w14:ligatures w14:val="none"/>
        </w:rPr>
        <w:t xml:space="preserve"> Nr. TSP-127</w:t>
      </w:r>
    </w:p>
    <w:p w14:paraId="5D74DCF5" w14:textId="77777777" w:rsidR="005E18B7" w:rsidRPr="000B37A5" w:rsidRDefault="005E18B7" w:rsidP="00941AF2">
      <w:pPr>
        <w:spacing w:after="0" w:line="240" w:lineRule="auto"/>
        <w:jc w:val="right"/>
        <w:rPr>
          <w:rFonts w:ascii="Times New Roman" w:eastAsia="Times New Roman" w:hAnsi="Times New Roman" w:cs="Times New Roman"/>
          <w:b/>
          <w:bCs/>
          <w:kern w:val="0"/>
          <w:szCs w:val="20"/>
          <w:lang w:val="en-US" w:eastAsia="lt-LT"/>
          <w14:ligatures w14:val="none"/>
        </w:rPr>
      </w:pPr>
    </w:p>
    <w:p w14:paraId="674D8C93" w14:textId="77777777" w:rsidR="005E18B7" w:rsidRPr="000B37A5" w:rsidRDefault="005E18B7" w:rsidP="005E18B7">
      <w:pPr>
        <w:spacing w:after="0" w:line="240" w:lineRule="auto"/>
        <w:jc w:val="center"/>
        <w:rPr>
          <w:rFonts w:ascii="Times New Roman" w:eastAsia="Times New Roman" w:hAnsi="Times New Roman" w:cs="Times New Roman"/>
          <w:b/>
          <w:kern w:val="0"/>
          <w:szCs w:val="20"/>
          <w:lang w:eastAsia="lt-LT"/>
          <w14:ligatures w14:val="none"/>
        </w:rPr>
      </w:pPr>
      <w:r w:rsidRPr="000B37A5">
        <w:rPr>
          <w:rFonts w:ascii="Times New Roman" w:eastAsia="Times New Roman" w:hAnsi="Times New Roman" w:cs="Times New Roman"/>
          <w:b/>
          <w:kern w:val="0"/>
          <w:szCs w:val="20"/>
          <w:lang w:val="en-US" w:eastAsia="lt-LT"/>
          <w14:ligatures w14:val="none"/>
        </w:rPr>
        <w:t xml:space="preserve">JURBARKO RAJONO </w:t>
      </w:r>
      <w:r w:rsidRPr="000B37A5">
        <w:rPr>
          <w:rFonts w:ascii="Times New Roman" w:eastAsia="Times New Roman" w:hAnsi="Times New Roman" w:cs="Times New Roman"/>
          <w:b/>
          <w:kern w:val="0"/>
          <w:szCs w:val="2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26E7E" w:rsidRPr="000B37A5" w14:paraId="79C1E781" w14:textId="77777777" w:rsidTr="00C83528">
        <w:trPr>
          <w:cantSplit/>
        </w:trPr>
        <w:tc>
          <w:tcPr>
            <w:tcW w:w="9654" w:type="dxa"/>
            <w:tcBorders>
              <w:top w:val="nil"/>
              <w:left w:val="nil"/>
              <w:bottom w:val="nil"/>
              <w:right w:val="nil"/>
            </w:tcBorders>
          </w:tcPr>
          <w:p w14:paraId="2516E0FC" w14:textId="77777777" w:rsidR="005E18B7" w:rsidRPr="000B37A5" w:rsidRDefault="005E18B7" w:rsidP="005E18B7">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A26E7E" w:rsidRPr="000B37A5" w14:paraId="5AC2CEAE" w14:textId="77777777" w:rsidTr="00C83528">
        <w:trPr>
          <w:cantSplit/>
        </w:trPr>
        <w:tc>
          <w:tcPr>
            <w:tcW w:w="9654" w:type="dxa"/>
            <w:tcBorders>
              <w:top w:val="nil"/>
              <w:left w:val="nil"/>
              <w:bottom w:val="nil"/>
              <w:right w:val="nil"/>
            </w:tcBorders>
          </w:tcPr>
          <w:p w14:paraId="1EDB3667" w14:textId="77777777" w:rsidR="005E18B7" w:rsidRPr="000B37A5"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0B37A5">
              <w:rPr>
                <w:rFonts w:ascii="Times New Roman" w:eastAsia="Times New Roman" w:hAnsi="Times New Roman" w:cs="Times New Roman"/>
                <w:b/>
                <w:kern w:val="0"/>
                <w:szCs w:val="20"/>
                <w:lang w:eastAsia="lt-LT"/>
                <w14:ligatures w14:val="none"/>
              </w:rPr>
              <w:t xml:space="preserve">SPRENDIMAS </w:t>
            </w:r>
            <w:r w:rsidRPr="000B37A5">
              <w:rPr>
                <w:rFonts w:ascii="Times New Roman" w:eastAsia="Times New Roman" w:hAnsi="Times New Roman" w:cs="Times New Roman"/>
                <w:b/>
                <w:kern w:val="0"/>
                <w:szCs w:val="20"/>
                <w:lang w:eastAsia="lt-LT"/>
                <w14:ligatures w14:val="none"/>
              </w:rPr>
              <w:fldChar w:fldCharType="begin">
                <w:ffData>
                  <w:name w:val="DOC_DATA"/>
                  <w:enabled/>
                  <w:calcOnExit w:val="0"/>
                  <w:textInput>
                    <w:default w:val="{$DOC_DATA}"/>
                  </w:textInput>
                </w:ffData>
              </w:fldChar>
            </w:r>
            <w:r w:rsidRPr="000B37A5">
              <w:rPr>
                <w:rFonts w:ascii="Times New Roman" w:eastAsia="Times New Roman" w:hAnsi="Times New Roman" w:cs="Times New Roman"/>
                <w:b/>
                <w:kern w:val="0"/>
                <w:szCs w:val="20"/>
                <w:lang w:eastAsia="lt-LT"/>
                <w14:ligatures w14:val="none"/>
              </w:rPr>
              <w:instrText xml:space="preserve"> FORMTEXT </w:instrText>
            </w:r>
            <w:r w:rsidRPr="000B37A5">
              <w:rPr>
                <w:rFonts w:ascii="Times New Roman" w:eastAsia="Times New Roman" w:hAnsi="Times New Roman" w:cs="Times New Roman"/>
                <w:b/>
                <w:kern w:val="0"/>
                <w:szCs w:val="20"/>
                <w:lang w:eastAsia="lt-LT"/>
                <w14:ligatures w14:val="none"/>
              </w:rPr>
            </w:r>
            <w:r w:rsidRPr="000B37A5">
              <w:rPr>
                <w:rFonts w:ascii="Times New Roman" w:eastAsia="Times New Roman" w:hAnsi="Times New Roman" w:cs="Times New Roman"/>
                <w:b/>
                <w:kern w:val="0"/>
                <w:szCs w:val="20"/>
                <w:lang w:eastAsia="lt-LT"/>
                <w14:ligatures w14:val="none"/>
              </w:rPr>
              <w:fldChar w:fldCharType="separate"/>
            </w:r>
            <w:r w:rsidRPr="000B37A5">
              <w:rPr>
                <w:rFonts w:ascii="Times New Roman" w:eastAsia="Times New Roman" w:hAnsi="Times New Roman" w:cs="Times New Roman"/>
                <w:b/>
                <w:kern w:val="0"/>
                <w:szCs w:val="20"/>
                <w:lang w:eastAsia="lt-LT"/>
                <w14:ligatures w14:val="none"/>
              </w:rPr>
              <w:fldChar w:fldCharType="end"/>
            </w:r>
          </w:p>
        </w:tc>
      </w:tr>
      <w:tr w:rsidR="00A26E7E" w:rsidRPr="000B37A5" w14:paraId="079E2D8F" w14:textId="77777777" w:rsidTr="00C83528">
        <w:trPr>
          <w:cantSplit/>
        </w:trPr>
        <w:tc>
          <w:tcPr>
            <w:tcW w:w="9654" w:type="dxa"/>
            <w:tcBorders>
              <w:top w:val="nil"/>
              <w:left w:val="nil"/>
              <w:bottom w:val="nil"/>
              <w:right w:val="nil"/>
            </w:tcBorders>
          </w:tcPr>
          <w:p w14:paraId="005955E4" w14:textId="13284854" w:rsidR="00AB111A" w:rsidRPr="000B37A5" w:rsidRDefault="004108F0" w:rsidP="004108F0">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0B37A5">
              <w:rPr>
                <w:rFonts w:ascii="Times New Roman" w:eastAsia="Times New Roman" w:hAnsi="Times New Roman" w:cs="Times New Roman"/>
                <w:b/>
                <w:bCs/>
                <w:caps/>
                <w:kern w:val="0"/>
                <w:szCs w:val="20"/>
                <w:lang w:eastAsia="lt-LT"/>
                <w14:ligatures w14:val="none"/>
              </w:rPr>
              <w:t xml:space="preserve">dĖL </w:t>
            </w:r>
            <w:r w:rsidR="005E18B7" w:rsidRPr="000B37A5">
              <w:rPr>
                <w:rFonts w:ascii="Times New Roman" w:eastAsia="Times New Roman" w:hAnsi="Times New Roman" w:cs="Times New Roman"/>
                <w:b/>
                <w:bCs/>
                <w:caps/>
                <w:kern w:val="0"/>
                <w:szCs w:val="20"/>
                <w:lang w:eastAsia="lt-LT"/>
                <w14:ligatures w14:val="none"/>
              </w:rPr>
              <w:t xml:space="preserve">JURBARKO RAJONO SAVIVALDYBĖS </w:t>
            </w:r>
            <w:r w:rsidR="00C0554C" w:rsidRPr="000B37A5">
              <w:rPr>
                <w:rFonts w:ascii="Times New Roman" w:eastAsia="Times New Roman" w:hAnsi="Times New Roman" w:cs="Times New Roman"/>
                <w:b/>
                <w:bCs/>
                <w:kern w:val="0"/>
                <w:szCs w:val="20"/>
                <w:lang w:eastAsia="lt-LT"/>
                <w14:ligatures w14:val="none"/>
              </w:rPr>
              <w:t>KELIŲ, GATVIŲ, PĖSČIŲJŲ IR DVIRAČIŲ TAKŲ APŠVIETIMO TINKLŲ ĮRENGIMO BEI ATNAUJINIMO FINANSAVIMO LĖŠŲ PASKIRSTYMO IR NAUDOJIMO TVARKOS APRAŠO</w:t>
            </w:r>
            <w:r w:rsidR="00C0554C" w:rsidRPr="000B37A5">
              <w:rPr>
                <w:rFonts w:ascii="Times New Roman" w:eastAsia="Times New Roman" w:hAnsi="Times New Roman" w:cs="Times New Roman"/>
                <w:b/>
                <w:bCs/>
                <w:caps/>
                <w:kern w:val="0"/>
                <w:szCs w:val="20"/>
                <w:lang w:eastAsia="lt-LT"/>
                <w14:ligatures w14:val="none"/>
              </w:rPr>
              <w:t xml:space="preserve"> </w:t>
            </w:r>
            <w:r w:rsidRPr="000B37A5">
              <w:rPr>
                <w:rFonts w:ascii="Times New Roman" w:eastAsia="Times New Roman" w:hAnsi="Times New Roman" w:cs="Times New Roman"/>
                <w:b/>
                <w:bCs/>
                <w:caps/>
                <w:kern w:val="0"/>
                <w:szCs w:val="20"/>
                <w:lang w:eastAsia="lt-LT"/>
                <w14:ligatures w14:val="none"/>
              </w:rPr>
              <w:t>pATVIRTINIMO</w:t>
            </w:r>
          </w:p>
          <w:p w14:paraId="7E7FCB10" w14:textId="15DA584E" w:rsidR="005D0858" w:rsidRPr="000B37A5" w:rsidRDefault="005D0858" w:rsidP="00AB111A">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p>
        </w:tc>
      </w:tr>
      <w:tr w:rsidR="00A26E7E" w:rsidRPr="000B37A5" w14:paraId="5FAD986B" w14:textId="77777777" w:rsidTr="00C83528">
        <w:trPr>
          <w:cantSplit/>
          <w:trHeight w:val="359"/>
        </w:trPr>
        <w:tc>
          <w:tcPr>
            <w:tcW w:w="9654" w:type="dxa"/>
            <w:tcBorders>
              <w:top w:val="nil"/>
              <w:left w:val="nil"/>
              <w:bottom w:val="nil"/>
              <w:right w:val="nil"/>
            </w:tcBorders>
          </w:tcPr>
          <w:p w14:paraId="5A468D75" w14:textId="06B4FF0C" w:rsidR="005E18B7" w:rsidRPr="000B37A5"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0B37A5">
              <w:rPr>
                <w:rFonts w:ascii="Times New Roman" w:eastAsia="Times New Roman" w:hAnsi="Times New Roman" w:cs="Times New Roman"/>
                <w:kern w:val="0"/>
                <w:szCs w:val="20"/>
                <w:lang w:eastAsia="lt-LT"/>
                <w14:ligatures w14:val="none"/>
              </w:rPr>
              <w:t>202</w:t>
            </w:r>
            <w:r w:rsidR="00C0554C" w:rsidRPr="000B37A5">
              <w:rPr>
                <w:rFonts w:ascii="Times New Roman" w:eastAsia="Times New Roman" w:hAnsi="Times New Roman" w:cs="Times New Roman"/>
                <w:kern w:val="0"/>
                <w:szCs w:val="20"/>
                <w:lang w:eastAsia="lt-LT"/>
                <w14:ligatures w14:val="none"/>
              </w:rPr>
              <w:t>6 kovo</w:t>
            </w:r>
            <w:r w:rsidR="005D0858" w:rsidRPr="000B37A5">
              <w:rPr>
                <w:rFonts w:ascii="Times New Roman" w:eastAsia="Times New Roman" w:hAnsi="Times New Roman" w:cs="Times New Roman"/>
                <w:kern w:val="0"/>
                <w:szCs w:val="20"/>
                <w:lang w:eastAsia="lt-LT"/>
                <w14:ligatures w14:val="none"/>
              </w:rPr>
              <w:t xml:space="preserve"> </w:t>
            </w:r>
            <w:r w:rsidR="00C448F7">
              <w:rPr>
                <w:rFonts w:ascii="Times New Roman" w:eastAsia="Times New Roman" w:hAnsi="Times New Roman" w:cs="Times New Roman"/>
                <w:kern w:val="0"/>
                <w:szCs w:val="20"/>
                <w:lang w:eastAsia="lt-LT"/>
                <w14:ligatures w14:val="none"/>
              </w:rPr>
              <w:t xml:space="preserve">20 </w:t>
            </w:r>
            <w:r w:rsidR="005D0858" w:rsidRPr="000B37A5">
              <w:rPr>
                <w:rFonts w:ascii="Times New Roman" w:eastAsia="Times New Roman" w:hAnsi="Times New Roman" w:cs="Times New Roman"/>
                <w:kern w:val="0"/>
                <w:szCs w:val="20"/>
                <w:lang w:eastAsia="lt-LT"/>
                <w14:ligatures w14:val="none"/>
              </w:rPr>
              <w:t xml:space="preserve">d. </w:t>
            </w:r>
            <w:r w:rsidRPr="000B37A5">
              <w:rPr>
                <w:rFonts w:ascii="Times New Roman" w:eastAsia="Times New Roman" w:hAnsi="Times New Roman" w:cs="Times New Roman"/>
                <w:kern w:val="0"/>
                <w:szCs w:val="20"/>
                <w:lang w:eastAsia="lt-LT"/>
                <w14:ligatures w14:val="none"/>
              </w:rPr>
              <w:t>Nr. TSP-</w:t>
            </w:r>
            <w:r w:rsidR="00C448F7">
              <w:rPr>
                <w:rFonts w:ascii="Times New Roman" w:eastAsia="Times New Roman" w:hAnsi="Times New Roman" w:cs="Times New Roman"/>
                <w:kern w:val="0"/>
                <w:szCs w:val="20"/>
                <w:lang w:eastAsia="lt-LT"/>
                <w14:ligatures w14:val="none"/>
              </w:rPr>
              <w:t>132</w:t>
            </w:r>
          </w:p>
        </w:tc>
      </w:tr>
      <w:tr w:rsidR="005E18B7" w:rsidRPr="000B37A5" w14:paraId="72C15B3B" w14:textId="77777777" w:rsidTr="00C83528">
        <w:trPr>
          <w:cantSplit/>
        </w:trPr>
        <w:tc>
          <w:tcPr>
            <w:tcW w:w="9654" w:type="dxa"/>
            <w:tcBorders>
              <w:top w:val="nil"/>
              <w:left w:val="nil"/>
              <w:bottom w:val="nil"/>
              <w:right w:val="nil"/>
            </w:tcBorders>
          </w:tcPr>
          <w:p w14:paraId="21BD35B0" w14:textId="77777777" w:rsidR="005E18B7" w:rsidRPr="000B37A5" w:rsidRDefault="005E18B7" w:rsidP="005E18B7">
            <w:pPr>
              <w:spacing w:after="0" w:line="240" w:lineRule="auto"/>
              <w:jc w:val="center"/>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Jurbarkas</w:t>
            </w:r>
          </w:p>
        </w:tc>
      </w:tr>
    </w:tbl>
    <w:p w14:paraId="7ED5CC68" w14:textId="77777777" w:rsidR="005E18B7" w:rsidRPr="000B37A5" w:rsidRDefault="005E18B7" w:rsidP="005E18B7">
      <w:pPr>
        <w:spacing w:after="0" w:line="240" w:lineRule="auto"/>
        <w:rPr>
          <w:rFonts w:ascii="Times New Roman" w:eastAsia="Times New Roman" w:hAnsi="Times New Roman" w:cs="Times New Roman"/>
          <w:kern w:val="0"/>
          <w:szCs w:val="20"/>
          <w:lang w:eastAsia="lt-LT"/>
          <w14:ligatures w14:val="none"/>
        </w:rPr>
      </w:pPr>
    </w:p>
    <w:p w14:paraId="6B0FBA39" w14:textId="04632041" w:rsidR="005E18B7" w:rsidRPr="000B37A5"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Vadovaudamasi Lietuvos Respublikos vietos savivaldos įstatymo</w:t>
      </w:r>
      <w:bookmarkStart w:id="0" w:name="_Hlk204082178"/>
      <w:r w:rsidR="00D13880" w:rsidRPr="000B37A5">
        <w:rPr>
          <w:rFonts w:ascii="Times New Roman" w:eastAsia="Times New Roman" w:hAnsi="Times New Roman" w:cs="Times New Roman"/>
          <w:kern w:val="0"/>
          <w:szCs w:val="20"/>
          <w:lang w:eastAsia="lt-LT"/>
          <w14:ligatures w14:val="none"/>
        </w:rPr>
        <w:t xml:space="preserve"> </w:t>
      </w:r>
      <w:bookmarkEnd w:id="0"/>
      <w:r w:rsidR="003B7F82" w:rsidRPr="000B37A5">
        <w:rPr>
          <w:rFonts w:ascii="Times New Roman" w:eastAsia="Times New Roman" w:hAnsi="Times New Roman" w:cs="Times New Roman"/>
          <w:kern w:val="0"/>
          <w:szCs w:val="20"/>
          <w:lang w:eastAsia="lt-LT"/>
          <w14:ligatures w14:val="none"/>
        </w:rPr>
        <w:t> 6 straipsnio 32 punktu, 15</w:t>
      </w:r>
      <w:r w:rsidR="004F043D" w:rsidRPr="000B37A5">
        <w:rPr>
          <w:rFonts w:ascii="Times New Roman" w:eastAsia="Times New Roman" w:hAnsi="Times New Roman" w:cs="Times New Roman"/>
          <w:kern w:val="0"/>
          <w:szCs w:val="20"/>
          <w:lang w:eastAsia="lt-LT"/>
          <w14:ligatures w14:val="none"/>
        </w:rPr>
        <w:t> </w:t>
      </w:r>
      <w:r w:rsidR="003B7F82" w:rsidRPr="000B37A5">
        <w:rPr>
          <w:rFonts w:ascii="Times New Roman" w:eastAsia="Times New Roman" w:hAnsi="Times New Roman" w:cs="Times New Roman"/>
          <w:kern w:val="0"/>
          <w:szCs w:val="20"/>
          <w:lang w:eastAsia="lt-LT"/>
          <w14:ligatures w14:val="none"/>
        </w:rPr>
        <w:t xml:space="preserve">straipsnio </w:t>
      </w:r>
      <w:r w:rsidR="00353074" w:rsidRPr="000B37A5">
        <w:rPr>
          <w:rFonts w:ascii="Times New Roman" w:eastAsia="Times New Roman" w:hAnsi="Times New Roman" w:cs="Times New Roman"/>
          <w:kern w:val="0"/>
          <w:szCs w:val="20"/>
          <w:lang w:eastAsia="lt-LT"/>
          <w14:ligatures w14:val="none"/>
        </w:rPr>
        <w:t>4 dalimi</w:t>
      </w:r>
      <w:r w:rsidR="003B7F82" w:rsidRPr="000B37A5">
        <w:rPr>
          <w:rFonts w:ascii="Times New Roman" w:eastAsia="Times New Roman" w:hAnsi="Times New Roman" w:cs="Times New Roman"/>
          <w:kern w:val="0"/>
          <w:szCs w:val="20"/>
          <w:lang w:eastAsia="lt-LT"/>
          <w14:ligatures w14:val="none"/>
        </w:rPr>
        <w:t xml:space="preserve"> ir 65 straipsnio 3 dalimi, </w:t>
      </w:r>
      <w:r w:rsidRPr="000B37A5">
        <w:rPr>
          <w:rFonts w:ascii="Times New Roman" w:eastAsia="Times New Roman" w:hAnsi="Times New Roman" w:cs="Times New Roman"/>
          <w:kern w:val="0"/>
          <w:szCs w:val="20"/>
          <w:lang w:eastAsia="lt-LT"/>
          <w14:ligatures w14:val="none"/>
        </w:rPr>
        <w:t>Jurbarko rajono savivaldybės taryba</w:t>
      </w:r>
      <w:r w:rsidRPr="000B37A5">
        <w:rPr>
          <w:rFonts w:ascii="Times New Roman" w:eastAsia="Times New Roman" w:hAnsi="Times New Roman" w:cs="Times New Roman"/>
          <w:spacing w:val="46"/>
          <w:kern w:val="0"/>
          <w:szCs w:val="20"/>
          <w:lang w:eastAsia="lt-LT"/>
          <w14:ligatures w14:val="none"/>
        </w:rPr>
        <w:t xml:space="preserve"> nusprendži</w:t>
      </w:r>
      <w:r w:rsidRPr="000B37A5">
        <w:rPr>
          <w:rFonts w:ascii="Times New Roman" w:eastAsia="Times New Roman" w:hAnsi="Times New Roman" w:cs="Times New Roman"/>
          <w:kern w:val="0"/>
          <w:szCs w:val="20"/>
          <w:lang w:eastAsia="lt-LT"/>
          <w14:ligatures w14:val="none"/>
        </w:rPr>
        <w:t>a:</w:t>
      </w:r>
    </w:p>
    <w:p w14:paraId="585DE72E" w14:textId="6703836E" w:rsidR="005E18B7" w:rsidRPr="000B37A5"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1.</w:t>
      </w:r>
      <w:r w:rsidR="005D49BB" w:rsidRPr="000B37A5">
        <w:rPr>
          <w:rFonts w:ascii="Times New Roman" w:eastAsia="Times New Roman" w:hAnsi="Times New Roman" w:cs="Times New Roman"/>
          <w:kern w:val="0"/>
          <w:szCs w:val="20"/>
          <w:lang w:eastAsia="lt-LT"/>
          <w14:ligatures w14:val="none"/>
        </w:rPr>
        <w:t xml:space="preserve"> </w:t>
      </w:r>
      <w:r w:rsidRPr="000B37A5">
        <w:rPr>
          <w:rFonts w:ascii="Times New Roman" w:eastAsia="Times New Roman" w:hAnsi="Times New Roman" w:cs="Times New Roman"/>
          <w:kern w:val="0"/>
          <w:szCs w:val="20"/>
          <w:lang w:eastAsia="lt-LT"/>
          <w14:ligatures w14:val="none"/>
        </w:rPr>
        <w:t xml:space="preserve">Patvirtinti Jurbarko rajono savivaldybės </w:t>
      </w:r>
      <w:r w:rsidR="00C0554C" w:rsidRPr="000B37A5">
        <w:rPr>
          <w:rFonts w:ascii="Times New Roman" w:eastAsia="Times New Roman" w:hAnsi="Times New Roman" w:cs="Times New Roman"/>
          <w:kern w:val="0"/>
          <w:szCs w:val="20"/>
          <w:lang w:eastAsia="lt-LT"/>
          <w14:ligatures w14:val="none"/>
        </w:rPr>
        <w:t xml:space="preserve">kelių, gatvių, pėsčiųjų ir dviračių takų apšvietimo tinklų įrengimo bei atnaujinimo finansavimo lėšų paskirstymo ir naudojimo tvarkos aprašą </w:t>
      </w:r>
      <w:r w:rsidRPr="000B37A5">
        <w:rPr>
          <w:rFonts w:ascii="Times New Roman" w:eastAsia="Times New Roman" w:hAnsi="Times New Roman" w:cs="Times New Roman"/>
          <w:kern w:val="0"/>
          <w:szCs w:val="20"/>
          <w:lang w:eastAsia="lt-LT"/>
          <w14:ligatures w14:val="none"/>
        </w:rPr>
        <w:t>(pridedama).</w:t>
      </w:r>
    </w:p>
    <w:p w14:paraId="150D5254" w14:textId="44E1357E" w:rsidR="005E18B7" w:rsidRPr="000B37A5"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2. Paskelbti šį sprendimą Teisės aktų registre ir Jurbarko rajono savivaldybės interneto svetainėje.</w:t>
      </w:r>
    </w:p>
    <w:p w14:paraId="5578F651" w14:textId="77777777" w:rsidR="00253141" w:rsidRPr="000B37A5"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p w14:paraId="1BFF9500" w14:textId="77777777" w:rsidR="00253141" w:rsidRPr="000B37A5"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tbl>
      <w:tblPr>
        <w:tblW w:w="0" w:type="auto"/>
        <w:tblInd w:w="108" w:type="dxa"/>
        <w:tblLook w:val="0000" w:firstRow="0" w:lastRow="0" w:firstColumn="0" w:lastColumn="0" w:noHBand="0" w:noVBand="0"/>
      </w:tblPr>
      <w:tblGrid>
        <w:gridCol w:w="4410"/>
        <w:gridCol w:w="4410"/>
      </w:tblGrid>
      <w:tr w:rsidR="005E18B7" w:rsidRPr="000B37A5" w14:paraId="008A8AB3" w14:textId="77777777" w:rsidTr="00C83528">
        <w:trPr>
          <w:trHeight w:val="180"/>
        </w:trPr>
        <w:tc>
          <w:tcPr>
            <w:tcW w:w="4410" w:type="dxa"/>
          </w:tcPr>
          <w:p w14:paraId="3EF2CC0D" w14:textId="77777777" w:rsidR="005E18B7" w:rsidRPr="000B37A5" w:rsidRDefault="005E18B7"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Savivaldybės meras</w:t>
            </w:r>
          </w:p>
        </w:tc>
        <w:tc>
          <w:tcPr>
            <w:tcW w:w="4410" w:type="dxa"/>
          </w:tcPr>
          <w:p w14:paraId="038AD7EE" w14:textId="44B141F2" w:rsidR="005E18B7" w:rsidRPr="000B37A5" w:rsidRDefault="00253141" w:rsidP="005E18B7">
            <w:pPr>
              <w:spacing w:after="0" w:line="240" w:lineRule="auto"/>
              <w:jc w:val="right"/>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Skirmantas Mockevičius</w:t>
            </w:r>
          </w:p>
        </w:tc>
      </w:tr>
    </w:tbl>
    <w:p w14:paraId="74CD76C2" w14:textId="77777777" w:rsidR="00253141" w:rsidRPr="000B37A5" w:rsidRDefault="00253141" w:rsidP="005E18B7">
      <w:pPr>
        <w:spacing w:after="0" w:line="240" w:lineRule="auto"/>
        <w:rPr>
          <w:rFonts w:ascii="Times New Roman" w:eastAsia="Times New Roman" w:hAnsi="Times New Roman" w:cs="Times New Roman"/>
          <w:kern w:val="0"/>
          <w:szCs w:val="20"/>
          <w:lang w:eastAsia="lt-LT"/>
          <w14:ligatures w14:val="none"/>
        </w:rPr>
      </w:pPr>
    </w:p>
    <w:p w14:paraId="2540AF58" w14:textId="2443D9EF" w:rsidR="00253141" w:rsidRPr="000B37A5" w:rsidRDefault="00941AF2"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Derino:</w:t>
      </w:r>
    </w:p>
    <w:p w14:paraId="27ADC66E" w14:textId="77777777" w:rsidR="00941AF2" w:rsidRPr="000B37A5" w:rsidRDefault="00941AF2" w:rsidP="005E18B7">
      <w:pPr>
        <w:spacing w:after="0" w:line="240" w:lineRule="auto"/>
        <w:rPr>
          <w:rFonts w:ascii="Times New Roman" w:eastAsia="Times New Roman" w:hAnsi="Times New Roman" w:cs="Times New Roman"/>
          <w:kern w:val="0"/>
          <w:szCs w:val="20"/>
          <w:lang w:eastAsia="lt-LT"/>
          <w14:ligatures w14:val="none"/>
        </w:rPr>
      </w:pPr>
    </w:p>
    <w:p w14:paraId="69D96605" w14:textId="603655D8"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Vicemer</w:t>
      </w:r>
      <w:r w:rsidR="00C0554C" w:rsidRPr="000B37A5">
        <w:rPr>
          <w:rFonts w:ascii="Times New Roman" w:eastAsia="Times New Roman" w:hAnsi="Times New Roman" w:cs="Times New Roman"/>
          <w:kern w:val="0"/>
          <w:szCs w:val="20"/>
          <w:lang w:eastAsia="lt-LT"/>
          <w14:ligatures w14:val="none"/>
        </w:rPr>
        <w:t>ė G. Lukošienė</w:t>
      </w:r>
    </w:p>
    <w:p w14:paraId="542BCF37" w14:textId="77777777"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Administracijos direktorė R. </w:t>
      </w:r>
      <w:proofErr w:type="spellStart"/>
      <w:r w:rsidRPr="000B37A5">
        <w:rPr>
          <w:rFonts w:ascii="Times New Roman" w:eastAsia="Times New Roman" w:hAnsi="Times New Roman" w:cs="Times New Roman"/>
          <w:kern w:val="0"/>
          <w:szCs w:val="20"/>
          <w:lang w:eastAsia="lt-LT"/>
          <w14:ligatures w14:val="none"/>
        </w:rPr>
        <w:t>Vančienė</w:t>
      </w:r>
      <w:proofErr w:type="spellEnd"/>
    </w:p>
    <w:p w14:paraId="2FB9656C" w14:textId="717917D4"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Teisės ir civilinės metrikacijos skyriaus </w:t>
      </w:r>
      <w:r w:rsidR="00C0554C" w:rsidRPr="000B37A5">
        <w:rPr>
          <w:rFonts w:ascii="Times New Roman" w:eastAsia="Times New Roman" w:hAnsi="Times New Roman" w:cs="Times New Roman"/>
          <w:kern w:val="0"/>
          <w:szCs w:val="20"/>
          <w:lang w:eastAsia="lt-LT"/>
          <w14:ligatures w14:val="none"/>
        </w:rPr>
        <w:t xml:space="preserve"> vyr. specialistė R. </w:t>
      </w:r>
      <w:proofErr w:type="spellStart"/>
      <w:r w:rsidR="00C0554C" w:rsidRPr="000B37A5">
        <w:rPr>
          <w:rFonts w:ascii="Times New Roman" w:eastAsia="Times New Roman" w:hAnsi="Times New Roman" w:cs="Times New Roman"/>
          <w:kern w:val="0"/>
          <w:szCs w:val="20"/>
          <w:lang w:eastAsia="lt-LT"/>
          <w14:ligatures w14:val="none"/>
        </w:rPr>
        <w:t>Gadliauskienė</w:t>
      </w:r>
      <w:proofErr w:type="spellEnd"/>
    </w:p>
    <w:p w14:paraId="76749E0C" w14:textId="77777777"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Tarybos posėdžių sekretorė D. Dačkauskaitė</w:t>
      </w:r>
    </w:p>
    <w:p w14:paraId="72E02CF0" w14:textId="77777777"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Infrastruktūros ir turto skyriaus vedėja J. </w:t>
      </w:r>
      <w:proofErr w:type="spellStart"/>
      <w:r w:rsidRPr="000B37A5">
        <w:rPr>
          <w:rFonts w:ascii="Times New Roman" w:eastAsia="Times New Roman" w:hAnsi="Times New Roman" w:cs="Times New Roman"/>
          <w:kern w:val="0"/>
          <w:szCs w:val="20"/>
          <w:lang w:eastAsia="lt-LT"/>
          <w14:ligatures w14:val="none"/>
        </w:rPr>
        <w:t>Šeflerienė</w:t>
      </w:r>
      <w:proofErr w:type="spellEnd"/>
    </w:p>
    <w:p w14:paraId="50C06AE8" w14:textId="66455598"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Jurbarko miesto </w:t>
      </w:r>
      <w:r w:rsidR="00AF78D3" w:rsidRPr="000B37A5">
        <w:rPr>
          <w:rFonts w:ascii="Times New Roman" w:eastAsia="Times New Roman" w:hAnsi="Times New Roman" w:cs="Times New Roman"/>
          <w:kern w:val="0"/>
          <w:szCs w:val="20"/>
          <w:lang w:eastAsia="lt-LT"/>
          <w14:ligatures w14:val="none"/>
        </w:rPr>
        <w:t xml:space="preserve">seniūnijos </w:t>
      </w:r>
      <w:r w:rsidRPr="000B37A5">
        <w:rPr>
          <w:rFonts w:ascii="Times New Roman" w:eastAsia="Times New Roman" w:hAnsi="Times New Roman" w:cs="Times New Roman"/>
          <w:kern w:val="0"/>
          <w:szCs w:val="20"/>
          <w:lang w:eastAsia="lt-LT"/>
          <w14:ligatures w14:val="none"/>
        </w:rPr>
        <w:t>seniūnas R</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Kuras</w:t>
      </w:r>
    </w:p>
    <w:p w14:paraId="2D4FF514" w14:textId="47119255"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Eržvilko seniūnijos seniūnas G</w:t>
      </w:r>
      <w:r w:rsidR="00F25051" w:rsidRPr="000B37A5">
        <w:rPr>
          <w:rFonts w:ascii="Times New Roman" w:eastAsia="Times New Roman" w:hAnsi="Times New Roman" w:cs="Times New Roman"/>
          <w:kern w:val="0"/>
          <w:szCs w:val="20"/>
          <w:lang w:eastAsia="lt-LT"/>
          <w14:ligatures w14:val="none"/>
        </w:rPr>
        <w:t xml:space="preserve">. </w:t>
      </w:r>
      <w:r w:rsidRPr="000B37A5">
        <w:rPr>
          <w:rFonts w:ascii="Times New Roman" w:eastAsia="Times New Roman" w:hAnsi="Times New Roman" w:cs="Times New Roman"/>
          <w:kern w:val="0"/>
          <w:szCs w:val="20"/>
          <w:lang w:eastAsia="lt-LT"/>
          <w14:ligatures w14:val="none"/>
        </w:rPr>
        <w:t>Kasputis</w:t>
      </w:r>
    </w:p>
    <w:p w14:paraId="5D151100" w14:textId="49B6F255"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Girdžių seniūnijos seniūnas M</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Dilys</w:t>
      </w:r>
    </w:p>
    <w:p w14:paraId="0ACE3995" w14:textId="6DF93F92"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Juodaičių seniūnijos seniūnas E</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Mikšta</w:t>
      </w:r>
    </w:p>
    <w:p w14:paraId="464E07E0" w14:textId="02DB928D"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Jurbarkų seniūnijos seniūnas A</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Kačiušis</w:t>
      </w:r>
    </w:p>
    <w:p w14:paraId="7D960FD7" w14:textId="0FA844AB"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Raudonės seniūnijos seniūnas Č</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Meškauskas</w:t>
      </w:r>
    </w:p>
    <w:p w14:paraId="7CD29BE3" w14:textId="7724031E"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Seredžiaus seniūnijos seniūnė R</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Pavalkienė</w:t>
      </w:r>
    </w:p>
    <w:p w14:paraId="04326463" w14:textId="76548279"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Skirsnemunės seniūnijos seniūnas A</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Mozūraitis</w:t>
      </w:r>
    </w:p>
    <w:p w14:paraId="70FDF4E1" w14:textId="5565994D"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proofErr w:type="spellStart"/>
      <w:r w:rsidRPr="000B37A5">
        <w:rPr>
          <w:rFonts w:ascii="Times New Roman" w:eastAsia="Times New Roman" w:hAnsi="Times New Roman" w:cs="Times New Roman"/>
          <w:kern w:val="0"/>
          <w:szCs w:val="20"/>
          <w:lang w:eastAsia="lt-LT"/>
          <w14:ligatures w14:val="none"/>
        </w:rPr>
        <w:t>Smalininkų</w:t>
      </w:r>
      <w:proofErr w:type="spellEnd"/>
      <w:r w:rsidRPr="000B37A5">
        <w:rPr>
          <w:rFonts w:ascii="Times New Roman" w:eastAsia="Times New Roman" w:hAnsi="Times New Roman" w:cs="Times New Roman"/>
          <w:kern w:val="0"/>
          <w:szCs w:val="20"/>
          <w:lang w:eastAsia="lt-LT"/>
          <w14:ligatures w14:val="none"/>
        </w:rPr>
        <w:t xml:space="preserve"> seniūnijos seniūnas R</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Alminas</w:t>
      </w:r>
    </w:p>
    <w:p w14:paraId="76E08EE8" w14:textId="366DF46B"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Veliuonos seniūnijos seniūnas E</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Mikšta</w:t>
      </w:r>
    </w:p>
    <w:p w14:paraId="161E98D7" w14:textId="767FE2C8"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Viešvilės seniūnijos seniūnas V</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w:t>
      </w:r>
      <w:proofErr w:type="spellStart"/>
      <w:r w:rsidRPr="000B37A5">
        <w:rPr>
          <w:rFonts w:ascii="Times New Roman" w:eastAsia="Times New Roman" w:hAnsi="Times New Roman" w:cs="Times New Roman"/>
          <w:kern w:val="0"/>
          <w:szCs w:val="20"/>
          <w:lang w:eastAsia="lt-LT"/>
          <w14:ligatures w14:val="none"/>
        </w:rPr>
        <w:t>Kucinas</w:t>
      </w:r>
      <w:proofErr w:type="spellEnd"/>
    </w:p>
    <w:p w14:paraId="32442071" w14:textId="1C8FAFFA"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Šimkaičių seniūnijos seniūnė J</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w:t>
      </w:r>
      <w:proofErr w:type="spellStart"/>
      <w:r w:rsidRPr="000B37A5">
        <w:rPr>
          <w:rFonts w:ascii="Times New Roman" w:eastAsia="Times New Roman" w:hAnsi="Times New Roman" w:cs="Times New Roman"/>
          <w:kern w:val="0"/>
          <w:szCs w:val="20"/>
          <w:lang w:eastAsia="lt-LT"/>
          <w14:ligatures w14:val="none"/>
        </w:rPr>
        <w:t>Zikienė</w:t>
      </w:r>
      <w:proofErr w:type="spellEnd"/>
    </w:p>
    <w:p w14:paraId="5D368440" w14:textId="77777777" w:rsidR="00253141" w:rsidRPr="000B37A5" w:rsidRDefault="00253141" w:rsidP="005E18B7">
      <w:pPr>
        <w:spacing w:after="0" w:line="240" w:lineRule="auto"/>
        <w:rPr>
          <w:rFonts w:ascii="Times New Roman" w:eastAsia="Times New Roman" w:hAnsi="Times New Roman" w:cs="Times New Roman"/>
          <w:kern w:val="0"/>
          <w:szCs w:val="20"/>
          <w:lang w:eastAsia="lt-LT"/>
          <w14:ligatures w14:val="none"/>
        </w:rPr>
      </w:pPr>
    </w:p>
    <w:p w14:paraId="1A0FEAA8" w14:textId="77777777" w:rsidR="00253141" w:rsidRDefault="00253141" w:rsidP="005E18B7">
      <w:pPr>
        <w:spacing w:after="0" w:line="240" w:lineRule="auto"/>
        <w:rPr>
          <w:rFonts w:ascii="Times New Roman" w:eastAsia="Times New Roman" w:hAnsi="Times New Roman" w:cs="Times New Roman"/>
          <w:kern w:val="0"/>
          <w:szCs w:val="20"/>
          <w:lang w:eastAsia="lt-LT"/>
          <w14:ligatures w14:val="none"/>
        </w:rPr>
      </w:pPr>
    </w:p>
    <w:p w14:paraId="7E4692B3" w14:textId="77777777" w:rsidR="00074B83" w:rsidRPr="000B37A5" w:rsidRDefault="00074B83" w:rsidP="005E18B7">
      <w:pPr>
        <w:spacing w:after="0" w:line="240" w:lineRule="auto"/>
        <w:rPr>
          <w:rFonts w:ascii="Times New Roman" w:eastAsia="Times New Roman" w:hAnsi="Times New Roman" w:cs="Times New Roman"/>
          <w:kern w:val="0"/>
          <w:szCs w:val="20"/>
          <w:lang w:eastAsia="lt-LT"/>
          <w14:ligatures w14:val="none"/>
        </w:rPr>
      </w:pPr>
    </w:p>
    <w:p w14:paraId="5DAEE21D" w14:textId="77777777" w:rsidR="007A3DCC" w:rsidRPr="000B37A5" w:rsidRDefault="007A3DCC" w:rsidP="005E18B7">
      <w:pPr>
        <w:spacing w:after="0" w:line="240" w:lineRule="auto"/>
        <w:rPr>
          <w:rFonts w:ascii="Times New Roman" w:eastAsia="Times New Roman" w:hAnsi="Times New Roman" w:cs="Times New Roman"/>
          <w:kern w:val="0"/>
          <w:szCs w:val="20"/>
          <w:lang w:eastAsia="lt-LT"/>
          <w14:ligatures w14:val="none"/>
        </w:rPr>
      </w:pPr>
    </w:p>
    <w:p w14:paraId="432DD9E3" w14:textId="0082E7CB" w:rsidR="005E18B7" w:rsidRPr="000B37A5" w:rsidRDefault="005E18B7"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Parengė 202</w:t>
      </w:r>
      <w:r w:rsidR="00C0554C" w:rsidRPr="000B37A5">
        <w:rPr>
          <w:rFonts w:ascii="Times New Roman" w:eastAsia="Times New Roman" w:hAnsi="Times New Roman" w:cs="Times New Roman"/>
          <w:kern w:val="0"/>
          <w:szCs w:val="20"/>
          <w:lang w:eastAsia="lt-LT"/>
          <w14:ligatures w14:val="none"/>
        </w:rPr>
        <w:t>6</w:t>
      </w:r>
      <w:r w:rsidRPr="000B37A5">
        <w:rPr>
          <w:rFonts w:ascii="Times New Roman" w:eastAsia="Times New Roman" w:hAnsi="Times New Roman" w:cs="Times New Roman"/>
          <w:kern w:val="0"/>
          <w:szCs w:val="20"/>
          <w:lang w:eastAsia="lt-LT"/>
          <w14:ligatures w14:val="none"/>
        </w:rPr>
        <w:t>-</w:t>
      </w:r>
      <w:r w:rsidR="00C0554C" w:rsidRPr="000B37A5">
        <w:rPr>
          <w:rFonts w:ascii="Times New Roman" w:eastAsia="Times New Roman" w:hAnsi="Times New Roman" w:cs="Times New Roman"/>
          <w:kern w:val="0"/>
          <w:szCs w:val="20"/>
          <w:lang w:eastAsia="lt-LT"/>
          <w14:ligatures w14:val="none"/>
        </w:rPr>
        <w:t>03-</w:t>
      </w:r>
    </w:p>
    <w:p w14:paraId="1C81EFA2" w14:textId="77777777" w:rsidR="00204508" w:rsidRPr="000B37A5" w:rsidRDefault="00204508" w:rsidP="00204508">
      <w:pPr>
        <w:pStyle w:val="Antrats"/>
        <w:tabs>
          <w:tab w:val="clear" w:pos="4153"/>
          <w:tab w:val="clear" w:pos="8306"/>
        </w:tabs>
        <w:rPr>
          <w:lang w:eastAsia="de-DE"/>
        </w:rPr>
      </w:pPr>
      <w:r w:rsidRPr="000B37A5">
        <w:rPr>
          <w:lang w:eastAsia="de-DE"/>
        </w:rPr>
        <w:t>Kristina Lukonienė tel. +370 601 94 200, el. p. kristina.lukoniene@jurbarkas.lt</w:t>
      </w:r>
    </w:p>
    <w:p w14:paraId="27EA1D8D" w14:textId="77777777" w:rsidR="00925DD6" w:rsidRPr="000B37A5" w:rsidRDefault="00925DD6" w:rsidP="007A3DCC">
      <w:pPr>
        <w:spacing w:after="0" w:line="259" w:lineRule="auto"/>
        <w:rPr>
          <w:rFonts w:ascii="Times New Roman" w:hAnsi="Times New Roman" w:cs="Times New Roman"/>
          <w:lang w:eastAsia="lt-LT"/>
        </w:rPr>
      </w:pPr>
    </w:p>
    <w:p w14:paraId="6DA180E8" w14:textId="3FAD3AAD" w:rsidR="00536757" w:rsidRPr="000B37A5" w:rsidRDefault="00536757" w:rsidP="00536757">
      <w:pPr>
        <w:spacing w:after="0" w:line="259" w:lineRule="auto"/>
        <w:ind w:left="4678"/>
        <w:rPr>
          <w:rFonts w:ascii="Times New Roman" w:hAnsi="Times New Roman" w:cs="Times New Roman"/>
        </w:rPr>
      </w:pPr>
      <w:r w:rsidRPr="000B37A5">
        <w:rPr>
          <w:rFonts w:ascii="Times New Roman" w:hAnsi="Times New Roman" w:cs="Times New Roman"/>
          <w:lang w:eastAsia="lt-LT"/>
        </w:rPr>
        <w:lastRenderedPageBreak/>
        <w:t>PATVIRTINTA</w:t>
      </w:r>
    </w:p>
    <w:p w14:paraId="67DB320D" w14:textId="77777777" w:rsidR="00536757" w:rsidRPr="000B37A5" w:rsidRDefault="00536757" w:rsidP="00536757">
      <w:pPr>
        <w:spacing w:after="0" w:line="259" w:lineRule="auto"/>
        <w:ind w:left="4678"/>
        <w:rPr>
          <w:rFonts w:ascii="Times New Roman" w:hAnsi="Times New Roman" w:cs="Times New Roman"/>
        </w:rPr>
      </w:pPr>
      <w:r w:rsidRPr="000B37A5">
        <w:rPr>
          <w:rFonts w:ascii="Times New Roman" w:hAnsi="Times New Roman" w:cs="Times New Roman"/>
          <w:lang w:eastAsia="lt-LT"/>
        </w:rPr>
        <w:t>Jurbarko rajono savivaldybės tarybos</w:t>
      </w:r>
    </w:p>
    <w:p w14:paraId="4F69FD00" w14:textId="2D3A5624" w:rsidR="00536757" w:rsidRPr="000B37A5" w:rsidRDefault="00536757" w:rsidP="002015CD">
      <w:pPr>
        <w:tabs>
          <w:tab w:val="left" w:pos="4320"/>
        </w:tabs>
        <w:spacing w:after="0" w:line="259" w:lineRule="auto"/>
        <w:ind w:left="4678"/>
        <w:rPr>
          <w:rFonts w:ascii="Times New Roman" w:hAnsi="Times New Roman" w:cs="Times New Roman"/>
          <w:lang w:eastAsia="lt-LT"/>
        </w:rPr>
      </w:pPr>
      <w:r w:rsidRPr="000B37A5">
        <w:rPr>
          <w:rFonts w:ascii="Times New Roman" w:hAnsi="Times New Roman" w:cs="Times New Roman"/>
          <w:lang w:eastAsia="lt-LT"/>
        </w:rPr>
        <w:t>202</w:t>
      </w:r>
      <w:r w:rsidR="00C0554C" w:rsidRPr="000B37A5">
        <w:rPr>
          <w:rFonts w:ascii="Times New Roman" w:hAnsi="Times New Roman" w:cs="Times New Roman"/>
          <w:lang w:eastAsia="lt-LT"/>
        </w:rPr>
        <w:t>6</w:t>
      </w:r>
      <w:r w:rsidRPr="000B37A5">
        <w:rPr>
          <w:rFonts w:ascii="Times New Roman" w:hAnsi="Times New Roman" w:cs="Times New Roman"/>
          <w:lang w:eastAsia="lt-LT"/>
        </w:rPr>
        <w:t xml:space="preserve"> m. </w:t>
      </w:r>
      <w:r w:rsidR="00C0554C" w:rsidRPr="000B37A5">
        <w:rPr>
          <w:rFonts w:ascii="Times New Roman" w:hAnsi="Times New Roman" w:cs="Times New Roman"/>
          <w:lang w:eastAsia="lt-LT"/>
        </w:rPr>
        <w:t>kovo</w:t>
      </w:r>
      <w:r w:rsidR="005C0DA4" w:rsidRPr="000B37A5">
        <w:rPr>
          <w:rFonts w:ascii="Times New Roman" w:hAnsi="Times New Roman" w:cs="Times New Roman"/>
          <w:lang w:eastAsia="lt-LT"/>
        </w:rPr>
        <w:t xml:space="preserve"> </w:t>
      </w:r>
      <w:r w:rsidRPr="000B37A5">
        <w:rPr>
          <w:rFonts w:ascii="Times New Roman" w:hAnsi="Times New Roman" w:cs="Times New Roman"/>
          <w:lang w:eastAsia="lt-LT"/>
        </w:rPr>
        <w:t xml:space="preserve">  d. sprendimu Nr. T2-</w:t>
      </w:r>
    </w:p>
    <w:p w14:paraId="75A05110" w14:textId="77777777" w:rsidR="00536757" w:rsidRPr="000B37A5" w:rsidRDefault="00536757" w:rsidP="00536757">
      <w:pPr>
        <w:tabs>
          <w:tab w:val="left" w:pos="4320"/>
        </w:tabs>
        <w:spacing w:after="0" w:line="259" w:lineRule="auto"/>
        <w:ind w:left="4678"/>
        <w:rPr>
          <w:rFonts w:ascii="Times New Roman" w:hAnsi="Times New Roman" w:cs="Times New Roman"/>
          <w:lang w:eastAsia="lt-LT"/>
        </w:rPr>
      </w:pPr>
    </w:p>
    <w:p w14:paraId="18BA71E5" w14:textId="77777777" w:rsidR="002015CD" w:rsidRPr="000B37A5" w:rsidRDefault="002015CD" w:rsidP="002015CD">
      <w:pPr>
        <w:widowControl w:val="0"/>
        <w:suppressAutoHyphens/>
        <w:spacing w:after="0" w:line="240" w:lineRule="auto"/>
        <w:jc w:val="center"/>
        <w:rPr>
          <w:rFonts w:ascii="Times New Roman" w:eastAsia="Times New Roman" w:hAnsi="Times New Roman" w:cs="Times New Roman"/>
          <w:b/>
          <w:bCs/>
          <w:kern w:val="0"/>
          <w:szCs w:val="20"/>
          <w:lang w:eastAsia="lt-LT"/>
          <w14:ligatures w14:val="none"/>
        </w:rPr>
      </w:pPr>
      <w:r w:rsidRPr="000B37A5">
        <w:rPr>
          <w:rFonts w:ascii="Times New Roman" w:eastAsia="Times New Roman" w:hAnsi="Times New Roman" w:cs="Times New Roman"/>
          <w:b/>
          <w:bCs/>
          <w:kern w:val="0"/>
          <w:szCs w:val="20"/>
          <w:lang w:eastAsia="lt-LT"/>
          <w14:ligatures w14:val="none"/>
        </w:rPr>
        <w:t>JURBARKO RAJONO SAVIVALDYBĖS KELIŲ, GATVIŲ, PĖSČIŲJŲ IR DVIRAČIŲ TAKŲ APŠVIETIMO TINKLŲ ĮRENGIMO BEI ATNAUJINIMO FINANSAVIMO LĖŠŲ PASKIRSTYMO IR NAUDOJIMO TVARKOS APRAŠAS</w:t>
      </w:r>
    </w:p>
    <w:p w14:paraId="43B015A3"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553AF7F0"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 SKYRIUS</w:t>
      </w:r>
    </w:p>
    <w:p w14:paraId="52469757"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BENDROSIOS NUOSTATOS</w:t>
      </w:r>
    </w:p>
    <w:p w14:paraId="7928C6AF"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2C5B1EDD" w14:textId="50EC6836"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 Jurbarko rajono savivaldybės kelių, gatvių, pėsčiųjų ir dviračių takų apšvietimo tinklų įrengimo bei atnaujinimo finansavimo lėšų paskirstymo ir naudojimo tvarkos aprašas (toliau – Aprašas) nustato kelių, gatvių, pėsčiųjų ir dviračių takų (toliau – Gatvė)  apšvietimo tinklų įrengimo  bei atnaujinimo lėšų, skirtų Jurbarko rajono savivaldybės (toliau – Savivaldybė) Gatvės apšvietimo tinklų infrastruktūros įrengimui bei atnaujinimui paskirstymo ir naudojimo</w:t>
      </w:r>
      <w:r w:rsidR="004F043D" w:rsidRPr="000B37A5">
        <w:rPr>
          <w:rFonts w:ascii="Times New Roman" w:eastAsia="Lucida Sans Unicode" w:hAnsi="Times New Roman" w:cs="Times New Roman"/>
          <w:bCs/>
          <w:kern w:val="0"/>
          <w:lang w:eastAsia="lt-LT"/>
          <w14:ligatures w14:val="none"/>
        </w:rPr>
        <w:t>,</w:t>
      </w:r>
      <w:r w:rsidRPr="000B37A5">
        <w:rPr>
          <w:rFonts w:ascii="Times New Roman" w:eastAsia="Lucida Sans Unicode" w:hAnsi="Times New Roman" w:cs="Times New Roman"/>
          <w:bCs/>
          <w:kern w:val="0"/>
          <w:lang w:eastAsia="lt-LT"/>
          <w14:ligatures w14:val="none"/>
        </w:rPr>
        <w:t xml:space="preserve"> atsiskaitymo už asignavimus ir planuojamų įrengti bei atnaujinti eiliškumo ir kriterijų nustatymo tvarką.</w:t>
      </w:r>
    </w:p>
    <w:p w14:paraId="3EBBBE5B"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2. Aprašas parengtas vadovaujantis Lietuvos Respublikos vietos savivaldos įstatymu ir kitais teisės aktais.</w:t>
      </w:r>
    </w:p>
    <w:p w14:paraId="43827A22" w14:textId="1CFFF143"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3. Šiuo Aprašu siekiama užtikrinti Gatvės apšvietimo tinklų įrengimą bei atnaujinimą</w:t>
      </w:r>
      <w:r w:rsidR="00A237C6" w:rsidRPr="000B37A5">
        <w:rPr>
          <w:rFonts w:ascii="Times New Roman" w:eastAsia="Lucida Sans Unicode" w:hAnsi="Times New Roman" w:cs="Times New Roman"/>
          <w:bCs/>
          <w:kern w:val="0"/>
          <w:lang w:eastAsia="lt-LT"/>
          <w14:ligatures w14:val="none"/>
        </w:rPr>
        <w:t>,</w:t>
      </w:r>
      <w:r w:rsidRPr="000B37A5">
        <w:rPr>
          <w:rFonts w:ascii="Times New Roman" w:eastAsia="Lucida Sans Unicode" w:hAnsi="Times New Roman" w:cs="Times New Roman"/>
          <w:bCs/>
          <w:kern w:val="0"/>
          <w:lang w:eastAsia="lt-LT"/>
          <w14:ligatures w14:val="none"/>
        </w:rPr>
        <w:t xml:space="preserve"> skaidrų ir tinkamą lėšų, skirtų Gatvės apšvietimo tinklams įrengti bei atnaujinti</w:t>
      </w:r>
      <w:r w:rsidR="00A237C6" w:rsidRPr="000B37A5">
        <w:rPr>
          <w:rFonts w:ascii="Times New Roman" w:eastAsia="Lucida Sans Unicode" w:hAnsi="Times New Roman" w:cs="Times New Roman"/>
          <w:bCs/>
          <w:kern w:val="0"/>
          <w:lang w:eastAsia="lt-LT"/>
          <w14:ligatures w14:val="none"/>
        </w:rPr>
        <w:t>,</w:t>
      </w:r>
      <w:r w:rsidRPr="000B37A5">
        <w:rPr>
          <w:rFonts w:ascii="Times New Roman" w:eastAsia="Lucida Sans Unicode" w:hAnsi="Times New Roman" w:cs="Times New Roman"/>
          <w:bCs/>
          <w:kern w:val="0"/>
          <w:lang w:eastAsia="lt-LT"/>
          <w14:ligatures w14:val="none"/>
        </w:rPr>
        <w:t xml:space="preserve"> paskirstymą ir naudojimą.</w:t>
      </w:r>
    </w:p>
    <w:p w14:paraId="7F94325B"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4.  Pagrindinės šio Aprašo sąvokos:</w:t>
      </w:r>
    </w:p>
    <w:p w14:paraId="735CBC40" w14:textId="77777777" w:rsidR="002015CD" w:rsidRPr="000B37A5" w:rsidRDefault="002015CD" w:rsidP="002015CD">
      <w:pPr>
        <w:tabs>
          <w:tab w:val="left" w:pos="709"/>
          <w:tab w:val="left" w:pos="851"/>
        </w:tabs>
        <w:spacing w:after="0"/>
        <w:jc w:val="both"/>
        <w:rPr>
          <w:rFonts w:ascii="Times New Roman" w:eastAsia="Lucida Sans Unicode" w:hAnsi="Times New Roman"/>
          <w:b/>
        </w:rPr>
      </w:pPr>
      <w:r w:rsidRPr="000B37A5">
        <w:rPr>
          <w:rFonts w:ascii="Times New Roman" w:eastAsia="Lucida Sans Unicode" w:hAnsi="Times New Roman" w:cs="Times New Roman"/>
          <w:bCs/>
          <w:kern w:val="0"/>
          <w:lang w:eastAsia="lt-LT"/>
          <w14:ligatures w14:val="none"/>
        </w:rPr>
        <w:tab/>
        <w:t>4.1.</w:t>
      </w:r>
      <w:r w:rsidRPr="000B37A5">
        <w:rPr>
          <w:rFonts w:ascii="Times New Roman" w:eastAsia="Lucida Sans Unicode" w:hAnsi="Times New Roman"/>
          <w:b/>
        </w:rPr>
        <w:t xml:space="preserve"> Natrio (NA) apšvietimas – </w:t>
      </w:r>
      <w:r w:rsidRPr="000B37A5">
        <w:rPr>
          <w:rFonts w:ascii="Times New Roman" w:eastAsia="Lucida Sans Unicode" w:hAnsi="Times New Roman"/>
          <w:bCs/>
        </w:rPr>
        <w:t>apšvietimo tipas, kuriame naudojami aukšto arba žemo slėgio natrio dujų išlydžio šviestuvai.</w:t>
      </w:r>
    </w:p>
    <w:p w14:paraId="45354887" w14:textId="03FE6661" w:rsidR="002015CD" w:rsidRPr="000B37A5" w:rsidRDefault="002015CD" w:rsidP="00925DD6">
      <w:pPr>
        <w:widowControl w:val="0"/>
        <w:suppressAutoHyphens/>
        <w:spacing w:after="0" w:line="360" w:lineRule="auto"/>
        <w:ind w:firstLine="709"/>
        <w:jc w:val="both"/>
        <w:rPr>
          <w:rFonts w:ascii="Times New Roman" w:eastAsia="Lucida Sans Unicode" w:hAnsi="Times New Roman"/>
          <w:bCs/>
        </w:rPr>
      </w:pPr>
      <w:r w:rsidRPr="000B37A5">
        <w:rPr>
          <w:rFonts w:ascii="Times New Roman" w:eastAsia="Lucida Sans Unicode" w:hAnsi="Times New Roman"/>
          <w:bCs/>
        </w:rPr>
        <w:t>4.2.</w:t>
      </w:r>
      <w:r w:rsidRPr="000B37A5">
        <w:rPr>
          <w:rFonts w:ascii="Times New Roman" w:eastAsia="Lucida Sans Unicode" w:hAnsi="Times New Roman"/>
          <w:b/>
        </w:rPr>
        <w:t xml:space="preserve"> LED apšvietimas – </w:t>
      </w:r>
      <w:r w:rsidRPr="000B37A5">
        <w:rPr>
          <w:rFonts w:ascii="Times New Roman" w:eastAsia="Lucida Sans Unicode" w:hAnsi="Times New Roman"/>
          <w:bCs/>
        </w:rPr>
        <w:t xml:space="preserve">apšvietimo technologija, pagrįsta šviesos diodais (angl. </w:t>
      </w:r>
      <w:proofErr w:type="spellStart"/>
      <w:r w:rsidRPr="000B37A5">
        <w:rPr>
          <w:rFonts w:ascii="Times New Roman" w:eastAsia="Lucida Sans Unicode" w:hAnsi="Times New Roman"/>
          <w:bCs/>
        </w:rPr>
        <w:t>light‑emitting</w:t>
      </w:r>
      <w:proofErr w:type="spellEnd"/>
      <w:r w:rsidRPr="000B37A5">
        <w:rPr>
          <w:rFonts w:ascii="Times New Roman" w:eastAsia="Lucida Sans Unicode" w:hAnsi="Times New Roman"/>
          <w:bCs/>
        </w:rPr>
        <w:t xml:space="preserve"> diode), pasižyminti dideliu energiniu efektyvumu ir ilgaamžiškumu.</w:t>
      </w:r>
    </w:p>
    <w:p w14:paraId="0E0F5400" w14:textId="77777777" w:rsidR="00925DD6" w:rsidRPr="000B37A5" w:rsidRDefault="00925DD6" w:rsidP="00925DD6">
      <w:pPr>
        <w:widowControl w:val="0"/>
        <w:suppressAutoHyphens/>
        <w:spacing w:after="0" w:line="360" w:lineRule="auto"/>
        <w:ind w:firstLine="709"/>
        <w:jc w:val="both"/>
        <w:rPr>
          <w:rFonts w:ascii="Times New Roman" w:eastAsia="Lucida Sans Unicode" w:hAnsi="Times New Roman"/>
          <w:bCs/>
        </w:rPr>
      </w:pPr>
    </w:p>
    <w:p w14:paraId="282C2C8D"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II SKYRIUS</w:t>
      </w:r>
    </w:p>
    <w:p w14:paraId="41B5D7F7"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PRAŠYMŲ TEIKIMAS</w:t>
      </w:r>
    </w:p>
    <w:p w14:paraId="25E4AFD0" w14:textId="24F1A18F" w:rsidR="002015CD" w:rsidRPr="000B37A5" w:rsidRDefault="002015CD" w:rsidP="003E35C1">
      <w:pPr>
        <w:spacing w:before="120" w:after="120" w:line="360" w:lineRule="auto"/>
        <w:ind w:firstLine="709"/>
        <w:jc w:val="both"/>
        <w:rPr>
          <w:rFonts w:ascii="Times New Roman" w:eastAsia="Calibri" w:hAnsi="Times New Roman" w:cs="Times New Roman"/>
          <w:kern w:val="0"/>
          <w14:ligatures w14:val="none"/>
        </w:rPr>
      </w:pPr>
      <w:r w:rsidRPr="000B37A5">
        <w:rPr>
          <w:rFonts w:ascii="Times New Roman" w:eastAsia="Calibri" w:hAnsi="Times New Roman" w:cs="Times New Roman"/>
          <w:kern w:val="0"/>
          <w14:ligatures w14:val="none"/>
        </w:rPr>
        <w:t>5. Prašymus dėl Gatvės apšvietimo tinklų įrengimo bei atnaujinimo fiziniai ir (ar) juridiniai asmenys gali teikti seniūnijų seniūnams (toliau – Seniūna</w:t>
      </w:r>
      <w:r w:rsidR="00A237C6" w:rsidRPr="000B37A5">
        <w:rPr>
          <w:rFonts w:ascii="Times New Roman" w:eastAsia="Calibri" w:hAnsi="Times New Roman" w:cs="Times New Roman"/>
          <w:kern w:val="0"/>
          <w14:ligatures w14:val="none"/>
        </w:rPr>
        <w:t>s</w:t>
      </w:r>
      <w:r w:rsidRPr="000B37A5">
        <w:rPr>
          <w:rFonts w:ascii="Times New Roman" w:eastAsia="Calibri" w:hAnsi="Times New Roman" w:cs="Times New Roman"/>
          <w:kern w:val="0"/>
          <w14:ligatures w14:val="none"/>
        </w:rPr>
        <w:t>) iki einamųjų metų rugsėjo 1 d. Seniūnai</w:t>
      </w:r>
      <w:r w:rsidR="00925DD6" w:rsidRPr="000B37A5">
        <w:rPr>
          <w:rFonts w:ascii="Times New Roman" w:eastAsia="Calibri" w:hAnsi="Times New Roman" w:cs="Times New Roman"/>
          <w:kern w:val="0"/>
          <w14:ligatures w14:val="none"/>
        </w:rPr>
        <w:t xml:space="preserve">, atsižvelgdami į šio Aprašo atrankos vertinimo kriterijus, </w:t>
      </w:r>
      <w:r w:rsidRPr="000B37A5">
        <w:rPr>
          <w:rFonts w:ascii="Times New Roman" w:eastAsia="Calibri" w:hAnsi="Times New Roman" w:cs="Times New Roman"/>
          <w:kern w:val="0"/>
          <w14:ligatures w14:val="none"/>
        </w:rPr>
        <w:t xml:space="preserve">apsvarsto gautus prašymus ir kiekvienais metais iki einamųjų metų spalio 1 d. (2026 m. prašymai teikiami iki gegužės 1 d.) Savivaldybės administracijai pateikia </w:t>
      </w:r>
      <w:r w:rsidR="00A237C6" w:rsidRPr="000B37A5">
        <w:rPr>
          <w:rFonts w:ascii="Times New Roman" w:eastAsia="Calibri" w:hAnsi="Times New Roman" w:cs="Times New Roman"/>
          <w:kern w:val="0"/>
          <w14:ligatures w14:val="none"/>
        </w:rPr>
        <w:t xml:space="preserve">siūlymus </w:t>
      </w:r>
      <w:r w:rsidRPr="000B37A5">
        <w:rPr>
          <w:rFonts w:ascii="Times New Roman" w:eastAsia="Calibri" w:hAnsi="Times New Roman" w:cs="Times New Roman"/>
          <w:kern w:val="0"/>
          <w14:ligatures w14:val="none"/>
        </w:rPr>
        <w:t xml:space="preserve">ne daugiau kaip </w:t>
      </w:r>
      <w:r w:rsidR="00A237C6" w:rsidRPr="000B37A5">
        <w:rPr>
          <w:rFonts w:ascii="Times New Roman" w:eastAsia="Calibri" w:hAnsi="Times New Roman" w:cs="Times New Roman"/>
          <w:kern w:val="0"/>
          <w14:ligatures w14:val="none"/>
        </w:rPr>
        <w:t xml:space="preserve">dėl </w:t>
      </w:r>
      <w:r w:rsidRPr="000B37A5">
        <w:rPr>
          <w:rFonts w:ascii="Times New Roman" w:eastAsia="Calibri" w:hAnsi="Times New Roman" w:cs="Times New Roman"/>
          <w:kern w:val="0"/>
          <w14:ligatures w14:val="none"/>
        </w:rPr>
        <w:t>dvi</w:t>
      </w:r>
      <w:r w:rsidR="00A237C6" w:rsidRPr="000B37A5">
        <w:rPr>
          <w:rFonts w:ascii="Times New Roman" w:eastAsia="Calibri" w:hAnsi="Times New Roman" w:cs="Times New Roman"/>
          <w:kern w:val="0"/>
          <w14:ligatures w14:val="none"/>
        </w:rPr>
        <w:t>ejų</w:t>
      </w:r>
      <w:r w:rsidRPr="000B37A5">
        <w:rPr>
          <w:rFonts w:ascii="Times New Roman" w:eastAsia="Calibri" w:hAnsi="Times New Roman" w:cs="Times New Roman"/>
          <w:kern w:val="0"/>
          <w14:ligatures w14:val="none"/>
        </w:rPr>
        <w:t xml:space="preserve"> gatv</w:t>
      </w:r>
      <w:r w:rsidR="00A237C6" w:rsidRPr="000B37A5">
        <w:rPr>
          <w:rFonts w:ascii="Times New Roman" w:eastAsia="Calibri" w:hAnsi="Times New Roman" w:cs="Times New Roman"/>
          <w:kern w:val="0"/>
          <w14:ligatures w14:val="none"/>
        </w:rPr>
        <w:t>ių</w:t>
      </w:r>
      <w:r w:rsidRPr="000B37A5">
        <w:rPr>
          <w:rFonts w:ascii="Times New Roman" w:eastAsia="Calibri" w:hAnsi="Times New Roman" w:cs="Times New Roman"/>
          <w:kern w:val="0"/>
          <w14:ligatures w14:val="none"/>
        </w:rPr>
        <w:t xml:space="preserve">, kuriose </w:t>
      </w:r>
      <w:r w:rsidR="006E6D99" w:rsidRPr="000B37A5">
        <w:rPr>
          <w:rFonts w:ascii="Times New Roman" w:eastAsia="Calibri" w:hAnsi="Times New Roman" w:cs="Times New Roman"/>
          <w:kern w:val="0"/>
          <w14:ligatures w14:val="none"/>
        </w:rPr>
        <w:t>reikia</w:t>
      </w:r>
      <w:r w:rsidRPr="000B37A5">
        <w:rPr>
          <w:rFonts w:ascii="Times New Roman" w:eastAsia="Calibri" w:hAnsi="Times New Roman" w:cs="Times New Roman"/>
          <w:kern w:val="0"/>
          <w14:ligatures w14:val="none"/>
        </w:rPr>
        <w:t xml:space="preserve"> įrengti ar atnaujinti Gatvės apšvietimo tinklus. </w:t>
      </w:r>
    </w:p>
    <w:p w14:paraId="51398AEA"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III SKYRIUS</w:t>
      </w:r>
    </w:p>
    <w:p w14:paraId="2793105F"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
          <w:kern w:val="0"/>
          <w:lang w:eastAsia="lt-LT"/>
          <w14:ligatures w14:val="none"/>
        </w:rPr>
        <w:t>PRIORITETINIO SĄRAŠO SUDARYMAS</w:t>
      </w:r>
    </w:p>
    <w:p w14:paraId="4FE7CC6D"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0A9A491E" w14:textId="10F8A11A"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6. Savivaldybės Gatvės apšvietimo tinklų įrengimo bei atnaujinimo prioritetinį sąrašą (toliau</w:t>
      </w:r>
      <w:r w:rsidR="00A237C6" w:rsidRPr="000B37A5">
        <w:rPr>
          <w:rFonts w:ascii="Times New Roman" w:eastAsia="Lucida Sans Unicode" w:hAnsi="Times New Roman" w:cs="Times New Roman"/>
          <w:bCs/>
          <w:kern w:val="0"/>
          <w:lang w:eastAsia="lt-LT"/>
          <w14:ligatures w14:val="none"/>
        </w:rPr>
        <w:t> </w:t>
      </w:r>
      <w:r w:rsidRPr="000B37A5">
        <w:rPr>
          <w:rFonts w:ascii="Times New Roman" w:eastAsia="Lucida Sans Unicode" w:hAnsi="Times New Roman" w:cs="Times New Roman"/>
          <w:bCs/>
          <w:kern w:val="0"/>
          <w:lang w:eastAsia="lt-LT"/>
          <w14:ligatures w14:val="none"/>
        </w:rPr>
        <w:t>– Prioritetinis sąrašas)</w:t>
      </w:r>
      <w:r w:rsidRPr="000B37A5">
        <w:rPr>
          <w:rFonts w:ascii="Times New Roman" w:eastAsia="Lucida Sans Unicode" w:hAnsi="Times New Roman" w:cs="Times New Roman"/>
          <w:b/>
          <w:kern w:val="0"/>
          <w:lang w:eastAsia="lt-LT"/>
          <w14:ligatures w14:val="none"/>
        </w:rPr>
        <w:t xml:space="preserve"> </w:t>
      </w:r>
      <w:r w:rsidRPr="000B37A5">
        <w:rPr>
          <w:rFonts w:ascii="Times New Roman" w:eastAsia="Lucida Sans Unicode" w:hAnsi="Times New Roman" w:cs="Times New Roman"/>
          <w:bCs/>
          <w:kern w:val="0"/>
          <w:lang w:eastAsia="lt-LT"/>
          <w14:ligatures w14:val="none"/>
        </w:rPr>
        <w:t>sudaro Savivaldybės administracijos direktoriaus įsakymu patvirtinta nuolatinė komisija, sudaryta iš ne mažiau kaip penkių narių (toliau – Komisija). Komisija dirba pagal Savivaldybės administracijos direktoriaus patvirtintą Komisijos darbo reglamentą ir vadovaujasi šiuo Aprašu.</w:t>
      </w:r>
    </w:p>
    <w:p w14:paraId="5BF3BD5E" w14:textId="55B1C6CF"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7. Klausimai dėl Gatvės įtraukimo į Prioritetinį sąrašą svarstomi Komisijoje, gavus Savivaldybės administracijos </w:t>
      </w:r>
      <w:r w:rsidR="00A237C6" w:rsidRPr="000B37A5">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eniūnų rašytinius prašymus. Prašymas gali būti laisvos formos. Komisija gautiems prašymams svarstyti renkasi pagal poreikį, bet ne rečiau kaip kartą metuose.</w:t>
      </w:r>
    </w:p>
    <w:p w14:paraId="30B4A534"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8. Komisija sudaro Prioritetinį sąrašą trejų metų laikotarpiui, kuris tvirtinamas Savivaldybės tarybos sprendimu.</w:t>
      </w:r>
    </w:p>
    <w:p w14:paraId="1D327E81" w14:textId="44CD77D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9. Komisija, sudarydama Prioritetinį sąrašą, skiria kiekvienai Gatvei balų skaičių,  įvertindama </w:t>
      </w:r>
      <w:r w:rsidR="00A237C6" w:rsidRPr="000B37A5">
        <w:rPr>
          <w:rFonts w:ascii="Times New Roman" w:eastAsia="Lucida Sans Unicode" w:hAnsi="Times New Roman" w:cs="Times New Roman"/>
          <w:bCs/>
          <w:kern w:val="0"/>
          <w:lang w:eastAsia="lt-LT"/>
          <w14:ligatures w14:val="none"/>
        </w:rPr>
        <w:t xml:space="preserve">tą Gatvę </w:t>
      </w:r>
      <w:r w:rsidRPr="000B37A5">
        <w:rPr>
          <w:rFonts w:ascii="Times New Roman" w:eastAsia="Lucida Sans Unicode" w:hAnsi="Times New Roman" w:cs="Times New Roman"/>
          <w:bCs/>
          <w:kern w:val="0"/>
          <w:lang w:eastAsia="lt-LT"/>
          <w14:ligatures w14:val="none"/>
        </w:rPr>
        <w:t>pagal šiuos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3496"/>
        <w:gridCol w:w="1266"/>
        <w:gridCol w:w="4236"/>
      </w:tblGrid>
      <w:tr w:rsidR="00A26E7E" w:rsidRPr="000B37A5" w14:paraId="1F70A1DF" w14:textId="77777777" w:rsidTr="007F401E">
        <w:tc>
          <w:tcPr>
            <w:tcW w:w="333" w:type="pct"/>
            <w:tcBorders>
              <w:top w:val="single" w:sz="4" w:space="0" w:color="auto"/>
              <w:left w:val="single" w:sz="4" w:space="0" w:color="auto"/>
              <w:bottom w:val="single" w:sz="4" w:space="0" w:color="auto"/>
              <w:right w:val="single" w:sz="4" w:space="0" w:color="auto"/>
            </w:tcBorders>
            <w:vAlign w:val="center"/>
            <w:hideMark/>
          </w:tcPr>
          <w:p w14:paraId="352BE0B3" w14:textId="77777777" w:rsidR="002015CD" w:rsidRPr="000B37A5" w:rsidRDefault="002015CD" w:rsidP="002015CD">
            <w:pPr>
              <w:spacing w:after="0" w:line="240" w:lineRule="auto"/>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Eil. Nr.</w:t>
            </w:r>
          </w:p>
        </w:tc>
        <w:tc>
          <w:tcPr>
            <w:tcW w:w="1799" w:type="pct"/>
            <w:tcBorders>
              <w:top w:val="single" w:sz="4" w:space="0" w:color="auto"/>
              <w:left w:val="single" w:sz="4" w:space="0" w:color="auto"/>
              <w:bottom w:val="single" w:sz="4" w:space="0" w:color="auto"/>
              <w:right w:val="single" w:sz="4" w:space="0" w:color="auto"/>
            </w:tcBorders>
            <w:vAlign w:val="center"/>
            <w:hideMark/>
          </w:tcPr>
          <w:p w14:paraId="6F57F197" w14:textId="77777777" w:rsidR="002015CD" w:rsidRPr="000B37A5" w:rsidRDefault="002015CD" w:rsidP="002015CD">
            <w:pPr>
              <w:spacing w:after="0" w:line="240" w:lineRule="auto"/>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Atrankos vertinimo kriterijai</w:t>
            </w:r>
          </w:p>
        </w:tc>
        <w:tc>
          <w:tcPr>
            <w:tcW w:w="663" w:type="pct"/>
            <w:tcBorders>
              <w:top w:val="single" w:sz="4" w:space="0" w:color="auto"/>
              <w:left w:val="single" w:sz="4" w:space="0" w:color="auto"/>
              <w:bottom w:val="single" w:sz="4" w:space="0" w:color="auto"/>
              <w:right w:val="single" w:sz="4" w:space="0" w:color="auto"/>
            </w:tcBorders>
            <w:vAlign w:val="center"/>
            <w:hideMark/>
          </w:tcPr>
          <w:p w14:paraId="1BDC2166" w14:textId="77777777" w:rsidR="002015CD" w:rsidRPr="000B37A5" w:rsidRDefault="002015CD" w:rsidP="002015CD">
            <w:pPr>
              <w:spacing w:after="0" w:line="240" w:lineRule="auto"/>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Kriterijų reikšmės balais</w:t>
            </w:r>
          </w:p>
        </w:tc>
        <w:tc>
          <w:tcPr>
            <w:tcW w:w="2205" w:type="pct"/>
            <w:tcBorders>
              <w:top w:val="single" w:sz="4" w:space="0" w:color="auto"/>
              <w:left w:val="single" w:sz="4" w:space="0" w:color="auto"/>
              <w:bottom w:val="single" w:sz="4" w:space="0" w:color="auto"/>
              <w:right w:val="single" w:sz="4" w:space="0" w:color="auto"/>
            </w:tcBorders>
            <w:vAlign w:val="center"/>
            <w:hideMark/>
          </w:tcPr>
          <w:p w14:paraId="66F9FD20" w14:textId="77777777" w:rsidR="002015CD" w:rsidRPr="000B37A5" w:rsidRDefault="002015CD" w:rsidP="002015CD">
            <w:pPr>
              <w:spacing w:after="0" w:line="240" w:lineRule="auto"/>
              <w:ind w:firstLine="720"/>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Pastabos</w:t>
            </w:r>
          </w:p>
        </w:tc>
      </w:tr>
      <w:tr w:rsidR="00A26E7E" w:rsidRPr="000B37A5" w14:paraId="65816932" w14:textId="77777777" w:rsidTr="007F401E">
        <w:trPr>
          <w:trHeight w:val="841"/>
        </w:trPr>
        <w:tc>
          <w:tcPr>
            <w:tcW w:w="333" w:type="pct"/>
            <w:tcBorders>
              <w:top w:val="single" w:sz="4" w:space="0" w:color="auto"/>
              <w:left w:val="single" w:sz="4" w:space="0" w:color="auto"/>
              <w:bottom w:val="single" w:sz="4" w:space="0" w:color="auto"/>
              <w:right w:val="single" w:sz="4" w:space="0" w:color="auto"/>
            </w:tcBorders>
            <w:hideMark/>
          </w:tcPr>
          <w:p w14:paraId="3EFEBB68"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Times New Roman" w:hAnsi="Times New Roman" w:cs="Times New Roman"/>
                <w:kern w:val="0"/>
                <w:szCs w:val="20"/>
                <w14:ligatures w14:val="none"/>
              </w:rPr>
              <w:t>1.</w:t>
            </w:r>
          </w:p>
        </w:tc>
        <w:tc>
          <w:tcPr>
            <w:tcW w:w="1799" w:type="pct"/>
            <w:tcBorders>
              <w:top w:val="single" w:sz="4" w:space="0" w:color="auto"/>
              <w:left w:val="single" w:sz="4" w:space="0" w:color="auto"/>
              <w:bottom w:val="single" w:sz="4" w:space="0" w:color="auto"/>
              <w:right w:val="single" w:sz="4" w:space="0" w:color="auto"/>
            </w:tcBorders>
            <w:hideMark/>
          </w:tcPr>
          <w:p w14:paraId="4D6864FD" w14:textId="702E7B44"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Gatvės apšvietimo infrastruktūros </w:t>
            </w:r>
            <w:r w:rsidR="00916A28" w:rsidRPr="000B37A5">
              <w:rPr>
                <w:rFonts w:ascii="Times New Roman" w:eastAsia="Times New Roman" w:hAnsi="Times New Roman" w:cs="Times New Roman"/>
                <w:kern w:val="0"/>
                <w:szCs w:val="20"/>
                <w14:ligatures w14:val="none"/>
              </w:rPr>
              <w:t>atnaujinimas</w:t>
            </w:r>
            <w:r w:rsidRPr="000B37A5">
              <w:rPr>
                <w:rFonts w:ascii="Times New Roman" w:eastAsia="Times New Roman" w:hAnsi="Times New Roman" w:cs="Times New Roman"/>
                <w:kern w:val="0"/>
                <w:szCs w:val="20"/>
                <w14:ligatures w14:val="none"/>
              </w:rPr>
              <w:t xml:space="preserve"> ar nauja statyba būtina dėl vykdomų darbų Savivaldybės </w:t>
            </w:r>
            <w:r w:rsidR="00726A90" w:rsidRPr="000B37A5">
              <w:rPr>
                <w:rFonts w:ascii="Times New Roman" w:eastAsia="Times New Roman" w:hAnsi="Times New Roman" w:cs="Times New Roman"/>
                <w:kern w:val="0"/>
                <w:szCs w:val="20"/>
                <w14:ligatures w14:val="none"/>
              </w:rPr>
              <w:t>G</w:t>
            </w:r>
            <w:r w:rsidRPr="000B37A5">
              <w:rPr>
                <w:rFonts w:ascii="Times New Roman" w:eastAsia="Times New Roman" w:hAnsi="Times New Roman" w:cs="Times New Roman"/>
                <w:kern w:val="0"/>
                <w:szCs w:val="20"/>
                <w14:ligatures w14:val="none"/>
              </w:rPr>
              <w:t>atvėse ar AB „Energijos</w:t>
            </w:r>
            <w:r w:rsidR="00726A90" w:rsidRPr="000B37A5">
              <w:rPr>
                <w:rFonts w:ascii="Times New Roman" w:eastAsia="Times New Roman" w:hAnsi="Times New Roman" w:cs="Times New Roman"/>
                <w:kern w:val="0"/>
                <w:szCs w:val="20"/>
                <w14:ligatures w14:val="none"/>
              </w:rPr>
              <w:t> </w:t>
            </w:r>
            <w:r w:rsidRPr="000B37A5">
              <w:rPr>
                <w:rFonts w:ascii="Times New Roman" w:eastAsia="Times New Roman" w:hAnsi="Times New Roman" w:cs="Times New Roman"/>
                <w:kern w:val="0"/>
                <w:szCs w:val="20"/>
                <w14:ligatures w14:val="none"/>
              </w:rPr>
              <w:t>skirstymo</w:t>
            </w:r>
            <w:r w:rsidR="00916A28" w:rsidRPr="000B37A5">
              <w:rPr>
                <w:rFonts w:ascii="Times New Roman" w:eastAsia="Times New Roman" w:hAnsi="Times New Roman" w:cs="Times New Roman"/>
                <w:kern w:val="0"/>
                <w:szCs w:val="20"/>
                <w14:ligatures w14:val="none"/>
              </w:rPr>
              <w:t> </w:t>
            </w:r>
            <w:r w:rsidRPr="000B37A5">
              <w:rPr>
                <w:rFonts w:ascii="Times New Roman" w:eastAsia="Times New Roman" w:hAnsi="Times New Roman" w:cs="Times New Roman"/>
                <w:kern w:val="0"/>
                <w:szCs w:val="20"/>
                <w14:ligatures w14:val="none"/>
              </w:rPr>
              <w:t>operatorius“ elektros tiekimo linijose</w:t>
            </w:r>
          </w:p>
        </w:tc>
        <w:tc>
          <w:tcPr>
            <w:tcW w:w="663" w:type="pct"/>
            <w:tcBorders>
              <w:top w:val="single" w:sz="4" w:space="0" w:color="auto"/>
              <w:left w:val="single" w:sz="4" w:space="0" w:color="auto"/>
              <w:bottom w:val="single" w:sz="4" w:space="0" w:color="auto"/>
              <w:right w:val="single" w:sz="4" w:space="0" w:color="auto"/>
            </w:tcBorders>
            <w:hideMark/>
          </w:tcPr>
          <w:p w14:paraId="38F72071"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w:t>
            </w:r>
          </w:p>
        </w:tc>
        <w:tc>
          <w:tcPr>
            <w:tcW w:w="2205" w:type="pct"/>
            <w:tcBorders>
              <w:top w:val="single" w:sz="4" w:space="0" w:color="auto"/>
              <w:left w:val="single" w:sz="4" w:space="0" w:color="auto"/>
              <w:bottom w:val="single" w:sz="4" w:space="0" w:color="auto"/>
              <w:right w:val="single" w:sz="4" w:space="0" w:color="auto"/>
            </w:tcBorders>
          </w:tcPr>
          <w:p w14:paraId="7BA4636B" w14:textId="5D7F4B46"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0 balų skiriama, </w:t>
            </w:r>
            <w:r w:rsidR="009A1640" w:rsidRPr="000B37A5">
              <w:rPr>
                <w:rFonts w:ascii="Times New Roman" w:eastAsia="Times New Roman" w:hAnsi="Times New Roman" w:cs="Times New Roman"/>
                <w:kern w:val="0"/>
                <w:szCs w:val="20"/>
                <w14:ligatures w14:val="none"/>
              </w:rPr>
              <w:t>kai</w:t>
            </w:r>
            <w:r w:rsidR="00916A28" w:rsidRPr="000B37A5">
              <w:rPr>
                <w:rFonts w:ascii="Times New Roman" w:eastAsia="Times New Roman" w:hAnsi="Times New Roman" w:cs="Times New Roman"/>
                <w:kern w:val="0"/>
                <w:szCs w:val="20"/>
                <w14:ligatures w14:val="none"/>
              </w:rPr>
              <w:t xml:space="preserve"> Gatvės apšvietimo infrastruktūros atnaujinim</w:t>
            </w:r>
            <w:r w:rsidR="005A4704" w:rsidRPr="000B37A5">
              <w:rPr>
                <w:rFonts w:ascii="Times New Roman" w:eastAsia="Times New Roman" w:hAnsi="Times New Roman" w:cs="Times New Roman"/>
                <w:kern w:val="0"/>
                <w:szCs w:val="20"/>
                <w14:ligatures w14:val="none"/>
              </w:rPr>
              <w:t>o</w:t>
            </w:r>
            <w:r w:rsidR="00916A28" w:rsidRPr="000B37A5">
              <w:rPr>
                <w:rFonts w:ascii="Times New Roman" w:eastAsia="Times New Roman" w:hAnsi="Times New Roman" w:cs="Times New Roman"/>
                <w:kern w:val="0"/>
                <w:szCs w:val="20"/>
                <w14:ligatures w14:val="none"/>
              </w:rPr>
              <w:t xml:space="preserve"> ar nauj</w:t>
            </w:r>
            <w:r w:rsidR="005A4704" w:rsidRPr="000B37A5">
              <w:rPr>
                <w:rFonts w:ascii="Times New Roman" w:eastAsia="Times New Roman" w:hAnsi="Times New Roman" w:cs="Times New Roman"/>
                <w:kern w:val="0"/>
                <w:szCs w:val="20"/>
                <w14:ligatures w14:val="none"/>
              </w:rPr>
              <w:t>os</w:t>
            </w:r>
            <w:r w:rsidR="00916A28" w:rsidRPr="000B37A5">
              <w:rPr>
                <w:rFonts w:ascii="Times New Roman" w:eastAsia="Times New Roman" w:hAnsi="Times New Roman" w:cs="Times New Roman"/>
                <w:kern w:val="0"/>
                <w:szCs w:val="20"/>
                <w14:ligatures w14:val="none"/>
              </w:rPr>
              <w:t xml:space="preserve"> statyb</w:t>
            </w:r>
            <w:r w:rsidR="005A4704" w:rsidRPr="000B37A5">
              <w:rPr>
                <w:rFonts w:ascii="Times New Roman" w:eastAsia="Times New Roman" w:hAnsi="Times New Roman" w:cs="Times New Roman"/>
                <w:kern w:val="0"/>
                <w:szCs w:val="20"/>
                <w14:ligatures w14:val="none"/>
              </w:rPr>
              <w:t>os</w:t>
            </w:r>
            <w:r w:rsidR="00916A28" w:rsidRPr="000B37A5">
              <w:rPr>
                <w:rFonts w:ascii="Times New Roman" w:eastAsia="Times New Roman" w:hAnsi="Times New Roman" w:cs="Times New Roman"/>
                <w:kern w:val="0"/>
                <w:szCs w:val="20"/>
                <w14:ligatures w14:val="none"/>
              </w:rPr>
              <w:t xml:space="preserve"> finansavimas</w:t>
            </w:r>
            <w:r w:rsidR="005A4704" w:rsidRPr="000B37A5">
              <w:rPr>
                <w:rFonts w:ascii="Times New Roman" w:eastAsia="Times New Roman" w:hAnsi="Times New Roman" w:cs="Times New Roman"/>
                <w:kern w:val="0"/>
                <w:szCs w:val="20"/>
                <w14:ligatures w14:val="none"/>
              </w:rPr>
              <w:t xml:space="preserve"> yra</w:t>
            </w:r>
            <w:r w:rsidR="00401D81" w:rsidRPr="000B37A5">
              <w:rPr>
                <w:rFonts w:ascii="Times New Roman" w:eastAsia="Times New Roman" w:hAnsi="Times New Roman" w:cs="Times New Roman"/>
                <w:kern w:val="0"/>
                <w:szCs w:val="20"/>
                <w14:ligatures w14:val="none"/>
              </w:rPr>
              <w:t xml:space="preserve"> numatytas kitomis Savivaldybės programos lėšomis.</w:t>
            </w:r>
            <w:r w:rsidR="00916A28" w:rsidRPr="000B37A5">
              <w:rPr>
                <w:rFonts w:ascii="Times New Roman" w:eastAsia="Times New Roman" w:hAnsi="Times New Roman" w:cs="Times New Roman"/>
                <w:kern w:val="0"/>
                <w:szCs w:val="20"/>
                <w14:ligatures w14:val="none"/>
              </w:rPr>
              <w:t xml:space="preserve"> </w:t>
            </w:r>
          </w:p>
          <w:p w14:paraId="6C86EDF0" w14:textId="6C806D1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w:t>
            </w:r>
            <w:r w:rsidR="00401D81" w:rsidRPr="000B37A5">
              <w:rPr>
                <w:rFonts w:ascii="Times New Roman" w:eastAsia="Times New Roman" w:hAnsi="Times New Roman" w:cs="Times New Roman"/>
                <w:kern w:val="0"/>
                <w:szCs w:val="20"/>
                <w14:ligatures w14:val="none"/>
              </w:rPr>
              <w:t xml:space="preserve"> skiriamas</w:t>
            </w:r>
            <w:r w:rsidRPr="000B37A5">
              <w:rPr>
                <w:rFonts w:ascii="Times New Roman" w:eastAsia="Times New Roman" w:hAnsi="Times New Roman" w:cs="Times New Roman"/>
                <w:kern w:val="0"/>
                <w:szCs w:val="20"/>
                <w14:ligatures w14:val="none"/>
              </w:rPr>
              <w:t xml:space="preserve">, kai </w:t>
            </w:r>
            <w:r w:rsidR="0000251D" w:rsidRPr="000B37A5">
              <w:rPr>
                <w:rFonts w:ascii="Times New Roman" w:eastAsia="Times New Roman" w:hAnsi="Times New Roman" w:cs="Times New Roman"/>
                <w:kern w:val="0"/>
                <w:szCs w:val="20"/>
                <w14:ligatures w14:val="none"/>
              </w:rPr>
              <w:t>darbus</w:t>
            </w:r>
            <w:r w:rsidRPr="000B37A5">
              <w:rPr>
                <w:rFonts w:ascii="Times New Roman" w:eastAsia="Times New Roman" w:hAnsi="Times New Roman" w:cs="Times New Roman"/>
                <w:kern w:val="0"/>
                <w:szCs w:val="20"/>
                <w14:ligatures w14:val="none"/>
              </w:rPr>
              <w:t xml:space="preserve"> yra būtina atlikti</w:t>
            </w:r>
            <w:r w:rsidR="00401D81" w:rsidRPr="000B37A5">
              <w:rPr>
                <w:rFonts w:ascii="Times New Roman" w:eastAsia="Times New Roman" w:hAnsi="Times New Roman" w:cs="Times New Roman"/>
                <w:kern w:val="0"/>
                <w:szCs w:val="20"/>
                <w14:ligatures w14:val="none"/>
              </w:rPr>
              <w:t>, bet nėra numatytas finansavimas kitomis Savivaldybės programos lėšomis.</w:t>
            </w:r>
          </w:p>
          <w:p w14:paraId="0F6309F3" w14:textId="77777777" w:rsidR="002015CD" w:rsidRPr="000B37A5" w:rsidRDefault="002015CD" w:rsidP="002015CD">
            <w:pPr>
              <w:spacing w:after="0" w:line="240" w:lineRule="auto"/>
              <w:ind w:firstLine="720"/>
              <w:jc w:val="both"/>
              <w:rPr>
                <w:rFonts w:ascii="Times New Roman" w:eastAsia="Lucida Sans Unicode" w:hAnsi="Times New Roman" w:cs="Times New Roman"/>
                <w:bCs/>
                <w:kern w:val="0"/>
                <w:szCs w:val="20"/>
                <w:lang w:eastAsia="lt-LT"/>
                <w14:ligatures w14:val="none"/>
              </w:rPr>
            </w:pPr>
          </w:p>
        </w:tc>
      </w:tr>
      <w:tr w:rsidR="00A26E7E" w:rsidRPr="000B37A5" w14:paraId="56573A9E" w14:textId="77777777" w:rsidTr="007F401E">
        <w:tc>
          <w:tcPr>
            <w:tcW w:w="333" w:type="pct"/>
            <w:tcBorders>
              <w:top w:val="single" w:sz="4" w:space="0" w:color="auto"/>
              <w:left w:val="single" w:sz="4" w:space="0" w:color="auto"/>
              <w:bottom w:val="single" w:sz="4" w:space="0" w:color="auto"/>
              <w:right w:val="single" w:sz="4" w:space="0" w:color="auto"/>
            </w:tcBorders>
            <w:hideMark/>
          </w:tcPr>
          <w:p w14:paraId="30AD8CAA" w14:textId="77777777" w:rsidR="002015CD" w:rsidRPr="000B37A5" w:rsidRDefault="002015CD" w:rsidP="002015CD">
            <w:pPr>
              <w:spacing w:after="0" w:line="240" w:lineRule="auto"/>
              <w:jc w:val="center"/>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w:t>
            </w:r>
          </w:p>
        </w:tc>
        <w:tc>
          <w:tcPr>
            <w:tcW w:w="1799" w:type="pct"/>
            <w:tcBorders>
              <w:top w:val="single" w:sz="4" w:space="0" w:color="auto"/>
              <w:left w:val="single" w:sz="4" w:space="0" w:color="auto"/>
              <w:bottom w:val="single" w:sz="4" w:space="0" w:color="auto"/>
              <w:right w:val="single" w:sz="4" w:space="0" w:color="auto"/>
            </w:tcBorders>
            <w:hideMark/>
          </w:tcPr>
          <w:p w14:paraId="0CFA2602" w14:textId="77777777"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Gatvės apšvietimo būklė</w:t>
            </w:r>
          </w:p>
        </w:tc>
        <w:tc>
          <w:tcPr>
            <w:tcW w:w="663" w:type="pct"/>
            <w:tcBorders>
              <w:top w:val="single" w:sz="4" w:space="0" w:color="auto"/>
              <w:left w:val="single" w:sz="4" w:space="0" w:color="auto"/>
              <w:bottom w:val="single" w:sz="4" w:space="0" w:color="auto"/>
              <w:right w:val="single" w:sz="4" w:space="0" w:color="auto"/>
            </w:tcBorders>
            <w:hideMark/>
          </w:tcPr>
          <w:p w14:paraId="7390E2CE"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0, 1, 2, 3</w:t>
            </w:r>
          </w:p>
        </w:tc>
        <w:tc>
          <w:tcPr>
            <w:tcW w:w="2205" w:type="pct"/>
            <w:tcBorders>
              <w:top w:val="single" w:sz="4" w:space="0" w:color="auto"/>
              <w:left w:val="single" w:sz="4" w:space="0" w:color="auto"/>
              <w:bottom w:val="single" w:sz="4" w:space="0" w:color="auto"/>
              <w:right w:val="single" w:sz="4" w:space="0" w:color="auto"/>
            </w:tcBorders>
            <w:hideMark/>
          </w:tcPr>
          <w:p w14:paraId="1859EF00"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0 balų skiriama, jeigu gatvėje yra įrengtas naujas apšvietimo tinklas (ne senesnis kaip 5 metai). </w:t>
            </w:r>
          </w:p>
          <w:p w14:paraId="4D3297B5"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 skiriamas, jeigu gatvėje yra LED apšvietimas ant metalinių atramų, neatitinkantis apšviestumo normų.</w:t>
            </w:r>
          </w:p>
          <w:p w14:paraId="28F2EA40"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 balai skiriami, jeigu gatvėje yra įrengtas LED arba NA apšvietimas ant senų (gelžbetoninių, metalinių) atramų.</w:t>
            </w:r>
          </w:p>
          <w:p w14:paraId="0A115785"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3 balai skiriami, jeigu gatvėje nėra įrengtas apšvietimas.</w:t>
            </w:r>
          </w:p>
        </w:tc>
      </w:tr>
      <w:tr w:rsidR="00A26E7E" w:rsidRPr="000B37A5" w14:paraId="1F23EBF1" w14:textId="77777777" w:rsidTr="007F401E">
        <w:trPr>
          <w:trHeight w:val="2040"/>
        </w:trPr>
        <w:tc>
          <w:tcPr>
            <w:tcW w:w="333" w:type="pct"/>
            <w:tcBorders>
              <w:top w:val="single" w:sz="4" w:space="0" w:color="auto"/>
              <w:left w:val="single" w:sz="4" w:space="0" w:color="auto"/>
              <w:bottom w:val="single" w:sz="4" w:space="0" w:color="auto"/>
              <w:right w:val="single" w:sz="4" w:space="0" w:color="auto"/>
            </w:tcBorders>
            <w:hideMark/>
          </w:tcPr>
          <w:p w14:paraId="6B70AD2B" w14:textId="77777777" w:rsidR="002015CD" w:rsidRPr="000B37A5" w:rsidRDefault="002015CD" w:rsidP="002015CD">
            <w:pPr>
              <w:spacing w:after="0" w:line="240" w:lineRule="auto"/>
              <w:jc w:val="center"/>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3.</w:t>
            </w:r>
          </w:p>
        </w:tc>
        <w:tc>
          <w:tcPr>
            <w:tcW w:w="1799" w:type="pct"/>
            <w:tcBorders>
              <w:top w:val="single" w:sz="4" w:space="0" w:color="auto"/>
              <w:left w:val="single" w:sz="4" w:space="0" w:color="auto"/>
              <w:bottom w:val="single" w:sz="4" w:space="0" w:color="auto"/>
              <w:right w:val="single" w:sz="4" w:space="0" w:color="auto"/>
            </w:tcBorders>
            <w:hideMark/>
          </w:tcPr>
          <w:p w14:paraId="5CB0286E" w14:textId="77777777"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Gatvės vieta</w:t>
            </w:r>
          </w:p>
        </w:tc>
        <w:tc>
          <w:tcPr>
            <w:tcW w:w="663" w:type="pct"/>
            <w:tcBorders>
              <w:top w:val="single" w:sz="4" w:space="0" w:color="auto"/>
              <w:left w:val="single" w:sz="4" w:space="0" w:color="auto"/>
              <w:bottom w:val="single" w:sz="4" w:space="0" w:color="auto"/>
              <w:right w:val="single" w:sz="4" w:space="0" w:color="auto"/>
            </w:tcBorders>
            <w:hideMark/>
          </w:tcPr>
          <w:p w14:paraId="6D0BEDAF"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0, 1, 2</w:t>
            </w:r>
          </w:p>
        </w:tc>
        <w:tc>
          <w:tcPr>
            <w:tcW w:w="2205" w:type="pct"/>
            <w:tcBorders>
              <w:top w:val="single" w:sz="4" w:space="0" w:color="auto"/>
              <w:left w:val="single" w:sz="4" w:space="0" w:color="auto"/>
              <w:bottom w:val="single" w:sz="4" w:space="0" w:color="auto"/>
              <w:right w:val="single" w:sz="4" w:space="0" w:color="auto"/>
            </w:tcBorders>
          </w:tcPr>
          <w:p w14:paraId="7DAA37B9"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0 balų skiriama gatvei, kuri nėra gyvenvietės gatvė.</w:t>
            </w:r>
          </w:p>
          <w:p w14:paraId="0628BCCE"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 skiriamas gatvei, kuri yra ne gyvenvietės centre (šalutinė gatvė).</w:t>
            </w:r>
          </w:p>
          <w:p w14:paraId="63DFE368"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 balai skiriami gatvei, kuri yra gyvenvietės centrinėje dalyje.</w:t>
            </w:r>
          </w:p>
        </w:tc>
      </w:tr>
      <w:tr w:rsidR="00A26E7E" w:rsidRPr="000B37A5" w14:paraId="04D8527A" w14:textId="77777777" w:rsidTr="007F401E">
        <w:trPr>
          <w:trHeight w:val="2040"/>
        </w:trPr>
        <w:tc>
          <w:tcPr>
            <w:tcW w:w="333" w:type="pct"/>
            <w:tcBorders>
              <w:top w:val="single" w:sz="4" w:space="0" w:color="auto"/>
              <w:left w:val="single" w:sz="4" w:space="0" w:color="auto"/>
              <w:bottom w:val="single" w:sz="4" w:space="0" w:color="auto"/>
              <w:right w:val="single" w:sz="4" w:space="0" w:color="auto"/>
            </w:tcBorders>
          </w:tcPr>
          <w:p w14:paraId="401F4A40" w14:textId="77777777" w:rsidR="002015CD" w:rsidRPr="000B37A5" w:rsidRDefault="002015CD" w:rsidP="002015CD">
            <w:pPr>
              <w:spacing w:after="0" w:line="240" w:lineRule="auto"/>
              <w:jc w:val="center"/>
              <w:rPr>
                <w:rFonts w:ascii="Times New Roman" w:eastAsia="Times New Roman" w:hAnsi="Times New Roman" w:cs="Times New Roman"/>
                <w:kern w:val="0"/>
                <w:szCs w:val="20"/>
                <w14:ligatures w14:val="none"/>
              </w:rPr>
            </w:pPr>
            <w:r w:rsidRPr="000B37A5">
              <w:rPr>
                <w:rFonts w:ascii="Times New Roman" w:eastAsia="Lucida Sans Unicode" w:hAnsi="Times New Roman" w:cs="Times New Roman"/>
                <w:kern w:val="0"/>
                <w:lang w:eastAsia="lt-LT"/>
                <w14:ligatures w14:val="none"/>
              </w:rPr>
              <w:lastRenderedPageBreak/>
              <w:t>4.</w:t>
            </w:r>
          </w:p>
        </w:tc>
        <w:tc>
          <w:tcPr>
            <w:tcW w:w="1799" w:type="pct"/>
            <w:tcBorders>
              <w:top w:val="single" w:sz="4" w:space="0" w:color="auto"/>
              <w:left w:val="single" w:sz="4" w:space="0" w:color="auto"/>
              <w:bottom w:val="single" w:sz="4" w:space="0" w:color="auto"/>
              <w:right w:val="single" w:sz="4" w:space="0" w:color="auto"/>
            </w:tcBorders>
          </w:tcPr>
          <w:p w14:paraId="0B7060F4" w14:textId="77777777"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Gyventojų skaičius</w:t>
            </w:r>
          </w:p>
        </w:tc>
        <w:tc>
          <w:tcPr>
            <w:tcW w:w="663" w:type="pct"/>
            <w:tcBorders>
              <w:top w:val="single" w:sz="4" w:space="0" w:color="auto"/>
              <w:left w:val="single" w:sz="4" w:space="0" w:color="auto"/>
              <w:bottom w:val="single" w:sz="4" w:space="0" w:color="auto"/>
              <w:right w:val="single" w:sz="4" w:space="0" w:color="auto"/>
            </w:tcBorders>
          </w:tcPr>
          <w:p w14:paraId="71443319"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0, 1, 2, 3</w:t>
            </w:r>
          </w:p>
        </w:tc>
        <w:tc>
          <w:tcPr>
            <w:tcW w:w="2205" w:type="pct"/>
            <w:tcBorders>
              <w:top w:val="single" w:sz="4" w:space="0" w:color="auto"/>
              <w:left w:val="single" w:sz="4" w:space="0" w:color="auto"/>
              <w:bottom w:val="single" w:sz="4" w:space="0" w:color="auto"/>
              <w:right w:val="single" w:sz="4" w:space="0" w:color="auto"/>
            </w:tcBorders>
          </w:tcPr>
          <w:p w14:paraId="60694AB4" w14:textId="050656B4"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0 balų skiriama, kai </w:t>
            </w:r>
            <w:r w:rsidR="00925DD6" w:rsidRPr="000B37A5">
              <w:rPr>
                <w:rFonts w:ascii="Times New Roman" w:eastAsia="Times New Roman" w:hAnsi="Times New Roman" w:cs="Times New Roman"/>
                <w:kern w:val="0"/>
                <w:szCs w:val="20"/>
                <w14:ligatures w14:val="none"/>
              </w:rPr>
              <w:t xml:space="preserve">gyvenvietėje </w:t>
            </w:r>
            <w:r w:rsidRPr="000B37A5">
              <w:rPr>
                <w:rFonts w:ascii="Times New Roman" w:eastAsia="Times New Roman" w:hAnsi="Times New Roman" w:cs="Times New Roman"/>
                <w:kern w:val="0"/>
                <w:szCs w:val="20"/>
                <w14:ligatures w14:val="none"/>
              </w:rPr>
              <w:t>gyvena mažiau negu 150 gyventojų.</w:t>
            </w:r>
          </w:p>
          <w:p w14:paraId="4263C8B6"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 skiriamas, kai gyvenvietėje gyvena 150–199 gyventojai.</w:t>
            </w:r>
          </w:p>
          <w:p w14:paraId="0917C87C"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 balai skiriami, kai gyvenvietėje gyvena 200-299 gyventojai.</w:t>
            </w:r>
          </w:p>
          <w:p w14:paraId="7072F2C5"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3 balai skiriami, kai gyvenvietėje gyvena 300 ir daugiau gyventojų.</w:t>
            </w:r>
          </w:p>
        </w:tc>
      </w:tr>
      <w:tr w:rsidR="00A26E7E" w:rsidRPr="000B37A5" w14:paraId="29DDD22F"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79E0BCCD"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5.</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DB8044D"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Gatvė veda į viešąsias paslaugas teikiančią įstaigą, arba </w:t>
            </w:r>
            <w:r w:rsidRPr="000B37A5">
              <w:rPr>
                <w:rFonts w:ascii="Times New Roman" w:eastAsia="Lucida Sans Unicode" w:hAnsi="Times New Roman" w:cs="Times New Roman"/>
                <w:kern w:val="0"/>
                <w:lang w:eastAsia="lt-LT"/>
                <w14:ligatures w14:val="none"/>
              </w:rPr>
              <w:t>turistų lankomą</w:t>
            </w:r>
            <w:r w:rsidRPr="000B37A5">
              <w:rPr>
                <w:rFonts w:ascii="Times New Roman" w:eastAsia="Lucida Sans Unicode" w:hAnsi="Times New Roman" w:cs="Times New Roman"/>
                <w:bCs/>
                <w:kern w:val="0"/>
                <w:lang w:eastAsia="lt-LT"/>
                <w14:ligatures w14:val="none"/>
              </w:rPr>
              <w:t xml:space="preserve"> vietą</w:t>
            </w:r>
          </w:p>
        </w:tc>
        <w:tc>
          <w:tcPr>
            <w:tcW w:w="663" w:type="pct"/>
            <w:tcBorders>
              <w:top w:val="single" w:sz="4" w:space="0" w:color="auto"/>
              <w:left w:val="single" w:sz="4" w:space="0" w:color="auto"/>
              <w:bottom w:val="single" w:sz="4" w:space="0" w:color="auto"/>
              <w:right w:val="single" w:sz="4" w:space="0" w:color="auto"/>
            </w:tcBorders>
            <w:vAlign w:val="center"/>
            <w:hideMark/>
          </w:tcPr>
          <w:p w14:paraId="5789D351"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1, 2, 3</w:t>
            </w:r>
          </w:p>
        </w:tc>
        <w:tc>
          <w:tcPr>
            <w:tcW w:w="2205" w:type="pct"/>
            <w:tcBorders>
              <w:top w:val="single" w:sz="4" w:space="0" w:color="auto"/>
              <w:left w:val="single" w:sz="4" w:space="0" w:color="auto"/>
              <w:bottom w:val="single" w:sz="4" w:space="0" w:color="auto"/>
              <w:right w:val="single" w:sz="4" w:space="0" w:color="auto"/>
            </w:tcBorders>
            <w:vAlign w:val="center"/>
            <w:hideMark/>
          </w:tcPr>
          <w:p w14:paraId="5D7C9FFE"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Kai gatvė yra teritorijoje, turinčioje:</w:t>
            </w:r>
          </w:p>
          <w:p w14:paraId="1112BDC0"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xml:space="preserve">- </w:t>
            </w:r>
            <w:r w:rsidRPr="000B37A5">
              <w:rPr>
                <w:rFonts w:ascii="Times New Roman" w:eastAsia="Lucida Sans Unicode" w:hAnsi="Times New Roman" w:cs="Times New Roman"/>
                <w:bCs/>
                <w:kern w:val="0"/>
                <w:lang w:eastAsia="lt-LT"/>
                <w14:ligatures w14:val="none"/>
              </w:rPr>
              <w:t xml:space="preserve">vieną viešąsias paslaugas teikiančią įstaigą / turistų lankomą vietą </w:t>
            </w:r>
            <w:r w:rsidRPr="000B37A5">
              <w:rPr>
                <w:rFonts w:ascii="Times New Roman" w:eastAsia="Lucida Sans Unicode" w:hAnsi="Times New Roman" w:cs="Times New Roman"/>
                <w:kern w:val="0"/>
                <w:lang w:eastAsia="lt-LT"/>
                <w14:ligatures w14:val="none"/>
              </w:rPr>
              <w:t>– 1 balas;</w:t>
            </w:r>
          </w:p>
          <w:p w14:paraId="17062680"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xml:space="preserve">- </w:t>
            </w:r>
            <w:r w:rsidRPr="000B37A5">
              <w:rPr>
                <w:rFonts w:ascii="Times New Roman" w:eastAsia="Lucida Sans Unicode" w:hAnsi="Times New Roman" w:cs="Times New Roman"/>
                <w:bCs/>
                <w:kern w:val="0"/>
                <w:lang w:eastAsia="lt-LT"/>
                <w14:ligatures w14:val="none"/>
              </w:rPr>
              <w:t xml:space="preserve">dvi viešąsias paslaugas teikiančias įstaigas / turistų lankomas vietas </w:t>
            </w:r>
            <w:r w:rsidRPr="000B37A5">
              <w:rPr>
                <w:rFonts w:ascii="Times New Roman" w:eastAsia="Lucida Sans Unicode" w:hAnsi="Times New Roman" w:cs="Times New Roman"/>
                <w:kern w:val="0"/>
                <w:lang w:eastAsia="lt-LT"/>
                <w14:ligatures w14:val="none"/>
              </w:rPr>
              <w:t>– 2 balai;</w:t>
            </w:r>
          </w:p>
          <w:p w14:paraId="61FFB55E"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t</w:t>
            </w:r>
            <w:r w:rsidRPr="000B37A5">
              <w:rPr>
                <w:rFonts w:ascii="Times New Roman" w:eastAsia="Lucida Sans Unicode" w:hAnsi="Times New Roman" w:cs="Times New Roman"/>
                <w:bCs/>
                <w:kern w:val="0"/>
                <w:szCs w:val="20"/>
                <w:lang w:eastAsia="lt-LT"/>
                <w14:ligatures w14:val="none"/>
              </w:rPr>
              <w:t>ris</w:t>
            </w:r>
            <w:r w:rsidRPr="000B37A5">
              <w:rPr>
                <w:rFonts w:ascii="Times New Roman" w:eastAsia="Lucida Sans Unicode" w:hAnsi="Times New Roman" w:cs="Times New Roman"/>
                <w:bCs/>
                <w:kern w:val="0"/>
                <w:lang w:eastAsia="lt-LT"/>
                <w14:ligatures w14:val="none"/>
              </w:rPr>
              <w:t xml:space="preserve"> ir daugiau viešąsias paslaugas teikiančias įstaigas / turistų lankomas vietas</w:t>
            </w:r>
            <w:r w:rsidRPr="000B37A5">
              <w:rPr>
                <w:rFonts w:ascii="Times New Roman" w:eastAsia="Lucida Sans Unicode" w:hAnsi="Times New Roman" w:cs="Times New Roman"/>
                <w:kern w:val="0"/>
                <w:lang w:eastAsia="lt-LT"/>
                <w14:ligatures w14:val="none"/>
              </w:rPr>
              <w:t xml:space="preserve"> – 3 balai.</w:t>
            </w:r>
          </w:p>
        </w:tc>
      </w:tr>
      <w:tr w:rsidR="00A26E7E" w:rsidRPr="000B37A5" w14:paraId="7B70AEAF"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3DD5124B"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6.</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22B8A15" w14:textId="77777777" w:rsidR="002015CD" w:rsidRPr="000B37A5" w:rsidRDefault="002015CD" w:rsidP="002015CD">
            <w:pPr>
              <w:tabs>
                <w:tab w:val="left" w:pos="851"/>
              </w:tabs>
              <w:spacing w:after="0" w:line="259" w:lineRule="auto"/>
              <w:jc w:val="both"/>
              <w:rPr>
                <w:rFonts w:ascii="Times New Roman" w:hAnsi="Times New Roman"/>
              </w:rPr>
            </w:pPr>
            <w:r w:rsidRPr="000B37A5">
              <w:rPr>
                <w:rFonts w:ascii="Times New Roman" w:hAnsi="Times New Roman"/>
              </w:rPr>
              <w:t>Gatvė, kurios aptarnaujamoje ar apimančioje teritorijoje yra gyventojams paslaugas teikianti įmonė</w:t>
            </w:r>
          </w:p>
          <w:p w14:paraId="4B5D225E" w14:textId="77777777" w:rsidR="002015CD" w:rsidRPr="000B37A5" w:rsidRDefault="002015CD" w:rsidP="002015CD">
            <w:pPr>
              <w:spacing w:after="0" w:line="240" w:lineRule="auto"/>
              <w:ind w:firstLine="720"/>
              <w:jc w:val="both"/>
              <w:rPr>
                <w:rFonts w:ascii="Times New Roman" w:eastAsia="Lucida Sans Unicode" w:hAnsi="Times New Roman" w:cs="Times New Roman"/>
                <w:kern w:val="0"/>
                <w:lang w:eastAsia="lt-LT"/>
                <w14:ligatures w14:val="none"/>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4EFC48B7"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1, 2, 3</w:t>
            </w:r>
          </w:p>
        </w:tc>
        <w:tc>
          <w:tcPr>
            <w:tcW w:w="2205" w:type="pct"/>
            <w:tcBorders>
              <w:top w:val="single" w:sz="4" w:space="0" w:color="auto"/>
              <w:left w:val="single" w:sz="4" w:space="0" w:color="auto"/>
              <w:bottom w:val="single" w:sz="4" w:space="0" w:color="auto"/>
              <w:right w:val="single" w:sz="4" w:space="0" w:color="auto"/>
            </w:tcBorders>
            <w:vAlign w:val="center"/>
            <w:hideMark/>
          </w:tcPr>
          <w:p w14:paraId="3F7E62C8"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Kai gatvė  bus arba yra teritorijoje, turinčioje:</w:t>
            </w:r>
          </w:p>
          <w:p w14:paraId="6EA06560"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- 1 gyventojams paslaugas teikiančią įmonę – 1  balas;</w:t>
            </w:r>
          </w:p>
          <w:p w14:paraId="1A5E0219"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- 2 gyventojams paslaugas teikiančias įmones – 2 balai;</w:t>
            </w:r>
          </w:p>
          <w:p w14:paraId="2383340D"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- 3 gyventojams paslaugas teikiančias įmones – 3 balai.</w:t>
            </w:r>
          </w:p>
        </w:tc>
      </w:tr>
      <w:tr w:rsidR="00A26E7E" w:rsidRPr="000B37A5" w14:paraId="0C89790D"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2CEA7938"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7.</w:t>
            </w:r>
          </w:p>
        </w:tc>
        <w:tc>
          <w:tcPr>
            <w:tcW w:w="1799" w:type="pct"/>
            <w:tcBorders>
              <w:top w:val="single" w:sz="4" w:space="0" w:color="auto"/>
              <w:left w:val="single" w:sz="4" w:space="0" w:color="auto"/>
              <w:bottom w:val="single" w:sz="4" w:space="0" w:color="auto"/>
              <w:right w:val="single" w:sz="4" w:space="0" w:color="auto"/>
            </w:tcBorders>
            <w:vAlign w:val="center"/>
          </w:tcPr>
          <w:p w14:paraId="3A3926BF"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Mokinių / keleivių pavėžėjimas</w:t>
            </w:r>
          </w:p>
          <w:p w14:paraId="3D903937" w14:textId="77777777" w:rsidR="002015CD" w:rsidRPr="000B37A5" w:rsidRDefault="002015CD" w:rsidP="002015CD">
            <w:pPr>
              <w:spacing w:after="0" w:line="240" w:lineRule="auto"/>
              <w:ind w:firstLine="720"/>
              <w:jc w:val="both"/>
              <w:rPr>
                <w:rFonts w:ascii="Times New Roman" w:eastAsia="Lucida Sans Unicode" w:hAnsi="Times New Roman" w:cs="Times New Roman"/>
                <w:kern w:val="0"/>
                <w:lang w:eastAsia="lt-LT"/>
                <w14:ligatures w14:val="none"/>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60EFC5ED"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0, 1</w:t>
            </w:r>
          </w:p>
        </w:tc>
        <w:tc>
          <w:tcPr>
            <w:tcW w:w="2205" w:type="pct"/>
            <w:tcBorders>
              <w:top w:val="single" w:sz="4" w:space="0" w:color="auto"/>
              <w:left w:val="single" w:sz="4" w:space="0" w:color="auto"/>
              <w:bottom w:val="single" w:sz="4" w:space="0" w:color="auto"/>
              <w:right w:val="single" w:sz="4" w:space="0" w:color="auto"/>
            </w:tcBorders>
            <w:vAlign w:val="center"/>
          </w:tcPr>
          <w:p w14:paraId="6988F1DB"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0 balų skiriama, kai apšviečiama kelio ar gatvės atkarpa, kurioje neorganizuojamas moksleivių pavėžėjimas ir neorganizuojamas viešojo transporto eismas.</w:t>
            </w:r>
          </w:p>
          <w:p w14:paraId="45B359D1"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1 balas skiriamas, kai apšviečiama kelio ir / ar gatvės atkarpa, kurioje organizuojamas moksleivių pavėžėjimas ar organizuojamas viešojo transporto eismas.</w:t>
            </w:r>
          </w:p>
        </w:tc>
      </w:tr>
    </w:tbl>
    <w:p w14:paraId="10F59E33"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10.</w:t>
      </w:r>
      <w:r w:rsidRPr="000B37A5">
        <w:t xml:space="preserve"> </w:t>
      </w:r>
      <w:r w:rsidRPr="000B37A5">
        <w:rPr>
          <w:rFonts w:ascii="Times New Roman" w:eastAsia="Lucida Sans Unicode" w:hAnsi="Times New Roman" w:cs="Times New Roman"/>
          <w:bCs/>
          <w:kern w:val="0"/>
          <w:lang w:eastAsia="lt-LT"/>
          <w14:ligatures w14:val="none"/>
        </w:rPr>
        <w:t>Jeigu surenkamas vienodas balų skaičius, pirmenybė teikiama Gatvei, kurioje yra švietimo įstaiga. Jei Gatvėje  nėra švietimo įstaigos, tai pirmenybė teikiama Gatvei, kur yra viešąsias paslaugas teikianti įstaiga / turistų lankoma vieta.</w:t>
      </w:r>
    </w:p>
    <w:p w14:paraId="39C2C007"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11. Atsižvelgiant į naujai atsiradusias ir nenumatytas aplinkybes, t. y. gaunamą tikslinį Europos Sąjungos struktūrinių fondų finansavimą, įvykusią stichinę nelaimę arba gavus fizinio ar juridinio asmens prašymą prisidėti ne mažiau kaip 50 proc. statybos darbų vertės ir kartu pateikus parengtą statybos darbų techninį projektą, darbai vykdomi prioriteto tvarka, neatsižvelgiant į patvirtintą Prioritetinį sąrašą. </w:t>
      </w:r>
    </w:p>
    <w:p w14:paraId="7F4D9A8A"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12. Gatvė, kuriai iki Aprašo įsigaliojimo datos yra parengtas techninis projektas arba pradėta viešųjų pirkimų procedūra, į Prioritetinį sąrašą įtraukiama be atskiro vertinimo pirmumo tvarka.</w:t>
      </w:r>
    </w:p>
    <w:p w14:paraId="5F2EA3B5"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13. Komisija kasmet tikslina ir papildo Prioritetinį sąrašą iki einamųjų metų gruodžio 1 d., </w:t>
      </w:r>
      <w:r w:rsidRPr="000B37A5">
        <w:rPr>
          <w:rFonts w:ascii="Times New Roman" w:eastAsia="Lucida Sans Unicode" w:hAnsi="Times New Roman" w:cs="Times New Roman"/>
          <w:bCs/>
          <w:kern w:val="0"/>
          <w:lang w:eastAsia="lt-LT"/>
          <w14:ligatures w14:val="none"/>
        </w:rPr>
        <w:lastRenderedPageBreak/>
        <w:t>naujas kito laikotarpio Prioritetinis sąrašas teikiamas tvirtinti Savivaldybės tarybai.</w:t>
      </w:r>
    </w:p>
    <w:p w14:paraId="1B4B2F19"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14. Sudarant naujo laikotarpio Prioritetinį sąrašą, pirmumo tvarka įtraukiamos tos Gatvės, kurios jau buvo įtrauktos į praėjusio laikotarpio Prioritetinį sąrašą, tačiau darbai nebuvo užbaigti arba dėl nepakankamo finansavimo nebuvo pradėti įgyvendinti.</w:t>
      </w:r>
    </w:p>
    <w:p w14:paraId="2E5A8B7A"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15. Prioritetinis sąrašas viešai skelbiamas Savivaldybės interneto svetainėje.</w:t>
      </w:r>
    </w:p>
    <w:p w14:paraId="62A5A667"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07EDAA84"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IV</w:t>
      </w:r>
      <w:r w:rsidRPr="000B37A5">
        <w:rPr>
          <w:rFonts w:ascii="Times New Roman" w:eastAsia="Lucida Sans Unicode" w:hAnsi="Times New Roman" w:cs="Times New Roman"/>
          <w:bCs/>
          <w:kern w:val="0"/>
          <w:lang w:eastAsia="lt-LT"/>
          <w14:ligatures w14:val="none"/>
        </w:rPr>
        <w:t xml:space="preserve"> </w:t>
      </w:r>
      <w:r w:rsidRPr="000B37A5">
        <w:rPr>
          <w:rFonts w:ascii="Times New Roman" w:eastAsia="Lucida Sans Unicode" w:hAnsi="Times New Roman" w:cs="Times New Roman"/>
          <w:b/>
          <w:kern w:val="0"/>
          <w:lang w:eastAsia="lt-LT"/>
          <w14:ligatures w14:val="none"/>
        </w:rPr>
        <w:t>SKYRIUS</w:t>
      </w:r>
    </w:p>
    <w:p w14:paraId="43B34F69"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
          <w:kern w:val="0"/>
          <w:lang w:eastAsia="lt-LT"/>
          <w14:ligatures w14:val="none"/>
        </w:rPr>
        <w:t>DARBŲ IR PASLAUGŲ VYKDYMAS, ATSAKOMYBĖ IR ATSISKAITYMO TVARKA</w:t>
      </w:r>
    </w:p>
    <w:p w14:paraId="50FA5798"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2EFF4400"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16. Rangovai darbams vykdyti ir paslaugų teikėjai paslaugoms atlikti parenkami vadovaujantis Lietuvos Respublikos viešųjų pirkimų įstatymu, Savivaldybės administracijos patvirtintu viešųjų pirkimų organizavimo tvarkos aprašu, kitais viešuosius pirkimus reglamentuojančiais teisės aktais.</w:t>
      </w:r>
    </w:p>
    <w:p w14:paraId="11E08F6A"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17. Savivaldybės administracijos direktorius pasirašo sutartis su rangovais arba paslaugų teikėjais, atlieka šių darbų ir paslaugų užsakovo funkcijas.</w:t>
      </w:r>
    </w:p>
    <w:p w14:paraId="2C777C8D" w14:textId="0CDCD4B2" w:rsidR="00964D17" w:rsidRPr="000B37A5" w:rsidRDefault="00964D17"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18. Savivaldybės administracijos skyrius, vykdantis Gatvės tinklų įrengimą ir atnaujinimą, yra atsakingas už finansavimo lėšų racionalų panaudojimą, sąmatų, techninių dokumentų rengimą, konkursų organizavimą tiekėjams parinkti, darbų ir medžiagų kokybės kontrolę, statinių techninę priežiūrą ir atliktų darbų priėmimą.</w:t>
      </w:r>
    </w:p>
    <w:p w14:paraId="3A0B5563" w14:textId="6D4C8AD8"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19. Savivaldybės administracijos padalinys, atsakingas už buhalterinę apskaitą, vadovaudamasis finansavimo sutartyse numatytomis sąlygomis ir terminais, atsiskaito su rangovais (tiekėjais), tvarko lėšų apskaitą pagal Lietuvos Respublikos buhalterinės apskaitos įstatymą ir kitus teisės aktus.</w:t>
      </w:r>
    </w:p>
    <w:p w14:paraId="5FD78D35" w14:textId="77777777" w:rsidR="002015CD" w:rsidRPr="000B37A5" w:rsidRDefault="002015CD" w:rsidP="002015CD">
      <w:pPr>
        <w:widowControl w:val="0"/>
        <w:suppressAutoHyphens/>
        <w:spacing w:after="0" w:line="360" w:lineRule="auto"/>
        <w:jc w:val="both"/>
        <w:rPr>
          <w:rFonts w:ascii="Times New Roman" w:eastAsia="Lucida Sans Unicode" w:hAnsi="Times New Roman" w:cs="Times New Roman"/>
          <w:bCs/>
          <w:kern w:val="0"/>
          <w:lang w:eastAsia="lt-LT"/>
          <w14:ligatures w14:val="none"/>
        </w:rPr>
      </w:pPr>
    </w:p>
    <w:p w14:paraId="6B5106B7" w14:textId="77777777" w:rsidR="002015CD" w:rsidRPr="000B37A5" w:rsidRDefault="002015CD" w:rsidP="002015CD">
      <w:pPr>
        <w:widowControl w:val="0"/>
        <w:suppressAutoHyphens/>
        <w:spacing w:after="0" w:line="360" w:lineRule="auto"/>
        <w:ind w:firstLine="709"/>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V SKYRIUS</w:t>
      </w:r>
    </w:p>
    <w:p w14:paraId="1E7B79DE" w14:textId="77777777" w:rsidR="002015CD" w:rsidRPr="000B37A5" w:rsidRDefault="002015CD" w:rsidP="002015CD">
      <w:pPr>
        <w:widowControl w:val="0"/>
        <w:suppressAutoHyphens/>
        <w:spacing w:after="0" w:line="360" w:lineRule="auto"/>
        <w:ind w:firstLine="709"/>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BAIGIAMOSIOS NUOSTATOS</w:t>
      </w:r>
    </w:p>
    <w:p w14:paraId="01FEF5F8"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2D2EE70A"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20. Šio Aprašo nuostatomis Savivaldybė vadovaujasi skirdama Savivaldybės biudžeto ar skirstydama Europos Sąjungos struktūrinių fondų lėšas Savivaldybės gatvių ir kitų viešųjų erdvių apšvietimo tinklams įrengti, rekonstruoti ar atlikti kapitalinį remontą. </w:t>
      </w:r>
    </w:p>
    <w:p w14:paraId="7B622A19"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21. Europos Sąjungos struktūrinių fondų ir Savivaldybės biudžeto lėšų panaudojimo pagal paskirtį kontrolė atliekama teisės aktų nustatyta tvarka.</w:t>
      </w:r>
    </w:p>
    <w:p w14:paraId="7FF5EC27"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22. Šis Aprašas tvirtinamas, keičiamas arba pripažįstamas netekusiu galios Jurbarko rajono savivaldybės tarybos sprendimu.</w:t>
      </w:r>
    </w:p>
    <w:p w14:paraId="70AD4EED" w14:textId="77777777" w:rsidR="00536757" w:rsidRPr="000B37A5" w:rsidRDefault="00536757" w:rsidP="00536757">
      <w:pPr>
        <w:widowControl w:val="0"/>
        <w:suppressAutoHyphens/>
        <w:spacing w:after="0" w:line="360" w:lineRule="auto"/>
        <w:ind w:firstLine="709"/>
        <w:jc w:val="center"/>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w:t>
      </w:r>
    </w:p>
    <w:p w14:paraId="20400E2E" w14:textId="77777777" w:rsidR="0066776E" w:rsidRPr="000B37A5"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0B37A5">
        <w:rPr>
          <w:rFonts w:ascii="Times New Roman" w:eastAsia="Times New Roman" w:hAnsi="Times New Roman" w:cs="Times New Roman"/>
          <w:b/>
          <w:bCs/>
          <w:kern w:val="0"/>
          <w:lang w:val="en-US" w:eastAsia="lt-LT"/>
          <w14:ligatures w14:val="none"/>
        </w:rPr>
        <w:lastRenderedPageBreak/>
        <w:t>JURBARKO RAJONO SAVIVALDYBĖS ADMINISTRACIJOS</w:t>
      </w:r>
    </w:p>
    <w:p w14:paraId="546CCAA9" w14:textId="77777777" w:rsidR="0066776E" w:rsidRPr="000B37A5"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0B37A5">
        <w:rPr>
          <w:rFonts w:ascii="Times New Roman" w:eastAsia="Times New Roman" w:hAnsi="Times New Roman" w:cs="Times New Roman"/>
          <w:b/>
          <w:bCs/>
          <w:kern w:val="0"/>
          <w:lang w:val="en-US" w:eastAsia="lt-LT"/>
          <w14:ligatures w14:val="none"/>
        </w:rPr>
        <w:t>INFRASTRUKTŪROS IR TURTO SKYRIUS</w:t>
      </w:r>
    </w:p>
    <w:p w14:paraId="6CA787F7" w14:textId="77777777" w:rsidR="0066776E" w:rsidRPr="000B37A5"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p>
    <w:p w14:paraId="7217EF03" w14:textId="77777777" w:rsidR="0066776E" w:rsidRPr="000B37A5"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0B37A5">
        <w:rPr>
          <w:rFonts w:ascii="Times New Roman" w:eastAsia="Times New Roman" w:hAnsi="Times New Roman" w:cs="Times New Roman"/>
          <w:b/>
          <w:bCs/>
          <w:kern w:val="0"/>
          <w:lang w:eastAsia="lt-LT"/>
          <w14:ligatures w14:val="none"/>
        </w:rPr>
        <w:t>AIŠKINAMASIS RAŠTAS</w:t>
      </w:r>
    </w:p>
    <w:p w14:paraId="1B392FAB" w14:textId="77777777" w:rsidR="0066776E" w:rsidRPr="000B37A5" w:rsidRDefault="0066776E" w:rsidP="0066776E">
      <w:pPr>
        <w:spacing w:after="0" w:line="240" w:lineRule="auto"/>
        <w:jc w:val="center"/>
        <w:rPr>
          <w:rFonts w:ascii="Times New Roman" w:eastAsia="Times New Roman" w:hAnsi="Times New Roman" w:cs="Times New Roman"/>
          <w:caps/>
          <w:kern w:val="0"/>
          <w:szCs w:val="20"/>
          <w:lang w:eastAsia="lt-LT"/>
          <w14:ligatures w14:val="none"/>
        </w:rPr>
      </w:pPr>
    </w:p>
    <w:p w14:paraId="4B856471" w14:textId="77777777" w:rsidR="00C0554C" w:rsidRPr="000B37A5" w:rsidRDefault="0066776E" w:rsidP="00C0554C">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0B37A5">
        <w:rPr>
          <w:rFonts w:ascii="Times New Roman" w:eastAsia="Times New Roman" w:hAnsi="Times New Roman" w:cs="Times New Roman"/>
          <w:b/>
          <w:bCs/>
          <w:caps/>
          <w:kern w:val="0"/>
          <w:szCs w:val="20"/>
          <w:lang w:eastAsia="lt-LT"/>
          <w14:ligatures w14:val="none"/>
        </w:rPr>
        <w:t xml:space="preserve">PRIE JURBARKO RAJONO SAVIVALDYBĖS TARYBOS SPRENDIMO </w:t>
      </w:r>
      <w:r w:rsidR="00C0554C" w:rsidRPr="000B37A5">
        <w:rPr>
          <w:rFonts w:ascii="Times New Roman" w:eastAsia="Times New Roman" w:hAnsi="Times New Roman" w:cs="Times New Roman"/>
          <w:b/>
          <w:bCs/>
          <w:caps/>
          <w:kern w:val="0"/>
          <w:szCs w:val="20"/>
          <w:lang w:eastAsia="lt-LT"/>
          <w14:ligatures w14:val="none"/>
        </w:rPr>
        <w:t xml:space="preserve">„dĖL JURBARKO RAJONO SAVIVALDYBĖS </w:t>
      </w:r>
      <w:r w:rsidR="00C0554C" w:rsidRPr="000B37A5">
        <w:rPr>
          <w:rFonts w:ascii="Times New Roman" w:eastAsia="Times New Roman" w:hAnsi="Times New Roman" w:cs="Times New Roman"/>
          <w:b/>
          <w:bCs/>
          <w:kern w:val="0"/>
          <w:szCs w:val="20"/>
          <w:lang w:eastAsia="lt-LT"/>
          <w14:ligatures w14:val="none"/>
        </w:rPr>
        <w:t>KELIŲ, GATVIŲ, PĖSČIŲJŲ IR DVIRAČIŲ TAKŲ APŠVIETIMO TINKLŲ ĮRENGIMO BEI ATNAUJINIMO FINANSAVIMO LĖŠŲ PASKIRSTYMO IR NAUDOJIMO TVARKOS APRAŠO</w:t>
      </w:r>
      <w:r w:rsidR="00C0554C" w:rsidRPr="000B37A5">
        <w:rPr>
          <w:rFonts w:ascii="Times New Roman" w:eastAsia="Times New Roman" w:hAnsi="Times New Roman" w:cs="Times New Roman"/>
          <w:b/>
          <w:bCs/>
          <w:caps/>
          <w:kern w:val="0"/>
          <w:szCs w:val="20"/>
          <w:lang w:eastAsia="lt-LT"/>
          <w14:ligatures w14:val="none"/>
        </w:rPr>
        <w:t xml:space="preserve"> pATVIRTINIMO“</w:t>
      </w:r>
    </w:p>
    <w:p w14:paraId="7BE6640C" w14:textId="4471598E" w:rsidR="0066776E" w:rsidRPr="000B37A5" w:rsidRDefault="0066776E" w:rsidP="00C0554C">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0B37A5">
        <w:rPr>
          <w:rFonts w:ascii="Times New Roman" w:eastAsia="Times New Roman" w:hAnsi="Times New Roman" w:cs="Times New Roman"/>
          <w:b/>
          <w:bCs/>
          <w:caps/>
          <w:kern w:val="0"/>
          <w:szCs w:val="20"/>
          <w:lang w:eastAsia="lt-LT"/>
          <w14:ligatures w14:val="none"/>
        </w:rPr>
        <w:t>projekto</w:t>
      </w:r>
    </w:p>
    <w:p w14:paraId="509911A6" w14:textId="77777777" w:rsidR="0066776E" w:rsidRPr="000B37A5" w:rsidRDefault="0066776E" w:rsidP="0066776E">
      <w:pPr>
        <w:tabs>
          <w:tab w:val="left" w:pos="567"/>
        </w:tabs>
        <w:spacing w:after="0" w:line="240" w:lineRule="auto"/>
        <w:rPr>
          <w:rFonts w:ascii="Times New Roman" w:eastAsia="Times New Roman" w:hAnsi="Times New Roman" w:cs="Times New Roman"/>
          <w:kern w:val="0"/>
          <w:szCs w:val="20"/>
          <w:lang w:eastAsia="lt-LT"/>
          <w14:ligatures w14:val="none"/>
        </w:rPr>
      </w:pPr>
    </w:p>
    <w:p w14:paraId="1B46FFB9" w14:textId="1733A50F" w:rsidR="0066776E" w:rsidRPr="000B37A5" w:rsidRDefault="0066776E" w:rsidP="0066776E">
      <w:pPr>
        <w:tabs>
          <w:tab w:val="left" w:pos="0"/>
        </w:tabs>
        <w:spacing w:after="0" w:line="240" w:lineRule="auto"/>
        <w:jc w:val="center"/>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202</w:t>
      </w:r>
      <w:r w:rsidR="00C0554C" w:rsidRPr="000B37A5">
        <w:rPr>
          <w:rFonts w:ascii="Times New Roman" w:eastAsia="Times New Roman" w:hAnsi="Times New Roman" w:cs="Times New Roman"/>
          <w:kern w:val="0"/>
          <w:lang w:eastAsia="lt-LT"/>
          <w14:ligatures w14:val="none"/>
        </w:rPr>
        <w:t xml:space="preserve">6 m. kovo </w:t>
      </w:r>
      <w:r w:rsidR="00C448F7">
        <w:rPr>
          <w:rFonts w:ascii="Times New Roman" w:eastAsia="Times New Roman" w:hAnsi="Times New Roman" w:cs="Times New Roman"/>
          <w:kern w:val="0"/>
          <w:lang w:eastAsia="lt-LT"/>
          <w14:ligatures w14:val="none"/>
        </w:rPr>
        <w:t xml:space="preserve">20 </w:t>
      </w:r>
      <w:r w:rsidRPr="000B37A5">
        <w:rPr>
          <w:rFonts w:ascii="Times New Roman" w:eastAsia="Times New Roman" w:hAnsi="Times New Roman" w:cs="Times New Roman"/>
          <w:kern w:val="0"/>
          <w:lang w:eastAsia="lt-LT"/>
          <w14:ligatures w14:val="none"/>
        </w:rPr>
        <w:t>d.</w:t>
      </w:r>
    </w:p>
    <w:p w14:paraId="032A727C" w14:textId="0D3DD8C4" w:rsidR="004108F0" w:rsidRPr="000B37A5" w:rsidRDefault="0066776E" w:rsidP="00A22A0E">
      <w:pPr>
        <w:tabs>
          <w:tab w:val="left" w:pos="0"/>
        </w:tabs>
        <w:spacing w:after="0" w:line="240" w:lineRule="auto"/>
        <w:jc w:val="center"/>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Jurbarkas</w:t>
      </w:r>
    </w:p>
    <w:p w14:paraId="714122ED" w14:textId="77777777" w:rsidR="00A22A0E" w:rsidRPr="000B37A5" w:rsidRDefault="00A22A0E" w:rsidP="00A22A0E">
      <w:pPr>
        <w:tabs>
          <w:tab w:val="left" w:pos="0"/>
        </w:tabs>
        <w:spacing w:after="0" w:line="240" w:lineRule="auto"/>
        <w:jc w:val="center"/>
        <w:rPr>
          <w:rFonts w:ascii="Times New Roman" w:eastAsia="Times New Roman" w:hAnsi="Times New Roman" w:cs="Times New Roman"/>
          <w:kern w:val="0"/>
          <w:lang w:eastAsia="lt-LT"/>
          <w14:ligatures w14:val="none"/>
        </w:rPr>
      </w:pPr>
    </w:p>
    <w:tbl>
      <w:tblPr>
        <w:tblW w:w="0" w:type="auto"/>
        <w:tblLook w:val="0000" w:firstRow="0" w:lastRow="0" w:firstColumn="0" w:lastColumn="0" w:noHBand="0" w:noVBand="0"/>
      </w:tblPr>
      <w:tblGrid>
        <w:gridCol w:w="9638"/>
      </w:tblGrid>
      <w:tr w:rsidR="00A26E7E" w:rsidRPr="000B37A5" w14:paraId="737A1F1B" w14:textId="77777777" w:rsidTr="00CD71B4">
        <w:tc>
          <w:tcPr>
            <w:tcW w:w="9741" w:type="dxa"/>
          </w:tcPr>
          <w:p w14:paraId="1CB55492"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0B37A5">
              <w:rPr>
                <w:rFonts w:ascii="Times New Roman" w:eastAsia="Times New Roman" w:hAnsi="Times New Roman" w:cs="Times New Roman"/>
                <w:b/>
                <w:bCs/>
                <w:i/>
                <w:iCs/>
                <w:kern w:val="0"/>
                <w:lang w:eastAsia="lt-LT"/>
                <w14:ligatures w14:val="none"/>
              </w:rPr>
              <w:t>1. Parengto projekto tikslai ir uždaviniai.</w:t>
            </w:r>
          </w:p>
        </w:tc>
      </w:tr>
      <w:tr w:rsidR="00A26E7E" w:rsidRPr="000B37A5" w14:paraId="6B7BA70A" w14:textId="77777777" w:rsidTr="00CD71B4">
        <w:tc>
          <w:tcPr>
            <w:tcW w:w="9741" w:type="dxa"/>
          </w:tcPr>
          <w:p w14:paraId="2F08463F" w14:textId="5F7A4645" w:rsidR="00A22A0E" w:rsidRPr="000B37A5" w:rsidRDefault="005D2482" w:rsidP="00852BD1">
            <w:pPr>
              <w:shd w:val="clear" w:color="auto" w:fill="FFFFFF"/>
              <w:spacing w:after="0" w:line="0" w:lineRule="atLeast"/>
              <w:jc w:val="both"/>
              <w:rPr>
                <w:rFonts w:ascii="Calibri" w:eastAsia="Times New Roman" w:hAnsi="Calibri" w:cs="Calibri"/>
                <w:kern w:val="0"/>
                <w:lang w:eastAsia="lt-LT"/>
                <w14:ligatures w14:val="none"/>
              </w:rPr>
            </w:pPr>
            <w:r w:rsidRPr="000B37A5">
              <w:rPr>
                <w:rFonts w:ascii="Times New Roman" w:eastAsia="Times New Roman" w:hAnsi="Times New Roman" w:cs="Times New Roman"/>
                <w:kern w:val="0"/>
                <w:lang w:eastAsia="lt-LT"/>
                <w14:ligatures w14:val="none"/>
              </w:rPr>
              <w:t>P</w:t>
            </w:r>
            <w:r w:rsidR="00A22A0E" w:rsidRPr="000B37A5">
              <w:rPr>
                <w:rFonts w:ascii="Times New Roman" w:eastAsia="Times New Roman" w:hAnsi="Times New Roman" w:cs="Times New Roman"/>
                <w:kern w:val="0"/>
                <w:lang w:eastAsia="lt-LT"/>
                <w14:ligatures w14:val="none"/>
              </w:rPr>
              <w:t>atvirtinti </w:t>
            </w:r>
            <w:r w:rsidR="00042197" w:rsidRPr="000B37A5">
              <w:rPr>
                <w:rFonts w:ascii="Times New Roman" w:eastAsia="Times New Roman" w:hAnsi="Times New Roman" w:cs="Times New Roman"/>
                <w:kern w:val="0"/>
                <w:lang w:eastAsia="lt-LT"/>
                <w14:ligatures w14:val="none"/>
              </w:rPr>
              <w:t>kelių, gatvių, pėsčiųjų ir dviračių takų</w:t>
            </w:r>
            <w:r w:rsidR="00A22A0E" w:rsidRPr="000B37A5">
              <w:rPr>
                <w:rFonts w:ascii="Times New Roman" w:eastAsia="Times New Roman" w:hAnsi="Times New Roman" w:cs="Times New Roman"/>
                <w:kern w:val="0"/>
                <w:lang w:eastAsia="lt-LT"/>
                <w14:ligatures w14:val="none"/>
              </w:rPr>
              <w:t xml:space="preserve"> apšvietimo tinklų įrengimo bei atnaujinimo finansavimo lėšų paskirstymo ir naudojimo tvarkos aprašą (toliau – Aprašas) ir </w:t>
            </w:r>
            <w:r w:rsidRPr="000B37A5">
              <w:rPr>
                <w:rFonts w:ascii="Times New Roman" w:eastAsia="Times New Roman" w:hAnsi="Times New Roman" w:cs="Times New Roman"/>
                <w:kern w:val="0"/>
                <w:lang w:eastAsia="lt-LT"/>
                <w14:ligatures w14:val="none"/>
              </w:rPr>
              <w:t xml:space="preserve">šiame apraše įteisinti nuostatą, kad </w:t>
            </w:r>
            <w:r w:rsidR="00A22A0E" w:rsidRPr="000B37A5">
              <w:rPr>
                <w:rFonts w:ascii="Times New Roman" w:eastAsia="Times New Roman" w:hAnsi="Times New Roman" w:cs="Times New Roman"/>
                <w:kern w:val="0"/>
                <w:lang w:eastAsia="lt-LT"/>
                <w14:ligatures w14:val="none"/>
              </w:rPr>
              <w:t>Jurbarko rajono savivaldybės administracijos direktoriu</w:t>
            </w:r>
            <w:r w:rsidRPr="000B37A5">
              <w:rPr>
                <w:rFonts w:ascii="Times New Roman" w:eastAsia="Times New Roman" w:hAnsi="Times New Roman" w:cs="Times New Roman"/>
                <w:kern w:val="0"/>
                <w:lang w:eastAsia="lt-LT"/>
                <w14:ligatures w14:val="none"/>
              </w:rPr>
              <w:t>s</w:t>
            </w:r>
            <w:r w:rsidR="00A22A0E" w:rsidRPr="000B37A5">
              <w:rPr>
                <w:rFonts w:ascii="Times New Roman" w:eastAsia="Times New Roman" w:hAnsi="Times New Roman" w:cs="Times New Roman"/>
                <w:kern w:val="0"/>
                <w:lang w:eastAsia="lt-LT"/>
                <w14:ligatures w14:val="none"/>
              </w:rPr>
              <w:t xml:space="preserve"> sudaryt</w:t>
            </w:r>
            <w:r w:rsidRPr="000B37A5">
              <w:rPr>
                <w:rFonts w:ascii="Times New Roman" w:eastAsia="Times New Roman" w:hAnsi="Times New Roman" w:cs="Times New Roman"/>
                <w:kern w:val="0"/>
                <w:lang w:eastAsia="lt-LT"/>
                <w14:ligatures w14:val="none"/>
              </w:rPr>
              <w:t>ų</w:t>
            </w:r>
            <w:r w:rsidR="00A22A0E" w:rsidRPr="000B37A5">
              <w:rPr>
                <w:rFonts w:ascii="Times New Roman" w:eastAsia="Times New Roman" w:hAnsi="Times New Roman" w:cs="Times New Roman"/>
                <w:kern w:val="0"/>
                <w:lang w:eastAsia="lt-LT"/>
                <w14:ligatures w14:val="none"/>
              </w:rPr>
              <w:t xml:space="preserve"> nuolatinę komisiją</w:t>
            </w:r>
            <w:r w:rsidRPr="000B37A5">
              <w:rPr>
                <w:rFonts w:ascii="Times New Roman" w:eastAsia="Times New Roman" w:hAnsi="Times New Roman" w:cs="Times New Roman"/>
                <w:kern w:val="0"/>
                <w:lang w:eastAsia="lt-LT"/>
                <w14:ligatures w14:val="none"/>
              </w:rPr>
              <w:t xml:space="preserve">, kuri </w:t>
            </w:r>
            <w:r w:rsidR="00A22A0E" w:rsidRPr="000B37A5">
              <w:rPr>
                <w:rFonts w:ascii="Times New Roman" w:eastAsia="Times New Roman" w:hAnsi="Times New Roman" w:cs="Times New Roman"/>
                <w:kern w:val="0"/>
                <w:lang w:eastAsia="lt-LT"/>
                <w14:ligatures w14:val="none"/>
              </w:rPr>
              <w:t> </w:t>
            </w:r>
            <w:r w:rsidRPr="000B37A5">
              <w:rPr>
                <w:rFonts w:ascii="Times New Roman" w:eastAsia="Times New Roman" w:hAnsi="Times New Roman" w:cs="Times New Roman"/>
                <w:kern w:val="0"/>
                <w:lang w:eastAsia="lt-LT"/>
                <w14:ligatures w14:val="none"/>
              </w:rPr>
              <w:t xml:space="preserve">3 metų laikotarpiui sudarytų </w:t>
            </w:r>
            <w:r w:rsidR="00042197" w:rsidRPr="000B37A5">
              <w:rPr>
                <w:rFonts w:ascii="Times New Roman" w:eastAsia="Times New Roman" w:hAnsi="Times New Roman" w:cs="Times New Roman"/>
                <w:kern w:val="0"/>
                <w:lang w:eastAsia="lt-LT"/>
                <w14:ligatures w14:val="none"/>
              </w:rPr>
              <w:t>kelių, gatvių, pėsčiųjų ir dviračių takų</w:t>
            </w:r>
            <w:r w:rsidR="00A22A0E" w:rsidRPr="000B37A5">
              <w:rPr>
                <w:rFonts w:ascii="Times New Roman" w:eastAsia="Times New Roman" w:hAnsi="Times New Roman" w:cs="Times New Roman"/>
                <w:kern w:val="0"/>
                <w:lang w:eastAsia="lt-LT"/>
                <w14:ligatures w14:val="none"/>
              </w:rPr>
              <w:t xml:space="preserve"> apšvietimo </w:t>
            </w:r>
            <w:r w:rsidR="004A1838" w:rsidRPr="000B37A5">
              <w:rPr>
                <w:rFonts w:ascii="Times New Roman" w:eastAsia="Times New Roman" w:hAnsi="Times New Roman" w:cs="Times New Roman"/>
                <w:kern w:val="0"/>
                <w:lang w:eastAsia="lt-LT"/>
                <w14:ligatures w14:val="none"/>
              </w:rPr>
              <w:t>tinklų įrengimo bei</w:t>
            </w:r>
            <w:r w:rsidR="00A22A0E" w:rsidRPr="000B37A5">
              <w:rPr>
                <w:rFonts w:ascii="Times New Roman" w:eastAsia="Times New Roman" w:hAnsi="Times New Roman" w:cs="Times New Roman"/>
                <w:kern w:val="0"/>
                <w:lang w:eastAsia="lt-LT"/>
                <w14:ligatures w14:val="none"/>
              </w:rPr>
              <w:t xml:space="preserve"> atnaujinimo</w:t>
            </w:r>
            <w:r w:rsidR="004A1838" w:rsidRPr="000B37A5">
              <w:rPr>
                <w:rFonts w:ascii="Times New Roman" w:eastAsia="Times New Roman" w:hAnsi="Times New Roman" w:cs="Times New Roman"/>
                <w:kern w:val="0"/>
                <w:lang w:eastAsia="lt-LT"/>
                <w14:ligatures w14:val="none"/>
              </w:rPr>
              <w:t xml:space="preserve"> </w:t>
            </w:r>
            <w:r w:rsidR="00A22A0E" w:rsidRPr="000B37A5">
              <w:rPr>
                <w:rFonts w:ascii="Times New Roman" w:eastAsia="Times New Roman" w:hAnsi="Times New Roman" w:cs="Times New Roman"/>
                <w:kern w:val="0"/>
                <w:lang w:eastAsia="lt-LT"/>
                <w14:ligatures w14:val="none"/>
              </w:rPr>
              <w:t>prioritetin</w:t>
            </w:r>
            <w:r w:rsidRPr="000B37A5">
              <w:rPr>
                <w:rFonts w:ascii="Times New Roman" w:eastAsia="Times New Roman" w:hAnsi="Times New Roman" w:cs="Times New Roman"/>
                <w:kern w:val="0"/>
                <w:lang w:eastAsia="lt-LT"/>
                <w14:ligatures w14:val="none"/>
              </w:rPr>
              <w:t>ę</w:t>
            </w:r>
            <w:r w:rsidR="00A22A0E" w:rsidRPr="000B37A5">
              <w:rPr>
                <w:rFonts w:ascii="Times New Roman" w:eastAsia="Times New Roman" w:hAnsi="Times New Roman" w:cs="Times New Roman"/>
                <w:kern w:val="0"/>
                <w:lang w:eastAsia="lt-LT"/>
                <w14:ligatures w14:val="none"/>
              </w:rPr>
              <w:t xml:space="preserve"> eil</w:t>
            </w:r>
            <w:r w:rsidRPr="000B37A5">
              <w:rPr>
                <w:rFonts w:ascii="Times New Roman" w:eastAsia="Times New Roman" w:hAnsi="Times New Roman" w:cs="Times New Roman"/>
                <w:kern w:val="0"/>
                <w:lang w:eastAsia="lt-LT"/>
                <w14:ligatures w14:val="none"/>
              </w:rPr>
              <w:t>ę</w:t>
            </w:r>
            <w:r w:rsidR="00A22A0E" w:rsidRPr="000B37A5">
              <w:rPr>
                <w:rFonts w:ascii="Times New Roman" w:eastAsia="Times New Roman" w:hAnsi="Times New Roman" w:cs="Times New Roman"/>
                <w:kern w:val="0"/>
                <w:lang w:eastAsia="lt-LT"/>
                <w14:ligatures w14:val="none"/>
              </w:rPr>
              <w:t>.</w:t>
            </w:r>
          </w:p>
        </w:tc>
      </w:tr>
      <w:tr w:rsidR="00A26E7E" w:rsidRPr="000B37A5" w14:paraId="5D364ADD" w14:textId="77777777" w:rsidTr="00CD71B4">
        <w:tc>
          <w:tcPr>
            <w:tcW w:w="9741" w:type="dxa"/>
          </w:tcPr>
          <w:p w14:paraId="01C427C4"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0B37A5">
              <w:rPr>
                <w:rFonts w:ascii="Times New Roman" w:eastAsia="Times New Roman" w:hAnsi="Times New Roman" w:cs="Times New Roman"/>
                <w:b/>
                <w:bCs/>
                <w:i/>
                <w:iCs/>
                <w:kern w:val="0"/>
                <w:lang w:eastAsia="lt-LT"/>
                <w14:ligatures w14:val="none"/>
              </w:rPr>
              <w:t>2. Kaip šiuo metu yra sureguliuoti projekte aptarti klausimai.</w:t>
            </w:r>
          </w:p>
        </w:tc>
      </w:tr>
      <w:tr w:rsidR="00A26E7E" w:rsidRPr="000B37A5" w14:paraId="4EBFFBFB" w14:textId="77777777" w:rsidTr="00CD71B4">
        <w:tc>
          <w:tcPr>
            <w:tcW w:w="9741" w:type="dxa"/>
          </w:tcPr>
          <w:p w14:paraId="4C2F5440" w14:textId="21F9C144" w:rsidR="00A22A0E" w:rsidRPr="000B37A5" w:rsidRDefault="004A1838" w:rsidP="00A22A0E">
            <w:pPr>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Šiuo metu Jurbarko rajono savivaldybėje </w:t>
            </w:r>
            <w:r w:rsidR="00F0332A" w:rsidRPr="000B37A5">
              <w:rPr>
                <w:rFonts w:ascii="Times New Roman" w:eastAsia="Times New Roman" w:hAnsi="Times New Roman" w:cs="Times New Roman"/>
                <w:kern w:val="0"/>
                <w:lang w:eastAsia="lt-LT"/>
                <w14:ligatures w14:val="none"/>
              </w:rPr>
              <w:t xml:space="preserve">(toliau – Savivaldybė) </w:t>
            </w:r>
            <w:r w:rsidR="00A37D2A" w:rsidRPr="000B37A5">
              <w:rPr>
                <w:rFonts w:ascii="Times New Roman" w:eastAsia="Times New Roman" w:hAnsi="Times New Roman" w:cs="Times New Roman"/>
                <w:kern w:val="0"/>
                <w:lang w:eastAsia="lt-LT"/>
                <w14:ligatures w14:val="none"/>
              </w:rPr>
              <w:t>kelių, gatvių, pėsčiųjų ir dviračių takų</w:t>
            </w:r>
            <w:r w:rsidR="00A37D2A" w:rsidRPr="000B37A5" w:rsidDel="00A37D2A">
              <w:rPr>
                <w:rFonts w:ascii="Times New Roman" w:eastAsia="Times New Roman" w:hAnsi="Times New Roman" w:cs="Times New Roman"/>
                <w:kern w:val="0"/>
                <w:lang w:eastAsia="lt-LT"/>
                <w14:ligatures w14:val="none"/>
              </w:rPr>
              <w:t xml:space="preserve"> </w:t>
            </w:r>
            <w:r w:rsidRPr="000B37A5">
              <w:rPr>
                <w:rFonts w:ascii="Times New Roman" w:eastAsia="Times New Roman" w:hAnsi="Times New Roman" w:cs="Times New Roman"/>
                <w:kern w:val="0"/>
                <w:lang w:eastAsia="lt-LT"/>
                <w14:ligatures w14:val="none"/>
              </w:rPr>
              <w:t>apšvietimo tinklų įrengim</w:t>
            </w:r>
            <w:r w:rsidR="00BD1658" w:rsidRPr="000B37A5">
              <w:rPr>
                <w:rFonts w:ascii="Times New Roman" w:eastAsia="Times New Roman" w:hAnsi="Times New Roman" w:cs="Times New Roman"/>
                <w:kern w:val="0"/>
                <w:lang w:eastAsia="lt-LT"/>
                <w14:ligatures w14:val="none"/>
              </w:rPr>
              <w:t>as</w:t>
            </w:r>
            <w:r w:rsidRPr="000B37A5">
              <w:rPr>
                <w:rFonts w:ascii="Times New Roman" w:eastAsia="Times New Roman" w:hAnsi="Times New Roman" w:cs="Times New Roman"/>
                <w:kern w:val="0"/>
                <w:lang w:eastAsia="lt-LT"/>
                <w14:ligatures w14:val="none"/>
              </w:rPr>
              <w:t xml:space="preserve"> bei atnaujinim</w:t>
            </w:r>
            <w:r w:rsidR="00BD1658" w:rsidRPr="000B37A5">
              <w:rPr>
                <w:rFonts w:ascii="Times New Roman" w:eastAsia="Times New Roman" w:hAnsi="Times New Roman" w:cs="Times New Roman"/>
                <w:kern w:val="0"/>
                <w:lang w:eastAsia="lt-LT"/>
                <w14:ligatures w14:val="none"/>
              </w:rPr>
              <w:t>as</w:t>
            </w:r>
            <w:r w:rsidR="00FC71F8" w:rsidRPr="000B37A5">
              <w:rPr>
                <w:rFonts w:ascii="Times New Roman" w:eastAsia="Times New Roman" w:hAnsi="Times New Roman" w:cs="Times New Roman"/>
                <w:kern w:val="0"/>
                <w:lang w:eastAsia="lt-LT"/>
                <w14:ligatures w14:val="none"/>
              </w:rPr>
              <w:t xml:space="preserve"> </w:t>
            </w:r>
            <w:r w:rsidRPr="000B37A5">
              <w:rPr>
                <w:rFonts w:ascii="Times New Roman" w:eastAsia="Times New Roman" w:hAnsi="Times New Roman" w:cs="Times New Roman"/>
                <w:kern w:val="0"/>
                <w:lang w:eastAsia="lt-LT"/>
                <w14:ligatures w14:val="none"/>
              </w:rPr>
              <w:t>nėra reglamentuota</w:t>
            </w:r>
            <w:r w:rsidR="00BD1658" w:rsidRPr="000B37A5">
              <w:rPr>
                <w:rFonts w:ascii="Times New Roman" w:eastAsia="Times New Roman" w:hAnsi="Times New Roman" w:cs="Times New Roman"/>
                <w:kern w:val="0"/>
                <w:lang w:eastAsia="lt-LT"/>
                <w14:ligatures w14:val="none"/>
              </w:rPr>
              <w:t>s</w:t>
            </w:r>
            <w:r w:rsidRPr="000B37A5">
              <w:rPr>
                <w:rFonts w:ascii="Times New Roman" w:eastAsia="Times New Roman" w:hAnsi="Times New Roman" w:cs="Times New Roman"/>
                <w:kern w:val="0"/>
                <w:lang w:eastAsia="lt-LT"/>
                <w14:ligatures w14:val="none"/>
              </w:rPr>
              <w:t>.</w:t>
            </w:r>
            <w:r w:rsidR="00B61155" w:rsidRPr="000B37A5">
              <w:rPr>
                <w:rFonts w:ascii="Times New Roman" w:eastAsia="Times New Roman" w:hAnsi="Times New Roman" w:cs="Times New Roman"/>
                <w:kern w:val="0"/>
                <w:lang w:eastAsia="lt-LT"/>
                <w14:ligatures w14:val="none"/>
              </w:rPr>
              <w:t xml:space="preserve"> </w:t>
            </w:r>
            <w:r w:rsidR="00164821" w:rsidRPr="000B37A5">
              <w:rPr>
                <w:rFonts w:ascii="Times New Roman" w:eastAsia="Times New Roman" w:hAnsi="Times New Roman" w:cs="Times New Roman"/>
                <w:kern w:val="0"/>
                <w:lang w:eastAsia="lt-LT"/>
                <w14:ligatures w14:val="none"/>
              </w:rPr>
              <w:t xml:space="preserve"> </w:t>
            </w:r>
          </w:p>
        </w:tc>
      </w:tr>
      <w:tr w:rsidR="00A26E7E" w:rsidRPr="000B37A5" w14:paraId="52F504DF" w14:textId="77777777" w:rsidTr="00CD71B4">
        <w:tc>
          <w:tcPr>
            <w:tcW w:w="9741" w:type="dxa"/>
          </w:tcPr>
          <w:p w14:paraId="3632B921"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3. Kokių pozityvių rezultatų laukiama.</w:t>
            </w:r>
          </w:p>
        </w:tc>
      </w:tr>
      <w:tr w:rsidR="00A26E7E" w:rsidRPr="000B37A5" w14:paraId="5ED50D6C" w14:textId="77777777" w:rsidTr="00CD71B4">
        <w:tc>
          <w:tcPr>
            <w:tcW w:w="9741" w:type="dxa"/>
          </w:tcPr>
          <w:p w14:paraId="1CC8CFB5" w14:textId="71ACAD31" w:rsidR="00B61155"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Geresn</w:t>
            </w:r>
            <w:r w:rsidR="005C0DA4" w:rsidRPr="000B37A5">
              <w:rPr>
                <w:rFonts w:ascii="Times New Roman" w:eastAsia="Times New Roman" w:hAnsi="Times New Roman" w:cs="Times New Roman"/>
                <w:kern w:val="0"/>
                <w:lang w:eastAsia="lt-LT"/>
                <w14:ligatures w14:val="none"/>
              </w:rPr>
              <w:t>ė</w:t>
            </w:r>
            <w:r w:rsidRPr="000B37A5">
              <w:rPr>
                <w:rFonts w:ascii="Times New Roman" w:eastAsia="Times New Roman" w:hAnsi="Times New Roman" w:cs="Times New Roman"/>
                <w:kern w:val="0"/>
                <w:lang w:eastAsia="lt-LT"/>
                <w14:ligatures w14:val="none"/>
              </w:rPr>
              <w:t xml:space="preserve"> </w:t>
            </w:r>
            <w:r w:rsidR="00A76D16" w:rsidRPr="000B37A5">
              <w:rPr>
                <w:rFonts w:ascii="Times New Roman" w:eastAsia="Times New Roman" w:hAnsi="Times New Roman" w:cs="Times New Roman"/>
                <w:kern w:val="0"/>
                <w:lang w:eastAsia="lt-LT"/>
                <w14:ligatures w14:val="none"/>
              </w:rPr>
              <w:t xml:space="preserve">Savivaldybės </w:t>
            </w:r>
            <w:r w:rsidR="00A37D2A" w:rsidRPr="000B37A5">
              <w:rPr>
                <w:rFonts w:ascii="Times New Roman" w:eastAsia="Times New Roman" w:hAnsi="Times New Roman" w:cs="Times New Roman"/>
                <w:kern w:val="0"/>
                <w:lang w:eastAsia="lt-LT"/>
                <w14:ligatures w14:val="none"/>
              </w:rPr>
              <w:t>kelių, gatvių, pėsčiųjų ir dviračių tak</w:t>
            </w:r>
            <w:r w:rsidR="007B25B8" w:rsidRPr="000B37A5">
              <w:rPr>
                <w:rFonts w:ascii="Times New Roman" w:eastAsia="Times New Roman" w:hAnsi="Times New Roman" w:cs="Times New Roman"/>
                <w:kern w:val="0"/>
                <w:lang w:eastAsia="lt-LT"/>
                <w14:ligatures w14:val="none"/>
              </w:rPr>
              <w:t>ų</w:t>
            </w:r>
            <w:r w:rsidRPr="000B37A5">
              <w:rPr>
                <w:rFonts w:ascii="Times New Roman" w:eastAsia="Times New Roman" w:hAnsi="Times New Roman" w:cs="Times New Roman"/>
                <w:kern w:val="0"/>
                <w:lang w:eastAsia="lt-LT"/>
                <w14:ligatures w14:val="none"/>
              </w:rPr>
              <w:t xml:space="preserve"> apšvietimo infrastruktūra, užtikrinanti didesnį gyventojų saugumą bei efektyvesnis skiriamų lėšų panaudojimas</w:t>
            </w:r>
            <w:r w:rsidR="001C78B1" w:rsidRPr="000B37A5">
              <w:rPr>
                <w:rFonts w:ascii="Times New Roman" w:eastAsia="Times New Roman" w:hAnsi="Times New Roman" w:cs="Times New Roman"/>
                <w:kern w:val="0"/>
                <w:lang w:eastAsia="lt-LT"/>
                <w14:ligatures w14:val="none"/>
              </w:rPr>
              <w:t>, tolygus apšvietimo tinklų atnaujinimas Savivaldybės teritorijoje.</w:t>
            </w:r>
          </w:p>
        </w:tc>
      </w:tr>
      <w:tr w:rsidR="00A26E7E" w:rsidRPr="000B37A5" w14:paraId="381CB5B4" w14:textId="77777777" w:rsidTr="00CD71B4">
        <w:tc>
          <w:tcPr>
            <w:tcW w:w="9741" w:type="dxa"/>
          </w:tcPr>
          <w:p w14:paraId="2E70CAB1"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4. Galimos neigiamos priimto projekto pasekmės ir kokių priemonių reikėtų imtis, kad tokių pasekmių būtų išvengta.</w:t>
            </w:r>
          </w:p>
        </w:tc>
      </w:tr>
      <w:tr w:rsidR="00A26E7E" w:rsidRPr="000B37A5" w14:paraId="2AF0E54A" w14:textId="77777777" w:rsidTr="00CD71B4">
        <w:tc>
          <w:tcPr>
            <w:tcW w:w="9741" w:type="dxa"/>
          </w:tcPr>
          <w:p w14:paraId="40738638" w14:textId="1F57EB07"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Nenumatoma neigiamų pasekmių.</w:t>
            </w:r>
          </w:p>
        </w:tc>
      </w:tr>
      <w:tr w:rsidR="00A26E7E" w:rsidRPr="000B37A5" w14:paraId="6C1FA2D5" w14:textId="77777777" w:rsidTr="00CD71B4">
        <w:tc>
          <w:tcPr>
            <w:tcW w:w="9741" w:type="dxa"/>
          </w:tcPr>
          <w:p w14:paraId="769924A4"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A26E7E" w:rsidRPr="000B37A5" w14:paraId="41A18411" w14:textId="77777777" w:rsidTr="00CD71B4">
        <w:tc>
          <w:tcPr>
            <w:tcW w:w="9741" w:type="dxa"/>
          </w:tcPr>
          <w:p w14:paraId="14B6BDF1"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w:t>
            </w:r>
          </w:p>
        </w:tc>
      </w:tr>
      <w:tr w:rsidR="00A26E7E" w:rsidRPr="000B37A5" w14:paraId="11D55ACF" w14:textId="77777777" w:rsidTr="00CD71B4">
        <w:tc>
          <w:tcPr>
            <w:tcW w:w="9741" w:type="dxa"/>
          </w:tcPr>
          <w:p w14:paraId="6C545EE2"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1" w:name="_Hlk205215010"/>
            <w:r w:rsidRPr="000B37A5">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p>
          <w:bookmarkEnd w:id="1"/>
          <w:p w14:paraId="676110FB" w14:textId="492D5F2A" w:rsidR="00A22A0E" w:rsidRPr="000B37A5" w:rsidRDefault="00A37D2A"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Kelių, gatvių, pėsčiųjų ir dviračių takų</w:t>
            </w:r>
            <w:r w:rsidRPr="000B37A5" w:rsidDel="00A37D2A">
              <w:rPr>
                <w:rFonts w:ascii="Times New Roman" w:eastAsia="Times New Roman" w:hAnsi="Times New Roman" w:cs="Times New Roman"/>
                <w:kern w:val="0"/>
                <w:lang w:eastAsia="lt-LT"/>
                <w14:ligatures w14:val="none"/>
              </w:rPr>
              <w:t xml:space="preserve"> </w:t>
            </w:r>
            <w:r w:rsidR="00A72CCE" w:rsidRPr="000B37A5">
              <w:rPr>
                <w:rFonts w:ascii="Times New Roman" w:eastAsia="Times New Roman" w:hAnsi="Times New Roman" w:cs="Times New Roman"/>
                <w:kern w:val="0"/>
                <w:lang w:eastAsia="lt-LT"/>
                <w14:ligatures w14:val="none"/>
              </w:rPr>
              <w:t xml:space="preserve">apšvietimo tinklų įrengimui bei atnaujinimui bus naudojamos </w:t>
            </w:r>
            <w:r w:rsidR="00BB26E8" w:rsidRPr="000B37A5">
              <w:rPr>
                <w:rFonts w:ascii="Times New Roman" w:eastAsia="Times New Roman" w:hAnsi="Times New Roman" w:cs="Times New Roman"/>
                <w:kern w:val="0"/>
                <w:lang w:eastAsia="lt-LT"/>
                <w14:ligatures w14:val="none"/>
              </w:rPr>
              <w:t>Savivaldybės biudžeto, Valstybės</w:t>
            </w:r>
            <w:r w:rsidR="003943AE" w:rsidRPr="000B37A5">
              <w:rPr>
                <w:rFonts w:ascii="Times New Roman" w:eastAsia="Times New Roman" w:hAnsi="Times New Roman" w:cs="Times New Roman"/>
                <w:kern w:val="0"/>
                <w:lang w:eastAsia="lt-LT"/>
                <w14:ligatures w14:val="none"/>
              </w:rPr>
              <w:t xml:space="preserve"> biudžeto</w:t>
            </w:r>
            <w:r w:rsidR="00BB26E8" w:rsidRPr="000B37A5">
              <w:rPr>
                <w:rFonts w:ascii="Times New Roman" w:eastAsia="Times New Roman" w:hAnsi="Times New Roman" w:cs="Times New Roman"/>
                <w:kern w:val="0"/>
                <w:lang w:eastAsia="lt-LT"/>
                <w14:ligatures w14:val="none"/>
              </w:rPr>
              <w:t>, Europos Sąjungos</w:t>
            </w:r>
            <w:r w:rsidR="00111D08" w:rsidRPr="000B37A5">
              <w:rPr>
                <w:rFonts w:ascii="Times New Roman" w:eastAsia="Times New Roman" w:hAnsi="Times New Roman" w:cs="Times New Roman"/>
                <w:kern w:val="0"/>
                <w:lang w:eastAsia="lt-LT"/>
                <w14:ligatures w14:val="none"/>
              </w:rPr>
              <w:t xml:space="preserve"> struktūrinių fondų</w:t>
            </w:r>
            <w:r w:rsidR="00BB26E8" w:rsidRPr="000B37A5">
              <w:rPr>
                <w:rFonts w:ascii="Times New Roman" w:eastAsia="Times New Roman" w:hAnsi="Times New Roman" w:cs="Times New Roman"/>
                <w:kern w:val="0"/>
                <w:lang w:eastAsia="lt-LT"/>
                <w14:ligatures w14:val="none"/>
              </w:rPr>
              <w:t xml:space="preserve"> ir kitos lėšos.</w:t>
            </w:r>
          </w:p>
        </w:tc>
      </w:tr>
      <w:tr w:rsidR="00A26E7E" w:rsidRPr="000B37A5" w14:paraId="07790440" w14:textId="77777777" w:rsidTr="00CD71B4">
        <w:tc>
          <w:tcPr>
            <w:tcW w:w="9741" w:type="dxa"/>
          </w:tcPr>
          <w:p w14:paraId="410960B6"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0B37A5">
              <w:rPr>
                <w:rFonts w:ascii="Times New Roman" w:eastAsia="Times New Roman" w:hAnsi="Times New Roman" w:cs="Times New Roman"/>
                <w:b/>
                <w:i/>
                <w:kern w:val="0"/>
                <w:lang w:eastAsia="lt-LT"/>
                <w14:ligatures w14:val="none"/>
              </w:rPr>
              <w:t>7. Ar reikalingas projekto antikorupcinis vertinimas.</w:t>
            </w:r>
          </w:p>
          <w:p w14:paraId="1FCFF1B9" w14:textId="503C82A8"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Taip</w:t>
            </w:r>
          </w:p>
        </w:tc>
      </w:tr>
      <w:tr w:rsidR="00A26E7E" w:rsidRPr="000B37A5" w14:paraId="75801CDB" w14:textId="77777777" w:rsidTr="00CD71B4">
        <w:tc>
          <w:tcPr>
            <w:tcW w:w="9741" w:type="dxa"/>
          </w:tcPr>
          <w:p w14:paraId="48A4CE03"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0B37A5">
              <w:rPr>
                <w:rFonts w:ascii="Times New Roman" w:eastAsia="Times New Roman" w:hAnsi="Times New Roman" w:cs="Times New Roman"/>
                <w:b/>
                <w:i/>
                <w:kern w:val="0"/>
                <w:lang w:eastAsia="lt-LT"/>
                <w14:ligatures w14:val="none"/>
              </w:rPr>
              <w:t>8. Projekto iniciatorius, autorius ar autorių grupė.</w:t>
            </w:r>
          </w:p>
        </w:tc>
      </w:tr>
      <w:tr w:rsidR="00A26E7E" w:rsidRPr="000B37A5" w14:paraId="02842EAD" w14:textId="77777777" w:rsidTr="00CD71B4">
        <w:tc>
          <w:tcPr>
            <w:tcW w:w="9741" w:type="dxa"/>
          </w:tcPr>
          <w:p w14:paraId="4EE0009C" w14:textId="63DB78F3"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Infrastruktūros ir turto skyrius </w:t>
            </w:r>
          </w:p>
        </w:tc>
      </w:tr>
      <w:tr w:rsidR="00A26E7E" w:rsidRPr="000B37A5" w14:paraId="05584F21" w14:textId="77777777" w:rsidTr="00CD71B4">
        <w:tc>
          <w:tcPr>
            <w:tcW w:w="9741" w:type="dxa"/>
          </w:tcPr>
          <w:p w14:paraId="23FF59B2"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9. Kiti, autorių nuomone, reikalingi pagrindimai ir paaiškinimai.</w:t>
            </w:r>
          </w:p>
          <w:p w14:paraId="75C1B34D" w14:textId="77777777" w:rsidR="00FE26B9" w:rsidRPr="000B37A5" w:rsidRDefault="00A76D16"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Kadangi šiuo metu Savivaldybėje nėra patvirtintos kelių, gatvių pėsčiųjų ir dviračių takų apšvietimo tinklų įrengimo bei atnaujinimo </w:t>
            </w:r>
            <w:r w:rsidR="00FE26B9" w:rsidRPr="000B37A5">
              <w:rPr>
                <w:rFonts w:ascii="Times New Roman" w:eastAsia="Times New Roman" w:hAnsi="Times New Roman" w:cs="Times New Roman"/>
                <w:kern w:val="0"/>
                <w:lang w:eastAsia="lt-LT"/>
                <w14:ligatures w14:val="none"/>
              </w:rPr>
              <w:t>tvarkos, apšvietimo tinklų įrengimo ir atnaujinimo</w:t>
            </w:r>
            <w:r w:rsidRPr="000B37A5">
              <w:rPr>
                <w:rFonts w:ascii="Times New Roman" w:eastAsia="Times New Roman" w:hAnsi="Times New Roman" w:cs="Times New Roman"/>
                <w:kern w:val="0"/>
                <w:lang w:eastAsia="lt-LT"/>
                <w14:ligatures w14:val="none"/>
              </w:rPr>
              <w:t xml:space="preserve"> plėtra vyksta netolygiai, </w:t>
            </w:r>
            <w:r w:rsidR="00FE26B9" w:rsidRPr="000B37A5">
              <w:rPr>
                <w:rFonts w:ascii="Times New Roman" w:eastAsia="Times New Roman" w:hAnsi="Times New Roman" w:cs="Times New Roman"/>
                <w:kern w:val="0"/>
                <w:lang w:eastAsia="lt-LT"/>
                <w14:ligatures w14:val="none"/>
              </w:rPr>
              <w:t>todėl</w:t>
            </w:r>
            <w:r w:rsidRPr="000B37A5">
              <w:rPr>
                <w:rFonts w:ascii="Times New Roman" w:eastAsia="Times New Roman" w:hAnsi="Times New Roman" w:cs="Times New Roman"/>
                <w:kern w:val="0"/>
                <w:lang w:eastAsia="lt-LT"/>
                <w14:ligatures w14:val="none"/>
              </w:rPr>
              <w:t xml:space="preserve"> seniūnijose susidaro skirtinga apšvietimo padėtis. </w:t>
            </w:r>
          </w:p>
          <w:p w14:paraId="03AD2716" w14:textId="2C69C66E" w:rsidR="00A22A0E" w:rsidRPr="000B37A5" w:rsidRDefault="00A76D16"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Savivaldybėje yra įrengta 2917 gatvių apšvietimo lempų iš jų: 1</w:t>
            </w:r>
            <w:r w:rsidR="00A32E6A" w:rsidRPr="000B37A5">
              <w:rPr>
                <w:rFonts w:ascii="Times New Roman" w:eastAsia="Times New Roman" w:hAnsi="Times New Roman" w:cs="Times New Roman"/>
                <w:kern w:val="0"/>
                <w:lang w:eastAsia="lt-LT"/>
                <w14:ligatures w14:val="none"/>
              </w:rPr>
              <w:t>320</w:t>
            </w:r>
            <w:r w:rsidRPr="000B37A5">
              <w:rPr>
                <w:rFonts w:ascii="Times New Roman" w:eastAsia="Times New Roman" w:hAnsi="Times New Roman" w:cs="Times New Roman"/>
                <w:kern w:val="0"/>
                <w:lang w:eastAsia="lt-LT"/>
                <w14:ligatures w14:val="none"/>
              </w:rPr>
              <w:t xml:space="preserve"> LED</w:t>
            </w:r>
            <w:r w:rsidR="00FE26B9" w:rsidRPr="000B37A5">
              <w:rPr>
                <w:rFonts w:ascii="Times New Roman" w:eastAsia="Times New Roman" w:hAnsi="Times New Roman" w:cs="Times New Roman"/>
                <w:kern w:val="0"/>
                <w:lang w:eastAsia="lt-LT"/>
                <w14:ligatures w14:val="none"/>
              </w:rPr>
              <w:t xml:space="preserve"> lemp</w:t>
            </w:r>
            <w:r w:rsidR="00241FA0" w:rsidRPr="000B37A5">
              <w:rPr>
                <w:rFonts w:ascii="Times New Roman" w:eastAsia="Times New Roman" w:hAnsi="Times New Roman" w:cs="Times New Roman"/>
                <w:kern w:val="0"/>
                <w:lang w:eastAsia="lt-LT"/>
                <w14:ligatures w14:val="none"/>
              </w:rPr>
              <w:t>os</w:t>
            </w:r>
            <w:r w:rsidRPr="000B37A5">
              <w:rPr>
                <w:rFonts w:ascii="Times New Roman" w:eastAsia="Times New Roman" w:hAnsi="Times New Roman" w:cs="Times New Roman"/>
                <w:kern w:val="0"/>
                <w:lang w:eastAsia="lt-LT"/>
                <w14:ligatures w14:val="none"/>
              </w:rPr>
              <w:t xml:space="preserve"> (45,2 proc.) ir 1</w:t>
            </w:r>
            <w:r w:rsidR="00A32E6A" w:rsidRPr="000B37A5">
              <w:rPr>
                <w:rFonts w:ascii="Times New Roman" w:eastAsia="Times New Roman" w:hAnsi="Times New Roman" w:cs="Times New Roman"/>
                <w:kern w:val="0"/>
                <w:lang w:eastAsia="lt-LT"/>
                <w14:ligatures w14:val="none"/>
              </w:rPr>
              <w:t>597</w:t>
            </w:r>
            <w:r w:rsidRPr="000B37A5">
              <w:rPr>
                <w:rFonts w:ascii="Times New Roman" w:eastAsia="Times New Roman" w:hAnsi="Times New Roman" w:cs="Times New Roman"/>
                <w:kern w:val="0"/>
                <w:lang w:eastAsia="lt-LT"/>
                <w14:ligatures w14:val="none"/>
              </w:rPr>
              <w:t xml:space="preserve"> natrio (54,8 proc.) </w:t>
            </w:r>
            <w:r w:rsidR="00241FA0" w:rsidRPr="000B37A5">
              <w:rPr>
                <w:rFonts w:ascii="Times New Roman" w:eastAsia="Times New Roman" w:hAnsi="Times New Roman" w:cs="Times New Roman"/>
                <w:kern w:val="0"/>
                <w:lang w:eastAsia="lt-LT"/>
                <w14:ligatures w14:val="none"/>
              </w:rPr>
              <w:t xml:space="preserve">Šiuo metu </w:t>
            </w:r>
            <w:r w:rsidRPr="000B37A5">
              <w:rPr>
                <w:rFonts w:ascii="Times New Roman" w:eastAsia="Times New Roman" w:hAnsi="Times New Roman" w:cs="Times New Roman"/>
                <w:kern w:val="0"/>
                <w:lang w:eastAsia="lt-LT"/>
                <w14:ligatures w14:val="none"/>
              </w:rPr>
              <w:t xml:space="preserve">LED šviestuvų dalis sudaro mažiau nei pusę </w:t>
            </w:r>
            <w:r w:rsidR="00241FA0" w:rsidRPr="000B37A5">
              <w:rPr>
                <w:rFonts w:ascii="Times New Roman" w:eastAsia="Times New Roman" w:hAnsi="Times New Roman" w:cs="Times New Roman"/>
                <w:kern w:val="0"/>
                <w:lang w:eastAsia="lt-LT"/>
                <w14:ligatures w14:val="none"/>
              </w:rPr>
              <w:t xml:space="preserve">esamo </w:t>
            </w:r>
            <w:r w:rsidRPr="000B37A5">
              <w:rPr>
                <w:rFonts w:ascii="Times New Roman" w:eastAsia="Times New Roman" w:hAnsi="Times New Roman" w:cs="Times New Roman"/>
                <w:kern w:val="0"/>
                <w:lang w:eastAsia="lt-LT"/>
                <w14:ligatures w14:val="none"/>
              </w:rPr>
              <w:t xml:space="preserve">apšvietimo tinklo.  </w:t>
            </w:r>
          </w:p>
          <w:p w14:paraId="67209239" w14:textId="51BFCAC4" w:rsidR="00A76D16" w:rsidRPr="000B37A5" w:rsidRDefault="00241FA0"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lastRenderedPageBreak/>
              <w:t xml:space="preserve">Keturiose seniūnijose: </w:t>
            </w:r>
            <w:r w:rsidR="00A76D16" w:rsidRPr="000B37A5">
              <w:rPr>
                <w:rFonts w:ascii="Times New Roman" w:eastAsia="Times New Roman" w:hAnsi="Times New Roman" w:cs="Times New Roman"/>
                <w:kern w:val="0"/>
                <w:lang w:eastAsia="lt-LT"/>
                <w14:ligatures w14:val="none"/>
              </w:rPr>
              <w:t>Juodaičių, Girdžių, Šimkaičių bei Viešvilės</w:t>
            </w:r>
            <w:r w:rsidRPr="000B37A5">
              <w:rPr>
                <w:rFonts w:ascii="Times New Roman" w:eastAsia="Times New Roman" w:hAnsi="Times New Roman" w:cs="Times New Roman"/>
                <w:kern w:val="0"/>
                <w:lang w:eastAsia="lt-LT"/>
                <w14:ligatures w14:val="none"/>
              </w:rPr>
              <w:t>,</w:t>
            </w:r>
            <w:r w:rsidR="00A76D16" w:rsidRPr="000B37A5">
              <w:rPr>
                <w:rFonts w:ascii="Times New Roman" w:eastAsia="Times New Roman" w:hAnsi="Times New Roman" w:cs="Times New Roman"/>
                <w:kern w:val="0"/>
                <w:lang w:eastAsia="lt-LT"/>
                <w14:ligatures w14:val="none"/>
              </w:rPr>
              <w:t xml:space="preserve"> LED </w:t>
            </w:r>
            <w:r w:rsidR="00FE26B9" w:rsidRPr="000B37A5">
              <w:rPr>
                <w:rFonts w:ascii="Times New Roman" w:eastAsia="Times New Roman" w:hAnsi="Times New Roman" w:cs="Times New Roman"/>
                <w:kern w:val="0"/>
                <w:lang w:eastAsia="lt-LT"/>
                <w14:ligatures w14:val="none"/>
              </w:rPr>
              <w:t>šviestuvų</w:t>
            </w:r>
            <w:r w:rsidR="00A76D16" w:rsidRPr="000B37A5">
              <w:rPr>
                <w:rFonts w:ascii="Times New Roman" w:eastAsia="Times New Roman" w:hAnsi="Times New Roman" w:cs="Times New Roman"/>
                <w:kern w:val="0"/>
                <w:lang w:eastAsia="lt-LT"/>
                <w14:ligatures w14:val="none"/>
              </w:rPr>
              <w:t xml:space="preserve"> </w:t>
            </w:r>
            <w:r w:rsidR="003753E2" w:rsidRPr="000B37A5">
              <w:rPr>
                <w:rFonts w:ascii="Times New Roman" w:eastAsia="Times New Roman" w:hAnsi="Times New Roman" w:cs="Times New Roman"/>
                <w:kern w:val="0"/>
                <w:lang w:eastAsia="lt-LT"/>
                <w14:ligatures w14:val="none"/>
              </w:rPr>
              <w:t xml:space="preserve">iš viso nėra įrengta. </w:t>
            </w:r>
          </w:p>
          <w:p w14:paraId="2F0E4EAF" w14:textId="50DE20DF" w:rsidR="001C78B1" w:rsidRPr="000B37A5" w:rsidRDefault="00241FA0"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Kitokia situacija šiose seniūnijose: </w:t>
            </w:r>
            <w:r w:rsidR="003753E2" w:rsidRPr="000B37A5">
              <w:rPr>
                <w:rFonts w:ascii="Times New Roman" w:eastAsia="Times New Roman" w:hAnsi="Times New Roman" w:cs="Times New Roman"/>
                <w:kern w:val="0"/>
                <w:lang w:eastAsia="lt-LT"/>
                <w14:ligatures w14:val="none"/>
              </w:rPr>
              <w:t>Jurbarko miesto įrengta 927 LED šviestuvai, Raudonės – 197 ir Seredžiaus</w:t>
            </w:r>
            <w:r w:rsidRPr="000B37A5">
              <w:rPr>
                <w:rFonts w:ascii="Times New Roman" w:eastAsia="Times New Roman" w:hAnsi="Times New Roman" w:cs="Times New Roman"/>
                <w:kern w:val="0"/>
                <w:lang w:eastAsia="lt-LT"/>
                <w14:ligatures w14:val="none"/>
              </w:rPr>
              <w:t xml:space="preserve"> </w:t>
            </w:r>
            <w:r w:rsidR="003753E2" w:rsidRPr="000B37A5">
              <w:rPr>
                <w:rFonts w:ascii="Times New Roman" w:eastAsia="Times New Roman" w:hAnsi="Times New Roman" w:cs="Times New Roman"/>
                <w:kern w:val="0"/>
                <w:lang w:eastAsia="lt-LT"/>
                <w14:ligatures w14:val="none"/>
              </w:rPr>
              <w:t>– 104</w:t>
            </w:r>
            <w:r w:rsidRPr="000B37A5">
              <w:rPr>
                <w:rFonts w:ascii="Times New Roman" w:eastAsia="Times New Roman" w:hAnsi="Times New Roman" w:cs="Times New Roman"/>
                <w:kern w:val="0"/>
                <w:lang w:eastAsia="lt-LT"/>
                <w14:ligatures w14:val="none"/>
              </w:rPr>
              <w:t>. Šių trijų seniūnijų  LED šviestuvai</w:t>
            </w:r>
            <w:r w:rsidR="003753E2" w:rsidRPr="000B37A5">
              <w:rPr>
                <w:rFonts w:ascii="Times New Roman" w:eastAsia="Times New Roman" w:hAnsi="Times New Roman" w:cs="Times New Roman"/>
                <w:kern w:val="0"/>
                <w:lang w:eastAsia="lt-LT"/>
                <w14:ligatures w14:val="none"/>
              </w:rPr>
              <w:t xml:space="preserve"> sudaro net </w:t>
            </w:r>
            <w:r w:rsidR="00A32E6A" w:rsidRPr="000B37A5">
              <w:rPr>
                <w:rFonts w:ascii="Times New Roman" w:eastAsia="Times New Roman" w:hAnsi="Times New Roman" w:cs="Times New Roman"/>
                <w:kern w:val="0"/>
                <w:lang w:eastAsia="lt-LT"/>
                <w14:ligatures w14:val="none"/>
              </w:rPr>
              <w:t>93</w:t>
            </w:r>
            <w:r w:rsidR="003753E2" w:rsidRPr="000B37A5">
              <w:rPr>
                <w:rFonts w:ascii="Times New Roman" w:eastAsia="Times New Roman" w:hAnsi="Times New Roman" w:cs="Times New Roman"/>
                <w:kern w:val="0"/>
                <w:lang w:eastAsia="lt-LT"/>
                <w14:ligatures w14:val="none"/>
              </w:rPr>
              <w:t xml:space="preserve"> proc. visų Savivaldybės LED šviestuvų.</w:t>
            </w:r>
          </w:p>
          <w:p w14:paraId="33CB5A2F" w14:textId="4E448D51" w:rsidR="00A16387" w:rsidRPr="000B37A5" w:rsidRDefault="00925DD6" w:rsidP="00A16387">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lang w:eastAsia="lt-LT"/>
                <w14:ligatures w14:val="none"/>
              </w:rPr>
              <w:t>Atsižvelgiant į 2026 m. kovo 18 d. gautas Vyriausybės atstovo pastabas</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 xml:space="preserve"> išbraukiamos</w:t>
            </w:r>
            <w:r w:rsidR="00985E8E" w:rsidRPr="000B37A5">
              <w:rPr>
                <w:rFonts w:ascii="Times New Roman" w:eastAsia="Times New Roman" w:hAnsi="Times New Roman" w:cs="Times New Roman"/>
                <w:kern w:val="0"/>
                <w:lang w:eastAsia="lt-LT"/>
                <w14:ligatures w14:val="none"/>
              </w:rPr>
              <w:t xml:space="preserve"> </w:t>
            </w:r>
            <w:r w:rsidR="00A16387" w:rsidRPr="000B37A5">
              <w:rPr>
                <w:rFonts w:ascii="Times New Roman" w:eastAsia="Times New Roman" w:hAnsi="Times New Roman" w:cs="Times New Roman"/>
                <w:kern w:val="0"/>
                <w:lang w:eastAsia="lt-LT"/>
                <w14:ligatures w14:val="none"/>
              </w:rPr>
              <w:t xml:space="preserve">sąvokos </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gyvenvietė</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 xml:space="preserve"> ir </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kaimas</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 Patikslintas ketvirt</w:t>
            </w:r>
            <w:r w:rsidR="003D4C4B">
              <w:rPr>
                <w:rFonts w:ascii="Times New Roman" w:eastAsia="Times New Roman" w:hAnsi="Times New Roman" w:cs="Times New Roman"/>
                <w:kern w:val="0"/>
                <w:lang w:eastAsia="lt-LT"/>
                <w14:ligatures w14:val="none"/>
              </w:rPr>
              <w:t>o</w:t>
            </w:r>
            <w:r w:rsidR="00A16387" w:rsidRPr="000B37A5">
              <w:rPr>
                <w:rFonts w:ascii="Times New Roman" w:eastAsia="Times New Roman" w:hAnsi="Times New Roman" w:cs="Times New Roman"/>
                <w:kern w:val="0"/>
                <w:lang w:eastAsia="lt-LT"/>
                <w14:ligatures w14:val="none"/>
              </w:rPr>
              <w:t xml:space="preserve"> atrankos vertinimo kriterijaus </w:t>
            </w:r>
            <w:r w:rsidR="003D4C4B">
              <w:rPr>
                <w:rFonts w:ascii="Times New Roman" w:eastAsia="Times New Roman" w:hAnsi="Times New Roman" w:cs="Times New Roman"/>
                <w:kern w:val="0"/>
                <w:lang w:eastAsia="lt-LT"/>
                <w14:ligatures w14:val="none"/>
              </w:rPr>
              <w:t>pastabos formuluotė</w:t>
            </w:r>
            <w:r w:rsidR="00A16387" w:rsidRPr="000B37A5">
              <w:rPr>
                <w:rFonts w:ascii="Times New Roman" w:eastAsia="Times New Roman" w:hAnsi="Times New Roman" w:cs="Times New Roman"/>
                <w:kern w:val="0"/>
                <w:lang w:eastAsia="lt-LT"/>
                <w14:ligatures w14:val="none"/>
              </w:rPr>
              <w:t>: „</w:t>
            </w:r>
            <w:r w:rsidR="00A16387" w:rsidRPr="000B37A5">
              <w:rPr>
                <w:rFonts w:ascii="Times New Roman" w:eastAsia="Times New Roman" w:hAnsi="Times New Roman" w:cs="Times New Roman"/>
                <w:kern w:val="0"/>
                <w:szCs w:val="20"/>
                <w14:ligatures w14:val="none"/>
              </w:rPr>
              <w:t xml:space="preserve">0 balų skiriama, kai </w:t>
            </w:r>
            <w:r w:rsidR="00A16387" w:rsidRPr="003D4C4B">
              <w:rPr>
                <w:rFonts w:ascii="Times New Roman" w:eastAsia="Times New Roman" w:hAnsi="Times New Roman" w:cs="Times New Roman"/>
                <w:strike/>
                <w:kern w:val="0"/>
                <w:szCs w:val="20"/>
                <w14:ligatures w14:val="none"/>
              </w:rPr>
              <w:t>kaime</w:t>
            </w:r>
            <w:r w:rsidR="00A16387" w:rsidRPr="000B37A5">
              <w:rPr>
                <w:rFonts w:ascii="Times New Roman" w:eastAsia="Times New Roman" w:hAnsi="Times New Roman" w:cs="Times New Roman"/>
                <w:kern w:val="0"/>
                <w:szCs w:val="20"/>
                <w14:ligatures w14:val="none"/>
              </w:rPr>
              <w:t xml:space="preserve"> </w:t>
            </w:r>
            <w:r w:rsidR="003D4C4B" w:rsidRPr="003D4C4B">
              <w:rPr>
                <w:rFonts w:ascii="Times New Roman" w:eastAsia="Times New Roman" w:hAnsi="Times New Roman" w:cs="Times New Roman"/>
                <w:b/>
                <w:bCs/>
                <w:kern w:val="0"/>
                <w:szCs w:val="20"/>
                <w14:ligatures w14:val="none"/>
              </w:rPr>
              <w:t>gyvenvietėje</w:t>
            </w:r>
            <w:r w:rsidR="003D4C4B">
              <w:rPr>
                <w:rFonts w:ascii="Times New Roman" w:eastAsia="Times New Roman" w:hAnsi="Times New Roman" w:cs="Times New Roman"/>
                <w:kern w:val="0"/>
                <w:szCs w:val="20"/>
                <w14:ligatures w14:val="none"/>
              </w:rPr>
              <w:t xml:space="preserve"> </w:t>
            </w:r>
            <w:r w:rsidR="00A16387" w:rsidRPr="000B37A5">
              <w:rPr>
                <w:rFonts w:ascii="Times New Roman" w:eastAsia="Times New Roman" w:hAnsi="Times New Roman" w:cs="Times New Roman"/>
                <w:kern w:val="0"/>
                <w:szCs w:val="20"/>
                <w14:ligatures w14:val="none"/>
              </w:rPr>
              <w:t>gyvena mažiau negu 150 gyventojų</w:t>
            </w:r>
            <w:r w:rsidR="00A16387" w:rsidRPr="000B37A5">
              <w:rPr>
                <w:rFonts w:ascii="Times New Roman" w:eastAsia="Times New Roman" w:hAnsi="Times New Roman" w:cs="Times New Roman"/>
                <w:kern w:val="0"/>
                <w:lang w:eastAsia="lt-LT"/>
                <w14:ligatures w14:val="none"/>
              </w:rPr>
              <w:t>“</w:t>
            </w:r>
            <w:r w:rsidR="003D4C4B">
              <w:rPr>
                <w:rFonts w:ascii="Times New Roman" w:eastAsia="Times New Roman" w:hAnsi="Times New Roman" w:cs="Times New Roman"/>
                <w:kern w:val="0"/>
                <w:lang w:eastAsia="lt-LT"/>
                <w14:ligatures w14:val="none"/>
              </w:rPr>
              <w:t>.</w:t>
            </w:r>
          </w:p>
          <w:p w14:paraId="47165A2D" w14:textId="4040B4A8" w:rsidR="000B37A5" w:rsidRPr="000B37A5" w:rsidRDefault="00985E8E" w:rsidP="00A16387">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P</w:t>
            </w:r>
            <w:r w:rsidR="00A16387" w:rsidRPr="000B37A5">
              <w:rPr>
                <w:rFonts w:ascii="Times New Roman" w:eastAsia="Times New Roman" w:hAnsi="Times New Roman" w:cs="Times New Roman"/>
                <w:kern w:val="0"/>
                <w:szCs w:val="20"/>
                <w14:ligatures w14:val="none"/>
              </w:rPr>
              <w:t>enktas Aprašo punkta</w:t>
            </w:r>
            <w:r w:rsidRPr="000B37A5">
              <w:rPr>
                <w:rFonts w:ascii="Times New Roman" w:eastAsia="Times New Roman" w:hAnsi="Times New Roman" w:cs="Times New Roman"/>
                <w:kern w:val="0"/>
                <w:szCs w:val="20"/>
                <w14:ligatures w14:val="none"/>
              </w:rPr>
              <w:t>s</w:t>
            </w:r>
            <w:r w:rsidR="000B37A5" w:rsidRPr="000B37A5">
              <w:rPr>
                <w:rFonts w:ascii="Times New Roman" w:eastAsia="Times New Roman" w:hAnsi="Times New Roman" w:cs="Times New Roman"/>
                <w:kern w:val="0"/>
                <w:szCs w:val="20"/>
                <w14:ligatures w14:val="none"/>
              </w:rPr>
              <w:t xml:space="preserve"> keičiamas </w:t>
            </w:r>
            <w:r w:rsidR="003D4C4B">
              <w:rPr>
                <w:rFonts w:ascii="Times New Roman" w:eastAsia="Times New Roman" w:hAnsi="Times New Roman" w:cs="Times New Roman"/>
                <w:kern w:val="0"/>
                <w:szCs w:val="20"/>
                <w14:ligatures w14:val="none"/>
              </w:rPr>
              <w:t>taip</w:t>
            </w:r>
            <w:r w:rsidRPr="000B37A5">
              <w:rPr>
                <w:rFonts w:ascii="Times New Roman" w:eastAsia="Times New Roman" w:hAnsi="Times New Roman" w:cs="Times New Roman"/>
                <w:kern w:val="0"/>
                <w:szCs w:val="20"/>
                <w14:ligatures w14:val="none"/>
              </w:rPr>
              <w:t>:</w:t>
            </w:r>
            <w:r w:rsidR="00A16387" w:rsidRPr="000B37A5">
              <w:rPr>
                <w:rFonts w:ascii="Times New Roman" w:eastAsia="Times New Roman" w:hAnsi="Times New Roman" w:cs="Times New Roman"/>
                <w:kern w:val="0"/>
                <w:szCs w:val="20"/>
                <w14:ligatures w14:val="none"/>
              </w:rPr>
              <w:t xml:space="preserve"> </w:t>
            </w:r>
          </w:p>
          <w:p w14:paraId="1620DA02" w14:textId="0C289F39" w:rsidR="00925DD6" w:rsidRPr="00E93DE7" w:rsidRDefault="00A16387" w:rsidP="003D4C4B">
            <w:pPr>
              <w:spacing w:after="0" w:line="240" w:lineRule="auto"/>
              <w:jc w:val="both"/>
              <w:rPr>
                <w:rFonts w:ascii="Times New Roman" w:eastAsia="Calibri" w:hAnsi="Times New Roman" w:cs="Times New Roman"/>
                <w:b/>
                <w:bCs/>
                <w:kern w:val="0"/>
                <w14:ligatures w14:val="none"/>
              </w:rPr>
            </w:pPr>
            <w:r w:rsidRPr="000B37A5">
              <w:rPr>
                <w:rFonts w:ascii="Times New Roman" w:eastAsia="Times New Roman" w:hAnsi="Times New Roman" w:cs="Times New Roman"/>
                <w:kern w:val="0"/>
                <w:szCs w:val="20"/>
                <w14:ligatures w14:val="none"/>
              </w:rPr>
              <w:t>„</w:t>
            </w:r>
            <w:r w:rsidRPr="000B37A5">
              <w:rPr>
                <w:rFonts w:ascii="Times New Roman" w:eastAsia="Calibri" w:hAnsi="Times New Roman" w:cs="Times New Roman"/>
                <w:kern w:val="0"/>
                <w14:ligatures w14:val="none"/>
              </w:rPr>
              <w:t>Prašymus dėl Gatvės apšvietimo tinklų įrengimo bei atnaujinimo fiziniai ir (ar) juridiniai asmenys gali teikti seniūnijų seniūnams (toliau – Seniūnas) iki einamųjų metų rugsėjo 1 d. Seniūnai</w:t>
            </w:r>
            <w:r w:rsidR="003D4C4B" w:rsidRPr="003D4C4B">
              <w:rPr>
                <w:rFonts w:ascii="Times New Roman" w:eastAsia="Calibri" w:hAnsi="Times New Roman" w:cs="Times New Roman"/>
                <w:b/>
                <w:bCs/>
                <w:kern w:val="0"/>
                <w14:ligatures w14:val="none"/>
              </w:rPr>
              <w:t>,</w:t>
            </w:r>
            <w:r w:rsidR="003D4C4B" w:rsidRPr="000B37A5">
              <w:rPr>
                <w:rFonts w:ascii="Times New Roman" w:eastAsia="Calibri" w:hAnsi="Times New Roman" w:cs="Times New Roman"/>
                <w:kern w:val="0"/>
                <w14:ligatures w14:val="none"/>
              </w:rPr>
              <w:t xml:space="preserve"> </w:t>
            </w:r>
            <w:r w:rsidR="003D4C4B" w:rsidRPr="003D4C4B">
              <w:rPr>
                <w:rFonts w:ascii="Times New Roman" w:eastAsia="Calibri" w:hAnsi="Times New Roman" w:cs="Times New Roman"/>
                <w:b/>
                <w:bCs/>
                <w:kern w:val="0"/>
                <w14:ligatures w14:val="none"/>
              </w:rPr>
              <w:t>atsižvelgdami į šio Aprašo atrankos vertinimo kriterijus,</w:t>
            </w:r>
            <w:r w:rsidR="00985E8E" w:rsidRPr="000B37A5">
              <w:rPr>
                <w:rFonts w:ascii="Times New Roman" w:eastAsia="Calibri" w:hAnsi="Times New Roman" w:cs="Times New Roman"/>
                <w:kern w:val="0"/>
                <w14:ligatures w14:val="none"/>
              </w:rPr>
              <w:t xml:space="preserve"> apsvarsto</w:t>
            </w:r>
            <w:r w:rsidRPr="000B37A5">
              <w:rPr>
                <w:rFonts w:ascii="Times New Roman" w:eastAsia="Calibri" w:hAnsi="Times New Roman" w:cs="Times New Roman"/>
                <w:kern w:val="0"/>
                <w14:ligatures w14:val="none"/>
              </w:rPr>
              <w:t xml:space="preserve"> gautus prašymus ir kiekvienais metais iki einamųjų metų spalio 1 d. (2026 m. prašymai teikiami iki gegužės 1 d.) Savivaldybės administracijai pateikia siūlymus ne daugiau kaip dėl dviejų gatvių, kuriose reikia įrengti ar atnaujinti Gatvės apšvietimo tinklus“</w:t>
            </w:r>
            <w:r w:rsidR="003D4C4B">
              <w:rPr>
                <w:rFonts w:ascii="Times New Roman" w:eastAsia="Calibri" w:hAnsi="Times New Roman" w:cs="Times New Roman"/>
                <w:kern w:val="0"/>
                <w14:ligatures w14:val="none"/>
              </w:rPr>
              <w:t>.</w:t>
            </w:r>
            <w:r w:rsidRPr="000B37A5">
              <w:rPr>
                <w:rFonts w:ascii="Times New Roman" w:eastAsia="Calibri" w:hAnsi="Times New Roman" w:cs="Times New Roman"/>
                <w:b/>
                <w:bCs/>
                <w:kern w:val="0"/>
                <w14:ligatures w14:val="none"/>
              </w:rPr>
              <w:t xml:space="preserve"> </w:t>
            </w:r>
          </w:p>
        </w:tc>
      </w:tr>
      <w:tr w:rsidR="00A26E7E" w:rsidRPr="000B37A5" w14:paraId="641C057F" w14:textId="77777777" w:rsidTr="00CD71B4">
        <w:tc>
          <w:tcPr>
            <w:tcW w:w="9741" w:type="dxa"/>
          </w:tcPr>
          <w:p w14:paraId="27E054A5"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0B37A5">
              <w:rPr>
                <w:rFonts w:ascii="Times New Roman" w:eastAsia="Times New Roman" w:hAnsi="Times New Roman" w:cs="Times New Roman"/>
                <w:b/>
                <w:i/>
                <w:kern w:val="0"/>
                <w:lang w:eastAsia="lt-LT"/>
                <w14:ligatures w14:val="none"/>
              </w:rPr>
              <w:lastRenderedPageBreak/>
              <w:t>10. Sprendimas įteikiamas (kam ir kiek egz.).</w:t>
            </w:r>
          </w:p>
        </w:tc>
      </w:tr>
      <w:tr w:rsidR="00A22A0E" w:rsidRPr="000B37A5" w14:paraId="388CF396" w14:textId="77777777" w:rsidTr="00CD71B4">
        <w:tc>
          <w:tcPr>
            <w:tcW w:w="9741" w:type="dxa"/>
          </w:tcPr>
          <w:p w14:paraId="220BC4E3" w14:textId="6031943C" w:rsidR="00A22A0E" w:rsidRPr="000B37A5" w:rsidRDefault="00A22A0E" w:rsidP="00A22A0E">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0B37A5">
              <w:rPr>
                <w:rFonts w:ascii="Times New Roman" w:eastAsia="Times New Roman" w:hAnsi="Times New Roman" w:cs="Times New Roman"/>
                <w:bCs/>
                <w:iCs/>
                <w:kern w:val="0"/>
                <w:lang w:eastAsia="lt-LT"/>
                <w14:ligatures w14:val="none"/>
              </w:rPr>
              <w:t>Infrastruktūros ir turto – 1 egz. per DVS</w:t>
            </w:r>
          </w:p>
        </w:tc>
      </w:tr>
    </w:tbl>
    <w:p w14:paraId="60F2ED50"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6D4C86FC"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4D7EBC4B"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332938EF"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14160457"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4B833875"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6D58CDBF"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01226AE2"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476D96D7"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1093077D"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6A49B6F6"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07E51469"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6C2365F7"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4AF59FEB"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71987E6A"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03D997FA"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4250383B"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3D84093D"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33DA6B00"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2317E6F4" w14:textId="77777777" w:rsidR="00D324B0" w:rsidRDefault="00D324B0" w:rsidP="00A22A0E">
      <w:pPr>
        <w:spacing w:after="0" w:line="240" w:lineRule="auto"/>
        <w:rPr>
          <w:rFonts w:ascii="Times New Roman" w:eastAsia="Times New Roman" w:hAnsi="Times New Roman" w:cs="Times New Roman"/>
          <w:kern w:val="0"/>
          <w:lang w:eastAsia="lt-LT"/>
          <w14:ligatures w14:val="none"/>
        </w:rPr>
      </w:pPr>
    </w:p>
    <w:p w14:paraId="44A30A19" w14:textId="77777777" w:rsidR="00E93DE7" w:rsidRDefault="00E93DE7" w:rsidP="00A22A0E">
      <w:pPr>
        <w:spacing w:after="0" w:line="240" w:lineRule="auto"/>
        <w:rPr>
          <w:rFonts w:ascii="Times New Roman" w:eastAsia="Times New Roman" w:hAnsi="Times New Roman" w:cs="Times New Roman"/>
          <w:kern w:val="0"/>
          <w:lang w:eastAsia="lt-LT"/>
          <w14:ligatures w14:val="none"/>
        </w:rPr>
      </w:pPr>
    </w:p>
    <w:p w14:paraId="1F1DE20E" w14:textId="77777777" w:rsidR="00E93DE7" w:rsidRDefault="00E93DE7" w:rsidP="00A22A0E">
      <w:pPr>
        <w:spacing w:after="0" w:line="240" w:lineRule="auto"/>
        <w:rPr>
          <w:rFonts w:ascii="Times New Roman" w:eastAsia="Times New Roman" w:hAnsi="Times New Roman" w:cs="Times New Roman"/>
          <w:kern w:val="0"/>
          <w:lang w:eastAsia="lt-LT"/>
          <w14:ligatures w14:val="none"/>
        </w:rPr>
      </w:pPr>
    </w:p>
    <w:p w14:paraId="41203132" w14:textId="77777777" w:rsidR="00E93DE7" w:rsidRDefault="00E93DE7" w:rsidP="00A22A0E">
      <w:pPr>
        <w:spacing w:after="0" w:line="240" w:lineRule="auto"/>
        <w:rPr>
          <w:rFonts w:ascii="Times New Roman" w:eastAsia="Times New Roman" w:hAnsi="Times New Roman" w:cs="Times New Roman"/>
          <w:kern w:val="0"/>
          <w:lang w:eastAsia="lt-LT"/>
          <w14:ligatures w14:val="none"/>
        </w:rPr>
      </w:pPr>
    </w:p>
    <w:p w14:paraId="6C7B82F4" w14:textId="77777777" w:rsidR="00E93DE7" w:rsidRDefault="00E93DE7" w:rsidP="00A22A0E">
      <w:pPr>
        <w:spacing w:after="0" w:line="240" w:lineRule="auto"/>
        <w:rPr>
          <w:rFonts w:ascii="Times New Roman" w:eastAsia="Times New Roman" w:hAnsi="Times New Roman" w:cs="Times New Roman"/>
          <w:kern w:val="0"/>
          <w:lang w:eastAsia="lt-LT"/>
          <w14:ligatures w14:val="none"/>
        </w:rPr>
      </w:pPr>
    </w:p>
    <w:p w14:paraId="31287627" w14:textId="77777777" w:rsidR="00E93DE7" w:rsidRDefault="00E93DE7" w:rsidP="00A22A0E">
      <w:pPr>
        <w:spacing w:after="0" w:line="240" w:lineRule="auto"/>
        <w:rPr>
          <w:rFonts w:ascii="Times New Roman" w:eastAsia="Times New Roman" w:hAnsi="Times New Roman" w:cs="Times New Roman"/>
          <w:kern w:val="0"/>
          <w:lang w:eastAsia="lt-LT"/>
          <w14:ligatures w14:val="none"/>
        </w:rPr>
      </w:pPr>
    </w:p>
    <w:p w14:paraId="353B3B89" w14:textId="77777777" w:rsidR="00E93DE7" w:rsidRPr="000B37A5" w:rsidRDefault="00E93DE7" w:rsidP="00A22A0E">
      <w:pPr>
        <w:spacing w:after="0" w:line="240" w:lineRule="auto"/>
        <w:rPr>
          <w:rFonts w:ascii="Times New Roman" w:eastAsia="Times New Roman" w:hAnsi="Times New Roman" w:cs="Times New Roman"/>
          <w:kern w:val="0"/>
          <w:lang w:eastAsia="lt-LT"/>
          <w14:ligatures w14:val="none"/>
        </w:rPr>
      </w:pPr>
    </w:p>
    <w:p w14:paraId="148DA42E" w14:textId="77777777" w:rsidR="007E5984" w:rsidRPr="000B37A5" w:rsidRDefault="007E5984" w:rsidP="00A22A0E">
      <w:pPr>
        <w:spacing w:after="0" w:line="240" w:lineRule="auto"/>
        <w:rPr>
          <w:rFonts w:ascii="Times New Roman" w:eastAsia="Times New Roman" w:hAnsi="Times New Roman" w:cs="Times New Roman"/>
          <w:kern w:val="0"/>
          <w:lang w:eastAsia="lt-LT"/>
          <w14:ligatures w14:val="none"/>
        </w:rPr>
      </w:pPr>
    </w:p>
    <w:p w14:paraId="07674016" w14:textId="77777777" w:rsidR="00D324B0" w:rsidRPr="000B37A5" w:rsidRDefault="00D324B0" w:rsidP="00A22A0E">
      <w:pPr>
        <w:spacing w:after="0" w:line="240" w:lineRule="auto"/>
        <w:rPr>
          <w:rFonts w:ascii="Times New Roman" w:eastAsia="Times New Roman" w:hAnsi="Times New Roman" w:cs="Times New Roman"/>
          <w:kern w:val="0"/>
          <w:lang w:eastAsia="lt-LT"/>
          <w14:ligatures w14:val="none"/>
        </w:rPr>
      </w:pPr>
    </w:p>
    <w:p w14:paraId="7487EAF1" w14:textId="7F26EB42" w:rsidR="00A22A0E" w:rsidRPr="000B37A5" w:rsidRDefault="00A22A0E" w:rsidP="00A22A0E">
      <w:pPr>
        <w:spacing w:after="0" w:line="240" w:lineRule="auto"/>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Parengė 202</w:t>
      </w:r>
      <w:r w:rsidR="00C0554C" w:rsidRPr="000B37A5">
        <w:rPr>
          <w:rFonts w:ascii="Times New Roman" w:eastAsia="Times New Roman" w:hAnsi="Times New Roman" w:cs="Times New Roman"/>
          <w:kern w:val="0"/>
          <w:lang w:eastAsia="lt-LT"/>
          <w14:ligatures w14:val="none"/>
        </w:rPr>
        <w:t>6</w:t>
      </w:r>
      <w:r w:rsidRPr="000B37A5">
        <w:rPr>
          <w:rFonts w:ascii="Times New Roman" w:eastAsia="Times New Roman" w:hAnsi="Times New Roman" w:cs="Times New Roman"/>
          <w:kern w:val="0"/>
          <w:lang w:eastAsia="lt-LT"/>
          <w14:ligatures w14:val="none"/>
        </w:rPr>
        <w:t>-0</w:t>
      </w:r>
      <w:r w:rsidR="00C0554C" w:rsidRPr="000B37A5">
        <w:rPr>
          <w:rFonts w:ascii="Times New Roman" w:eastAsia="Times New Roman" w:hAnsi="Times New Roman" w:cs="Times New Roman"/>
          <w:kern w:val="0"/>
          <w:lang w:eastAsia="lt-LT"/>
          <w14:ligatures w14:val="none"/>
        </w:rPr>
        <w:t>3</w:t>
      </w:r>
      <w:r w:rsidRPr="000B37A5">
        <w:rPr>
          <w:rFonts w:ascii="Times New Roman" w:eastAsia="Times New Roman" w:hAnsi="Times New Roman" w:cs="Times New Roman"/>
          <w:kern w:val="0"/>
          <w:lang w:eastAsia="lt-LT"/>
          <w14:ligatures w14:val="none"/>
        </w:rPr>
        <w:t>-</w:t>
      </w:r>
    </w:p>
    <w:p w14:paraId="10489B12" w14:textId="25CFEABF" w:rsidR="00A22A0E" w:rsidRPr="00A26E7E" w:rsidRDefault="00A22A0E" w:rsidP="00DD0F22">
      <w:pPr>
        <w:spacing w:after="0" w:line="240" w:lineRule="auto"/>
        <w:rPr>
          <w:rFonts w:ascii="Times New Roman" w:eastAsia="Times New Roman" w:hAnsi="Times New Roman" w:cs="Times New Roman"/>
          <w:kern w:val="0"/>
          <w:lang w:eastAsia="de-DE"/>
          <w14:ligatures w14:val="none"/>
        </w:rPr>
      </w:pPr>
      <w:r w:rsidRPr="000B37A5">
        <w:rPr>
          <w:rFonts w:ascii="Times New Roman" w:eastAsia="Times New Roman" w:hAnsi="Times New Roman" w:cs="Times New Roman"/>
          <w:kern w:val="0"/>
          <w:lang w:eastAsia="de-DE"/>
          <w14:ligatures w14:val="none"/>
        </w:rPr>
        <w:t>Kristina Lukonienė</w:t>
      </w:r>
    </w:p>
    <w:sectPr w:rsidR="00A22A0E" w:rsidRPr="00A26E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251D"/>
    <w:rsid w:val="0000452B"/>
    <w:rsid w:val="00006553"/>
    <w:rsid w:val="00014C02"/>
    <w:rsid w:val="00042197"/>
    <w:rsid w:val="00061678"/>
    <w:rsid w:val="00074B83"/>
    <w:rsid w:val="000B37A5"/>
    <w:rsid w:val="000B7510"/>
    <w:rsid w:val="000E2AB7"/>
    <w:rsid w:val="000F5EB7"/>
    <w:rsid w:val="001114B5"/>
    <w:rsid w:val="00111D08"/>
    <w:rsid w:val="0011347A"/>
    <w:rsid w:val="0012652E"/>
    <w:rsid w:val="00164821"/>
    <w:rsid w:val="001B17C6"/>
    <w:rsid w:val="001B54CC"/>
    <w:rsid w:val="001B6A83"/>
    <w:rsid w:val="001C78B1"/>
    <w:rsid w:val="002015CD"/>
    <w:rsid w:val="00204508"/>
    <w:rsid w:val="0022454A"/>
    <w:rsid w:val="002370D9"/>
    <w:rsid w:val="00237F8E"/>
    <w:rsid w:val="00241FA0"/>
    <w:rsid w:val="00253141"/>
    <w:rsid w:val="00272F50"/>
    <w:rsid w:val="002C07F8"/>
    <w:rsid w:val="002D4AC5"/>
    <w:rsid w:val="00311231"/>
    <w:rsid w:val="00330542"/>
    <w:rsid w:val="00353074"/>
    <w:rsid w:val="00364AA1"/>
    <w:rsid w:val="00365E41"/>
    <w:rsid w:val="003753E2"/>
    <w:rsid w:val="003943AE"/>
    <w:rsid w:val="003B7F82"/>
    <w:rsid w:val="003C09F4"/>
    <w:rsid w:val="003D1119"/>
    <w:rsid w:val="003D4C4B"/>
    <w:rsid w:val="003E35C1"/>
    <w:rsid w:val="00401D81"/>
    <w:rsid w:val="004108F0"/>
    <w:rsid w:val="00421E72"/>
    <w:rsid w:val="004306B8"/>
    <w:rsid w:val="0045546E"/>
    <w:rsid w:val="0049425F"/>
    <w:rsid w:val="004A1838"/>
    <w:rsid w:val="004F043D"/>
    <w:rsid w:val="004F0572"/>
    <w:rsid w:val="00536757"/>
    <w:rsid w:val="00591C08"/>
    <w:rsid w:val="005A40F3"/>
    <w:rsid w:val="005A4704"/>
    <w:rsid w:val="005B6BF6"/>
    <w:rsid w:val="005B7E41"/>
    <w:rsid w:val="005C0DA4"/>
    <w:rsid w:val="005D0858"/>
    <w:rsid w:val="005D2482"/>
    <w:rsid w:val="005D49BB"/>
    <w:rsid w:val="005E18B7"/>
    <w:rsid w:val="005E790B"/>
    <w:rsid w:val="0066776E"/>
    <w:rsid w:val="006E6D99"/>
    <w:rsid w:val="006F1862"/>
    <w:rsid w:val="007043BF"/>
    <w:rsid w:val="007139D6"/>
    <w:rsid w:val="00715B94"/>
    <w:rsid w:val="00722277"/>
    <w:rsid w:val="00726A90"/>
    <w:rsid w:val="007A3DCC"/>
    <w:rsid w:val="007B25B8"/>
    <w:rsid w:val="007C5674"/>
    <w:rsid w:val="007E5984"/>
    <w:rsid w:val="00837880"/>
    <w:rsid w:val="00852BD1"/>
    <w:rsid w:val="008C1736"/>
    <w:rsid w:val="00906B9C"/>
    <w:rsid w:val="00916A28"/>
    <w:rsid w:val="00925DD6"/>
    <w:rsid w:val="00930EE3"/>
    <w:rsid w:val="00941AF2"/>
    <w:rsid w:val="00964D17"/>
    <w:rsid w:val="00967C1F"/>
    <w:rsid w:val="00985E8E"/>
    <w:rsid w:val="009A1640"/>
    <w:rsid w:val="009E6F88"/>
    <w:rsid w:val="00A14898"/>
    <w:rsid w:val="00A16387"/>
    <w:rsid w:val="00A22A0E"/>
    <w:rsid w:val="00A237C6"/>
    <w:rsid w:val="00A26E7E"/>
    <w:rsid w:val="00A32E6A"/>
    <w:rsid w:val="00A37D2A"/>
    <w:rsid w:val="00A72CCE"/>
    <w:rsid w:val="00A76D16"/>
    <w:rsid w:val="00AB111A"/>
    <w:rsid w:val="00AC7D8F"/>
    <w:rsid w:val="00AF1380"/>
    <w:rsid w:val="00AF6A6B"/>
    <w:rsid w:val="00AF78D3"/>
    <w:rsid w:val="00B14CC5"/>
    <w:rsid w:val="00B318C1"/>
    <w:rsid w:val="00B34406"/>
    <w:rsid w:val="00B44741"/>
    <w:rsid w:val="00B61155"/>
    <w:rsid w:val="00B6241F"/>
    <w:rsid w:val="00B76D66"/>
    <w:rsid w:val="00B93C0B"/>
    <w:rsid w:val="00B954FB"/>
    <w:rsid w:val="00BA396B"/>
    <w:rsid w:val="00BA4B21"/>
    <w:rsid w:val="00BB26E8"/>
    <w:rsid w:val="00BC1BAE"/>
    <w:rsid w:val="00BD1658"/>
    <w:rsid w:val="00BD6DF2"/>
    <w:rsid w:val="00C0554C"/>
    <w:rsid w:val="00C35770"/>
    <w:rsid w:val="00C448F7"/>
    <w:rsid w:val="00C479CE"/>
    <w:rsid w:val="00C62177"/>
    <w:rsid w:val="00D104C7"/>
    <w:rsid w:val="00D13880"/>
    <w:rsid w:val="00D22248"/>
    <w:rsid w:val="00D324B0"/>
    <w:rsid w:val="00DB2F4F"/>
    <w:rsid w:val="00DD0F22"/>
    <w:rsid w:val="00DE73D0"/>
    <w:rsid w:val="00E21060"/>
    <w:rsid w:val="00E23CAB"/>
    <w:rsid w:val="00E4479D"/>
    <w:rsid w:val="00E74972"/>
    <w:rsid w:val="00E93DE7"/>
    <w:rsid w:val="00EC7C5B"/>
    <w:rsid w:val="00F0332A"/>
    <w:rsid w:val="00F16C8C"/>
    <w:rsid w:val="00F25051"/>
    <w:rsid w:val="00F85CB0"/>
    <w:rsid w:val="00F87B5D"/>
    <w:rsid w:val="00FC71F8"/>
    <w:rsid w:val="00FE2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Pataisymai">
    <w:name w:val="Revision"/>
    <w:hidden/>
    <w:uiPriority w:val="99"/>
    <w:semiHidden/>
    <w:rsid w:val="00042197"/>
    <w:pPr>
      <w:spacing w:after="0" w:line="240" w:lineRule="auto"/>
    </w:pPr>
  </w:style>
  <w:style w:type="paragraph" w:styleId="Antrats">
    <w:name w:val="header"/>
    <w:basedOn w:val="prastasis"/>
    <w:link w:val="AntratsDiagrama"/>
    <w:rsid w:val="00204508"/>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204508"/>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4F043D"/>
    <w:rPr>
      <w:sz w:val="16"/>
      <w:szCs w:val="16"/>
    </w:rPr>
  </w:style>
  <w:style w:type="paragraph" w:styleId="Komentarotekstas">
    <w:name w:val="annotation text"/>
    <w:basedOn w:val="prastasis"/>
    <w:link w:val="KomentarotekstasDiagrama"/>
    <w:uiPriority w:val="99"/>
    <w:semiHidden/>
    <w:unhideWhenUsed/>
    <w:rsid w:val="004F04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043D"/>
    <w:rPr>
      <w:sz w:val="20"/>
      <w:szCs w:val="20"/>
    </w:rPr>
  </w:style>
  <w:style w:type="paragraph" w:styleId="Komentarotema">
    <w:name w:val="annotation subject"/>
    <w:basedOn w:val="Komentarotekstas"/>
    <w:next w:val="Komentarotekstas"/>
    <w:link w:val="KomentarotemaDiagrama"/>
    <w:uiPriority w:val="99"/>
    <w:semiHidden/>
    <w:unhideWhenUsed/>
    <w:rsid w:val="004F043D"/>
    <w:rPr>
      <w:b/>
      <w:bCs/>
    </w:rPr>
  </w:style>
  <w:style w:type="character" w:customStyle="1" w:styleId="KomentarotemaDiagrama">
    <w:name w:val="Komentaro tema Diagrama"/>
    <w:basedOn w:val="KomentarotekstasDiagrama"/>
    <w:link w:val="Komentarotema"/>
    <w:uiPriority w:val="99"/>
    <w:semiHidden/>
    <w:rsid w:val="004F0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9121</Words>
  <Characters>5200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3</cp:revision>
  <cp:lastPrinted>2026-03-06T08:39:00Z</cp:lastPrinted>
  <dcterms:created xsi:type="dcterms:W3CDTF">2026-03-20T05:54:00Z</dcterms:created>
  <dcterms:modified xsi:type="dcterms:W3CDTF">2026-03-20T05:54:00Z</dcterms:modified>
</cp:coreProperties>
</file>