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B8C7" w14:textId="1E939974" w:rsidR="00FC1CD3" w:rsidRPr="00B54F06" w:rsidRDefault="00225EE7" w:rsidP="00721E12">
      <w:pPr>
        <w:jc w:val="right"/>
        <w:rPr>
          <w:szCs w:val="24"/>
          <w:lang w:val="en-US"/>
        </w:rPr>
      </w:pPr>
      <w:r w:rsidRPr="00B54F06">
        <w:rPr>
          <w:szCs w:val="24"/>
        </w:rPr>
        <w:t xml:space="preserve"> </w:t>
      </w:r>
      <w:r w:rsidR="00F320CA" w:rsidRPr="00B54F06">
        <w:rPr>
          <w:szCs w:val="24"/>
        </w:rPr>
        <w:t>Projektas</w:t>
      </w:r>
      <w:r w:rsidR="009B4FAB" w:rsidRPr="00B54F06">
        <w:rPr>
          <w:szCs w:val="24"/>
        </w:rPr>
        <w:t xml:space="preserve"> </w:t>
      </w:r>
    </w:p>
    <w:p w14:paraId="1ECF64B2" w14:textId="77777777" w:rsidR="00FC1CD3" w:rsidRPr="00B54F06" w:rsidRDefault="00F20019">
      <w:pPr>
        <w:jc w:val="center"/>
        <w:rPr>
          <w:b/>
          <w:szCs w:val="24"/>
        </w:rPr>
      </w:pPr>
      <w:r w:rsidRPr="00B54F06">
        <w:rPr>
          <w:b/>
          <w:szCs w:val="24"/>
          <w:lang w:val="en-US"/>
        </w:rPr>
        <w:t xml:space="preserve">JURBARKO RAJONO </w:t>
      </w:r>
      <w:r w:rsidRPr="00B54F06">
        <w:rPr>
          <w:b/>
          <w:szCs w:val="24"/>
        </w:rPr>
        <w:t>SAVIVALDYBĖS TARYBA</w:t>
      </w:r>
    </w:p>
    <w:p w14:paraId="1556B844" w14:textId="77777777" w:rsidR="00FC1CD3" w:rsidRPr="00B54F06"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95A96" w:rsidRPr="00B54F06" w14:paraId="65E35120" w14:textId="77777777" w:rsidTr="00087006">
        <w:trPr>
          <w:cantSplit/>
        </w:trPr>
        <w:tc>
          <w:tcPr>
            <w:tcW w:w="9660" w:type="dxa"/>
            <w:tcBorders>
              <w:top w:val="nil"/>
              <w:left w:val="nil"/>
              <w:bottom w:val="nil"/>
              <w:right w:val="nil"/>
            </w:tcBorders>
          </w:tcPr>
          <w:p w14:paraId="748C3984" w14:textId="77777777" w:rsidR="00FC1CD3" w:rsidRPr="00B54F06" w:rsidRDefault="00F20019">
            <w:pPr>
              <w:pStyle w:val="Antrat1"/>
              <w:rPr>
                <w:szCs w:val="24"/>
                <w:lang w:val="lt-LT"/>
              </w:rPr>
            </w:pPr>
            <w:r w:rsidRPr="00B54F06">
              <w:rPr>
                <w:szCs w:val="24"/>
                <w:lang w:val="lt-LT"/>
              </w:rPr>
              <w:t>SPRENDIMAS</w:t>
            </w:r>
          </w:p>
          <w:p w14:paraId="3AE7B3A3" w14:textId="77777777" w:rsidR="00703F76" w:rsidRPr="00B54F06" w:rsidRDefault="00703F76" w:rsidP="00703F76">
            <w:pPr>
              <w:rPr>
                <w:szCs w:val="24"/>
              </w:rPr>
            </w:pPr>
          </w:p>
        </w:tc>
      </w:tr>
      <w:tr w:rsidR="00D95A96" w:rsidRPr="00B54F06" w14:paraId="51A62162" w14:textId="77777777" w:rsidTr="00087006">
        <w:trPr>
          <w:cantSplit/>
        </w:trPr>
        <w:tc>
          <w:tcPr>
            <w:tcW w:w="9660" w:type="dxa"/>
            <w:tcBorders>
              <w:top w:val="nil"/>
              <w:left w:val="nil"/>
              <w:bottom w:val="nil"/>
              <w:right w:val="nil"/>
            </w:tcBorders>
          </w:tcPr>
          <w:p w14:paraId="5CAC1B74" w14:textId="03335B01" w:rsidR="00FC1CD3" w:rsidRPr="00B54F06" w:rsidRDefault="00703F76" w:rsidP="00703F76">
            <w:pPr>
              <w:jc w:val="center"/>
              <w:rPr>
                <w:rFonts w:eastAsia="SimSun"/>
                <w:b/>
                <w:szCs w:val="24"/>
                <w:lang w:eastAsia="zh-CN"/>
              </w:rPr>
            </w:pPr>
            <w:r w:rsidRPr="00B54F06">
              <w:rPr>
                <w:rFonts w:eastAsia="SimSun"/>
                <w:b/>
                <w:szCs w:val="24"/>
                <w:lang w:eastAsia="zh-CN"/>
              </w:rPr>
              <w:t xml:space="preserve">DĖL JURBARKO RAJONO SAVIVALDYBĖS BIUDŽETO LĖŠOMIS REMIAMŲ  </w:t>
            </w:r>
            <w:r w:rsidR="00DC7B20" w:rsidRPr="00B54F06">
              <w:rPr>
                <w:b/>
                <w:szCs w:val="24"/>
              </w:rPr>
              <w:t xml:space="preserve">SAVIVALDYBĘ REPREZENTUOJANČIŲ </w:t>
            </w:r>
            <w:r w:rsidRPr="00B54F06">
              <w:rPr>
                <w:rFonts w:eastAsia="SimSun"/>
                <w:b/>
                <w:szCs w:val="24"/>
                <w:lang w:eastAsia="zh-CN"/>
              </w:rPr>
              <w:t>SPORTO PROGRAMŲ FINANSAVIMO TVARKOS APRAŠO PATVIRTINIMO</w:t>
            </w:r>
            <w:r w:rsidR="00A016AF" w:rsidRPr="00B54F06">
              <w:rPr>
                <w:b/>
                <w:szCs w:val="24"/>
              </w:rPr>
              <w:fldChar w:fldCharType="begin">
                <w:ffData>
                  <w:name w:val="DOC_DATA"/>
                  <w:enabled/>
                  <w:calcOnExit w:val="0"/>
                  <w:textInput>
                    <w:default w:val="{$DOC_DATA}"/>
                  </w:textInput>
                </w:ffData>
              </w:fldChar>
            </w:r>
            <w:r w:rsidR="00F20019" w:rsidRPr="00B54F06">
              <w:rPr>
                <w:b/>
                <w:szCs w:val="24"/>
              </w:rPr>
              <w:instrText xml:space="preserve"> FORMTEXT </w:instrText>
            </w:r>
            <w:r w:rsidR="00A016AF" w:rsidRPr="00B54F06">
              <w:rPr>
                <w:b/>
                <w:szCs w:val="24"/>
              </w:rPr>
            </w:r>
            <w:r w:rsidR="00A016AF" w:rsidRPr="00B54F06">
              <w:rPr>
                <w:b/>
                <w:szCs w:val="24"/>
              </w:rPr>
              <w:fldChar w:fldCharType="separate"/>
            </w:r>
            <w:r w:rsidR="00A016AF" w:rsidRPr="00B54F06">
              <w:rPr>
                <w:b/>
                <w:szCs w:val="24"/>
              </w:rPr>
              <w:fldChar w:fldCharType="end"/>
            </w:r>
          </w:p>
        </w:tc>
      </w:tr>
      <w:tr w:rsidR="00D95A96" w:rsidRPr="00B54F06" w14:paraId="6BD12841" w14:textId="77777777" w:rsidTr="00087006">
        <w:trPr>
          <w:cantSplit/>
        </w:trPr>
        <w:tc>
          <w:tcPr>
            <w:tcW w:w="9660" w:type="dxa"/>
            <w:tcBorders>
              <w:top w:val="nil"/>
              <w:left w:val="nil"/>
              <w:bottom w:val="nil"/>
              <w:right w:val="nil"/>
            </w:tcBorders>
          </w:tcPr>
          <w:p w14:paraId="6D5B8A2F" w14:textId="77777777" w:rsidR="00312D82" w:rsidRPr="00B54F06" w:rsidRDefault="00312D82" w:rsidP="00703F76">
            <w:pPr>
              <w:pStyle w:val="Antrats"/>
              <w:tabs>
                <w:tab w:val="left" w:pos="1296"/>
              </w:tabs>
              <w:rPr>
                <w:b/>
                <w:caps/>
                <w:szCs w:val="24"/>
              </w:rPr>
            </w:pPr>
          </w:p>
        </w:tc>
      </w:tr>
      <w:tr w:rsidR="00D95A96" w:rsidRPr="00B54F06" w14:paraId="3A09CE05" w14:textId="77777777" w:rsidTr="00087006">
        <w:trPr>
          <w:cantSplit/>
          <w:trHeight w:val="359"/>
        </w:trPr>
        <w:tc>
          <w:tcPr>
            <w:tcW w:w="9660" w:type="dxa"/>
            <w:tcBorders>
              <w:top w:val="nil"/>
              <w:left w:val="nil"/>
              <w:bottom w:val="nil"/>
              <w:right w:val="nil"/>
            </w:tcBorders>
          </w:tcPr>
          <w:p w14:paraId="52023721" w14:textId="03BF90A7" w:rsidR="00FC1CD3" w:rsidRPr="00B54F06" w:rsidRDefault="009E2245" w:rsidP="009B4FAB">
            <w:pPr>
              <w:pStyle w:val="Antrats"/>
              <w:tabs>
                <w:tab w:val="left" w:pos="1296"/>
              </w:tabs>
              <w:ind w:left="-142" w:right="162"/>
              <w:jc w:val="center"/>
              <w:rPr>
                <w:b/>
                <w:caps/>
                <w:szCs w:val="24"/>
              </w:rPr>
            </w:pPr>
            <w:r w:rsidRPr="00B54F06">
              <w:rPr>
                <w:szCs w:val="24"/>
              </w:rPr>
              <w:t>202</w:t>
            </w:r>
            <w:r w:rsidR="00951316" w:rsidRPr="00B54F06">
              <w:rPr>
                <w:szCs w:val="24"/>
              </w:rPr>
              <w:t>6</w:t>
            </w:r>
            <w:r w:rsidRPr="00B54F06">
              <w:rPr>
                <w:szCs w:val="24"/>
              </w:rPr>
              <w:t xml:space="preserve"> m. </w:t>
            </w:r>
            <w:r w:rsidR="00502398" w:rsidRPr="00B54F06">
              <w:rPr>
                <w:szCs w:val="24"/>
              </w:rPr>
              <w:t xml:space="preserve">kovo </w:t>
            </w:r>
            <w:r w:rsidR="00795446">
              <w:rPr>
                <w:szCs w:val="24"/>
              </w:rPr>
              <w:t xml:space="preserve">18 </w:t>
            </w:r>
            <w:r w:rsidRPr="00B54F06">
              <w:rPr>
                <w:szCs w:val="24"/>
              </w:rPr>
              <w:t>d.</w:t>
            </w:r>
            <w:r w:rsidR="00FB6B02" w:rsidRPr="00B54F06">
              <w:rPr>
                <w:szCs w:val="24"/>
              </w:rPr>
              <w:t xml:space="preserve"> </w:t>
            </w:r>
            <w:r w:rsidR="00F20019" w:rsidRPr="00B54F06">
              <w:rPr>
                <w:szCs w:val="24"/>
              </w:rPr>
              <w:t xml:space="preserve">Nr. </w:t>
            </w:r>
            <w:r w:rsidR="004118DB" w:rsidRPr="00B54F06">
              <w:rPr>
                <w:szCs w:val="24"/>
              </w:rPr>
              <w:t>TSP-</w:t>
            </w:r>
            <w:r w:rsidR="00795446">
              <w:rPr>
                <w:szCs w:val="24"/>
              </w:rPr>
              <w:t>129</w:t>
            </w:r>
          </w:p>
        </w:tc>
      </w:tr>
      <w:tr w:rsidR="00FC1CD3" w:rsidRPr="00B54F06" w14:paraId="75DFE2D4" w14:textId="77777777" w:rsidTr="00087006">
        <w:trPr>
          <w:cantSplit/>
        </w:trPr>
        <w:tc>
          <w:tcPr>
            <w:tcW w:w="9660" w:type="dxa"/>
            <w:tcBorders>
              <w:top w:val="nil"/>
              <w:left w:val="nil"/>
              <w:bottom w:val="nil"/>
              <w:right w:val="nil"/>
            </w:tcBorders>
          </w:tcPr>
          <w:p w14:paraId="25317846" w14:textId="77777777" w:rsidR="00FC1CD3" w:rsidRPr="00B54F06" w:rsidRDefault="00F20019">
            <w:pPr>
              <w:jc w:val="center"/>
              <w:rPr>
                <w:szCs w:val="24"/>
              </w:rPr>
            </w:pPr>
            <w:r w:rsidRPr="00B54F06">
              <w:rPr>
                <w:szCs w:val="24"/>
              </w:rPr>
              <w:t>Jurbarkas</w:t>
            </w:r>
          </w:p>
        </w:tc>
      </w:tr>
    </w:tbl>
    <w:p w14:paraId="520A3A13" w14:textId="4DD243AF" w:rsidR="00312D82" w:rsidRPr="00B54F06" w:rsidRDefault="00312D82">
      <w:pPr>
        <w:jc w:val="both"/>
        <w:rPr>
          <w:szCs w:val="24"/>
        </w:rPr>
      </w:pPr>
    </w:p>
    <w:p w14:paraId="167B7116" w14:textId="395C93D0" w:rsidR="007C09BB" w:rsidRPr="00B54F06" w:rsidRDefault="007C09BB">
      <w:pPr>
        <w:jc w:val="both"/>
        <w:rPr>
          <w:szCs w:val="24"/>
        </w:rPr>
      </w:pPr>
    </w:p>
    <w:p w14:paraId="23434A27" w14:textId="77777777" w:rsidR="00FB2530" w:rsidRPr="00B54F06" w:rsidRDefault="00FB2530">
      <w:pPr>
        <w:jc w:val="both"/>
        <w:rPr>
          <w:szCs w:val="24"/>
        </w:rPr>
      </w:pPr>
    </w:p>
    <w:p w14:paraId="376FF9B9" w14:textId="45108CFE" w:rsidR="00FE713C" w:rsidRPr="00B54F06" w:rsidRDefault="00FE713C" w:rsidP="004E7183">
      <w:pPr>
        <w:pBdr>
          <w:top w:val="nil"/>
          <w:left w:val="nil"/>
          <w:bottom w:val="nil"/>
          <w:right w:val="nil"/>
          <w:between w:val="nil"/>
        </w:pBdr>
        <w:tabs>
          <w:tab w:val="left" w:pos="798"/>
          <w:tab w:val="left" w:pos="0"/>
        </w:tabs>
        <w:ind w:firstLine="709"/>
        <w:jc w:val="both"/>
        <w:rPr>
          <w:rFonts w:eastAsiaTheme="minorHAnsi"/>
          <w:szCs w:val="24"/>
        </w:rPr>
      </w:pPr>
      <w:r w:rsidRPr="00B54F06">
        <w:rPr>
          <w:rFonts w:eastAsiaTheme="minorHAnsi"/>
          <w:szCs w:val="24"/>
        </w:rPr>
        <w:t xml:space="preserve">Vadovaudamasi Lietuvos Respublikos vietos savivaldos įstatymo 6 straipsnio 29 punktu, </w:t>
      </w:r>
      <w:r w:rsidR="004E7183" w:rsidRPr="00B54F06">
        <w:rPr>
          <w:rFonts w:eastAsiaTheme="minorHAnsi"/>
          <w:szCs w:val="24"/>
        </w:rPr>
        <w:t>15</w:t>
      </w:r>
      <w:r w:rsidR="00B31CC2" w:rsidRPr="00B54F06">
        <w:rPr>
          <w:rFonts w:eastAsiaTheme="minorHAnsi"/>
          <w:szCs w:val="24"/>
        </w:rPr>
        <w:t> </w:t>
      </w:r>
      <w:r w:rsidR="004E7183" w:rsidRPr="00B54F06">
        <w:rPr>
          <w:rFonts w:eastAsiaTheme="minorHAnsi"/>
          <w:szCs w:val="24"/>
        </w:rPr>
        <w:t>straipsnio 4 dalimi,</w:t>
      </w:r>
      <w:r w:rsidRPr="00B54F06">
        <w:rPr>
          <w:rFonts w:eastAsia="SimSun"/>
          <w:szCs w:val="24"/>
          <w:lang w:eastAsia="zh-CN"/>
        </w:rPr>
        <w:t xml:space="preserve"> </w:t>
      </w:r>
      <w:r w:rsidRPr="00B54F06">
        <w:rPr>
          <w:rFonts w:eastAsiaTheme="minorHAnsi"/>
          <w:szCs w:val="24"/>
        </w:rPr>
        <w:t xml:space="preserve">Lietuvos Respublikos sporto įstatymo </w:t>
      </w:r>
      <w:r w:rsidR="004E7183" w:rsidRPr="00B54F06">
        <w:rPr>
          <w:rFonts w:eastAsiaTheme="minorHAnsi"/>
          <w:szCs w:val="24"/>
        </w:rPr>
        <w:t xml:space="preserve">10 straipsnio 1 </w:t>
      </w:r>
      <w:r w:rsidR="003047FA" w:rsidRPr="00B54F06">
        <w:rPr>
          <w:rFonts w:eastAsiaTheme="minorHAnsi"/>
          <w:szCs w:val="24"/>
        </w:rPr>
        <w:t xml:space="preserve">dalimi, </w:t>
      </w:r>
      <w:r w:rsidR="004E7183" w:rsidRPr="00B54F06">
        <w:rPr>
          <w:rFonts w:eastAsiaTheme="minorHAnsi"/>
          <w:szCs w:val="24"/>
        </w:rPr>
        <w:t>19–21</w:t>
      </w:r>
      <w:r w:rsidR="00B31CC2" w:rsidRPr="00B54F06">
        <w:rPr>
          <w:rFonts w:eastAsiaTheme="minorHAnsi"/>
          <w:szCs w:val="24"/>
        </w:rPr>
        <w:t> </w:t>
      </w:r>
      <w:r w:rsidR="003047FA" w:rsidRPr="00B54F06">
        <w:rPr>
          <w:rFonts w:eastAsiaTheme="minorHAnsi"/>
          <w:szCs w:val="24"/>
        </w:rPr>
        <w:t>straipsniais</w:t>
      </w:r>
      <w:r w:rsidRPr="00B54F06">
        <w:rPr>
          <w:rFonts w:eastAsiaTheme="minorHAnsi"/>
          <w:szCs w:val="24"/>
        </w:rPr>
        <w:t xml:space="preserve">, Jurbarko  rajono savivaldybės taryba  </w:t>
      </w:r>
      <w:r w:rsidRPr="00B54F06">
        <w:rPr>
          <w:rFonts w:eastAsiaTheme="minorHAnsi"/>
          <w:spacing w:val="60"/>
          <w:szCs w:val="24"/>
        </w:rPr>
        <w:t>nusprendži</w:t>
      </w:r>
      <w:r w:rsidRPr="00B54F06">
        <w:rPr>
          <w:rFonts w:eastAsiaTheme="minorHAnsi"/>
          <w:szCs w:val="24"/>
        </w:rPr>
        <w:t>a:</w:t>
      </w:r>
    </w:p>
    <w:p w14:paraId="5DCC008D" w14:textId="2D3439BB" w:rsidR="00FE713C" w:rsidRPr="00B54F06" w:rsidRDefault="004E7183" w:rsidP="004E7183">
      <w:pPr>
        <w:ind w:firstLine="709"/>
        <w:jc w:val="both"/>
        <w:rPr>
          <w:rFonts w:eastAsiaTheme="minorHAnsi"/>
          <w:szCs w:val="24"/>
        </w:rPr>
      </w:pPr>
      <w:r w:rsidRPr="00B54F06">
        <w:rPr>
          <w:rFonts w:eastAsiaTheme="minorHAnsi"/>
          <w:szCs w:val="24"/>
        </w:rPr>
        <w:t xml:space="preserve">1. </w:t>
      </w:r>
      <w:r w:rsidR="00FE713C" w:rsidRPr="00B54F06">
        <w:rPr>
          <w:rFonts w:eastAsiaTheme="minorHAnsi"/>
          <w:szCs w:val="24"/>
        </w:rPr>
        <w:t xml:space="preserve">Patvirtinti Jurbarko rajono savivaldybės biudžeto lėšomis remiamų </w:t>
      </w:r>
      <w:r w:rsidR="00DC7B20" w:rsidRPr="00B54F06">
        <w:rPr>
          <w:rFonts w:eastAsiaTheme="minorHAnsi"/>
          <w:szCs w:val="24"/>
        </w:rPr>
        <w:t xml:space="preserve">savivaldybę reprezentuojančių </w:t>
      </w:r>
      <w:r w:rsidR="00C353C9" w:rsidRPr="00B54F06">
        <w:rPr>
          <w:rFonts w:eastAsiaTheme="minorHAnsi"/>
          <w:szCs w:val="24"/>
        </w:rPr>
        <w:t>s</w:t>
      </w:r>
      <w:r w:rsidR="00FE713C" w:rsidRPr="00B54F06">
        <w:rPr>
          <w:rFonts w:eastAsiaTheme="minorHAnsi"/>
          <w:szCs w:val="24"/>
        </w:rPr>
        <w:t>porto programų finansavimo tvarkos aprašą (pridedama).</w:t>
      </w:r>
    </w:p>
    <w:p w14:paraId="4B35D52F" w14:textId="13CF7EA8" w:rsidR="00BF7481" w:rsidRPr="00B54F06" w:rsidRDefault="00BF7481" w:rsidP="00BB5878">
      <w:pPr>
        <w:ind w:firstLine="709"/>
        <w:jc w:val="both"/>
        <w:rPr>
          <w:rFonts w:eastAsiaTheme="minorHAnsi"/>
          <w:szCs w:val="24"/>
        </w:rPr>
      </w:pPr>
      <w:r w:rsidRPr="00B54F06">
        <w:rPr>
          <w:rFonts w:eastAsiaTheme="minorHAnsi"/>
          <w:szCs w:val="24"/>
        </w:rPr>
        <w:t xml:space="preserve">2. </w:t>
      </w:r>
      <w:r w:rsidRPr="00B54F06">
        <w:rPr>
          <w:szCs w:val="24"/>
        </w:rPr>
        <w:t>Nustatyti, kad šis sprendimas įsigalioja 202</w:t>
      </w:r>
      <w:r w:rsidR="00C143A5">
        <w:rPr>
          <w:szCs w:val="24"/>
        </w:rPr>
        <w:t>6</w:t>
      </w:r>
      <w:r w:rsidRPr="00B54F06">
        <w:rPr>
          <w:szCs w:val="24"/>
        </w:rPr>
        <w:t xml:space="preserve"> m. </w:t>
      </w:r>
      <w:r w:rsidR="0037382E">
        <w:rPr>
          <w:szCs w:val="24"/>
        </w:rPr>
        <w:t>rugsėjo</w:t>
      </w:r>
      <w:r w:rsidRPr="00B54F06">
        <w:rPr>
          <w:szCs w:val="24"/>
        </w:rPr>
        <w:t xml:space="preserve"> 1 d.</w:t>
      </w:r>
    </w:p>
    <w:p w14:paraId="30DD7008" w14:textId="5A791F5B" w:rsidR="00951316" w:rsidRPr="00B54F06" w:rsidRDefault="004E7183" w:rsidP="00312D82">
      <w:pPr>
        <w:tabs>
          <w:tab w:val="left" w:pos="720"/>
        </w:tabs>
        <w:jc w:val="both"/>
        <w:rPr>
          <w:szCs w:val="24"/>
        </w:rPr>
      </w:pPr>
      <w:r w:rsidRPr="00B54F06">
        <w:rPr>
          <w:bCs/>
          <w:color w:val="000000"/>
          <w:szCs w:val="24"/>
        </w:rPr>
        <w:tab/>
      </w:r>
      <w:r w:rsidR="00BF7481" w:rsidRPr="00B54F06">
        <w:rPr>
          <w:bCs/>
          <w:color w:val="000000"/>
          <w:szCs w:val="24"/>
        </w:rPr>
        <w:t>3</w:t>
      </w:r>
      <w:r w:rsidRPr="00B54F06">
        <w:rPr>
          <w:color w:val="000000"/>
          <w:szCs w:val="24"/>
        </w:rPr>
        <w:t>. Paskelbti šį sprendimą Teisės aktų registre ir savivaldybės interneto svetainėje</w:t>
      </w:r>
      <w:r w:rsidR="00075EBB" w:rsidRPr="00B54F06">
        <w:rPr>
          <w:color w:val="000000"/>
          <w:szCs w:val="24"/>
        </w:rPr>
        <w:t xml:space="preserve"> www.jurbarkas.lt</w:t>
      </w:r>
      <w:r w:rsidRPr="00B54F06">
        <w:rPr>
          <w:color w:val="000000"/>
          <w:szCs w:val="24"/>
        </w:rPr>
        <w:t>.</w:t>
      </w:r>
    </w:p>
    <w:p w14:paraId="6E0063E9" w14:textId="77777777" w:rsidR="00951316" w:rsidRPr="00B54F06" w:rsidRDefault="00951316" w:rsidP="00312D82">
      <w:pPr>
        <w:tabs>
          <w:tab w:val="left" w:pos="720"/>
        </w:tabs>
        <w:jc w:val="both"/>
        <w:rPr>
          <w:szCs w:val="24"/>
        </w:rPr>
      </w:pPr>
    </w:p>
    <w:p w14:paraId="560ACD26" w14:textId="77777777" w:rsidR="00951316" w:rsidRPr="00B54F06" w:rsidRDefault="00951316" w:rsidP="00312D82">
      <w:pPr>
        <w:tabs>
          <w:tab w:val="left" w:pos="720"/>
        </w:tabs>
        <w:jc w:val="both"/>
        <w:rPr>
          <w:szCs w:val="24"/>
        </w:rPr>
      </w:pPr>
    </w:p>
    <w:p w14:paraId="2DA290BE" w14:textId="77777777" w:rsidR="00951316" w:rsidRPr="00B54F06" w:rsidRDefault="00951316" w:rsidP="00312D82">
      <w:pPr>
        <w:tabs>
          <w:tab w:val="left" w:pos="720"/>
        </w:tabs>
        <w:jc w:val="both"/>
        <w:rPr>
          <w:szCs w:val="24"/>
        </w:rPr>
      </w:pPr>
    </w:p>
    <w:p w14:paraId="62392203" w14:textId="77777777" w:rsidR="00951316" w:rsidRPr="00B54F06" w:rsidRDefault="00951316" w:rsidP="00312D82">
      <w:pPr>
        <w:tabs>
          <w:tab w:val="left" w:pos="720"/>
        </w:tabs>
        <w:jc w:val="both"/>
        <w:rPr>
          <w:szCs w:val="24"/>
        </w:rPr>
      </w:pPr>
    </w:p>
    <w:p w14:paraId="1314CC34" w14:textId="77777777" w:rsidR="00951316" w:rsidRPr="00B54F06" w:rsidRDefault="00951316" w:rsidP="00312D82">
      <w:pPr>
        <w:tabs>
          <w:tab w:val="left" w:pos="720"/>
        </w:tabs>
        <w:jc w:val="both"/>
        <w:rPr>
          <w:szCs w:val="24"/>
        </w:rPr>
      </w:pPr>
    </w:p>
    <w:p w14:paraId="1E87592D" w14:textId="77777777" w:rsidR="004E7183" w:rsidRPr="00B54F06" w:rsidRDefault="004E7183" w:rsidP="00312D82">
      <w:pPr>
        <w:tabs>
          <w:tab w:val="left" w:pos="720"/>
        </w:tabs>
        <w:jc w:val="both"/>
        <w:rPr>
          <w:szCs w:val="24"/>
        </w:rPr>
      </w:pPr>
    </w:p>
    <w:p w14:paraId="1FABE1F3" w14:textId="77777777" w:rsidR="004E7183" w:rsidRPr="00B54F06" w:rsidRDefault="004E7183" w:rsidP="00312D82">
      <w:pPr>
        <w:tabs>
          <w:tab w:val="left" w:pos="720"/>
        </w:tabs>
        <w:jc w:val="both"/>
        <w:rPr>
          <w:szCs w:val="24"/>
        </w:rPr>
      </w:pPr>
    </w:p>
    <w:p w14:paraId="47CF8406" w14:textId="77777777" w:rsidR="00FB2530" w:rsidRPr="00B54F06" w:rsidRDefault="00FB2530" w:rsidP="00312D82">
      <w:pPr>
        <w:tabs>
          <w:tab w:val="left" w:pos="720"/>
        </w:tabs>
        <w:jc w:val="both"/>
        <w:rPr>
          <w:szCs w:val="24"/>
        </w:rPr>
      </w:pPr>
    </w:p>
    <w:p w14:paraId="0A416B02" w14:textId="77777777" w:rsidR="00951316" w:rsidRPr="00B54F06" w:rsidRDefault="00951316" w:rsidP="00312D82">
      <w:pPr>
        <w:tabs>
          <w:tab w:val="left" w:pos="720"/>
        </w:tabs>
        <w:jc w:val="both"/>
        <w:rPr>
          <w:szCs w:val="24"/>
        </w:rPr>
      </w:pPr>
    </w:p>
    <w:tbl>
      <w:tblPr>
        <w:tblW w:w="0" w:type="auto"/>
        <w:tblInd w:w="108" w:type="dxa"/>
        <w:tblLook w:val="0000" w:firstRow="0" w:lastRow="0" w:firstColumn="0" w:lastColumn="0" w:noHBand="0" w:noVBand="0"/>
      </w:tblPr>
      <w:tblGrid>
        <w:gridCol w:w="4410"/>
        <w:gridCol w:w="4410"/>
      </w:tblGrid>
      <w:tr w:rsidR="00D95A96" w:rsidRPr="00B54F06" w14:paraId="2FB7FCE8" w14:textId="77777777">
        <w:trPr>
          <w:trHeight w:val="180"/>
        </w:trPr>
        <w:tc>
          <w:tcPr>
            <w:tcW w:w="4410" w:type="dxa"/>
          </w:tcPr>
          <w:p w14:paraId="15894027" w14:textId="1D1E4B93" w:rsidR="00FC1CD3" w:rsidRPr="00B54F06" w:rsidRDefault="00703F76">
            <w:pPr>
              <w:rPr>
                <w:szCs w:val="24"/>
              </w:rPr>
            </w:pPr>
            <w:r w:rsidRPr="00B54F06">
              <w:rPr>
                <w:szCs w:val="24"/>
              </w:rPr>
              <w:t>Sav</w:t>
            </w:r>
            <w:r w:rsidR="00F4316F" w:rsidRPr="00B54F06">
              <w:rPr>
                <w:szCs w:val="24"/>
              </w:rPr>
              <w:t>ivaldybės meras</w:t>
            </w:r>
          </w:p>
        </w:tc>
        <w:tc>
          <w:tcPr>
            <w:tcW w:w="4410" w:type="dxa"/>
          </w:tcPr>
          <w:p w14:paraId="4D6ED396" w14:textId="77777777" w:rsidR="00FC1CD3" w:rsidRPr="00B54F06" w:rsidRDefault="00FC1CD3">
            <w:pPr>
              <w:jc w:val="right"/>
              <w:rPr>
                <w:szCs w:val="24"/>
              </w:rPr>
            </w:pPr>
          </w:p>
        </w:tc>
      </w:tr>
    </w:tbl>
    <w:p w14:paraId="0C1953D3" w14:textId="77777777" w:rsidR="00D95A96" w:rsidRPr="00B54F06" w:rsidRDefault="00D95A96" w:rsidP="009B4FAB">
      <w:pPr>
        <w:rPr>
          <w:szCs w:val="24"/>
        </w:rPr>
      </w:pPr>
    </w:p>
    <w:p w14:paraId="23747F57" w14:textId="342BB707" w:rsidR="009B4FAB" w:rsidRPr="00B54F06" w:rsidRDefault="009B4FAB" w:rsidP="009B4FAB">
      <w:pPr>
        <w:rPr>
          <w:szCs w:val="24"/>
        </w:rPr>
      </w:pPr>
      <w:r w:rsidRPr="00B54F06">
        <w:rPr>
          <w:szCs w:val="24"/>
        </w:rPr>
        <w:t xml:space="preserve">Derino: </w:t>
      </w:r>
    </w:p>
    <w:p w14:paraId="4745EC25" w14:textId="77777777" w:rsidR="009B4FAB" w:rsidRPr="00B54F06" w:rsidRDefault="009B4FAB" w:rsidP="009B4FAB">
      <w:pPr>
        <w:rPr>
          <w:szCs w:val="24"/>
        </w:rPr>
      </w:pPr>
      <w:r w:rsidRPr="00B54F06">
        <w:rPr>
          <w:szCs w:val="24"/>
        </w:rPr>
        <w:t xml:space="preserve">Administracijos direktorė R. </w:t>
      </w:r>
      <w:proofErr w:type="spellStart"/>
      <w:r w:rsidRPr="00B54F06">
        <w:rPr>
          <w:szCs w:val="24"/>
        </w:rPr>
        <w:t>Vančienė</w:t>
      </w:r>
      <w:proofErr w:type="spellEnd"/>
    </w:p>
    <w:p w14:paraId="6081227A" w14:textId="77777777" w:rsidR="009B4FAB" w:rsidRPr="00B54F06" w:rsidRDefault="009B4FAB" w:rsidP="009B4FAB">
      <w:pPr>
        <w:rPr>
          <w:szCs w:val="24"/>
        </w:rPr>
      </w:pPr>
      <w:r w:rsidRPr="00B54F06">
        <w:rPr>
          <w:szCs w:val="24"/>
        </w:rPr>
        <w:t xml:space="preserve">Teisės ir civilinės metrikacijos skyriaus vedėja O. Sutkaitienė </w:t>
      </w:r>
    </w:p>
    <w:p w14:paraId="551496C2" w14:textId="77777777" w:rsidR="009B4FAB" w:rsidRPr="00B54F06" w:rsidRDefault="009B4FAB" w:rsidP="009B4FAB">
      <w:pPr>
        <w:rPr>
          <w:szCs w:val="24"/>
        </w:rPr>
      </w:pPr>
      <w:r w:rsidRPr="00B54F06">
        <w:rPr>
          <w:szCs w:val="24"/>
        </w:rPr>
        <w:t>Tarybos posėdžių sekretorė D. Dačkauskaitė</w:t>
      </w:r>
    </w:p>
    <w:p w14:paraId="11E874A9" w14:textId="77777777" w:rsidR="009B4FAB" w:rsidRPr="00B54F06" w:rsidRDefault="009B4FAB" w:rsidP="009B4FAB">
      <w:pPr>
        <w:rPr>
          <w:szCs w:val="24"/>
        </w:rPr>
      </w:pPr>
      <w:r w:rsidRPr="00B54F06">
        <w:rPr>
          <w:szCs w:val="24"/>
        </w:rPr>
        <w:t>Dokumentų ir viešųjų ryšių skyriaus vyr. specialistas A. Gvildys</w:t>
      </w:r>
    </w:p>
    <w:p w14:paraId="0C283A00" w14:textId="5C87F36C" w:rsidR="00721E12" w:rsidRPr="00B54F06" w:rsidRDefault="00721E12" w:rsidP="009B4FAB">
      <w:pPr>
        <w:rPr>
          <w:szCs w:val="24"/>
        </w:rPr>
      </w:pPr>
      <w:r w:rsidRPr="00B54F06">
        <w:rPr>
          <w:szCs w:val="24"/>
        </w:rPr>
        <w:t xml:space="preserve">Švietimo, kultūros ir sporto skyriaus vedėja A. </w:t>
      </w:r>
      <w:proofErr w:type="spellStart"/>
      <w:r w:rsidRPr="00B54F06">
        <w:rPr>
          <w:szCs w:val="24"/>
        </w:rPr>
        <w:t>Baliukynaitė</w:t>
      </w:r>
      <w:proofErr w:type="spellEnd"/>
    </w:p>
    <w:p w14:paraId="64551773" w14:textId="7C568524" w:rsidR="001E4998" w:rsidRPr="00B54F06" w:rsidRDefault="009B4FAB" w:rsidP="00F320CA">
      <w:pPr>
        <w:rPr>
          <w:szCs w:val="24"/>
        </w:rPr>
      </w:pPr>
      <w:r w:rsidRPr="00B54F06">
        <w:rPr>
          <w:szCs w:val="24"/>
        </w:rPr>
        <w:t xml:space="preserve">Finansų skyriaus vedėja A. </w:t>
      </w:r>
      <w:proofErr w:type="spellStart"/>
      <w:r w:rsidRPr="00B54F06">
        <w:rPr>
          <w:szCs w:val="24"/>
        </w:rPr>
        <w:t>Samuilienė</w:t>
      </w:r>
      <w:proofErr w:type="spellEnd"/>
    </w:p>
    <w:p w14:paraId="4408F53B" w14:textId="77777777" w:rsidR="00D95A96" w:rsidRPr="00B54F06" w:rsidRDefault="00D95A96" w:rsidP="00F320CA">
      <w:pPr>
        <w:rPr>
          <w:szCs w:val="24"/>
        </w:rPr>
      </w:pPr>
    </w:p>
    <w:p w14:paraId="146CF338" w14:textId="77777777" w:rsidR="00442B41" w:rsidRPr="00B54F06" w:rsidRDefault="00442B41" w:rsidP="00F320CA">
      <w:pPr>
        <w:rPr>
          <w:szCs w:val="24"/>
        </w:rPr>
      </w:pPr>
    </w:p>
    <w:p w14:paraId="5C19EE77" w14:textId="77777777" w:rsidR="00442B41" w:rsidRPr="00B54F06" w:rsidRDefault="00442B41" w:rsidP="00F320CA">
      <w:pPr>
        <w:rPr>
          <w:szCs w:val="24"/>
        </w:rPr>
      </w:pPr>
    </w:p>
    <w:p w14:paraId="0B354A39" w14:textId="77777777" w:rsidR="00442B41" w:rsidRPr="00B54F06" w:rsidRDefault="00442B41" w:rsidP="00F320CA">
      <w:pPr>
        <w:rPr>
          <w:szCs w:val="24"/>
        </w:rPr>
      </w:pPr>
    </w:p>
    <w:p w14:paraId="72A6A62F" w14:textId="77777777" w:rsidR="00442B41" w:rsidRPr="00B54F06" w:rsidRDefault="00442B41" w:rsidP="00F320CA">
      <w:pPr>
        <w:rPr>
          <w:szCs w:val="24"/>
        </w:rPr>
      </w:pPr>
    </w:p>
    <w:p w14:paraId="58EC4118" w14:textId="77777777" w:rsidR="004E7183" w:rsidRPr="00B54F06" w:rsidRDefault="004E7183" w:rsidP="00F320CA">
      <w:pPr>
        <w:rPr>
          <w:szCs w:val="24"/>
        </w:rPr>
      </w:pPr>
    </w:p>
    <w:p w14:paraId="1DF3CD94" w14:textId="77777777" w:rsidR="004E7183" w:rsidRPr="00B54F06" w:rsidRDefault="004E7183" w:rsidP="00F320CA">
      <w:pPr>
        <w:rPr>
          <w:szCs w:val="24"/>
        </w:rPr>
      </w:pPr>
    </w:p>
    <w:p w14:paraId="516DB5B7" w14:textId="77777777" w:rsidR="00442B41" w:rsidRPr="00B54F06" w:rsidRDefault="00442B41" w:rsidP="00F320CA">
      <w:pPr>
        <w:rPr>
          <w:szCs w:val="24"/>
        </w:rPr>
      </w:pPr>
    </w:p>
    <w:p w14:paraId="2F7185F9" w14:textId="7E4252C1" w:rsidR="00F27C80" w:rsidRPr="00B54F06" w:rsidRDefault="00F320CA" w:rsidP="00F320CA">
      <w:pPr>
        <w:rPr>
          <w:szCs w:val="24"/>
        </w:rPr>
      </w:pPr>
      <w:r w:rsidRPr="00B54F06">
        <w:rPr>
          <w:szCs w:val="24"/>
        </w:rPr>
        <w:t>Parengė</w:t>
      </w:r>
    </w:p>
    <w:p w14:paraId="5547E78E" w14:textId="615FB44C" w:rsidR="00157F38" w:rsidRPr="00B54F06" w:rsidRDefault="00442B41" w:rsidP="00087006">
      <w:pPr>
        <w:pStyle w:val="Antrats"/>
        <w:tabs>
          <w:tab w:val="clear" w:pos="4153"/>
          <w:tab w:val="clear" w:pos="8306"/>
        </w:tabs>
        <w:rPr>
          <w:szCs w:val="24"/>
          <w:lang w:eastAsia="de-DE"/>
        </w:rPr>
      </w:pPr>
      <w:r w:rsidRPr="00B54F06">
        <w:rPr>
          <w:szCs w:val="24"/>
          <w:lang w:eastAsia="de-DE"/>
        </w:rPr>
        <w:t xml:space="preserve">Dalia </w:t>
      </w:r>
      <w:proofErr w:type="spellStart"/>
      <w:r w:rsidRPr="00B54F06">
        <w:rPr>
          <w:szCs w:val="24"/>
          <w:lang w:eastAsia="de-DE"/>
        </w:rPr>
        <w:t>Jaramavičienė</w:t>
      </w:r>
      <w:proofErr w:type="spellEnd"/>
      <w:r w:rsidR="00B3497C" w:rsidRPr="00B54F06">
        <w:rPr>
          <w:szCs w:val="24"/>
          <w:lang w:eastAsia="de-DE"/>
        </w:rPr>
        <w:t>, tel.</w:t>
      </w:r>
      <w:r w:rsidR="0017369F" w:rsidRPr="00B54F06">
        <w:rPr>
          <w:szCs w:val="24"/>
          <w:lang w:eastAsia="de-DE"/>
        </w:rPr>
        <w:t xml:space="preserve"> +370</w:t>
      </w:r>
      <w:r w:rsidR="007424FA" w:rsidRPr="00B54F06">
        <w:rPr>
          <w:szCs w:val="24"/>
          <w:lang w:eastAsia="de-DE"/>
        </w:rPr>
        <w:t> </w:t>
      </w:r>
      <w:r w:rsidR="0017369F" w:rsidRPr="00B54F06">
        <w:rPr>
          <w:szCs w:val="24"/>
          <w:lang w:eastAsia="de-DE"/>
        </w:rPr>
        <w:t>6</w:t>
      </w:r>
      <w:bookmarkStart w:id="0" w:name="CREATOR_PHONE_FULL"/>
      <w:r w:rsidR="007424FA" w:rsidRPr="00B54F06">
        <w:rPr>
          <w:szCs w:val="24"/>
          <w:lang w:eastAsia="de-DE"/>
        </w:rPr>
        <w:t>07 68 418</w:t>
      </w:r>
      <w:r w:rsidR="00A016AF" w:rsidRPr="00B54F06">
        <w:rPr>
          <w:szCs w:val="24"/>
          <w:lang w:eastAsia="de-DE"/>
        </w:rPr>
        <w:fldChar w:fldCharType="begin">
          <w:ffData>
            <w:name w:val="CREATOR_PHONE_FULL"/>
            <w:enabled/>
            <w:calcOnExit w:val="0"/>
            <w:textInput>
              <w:default w:val="{$CREATOR_PHONE_FULL}"/>
            </w:textInput>
          </w:ffData>
        </w:fldChar>
      </w:r>
      <w:r w:rsidR="00B3497C" w:rsidRPr="00B54F06">
        <w:rPr>
          <w:szCs w:val="24"/>
          <w:lang w:eastAsia="de-DE"/>
        </w:rPr>
        <w:instrText xml:space="preserve"> FORMTEXT </w:instrText>
      </w:r>
      <w:r w:rsidR="00A016AF" w:rsidRPr="00B54F06">
        <w:rPr>
          <w:szCs w:val="24"/>
          <w:lang w:eastAsia="de-DE"/>
        </w:rPr>
      </w:r>
      <w:r w:rsidR="00A016AF" w:rsidRPr="00B54F06">
        <w:rPr>
          <w:szCs w:val="24"/>
          <w:lang w:eastAsia="de-DE"/>
        </w:rPr>
        <w:fldChar w:fldCharType="separate"/>
      </w:r>
      <w:r w:rsidR="00A016AF" w:rsidRPr="00B54F06">
        <w:rPr>
          <w:szCs w:val="24"/>
          <w:lang w:eastAsia="de-DE"/>
        </w:rPr>
        <w:fldChar w:fldCharType="end"/>
      </w:r>
      <w:bookmarkEnd w:id="0"/>
      <w:r w:rsidR="00B3497C" w:rsidRPr="00B54F06">
        <w:rPr>
          <w:szCs w:val="24"/>
          <w:lang w:eastAsia="de-DE"/>
        </w:rPr>
        <w:t xml:space="preserve">, el. p. </w:t>
      </w:r>
      <w:hyperlink r:id="rId7" w:history="1">
        <w:r w:rsidR="00DC7B20" w:rsidRPr="00B54F06">
          <w:rPr>
            <w:rStyle w:val="Hipersaitas"/>
            <w:szCs w:val="24"/>
            <w:lang w:eastAsia="de-DE"/>
          </w:rPr>
          <w:t>dalia.jaramaviciene@jurbarkas.lt</w:t>
        </w:r>
      </w:hyperlink>
    </w:p>
    <w:p w14:paraId="05AC689F" w14:textId="77777777" w:rsidR="00DC7B20" w:rsidRPr="00B54F06" w:rsidRDefault="00DC7B20" w:rsidP="00087006">
      <w:pPr>
        <w:pStyle w:val="Antrats"/>
        <w:tabs>
          <w:tab w:val="clear" w:pos="4153"/>
          <w:tab w:val="clear" w:pos="8306"/>
        </w:tabs>
        <w:rPr>
          <w:szCs w:val="24"/>
          <w:lang w:eastAsia="de-DE"/>
        </w:rPr>
      </w:pPr>
    </w:p>
    <w:p w14:paraId="16556F92" w14:textId="77777777" w:rsidR="00DC7B20" w:rsidRPr="00B54F06" w:rsidRDefault="00DC7B20" w:rsidP="00087006">
      <w:pPr>
        <w:pStyle w:val="Antrats"/>
        <w:tabs>
          <w:tab w:val="clear" w:pos="4153"/>
          <w:tab w:val="clear" w:pos="8306"/>
        </w:tabs>
        <w:rPr>
          <w:szCs w:val="24"/>
          <w:lang w:eastAsia="de-DE"/>
        </w:rPr>
      </w:pPr>
    </w:p>
    <w:p w14:paraId="5E738956" w14:textId="77777777" w:rsidR="00DC7B20" w:rsidRPr="00B54F06" w:rsidRDefault="00DC7B20" w:rsidP="00DC7B20">
      <w:pPr>
        <w:ind w:left="5580" w:hanging="540"/>
        <w:jc w:val="both"/>
        <w:rPr>
          <w:rFonts w:eastAsia="SimSun"/>
          <w:szCs w:val="24"/>
          <w:lang w:eastAsia="zh-CN"/>
        </w:rPr>
      </w:pPr>
      <w:r w:rsidRPr="00B54F06">
        <w:rPr>
          <w:rFonts w:eastAsia="SimSun"/>
          <w:szCs w:val="24"/>
          <w:lang w:eastAsia="zh-CN"/>
        </w:rPr>
        <w:lastRenderedPageBreak/>
        <w:t>PATVIRTINTA</w:t>
      </w:r>
    </w:p>
    <w:p w14:paraId="116897BD" w14:textId="77777777" w:rsidR="00DC7B20" w:rsidRPr="00B54F06" w:rsidRDefault="00DC7B20" w:rsidP="00DC7B20">
      <w:pPr>
        <w:ind w:left="5040"/>
        <w:rPr>
          <w:rFonts w:eastAsia="SimSun"/>
          <w:szCs w:val="24"/>
          <w:lang w:eastAsia="zh-CN"/>
        </w:rPr>
      </w:pPr>
      <w:r w:rsidRPr="00B54F06">
        <w:rPr>
          <w:rFonts w:eastAsia="SimSun"/>
          <w:szCs w:val="24"/>
          <w:lang w:eastAsia="zh-CN"/>
        </w:rPr>
        <w:t xml:space="preserve">Jurbarko rajono savivaldybės tarybos </w:t>
      </w:r>
    </w:p>
    <w:p w14:paraId="7491EBEC" w14:textId="46740896" w:rsidR="00DC7B20" w:rsidRPr="00B54F06" w:rsidRDefault="00DC7B20" w:rsidP="00DC7B20">
      <w:pPr>
        <w:ind w:left="5040"/>
        <w:rPr>
          <w:rFonts w:eastAsia="SimSun"/>
          <w:szCs w:val="24"/>
          <w:lang w:eastAsia="zh-CN"/>
        </w:rPr>
      </w:pPr>
      <w:r w:rsidRPr="00B54F06">
        <w:rPr>
          <w:rFonts w:eastAsia="SimSun"/>
          <w:szCs w:val="24"/>
          <w:lang w:eastAsia="zh-CN"/>
        </w:rPr>
        <w:t>2026 m. kovo    d. sprendimu Nr. T2-</w:t>
      </w:r>
    </w:p>
    <w:p w14:paraId="1D14BAC4" w14:textId="77777777" w:rsidR="00DC7B20" w:rsidRPr="00B54F06" w:rsidRDefault="00DC7B20" w:rsidP="00DC7B20">
      <w:pPr>
        <w:jc w:val="center"/>
        <w:rPr>
          <w:b/>
          <w:bCs/>
          <w:szCs w:val="24"/>
        </w:rPr>
      </w:pPr>
    </w:p>
    <w:p w14:paraId="3F4DB8C3" w14:textId="77777777" w:rsidR="00DC7B20" w:rsidRPr="00B54F06" w:rsidRDefault="00DC7B20" w:rsidP="00DC7B20">
      <w:pPr>
        <w:jc w:val="center"/>
        <w:rPr>
          <w:rFonts w:eastAsia="SimSun"/>
          <w:b/>
          <w:bCs/>
          <w:szCs w:val="24"/>
          <w:lang w:eastAsia="zh-CN"/>
        </w:rPr>
      </w:pPr>
      <w:r w:rsidRPr="00B54F06">
        <w:rPr>
          <w:b/>
          <w:bCs/>
          <w:szCs w:val="24"/>
        </w:rPr>
        <w:t>JURBARKO RAJONO SAVIVALDYBĖS BIUDŽETO LĖŠOMIS REMIAMŲ SAVIVALDYBĘ REPREZENTUOJANČIŲ SPORTO PROGRAMŲ FINANSAVIMO TVARKOS APRAŠAS</w:t>
      </w:r>
    </w:p>
    <w:p w14:paraId="23B5D63A" w14:textId="77777777" w:rsidR="00DC7B20" w:rsidRPr="00B54F06" w:rsidRDefault="00DC7B20" w:rsidP="00DC7B20">
      <w:pPr>
        <w:jc w:val="center"/>
        <w:rPr>
          <w:rFonts w:eastAsia="SimSun"/>
          <w:b/>
          <w:bCs/>
          <w:szCs w:val="24"/>
          <w:lang w:eastAsia="zh-CN"/>
        </w:rPr>
      </w:pPr>
    </w:p>
    <w:p w14:paraId="11E82A31" w14:textId="77777777" w:rsidR="00DC7B20" w:rsidRPr="00B54F06" w:rsidRDefault="00DC7B20" w:rsidP="00DC7B20">
      <w:pPr>
        <w:widowControl w:val="0"/>
        <w:suppressAutoHyphens/>
        <w:jc w:val="center"/>
        <w:rPr>
          <w:rFonts w:eastAsia="Lucida Sans Unicode"/>
          <w:b/>
          <w:bCs/>
          <w:szCs w:val="24"/>
        </w:rPr>
      </w:pPr>
      <w:r w:rsidRPr="00B54F06">
        <w:rPr>
          <w:rFonts w:eastAsia="Lucida Sans Unicode"/>
          <w:b/>
          <w:bCs/>
          <w:szCs w:val="24"/>
        </w:rPr>
        <w:t>I SKYRIUS</w:t>
      </w:r>
    </w:p>
    <w:p w14:paraId="12A75958" w14:textId="77777777" w:rsidR="00DC7B20" w:rsidRPr="00B54F06" w:rsidRDefault="00DC7B20" w:rsidP="00DC7B20">
      <w:pPr>
        <w:widowControl w:val="0"/>
        <w:suppressAutoHyphens/>
        <w:jc w:val="center"/>
        <w:rPr>
          <w:rFonts w:eastAsia="Lucida Sans Unicode"/>
          <w:b/>
          <w:bCs/>
          <w:szCs w:val="24"/>
        </w:rPr>
      </w:pPr>
      <w:r w:rsidRPr="00B54F06">
        <w:rPr>
          <w:rFonts w:eastAsia="Lucida Sans Unicode"/>
          <w:b/>
          <w:bCs/>
          <w:szCs w:val="24"/>
        </w:rPr>
        <w:t>BENDROSIOS NUOSTATOS</w:t>
      </w:r>
    </w:p>
    <w:p w14:paraId="391B39A5" w14:textId="77777777" w:rsidR="00DC7B20" w:rsidRPr="00B54F06" w:rsidRDefault="00DC7B20" w:rsidP="00DC7B20">
      <w:pPr>
        <w:jc w:val="both"/>
        <w:rPr>
          <w:rFonts w:eastAsia="SimSun"/>
          <w:szCs w:val="24"/>
          <w:lang w:eastAsia="zh-CN"/>
        </w:rPr>
      </w:pPr>
    </w:p>
    <w:p w14:paraId="647F3D04" w14:textId="77777777" w:rsidR="00DC7B20" w:rsidRPr="00B54F06" w:rsidRDefault="00DC7B20" w:rsidP="00DC7B20">
      <w:pPr>
        <w:jc w:val="both"/>
        <w:rPr>
          <w:rFonts w:eastAsia="SimSun"/>
          <w:szCs w:val="24"/>
          <w:lang w:eastAsia="zh-CN"/>
        </w:rPr>
      </w:pPr>
    </w:p>
    <w:p w14:paraId="0054A6A3" w14:textId="30840A4D" w:rsidR="00DC7B20" w:rsidRPr="00B54F06" w:rsidRDefault="00DC7B20" w:rsidP="00DC7B20">
      <w:pPr>
        <w:ind w:firstLine="709"/>
        <w:jc w:val="both"/>
        <w:rPr>
          <w:szCs w:val="24"/>
        </w:rPr>
      </w:pPr>
      <w:r w:rsidRPr="00B54F06">
        <w:rPr>
          <w:szCs w:val="24"/>
        </w:rPr>
        <w:t xml:space="preserve">1. Jurbarko rajono savivaldybės biudžeto lėšomis remiamų savivaldybę reprezentuojančių sporto programų finansavimo tvarkos aprašas (toliau – Aprašas) nustato </w:t>
      </w:r>
      <w:r w:rsidR="00317543" w:rsidRPr="00B54F06">
        <w:rPr>
          <w:szCs w:val="24"/>
        </w:rPr>
        <w:t xml:space="preserve">Jurbarko rajono </w:t>
      </w:r>
      <w:r w:rsidRPr="00B54F06">
        <w:rPr>
          <w:szCs w:val="24"/>
        </w:rPr>
        <w:t>savivaldybę</w:t>
      </w:r>
      <w:r w:rsidR="00317543" w:rsidRPr="00B54F06">
        <w:rPr>
          <w:szCs w:val="24"/>
        </w:rPr>
        <w:t xml:space="preserve"> (toliau – Savivaldybė)</w:t>
      </w:r>
      <w:r w:rsidRPr="00B54F06">
        <w:rPr>
          <w:szCs w:val="24"/>
        </w:rPr>
        <w:t xml:space="preserve"> reprezentuojančių sporto klubų, komandų ir sportininkų sporto programų (toliau – Programa) finansavimo reikalavimus, paraiškų teikimo, vertinimo, sutarčių sudarymo, Programoms skirtų lėšų naudojimo, grąžinimo, atsiskaitymo ir lėšų naudojimo kontrolės tvarką. </w:t>
      </w:r>
    </w:p>
    <w:p w14:paraId="4A896912" w14:textId="77777777" w:rsidR="00DC7B20" w:rsidRPr="00B54F06" w:rsidRDefault="00DC7B20" w:rsidP="00DC7B20">
      <w:pPr>
        <w:ind w:firstLine="709"/>
        <w:jc w:val="both"/>
        <w:rPr>
          <w:rFonts w:eastAsia="SimSun"/>
          <w:szCs w:val="24"/>
          <w:lang w:eastAsia="zh-CN"/>
        </w:rPr>
      </w:pPr>
      <w:r w:rsidRPr="00B54F06">
        <w:rPr>
          <w:rFonts w:eastAsia="SimSun"/>
          <w:bCs/>
          <w:szCs w:val="24"/>
          <w:lang w:eastAsia="zh-CN"/>
        </w:rPr>
        <w:t xml:space="preserve">2. Programos </w:t>
      </w:r>
      <w:r w:rsidRPr="00B54F06">
        <w:rPr>
          <w:rFonts w:eastAsia="SimSun"/>
          <w:szCs w:val="24"/>
          <w:lang w:eastAsia="zh-CN"/>
        </w:rPr>
        <w:t xml:space="preserve">finansuojamos vadovaujantis Lietuvos Respublikos vietos savivaldos įstatymu, Lietuvos Respublikos sporto įstatymu, kitais įstatymais ir norminiais aktais bei šiuo Aprašu. </w:t>
      </w:r>
    </w:p>
    <w:p w14:paraId="1490B7AD" w14:textId="548C036A"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 Lėšas Programų įgyvendinimui skiria Jurbarko rajono savivaldybės taryba, tvirtindama </w:t>
      </w:r>
      <w:bookmarkStart w:id="1" w:name="_Hlk218695231"/>
      <w:r w:rsidRPr="00B54F06">
        <w:rPr>
          <w:rFonts w:eastAsia="SimSun"/>
          <w:szCs w:val="24"/>
          <w:lang w:eastAsia="zh-CN"/>
        </w:rPr>
        <w:t xml:space="preserve">Jurbarko rajono </w:t>
      </w:r>
      <w:bookmarkEnd w:id="1"/>
      <w:r w:rsidRPr="00B54F06">
        <w:rPr>
          <w:rFonts w:eastAsia="SimSun"/>
          <w:szCs w:val="24"/>
          <w:lang w:eastAsia="zh-CN"/>
        </w:rPr>
        <w:t>savivaldybės biudžetą.</w:t>
      </w:r>
      <w:r w:rsidRPr="00B54F06">
        <w:rPr>
          <w:rFonts w:eastAsia="SimSun"/>
          <w:bCs/>
          <w:szCs w:val="24"/>
          <w:lang w:eastAsia="zh-CN"/>
        </w:rPr>
        <w:t xml:space="preserve"> </w:t>
      </w:r>
    </w:p>
    <w:p w14:paraId="0EE32B70" w14:textId="74B71006"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4. Organizacijos (toliau – Pareiškėjai), siekiančios gauti </w:t>
      </w:r>
      <w:r w:rsidR="00317543" w:rsidRPr="00B54F06">
        <w:rPr>
          <w:rFonts w:eastAsia="SimSun"/>
          <w:szCs w:val="24"/>
          <w:lang w:eastAsia="zh-CN"/>
        </w:rPr>
        <w:t>S</w:t>
      </w:r>
      <w:r w:rsidRPr="00B54F06">
        <w:rPr>
          <w:rFonts w:eastAsia="SimSun"/>
          <w:szCs w:val="24"/>
          <w:lang w:eastAsia="zh-CN"/>
        </w:rPr>
        <w:t>avivaldybės biudžeto lėšas Programų finansavimui, nustatyta tvarka teikia paraiškas (toliau – Paraiška).</w:t>
      </w:r>
    </w:p>
    <w:p w14:paraId="3C061505"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5. Programų konkursą organizuoja Jurbarko rajono savivaldybės administracijos Švietimo, kultūros ir sporto skyrius (toliau – Organizatorius). </w:t>
      </w:r>
    </w:p>
    <w:p w14:paraId="50613689" w14:textId="1DE45F07" w:rsidR="00DC7B20" w:rsidRPr="00B54F06" w:rsidRDefault="00DC7B20" w:rsidP="00DC7B20">
      <w:pPr>
        <w:shd w:val="clear" w:color="auto" w:fill="FFFFFF"/>
        <w:ind w:firstLine="709"/>
        <w:jc w:val="both"/>
        <w:rPr>
          <w:szCs w:val="24"/>
        </w:rPr>
      </w:pPr>
      <w:r w:rsidRPr="00B54F06">
        <w:rPr>
          <w:rFonts w:eastAsia="SimSun"/>
          <w:szCs w:val="24"/>
          <w:lang w:eastAsia="zh-CN"/>
        </w:rPr>
        <w:t xml:space="preserve">6. Paraiškas Programų finansavimui gali teikti sporto srityje veikiantys ne mažiau kaip vienerius kalendorinius metus Jurbarko rajono savivaldybėje registruoti sporto srityje veikiantys juridiniai asmenys, kurių komandos ar sportininkai atstovauja Jurbarko rajono savivaldybei suaugusiųjų </w:t>
      </w:r>
      <w:r w:rsidRPr="00B54F06">
        <w:rPr>
          <w:szCs w:val="24"/>
        </w:rPr>
        <w:t xml:space="preserve">pasaulio, Europos, nacionalinės reikšmės čempionatuose ir lygose arba žemesnėje lygoje, jeigu aukštesnėse tos sporto šakos lygose Savivaldybės  komandos ar sportininkai  nedalyvauja (toliau – reprezentaciniai sporto klubai). Pareiškėjas gali dalyvauti šiame konkurse ir teikti Programą, jeigu tai nėra ta pati veikla, kuriai finansavimas jau yra skirtas arba prašomas pagal kitą Savivaldybės finansavimo priemonę. </w:t>
      </w:r>
    </w:p>
    <w:p w14:paraId="3C75F7D1" w14:textId="41F3227F" w:rsidR="00DC7B20" w:rsidRPr="00B54F06" w:rsidRDefault="00DC7B20" w:rsidP="00DC7B20">
      <w:pPr>
        <w:ind w:firstLine="709"/>
        <w:jc w:val="both"/>
        <w:rPr>
          <w:rFonts w:eastAsia="SimSun"/>
          <w:szCs w:val="24"/>
          <w:shd w:val="clear" w:color="auto" w:fill="FFFFFF"/>
          <w:lang w:eastAsia="zh-CN"/>
        </w:rPr>
      </w:pPr>
      <w:r w:rsidRPr="00B54F06">
        <w:rPr>
          <w:szCs w:val="24"/>
        </w:rPr>
        <w:t>7. Jurbarko rajono savivaldybės Sporto taryba (toliau – Sporto taryba) svarsto Paraiškas ir teikia rekomendaciją Jurbarko rajono savivaldybės tarybai</w:t>
      </w:r>
      <w:r w:rsidR="00BB5878" w:rsidRPr="00B54F06">
        <w:rPr>
          <w:szCs w:val="24"/>
        </w:rPr>
        <w:t xml:space="preserve"> </w:t>
      </w:r>
      <w:r w:rsidRPr="00B54F06">
        <w:rPr>
          <w:szCs w:val="24"/>
        </w:rPr>
        <w:t>dėl Jurbarko rajono savivaldybę reprezentuojančių sporto komandų / sportininkų sąrašo patvirtinimo ir biudžeto lėšų skyrimo (neskyrimo).</w:t>
      </w:r>
    </w:p>
    <w:p w14:paraId="14B0E2CC" w14:textId="3AD21EDB" w:rsidR="00DC7B20" w:rsidRPr="00B54F06" w:rsidRDefault="00DC7B20" w:rsidP="00DC7B20">
      <w:pPr>
        <w:pStyle w:val="Komentarotekstas"/>
        <w:ind w:firstLine="709"/>
        <w:jc w:val="both"/>
        <w:rPr>
          <w:sz w:val="24"/>
          <w:szCs w:val="24"/>
          <w:lang w:eastAsia="en-US"/>
        </w:rPr>
      </w:pPr>
      <w:r w:rsidRPr="00B54F06">
        <w:rPr>
          <w:rFonts w:eastAsia="SimSun"/>
          <w:sz w:val="24"/>
          <w:szCs w:val="24"/>
          <w:shd w:val="clear" w:color="auto" w:fill="FFFFFF"/>
          <w:lang w:eastAsia="zh-CN"/>
        </w:rPr>
        <w:t xml:space="preserve">8. </w:t>
      </w:r>
      <w:r w:rsidRPr="00B54F06">
        <w:rPr>
          <w:sz w:val="24"/>
          <w:szCs w:val="24"/>
          <w:lang w:eastAsia="en-US"/>
        </w:rPr>
        <w:t xml:space="preserve">Programa finansuojama pasirašius Jurbarko rajono savivaldybės biudžeto programų priemonių finansavimo sutartį (toliau – Sutartis), kurios formą tvirtina Jurbarko rajono savivaldybės administracijos direktorius. Sutartį pasirašo Savivaldybės administracijos direktorius arba jo įgaliotas asmuo. Po </w:t>
      </w:r>
      <w:r w:rsidR="006867EF" w:rsidRPr="00B54F06">
        <w:rPr>
          <w:sz w:val="24"/>
          <w:szCs w:val="24"/>
          <w:lang w:eastAsia="en-US"/>
        </w:rPr>
        <w:t>S</w:t>
      </w:r>
      <w:r w:rsidRPr="00B54F06">
        <w:rPr>
          <w:sz w:val="24"/>
          <w:szCs w:val="24"/>
          <w:lang w:eastAsia="en-US"/>
        </w:rPr>
        <w:t>utarties pasirašymo Programai vykdyti skirtas lėšas Pareiškėjui perveda Savivaldybės administracijos Centrinė buhalterija.</w:t>
      </w:r>
    </w:p>
    <w:p w14:paraId="60F965BA" w14:textId="77777777" w:rsidR="00DC7B20" w:rsidRPr="00B54F06" w:rsidRDefault="00DC7B20" w:rsidP="00DC7B20">
      <w:pPr>
        <w:ind w:firstLine="709"/>
        <w:jc w:val="both"/>
        <w:rPr>
          <w:rFonts w:eastAsia="SimSun"/>
          <w:szCs w:val="24"/>
          <w:shd w:val="clear" w:color="auto" w:fill="FFFFFF"/>
          <w:lang w:eastAsia="zh-CN"/>
        </w:rPr>
      </w:pPr>
      <w:r w:rsidRPr="00B54F06">
        <w:rPr>
          <w:rFonts w:eastAsia="SimSun"/>
          <w:szCs w:val="24"/>
          <w:shd w:val="clear" w:color="auto" w:fill="FFFFFF"/>
          <w:lang w:eastAsia="zh-CN"/>
        </w:rPr>
        <w:t>9. Jurbarko rajono savivaldybės taryba, atsižvelgdama į Sporto tarybos rekomendacijas, priima sprendimus:</w:t>
      </w:r>
    </w:p>
    <w:p w14:paraId="5AC0848F" w14:textId="08142E88" w:rsidR="00DC7B20" w:rsidRPr="00B54F06" w:rsidRDefault="00DC7B20" w:rsidP="00DC7B20">
      <w:pPr>
        <w:ind w:firstLine="709"/>
        <w:jc w:val="both"/>
        <w:rPr>
          <w:rFonts w:eastAsia="SimSun"/>
          <w:szCs w:val="24"/>
          <w:shd w:val="clear" w:color="auto" w:fill="FFFFFF"/>
          <w:lang w:eastAsia="zh-CN"/>
        </w:rPr>
      </w:pPr>
      <w:r w:rsidRPr="00B54F06">
        <w:rPr>
          <w:szCs w:val="24"/>
        </w:rPr>
        <w:t xml:space="preserve">9.1. dėl Savivaldybę reprezentuojančių sporto klubų, komandų ar sportininkų sporto </w:t>
      </w:r>
      <w:r w:rsidR="00317543" w:rsidRPr="00B54F06">
        <w:rPr>
          <w:szCs w:val="24"/>
        </w:rPr>
        <w:t>P</w:t>
      </w:r>
      <w:r w:rsidRPr="00B54F06">
        <w:rPr>
          <w:szCs w:val="24"/>
        </w:rPr>
        <w:t>rogramų finansavimo;</w:t>
      </w:r>
    </w:p>
    <w:p w14:paraId="26AA42AF" w14:textId="1E80DC63" w:rsidR="00DC7B20" w:rsidRPr="00B54F06" w:rsidRDefault="00DC7B20" w:rsidP="00DC7B20">
      <w:pPr>
        <w:ind w:firstLine="709"/>
        <w:jc w:val="both"/>
        <w:rPr>
          <w:rFonts w:eastAsia="SimSun"/>
          <w:szCs w:val="24"/>
          <w:shd w:val="clear" w:color="auto" w:fill="FFFFFF"/>
          <w:lang w:eastAsia="zh-CN"/>
        </w:rPr>
      </w:pPr>
      <w:r w:rsidRPr="00B54F06">
        <w:rPr>
          <w:rFonts w:eastAsia="SimSun"/>
          <w:szCs w:val="24"/>
          <w:shd w:val="clear" w:color="auto" w:fill="FFFFFF"/>
          <w:lang w:eastAsia="zh-CN"/>
        </w:rPr>
        <w:t xml:space="preserve">9.2. dėl </w:t>
      </w:r>
      <w:bookmarkStart w:id="2" w:name="_Hlk219795946"/>
      <w:r w:rsidR="00541A98" w:rsidRPr="00B54F06">
        <w:rPr>
          <w:rFonts w:eastAsia="SimSun"/>
          <w:szCs w:val="24"/>
          <w:shd w:val="clear" w:color="auto" w:fill="FFFFFF"/>
          <w:lang w:eastAsia="zh-CN"/>
        </w:rPr>
        <w:t>P</w:t>
      </w:r>
      <w:r w:rsidR="00317543" w:rsidRPr="00B54F06">
        <w:rPr>
          <w:rFonts w:eastAsia="SimSun"/>
          <w:szCs w:val="24"/>
          <w:shd w:val="clear" w:color="auto" w:fill="FFFFFF"/>
          <w:lang w:eastAsia="zh-CN"/>
        </w:rPr>
        <w:t>areiškėj</w:t>
      </w:r>
      <w:r w:rsidRPr="00B54F06">
        <w:rPr>
          <w:rFonts w:eastAsia="SimSun"/>
          <w:szCs w:val="24"/>
          <w:shd w:val="clear" w:color="auto" w:fill="FFFFFF"/>
          <w:lang w:eastAsia="zh-CN"/>
        </w:rPr>
        <w:t xml:space="preserve">ų trukmės (iki 3 metų) </w:t>
      </w:r>
      <w:bookmarkEnd w:id="2"/>
      <w:r w:rsidRPr="00B54F06">
        <w:rPr>
          <w:rFonts w:eastAsia="SimSun"/>
          <w:szCs w:val="24"/>
          <w:shd w:val="clear" w:color="auto" w:fill="FFFFFF"/>
          <w:lang w:eastAsia="zh-CN"/>
        </w:rPr>
        <w:t>patvirtinimo ir biudžeto lėšų Programoms įgyvendinti einamaisiais metais skyrimo (neskyrimo);</w:t>
      </w:r>
    </w:p>
    <w:p w14:paraId="6CCCFA27" w14:textId="77777777" w:rsidR="00DC7B20" w:rsidRPr="00B54F06" w:rsidRDefault="00DC7B20" w:rsidP="00DC7B20">
      <w:pPr>
        <w:ind w:firstLine="709"/>
        <w:jc w:val="both"/>
        <w:rPr>
          <w:rFonts w:eastAsia="SimSun"/>
          <w:szCs w:val="24"/>
          <w:shd w:val="clear" w:color="auto" w:fill="FFFFFF"/>
          <w:lang w:eastAsia="zh-CN"/>
        </w:rPr>
      </w:pPr>
      <w:r w:rsidRPr="00B54F06">
        <w:rPr>
          <w:rFonts w:eastAsia="SimSun"/>
          <w:szCs w:val="24"/>
          <w:shd w:val="clear" w:color="auto" w:fill="FFFFFF"/>
          <w:lang w:eastAsia="zh-CN"/>
        </w:rPr>
        <w:t>9.3. Savivaldybės taryba, motyvuodama savo sprendimą, gali neatsižvelgti arba iš dalies atsižvelgti į Sporto tarybos rekomendacijas.</w:t>
      </w:r>
    </w:p>
    <w:p w14:paraId="0EA5AE6B" w14:textId="77777777" w:rsidR="00DC7B20" w:rsidRPr="00B54F06" w:rsidRDefault="00DC7B20" w:rsidP="00DC7B20">
      <w:pPr>
        <w:ind w:firstLine="709"/>
        <w:jc w:val="both"/>
        <w:rPr>
          <w:rFonts w:eastAsia="SimSun"/>
          <w:szCs w:val="24"/>
          <w:shd w:val="clear" w:color="auto" w:fill="FFFFFF"/>
          <w:lang w:eastAsia="zh-CN"/>
        </w:rPr>
      </w:pPr>
    </w:p>
    <w:p w14:paraId="05210947" w14:textId="77777777" w:rsidR="00DC7B20" w:rsidRPr="00B54F06" w:rsidRDefault="00DC7B20" w:rsidP="00DC7B20">
      <w:pPr>
        <w:ind w:firstLine="709"/>
        <w:jc w:val="both"/>
        <w:rPr>
          <w:rFonts w:eastAsia="SimSun"/>
          <w:szCs w:val="24"/>
          <w:shd w:val="clear" w:color="auto" w:fill="FFFFFF"/>
          <w:lang w:eastAsia="zh-CN"/>
        </w:rPr>
      </w:pPr>
    </w:p>
    <w:p w14:paraId="5F6DAA6E" w14:textId="77777777" w:rsidR="00DC7B20" w:rsidRPr="00B54F06" w:rsidRDefault="00DC7B20" w:rsidP="00DC7B20">
      <w:pPr>
        <w:ind w:firstLine="709"/>
        <w:jc w:val="center"/>
        <w:rPr>
          <w:rFonts w:eastAsia="SimSun"/>
          <w:b/>
          <w:szCs w:val="24"/>
          <w:lang w:eastAsia="zh-CN"/>
        </w:rPr>
      </w:pPr>
    </w:p>
    <w:p w14:paraId="0D301C4D" w14:textId="77777777" w:rsidR="00DC7B20" w:rsidRPr="00B54F06" w:rsidRDefault="00DC7B20" w:rsidP="00DC7B20">
      <w:pPr>
        <w:ind w:firstLine="709"/>
        <w:jc w:val="center"/>
        <w:rPr>
          <w:rFonts w:eastAsia="SimSun"/>
          <w:b/>
          <w:szCs w:val="24"/>
          <w:lang w:eastAsia="zh-CN"/>
        </w:rPr>
      </w:pPr>
    </w:p>
    <w:p w14:paraId="09BA5D63" w14:textId="77777777" w:rsidR="00DC7B20" w:rsidRPr="00B54F06" w:rsidRDefault="00DC7B20" w:rsidP="00DC7B20">
      <w:pPr>
        <w:ind w:firstLine="709"/>
        <w:jc w:val="center"/>
        <w:rPr>
          <w:rFonts w:eastAsia="SimSun"/>
          <w:b/>
          <w:szCs w:val="24"/>
          <w:lang w:eastAsia="zh-CN"/>
        </w:rPr>
      </w:pPr>
      <w:r w:rsidRPr="00B54F06">
        <w:rPr>
          <w:rFonts w:eastAsia="SimSun"/>
          <w:b/>
          <w:szCs w:val="24"/>
          <w:lang w:eastAsia="zh-CN"/>
        </w:rPr>
        <w:t>II SKYRIUS</w:t>
      </w:r>
    </w:p>
    <w:p w14:paraId="4D9D6745"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LĖŠŲ SKYRIMO PRINCIPAI</w:t>
      </w:r>
    </w:p>
    <w:p w14:paraId="2A8FA6C6" w14:textId="77777777" w:rsidR="00DC7B20" w:rsidRPr="00B54F06" w:rsidRDefault="00DC7B20" w:rsidP="00DC7B20">
      <w:pPr>
        <w:tabs>
          <w:tab w:val="left" w:pos="777"/>
        </w:tabs>
        <w:ind w:firstLine="709"/>
        <w:jc w:val="both"/>
        <w:rPr>
          <w:rFonts w:eastAsia="SimSun"/>
          <w:b/>
          <w:szCs w:val="24"/>
          <w:lang w:eastAsia="zh-CN"/>
        </w:rPr>
      </w:pPr>
    </w:p>
    <w:p w14:paraId="63FDB233" w14:textId="77777777" w:rsidR="00DC7B20" w:rsidRPr="00B54F06" w:rsidRDefault="00DC7B20" w:rsidP="00DC7B20">
      <w:pPr>
        <w:pStyle w:val="Komentarotekstas"/>
        <w:ind w:firstLine="709"/>
        <w:jc w:val="both"/>
        <w:rPr>
          <w:sz w:val="24"/>
          <w:szCs w:val="24"/>
        </w:rPr>
      </w:pPr>
      <w:r w:rsidRPr="00B54F06">
        <w:rPr>
          <w:rFonts w:eastAsia="SimSun"/>
          <w:bCs/>
          <w:sz w:val="24"/>
          <w:szCs w:val="24"/>
          <w:lang w:eastAsia="zh-CN"/>
        </w:rPr>
        <w:t xml:space="preserve">10. Savivaldybės biudžeto lėšomis finansuojama ne daugiau kaip 75 procentai visos sumos Programai įgyvendinti. </w:t>
      </w:r>
      <w:r w:rsidRPr="00B54F06">
        <w:rPr>
          <w:sz w:val="24"/>
          <w:szCs w:val="24"/>
        </w:rPr>
        <w:t xml:space="preserve">Vienai Programai einamaisiais metais skiriama suma negali viršyti Savivaldybės tarybos biudžete šiai priemonei patvirtinto 30 proc. asignavimo. </w:t>
      </w:r>
    </w:p>
    <w:p w14:paraId="16AA382E" w14:textId="72EFCAD4" w:rsidR="00DC7B20" w:rsidRPr="00B54F06" w:rsidRDefault="00DC7B20" w:rsidP="00DC7B20">
      <w:pPr>
        <w:tabs>
          <w:tab w:val="left" w:pos="777"/>
        </w:tabs>
        <w:ind w:firstLine="709"/>
        <w:jc w:val="both"/>
        <w:rPr>
          <w:rFonts w:eastAsia="SimSun"/>
          <w:bCs/>
          <w:szCs w:val="24"/>
          <w:lang w:eastAsia="zh-CN"/>
        </w:rPr>
      </w:pPr>
      <w:r w:rsidRPr="00B54F06">
        <w:rPr>
          <w:rFonts w:eastAsia="SimSun"/>
          <w:bCs/>
          <w:szCs w:val="24"/>
          <w:lang w:eastAsia="zh-CN"/>
        </w:rPr>
        <w:t xml:space="preserve">11. Programa gali būti iki trejų kalendorinių metų trukmės. Sutartis sudaroma dėl Programos įgyvendinimo laikotarpio, tačiau Savivaldybės biudžeto lėšos skiriamos ir išmokamos kasmet atskirai – tik Savivaldybės tarybai </w:t>
      </w:r>
      <w:r w:rsidRPr="00B54F06">
        <w:rPr>
          <w:szCs w:val="24"/>
        </w:rPr>
        <w:t xml:space="preserve">patvirtinus atitinkamų metų biudžeto asignavimus ir priėmus sprendimą dėl finansavimo skyrimo einamiesiems metams. Pirmaisiais metais lėšos skiriamos atsižvelgiant į Paraiškoje pateiktą sąmatą, antraisiais ir trečiaisiais metais – į patikslintą ateinančių metų sąmatą ir pasirašius papildomus susitarimus dėl Programos finansavimo atitinkamais metais. Papildomi susitarimai pasirašomi iki einamųjų metų gruodžio 31 d. Antraisiais ir trečiaisiais metais Savivaldybės biudžeto lėšomis kompensuojamos tik tos išlaidos, kurios buvo numatytos pirminėje Paraiškoje ir yra patirtos iki sąmatos patikslinimo ir papildomų susitarimų prie </w:t>
      </w:r>
      <w:r w:rsidR="006867EF" w:rsidRPr="00B54F06">
        <w:rPr>
          <w:szCs w:val="24"/>
        </w:rPr>
        <w:t>S</w:t>
      </w:r>
      <w:r w:rsidRPr="00B54F06">
        <w:rPr>
          <w:szCs w:val="24"/>
        </w:rPr>
        <w:t xml:space="preserve">utarties dėl atitinkamų metų Programos finansavimo pasirašymo. Pareiškėjas kartą per Programos įgyvendinimo kalendorinius metus privalo įgyvendinti ne mažiau kaip vieną socialinę iniciatyvą (pvz., edukacinę, bendruomeniškumo, sveikatinimo ar </w:t>
      </w:r>
      <w:proofErr w:type="spellStart"/>
      <w:r w:rsidRPr="00B54F06">
        <w:rPr>
          <w:szCs w:val="24"/>
        </w:rPr>
        <w:t>įtraukties</w:t>
      </w:r>
      <w:proofErr w:type="spellEnd"/>
      <w:r w:rsidRPr="00B54F06">
        <w:rPr>
          <w:szCs w:val="24"/>
        </w:rPr>
        <w:t xml:space="preserve"> veiklą), kurioje dalyvauja ne mažiau kaip 50 asmenų, ir viešinti Programos veiklą viešai prieinamais komunikacijos kanalais (socialiniuose tinkluose, organizacijos interneto svetainėje ar žiniasklaidoje).</w:t>
      </w:r>
    </w:p>
    <w:p w14:paraId="1B39F489" w14:textId="77777777" w:rsidR="00DC7B20" w:rsidRPr="00B54F06" w:rsidRDefault="00DC7B20" w:rsidP="00DC7B20">
      <w:pPr>
        <w:tabs>
          <w:tab w:val="left" w:pos="777"/>
        </w:tabs>
        <w:rPr>
          <w:rFonts w:eastAsia="SimSun"/>
          <w:b/>
          <w:szCs w:val="24"/>
          <w:lang w:eastAsia="zh-CN"/>
        </w:rPr>
      </w:pPr>
    </w:p>
    <w:p w14:paraId="1966EB9C"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III SKYRIUS</w:t>
      </w:r>
    </w:p>
    <w:p w14:paraId="1C699039"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KONKURSO PASKELBIMO IR PARAIŠKŲ PATEIKIMO TVARKA</w:t>
      </w:r>
    </w:p>
    <w:p w14:paraId="18CE984D" w14:textId="77777777" w:rsidR="00DC7B20" w:rsidRPr="00B54F06" w:rsidRDefault="00DC7B20" w:rsidP="00DC7B20">
      <w:pPr>
        <w:tabs>
          <w:tab w:val="left" w:pos="777"/>
        </w:tabs>
        <w:ind w:firstLine="709"/>
        <w:jc w:val="both"/>
        <w:rPr>
          <w:rFonts w:eastAsia="SimSun"/>
          <w:szCs w:val="24"/>
          <w:lang w:eastAsia="zh-CN"/>
        </w:rPr>
      </w:pPr>
    </w:p>
    <w:p w14:paraId="48B58149" w14:textId="77777777" w:rsidR="00DC7B20" w:rsidRPr="00B54F06" w:rsidRDefault="00DC7B20" w:rsidP="00DC7B20">
      <w:pPr>
        <w:tabs>
          <w:tab w:val="left" w:pos="777"/>
        </w:tabs>
        <w:ind w:firstLine="709"/>
        <w:jc w:val="both"/>
        <w:rPr>
          <w:rFonts w:eastAsia="SimSun"/>
          <w:szCs w:val="24"/>
          <w:lang w:eastAsia="zh-CN"/>
        </w:rPr>
      </w:pPr>
      <w:bookmarkStart w:id="3" w:name="_Hlk218696320"/>
      <w:r w:rsidRPr="00B54F06">
        <w:rPr>
          <w:rFonts w:eastAsia="SimSun"/>
          <w:szCs w:val="24"/>
          <w:lang w:eastAsia="zh-CN"/>
        </w:rPr>
        <w:t xml:space="preserve">12. Apie konkursą Organizatorius paskelbia Jurbarko rajono savivaldybės interneto svetainėje </w:t>
      </w:r>
      <w:r w:rsidRPr="00B54F06">
        <w:rPr>
          <w:rFonts w:eastAsia="Batang"/>
          <w:szCs w:val="24"/>
          <w:lang w:eastAsia="zh-CN"/>
        </w:rPr>
        <w:t>www.jurbarkas.lt</w:t>
      </w:r>
      <w:r w:rsidRPr="00B54F06">
        <w:rPr>
          <w:rFonts w:eastAsia="SimSun"/>
          <w:szCs w:val="24"/>
          <w:lang w:eastAsia="zh-CN"/>
        </w:rPr>
        <w:t xml:space="preserve">. </w:t>
      </w:r>
    </w:p>
    <w:bookmarkEnd w:id="3"/>
    <w:p w14:paraId="762DBA03"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13. Konkursas skelbiamas ne vėliau kaip iki einamųjų metų lapkričio 10 d. Paraiškų priėmimo laikotarpis – 10 darbo dienų.  </w:t>
      </w:r>
    </w:p>
    <w:p w14:paraId="534605E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14. Paskelbus konkursą, Paraiškos Programoms finansuoti su priedais teikiamos </w:t>
      </w:r>
      <w:r w:rsidRPr="00B54F06">
        <w:rPr>
          <w:rFonts w:eastAsia="Calibri"/>
          <w:szCs w:val="24"/>
        </w:rPr>
        <w:t xml:space="preserve">lietuvių kalba ir tik elektroninėmis priemonėmis adresu, nurodytu kvietime. Ne elektroninėmis priemonėmis pateiktos Paraiškos nepriimamos ir nevertinamos. </w:t>
      </w:r>
      <w:r w:rsidRPr="00B54F06">
        <w:rPr>
          <w:szCs w:val="24"/>
          <w:shd w:val="clear" w:color="auto" w:fill="FFFFFF"/>
        </w:rPr>
        <w:t>Pareiškėjas pats turi įsitikinti, kad Paraiška pasiekė adresatą bei buvo užregistruota.</w:t>
      </w:r>
      <w:r w:rsidRPr="00B54F06">
        <w:rPr>
          <w:rFonts w:eastAsia="Lucida Sans Unicode"/>
          <w:kern w:val="2"/>
          <w:szCs w:val="24"/>
          <w:lang w:eastAsia="hi-IN" w:bidi="hi-IN"/>
        </w:rPr>
        <w:t xml:space="preserve"> Organizatorius turi teisę viešinti Paraiškų, kurioms įgyvendinti skirtos lėšos, sąrašą, kuriame nurodomas Pareiškėjas, skirta lėšų suma ir Programos turinio santrauka.</w:t>
      </w:r>
    </w:p>
    <w:p w14:paraId="405CDEF5"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15. Pateikta konkursui Paraiška rodo, kad Pareiškėjas yra susipažinęs su Aprašu ir jo laikysis, taip pat patvirtina, kad per pastaruosius trejus metus iki Paraiškos pateikimo dienos Pareiškėjas nėra paskelbtas nemokiu, nėra likviduojamas, nesustabdyta ar nenutraukta jo ūkinė veikla, nėra skolingas valstybės institucijoms ir Valstybiniam socialinio draudimo fondui, taip pat nepradėti teisminiai procesai dėl Pareiškėjo veiklos nutraukimo, nemokumo ar bankroto.</w:t>
      </w:r>
    </w:p>
    <w:p w14:paraId="45E242C2"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 Paraiškos negrąžinamos ir nenagrinėjamos:</w:t>
      </w:r>
    </w:p>
    <w:p w14:paraId="1427D995"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16.1. pateiktos pasibaigus nustatytam terminui;</w:t>
      </w:r>
    </w:p>
    <w:p w14:paraId="57D2D915" w14:textId="77777777" w:rsidR="00DC7B20" w:rsidRPr="00B54F06" w:rsidRDefault="00DC7B20" w:rsidP="00DC7B20">
      <w:pPr>
        <w:tabs>
          <w:tab w:val="left" w:pos="777"/>
          <w:tab w:val="left" w:pos="1276"/>
        </w:tabs>
        <w:ind w:firstLine="709"/>
        <w:jc w:val="both"/>
        <w:rPr>
          <w:rFonts w:eastAsia="SimSun"/>
          <w:szCs w:val="24"/>
          <w:lang w:eastAsia="zh-CN"/>
        </w:rPr>
      </w:pPr>
      <w:r w:rsidRPr="00B54F06">
        <w:rPr>
          <w:rFonts w:eastAsia="SimSun"/>
          <w:szCs w:val="24"/>
          <w:lang w:eastAsia="zh-CN"/>
        </w:rPr>
        <w:t xml:space="preserve">16.2. nepateikus visų šio Aprašo 19 ir 21 punktuose nurodytų ir tinkamai įformintų dokumentų; </w:t>
      </w:r>
    </w:p>
    <w:p w14:paraId="4EDEDE0F"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16.3. kurių Pareiškėjai nepateikė Savivaldybei anksčiau finansuotų sporto Programų įvykdymo ataskaitų;</w:t>
      </w:r>
    </w:p>
    <w:p w14:paraId="56F9C0B6" w14:textId="77777777" w:rsidR="00DC7B20" w:rsidRPr="00B54F06" w:rsidRDefault="00DC7B20" w:rsidP="00DC7B20">
      <w:pPr>
        <w:tabs>
          <w:tab w:val="left" w:pos="777"/>
          <w:tab w:val="left" w:pos="1440"/>
        </w:tabs>
        <w:ind w:firstLine="709"/>
        <w:jc w:val="both"/>
        <w:rPr>
          <w:rFonts w:eastAsia="SimSun"/>
          <w:szCs w:val="24"/>
          <w:lang w:eastAsia="zh-CN"/>
        </w:rPr>
      </w:pPr>
      <w:r w:rsidRPr="00B54F06">
        <w:rPr>
          <w:rFonts w:eastAsia="SimSun"/>
          <w:szCs w:val="24"/>
          <w:lang w:eastAsia="zh-CN"/>
        </w:rPr>
        <w:t>16.4. jei Paraišką pateikė Pareiškėjas, neturintis teisės dalyvauti konkurse.</w:t>
      </w:r>
    </w:p>
    <w:p w14:paraId="4662E919" w14:textId="77777777" w:rsidR="00DC7B20" w:rsidRPr="00B54F06" w:rsidRDefault="00DC7B20" w:rsidP="00DC7B20">
      <w:pPr>
        <w:tabs>
          <w:tab w:val="left" w:pos="777"/>
          <w:tab w:val="left" w:pos="1440"/>
        </w:tabs>
        <w:ind w:firstLine="709"/>
        <w:jc w:val="both"/>
        <w:rPr>
          <w:rFonts w:eastAsia="SimSun"/>
          <w:b/>
          <w:szCs w:val="24"/>
          <w:lang w:eastAsia="zh-CN"/>
        </w:rPr>
      </w:pPr>
    </w:p>
    <w:p w14:paraId="5B953BE6"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IV SKYRIUS</w:t>
      </w:r>
    </w:p>
    <w:p w14:paraId="0727BBE7"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PARAIŠKOS TURINYS IR ĮFORMINIMAS</w:t>
      </w:r>
    </w:p>
    <w:p w14:paraId="1A603C20" w14:textId="77777777" w:rsidR="00DC7B20" w:rsidRPr="00B54F06" w:rsidRDefault="00DC7B20" w:rsidP="00DC7B20">
      <w:pPr>
        <w:ind w:firstLine="709"/>
        <w:jc w:val="both"/>
        <w:rPr>
          <w:rFonts w:eastAsia="SimSun"/>
          <w:b/>
          <w:bCs/>
          <w:szCs w:val="24"/>
          <w:lang w:eastAsia="zh-CN"/>
        </w:rPr>
      </w:pPr>
    </w:p>
    <w:p w14:paraId="78EF5BB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17. Pareiškėjas privalo parengti Paraišką ir Programos sąmatą pagal nustatytas formas. </w:t>
      </w:r>
    </w:p>
    <w:p w14:paraId="119F1969" w14:textId="77777777" w:rsidR="00DC7B20" w:rsidRPr="00B54F06" w:rsidRDefault="00DC7B20" w:rsidP="00DC7B20">
      <w:pPr>
        <w:tabs>
          <w:tab w:val="left" w:pos="777"/>
        </w:tabs>
        <w:ind w:firstLine="709"/>
        <w:jc w:val="both"/>
        <w:rPr>
          <w:rFonts w:eastAsia="SimSun"/>
          <w:b/>
          <w:szCs w:val="24"/>
          <w:lang w:eastAsia="zh-CN"/>
        </w:rPr>
      </w:pPr>
      <w:r w:rsidRPr="00B54F06">
        <w:rPr>
          <w:rFonts w:eastAsia="SimSun"/>
          <w:szCs w:val="24"/>
          <w:lang w:eastAsia="zh-CN"/>
        </w:rPr>
        <w:lastRenderedPageBreak/>
        <w:t>18. Visi teikiami dokumentai konkursui turi būti parengti lietuvių kalba.</w:t>
      </w:r>
    </w:p>
    <w:p w14:paraId="1F9E8A04"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 Konkursui teikiama Paraiška, kurią sudaro šie dokumentai: </w:t>
      </w:r>
    </w:p>
    <w:p w14:paraId="20219020"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19.1. Paraiška (1 priedas), kurią užpildo Pareiškėjas, turintis teisę pasirašyti; </w:t>
      </w:r>
    </w:p>
    <w:p w14:paraId="42A2D8D7"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19.2. Programa kartu su Aprašo 21 punkte išvardintais dokumentais; </w:t>
      </w:r>
    </w:p>
    <w:p w14:paraId="7C65994D"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19.3. Programos sąmata (2 priedas); </w:t>
      </w:r>
    </w:p>
    <w:p w14:paraId="60B72013"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19.4. Programos Pareiškėjo registracijos pažymėjimo kopija; </w:t>
      </w:r>
    </w:p>
    <w:p w14:paraId="6C56518A"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19.5. Programos partnerio (rėmėjo) ar kitų šaltinių rašytinis patvirtinimas dėl finansavimo sumos skyrimo. </w:t>
      </w:r>
    </w:p>
    <w:p w14:paraId="468316C4" w14:textId="19803DCE" w:rsidR="00DC7B20" w:rsidRPr="00B54F06" w:rsidRDefault="00DC7B20" w:rsidP="00DC7B20">
      <w:pPr>
        <w:tabs>
          <w:tab w:val="left" w:pos="777"/>
        </w:tabs>
        <w:ind w:firstLine="709"/>
        <w:jc w:val="both"/>
        <w:rPr>
          <w:rFonts w:eastAsia="SimSun"/>
          <w:szCs w:val="24"/>
          <w:lang w:eastAsia="zh-CN"/>
        </w:rPr>
      </w:pPr>
      <w:r w:rsidRPr="00B54F06">
        <w:rPr>
          <w:szCs w:val="24"/>
        </w:rPr>
        <w:t xml:space="preserve">20. Programa (iki 3 metų trukmės) </w:t>
      </w:r>
      <w:r w:rsidR="00317543" w:rsidRPr="00B54F06">
        <w:rPr>
          <w:szCs w:val="24"/>
        </w:rPr>
        <w:t>S</w:t>
      </w:r>
      <w:r w:rsidRPr="00B54F06">
        <w:rPr>
          <w:szCs w:val="24"/>
        </w:rPr>
        <w:t xml:space="preserve">avivaldybę reprezentuojančio sporto klubo, komandos ar sportininko planavimo dokumentas, kuriame numatomi veiklos tikslai, uždaviniai ir priemonės jiems įgyvendinti, priemonių terminai, lėšų poreikis Savivaldybei reprezentuojant sporto varžybose, šios Programos įgyvendinimo laikotarpiu ir planuojami šių lėšų šaltiniai, priemonių įgyvendinimo vertinimo kriterijai, jų reikšmės. Programos įgyvendinimo pradžia laikoma Paraiškoje nurodyta Programos įgyvendinimo laikotarpio pradžios data. Programos įgyvendinimo pradžia gali būti ankstesnė nei Sutarties dėl Programos finansavimo sudarymo data, tačiau tokiu atveju Savivaldybės biudžeto lėšomis finansuojamos tik tos išlaidos, kurios patirtos ne anksčiau nei </w:t>
      </w:r>
      <w:r w:rsidR="006867EF" w:rsidRPr="00B54F06">
        <w:rPr>
          <w:szCs w:val="24"/>
        </w:rPr>
        <w:t>S</w:t>
      </w:r>
      <w:r w:rsidRPr="00B54F06">
        <w:rPr>
          <w:szCs w:val="24"/>
        </w:rPr>
        <w:t xml:space="preserve">utarties dėl Programos finansavimo sudarymo data. </w:t>
      </w:r>
    </w:p>
    <w:p w14:paraId="2E0D2BF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21. Kartu su Programa būtina pateikti: </w:t>
      </w:r>
    </w:p>
    <w:p w14:paraId="4A5C05CF" w14:textId="77777777" w:rsidR="00DC7B20" w:rsidRPr="00B54F06" w:rsidRDefault="00DC7B20" w:rsidP="00DC7B20">
      <w:pPr>
        <w:ind w:firstLine="709"/>
        <w:jc w:val="both"/>
        <w:rPr>
          <w:rFonts w:eastAsia="SimSun"/>
          <w:szCs w:val="24"/>
          <w:lang w:eastAsia="zh-CN"/>
        </w:rPr>
      </w:pPr>
      <w:r w:rsidRPr="00B54F06">
        <w:rPr>
          <w:rFonts w:eastAsia="SimSun"/>
          <w:szCs w:val="24"/>
          <w:lang w:eastAsia="en-GB"/>
        </w:rPr>
        <w:t>21.1. Pareiškėjo dalyvių ir sportininkų sąrašą, nurodant, kiek iš jų sudaro fiziniai asmenys, ir pateikiant informaciją apie juridinių asmenų pavadinimus, kodus ir teisines formas;</w:t>
      </w:r>
    </w:p>
    <w:p w14:paraId="4757ABB1" w14:textId="77777777" w:rsidR="00DC7B20" w:rsidRPr="00B54F06" w:rsidRDefault="00DC7B20" w:rsidP="00DC7B20">
      <w:pPr>
        <w:ind w:firstLine="709"/>
        <w:jc w:val="both"/>
        <w:rPr>
          <w:rFonts w:eastAsia="SimSun"/>
          <w:szCs w:val="24"/>
          <w:lang w:eastAsia="zh-CN"/>
        </w:rPr>
      </w:pPr>
      <w:r w:rsidRPr="00B54F06">
        <w:rPr>
          <w:rFonts w:eastAsia="SimSun"/>
          <w:szCs w:val="24"/>
          <w:lang w:eastAsia="en-GB"/>
        </w:rPr>
        <w:t xml:space="preserve">21.2. laisvos formos deklaraciją, kuria patvirtina, kad savo veikloje laikosi Sporto įstatymo 3 straipsnyje nurodytų sporto principų, taip pat – kad nėra aplinkybių, nurodytų Sporto įstatymo 23 straipsnyje; </w:t>
      </w:r>
    </w:p>
    <w:p w14:paraId="096288CF" w14:textId="77777777" w:rsidR="00DC7B20" w:rsidRPr="00B54F06" w:rsidRDefault="00DC7B20" w:rsidP="00DC7B20">
      <w:pPr>
        <w:ind w:firstLine="709"/>
        <w:jc w:val="both"/>
        <w:rPr>
          <w:rFonts w:eastAsia="SimSun"/>
          <w:szCs w:val="24"/>
          <w:lang w:eastAsia="zh-CN"/>
        </w:rPr>
      </w:pPr>
      <w:r w:rsidRPr="00B54F06">
        <w:rPr>
          <w:rFonts w:eastAsia="SimSun"/>
          <w:szCs w:val="24"/>
          <w:lang w:eastAsia="en-GB"/>
        </w:rPr>
        <w:t>21.3. Valstybinės mokesčių inspekcijos prie Lietuvos Respublikos finansų ministerijos ar jos teritorinių padalinių patvirtinimą, kad nėra aplinkybių, nurodytų Sporto įstatymo 23 straipsnio 1 dalies 2</w:t>
      </w:r>
      <w:r w:rsidRPr="00B54F06">
        <w:rPr>
          <w:rFonts w:eastAsia="SimSun"/>
          <w:b/>
          <w:bCs/>
          <w:szCs w:val="24"/>
          <w:lang w:eastAsia="en-GB"/>
        </w:rPr>
        <w:t xml:space="preserve"> </w:t>
      </w:r>
      <w:r w:rsidRPr="00B54F06">
        <w:rPr>
          <w:rFonts w:eastAsia="SimSun"/>
          <w:szCs w:val="24"/>
          <w:lang w:eastAsia="en-GB"/>
        </w:rPr>
        <w:t>punkte. Jeigu mokesčių administratoriaus sprendimu yra atidėtas arba išdėstytas mokestinės nepriemokos mokėjimas ir šio sprendimo pagrindu sudaryta Pareiškėjo ir mokesčių administratoriaus mokestinės paskolos sutartis, šis faktas turi būti atskirai pažymimas;</w:t>
      </w:r>
    </w:p>
    <w:p w14:paraId="24272912" w14:textId="77777777" w:rsidR="00DC7B20" w:rsidRPr="00B54F06" w:rsidRDefault="00DC7B20" w:rsidP="00DC7B20">
      <w:pPr>
        <w:ind w:firstLine="709"/>
        <w:jc w:val="both"/>
        <w:rPr>
          <w:rFonts w:eastAsia="SimSun"/>
          <w:szCs w:val="24"/>
          <w:lang w:eastAsia="en-GB"/>
        </w:rPr>
      </w:pPr>
      <w:r w:rsidRPr="00B54F06">
        <w:rPr>
          <w:rFonts w:eastAsia="SimSun"/>
          <w:szCs w:val="24"/>
          <w:lang w:eastAsia="en-GB"/>
        </w:rPr>
        <w:t>21.4. laisvos formos įsipareigojimą dėl dalies (nuosavų ar kitų šaltinių) lėšų skyrimo Programai įgyvendinti;</w:t>
      </w:r>
    </w:p>
    <w:p w14:paraId="0D5F500A" w14:textId="77777777" w:rsidR="00DC7B20" w:rsidRPr="00B54F06" w:rsidRDefault="00DC7B20" w:rsidP="00DC7B20">
      <w:pPr>
        <w:ind w:firstLine="709"/>
        <w:jc w:val="both"/>
        <w:rPr>
          <w:rFonts w:eastAsia="SimSun"/>
          <w:szCs w:val="24"/>
          <w:lang w:eastAsia="zh-CN"/>
        </w:rPr>
      </w:pPr>
      <w:r w:rsidRPr="00B54F06">
        <w:rPr>
          <w:szCs w:val="24"/>
        </w:rPr>
        <w:t>21.5. dokumentus, patvirtinančius komandos ar sportininko pasiektus sportinius rezultatus;</w:t>
      </w:r>
    </w:p>
    <w:p w14:paraId="1C8E4176" w14:textId="77777777" w:rsidR="00DC7B20" w:rsidRPr="00B54F06" w:rsidRDefault="00DC7B20" w:rsidP="00DC7B20">
      <w:pPr>
        <w:ind w:firstLine="709"/>
        <w:jc w:val="both"/>
        <w:rPr>
          <w:rFonts w:eastAsia="SimSun"/>
          <w:szCs w:val="24"/>
          <w:lang w:eastAsia="zh-CN"/>
        </w:rPr>
      </w:pPr>
      <w:r w:rsidRPr="00B54F06">
        <w:rPr>
          <w:szCs w:val="24"/>
        </w:rPr>
        <w:t>21.6. dokumentus, patvirtinančius dalyvavimą oficialiose sporto varžybose ar lygose.</w:t>
      </w:r>
    </w:p>
    <w:p w14:paraId="18721DB1"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22. Programos sąmatoje būtina nurodyti visas su Programos veiklos įgyvendinimu susijusias išlaidas (įskaitant išlaidas, mokesčius ir PVM). Pareiškėjas turi nurodyti bendrą Programos vertę, turimas arba gaunamas iš kitų finansavimo šaltinių lėšas, ne mažesnes kaip 25 procentus nuo bendros Programos vertės, ir atskirai nurodyti sumą, prašomą iš Savivaldybės. </w:t>
      </w:r>
    </w:p>
    <w:p w14:paraId="6CE9D043" w14:textId="77777777" w:rsidR="00DC7B20" w:rsidRPr="00B54F06" w:rsidRDefault="00DC7B20" w:rsidP="00DC7B20">
      <w:pPr>
        <w:tabs>
          <w:tab w:val="left" w:pos="777"/>
        </w:tabs>
        <w:ind w:firstLine="709"/>
        <w:jc w:val="both"/>
        <w:rPr>
          <w:rFonts w:eastAsia="SimSun"/>
          <w:szCs w:val="24"/>
          <w:lang w:eastAsia="zh-CN"/>
        </w:rPr>
      </w:pPr>
    </w:p>
    <w:p w14:paraId="60E786AF" w14:textId="77777777" w:rsidR="00DC7B20" w:rsidRPr="00B54F06" w:rsidRDefault="00DC7B20" w:rsidP="00DC7B20">
      <w:pPr>
        <w:tabs>
          <w:tab w:val="left" w:pos="777"/>
        </w:tabs>
        <w:ind w:right="-79" w:firstLine="709"/>
        <w:jc w:val="center"/>
        <w:rPr>
          <w:rFonts w:eastAsia="SimSun"/>
          <w:b/>
          <w:szCs w:val="24"/>
          <w:lang w:eastAsia="zh-CN"/>
        </w:rPr>
      </w:pPr>
      <w:r w:rsidRPr="00B54F06">
        <w:rPr>
          <w:rFonts w:eastAsia="SimSun"/>
          <w:b/>
          <w:szCs w:val="24"/>
          <w:lang w:eastAsia="zh-CN"/>
        </w:rPr>
        <w:t xml:space="preserve">V SKYRIUS </w:t>
      </w:r>
    </w:p>
    <w:p w14:paraId="2D26DA97" w14:textId="77777777" w:rsidR="00DC7B20" w:rsidRPr="00B54F06" w:rsidRDefault="00DC7B20" w:rsidP="00DC7B20">
      <w:pPr>
        <w:tabs>
          <w:tab w:val="left" w:pos="777"/>
        </w:tabs>
        <w:ind w:right="-79" w:firstLine="709"/>
        <w:jc w:val="center"/>
        <w:rPr>
          <w:rFonts w:eastAsia="SimSun"/>
          <w:b/>
          <w:szCs w:val="24"/>
          <w:lang w:eastAsia="zh-CN"/>
        </w:rPr>
      </w:pPr>
      <w:r w:rsidRPr="00B54F06">
        <w:rPr>
          <w:rFonts w:eastAsia="SimSun"/>
          <w:b/>
          <w:szCs w:val="24"/>
          <w:lang w:eastAsia="zh-CN"/>
        </w:rPr>
        <w:t>PARAIŠKŲ NAGRINĖJIMAS IR VERTINIMAS</w:t>
      </w:r>
    </w:p>
    <w:p w14:paraId="469CA5BA" w14:textId="77777777" w:rsidR="00DC7B20" w:rsidRPr="00B54F06" w:rsidRDefault="00DC7B20" w:rsidP="00DC7B20">
      <w:pPr>
        <w:tabs>
          <w:tab w:val="left" w:pos="777"/>
        </w:tabs>
        <w:ind w:right="-82" w:firstLine="709"/>
        <w:jc w:val="both"/>
        <w:rPr>
          <w:rFonts w:eastAsia="SimSun"/>
          <w:b/>
          <w:szCs w:val="24"/>
          <w:lang w:eastAsia="zh-CN"/>
        </w:rPr>
      </w:pPr>
    </w:p>
    <w:p w14:paraId="028EA65E" w14:textId="77777777" w:rsidR="00DC7B20" w:rsidRPr="00B54F06" w:rsidRDefault="00DC7B20" w:rsidP="00DC7B20">
      <w:pPr>
        <w:tabs>
          <w:tab w:val="left" w:pos="777"/>
        </w:tabs>
        <w:ind w:right="57" w:firstLine="709"/>
        <w:jc w:val="both"/>
        <w:rPr>
          <w:rFonts w:eastAsia="SimSun"/>
          <w:szCs w:val="24"/>
          <w:lang w:eastAsia="zh-CN"/>
        </w:rPr>
      </w:pPr>
      <w:r w:rsidRPr="00B54F06">
        <w:rPr>
          <w:rFonts w:eastAsia="SimSun"/>
          <w:szCs w:val="24"/>
          <w:lang w:eastAsia="zh-CN"/>
        </w:rPr>
        <w:t xml:space="preserve">23. Pasibaigus Paraiškų priėmimo terminui, Paraiškas patikrina Organizatorius ir  įsitikina, ar pateikta Paraiška atitinka šio Aprašo reikalavimus. Vadovaudamasis šio Aprašo 6 ir 15 punktais Organizatorius turi teisę atmesti konkursui pateiktas Paraiškas. </w:t>
      </w:r>
    </w:p>
    <w:p w14:paraId="359116CD" w14:textId="77777777" w:rsidR="00DC7B20" w:rsidRPr="00B54F06" w:rsidRDefault="00DC7B20" w:rsidP="00DC7B20">
      <w:pPr>
        <w:shd w:val="clear" w:color="auto" w:fill="FFFFFF"/>
        <w:tabs>
          <w:tab w:val="left" w:pos="777"/>
        </w:tabs>
        <w:ind w:right="57" w:firstLine="709"/>
        <w:jc w:val="both"/>
        <w:rPr>
          <w:rFonts w:eastAsia="SimSun"/>
          <w:szCs w:val="24"/>
          <w:lang w:eastAsia="zh-CN"/>
        </w:rPr>
      </w:pPr>
      <w:r w:rsidRPr="00B54F06">
        <w:rPr>
          <w:rFonts w:eastAsia="SimSun"/>
          <w:szCs w:val="24"/>
          <w:lang w:eastAsia="zh-CN"/>
        </w:rPr>
        <w:t xml:space="preserve">24. Tinkamai Pareiškėjų parengtos (atitinkančios šio Aprašo 17–21 punktus) Paraiškos per 5 darbo dienas perduodamos vertinti Sporto tarybai. </w:t>
      </w:r>
    </w:p>
    <w:p w14:paraId="1A248839" w14:textId="77777777" w:rsidR="00DC7B20" w:rsidRPr="00B54F06" w:rsidRDefault="00DC7B20" w:rsidP="00DC7B20">
      <w:pPr>
        <w:shd w:val="clear" w:color="auto" w:fill="FFFFFF"/>
        <w:tabs>
          <w:tab w:val="left" w:pos="777"/>
        </w:tabs>
        <w:ind w:right="57" w:firstLine="709"/>
        <w:jc w:val="both"/>
        <w:rPr>
          <w:rFonts w:eastAsia="SimSun"/>
          <w:szCs w:val="24"/>
          <w:lang w:eastAsia="zh-CN"/>
        </w:rPr>
      </w:pPr>
      <w:r w:rsidRPr="00B54F06">
        <w:rPr>
          <w:rFonts w:eastAsia="SimSun"/>
          <w:szCs w:val="24"/>
          <w:lang w:eastAsia="zh-CN"/>
        </w:rPr>
        <w:t>25. Sporto taryba Paraiškas įvertina per 10 darbo dienų.</w:t>
      </w:r>
    </w:p>
    <w:p w14:paraId="068AC3B5" w14:textId="77777777" w:rsidR="00DC7B20" w:rsidRPr="00B54F06" w:rsidRDefault="00DC7B20" w:rsidP="00DC7B20">
      <w:pPr>
        <w:tabs>
          <w:tab w:val="left" w:pos="709"/>
        </w:tabs>
        <w:ind w:right="57"/>
        <w:jc w:val="both"/>
        <w:rPr>
          <w:rFonts w:eastAsia="SimSun"/>
          <w:szCs w:val="24"/>
          <w:lang w:eastAsia="zh-CN"/>
        </w:rPr>
      </w:pPr>
      <w:r w:rsidRPr="00B54F06">
        <w:rPr>
          <w:rFonts w:eastAsia="SimSun"/>
          <w:szCs w:val="24"/>
          <w:lang w:eastAsia="zh-CN"/>
        </w:rPr>
        <w:tab/>
        <w:t xml:space="preserve">26. </w:t>
      </w:r>
      <w:bookmarkStart w:id="4" w:name="_Hlk219735953"/>
      <w:r w:rsidRPr="00B54F06">
        <w:rPr>
          <w:rFonts w:eastAsia="SimSun"/>
          <w:szCs w:val="24"/>
          <w:lang w:eastAsia="zh-CN"/>
        </w:rPr>
        <w:t>Sporto tarybos pagrindinė veiklos forma – posėdžiai, kuriuos šaukia pirmininkas savo arba 2/3 Sporto tarybos narių iniciatyva.</w:t>
      </w:r>
      <w:bookmarkEnd w:id="4"/>
      <w:r w:rsidRPr="00B54F06">
        <w:rPr>
          <w:color w:val="000000"/>
          <w:szCs w:val="24"/>
        </w:rPr>
        <w:t xml:space="preserve"> Posėdžiai yra teisėti, jeigu juose dalyvauja ne mažiau kaip 2/3 Sporto tarybos narių. Sprendimai priimami paprasta balsų dauguma. Balsams pasiskirsčius po lygiai, </w:t>
      </w:r>
      <w:r w:rsidRPr="00B54F06">
        <w:rPr>
          <w:szCs w:val="24"/>
        </w:rPr>
        <w:t>lemia Sporto tarybos pirmininko balsas. Posėdžio protokole fiksuojami vertinimo balai ir trumpas motyvas, jei balai mažinami dėl trūkumų.</w:t>
      </w:r>
    </w:p>
    <w:p w14:paraId="1482B7CB" w14:textId="77777777" w:rsidR="00DC7B20" w:rsidRPr="00B54F06" w:rsidRDefault="00DC7B20" w:rsidP="00DC7B20">
      <w:pPr>
        <w:tabs>
          <w:tab w:val="left" w:pos="777"/>
        </w:tabs>
        <w:ind w:right="57"/>
        <w:jc w:val="both"/>
        <w:rPr>
          <w:rFonts w:eastAsia="SimSun"/>
          <w:szCs w:val="24"/>
          <w:lang w:eastAsia="zh-CN"/>
        </w:rPr>
      </w:pPr>
      <w:r w:rsidRPr="00B54F06">
        <w:rPr>
          <w:szCs w:val="24"/>
        </w:rPr>
        <w:lastRenderedPageBreak/>
        <w:tab/>
        <w:t>27. Sporto taryba, įvertinusi Paraiškas, sudaro Jurbarko rajono savivaldybę reprezentuojančių sporto klubų, komandų ar sportininkų sąrašą ir teikia Savivaldybės tarybai tvirtinti, kartu pateikdama rekomendaciją dėl biudžeto lėšų Programoms (iki 3 metų) įgyvendinti einamaisiais metais skyrimo (neskyrimo).  Savivaldybės taryba, motyvuodama savo sprendimą, gali neatsižvelgti (arba iš dalies atsižvelgti) į Sporto tarybos rekomendacijas.</w:t>
      </w:r>
    </w:p>
    <w:p w14:paraId="75D1B3B2" w14:textId="77777777" w:rsidR="00DC7B20" w:rsidRPr="00B54F06" w:rsidRDefault="00DC7B20" w:rsidP="00DC7B20">
      <w:pPr>
        <w:tabs>
          <w:tab w:val="left" w:pos="777"/>
        </w:tabs>
        <w:ind w:right="57" w:firstLine="709"/>
        <w:jc w:val="both"/>
        <w:rPr>
          <w:rFonts w:eastAsia="SimSun"/>
          <w:szCs w:val="24"/>
          <w:lang w:eastAsia="zh-CN"/>
        </w:rPr>
      </w:pPr>
      <w:r w:rsidRPr="00B54F06">
        <w:rPr>
          <w:rFonts w:eastAsia="SimSun"/>
          <w:szCs w:val="24"/>
          <w:lang w:eastAsia="zh-CN"/>
        </w:rPr>
        <w:t>28. Sporto tarybos nariai, prieš gaudami bet kokią su pateiktų Paraiškų vertinimu susijusią informaciją, privalo pasirašyti:</w:t>
      </w:r>
    </w:p>
    <w:p w14:paraId="08E7A269" w14:textId="77777777" w:rsidR="00DC7B20" w:rsidRPr="00B54F06" w:rsidRDefault="00DC7B20" w:rsidP="00DC7B20">
      <w:pPr>
        <w:tabs>
          <w:tab w:val="left" w:pos="709"/>
        </w:tabs>
        <w:suppressAutoHyphens/>
        <w:jc w:val="both"/>
        <w:rPr>
          <w:szCs w:val="24"/>
        </w:rPr>
      </w:pPr>
      <w:r w:rsidRPr="00B54F06">
        <w:rPr>
          <w:rFonts w:eastAsia="SimSun"/>
          <w:szCs w:val="24"/>
          <w:lang w:eastAsia="zh-CN"/>
        </w:rPr>
        <w:tab/>
        <w:t xml:space="preserve">28.1. </w:t>
      </w:r>
      <w:r w:rsidRPr="00B54F06">
        <w:rPr>
          <w:szCs w:val="24"/>
        </w:rPr>
        <w:t xml:space="preserve">konfidencialumo pasižadėjimus </w:t>
      </w:r>
      <w:r w:rsidRPr="00B54F06">
        <w:rPr>
          <w:color w:val="000000"/>
          <w:szCs w:val="24"/>
        </w:rPr>
        <w:t>(</w:t>
      </w:r>
      <w:r w:rsidRPr="00B54F06">
        <w:rPr>
          <w:szCs w:val="24"/>
        </w:rPr>
        <w:t>5 priedas), užtikrinti konkurso informacijos konfidencialumą, viešai neskelbti ir neplatinti šios informacijos;</w:t>
      </w:r>
    </w:p>
    <w:p w14:paraId="394E5B9B" w14:textId="77777777" w:rsidR="00DC7B20" w:rsidRPr="00B54F06" w:rsidRDefault="00DC7B20" w:rsidP="00DC7B20">
      <w:pPr>
        <w:tabs>
          <w:tab w:val="left" w:pos="709"/>
        </w:tabs>
        <w:suppressAutoHyphens/>
        <w:ind w:firstLine="709"/>
        <w:jc w:val="both"/>
        <w:rPr>
          <w:szCs w:val="24"/>
        </w:rPr>
      </w:pPr>
      <w:r w:rsidRPr="00B54F06">
        <w:rPr>
          <w:szCs w:val="24"/>
        </w:rPr>
        <w:t xml:space="preserve">28.2. nešališkumo deklaracijas (6 priedas) </w:t>
      </w:r>
      <w:r w:rsidRPr="00B54F06">
        <w:rPr>
          <w:color w:val="000000"/>
          <w:szCs w:val="24"/>
        </w:rPr>
        <w:t xml:space="preserve">dėl objektyvių sprendimų priėmimo bei viešųjų ir privačių interesų konflikto vengimo. </w:t>
      </w:r>
    </w:p>
    <w:p w14:paraId="0E1D0B66" w14:textId="77777777" w:rsidR="00DC7B20" w:rsidRPr="00B54F06" w:rsidRDefault="00DC7B20" w:rsidP="00DC7B20">
      <w:pPr>
        <w:tabs>
          <w:tab w:val="left" w:pos="709"/>
        </w:tabs>
        <w:suppressAutoHyphens/>
        <w:ind w:firstLine="709"/>
        <w:jc w:val="both"/>
        <w:rPr>
          <w:szCs w:val="24"/>
        </w:rPr>
      </w:pPr>
      <w:r w:rsidRPr="00B54F06">
        <w:rPr>
          <w:szCs w:val="24"/>
        </w:rPr>
        <w:t xml:space="preserve">29. </w:t>
      </w:r>
      <w:r w:rsidRPr="00B54F06">
        <w:rPr>
          <w:rFonts w:eastAsia="Calibri"/>
          <w:szCs w:val="24"/>
        </w:rPr>
        <w:t>Jeigu yra aplinkybių, galinčių turėti įtakos sprendimui, Sporto tarybos narys, prieš pradėdamas nagrinėti Paraiškas, turi nusišalinti, prieš tai pranešęs Sporto tarybos pirmininkui. Jeigu Sporto tarybos narys nenusišalina, o vėliau dėl to kyla interesų konfliktas, jo vertinimo rezultatai interesų konfliktą sukėlusiu klausimu laikomi negaliojančiais, o tokio nario vertintą Paraišką vertina Sporto tarybos pirmininkas ar jo paskirtas kitas Sporto tarybos narys.</w:t>
      </w:r>
    </w:p>
    <w:p w14:paraId="0B4B037A" w14:textId="77777777" w:rsidR="00DC7B20" w:rsidRPr="00B54F06" w:rsidRDefault="00DC7B20" w:rsidP="00DC7B20">
      <w:pPr>
        <w:tabs>
          <w:tab w:val="left" w:pos="777"/>
        </w:tabs>
        <w:ind w:right="57"/>
        <w:jc w:val="both"/>
        <w:rPr>
          <w:rFonts w:eastAsia="SimSun"/>
          <w:szCs w:val="24"/>
          <w:lang w:eastAsia="zh-CN"/>
        </w:rPr>
      </w:pPr>
      <w:r w:rsidRPr="00B54F06">
        <w:rPr>
          <w:rFonts w:eastAsia="SimSun"/>
          <w:szCs w:val="24"/>
          <w:lang w:eastAsia="zh-CN"/>
        </w:rPr>
        <w:tab/>
        <w:t xml:space="preserve">30. Pareiškėjai nedalyvauja Sporto tarybos posėdžiuose. </w:t>
      </w:r>
    </w:p>
    <w:p w14:paraId="57D1145E" w14:textId="77777777" w:rsidR="00DC7B20" w:rsidRPr="00B54F06" w:rsidRDefault="00DC7B20" w:rsidP="00DC7B20">
      <w:pPr>
        <w:tabs>
          <w:tab w:val="left" w:pos="777"/>
        </w:tabs>
        <w:ind w:right="57" w:firstLine="709"/>
        <w:jc w:val="both"/>
        <w:rPr>
          <w:rFonts w:eastAsia="SimSun"/>
          <w:b/>
          <w:szCs w:val="24"/>
          <w:lang w:eastAsia="zh-CN"/>
        </w:rPr>
      </w:pPr>
      <w:r w:rsidRPr="00B54F06">
        <w:rPr>
          <w:rFonts w:eastAsia="SimSun"/>
          <w:szCs w:val="24"/>
          <w:lang w:eastAsia="zh-CN"/>
        </w:rPr>
        <w:tab/>
        <w:t xml:space="preserve">31. Informaciją apie konkurso vykdymą teikia Organizatorius, kurio kontaktiniai duomenys kartu su konkurso informacija ir terminais yra skelbiami interneto svetainėje </w:t>
      </w:r>
      <w:r w:rsidRPr="00B54F06">
        <w:rPr>
          <w:rFonts w:eastAsia="Batang"/>
          <w:szCs w:val="24"/>
          <w:lang w:eastAsia="zh-CN"/>
        </w:rPr>
        <w:t>www.jurbarkas.lt</w:t>
      </w:r>
      <w:r w:rsidRPr="00B54F06">
        <w:rPr>
          <w:rFonts w:eastAsia="SimSun"/>
          <w:szCs w:val="24"/>
          <w:lang w:eastAsia="zh-CN"/>
        </w:rPr>
        <w:t>.</w:t>
      </w:r>
    </w:p>
    <w:p w14:paraId="0B074B12" w14:textId="77777777" w:rsidR="00DC7B20" w:rsidRPr="00B54F06" w:rsidRDefault="00DC7B20" w:rsidP="00DC7B20">
      <w:pPr>
        <w:tabs>
          <w:tab w:val="left" w:pos="777"/>
        </w:tabs>
        <w:ind w:right="57" w:firstLine="709"/>
        <w:jc w:val="both"/>
        <w:rPr>
          <w:rFonts w:eastAsia="SimSun"/>
          <w:b/>
          <w:szCs w:val="24"/>
          <w:lang w:eastAsia="zh-CN"/>
        </w:rPr>
      </w:pPr>
    </w:p>
    <w:p w14:paraId="31D79AC0" w14:textId="77777777" w:rsidR="00DC7B20" w:rsidRPr="00B54F06" w:rsidRDefault="00DC7B20" w:rsidP="00DC7B20">
      <w:pPr>
        <w:keepNext/>
        <w:tabs>
          <w:tab w:val="left" w:pos="777"/>
        </w:tabs>
        <w:ind w:firstLine="709"/>
        <w:jc w:val="center"/>
        <w:rPr>
          <w:rFonts w:eastAsia="SimSun"/>
          <w:b/>
          <w:szCs w:val="24"/>
          <w:lang w:eastAsia="zh-CN"/>
        </w:rPr>
      </w:pPr>
      <w:r w:rsidRPr="00B54F06">
        <w:rPr>
          <w:rFonts w:eastAsia="SimSun"/>
          <w:b/>
          <w:szCs w:val="24"/>
          <w:lang w:eastAsia="zh-CN"/>
        </w:rPr>
        <w:t>VI SKYRIUS</w:t>
      </w:r>
    </w:p>
    <w:p w14:paraId="37588DD8" w14:textId="77777777" w:rsidR="00DC7B20" w:rsidRPr="00B54F06" w:rsidRDefault="00DC7B20" w:rsidP="00DC7B20">
      <w:pPr>
        <w:keepNext/>
        <w:tabs>
          <w:tab w:val="left" w:pos="777"/>
        </w:tabs>
        <w:ind w:firstLine="709"/>
        <w:jc w:val="center"/>
        <w:rPr>
          <w:rFonts w:eastAsia="SimSun"/>
          <w:b/>
          <w:szCs w:val="24"/>
          <w:lang w:eastAsia="zh-CN"/>
        </w:rPr>
      </w:pPr>
      <w:r w:rsidRPr="00B54F06">
        <w:rPr>
          <w:rFonts w:eastAsia="SimSun"/>
          <w:b/>
          <w:szCs w:val="24"/>
          <w:lang w:eastAsia="zh-CN"/>
        </w:rPr>
        <w:t>PARAIŠKŲ VERTINIMO KRITERIJAI</w:t>
      </w:r>
    </w:p>
    <w:p w14:paraId="5B4665FE" w14:textId="77777777" w:rsidR="00DC7B20" w:rsidRPr="00B54F06" w:rsidRDefault="00DC7B20" w:rsidP="00DC7B20">
      <w:pPr>
        <w:keepNext/>
        <w:tabs>
          <w:tab w:val="left" w:pos="777"/>
        </w:tabs>
        <w:ind w:firstLine="709"/>
        <w:jc w:val="both"/>
        <w:rPr>
          <w:rFonts w:eastAsia="SimSun"/>
          <w:b/>
          <w:szCs w:val="24"/>
          <w:lang w:eastAsia="zh-CN"/>
        </w:rPr>
      </w:pPr>
    </w:p>
    <w:p w14:paraId="36C3A8E6" w14:textId="77777777" w:rsidR="00DC7B20" w:rsidRPr="00B54F06" w:rsidRDefault="00DC7B20" w:rsidP="00DC7B20">
      <w:pPr>
        <w:keepNext/>
        <w:tabs>
          <w:tab w:val="left" w:pos="0"/>
        </w:tabs>
        <w:ind w:firstLine="709"/>
        <w:jc w:val="both"/>
        <w:rPr>
          <w:rFonts w:eastAsia="SimSun"/>
          <w:szCs w:val="24"/>
          <w:lang w:eastAsia="zh-CN"/>
        </w:rPr>
      </w:pPr>
      <w:r w:rsidRPr="00B54F06">
        <w:rPr>
          <w:rFonts w:eastAsia="SimSun"/>
          <w:szCs w:val="24"/>
          <w:lang w:eastAsia="zh-CN"/>
        </w:rPr>
        <w:t>32. Sporto taryba vertina sporto Programos:</w:t>
      </w:r>
    </w:p>
    <w:p w14:paraId="0B33616A"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32.1. turinį (Programos turinio tinkamumą tikslinėms asmenų grupėms);</w:t>
      </w:r>
    </w:p>
    <w:p w14:paraId="4D2CDB86"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32.2. kokybę (rezultatų įgyvendinimo realumą, rezultatų sklaidą, pagrįstumą, įgyvendinimo veiklos prieinamumą tikslinėms asmenų grupėms, projektų išbaigtumą);</w:t>
      </w:r>
    </w:p>
    <w:p w14:paraId="4CEE907A"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32.3. sąmatos pagrįstumą, lėšų panaudojimo tikimybę, ekonomiškumą.</w:t>
      </w:r>
    </w:p>
    <w:p w14:paraId="7729684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 Sporto programų vertinimo kriterijai:</w:t>
      </w:r>
    </w:p>
    <w:p w14:paraId="0A91F1A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33.1. aktualumas Jurbarko rajono savivaldybei (1–10 balų);</w:t>
      </w:r>
    </w:p>
    <w:p w14:paraId="1BEFDAA6"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33.2. finansiniai ir žmogiškieji ištekliai, kurie padės sėkmingai įgyvendinti projektą (1–10 balų);</w:t>
      </w:r>
    </w:p>
    <w:p w14:paraId="5BA3E36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33.3. sąmatos realumas ir pagrįstumas (1–10 balų);</w:t>
      </w:r>
    </w:p>
    <w:p w14:paraId="3956C83F" w14:textId="77777777" w:rsidR="00DC7B20" w:rsidRPr="00B54F06" w:rsidRDefault="00DC7B20" w:rsidP="00DC7B20">
      <w:pPr>
        <w:tabs>
          <w:tab w:val="left" w:pos="0"/>
        </w:tabs>
        <w:ind w:firstLine="709"/>
        <w:jc w:val="both"/>
        <w:rPr>
          <w:rFonts w:eastAsia="SimSun"/>
          <w:szCs w:val="24"/>
          <w:lang w:eastAsia="zh-CN"/>
        </w:rPr>
      </w:pPr>
      <w:r w:rsidRPr="00B54F06">
        <w:rPr>
          <w:rFonts w:eastAsia="SimSun"/>
          <w:szCs w:val="24"/>
          <w:lang w:eastAsia="zh-CN"/>
        </w:rPr>
        <w:t>33.4. Programos viešinimas (1–10 balų);</w:t>
      </w:r>
    </w:p>
    <w:p w14:paraId="514CE1B7" w14:textId="77777777" w:rsidR="00DC7B20" w:rsidRPr="00B54F06" w:rsidRDefault="00DC7B20" w:rsidP="00DC7B20">
      <w:pPr>
        <w:tabs>
          <w:tab w:val="left" w:pos="0"/>
        </w:tabs>
        <w:ind w:firstLine="709"/>
        <w:jc w:val="both"/>
        <w:rPr>
          <w:rFonts w:eastAsia="SimSun"/>
          <w:szCs w:val="24"/>
          <w:lang w:eastAsia="zh-CN"/>
        </w:rPr>
      </w:pPr>
      <w:r w:rsidRPr="00B54F06">
        <w:rPr>
          <w:rFonts w:eastAsia="SimSun"/>
          <w:szCs w:val="24"/>
          <w:lang w:eastAsia="zh-CN"/>
        </w:rPr>
        <w:t>33.5</w:t>
      </w:r>
      <w:r w:rsidRPr="00B54F06">
        <w:rPr>
          <w:rFonts w:eastAsia="SimSun"/>
          <w:b/>
          <w:szCs w:val="24"/>
          <w:lang w:eastAsia="zh-CN"/>
        </w:rPr>
        <w:t xml:space="preserve">. </w:t>
      </w:r>
      <w:r w:rsidRPr="00B54F06">
        <w:rPr>
          <w:rFonts w:eastAsia="SimSun"/>
          <w:szCs w:val="24"/>
          <w:lang w:eastAsia="zh-CN"/>
        </w:rPr>
        <w:t>Programai įgyvendinti numatytos lėšos iš kitų šaltinių (1–10 balų).</w:t>
      </w:r>
    </w:p>
    <w:p w14:paraId="0D7C189A" w14:textId="77777777" w:rsidR="00DC7B20" w:rsidRPr="00B54F06" w:rsidRDefault="00DC7B20" w:rsidP="00DC7B20">
      <w:pPr>
        <w:tabs>
          <w:tab w:val="left" w:pos="0"/>
        </w:tabs>
        <w:ind w:firstLine="709"/>
        <w:jc w:val="both"/>
        <w:rPr>
          <w:rFonts w:eastAsia="SimSun"/>
          <w:szCs w:val="24"/>
          <w:lang w:eastAsia="zh-CN"/>
        </w:rPr>
      </w:pPr>
      <w:r w:rsidRPr="00B54F06">
        <w:rPr>
          <w:rFonts w:eastAsia="SimSun"/>
          <w:szCs w:val="24"/>
          <w:lang w:eastAsia="zh-CN"/>
        </w:rPr>
        <w:t xml:space="preserve">34. Programa nefinansuojama, jeigu prašoma tik Savivaldybės biudžeto finansavimo ir nėra kitų finansavimo šaltinių arba  surinkta balų suma yra mažesnė nei 26 balai. Vertinant kriterijus, balai skiriami pagal šias gaires: 10–9 balai – </w:t>
      </w:r>
      <w:r w:rsidRPr="00B54F06">
        <w:rPr>
          <w:szCs w:val="24"/>
        </w:rPr>
        <w:t xml:space="preserve">informacija pagrįsta įrodymais, aiškiai išmatuojama, rizikos suvaldytos; </w:t>
      </w:r>
      <w:r w:rsidRPr="00B54F06">
        <w:rPr>
          <w:rStyle w:val="Grietas"/>
          <w:rFonts w:eastAsiaTheme="majorEastAsia"/>
          <w:b w:val="0"/>
          <w:bCs w:val="0"/>
          <w:szCs w:val="24"/>
        </w:rPr>
        <w:t>8–6 balai</w:t>
      </w:r>
      <w:r w:rsidRPr="00B54F06">
        <w:rPr>
          <w:szCs w:val="24"/>
        </w:rPr>
        <w:t xml:space="preserve"> – informacija pakankama, tačiau dalis rodiklių nepakankamai pagrįsti arba trūksta įrodymų; </w:t>
      </w:r>
      <w:r w:rsidRPr="00B54F06">
        <w:rPr>
          <w:rStyle w:val="Grietas"/>
          <w:rFonts w:eastAsiaTheme="majorEastAsia"/>
          <w:b w:val="0"/>
          <w:bCs w:val="0"/>
          <w:szCs w:val="24"/>
        </w:rPr>
        <w:t>5–3 balai</w:t>
      </w:r>
      <w:r w:rsidRPr="00B54F06">
        <w:rPr>
          <w:szCs w:val="24"/>
        </w:rPr>
        <w:t xml:space="preserve"> – informacija pateikta deklaratyviai, rodikliai neaiškūs, rizikų valdymas silpnas; </w:t>
      </w:r>
      <w:r w:rsidRPr="00B54F06">
        <w:rPr>
          <w:rStyle w:val="Grietas"/>
          <w:rFonts w:eastAsiaTheme="majorEastAsia"/>
          <w:b w:val="0"/>
          <w:bCs w:val="0"/>
          <w:szCs w:val="24"/>
        </w:rPr>
        <w:t>2–1 balas</w:t>
      </w:r>
      <w:r w:rsidRPr="00B54F06">
        <w:rPr>
          <w:szCs w:val="24"/>
        </w:rPr>
        <w:t xml:space="preserve"> – kriterijus praktiškai neįgyvendintas arba nepagrįstas; </w:t>
      </w:r>
      <w:r w:rsidRPr="00B54F06">
        <w:rPr>
          <w:rStyle w:val="Grietas"/>
          <w:rFonts w:eastAsiaTheme="majorEastAsia"/>
          <w:b w:val="0"/>
          <w:bCs w:val="0"/>
          <w:szCs w:val="24"/>
        </w:rPr>
        <w:t>0 balų</w:t>
      </w:r>
      <w:r w:rsidRPr="00B54F06">
        <w:rPr>
          <w:szCs w:val="24"/>
        </w:rPr>
        <w:t xml:space="preserve"> – informacija nepateikta.</w:t>
      </w:r>
    </w:p>
    <w:p w14:paraId="6CC88DBB"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Programoms, kurios surinko 26–50 balų, skiriama:</w:t>
      </w:r>
    </w:p>
    <w:p w14:paraId="64F22B34"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34.1. 50 balų – 75 proc. </w:t>
      </w:r>
      <w:r w:rsidRPr="00B54F06">
        <w:rPr>
          <w:rFonts w:eastAsia="SimSun"/>
          <w:bCs/>
          <w:szCs w:val="24"/>
          <w:lang w:eastAsia="zh-CN"/>
        </w:rPr>
        <w:t xml:space="preserve">visos sumos Programai įgyvendinti; </w:t>
      </w:r>
    </w:p>
    <w:p w14:paraId="397055DD"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34.2. 40–49 balai – iki  70 proc.</w:t>
      </w:r>
      <w:r w:rsidRPr="00B54F06">
        <w:rPr>
          <w:rFonts w:eastAsia="SimSun"/>
          <w:bCs/>
          <w:szCs w:val="24"/>
          <w:lang w:eastAsia="zh-CN"/>
        </w:rPr>
        <w:t xml:space="preserve"> visos sumos Programai įgyvendinti; </w:t>
      </w:r>
    </w:p>
    <w:p w14:paraId="259ACF4F"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34.3. 35–39 balai – iki  60 proc. </w:t>
      </w:r>
      <w:r w:rsidRPr="00B54F06">
        <w:rPr>
          <w:rFonts w:eastAsia="SimSun"/>
          <w:bCs/>
          <w:szCs w:val="24"/>
          <w:lang w:eastAsia="zh-CN"/>
        </w:rPr>
        <w:t xml:space="preserve">visos sumos Programai įgyvendinti; </w:t>
      </w:r>
    </w:p>
    <w:p w14:paraId="3F0FE33D" w14:textId="77777777" w:rsidR="00DC7B20" w:rsidRPr="00B54F06" w:rsidRDefault="00DC7B20" w:rsidP="00DC7B20">
      <w:pPr>
        <w:tabs>
          <w:tab w:val="left" w:pos="777"/>
        </w:tabs>
        <w:ind w:firstLine="709"/>
        <w:jc w:val="both"/>
        <w:rPr>
          <w:rFonts w:eastAsia="SimSun"/>
          <w:bCs/>
          <w:szCs w:val="24"/>
          <w:lang w:eastAsia="zh-CN"/>
        </w:rPr>
      </w:pPr>
      <w:r w:rsidRPr="00B54F06">
        <w:rPr>
          <w:rFonts w:eastAsia="SimSun"/>
          <w:szCs w:val="24"/>
          <w:lang w:eastAsia="zh-CN"/>
        </w:rPr>
        <w:t xml:space="preserve">34.4. 26–34 balai – iki 50 proc. </w:t>
      </w:r>
      <w:r w:rsidRPr="00B54F06">
        <w:rPr>
          <w:rFonts w:eastAsia="SimSun"/>
          <w:bCs/>
          <w:szCs w:val="24"/>
          <w:lang w:eastAsia="zh-CN"/>
        </w:rPr>
        <w:t xml:space="preserve">visos sumos Programai įgyvendinti; </w:t>
      </w:r>
    </w:p>
    <w:p w14:paraId="5F8D7752"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bCs/>
          <w:szCs w:val="24"/>
          <w:lang w:eastAsia="zh-CN"/>
        </w:rPr>
        <w:t xml:space="preserve">34.5. </w:t>
      </w:r>
      <w:r w:rsidRPr="00B54F06">
        <w:rPr>
          <w:szCs w:val="24"/>
        </w:rPr>
        <w:t>Programa nefinansuojama, jeigu pagal Aprašo 33.3 punktą (sąmatos realumas ir pagrįstumas) surinkta mažiau nei 5 balai.</w:t>
      </w:r>
    </w:p>
    <w:p w14:paraId="51276EA9" w14:textId="77777777" w:rsidR="00DC7B20" w:rsidRPr="00B54F06" w:rsidRDefault="00DC7B20" w:rsidP="00DC7B20">
      <w:pPr>
        <w:tabs>
          <w:tab w:val="left" w:pos="777"/>
        </w:tabs>
        <w:jc w:val="both"/>
        <w:rPr>
          <w:rFonts w:eastAsia="SimSun"/>
          <w:szCs w:val="24"/>
          <w:lang w:eastAsia="zh-CN"/>
        </w:rPr>
      </w:pPr>
    </w:p>
    <w:p w14:paraId="70CD3C7B"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VII SKYRIUS</w:t>
      </w:r>
    </w:p>
    <w:p w14:paraId="0C963AE4" w14:textId="77777777" w:rsidR="00DC7B20" w:rsidRPr="00B54F06" w:rsidRDefault="00DC7B20" w:rsidP="00DC7B20">
      <w:pPr>
        <w:tabs>
          <w:tab w:val="left" w:pos="777"/>
        </w:tabs>
        <w:ind w:firstLine="709"/>
        <w:jc w:val="center"/>
        <w:rPr>
          <w:rFonts w:eastAsia="SimSun"/>
          <w:b/>
          <w:szCs w:val="24"/>
          <w:u w:val="single"/>
          <w:lang w:eastAsia="zh-CN"/>
        </w:rPr>
      </w:pPr>
      <w:r w:rsidRPr="00B54F06">
        <w:rPr>
          <w:rFonts w:eastAsia="SimSun"/>
          <w:b/>
          <w:szCs w:val="24"/>
          <w:lang w:eastAsia="zh-CN"/>
        </w:rPr>
        <w:t>TINKAMOS IR NETINKAMOS FINANSUOTI PROGRAMŲ IŠLAIDOS</w:t>
      </w:r>
    </w:p>
    <w:p w14:paraId="7A5DE835" w14:textId="77777777" w:rsidR="00DC7B20" w:rsidRPr="00B54F06" w:rsidRDefault="00DC7B20" w:rsidP="00DC7B20">
      <w:pPr>
        <w:tabs>
          <w:tab w:val="left" w:pos="777"/>
        </w:tabs>
        <w:ind w:right="57" w:firstLine="709"/>
        <w:jc w:val="both"/>
        <w:rPr>
          <w:rFonts w:eastAsia="SimSun"/>
          <w:b/>
          <w:szCs w:val="24"/>
          <w:lang w:eastAsia="zh-CN"/>
        </w:rPr>
      </w:pPr>
    </w:p>
    <w:p w14:paraId="7FA23FF9" w14:textId="77777777" w:rsidR="00DC7B20" w:rsidRPr="00B54F06" w:rsidRDefault="00DC7B20" w:rsidP="00DC7B20">
      <w:pPr>
        <w:ind w:firstLine="709"/>
        <w:jc w:val="both"/>
        <w:textAlignment w:val="baseline"/>
        <w:rPr>
          <w:rFonts w:eastAsia="SimSun"/>
          <w:szCs w:val="24"/>
          <w:lang w:eastAsia="zh-CN"/>
        </w:rPr>
      </w:pPr>
      <w:r w:rsidRPr="00B54F06">
        <w:rPr>
          <w:rFonts w:eastAsia="SimSun"/>
          <w:szCs w:val="24"/>
          <w:lang w:eastAsia="zh-CN"/>
        </w:rPr>
        <w:t>35. Tinkamos iš Savivaldybės biudžeto finansuoti Programų įgyvendinimo išlaidos:</w:t>
      </w:r>
    </w:p>
    <w:p w14:paraId="0E7D241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35.1. Programą vykdančio personalo darbo užmokestis ir su juo susiję darbdavio mokesčiai. Savivaldybės biudžeto lėšomis gali būti apmokama tik ta Programos vykdančio personalo darbo užmokesčio dalis, kuri tenka tiesiogiai su Programos įgyvendinimu susijusiam darbui;</w:t>
      </w:r>
    </w:p>
    <w:p w14:paraId="71DDC70A"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35.2. atlyginimai pagal autorines sutartis bei kitų atlygintinų paslaugų sutartis;</w:t>
      </w:r>
    </w:p>
    <w:p w14:paraId="6429B82D"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35.3. maitinimo išlaidos: maistpinigiai, maitinimo paslaugos (sportininkams, treneriams, teisėjams);</w:t>
      </w:r>
    </w:p>
    <w:p w14:paraId="2F8B85C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35.4. Programos vykdančio personalo ir Programos dalyvių komandiruočių išlaidos;</w:t>
      </w:r>
    </w:p>
    <w:p w14:paraId="16978DDE"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35.5. sporto bazių ir aikštelių, inventoriaus, transporto ir kita nuoma;</w:t>
      </w:r>
    </w:p>
    <w:p w14:paraId="4F2A3312"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35.6. prekės ir paslaugos (sportinei aprangai, apdovanojimams, informacijos sklaidai);</w:t>
      </w:r>
    </w:p>
    <w:p w14:paraId="20F626F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35.7. specialiųjų sporto techninių priemonių ir įrangos įsigijimas bei remontas;</w:t>
      </w:r>
    </w:p>
    <w:p w14:paraId="1E408029"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35.8. kitos Programos tikslams pasiekti reikalingos išlaidos (pvz., starto mokestis).</w:t>
      </w:r>
    </w:p>
    <w:p w14:paraId="2B81568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 Netinkamos iš Savivaldybės biudžeto finansuoti Programos įgyvendinimo išlaidos:</w:t>
      </w:r>
    </w:p>
    <w:p w14:paraId="1BE0296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36.1. baudos, delspinigiai, finansinės nuobaudos, bylinėjimosi ar kitos teisinių paslaugų išlaidos, paskolų palūkanos ir skolų padengimo išlaidos;</w:t>
      </w:r>
    </w:p>
    <w:p w14:paraId="01A1BB3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 xml:space="preserve">36.2. materialiam ir nematerialiam turtui įsigyti; </w:t>
      </w:r>
    </w:p>
    <w:p w14:paraId="34975863"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36.3. Programos vykdytojų veiklos plėtrai ar jų kasdienei veiklai (pavyzdžiui, biuro nuomai ar komunalinėms paslaugoms), išskyrus, kai tokios išlaidos yra susijusios su Programos veiklų išlaidomis ir yra būtinos sporto Programai įgyvendinti;</w:t>
      </w:r>
    </w:p>
    <w:p w14:paraId="2D26A509"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36.4. narystės asociacijose ir kitose organizacijose mokesčiai;</w:t>
      </w:r>
    </w:p>
    <w:p w14:paraId="3E960BC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36.5. premijos, piniginiai ir (ar) daiktiniai prizai (išskyrus padėkos raštus, medalius, taures ir kitą smulkų sportinį inventorių, kurio vertė ne didesnė kaip 50 Eur vienam apdovanojamam asmeniui);</w:t>
      </w:r>
    </w:p>
    <w:p w14:paraId="1D4F51D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36.6. papildomoms išmokoms Programoje dirbančiam personalui, kurios nėra susijusios su įprastomis darbo sutarties sąlygomis (skatinamosios išmokos, išmokos švenčių, jubiliejų ar kitomis progomis, tikslinėms atostogoms ir t. t.);</w:t>
      </w:r>
    </w:p>
    <w:p w14:paraId="0702594E"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36.7. turto nusidėvėjimo (amortizacijos);</w:t>
      </w:r>
    </w:p>
    <w:p w14:paraId="0028B66B"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36.8. skirtos naudotam turtui įsigyti;</w:t>
      </w:r>
    </w:p>
    <w:p w14:paraId="34EAD96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36.9. įmokos už teisę surengti tarptautines sporto varžybas ar renginius;</w:t>
      </w:r>
    </w:p>
    <w:p w14:paraId="30A1FBB0"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36.10. išlaidos, skirtos licencijoms ir leidimams įsigyti;</w:t>
      </w:r>
    </w:p>
    <w:p w14:paraId="51415F8F" w14:textId="276E7C71" w:rsidR="00DC7B20" w:rsidRPr="00B54F06" w:rsidRDefault="00DC7B20" w:rsidP="00DC7B20">
      <w:pPr>
        <w:ind w:firstLine="709"/>
        <w:rPr>
          <w:rFonts w:eastAsia="SimSun"/>
          <w:szCs w:val="24"/>
          <w:lang w:eastAsia="zh-CN"/>
        </w:rPr>
      </w:pPr>
      <w:r w:rsidRPr="00B54F06">
        <w:rPr>
          <w:rFonts w:eastAsia="SimSun"/>
          <w:szCs w:val="24"/>
          <w:lang w:eastAsia="zh-CN"/>
        </w:rPr>
        <w:t xml:space="preserve">36.11. iki </w:t>
      </w:r>
      <w:r w:rsidR="006867EF" w:rsidRPr="00B54F06">
        <w:rPr>
          <w:rFonts w:eastAsia="SimSun"/>
          <w:szCs w:val="24"/>
          <w:lang w:eastAsia="zh-CN"/>
        </w:rPr>
        <w:t>S</w:t>
      </w:r>
      <w:r w:rsidRPr="00B54F06">
        <w:rPr>
          <w:rFonts w:eastAsia="SimSun"/>
          <w:szCs w:val="24"/>
          <w:lang w:eastAsia="zh-CN"/>
        </w:rPr>
        <w:t>utarties pasirašymo dienos įsipareigojimams padengti;</w:t>
      </w:r>
    </w:p>
    <w:p w14:paraId="53FBDBDF" w14:textId="77777777" w:rsidR="00DC7B20" w:rsidRPr="00B54F06" w:rsidRDefault="00DC7B20" w:rsidP="00DC7B20">
      <w:pPr>
        <w:ind w:firstLine="709"/>
        <w:rPr>
          <w:rFonts w:eastAsia="SimSun"/>
          <w:szCs w:val="24"/>
          <w:lang w:eastAsia="zh-CN"/>
        </w:rPr>
      </w:pPr>
      <w:r w:rsidRPr="00B54F06">
        <w:rPr>
          <w:rFonts w:eastAsia="SimSun"/>
          <w:szCs w:val="24"/>
          <w:lang w:eastAsia="zh-CN"/>
        </w:rPr>
        <w:t xml:space="preserve">36.12. kitos išlaidos, tiesiogiai nesusijusios su Programos vykdymu.  </w:t>
      </w:r>
    </w:p>
    <w:p w14:paraId="002EDB93" w14:textId="77777777" w:rsidR="00DC7B20" w:rsidRPr="00B54F06" w:rsidRDefault="00DC7B20" w:rsidP="00DC7B20">
      <w:pPr>
        <w:tabs>
          <w:tab w:val="left" w:pos="777"/>
        </w:tabs>
        <w:ind w:firstLine="709"/>
        <w:jc w:val="center"/>
        <w:rPr>
          <w:rFonts w:eastAsia="SimSun"/>
          <w:szCs w:val="24"/>
          <w:lang w:eastAsia="zh-CN"/>
        </w:rPr>
      </w:pPr>
    </w:p>
    <w:p w14:paraId="20AA368C"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VIII SKYRIUS</w:t>
      </w:r>
    </w:p>
    <w:p w14:paraId="3CFB6FC7" w14:textId="77777777" w:rsidR="00DC7B20" w:rsidRPr="00B54F06" w:rsidRDefault="00DC7B20" w:rsidP="00DC7B20">
      <w:pPr>
        <w:tabs>
          <w:tab w:val="left" w:pos="777"/>
        </w:tabs>
        <w:ind w:firstLine="709"/>
        <w:jc w:val="center"/>
        <w:rPr>
          <w:rFonts w:eastAsia="SimSun"/>
          <w:b/>
          <w:szCs w:val="24"/>
          <w:lang w:eastAsia="zh-CN"/>
        </w:rPr>
      </w:pPr>
      <w:r w:rsidRPr="00B54F06">
        <w:rPr>
          <w:rFonts w:eastAsia="SimSun"/>
          <w:b/>
          <w:szCs w:val="24"/>
          <w:lang w:eastAsia="zh-CN"/>
        </w:rPr>
        <w:t>KONKURSO REZULTATŲ PASKELBIMAS</w:t>
      </w:r>
    </w:p>
    <w:p w14:paraId="14FC0222" w14:textId="77777777" w:rsidR="00DC7B20" w:rsidRPr="00B54F06" w:rsidRDefault="00DC7B20" w:rsidP="00DC7B20">
      <w:pPr>
        <w:tabs>
          <w:tab w:val="left" w:pos="777"/>
        </w:tabs>
        <w:ind w:firstLine="709"/>
        <w:jc w:val="center"/>
        <w:rPr>
          <w:rFonts w:eastAsia="SimSun"/>
          <w:b/>
          <w:szCs w:val="24"/>
          <w:lang w:eastAsia="zh-CN"/>
        </w:rPr>
      </w:pPr>
    </w:p>
    <w:p w14:paraId="22EA87DA"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37. Konkurso rezultatai paskelbiami per 5 darbo dienas nuo Jurbarko rajono savivaldybės tarybos sprendimo priėmimo.</w:t>
      </w:r>
    </w:p>
    <w:p w14:paraId="1A6A8433"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38. Konkurso rezultatai skelbiami interneto svetainėje </w:t>
      </w:r>
      <w:r w:rsidRPr="00B54F06">
        <w:rPr>
          <w:rFonts w:eastAsia="Batang"/>
          <w:szCs w:val="24"/>
          <w:lang w:eastAsia="zh-CN"/>
        </w:rPr>
        <w:t>www.jurbarkas.lt</w:t>
      </w:r>
      <w:r w:rsidRPr="00B54F06">
        <w:rPr>
          <w:rFonts w:eastAsia="SimSun"/>
          <w:szCs w:val="24"/>
          <w:lang w:eastAsia="zh-CN"/>
        </w:rPr>
        <w:t>.</w:t>
      </w:r>
    </w:p>
    <w:p w14:paraId="035E4F61"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39. Konkursui pateikti dokumentai negrąžinami ir yra saugomi 3 metus, praėjus terminui – sunaikinami.</w:t>
      </w:r>
    </w:p>
    <w:p w14:paraId="5417EE37" w14:textId="77777777" w:rsidR="00DC7B20" w:rsidRPr="00B54F06" w:rsidRDefault="00DC7B20" w:rsidP="00DC7B20">
      <w:pPr>
        <w:ind w:firstLine="709"/>
        <w:jc w:val="center"/>
        <w:rPr>
          <w:rFonts w:eastAsia="SimSun"/>
          <w:b/>
          <w:bCs/>
          <w:szCs w:val="24"/>
          <w:lang w:eastAsia="zh-CN"/>
        </w:rPr>
      </w:pPr>
    </w:p>
    <w:p w14:paraId="351A93BD" w14:textId="77777777" w:rsidR="00DC7B20" w:rsidRPr="00B54F06" w:rsidRDefault="00DC7B20" w:rsidP="00DC7B20">
      <w:pPr>
        <w:tabs>
          <w:tab w:val="left" w:pos="777"/>
        </w:tabs>
        <w:ind w:right="-82" w:firstLine="709"/>
        <w:jc w:val="center"/>
        <w:rPr>
          <w:rFonts w:eastAsia="SimSun"/>
          <w:b/>
          <w:szCs w:val="24"/>
          <w:lang w:eastAsia="en-US"/>
        </w:rPr>
      </w:pPr>
      <w:r w:rsidRPr="00B54F06">
        <w:rPr>
          <w:rFonts w:eastAsia="SimSun"/>
          <w:b/>
          <w:szCs w:val="24"/>
          <w:lang w:eastAsia="en-US"/>
        </w:rPr>
        <w:t>IX SKYRIUS</w:t>
      </w:r>
    </w:p>
    <w:p w14:paraId="57A298BE" w14:textId="77777777" w:rsidR="00DC7B20" w:rsidRPr="00B54F06" w:rsidRDefault="00DC7B20" w:rsidP="00DC7B20">
      <w:pPr>
        <w:tabs>
          <w:tab w:val="left" w:pos="777"/>
        </w:tabs>
        <w:ind w:right="-82" w:firstLine="709"/>
        <w:jc w:val="center"/>
        <w:rPr>
          <w:rFonts w:eastAsia="SimSun"/>
          <w:b/>
          <w:szCs w:val="24"/>
          <w:lang w:eastAsia="en-US"/>
        </w:rPr>
      </w:pPr>
      <w:r w:rsidRPr="00B54F06">
        <w:rPr>
          <w:rFonts w:eastAsia="SimSun"/>
          <w:b/>
          <w:szCs w:val="24"/>
          <w:lang w:eastAsia="en-US"/>
        </w:rPr>
        <w:t>SUTARTIES PASIRAŠYMO, PROGRAMOS VYKDYMO IR ATASKAITOS TEIKIMO SĄLYGOS</w:t>
      </w:r>
    </w:p>
    <w:p w14:paraId="13CA9E1F" w14:textId="77777777" w:rsidR="00DC7B20" w:rsidRPr="00B54F06" w:rsidRDefault="00DC7B20" w:rsidP="00DC7B20">
      <w:pPr>
        <w:tabs>
          <w:tab w:val="left" w:pos="777"/>
        </w:tabs>
        <w:ind w:right="-82" w:firstLine="709"/>
        <w:jc w:val="center"/>
        <w:rPr>
          <w:rFonts w:eastAsia="SimSun"/>
          <w:b/>
          <w:szCs w:val="24"/>
          <w:lang w:eastAsia="en-US"/>
        </w:rPr>
      </w:pPr>
    </w:p>
    <w:p w14:paraId="5F20D0B8" w14:textId="77777777" w:rsidR="00DC7B20" w:rsidRPr="00B54F06" w:rsidRDefault="00DC7B20" w:rsidP="00DC7B20">
      <w:pPr>
        <w:tabs>
          <w:tab w:val="left" w:pos="777"/>
        </w:tabs>
        <w:ind w:firstLine="709"/>
        <w:jc w:val="both"/>
        <w:rPr>
          <w:rFonts w:eastAsia="SimSun"/>
          <w:szCs w:val="24"/>
          <w:lang w:eastAsia="en-US"/>
        </w:rPr>
      </w:pPr>
      <w:r w:rsidRPr="00B54F06">
        <w:rPr>
          <w:rFonts w:eastAsia="SimSun"/>
          <w:szCs w:val="24"/>
          <w:lang w:eastAsia="en-US"/>
        </w:rPr>
        <w:t xml:space="preserve">40. Programos finansavimo Sutartis turi būti pasirašyta per 1 mėnesį nuo konkurso rezultatų paskelbimo interneto svetainėje </w:t>
      </w:r>
      <w:r w:rsidRPr="00B54F06">
        <w:rPr>
          <w:rFonts w:eastAsia="Batang"/>
          <w:szCs w:val="24"/>
          <w:lang w:eastAsia="en-US"/>
        </w:rPr>
        <w:t>www.jurbarkas.lt</w:t>
      </w:r>
      <w:r w:rsidRPr="00B54F06">
        <w:rPr>
          <w:rFonts w:eastAsia="SimSun"/>
          <w:szCs w:val="24"/>
          <w:lang w:eastAsia="en-US"/>
        </w:rPr>
        <w:t>.</w:t>
      </w:r>
    </w:p>
    <w:p w14:paraId="08F40B4C" w14:textId="6B7D8630" w:rsidR="00DC7B20" w:rsidRPr="00B54F06" w:rsidRDefault="00DC7B20" w:rsidP="00DC7B20">
      <w:pPr>
        <w:tabs>
          <w:tab w:val="left" w:pos="777"/>
        </w:tabs>
        <w:ind w:firstLine="709"/>
        <w:jc w:val="both"/>
        <w:rPr>
          <w:rFonts w:eastAsia="SimSun"/>
          <w:szCs w:val="24"/>
          <w:lang w:eastAsia="en-US"/>
        </w:rPr>
      </w:pPr>
      <w:r w:rsidRPr="00B54F06">
        <w:rPr>
          <w:rFonts w:eastAsia="SimSun"/>
          <w:szCs w:val="24"/>
          <w:lang w:eastAsia="en-US"/>
        </w:rPr>
        <w:t xml:space="preserve">41. Sutarties priede pateikiama Savivaldybės skirto finansavimo sąmata kaip neatskiriama </w:t>
      </w:r>
      <w:r w:rsidR="006867EF" w:rsidRPr="00B54F06">
        <w:rPr>
          <w:rFonts w:eastAsia="SimSun"/>
          <w:szCs w:val="24"/>
          <w:lang w:eastAsia="en-US"/>
        </w:rPr>
        <w:t>S</w:t>
      </w:r>
      <w:r w:rsidRPr="00B54F06">
        <w:rPr>
          <w:rFonts w:eastAsia="SimSun"/>
          <w:szCs w:val="24"/>
          <w:lang w:eastAsia="en-US"/>
        </w:rPr>
        <w:t>utarties dalis.</w:t>
      </w:r>
    </w:p>
    <w:p w14:paraId="15621E08"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en-US"/>
        </w:rPr>
        <w:lastRenderedPageBreak/>
        <w:t xml:space="preserve">42. </w:t>
      </w:r>
      <w:r w:rsidRPr="00B54F06">
        <w:rPr>
          <w:rFonts w:eastAsia="SimSun"/>
          <w:szCs w:val="24"/>
          <w:lang w:eastAsia="zh-CN"/>
        </w:rPr>
        <w:t>Gali būti finansuojamos tik su Programos įgyvendinimu susijusios išlaidos, patirtos nuo Sutarties pasirašymo datos iki einamųjų metų gruodžio 28 d.</w:t>
      </w:r>
    </w:p>
    <w:p w14:paraId="7026CDF4"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43. Skiriamos lėšos negali būti panaudotos kitai Programai, kitam projektui finansuoti.</w:t>
      </w:r>
    </w:p>
    <w:p w14:paraId="1BB7FA8F" w14:textId="7A99BB34"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 xml:space="preserve">44. Pareiškėjas prieš </w:t>
      </w:r>
      <w:r w:rsidR="006867EF" w:rsidRPr="00B54F06">
        <w:rPr>
          <w:rFonts w:eastAsia="SimSun"/>
          <w:szCs w:val="24"/>
          <w:lang w:eastAsia="zh-CN"/>
        </w:rPr>
        <w:t>S</w:t>
      </w:r>
      <w:r w:rsidRPr="00B54F06">
        <w:rPr>
          <w:rFonts w:eastAsia="SimSun"/>
          <w:szCs w:val="24"/>
          <w:lang w:eastAsia="zh-CN"/>
        </w:rPr>
        <w:t xml:space="preserve">utarties pasirašymą privalo banke turėti atskirą sąskaitą Savivaldybės biudžeto lėšoms ir išlaidų apmokėjimą vykdyti iš šios sąskaitos. </w:t>
      </w:r>
    </w:p>
    <w:p w14:paraId="7C140F98" w14:textId="77777777" w:rsidR="00DC7B20" w:rsidRPr="00B54F06" w:rsidRDefault="00DC7B20" w:rsidP="00DC7B20">
      <w:pPr>
        <w:tabs>
          <w:tab w:val="left" w:pos="777"/>
        </w:tabs>
        <w:ind w:firstLine="709"/>
        <w:jc w:val="both"/>
        <w:rPr>
          <w:rFonts w:eastAsia="SimSun"/>
          <w:szCs w:val="24"/>
          <w:lang w:eastAsia="en-US"/>
        </w:rPr>
      </w:pPr>
      <w:r w:rsidRPr="00B54F06">
        <w:rPr>
          <w:rFonts w:eastAsia="SimSun"/>
          <w:szCs w:val="24"/>
          <w:lang w:eastAsia="en-US"/>
        </w:rPr>
        <w:t xml:space="preserve">45. Įvykdžius Programą, per 20 darbo dienų, visais atvejais – iki einamųjų metų gruodžio 31 d. Savivaldybės centrinei buhalterijai turi būti pateikta: </w:t>
      </w:r>
    </w:p>
    <w:p w14:paraId="28A73DA5" w14:textId="77777777" w:rsidR="00DC7B20" w:rsidRPr="00B54F06" w:rsidRDefault="00DC7B20" w:rsidP="00DC7B20">
      <w:pPr>
        <w:spacing w:line="276" w:lineRule="auto"/>
        <w:ind w:right="62" w:firstLine="720"/>
        <w:jc w:val="both"/>
        <w:rPr>
          <w:rFonts w:eastAsia="SimSun"/>
          <w:szCs w:val="24"/>
          <w:lang w:eastAsia="zh-CN"/>
        </w:rPr>
      </w:pPr>
      <w:r w:rsidRPr="00B54F06">
        <w:rPr>
          <w:rFonts w:eastAsia="SimSun"/>
          <w:szCs w:val="24"/>
          <w:lang w:eastAsia="zh-CN"/>
        </w:rPr>
        <w:t>45.1. Biudžeto išlaidų sąmatos įvykdymo ataskaita (forma Nr. 1, patvirtinta Lietuvos Respublikos finansų ministro 2025 m. kovo 25 d. įsakymu Nr. 1K-63)</w:t>
      </w:r>
      <w:r w:rsidRPr="00B54F06">
        <w:rPr>
          <w:color w:val="000000" w:themeColor="text1"/>
          <w:szCs w:val="24"/>
        </w:rPr>
        <w:t xml:space="preserve"> per 20 kalendorinių dienų nuo projekto įgyvendinimo pabaigos, bet ne vėliau kaip iki einamųjų metų gruodžio 31 d.;</w:t>
      </w:r>
    </w:p>
    <w:p w14:paraId="32F4AD7F" w14:textId="77777777" w:rsidR="00DC7B20" w:rsidRPr="00B54F06" w:rsidRDefault="00DC7B20" w:rsidP="00DC7B20">
      <w:pPr>
        <w:tabs>
          <w:tab w:val="left" w:pos="777"/>
        </w:tabs>
        <w:jc w:val="both"/>
        <w:rPr>
          <w:rFonts w:eastAsia="SimSun"/>
          <w:szCs w:val="24"/>
          <w:lang w:eastAsia="en-US"/>
        </w:rPr>
      </w:pPr>
      <w:r w:rsidRPr="00B54F06">
        <w:rPr>
          <w:rFonts w:eastAsia="SimSun"/>
          <w:szCs w:val="24"/>
          <w:lang w:eastAsia="en-US"/>
        </w:rPr>
        <w:tab/>
        <w:t>45.2. Programos įvykdymo lėšų panaudojimo faktines išlaidas pagrindžiančių buhalterinės apskaitos dokumentų sąrašas (Aprašo 4 priedas);</w:t>
      </w:r>
    </w:p>
    <w:p w14:paraId="6FB0B0B5" w14:textId="77777777" w:rsidR="00DC7B20" w:rsidRPr="00B54F06" w:rsidRDefault="00DC7B20" w:rsidP="00DC7B20">
      <w:pPr>
        <w:tabs>
          <w:tab w:val="left" w:pos="777"/>
        </w:tabs>
        <w:ind w:firstLine="709"/>
        <w:jc w:val="both"/>
        <w:rPr>
          <w:rFonts w:eastAsia="SimSun"/>
          <w:szCs w:val="24"/>
          <w:lang w:eastAsia="en-US"/>
        </w:rPr>
      </w:pPr>
      <w:r w:rsidRPr="00B54F06">
        <w:rPr>
          <w:rFonts w:eastAsia="Calibri"/>
          <w:szCs w:val="24"/>
          <w:lang w:eastAsia="zh-CN"/>
        </w:rPr>
        <w:t>45.3. išlaidas pateisinančių dokumentų kopijos. Išlaidas pateisinantys dokumentai yra bankiniai pavedimai ir kiti dokumentai, įrodantys, kad pagal išlaidas pateisinančius dokumentus buvo atliktas mokėjimas: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68780C35" w14:textId="01225C8A" w:rsidR="00DC7B20" w:rsidRPr="00B54F06" w:rsidRDefault="00DC7B20" w:rsidP="00DC7B20">
      <w:pPr>
        <w:ind w:firstLine="709"/>
        <w:jc w:val="both"/>
        <w:rPr>
          <w:rFonts w:eastAsia="Calibri"/>
          <w:szCs w:val="24"/>
          <w:lang w:eastAsia="zh-CN"/>
        </w:rPr>
      </w:pPr>
      <w:r w:rsidRPr="00B54F06">
        <w:rPr>
          <w:rFonts w:eastAsia="Calibri"/>
          <w:szCs w:val="24"/>
          <w:lang w:eastAsia="zh-CN"/>
        </w:rPr>
        <w:t>46. Visų išlaidas pateisinančių ir apmokėjimą patvirtinančių dokumentų kopijos turi būti patvirtintos Programos vykdytojo vadovo parašu</w:t>
      </w:r>
      <w:r w:rsidR="00BB5878" w:rsidRPr="00B54F06">
        <w:rPr>
          <w:rFonts w:eastAsia="Calibri"/>
          <w:szCs w:val="24"/>
          <w:lang w:eastAsia="zh-CN"/>
        </w:rPr>
        <w:t>.</w:t>
      </w:r>
    </w:p>
    <w:p w14:paraId="60794237" w14:textId="77777777" w:rsidR="00DC7B20" w:rsidRPr="00B54F06" w:rsidRDefault="00DC7B20" w:rsidP="00DC7B20">
      <w:pPr>
        <w:ind w:firstLine="709"/>
        <w:jc w:val="both"/>
        <w:rPr>
          <w:rFonts w:eastAsia="Calibri"/>
          <w:szCs w:val="24"/>
          <w:lang w:eastAsia="zh-CN"/>
        </w:rPr>
      </w:pPr>
      <w:r w:rsidRPr="00B54F06">
        <w:rPr>
          <w:rFonts w:eastAsia="Calibri"/>
          <w:szCs w:val="24"/>
          <w:lang w:eastAsia="zh-CN"/>
        </w:rPr>
        <w:t>47. Programos vykdytojas, Savivaldybės administracijai pareikalavus, taip pat turi pateikti ir Programos vykdytojo, partnerių (rėmėjų) indėlį įrodančius dokumentus. Programos vykdytojui laiku nepateikus reikalaujamų dokumentų, laikoma, kad Programos vykdytojas ne pagal paskirtį panaudojo skirtas lėšas, ir jos privalo būti grąžintos Savivaldybės administracijai. Lėšų negrąžinus per Savivaldybės administracijos nustatytą terminą, jos išieškomos teisės aktų nustatyta tvarka.</w:t>
      </w:r>
    </w:p>
    <w:p w14:paraId="26EE2694" w14:textId="77777777" w:rsidR="00DC7B20" w:rsidRPr="00B54F06" w:rsidRDefault="00DC7B20" w:rsidP="00DC7B20">
      <w:pPr>
        <w:tabs>
          <w:tab w:val="left" w:pos="777"/>
        </w:tabs>
        <w:ind w:firstLine="709"/>
        <w:jc w:val="both"/>
        <w:rPr>
          <w:rFonts w:eastAsia="SimSun"/>
          <w:szCs w:val="24"/>
          <w:lang w:eastAsia="zh-CN"/>
        </w:rPr>
      </w:pPr>
      <w:r w:rsidRPr="00B54F06">
        <w:rPr>
          <w:rFonts w:eastAsia="SimSun"/>
          <w:szCs w:val="24"/>
          <w:lang w:eastAsia="zh-CN"/>
        </w:rPr>
        <w:t>48. Finansuojamos Programos organizatoriai įsipareigoja visoje komunikacijos medžiagoje (viešųjų ryšių priemonėse, lauko, spaudos, televizijos, ir kt. reklamoje) nurodyti, kad Savivaldybė yra renginio rėmėja, naudoti oficialų Jurbarko rajono savivaldybės ženklą. Ženklas turi būti naudojamas vadovaujantis nustatytais reikalavimais. Programos viešinimo įrodymai (nuorodos, ekrano kopijos, publikacijos) pateikiami kartu su ataskaita.</w:t>
      </w:r>
    </w:p>
    <w:p w14:paraId="194AB324"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49 . Komandai / sportininkui  pasitraukus ar pašalintai(-am) iš atitinkamų varžybų, lėšos turi būti grąžinamos Savivaldybės administracijai per 10 darbo dienų: nesudalyvavus pusės (50 proc.) varžybų – visos skirtos lėšos, sudalyvavus daugiau nei pusę varžybų – už nesudalyvautų varžybų periodą.</w:t>
      </w:r>
    </w:p>
    <w:p w14:paraId="61C72878" w14:textId="77777777" w:rsidR="00DC7B20" w:rsidRPr="00B54F06" w:rsidRDefault="00DC7B20" w:rsidP="00DC7B20">
      <w:pPr>
        <w:ind w:firstLine="709"/>
        <w:jc w:val="center"/>
        <w:rPr>
          <w:rFonts w:eastAsia="SimSun"/>
          <w:b/>
          <w:bCs/>
          <w:szCs w:val="24"/>
          <w:lang w:eastAsia="zh-CN"/>
        </w:rPr>
      </w:pPr>
    </w:p>
    <w:p w14:paraId="30686CDF" w14:textId="77777777" w:rsidR="00DC7B20" w:rsidRPr="00B54F06" w:rsidRDefault="00DC7B20" w:rsidP="00DC7B20">
      <w:pPr>
        <w:ind w:firstLine="709"/>
        <w:jc w:val="center"/>
        <w:rPr>
          <w:rFonts w:eastAsia="SimSun"/>
          <w:b/>
          <w:bCs/>
          <w:szCs w:val="24"/>
          <w:lang w:eastAsia="zh-CN"/>
        </w:rPr>
      </w:pPr>
      <w:r w:rsidRPr="00B54F06">
        <w:rPr>
          <w:rFonts w:eastAsia="SimSun"/>
          <w:b/>
          <w:bCs/>
          <w:szCs w:val="24"/>
          <w:lang w:eastAsia="zh-CN"/>
        </w:rPr>
        <w:t>X SKYRIUS</w:t>
      </w:r>
    </w:p>
    <w:p w14:paraId="3125625B" w14:textId="77777777" w:rsidR="00DC7B20" w:rsidRPr="00B54F06" w:rsidRDefault="00DC7B20" w:rsidP="00DC7B20">
      <w:pPr>
        <w:ind w:firstLine="709"/>
        <w:jc w:val="center"/>
        <w:rPr>
          <w:rFonts w:eastAsia="SimSun"/>
          <w:b/>
          <w:bCs/>
          <w:szCs w:val="24"/>
          <w:lang w:eastAsia="zh-CN"/>
        </w:rPr>
      </w:pPr>
      <w:r w:rsidRPr="00B54F06">
        <w:rPr>
          <w:rFonts w:eastAsia="SimSun"/>
          <w:b/>
          <w:bCs/>
          <w:szCs w:val="24"/>
          <w:lang w:eastAsia="zh-CN"/>
        </w:rPr>
        <w:t xml:space="preserve">KONTROLĖ, ATSAKOMYBĖ IR GINČŲ SPRENDIMAS </w:t>
      </w:r>
    </w:p>
    <w:p w14:paraId="023B1182" w14:textId="77777777" w:rsidR="00DC7B20" w:rsidRPr="00B54F06" w:rsidRDefault="00DC7B20" w:rsidP="00DC7B20">
      <w:pPr>
        <w:ind w:firstLine="709"/>
        <w:rPr>
          <w:rFonts w:eastAsia="SimSun"/>
          <w:b/>
          <w:bCs/>
          <w:szCs w:val="24"/>
          <w:lang w:eastAsia="zh-CN"/>
        </w:rPr>
      </w:pPr>
    </w:p>
    <w:p w14:paraId="2F1B508A" w14:textId="4DAB6617" w:rsidR="00DC7B20" w:rsidRPr="00B54F06" w:rsidRDefault="00DC7B20" w:rsidP="00DC7B20">
      <w:pPr>
        <w:ind w:firstLine="709"/>
        <w:jc w:val="both"/>
        <w:rPr>
          <w:rFonts w:eastAsia="SimSun"/>
          <w:szCs w:val="24"/>
          <w:lang w:eastAsia="zh-CN"/>
        </w:rPr>
      </w:pPr>
      <w:r w:rsidRPr="00B54F06">
        <w:rPr>
          <w:rFonts w:eastAsia="SimSun"/>
          <w:bCs/>
          <w:szCs w:val="24"/>
          <w:lang w:eastAsia="zh-CN"/>
        </w:rPr>
        <w:t xml:space="preserve">50. </w:t>
      </w:r>
      <w:r w:rsidRPr="00B54F06">
        <w:rPr>
          <w:rFonts w:eastAsia="SimSun"/>
          <w:szCs w:val="24"/>
          <w:lang w:eastAsia="zh-CN"/>
        </w:rPr>
        <w:t xml:space="preserve">Pareiškėjas, pasirašęs </w:t>
      </w:r>
      <w:r w:rsidR="006867EF" w:rsidRPr="00B54F06">
        <w:rPr>
          <w:rFonts w:eastAsia="SimSun"/>
          <w:szCs w:val="24"/>
          <w:lang w:eastAsia="zh-CN"/>
        </w:rPr>
        <w:t>S</w:t>
      </w:r>
      <w:r w:rsidRPr="00B54F06">
        <w:rPr>
          <w:rFonts w:eastAsia="SimSun"/>
          <w:szCs w:val="24"/>
          <w:lang w:eastAsia="zh-CN"/>
        </w:rPr>
        <w:t xml:space="preserve">utartį su Administracijos direktoriumi, atsiskaito už panaudotas lėšas Sutartyje nustatyta tvarka. </w:t>
      </w:r>
    </w:p>
    <w:p w14:paraId="45ED8D56"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51.Pareiškėjas, pateikęs klaidingas žinias apie Savivaldybės finansuojamos Programos vykdymą, panaudojęs ne pagal paskirtį skirtas lėšas ar kitaip pažeidęs lėšų panaudojimo tvarką, atsako Lietuvos Respublikos teisės aktų nustatyta tvarka.</w:t>
      </w:r>
    </w:p>
    <w:p w14:paraId="4553E67F" w14:textId="77777777" w:rsidR="00DC7B20" w:rsidRPr="00B54F06" w:rsidRDefault="00DC7B20" w:rsidP="00DC7B20">
      <w:pPr>
        <w:ind w:firstLine="709"/>
        <w:jc w:val="both"/>
        <w:rPr>
          <w:rFonts w:eastAsia="SimSun"/>
          <w:szCs w:val="24"/>
          <w:lang w:eastAsia="zh-CN"/>
        </w:rPr>
      </w:pPr>
      <w:r w:rsidRPr="00B54F06">
        <w:rPr>
          <w:rFonts w:eastAsia="SimSun"/>
          <w:szCs w:val="24"/>
          <w:lang w:eastAsia="zh-CN"/>
        </w:rPr>
        <w:t>52. Visi kilę klausimai ar ginčai sprendžiami Lietuvos Respublikos teisės aktų nustatyta tvarka.</w:t>
      </w:r>
    </w:p>
    <w:p w14:paraId="3EBE7033"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 xml:space="preserve">XI </w:t>
      </w:r>
      <w:r w:rsidRPr="00B54F06">
        <w:rPr>
          <w:rFonts w:eastAsia="SimSun"/>
          <w:b/>
          <w:bCs/>
          <w:szCs w:val="24"/>
          <w:lang w:eastAsia="zh-CN"/>
        </w:rPr>
        <w:t>SKYRIUS</w:t>
      </w:r>
      <w:r w:rsidRPr="00B54F06">
        <w:rPr>
          <w:rFonts w:eastAsia="SimSun"/>
          <w:b/>
          <w:szCs w:val="24"/>
          <w:lang w:eastAsia="zh-CN"/>
        </w:rPr>
        <w:t xml:space="preserve"> </w:t>
      </w:r>
    </w:p>
    <w:p w14:paraId="2AE33B1B" w14:textId="77777777" w:rsidR="00DC7B20" w:rsidRPr="00B54F06" w:rsidRDefault="00DC7B20" w:rsidP="00DC7B20">
      <w:pPr>
        <w:tabs>
          <w:tab w:val="left" w:pos="777"/>
        </w:tabs>
        <w:ind w:right="-82" w:firstLine="709"/>
        <w:jc w:val="center"/>
        <w:rPr>
          <w:rFonts w:eastAsia="SimSun"/>
          <w:b/>
          <w:szCs w:val="24"/>
          <w:lang w:eastAsia="zh-CN"/>
        </w:rPr>
      </w:pPr>
      <w:r w:rsidRPr="00B54F06">
        <w:rPr>
          <w:rFonts w:eastAsia="SimSun"/>
          <w:b/>
          <w:szCs w:val="24"/>
          <w:lang w:eastAsia="zh-CN"/>
        </w:rPr>
        <w:t>BAIGIAMOSIOS NUOSTATOS</w:t>
      </w:r>
    </w:p>
    <w:p w14:paraId="6A5F47D5" w14:textId="77777777" w:rsidR="00DC7B20" w:rsidRPr="00B54F06" w:rsidRDefault="00DC7B20" w:rsidP="00DC7B20">
      <w:pPr>
        <w:tabs>
          <w:tab w:val="left" w:pos="777"/>
        </w:tabs>
        <w:ind w:firstLine="709"/>
        <w:jc w:val="both"/>
        <w:rPr>
          <w:rFonts w:eastAsia="SimSun"/>
          <w:szCs w:val="24"/>
          <w:lang w:eastAsia="zh-CN"/>
        </w:rPr>
      </w:pPr>
    </w:p>
    <w:p w14:paraId="6453AC17" w14:textId="77777777" w:rsidR="00DC7B20" w:rsidRPr="00B54F06" w:rsidRDefault="00DC7B20" w:rsidP="00DC7B20">
      <w:pPr>
        <w:tabs>
          <w:tab w:val="left" w:pos="810"/>
        </w:tabs>
        <w:ind w:firstLine="709"/>
        <w:jc w:val="both"/>
        <w:rPr>
          <w:rFonts w:eastAsia="SimSun"/>
          <w:szCs w:val="24"/>
          <w:lang w:eastAsia="zh-CN"/>
        </w:rPr>
      </w:pPr>
      <w:r w:rsidRPr="00B54F06">
        <w:rPr>
          <w:rFonts w:eastAsia="SimSun"/>
          <w:szCs w:val="24"/>
          <w:lang w:eastAsia="zh-CN"/>
        </w:rPr>
        <w:t xml:space="preserve">53. Šis Aprašas gali būti keičiamas ar papildomas Jurbarko rajono savivaldybės tarybos sprendimu. </w:t>
      </w:r>
    </w:p>
    <w:p w14:paraId="78FDD5E7" w14:textId="77777777" w:rsidR="00DC7B20" w:rsidRPr="00B54F06" w:rsidRDefault="00DC7B20" w:rsidP="00DC7B20">
      <w:pPr>
        <w:ind w:firstLine="709"/>
        <w:jc w:val="both"/>
        <w:rPr>
          <w:rFonts w:eastAsiaTheme="minorHAnsi"/>
          <w:szCs w:val="24"/>
          <w:lang w:eastAsia="en-US"/>
        </w:rPr>
      </w:pPr>
      <w:bookmarkStart w:id="5" w:name="_Hlk219898932"/>
      <w:r w:rsidRPr="00B54F06">
        <w:rPr>
          <w:rFonts w:eastAsia="SimSun"/>
          <w:szCs w:val="24"/>
          <w:lang w:eastAsia="zh-CN"/>
        </w:rPr>
        <w:t xml:space="preserve">54. Programų finansavimo </w:t>
      </w:r>
      <w:r w:rsidRPr="00B54F06">
        <w:rPr>
          <w:rFonts w:eastAsiaTheme="minorHAnsi"/>
          <w:szCs w:val="24"/>
          <w:lang w:eastAsia="en-US"/>
        </w:rPr>
        <w:t xml:space="preserve">lėšų panaudojimo ir ataskaitų teikimo stebėseną vykdo Jurbarko rajono savivaldybės administracijos Švietimo, kultūros ir sporto skyrius, vidaus auditą atlieka </w:t>
      </w:r>
      <w:r w:rsidRPr="00B54F06">
        <w:rPr>
          <w:rFonts w:eastAsiaTheme="minorHAnsi"/>
          <w:szCs w:val="24"/>
          <w:lang w:eastAsia="en-US"/>
        </w:rPr>
        <w:lastRenderedPageBreak/>
        <w:t>Jurbarko rajono savivaldybės administracijos Centralizuotas vidaus audito skyrius. Programos veiklų stebėseną atlieka Jurbarko rajono savivaldybės administracijos Švietimo, kultūros ir sporto skyrius.</w:t>
      </w:r>
      <w:bookmarkEnd w:id="5"/>
    </w:p>
    <w:p w14:paraId="3D04002B" w14:textId="77777777" w:rsidR="00DC7B20" w:rsidRPr="00B54F06" w:rsidRDefault="00DC7B20" w:rsidP="00DC7B20">
      <w:pPr>
        <w:tabs>
          <w:tab w:val="left" w:pos="810"/>
        </w:tabs>
        <w:ind w:firstLine="709"/>
        <w:jc w:val="center"/>
        <w:rPr>
          <w:rFonts w:eastAsia="SimSun"/>
          <w:szCs w:val="24"/>
          <w:lang w:eastAsia="zh-CN"/>
        </w:rPr>
      </w:pPr>
      <w:r w:rsidRPr="00B54F06">
        <w:rPr>
          <w:rFonts w:eastAsia="SimSun"/>
          <w:szCs w:val="24"/>
          <w:lang w:eastAsia="zh-CN"/>
        </w:rPr>
        <w:t>_______</w:t>
      </w:r>
    </w:p>
    <w:p w14:paraId="5D875832" w14:textId="77777777" w:rsidR="00DC7B20" w:rsidRPr="00B54F06" w:rsidRDefault="00DC7B20" w:rsidP="00DC7B20">
      <w:pPr>
        <w:rPr>
          <w:szCs w:val="24"/>
        </w:rPr>
      </w:pPr>
    </w:p>
    <w:p w14:paraId="2C4F698E" w14:textId="77777777" w:rsidR="00DC7B20" w:rsidRPr="00B54F06" w:rsidRDefault="00DC7B20" w:rsidP="00DC7B20">
      <w:pPr>
        <w:ind w:left="5220"/>
        <w:rPr>
          <w:rFonts w:eastAsia="SimSun"/>
          <w:bCs/>
          <w:szCs w:val="24"/>
          <w:lang w:eastAsia="zh-CN"/>
        </w:rPr>
      </w:pPr>
      <w:r w:rsidRPr="00B54F06">
        <w:rPr>
          <w:rFonts w:eastAsia="SimSun"/>
          <w:bCs/>
          <w:szCs w:val="24"/>
          <w:lang w:eastAsia="zh-CN"/>
        </w:rPr>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7D913BEE" w14:textId="77777777" w:rsidR="00DC7B20" w:rsidRPr="00B54F06" w:rsidRDefault="00DC7B20" w:rsidP="00DC7B20">
      <w:pPr>
        <w:ind w:left="5220"/>
        <w:rPr>
          <w:rFonts w:eastAsia="SimSun"/>
          <w:szCs w:val="24"/>
          <w:lang w:eastAsia="en-US"/>
        </w:rPr>
      </w:pPr>
      <w:r w:rsidRPr="00B54F06">
        <w:rPr>
          <w:rFonts w:eastAsia="SimSun"/>
          <w:szCs w:val="24"/>
          <w:lang w:eastAsia="en-US"/>
        </w:rPr>
        <w:t>1 priedas</w:t>
      </w:r>
    </w:p>
    <w:p w14:paraId="47B52760" w14:textId="77777777" w:rsidR="00DC7B20" w:rsidRPr="00B54F06" w:rsidRDefault="00DC7B20" w:rsidP="00DC7B20">
      <w:pPr>
        <w:jc w:val="center"/>
        <w:rPr>
          <w:rFonts w:eastAsia="SimSun"/>
          <w:b/>
          <w:szCs w:val="24"/>
          <w:lang w:eastAsia="en-US"/>
        </w:rPr>
      </w:pPr>
    </w:p>
    <w:p w14:paraId="0BB468EB" w14:textId="77777777" w:rsidR="00DC7B20" w:rsidRPr="00B54F06" w:rsidRDefault="00DC7B20" w:rsidP="00DC7B20">
      <w:pPr>
        <w:jc w:val="center"/>
        <w:rPr>
          <w:rFonts w:eastAsia="SimSun"/>
          <w:b/>
          <w:szCs w:val="24"/>
          <w:lang w:eastAsia="en-US"/>
        </w:rPr>
      </w:pPr>
    </w:p>
    <w:p w14:paraId="2329A716" w14:textId="77777777" w:rsidR="00DC7B20" w:rsidRPr="00B54F06" w:rsidRDefault="00DC7B20" w:rsidP="00DC7B20">
      <w:pPr>
        <w:jc w:val="center"/>
        <w:rPr>
          <w:rFonts w:eastAsia="SimSun"/>
          <w:szCs w:val="24"/>
          <w:lang w:eastAsia="en-US"/>
        </w:rPr>
      </w:pPr>
      <w:r w:rsidRPr="00B54F06">
        <w:rPr>
          <w:rFonts w:eastAsia="SimSun"/>
          <w:b/>
          <w:bCs/>
          <w:szCs w:val="24"/>
          <w:lang w:eastAsia="en-US"/>
        </w:rPr>
        <w:t>SAVIVALDYBĘ REPREZENTUOJANČIŲ SPORTO PROGRAMŲ</w:t>
      </w:r>
      <w:r w:rsidRPr="00B54F06">
        <w:rPr>
          <w:rFonts w:eastAsia="SimSun"/>
          <w:b/>
          <w:szCs w:val="24"/>
          <w:lang w:eastAsia="en-US"/>
        </w:rPr>
        <w:t xml:space="preserve"> </w:t>
      </w:r>
      <w:r w:rsidRPr="00B54F06">
        <w:rPr>
          <w:rFonts w:eastAsia="SimSun"/>
          <w:b/>
          <w:bCs/>
          <w:caps/>
          <w:szCs w:val="24"/>
          <w:lang w:eastAsia="en-US"/>
        </w:rPr>
        <w:t>FINANSAVIMO konkursO PARAIŠKa</w:t>
      </w:r>
    </w:p>
    <w:p w14:paraId="0FFBB4D0" w14:textId="77777777" w:rsidR="00DC7B20" w:rsidRPr="00B54F06" w:rsidRDefault="00DC7B20" w:rsidP="00DC7B20">
      <w:pPr>
        <w:jc w:val="both"/>
        <w:rPr>
          <w:rFonts w:eastAsia="SimSun"/>
          <w:szCs w:val="24"/>
          <w:lang w:eastAsia="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5244"/>
      </w:tblGrid>
      <w:tr w:rsidR="00DC7B20" w:rsidRPr="00B54F06" w14:paraId="2B508BED" w14:textId="77777777" w:rsidTr="00F902EA">
        <w:tc>
          <w:tcPr>
            <w:tcW w:w="4387" w:type="dxa"/>
            <w:shd w:val="clear" w:color="auto" w:fill="F2F2F2" w:themeFill="background1" w:themeFillShade="F2"/>
          </w:tcPr>
          <w:p w14:paraId="46543D6B" w14:textId="77777777" w:rsidR="00DC7B20" w:rsidRPr="00B54F06" w:rsidRDefault="00DC7B20" w:rsidP="00F902EA">
            <w:pPr>
              <w:spacing w:line="240" w:lineRule="exact"/>
              <w:rPr>
                <w:rFonts w:eastAsia="SimSun"/>
                <w:szCs w:val="24"/>
                <w:lang w:eastAsia="zh-CN"/>
              </w:rPr>
            </w:pPr>
            <w:r w:rsidRPr="00B54F06">
              <w:rPr>
                <w:rFonts w:eastAsia="SimSun"/>
                <w:b/>
                <w:szCs w:val="24"/>
                <w:lang w:eastAsia="en-US"/>
              </w:rPr>
              <w:t>1. Programos pavadinimas</w:t>
            </w:r>
            <w:r w:rsidRPr="00B54F06">
              <w:rPr>
                <w:rFonts w:eastAsia="SimSun"/>
                <w:b/>
                <w:szCs w:val="24"/>
                <w:lang w:eastAsia="zh-CN"/>
              </w:rPr>
              <w:t xml:space="preserve"> </w:t>
            </w:r>
            <w:r w:rsidRPr="00B54F06">
              <w:rPr>
                <w:rFonts w:eastAsia="SimSun"/>
                <w:szCs w:val="24"/>
                <w:lang w:eastAsia="zh-CN"/>
              </w:rPr>
              <w:t>(įrašyti)</w:t>
            </w:r>
          </w:p>
        </w:tc>
        <w:tc>
          <w:tcPr>
            <w:tcW w:w="5244" w:type="dxa"/>
          </w:tcPr>
          <w:p w14:paraId="28C51201" w14:textId="77777777" w:rsidR="00DC7B20" w:rsidRPr="00B54F06" w:rsidRDefault="00DC7B20" w:rsidP="00F902EA">
            <w:pPr>
              <w:spacing w:line="240" w:lineRule="exact"/>
              <w:rPr>
                <w:rFonts w:eastAsia="SimSun"/>
                <w:szCs w:val="24"/>
                <w:lang w:eastAsia="zh-CN"/>
              </w:rPr>
            </w:pPr>
          </w:p>
        </w:tc>
      </w:tr>
    </w:tbl>
    <w:p w14:paraId="4C14DB96" w14:textId="77777777" w:rsidR="00DC7B20" w:rsidRPr="00B54F06" w:rsidRDefault="00DC7B20" w:rsidP="00DC7B20">
      <w:pPr>
        <w:jc w:val="both"/>
        <w:rPr>
          <w:rFonts w:eastAsia="SimSun"/>
          <w:szCs w:val="24"/>
          <w:lang w:eastAsia="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663"/>
      </w:tblGrid>
      <w:tr w:rsidR="00DC7B20" w:rsidRPr="00B54F06" w14:paraId="3F6FC348" w14:textId="77777777" w:rsidTr="00F902EA">
        <w:trPr>
          <w:cantSplit/>
        </w:trPr>
        <w:tc>
          <w:tcPr>
            <w:tcW w:w="9631" w:type="dxa"/>
            <w:gridSpan w:val="2"/>
            <w:shd w:val="clear" w:color="auto" w:fill="F2F2F2" w:themeFill="background1" w:themeFillShade="F2"/>
          </w:tcPr>
          <w:p w14:paraId="5738F730" w14:textId="77777777" w:rsidR="00DC7B20" w:rsidRPr="00B54F06" w:rsidRDefault="00DC7B20" w:rsidP="00F902EA">
            <w:pPr>
              <w:jc w:val="both"/>
              <w:rPr>
                <w:rFonts w:eastAsia="SimSun"/>
                <w:b/>
                <w:szCs w:val="24"/>
                <w:lang w:eastAsia="en-US"/>
              </w:rPr>
            </w:pPr>
            <w:r w:rsidRPr="00B54F06">
              <w:rPr>
                <w:rFonts w:eastAsia="SimSun"/>
                <w:b/>
                <w:szCs w:val="24"/>
                <w:lang w:eastAsia="en-US"/>
              </w:rPr>
              <w:t>2. Pareiškėjas</w:t>
            </w:r>
          </w:p>
        </w:tc>
      </w:tr>
      <w:tr w:rsidR="00DC7B20" w:rsidRPr="00B54F06" w14:paraId="22DC0AE1" w14:textId="77777777" w:rsidTr="00F902EA">
        <w:tc>
          <w:tcPr>
            <w:tcW w:w="4968" w:type="dxa"/>
          </w:tcPr>
          <w:p w14:paraId="3DA368A3"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Pareiškėjo pavadinimas (įrašyti)</w:t>
            </w:r>
          </w:p>
        </w:tc>
        <w:tc>
          <w:tcPr>
            <w:tcW w:w="4663" w:type="dxa"/>
          </w:tcPr>
          <w:p w14:paraId="40F219FE" w14:textId="77777777" w:rsidR="00DC7B20" w:rsidRPr="00B54F06" w:rsidRDefault="00DC7B20" w:rsidP="00F902EA">
            <w:pPr>
              <w:spacing w:line="240" w:lineRule="exact"/>
              <w:rPr>
                <w:rFonts w:eastAsia="SimSun"/>
                <w:szCs w:val="24"/>
                <w:lang w:eastAsia="zh-CN"/>
              </w:rPr>
            </w:pPr>
          </w:p>
        </w:tc>
      </w:tr>
      <w:tr w:rsidR="00DC7B20" w:rsidRPr="00B54F06" w14:paraId="0A7C0F28" w14:textId="77777777" w:rsidTr="00F902EA">
        <w:tc>
          <w:tcPr>
            <w:tcW w:w="4968" w:type="dxa"/>
          </w:tcPr>
          <w:p w14:paraId="6E9A18E6"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Adresas (įrašyti)</w:t>
            </w:r>
          </w:p>
        </w:tc>
        <w:tc>
          <w:tcPr>
            <w:tcW w:w="4663" w:type="dxa"/>
          </w:tcPr>
          <w:p w14:paraId="28BA347B" w14:textId="77777777" w:rsidR="00DC7B20" w:rsidRPr="00B54F06" w:rsidRDefault="00DC7B20" w:rsidP="00F902EA">
            <w:pPr>
              <w:spacing w:line="240" w:lineRule="exact"/>
              <w:rPr>
                <w:rFonts w:eastAsia="SimSun"/>
                <w:szCs w:val="24"/>
                <w:lang w:eastAsia="zh-CN"/>
              </w:rPr>
            </w:pPr>
          </w:p>
        </w:tc>
      </w:tr>
      <w:tr w:rsidR="00DC7B20" w:rsidRPr="00B54F06" w14:paraId="7AF9FABB" w14:textId="77777777" w:rsidTr="00F902EA">
        <w:tc>
          <w:tcPr>
            <w:tcW w:w="4968" w:type="dxa"/>
          </w:tcPr>
          <w:p w14:paraId="545E150C"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Telefono numeris (įrašyti)</w:t>
            </w:r>
          </w:p>
        </w:tc>
        <w:tc>
          <w:tcPr>
            <w:tcW w:w="4663" w:type="dxa"/>
          </w:tcPr>
          <w:p w14:paraId="385A4AF2" w14:textId="77777777" w:rsidR="00DC7B20" w:rsidRPr="00B54F06" w:rsidRDefault="00DC7B20" w:rsidP="00F902EA">
            <w:pPr>
              <w:spacing w:line="240" w:lineRule="exact"/>
              <w:rPr>
                <w:rFonts w:eastAsia="SimSun"/>
                <w:szCs w:val="24"/>
                <w:lang w:eastAsia="zh-CN"/>
              </w:rPr>
            </w:pPr>
          </w:p>
        </w:tc>
      </w:tr>
      <w:tr w:rsidR="00DC7B20" w:rsidRPr="00B54F06" w14:paraId="07FAE4A9" w14:textId="77777777" w:rsidTr="00F902EA">
        <w:tc>
          <w:tcPr>
            <w:tcW w:w="4968" w:type="dxa"/>
          </w:tcPr>
          <w:p w14:paraId="6314C973"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Elektroninis paštas (įrašyti)</w:t>
            </w:r>
          </w:p>
        </w:tc>
        <w:tc>
          <w:tcPr>
            <w:tcW w:w="4663" w:type="dxa"/>
          </w:tcPr>
          <w:p w14:paraId="2F8121D0" w14:textId="77777777" w:rsidR="00DC7B20" w:rsidRPr="00B54F06" w:rsidRDefault="00DC7B20" w:rsidP="00F902EA">
            <w:pPr>
              <w:spacing w:line="240" w:lineRule="exact"/>
              <w:rPr>
                <w:rFonts w:eastAsia="SimSun"/>
                <w:szCs w:val="24"/>
                <w:lang w:eastAsia="zh-CN"/>
              </w:rPr>
            </w:pPr>
          </w:p>
        </w:tc>
      </w:tr>
      <w:tr w:rsidR="00DC7B20" w:rsidRPr="00B54F06" w14:paraId="49815F1D" w14:textId="77777777" w:rsidTr="00F902EA">
        <w:tc>
          <w:tcPr>
            <w:tcW w:w="4968" w:type="dxa"/>
          </w:tcPr>
          <w:p w14:paraId="3F22CE6F"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 xml:space="preserve">Pareiškėjo banko rekvizitai: banko pavadinimas, kodas, sąskaitos numeris (įrašyti)  </w:t>
            </w:r>
          </w:p>
        </w:tc>
        <w:tc>
          <w:tcPr>
            <w:tcW w:w="4663" w:type="dxa"/>
          </w:tcPr>
          <w:p w14:paraId="35564427" w14:textId="77777777" w:rsidR="00DC7B20" w:rsidRPr="00B54F06" w:rsidRDefault="00DC7B20" w:rsidP="00F902EA">
            <w:pPr>
              <w:spacing w:line="240" w:lineRule="exact"/>
              <w:rPr>
                <w:rFonts w:eastAsia="SimSun"/>
                <w:szCs w:val="24"/>
                <w:lang w:eastAsia="zh-CN"/>
              </w:rPr>
            </w:pPr>
          </w:p>
        </w:tc>
      </w:tr>
      <w:tr w:rsidR="00DC7B20" w:rsidRPr="00B54F06" w14:paraId="599EF6FC" w14:textId="77777777" w:rsidTr="00F902EA">
        <w:tc>
          <w:tcPr>
            <w:tcW w:w="4968" w:type="dxa"/>
          </w:tcPr>
          <w:p w14:paraId="032AB84D"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Pareiškėjo vykdoma veiklos sritis (įrašyti)</w:t>
            </w:r>
          </w:p>
        </w:tc>
        <w:tc>
          <w:tcPr>
            <w:tcW w:w="4663" w:type="dxa"/>
          </w:tcPr>
          <w:p w14:paraId="18ED1081" w14:textId="77777777" w:rsidR="00DC7B20" w:rsidRPr="00B54F06" w:rsidRDefault="00DC7B20" w:rsidP="00F902EA">
            <w:pPr>
              <w:spacing w:line="240" w:lineRule="exact"/>
              <w:rPr>
                <w:rFonts w:eastAsia="SimSun"/>
                <w:szCs w:val="24"/>
                <w:lang w:eastAsia="zh-CN"/>
              </w:rPr>
            </w:pPr>
          </w:p>
        </w:tc>
      </w:tr>
      <w:tr w:rsidR="00DC7B20" w:rsidRPr="00B54F06" w14:paraId="165D8CAB" w14:textId="77777777" w:rsidTr="00F902EA">
        <w:tc>
          <w:tcPr>
            <w:tcW w:w="4968" w:type="dxa"/>
          </w:tcPr>
          <w:p w14:paraId="42761563"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Pareiškėjo veiklos patirtis toje srityje, pagal kurią teikiama Paraiška (įrašyti)</w:t>
            </w:r>
          </w:p>
        </w:tc>
        <w:tc>
          <w:tcPr>
            <w:tcW w:w="4663" w:type="dxa"/>
          </w:tcPr>
          <w:p w14:paraId="471F49C3" w14:textId="77777777" w:rsidR="00DC7B20" w:rsidRPr="00B54F06" w:rsidRDefault="00DC7B20" w:rsidP="00F902EA">
            <w:pPr>
              <w:spacing w:line="240" w:lineRule="exact"/>
              <w:rPr>
                <w:rFonts w:eastAsia="SimSun"/>
                <w:szCs w:val="24"/>
                <w:lang w:eastAsia="zh-CN"/>
              </w:rPr>
            </w:pPr>
          </w:p>
        </w:tc>
      </w:tr>
      <w:tr w:rsidR="00DC7B20" w:rsidRPr="00B54F06" w14:paraId="59287A82" w14:textId="77777777" w:rsidTr="00F902EA">
        <w:tc>
          <w:tcPr>
            <w:tcW w:w="4968" w:type="dxa"/>
          </w:tcPr>
          <w:p w14:paraId="1DEA32E5" w14:textId="77777777" w:rsidR="00DC7B20" w:rsidRPr="00B54F06" w:rsidRDefault="00DC7B20" w:rsidP="00F902EA">
            <w:pPr>
              <w:tabs>
                <w:tab w:val="left" w:pos="0"/>
              </w:tabs>
              <w:jc w:val="both"/>
              <w:rPr>
                <w:rFonts w:eastAsia="SimSun"/>
                <w:szCs w:val="24"/>
                <w:lang w:eastAsia="zh-CN"/>
              </w:rPr>
            </w:pPr>
            <w:r w:rsidRPr="00B54F06">
              <w:rPr>
                <w:rFonts w:eastAsia="SimSun"/>
                <w:szCs w:val="24"/>
                <w:lang w:eastAsia="zh-CN"/>
              </w:rPr>
              <w:t xml:space="preserve">Programos vykdytojas(-ai), jo (jų) kvalifikacija ir patirtis (aprašyti) </w:t>
            </w:r>
          </w:p>
          <w:p w14:paraId="3CAF4C90" w14:textId="77777777" w:rsidR="00DC7B20" w:rsidRPr="00B54F06" w:rsidRDefault="00DC7B20" w:rsidP="00F902EA">
            <w:pPr>
              <w:spacing w:line="240" w:lineRule="exact"/>
              <w:rPr>
                <w:rFonts w:eastAsia="SimSun"/>
                <w:szCs w:val="24"/>
                <w:lang w:eastAsia="zh-CN"/>
              </w:rPr>
            </w:pPr>
          </w:p>
        </w:tc>
        <w:tc>
          <w:tcPr>
            <w:tcW w:w="4663" w:type="dxa"/>
          </w:tcPr>
          <w:p w14:paraId="2C191432" w14:textId="77777777" w:rsidR="00DC7B20" w:rsidRPr="00B54F06" w:rsidRDefault="00DC7B20" w:rsidP="00F902EA">
            <w:pPr>
              <w:spacing w:line="240" w:lineRule="exact"/>
              <w:rPr>
                <w:rFonts w:eastAsia="SimSun"/>
                <w:szCs w:val="24"/>
                <w:lang w:eastAsia="zh-CN"/>
              </w:rPr>
            </w:pPr>
          </w:p>
        </w:tc>
      </w:tr>
      <w:tr w:rsidR="00DC7B20" w:rsidRPr="00B54F06" w14:paraId="2C6C04FC" w14:textId="77777777" w:rsidTr="00F902EA">
        <w:tc>
          <w:tcPr>
            <w:tcW w:w="4968" w:type="dxa"/>
            <w:shd w:val="clear" w:color="auto" w:fill="F2F2F2" w:themeFill="background1" w:themeFillShade="F2"/>
            <w:vAlign w:val="center"/>
          </w:tcPr>
          <w:p w14:paraId="00F0BDD9"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en-US"/>
              </w:rPr>
              <w:t>3. Programos  įgyvendinimo terminai</w:t>
            </w:r>
          </w:p>
        </w:tc>
        <w:tc>
          <w:tcPr>
            <w:tcW w:w="4663" w:type="dxa"/>
            <w:vAlign w:val="center"/>
          </w:tcPr>
          <w:p w14:paraId="2EAFE189"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Nuo 20__  m. (įrašyti mėnesį) iki 20___  m.  (įrašyti mėnesį)</w:t>
            </w:r>
          </w:p>
        </w:tc>
      </w:tr>
      <w:tr w:rsidR="00DC7B20" w:rsidRPr="00B54F06" w14:paraId="1B5D86E7" w14:textId="77777777" w:rsidTr="00F902EA">
        <w:tc>
          <w:tcPr>
            <w:tcW w:w="9631" w:type="dxa"/>
            <w:gridSpan w:val="2"/>
            <w:shd w:val="clear" w:color="auto" w:fill="F2F2F2" w:themeFill="background1" w:themeFillShade="F2"/>
          </w:tcPr>
          <w:p w14:paraId="47081013" w14:textId="77777777" w:rsidR="00DC7B20" w:rsidRPr="00B54F06" w:rsidRDefault="00DC7B20" w:rsidP="00F902EA">
            <w:pPr>
              <w:spacing w:line="240" w:lineRule="exact"/>
              <w:rPr>
                <w:rFonts w:eastAsia="SimSun"/>
                <w:b/>
                <w:bCs/>
                <w:szCs w:val="24"/>
                <w:lang w:eastAsia="zh-CN"/>
              </w:rPr>
            </w:pPr>
            <w:r w:rsidRPr="00B54F06">
              <w:rPr>
                <w:rFonts w:eastAsia="SimSun"/>
                <w:b/>
                <w:bCs/>
                <w:szCs w:val="24"/>
                <w:lang w:eastAsia="zh-CN"/>
              </w:rPr>
              <w:t xml:space="preserve">4. Programos partneriai </w:t>
            </w:r>
            <w:r w:rsidRPr="00B54F06">
              <w:rPr>
                <w:rFonts w:eastAsia="SimSun"/>
                <w:szCs w:val="24"/>
                <w:lang w:eastAsia="zh-CN"/>
              </w:rPr>
              <w:t>(pildoma, jei Programoje numatomi partneriai)</w:t>
            </w:r>
            <w:r w:rsidRPr="00B54F06">
              <w:rPr>
                <w:rFonts w:eastAsia="SimSun"/>
                <w:b/>
                <w:bCs/>
                <w:szCs w:val="24"/>
                <w:lang w:eastAsia="zh-CN"/>
              </w:rPr>
              <w:t xml:space="preserve"> </w:t>
            </w:r>
          </w:p>
        </w:tc>
      </w:tr>
      <w:tr w:rsidR="00DC7B20" w:rsidRPr="00B54F06" w14:paraId="45EDD196" w14:textId="77777777" w:rsidTr="00F902EA">
        <w:tc>
          <w:tcPr>
            <w:tcW w:w="4968" w:type="dxa"/>
          </w:tcPr>
          <w:p w14:paraId="6E0D0D8D"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4.1. Partnerio duomenys (nurodyti partnerio pavadinimą ir juridinio asmens kodą)</w:t>
            </w:r>
          </w:p>
        </w:tc>
        <w:tc>
          <w:tcPr>
            <w:tcW w:w="4663" w:type="dxa"/>
          </w:tcPr>
          <w:p w14:paraId="05CDDEED" w14:textId="77777777" w:rsidR="00DC7B20" w:rsidRPr="00B54F06" w:rsidRDefault="00DC7B20" w:rsidP="00F902EA">
            <w:pPr>
              <w:spacing w:line="240" w:lineRule="exact"/>
              <w:rPr>
                <w:rFonts w:eastAsia="SimSun"/>
                <w:bCs/>
                <w:iCs/>
                <w:szCs w:val="24"/>
                <w:lang w:eastAsia="zh-CN"/>
              </w:rPr>
            </w:pPr>
          </w:p>
        </w:tc>
      </w:tr>
      <w:tr w:rsidR="00DC7B20" w:rsidRPr="00B54F06" w14:paraId="7D644706" w14:textId="77777777" w:rsidTr="00F902EA">
        <w:tc>
          <w:tcPr>
            <w:tcW w:w="4968" w:type="dxa"/>
          </w:tcPr>
          <w:p w14:paraId="4F8E36C4"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 xml:space="preserve">4.2. Programos partnerio pasirinkimo pagrįstumas (nurodyti partnerio vaidmenį Programoje) </w:t>
            </w:r>
          </w:p>
        </w:tc>
        <w:tc>
          <w:tcPr>
            <w:tcW w:w="4663" w:type="dxa"/>
          </w:tcPr>
          <w:p w14:paraId="1DD7DDCA" w14:textId="77777777" w:rsidR="00DC7B20" w:rsidRPr="00B54F06" w:rsidRDefault="00DC7B20" w:rsidP="00F902EA">
            <w:pPr>
              <w:spacing w:line="240" w:lineRule="exact"/>
              <w:rPr>
                <w:rFonts w:eastAsia="SimSun"/>
                <w:bCs/>
                <w:iCs/>
                <w:szCs w:val="24"/>
                <w:lang w:eastAsia="zh-CN"/>
              </w:rPr>
            </w:pPr>
          </w:p>
        </w:tc>
      </w:tr>
      <w:tr w:rsidR="00DC7B20" w:rsidRPr="00B54F06" w14:paraId="764A3923" w14:textId="77777777" w:rsidTr="00F902EA">
        <w:tc>
          <w:tcPr>
            <w:tcW w:w="9631" w:type="dxa"/>
            <w:gridSpan w:val="2"/>
            <w:shd w:val="clear" w:color="auto" w:fill="F2F2F2" w:themeFill="background1" w:themeFillShade="F2"/>
          </w:tcPr>
          <w:p w14:paraId="0B05BDAC" w14:textId="77777777" w:rsidR="00DC7B20" w:rsidRPr="00B54F06" w:rsidRDefault="00DC7B20" w:rsidP="00F902EA">
            <w:pPr>
              <w:spacing w:line="240" w:lineRule="exact"/>
              <w:rPr>
                <w:rFonts w:eastAsia="SimSun"/>
                <w:b/>
                <w:iCs/>
                <w:szCs w:val="24"/>
                <w:lang w:eastAsia="zh-CN"/>
              </w:rPr>
            </w:pPr>
            <w:r w:rsidRPr="00B54F06">
              <w:rPr>
                <w:rFonts w:eastAsia="SimSun"/>
                <w:b/>
                <w:iCs/>
                <w:szCs w:val="24"/>
                <w:lang w:eastAsia="zh-CN"/>
              </w:rPr>
              <w:t xml:space="preserve">5. Programos aktualumas ir svarba </w:t>
            </w:r>
          </w:p>
        </w:tc>
      </w:tr>
      <w:tr w:rsidR="00DC7B20" w:rsidRPr="00B54F06" w14:paraId="39F4962A" w14:textId="77777777" w:rsidTr="00F902EA">
        <w:tc>
          <w:tcPr>
            <w:tcW w:w="4968" w:type="dxa"/>
          </w:tcPr>
          <w:p w14:paraId="187EE2C3"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 xml:space="preserve">5.1. Programos tikslas (įrašyti) </w:t>
            </w:r>
          </w:p>
        </w:tc>
        <w:tc>
          <w:tcPr>
            <w:tcW w:w="4663" w:type="dxa"/>
          </w:tcPr>
          <w:p w14:paraId="56CE0DCF" w14:textId="77777777" w:rsidR="00DC7B20" w:rsidRPr="00B54F06" w:rsidRDefault="00DC7B20" w:rsidP="00F902EA">
            <w:pPr>
              <w:spacing w:line="240" w:lineRule="exact"/>
              <w:rPr>
                <w:rFonts w:eastAsia="SimSun"/>
                <w:bCs/>
                <w:iCs/>
                <w:szCs w:val="24"/>
                <w:lang w:eastAsia="zh-CN"/>
              </w:rPr>
            </w:pPr>
          </w:p>
        </w:tc>
      </w:tr>
      <w:tr w:rsidR="00DC7B20" w:rsidRPr="00B54F06" w14:paraId="04862EBB" w14:textId="77777777" w:rsidTr="00F902EA">
        <w:tc>
          <w:tcPr>
            <w:tcW w:w="4968" w:type="dxa"/>
          </w:tcPr>
          <w:p w14:paraId="7731AC89"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5.2. Programos uždaviniai (įrašyti, kokių veiksmų bus imamasi tikslui pasiekti)</w:t>
            </w:r>
          </w:p>
        </w:tc>
        <w:tc>
          <w:tcPr>
            <w:tcW w:w="4663" w:type="dxa"/>
          </w:tcPr>
          <w:p w14:paraId="47B4F775" w14:textId="77777777" w:rsidR="00DC7B20" w:rsidRPr="00B54F06" w:rsidRDefault="00DC7B20" w:rsidP="00F902EA">
            <w:pPr>
              <w:spacing w:line="240" w:lineRule="exact"/>
              <w:rPr>
                <w:rFonts w:eastAsia="SimSun"/>
                <w:bCs/>
                <w:iCs/>
                <w:szCs w:val="24"/>
                <w:lang w:eastAsia="zh-CN"/>
              </w:rPr>
            </w:pPr>
          </w:p>
        </w:tc>
      </w:tr>
      <w:tr w:rsidR="00DC7B20" w:rsidRPr="00B54F06" w14:paraId="73438599" w14:textId="77777777" w:rsidTr="00F902EA">
        <w:tc>
          <w:tcPr>
            <w:tcW w:w="9631" w:type="dxa"/>
            <w:gridSpan w:val="2"/>
            <w:shd w:val="clear" w:color="auto" w:fill="F2F2F2" w:themeFill="background1" w:themeFillShade="F2"/>
          </w:tcPr>
          <w:p w14:paraId="2ABB6CA3" w14:textId="77777777" w:rsidR="00DC7B20" w:rsidRPr="00B54F06" w:rsidRDefault="00DC7B20" w:rsidP="00F902EA">
            <w:pPr>
              <w:spacing w:line="240" w:lineRule="exact"/>
              <w:rPr>
                <w:rFonts w:eastAsia="SimSun"/>
                <w:bCs/>
                <w:iCs/>
                <w:szCs w:val="24"/>
                <w:lang w:eastAsia="zh-CN"/>
              </w:rPr>
            </w:pPr>
            <w:r w:rsidRPr="00B54F06">
              <w:rPr>
                <w:rFonts w:eastAsia="SimSun"/>
                <w:b/>
                <w:iCs/>
                <w:szCs w:val="24"/>
                <w:lang w:eastAsia="zh-CN"/>
              </w:rPr>
              <w:t>6. Programos sutrumpintas  aprašymas</w:t>
            </w:r>
          </w:p>
        </w:tc>
      </w:tr>
      <w:tr w:rsidR="00DC7B20" w:rsidRPr="00B54F06" w14:paraId="718E61C4" w14:textId="77777777" w:rsidTr="00F902EA">
        <w:tc>
          <w:tcPr>
            <w:tcW w:w="4968" w:type="dxa"/>
          </w:tcPr>
          <w:p w14:paraId="00693D5D"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6.1. Veiklos  (aprašyti, kokios veiklos bus vykdomos)</w:t>
            </w:r>
          </w:p>
        </w:tc>
        <w:tc>
          <w:tcPr>
            <w:tcW w:w="4663" w:type="dxa"/>
          </w:tcPr>
          <w:p w14:paraId="6063D926" w14:textId="77777777" w:rsidR="00DC7B20" w:rsidRPr="00B54F06" w:rsidRDefault="00DC7B20" w:rsidP="00F902EA">
            <w:pPr>
              <w:spacing w:line="240" w:lineRule="exact"/>
              <w:rPr>
                <w:rFonts w:eastAsia="SimSun"/>
                <w:bCs/>
                <w:iCs/>
                <w:szCs w:val="24"/>
                <w:lang w:eastAsia="zh-CN"/>
              </w:rPr>
            </w:pPr>
          </w:p>
        </w:tc>
      </w:tr>
      <w:tr w:rsidR="00DC7B20" w:rsidRPr="00B54F06" w14:paraId="13C004D2" w14:textId="77777777" w:rsidTr="00F902EA">
        <w:tc>
          <w:tcPr>
            <w:tcW w:w="4968" w:type="dxa"/>
          </w:tcPr>
          <w:p w14:paraId="7E49980E"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6.2. Laukiami rezultatai (aprašyti)</w:t>
            </w:r>
          </w:p>
        </w:tc>
        <w:tc>
          <w:tcPr>
            <w:tcW w:w="4663" w:type="dxa"/>
          </w:tcPr>
          <w:p w14:paraId="685B5B07" w14:textId="77777777" w:rsidR="00DC7B20" w:rsidRPr="00B54F06" w:rsidRDefault="00DC7B20" w:rsidP="00F902EA">
            <w:pPr>
              <w:spacing w:line="240" w:lineRule="exact"/>
              <w:rPr>
                <w:rFonts w:eastAsia="SimSun"/>
                <w:bCs/>
                <w:iCs/>
                <w:szCs w:val="24"/>
                <w:lang w:eastAsia="zh-CN"/>
              </w:rPr>
            </w:pPr>
          </w:p>
        </w:tc>
      </w:tr>
      <w:tr w:rsidR="00DC7B20" w:rsidRPr="00B54F06" w14:paraId="2FD02049" w14:textId="77777777" w:rsidTr="00F902EA">
        <w:tc>
          <w:tcPr>
            <w:tcW w:w="4968" w:type="dxa"/>
          </w:tcPr>
          <w:p w14:paraId="4885A7A2"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6.3. Programos sklaida (aprašyti)</w:t>
            </w:r>
          </w:p>
        </w:tc>
        <w:tc>
          <w:tcPr>
            <w:tcW w:w="4663" w:type="dxa"/>
          </w:tcPr>
          <w:p w14:paraId="4A7CC64C" w14:textId="77777777" w:rsidR="00DC7B20" w:rsidRPr="00B54F06" w:rsidRDefault="00DC7B20" w:rsidP="00F902EA">
            <w:pPr>
              <w:spacing w:line="240" w:lineRule="exact"/>
              <w:rPr>
                <w:rFonts w:eastAsia="SimSun"/>
                <w:bCs/>
                <w:iCs/>
                <w:szCs w:val="24"/>
                <w:lang w:eastAsia="zh-CN"/>
              </w:rPr>
            </w:pPr>
          </w:p>
        </w:tc>
      </w:tr>
      <w:tr w:rsidR="00DC7B20" w:rsidRPr="00B54F06" w14:paraId="0B2BEF76" w14:textId="77777777" w:rsidTr="00F902EA">
        <w:tc>
          <w:tcPr>
            <w:tcW w:w="9631" w:type="dxa"/>
            <w:gridSpan w:val="2"/>
          </w:tcPr>
          <w:p w14:paraId="5E735FB8" w14:textId="77777777" w:rsidR="00DC7B20" w:rsidRPr="00B54F06" w:rsidRDefault="00DC7B20" w:rsidP="00F902EA">
            <w:pPr>
              <w:spacing w:line="240" w:lineRule="exact"/>
              <w:rPr>
                <w:rFonts w:eastAsia="SimSun"/>
                <w:b/>
                <w:iCs/>
                <w:szCs w:val="24"/>
                <w:lang w:eastAsia="zh-CN"/>
              </w:rPr>
            </w:pPr>
            <w:r w:rsidRPr="00B54F06">
              <w:rPr>
                <w:rFonts w:eastAsia="SimSun"/>
                <w:b/>
                <w:iCs/>
                <w:szCs w:val="24"/>
                <w:lang w:eastAsia="zh-CN"/>
              </w:rPr>
              <w:t>7. Programos išlaidų sąmata</w:t>
            </w:r>
          </w:p>
        </w:tc>
      </w:tr>
      <w:tr w:rsidR="00DC7B20" w:rsidRPr="00B54F06" w14:paraId="18A1B16A" w14:textId="77777777" w:rsidTr="00F902EA">
        <w:tc>
          <w:tcPr>
            <w:tcW w:w="4968" w:type="dxa"/>
          </w:tcPr>
          <w:p w14:paraId="2F8E3EA3"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7.1. Bendra suma Programos įgyvendinimui (įrašyti lėšų sumą Eur)</w:t>
            </w:r>
          </w:p>
        </w:tc>
        <w:tc>
          <w:tcPr>
            <w:tcW w:w="4663" w:type="dxa"/>
          </w:tcPr>
          <w:p w14:paraId="7F05B29A" w14:textId="77777777" w:rsidR="00DC7B20" w:rsidRPr="00B54F06" w:rsidRDefault="00DC7B20" w:rsidP="00F902EA">
            <w:pPr>
              <w:spacing w:line="240" w:lineRule="exact"/>
              <w:rPr>
                <w:rFonts w:eastAsia="SimSun"/>
                <w:bCs/>
                <w:iCs/>
                <w:szCs w:val="24"/>
                <w:lang w:eastAsia="zh-CN"/>
              </w:rPr>
            </w:pPr>
          </w:p>
        </w:tc>
      </w:tr>
      <w:tr w:rsidR="00DC7B20" w:rsidRPr="00B54F06" w14:paraId="6CCEC9C3" w14:textId="77777777" w:rsidTr="00F902EA">
        <w:tc>
          <w:tcPr>
            <w:tcW w:w="4968" w:type="dxa"/>
          </w:tcPr>
          <w:p w14:paraId="0E1FDF8A"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7.2. Prašoma finansavimo suma iš Savivaldybės biudžeto (įrašyti lėšų sumą Eur)</w:t>
            </w:r>
          </w:p>
        </w:tc>
        <w:tc>
          <w:tcPr>
            <w:tcW w:w="4663" w:type="dxa"/>
          </w:tcPr>
          <w:p w14:paraId="77CF752A" w14:textId="77777777" w:rsidR="00DC7B20" w:rsidRPr="00B54F06" w:rsidRDefault="00DC7B20" w:rsidP="00F902EA">
            <w:pPr>
              <w:spacing w:line="240" w:lineRule="exact"/>
              <w:rPr>
                <w:rFonts w:eastAsia="SimSun"/>
                <w:bCs/>
                <w:iCs/>
                <w:szCs w:val="24"/>
                <w:lang w:eastAsia="zh-CN"/>
              </w:rPr>
            </w:pPr>
          </w:p>
        </w:tc>
      </w:tr>
      <w:tr w:rsidR="00DC7B20" w:rsidRPr="00B54F06" w14:paraId="0AC36C5F" w14:textId="77777777" w:rsidTr="00F902EA">
        <w:tc>
          <w:tcPr>
            <w:tcW w:w="4968" w:type="dxa"/>
          </w:tcPr>
          <w:p w14:paraId="541F2145" w14:textId="77777777" w:rsidR="00DC7B20" w:rsidRPr="00B54F06" w:rsidRDefault="00DC7B20" w:rsidP="00F902EA">
            <w:pPr>
              <w:spacing w:line="240" w:lineRule="exact"/>
              <w:rPr>
                <w:rFonts w:eastAsia="SimSun"/>
                <w:bCs/>
                <w:iCs/>
                <w:szCs w:val="24"/>
                <w:lang w:eastAsia="zh-CN"/>
              </w:rPr>
            </w:pPr>
            <w:r w:rsidRPr="00B54F06">
              <w:rPr>
                <w:rFonts w:eastAsia="SimSun"/>
                <w:bCs/>
                <w:iCs/>
                <w:szCs w:val="24"/>
                <w:lang w:eastAsia="zh-CN"/>
              </w:rPr>
              <w:t xml:space="preserve">7.3. Kitų finansavimo šaltinių skirtos lėšos (įrašyti lėšų sumą) Programai įgyvendinti </w:t>
            </w:r>
          </w:p>
        </w:tc>
        <w:tc>
          <w:tcPr>
            <w:tcW w:w="4663" w:type="dxa"/>
          </w:tcPr>
          <w:p w14:paraId="494C2F67" w14:textId="77777777" w:rsidR="00DC7B20" w:rsidRPr="00B54F06" w:rsidRDefault="00DC7B20" w:rsidP="00F902EA">
            <w:pPr>
              <w:spacing w:line="240" w:lineRule="exact"/>
              <w:rPr>
                <w:rFonts w:eastAsia="SimSun"/>
                <w:bCs/>
                <w:iCs/>
                <w:szCs w:val="24"/>
                <w:lang w:eastAsia="zh-CN"/>
              </w:rPr>
            </w:pPr>
          </w:p>
        </w:tc>
      </w:tr>
    </w:tbl>
    <w:p w14:paraId="062125D9" w14:textId="77777777" w:rsidR="00DC7B20" w:rsidRPr="00B54F06" w:rsidRDefault="00DC7B20" w:rsidP="00DC7B20">
      <w:pPr>
        <w:jc w:val="both"/>
        <w:rPr>
          <w:rFonts w:eastAsia="SimSun"/>
          <w:b/>
          <w:bCs/>
          <w:szCs w:val="24"/>
          <w:lang w:eastAsia="en-US"/>
        </w:rPr>
      </w:pPr>
    </w:p>
    <w:p w14:paraId="40B5A530" w14:textId="77777777" w:rsidR="00DC7B20" w:rsidRPr="00B54F06" w:rsidRDefault="00DC7B20" w:rsidP="00DC7B20">
      <w:pPr>
        <w:jc w:val="both"/>
        <w:rPr>
          <w:rFonts w:eastAsia="SimSun"/>
          <w:b/>
          <w:bCs/>
          <w:szCs w:val="24"/>
          <w:lang w:eastAsia="en-US"/>
        </w:rPr>
      </w:pPr>
      <w:r w:rsidRPr="00B54F06">
        <w:rPr>
          <w:rFonts w:eastAsia="SimSun"/>
          <w:b/>
          <w:bCs/>
          <w:szCs w:val="24"/>
          <w:lang w:eastAsia="en-US"/>
        </w:rPr>
        <w:t>Paraiškos priedų sąrašas:</w:t>
      </w:r>
    </w:p>
    <w:tbl>
      <w:tblPr>
        <w:tblW w:w="0" w:type="auto"/>
        <w:tblLook w:val="04A0" w:firstRow="1" w:lastRow="0" w:firstColumn="1" w:lastColumn="0" w:noHBand="0" w:noVBand="1"/>
      </w:tblPr>
      <w:tblGrid>
        <w:gridCol w:w="6516"/>
        <w:gridCol w:w="3112"/>
      </w:tblGrid>
      <w:tr w:rsidR="00DC7B20" w:rsidRPr="00B54F06" w14:paraId="10B706FF" w14:textId="77777777" w:rsidTr="00F902EA">
        <w:trPr>
          <w:trHeight w:val="217"/>
        </w:trPr>
        <w:tc>
          <w:tcPr>
            <w:tcW w:w="6516" w:type="dxa"/>
            <w:vMerge w:val="restart"/>
            <w:tcBorders>
              <w:top w:val="single" w:sz="4" w:space="0" w:color="auto"/>
              <w:left w:val="single" w:sz="4" w:space="0" w:color="auto"/>
              <w:right w:val="single" w:sz="4" w:space="0" w:color="auto"/>
            </w:tcBorders>
          </w:tcPr>
          <w:p w14:paraId="138EF47D" w14:textId="77777777" w:rsidR="00DC7B20" w:rsidRPr="00B54F06" w:rsidRDefault="00DC7B20" w:rsidP="00F902EA">
            <w:pPr>
              <w:rPr>
                <w:rFonts w:eastAsia="SimSun"/>
                <w:szCs w:val="24"/>
                <w:lang w:eastAsia="en-US"/>
              </w:rPr>
            </w:pPr>
            <w:r w:rsidRPr="00B54F06">
              <w:rPr>
                <w:rFonts w:eastAsia="SimSun"/>
                <w:szCs w:val="24"/>
                <w:lang w:eastAsia="en-US"/>
              </w:rPr>
              <w:lastRenderedPageBreak/>
              <w:t>Priedai:</w:t>
            </w:r>
          </w:p>
        </w:tc>
        <w:tc>
          <w:tcPr>
            <w:tcW w:w="3112" w:type="dxa"/>
            <w:tcBorders>
              <w:top w:val="single" w:sz="4" w:space="0" w:color="auto"/>
              <w:left w:val="single" w:sz="4" w:space="0" w:color="auto"/>
              <w:bottom w:val="single" w:sz="4" w:space="0" w:color="auto"/>
              <w:right w:val="single" w:sz="4" w:space="0" w:color="auto"/>
            </w:tcBorders>
          </w:tcPr>
          <w:p w14:paraId="6E460EEA" w14:textId="77777777" w:rsidR="00DC7B20" w:rsidRPr="00B54F06" w:rsidRDefault="00DC7B20" w:rsidP="00F902EA">
            <w:pPr>
              <w:jc w:val="center"/>
              <w:rPr>
                <w:rFonts w:eastAsia="SimSun"/>
                <w:szCs w:val="24"/>
                <w:lang w:eastAsia="en-US"/>
              </w:rPr>
            </w:pPr>
            <w:r w:rsidRPr="00B54F06">
              <w:rPr>
                <w:rFonts w:eastAsia="SimSun"/>
                <w:szCs w:val="24"/>
                <w:lang w:eastAsia="en-US"/>
              </w:rPr>
              <w:t xml:space="preserve">Pažymėti  PRIDEDAMA ir lapų skaičius </w:t>
            </w:r>
          </w:p>
        </w:tc>
      </w:tr>
      <w:tr w:rsidR="00DC7B20" w:rsidRPr="00B54F06" w14:paraId="7DFCE25A" w14:textId="77777777" w:rsidTr="00F902EA">
        <w:trPr>
          <w:trHeight w:val="216"/>
        </w:trPr>
        <w:tc>
          <w:tcPr>
            <w:tcW w:w="6516" w:type="dxa"/>
            <w:vMerge/>
            <w:tcBorders>
              <w:left w:val="single" w:sz="4" w:space="0" w:color="auto"/>
              <w:bottom w:val="single" w:sz="4" w:space="0" w:color="auto"/>
              <w:right w:val="single" w:sz="4" w:space="0" w:color="auto"/>
            </w:tcBorders>
          </w:tcPr>
          <w:p w14:paraId="58940BF9" w14:textId="77777777" w:rsidR="00DC7B20" w:rsidRPr="00B54F06" w:rsidRDefault="00DC7B20" w:rsidP="00F902EA">
            <w:pPr>
              <w:rPr>
                <w:rFonts w:eastAsia="SimSun"/>
                <w:szCs w:val="24"/>
                <w:lang w:eastAsia="en-US"/>
              </w:rPr>
            </w:pPr>
          </w:p>
        </w:tc>
        <w:tc>
          <w:tcPr>
            <w:tcW w:w="3112" w:type="dxa"/>
            <w:tcBorders>
              <w:top w:val="single" w:sz="4" w:space="0" w:color="auto"/>
              <w:left w:val="single" w:sz="4" w:space="0" w:color="auto"/>
              <w:bottom w:val="single" w:sz="4" w:space="0" w:color="auto"/>
              <w:right w:val="single" w:sz="4" w:space="0" w:color="auto"/>
            </w:tcBorders>
          </w:tcPr>
          <w:p w14:paraId="429C3728" w14:textId="77777777" w:rsidR="00DC7B20" w:rsidRPr="00B54F06" w:rsidRDefault="00DC7B20" w:rsidP="00F902EA">
            <w:pPr>
              <w:jc w:val="center"/>
              <w:rPr>
                <w:rFonts w:eastAsia="SimSun"/>
                <w:szCs w:val="24"/>
                <w:lang w:eastAsia="en-US"/>
              </w:rPr>
            </w:pPr>
            <w:r w:rsidRPr="00B54F06">
              <w:rPr>
                <w:rFonts w:eastAsia="SimSun"/>
                <w:szCs w:val="24"/>
                <w:lang w:eastAsia="en-US"/>
              </w:rPr>
              <w:t>Pvz.: PRIDEDAMA. 2 lapai.</w:t>
            </w:r>
          </w:p>
        </w:tc>
      </w:tr>
      <w:tr w:rsidR="00DC7B20" w:rsidRPr="00B54F06" w14:paraId="1030FCC1" w14:textId="77777777" w:rsidTr="00F902EA">
        <w:tc>
          <w:tcPr>
            <w:tcW w:w="6516" w:type="dxa"/>
            <w:tcBorders>
              <w:top w:val="single" w:sz="4" w:space="0" w:color="auto"/>
              <w:left w:val="single" w:sz="4" w:space="0" w:color="auto"/>
              <w:bottom w:val="single" w:sz="4" w:space="0" w:color="auto"/>
              <w:right w:val="single" w:sz="4" w:space="0" w:color="auto"/>
            </w:tcBorders>
          </w:tcPr>
          <w:p w14:paraId="69849B51" w14:textId="77777777" w:rsidR="00DC7B20" w:rsidRPr="00B54F06" w:rsidRDefault="00DC7B20" w:rsidP="00F902EA">
            <w:pPr>
              <w:jc w:val="both"/>
              <w:rPr>
                <w:rFonts w:eastAsia="SimSun"/>
                <w:szCs w:val="24"/>
                <w:lang w:eastAsia="en-US"/>
              </w:rPr>
            </w:pPr>
            <w:r w:rsidRPr="00B54F06">
              <w:rPr>
                <w:rFonts w:eastAsia="SimSun"/>
                <w:szCs w:val="24"/>
                <w:lang w:eastAsia="en-US"/>
              </w:rPr>
              <w:t xml:space="preserve">1. Juridinio asmens registro išrašas </w:t>
            </w:r>
          </w:p>
        </w:tc>
        <w:tc>
          <w:tcPr>
            <w:tcW w:w="3112" w:type="dxa"/>
            <w:tcBorders>
              <w:top w:val="single" w:sz="4" w:space="0" w:color="auto"/>
              <w:left w:val="single" w:sz="4" w:space="0" w:color="auto"/>
              <w:bottom w:val="single" w:sz="4" w:space="0" w:color="auto"/>
              <w:right w:val="single" w:sz="4" w:space="0" w:color="auto"/>
            </w:tcBorders>
          </w:tcPr>
          <w:p w14:paraId="1F475FC0" w14:textId="77777777" w:rsidR="00DC7B20" w:rsidRPr="00B54F06" w:rsidRDefault="00DC7B20" w:rsidP="00F902EA">
            <w:pPr>
              <w:jc w:val="both"/>
              <w:rPr>
                <w:rFonts w:eastAsia="SimSun"/>
                <w:szCs w:val="24"/>
                <w:lang w:eastAsia="en-US"/>
              </w:rPr>
            </w:pPr>
          </w:p>
        </w:tc>
      </w:tr>
      <w:tr w:rsidR="00DC7B20" w:rsidRPr="00B54F06" w14:paraId="1F13AA28" w14:textId="77777777" w:rsidTr="00F902EA">
        <w:tc>
          <w:tcPr>
            <w:tcW w:w="6516" w:type="dxa"/>
            <w:tcBorders>
              <w:top w:val="single" w:sz="4" w:space="0" w:color="auto"/>
              <w:left w:val="single" w:sz="4" w:space="0" w:color="auto"/>
              <w:bottom w:val="single" w:sz="4" w:space="0" w:color="auto"/>
              <w:right w:val="single" w:sz="4" w:space="0" w:color="auto"/>
            </w:tcBorders>
          </w:tcPr>
          <w:p w14:paraId="425D2DD6" w14:textId="77777777" w:rsidR="00DC7B20" w:rsidRPr="00B54F06" w:rsidRDefault="00DC7B20" w:rsidP="00F902EA">
            <w:pPr>
              <w:jc w:val="both"/>
              <w:rPr>
                <w:rFonts w:eastAsia="SimSun"/>
                <w:szCs w:val="24"/>
                <w:lang w:eastAsia="en-US"/>
              </w:rPr>
            </w:pPr>
            <w:r w:rsidRPr="00B54F06">
              <w:rPr>
                <w:rFonts w:eastAsia="SimSun"/>
                <w:szCs w:val="24"/>
                <w:lang w:eastAsia="en-US"/>
              </w:rPr>
              <w:t>2. Programos sąmata  (Programos laikotarpiui)</w:t>
            </w:r>
          </w:p>
        </w:tc>
        <w:tc>
          <w:tcPr>
            <w:tcW w:w="3112" w:type="dxa"/>
            <w:tcBorders>
              <w:top w:val="single" w:sz="4" w:space="0" w:color="auto"/>
              <w:left w:val="single" w:sz="4" w:space="0" w:color="auto"/>
              <w:bottom w:val="single" w:sz="4" w:space="0" w:color="auto"/>
              <w:right w:val="single" w:sz="4" w:space="0" w:color="auto"/>
            </w:tcBorders>
          </w:tcPr>
          <w:p w14:paraId="0BB44DA7" w14:textId="77777777" w:rsidR="00DC7B20" w:rsidRPr="00B54F06" w:rsidRDefault="00DC7B20" w:rsidP="00F902EA">
            <w:pPr>
              <w:jc w:val="both"/>
              <w:rPr>
                <w:rFonts w:eastAsia="SimSun"/>
                <w:szCs w:val="24"/>
                <w:lang w:eastAsia="en-US"/>
              </w:rPr>
            </w:pPr>
          </w:p>
        </w:tc>
      </w:tr>
      <w:tr w:rsidR="00DC7B20" w:rsidRPr="00B54F06" w14:paraId="2D3E0AFE" w14:textId="77777777" w:rsidTr="00F902EA">
        <w:tc>
          <w:tcPr>
            <w:tcW w:w="6516" w:type="dxa"/>
            <w:tcBorders>
              <w:top w:val="single" w:sz="4" w:space="0" w:color="auto"/>
              <w:left w:val="single" w:sz="4" w:space="0" w:color="auto"/>
              <w:bottom w:val="single" w:sz="4" w:space="0" w:color="auto"/>
              <w:right w:val="single" w:sz="4" w:space="0" w:color="auto"/>
            </w:tcBorders>
          </w:tcPr>
          <w:p w14:paraId="507373A2" w14:textId="77777777" w:rsidR="00DC7B20" w:rsidRPr="00B54F06" w:rsidRDefault="00DC7B20" w:rsidP="00F902EA">
            <w:pPr>
              <w:tabs>
                <w:tab w:val="left" w:pos="777"/>
              </w:tabs>
              <w:jc w:val="both"/>
              <w:rPr>
                <w:rFonts w:eastAsia="SimSun"/>
                <w:bCs/>
                <w:szCs w:val="24"/>
                <w:lang w:eastAsia="zh-CN"/>
              </w:rPr>
            </w:pPr>
            <w:r w:rsidRPr="00B54F06">
              <w:rPr>
                <w:rFonts w:eastAsia="SimSun"/>
                <w:bCs/>
                <w:szCs w:val="24"/>
                <w:lang w:eastAsia="zh-CN"/>
              </w:rPr>
              <w:t>3. Programa (Programos laikotarpiui)</w:t>
            </w:r>
          </w:p>
        </w:tc>
        <w:tc>
          <w:tcPr>
            <w:tcW w:w="3112" w:type="dxa"/>
            <w:tcBorders>
              <w:top w:val="single" w:sz="4" w:space="0" w:color="auto"/>
              <w:left w:val="single" w:sz="4" w:space="0" w:color="auto"/>
              <w:bottom w:val="single" w:sz="4" w:space="0" w:color="auto"/>
              <w:right w:val="single" w:sz="4" w:space="0" w:color="auto"/>
            </w:tcBorders>
          </w:tcPr>
          <w:p w14:paraId="7827E30B" w14:textId="77777777" w:rsidR="00DC7B20" w:rsidRPr="00B54F06" w:rsidRDefault="00DC7B20" w:rsidP="00F902EA">
            <w:pPr>
              <w:jc w:val="both"/>
              <w:rPr>
                <w:rFonts w:eastAsia="SimSun"/>
                <w:bCs/>
                <w:szCs w:val="24"/>
                <w:lang w:eastAsia="en-US"/>
              </w:rPr>
            </w:pPr>
          </w:p>
        </w:tc>
      </w:tr>
      <w:tr w:rsidR="00DC7B20" w:rsidRPr="00B54F06" w14:paraId="12CC8454" w14:textId="77777777" w:rsidTr="00F902EA">
        <w:tc>
          <w:tcPr>
            <w:tcW w:w="6516" w:type="dxa"/>
            <w:tcBorders>
              <w:top w:val="single" w:sz="4" w:space="0" w:color="auto"/>
              <w:left w:val="single" w:sz="4" w:space="0" w:color="auto"/>
              <w:bottom w:val="single" w:sz="4" w:space="0" w:color="auto"/>
              <w:right w:val="single" w:sz="4" w:space="0" w:color="auto"/>
            </w:tcBorders>
          </w:tcPr>
          <w:p w14:paraId="40387EA0" w14:textId="77777777" w:rsidR="00DC7B20" w:rsidRPr="00B54F06" w:rsidRDefault="00DC7B20" w:rsidP="00F902EA">
            <w:pPr>
              <w:jc w:val="both"/>
              <w:rPr>
                <w:rFonts w:eastAsia="SimSun"/>
                <w:szCs w:val="24"/>
                <w:lang w:eastAsia="en-GB"/>
              </w:rPr>
            </w:pPr>
            <w:r w:rsidRPr="00B54F06">
              <w:rPr>
                <w:rFonts w:eastAsia="SimSun"/>
                <w:szCs w:val="24"/>
                <w:lang w:eastAsia="en-GB"/>
              </w:rPr>
              <w:t xml:space="preserve">4. Pareiškėjo dalyvių ir sportininkų, kurie bus finansuojami iš Programos lėšų, sąrašas </w:t>
            </w:r>
          </w:p>
        </w:tc>
        <w:tc>
          <w:tcPr>
            <w:tcW w:w="3112" w:type="dxa"/>
            <w:tcBorders>
              <w:top w:val="single" w:sz="4" w:space="0" w:color="auto"/>
              <w:left w:val="single" w:sz="4" w:space="0" w:color="auto"/>
              <w:bottom w:val="single" w:sz="4" w:space="0" w:color="auto"/>
              <w:right w:val="single" w:sz="4" w:space="0" w:color="auto"/>
            </w:tcBorders>
          </w:tcPr>
          <w:p w14:paraId="525E9D7C" w14:textId="77777777" w:rsidR="00DC7B20" w:rsidRPr="00B54F06" w:rsidRDefault="00DC7B20" w:rsidP="00F902EA">
            <w:pPr>
              <w:jc w:val="both"/>
              <w:rPr>
                <w:rFonts w:eastAsia="SimSun"/>
                <w:szCs w:val="24"/>
                <w:lang w:eastAsia="en-US"/>
              </w:rPr>
            </w:pPr>
          </w:p>
        </w:tc>
      </w:tr>
      <w:tr w:rsidR="00DC7B20" w:rsidRPr="00B54F06" w14:paraId="0969ECB2" w14:textId="77777777" w:rsidTr="00F902EA">
        <w:tc>
          <w:tcPr>
            <w:tcW w:w="6516" w:type="dxa"/>
            <w:tcBorders>
              <w:top w:val="single" w:sz="4" w:space="0" w:color="auto"/>
              <w:left w:val="single" w:sz="4" w:space="0" w:color="auto"/>
              <w:bottom w:val="single" w:sz="4" w:space="0" w:color="auto"/>
              <w:right w:val="single" w:sz="4" w:space="0" w:color="auto"/>
            </w:tcBorders>
          </w:tcPr>
          <w:p w14:paraId="4AFD3BAB" w14:textId="77777777" w:rsidR="00DC7B20" w:rsidRPr="00B54F06" w:rsidRDefault="00DC7B20" w:rsidP="00F902EA">
            <w:pPr>
              <w:jc w:val="both"/>
              <w:rPr>
                <w:rFonts w:eastAsia="SimSun"/>
                <w:szCs w:val="24"/>
                <w:lang w:eastAsia="en-US"/>
              </w:rPr>
            </w:pPr>
            <w:r w:rsidRPr="00B54F06">
              <w:rPr>
                <w:rFonts w:eastAsia="SimSun"/>
                <w:szCs w:val="24"/>
                <w:lang w:eastAsia="en-US"/>
              </w:rPr>
              <w:t>5. L</w:t>
            </w:r>
            <w:r w:rsidRPr="00B54F06">
              <w:rPr>
                <w:rFonts w:eastAsia="SimSun"/>
                <w:szCs w:val="24"/>
                <w:lang w:eastAsia="en-GB"/>
              </w:rPr>
              <w:t>aisvos formos deklaracija, kuria patvirtinama, kad savo veikloje laikosi Sporto įstatymo 3 straipsnyje nurodytų sporto principų, taip pat – kad nėra aplinkybių, nurodytų Sporto įstatymo 23 straipsnyje</w:t>
            </w:r>
          </w:p>
        </w:tc>
        <w:tc>
          <w:tcPr>
            <w:tcW w:w="3112" w:type="dxa"/>
            <w:tcBorders>
              <w:top w:val="single" w:sz="4" w:space="0" w:color="auto"/>
              <w:left w:val="single" w:sz="4" w:space="0" w:color="auto"/>
              <w:bottom w:val="single" w:sz="4" w:space="0" w:color="auto"/>
              <w:right w:val="single" w:sz="4" w:space="0" w:color="auto"/>
            </w:tcBorders>
          </w:tcPr>
          <w:p w14:paraId="6FE6EEF4" w14:textId="77777777" w:rsidR="00DC7B20" w:rsidRPr="00B54F06" w:rsidRDefault="00DC7B20" w:rsidP="00F902EA">
            <w:pPr>
              <w:jc w:val="both"/>
              <w:rPr>
                <w:rFonts w:eastAsia="SimSun"/>
                <w:szCs w:val="24"/>
                <w:lang w:eastAsia="en-US"/>
              </w:rPr>
            </w:pPr>
          </w:p>
        </w:tc>
      </w:tr>
      <w:tr w:rsidR="00DC7B20" w:rsidRPr="00B54F06" w14:paraId="7C239AD5" w14:textId="77777777" w:rsidTr="00F902EA">
        <w:tc>
          <w:tcPr>
            <w:tcW w:w="6516" w:type="dxa"/>
            <w:tcBorders>
              <w:top w:val="single" w:sz="4" w:space="0" w:color="auto"/>
              <w:left w:val="single" w:sz="4" w:space="0" w:color="auto"/>
              <w:bottom w:val="single" w:sz="4" w:space="0" w:color="auto"/>
              <w:right w:val="single" w:sz="4" w:space="0" w:color="auto"/>
            </w:tcBorders>
          </w:tcPr>
          <w:p w14:paraId="3FAA2B6D" w14:textId="77777777" w:rsidR="00DC7B20" w:rsidRPr="00B54F06" w:rsidRDefault="00DC7B20" w:rsidP="00F902EA">
            <w:pPr>
              <w:jc w:val="both"/>
              <w:rPr>
                <w:rFonts w:eastAsia="SimSun"/>
                <w:szCs w:val="24"/>
                <w:lang w:eastAsia="en-US"/>
              </w:rPr>
            </w:pPr>
            <w:r w:rsidRPr="00B54F06">
              <w:rPr>
                <w:rFonts w:eastAsia="SimSun"/>
                <w:szCs w:val="24"/>
                <w:lang w:eastAsia="en-US"/>
              </w:rPr>
              <w:t xml:space="preserve">6. </w:t>
            </w:r>
            <w:r w:rsidRPr="00B54F06">
              <w:rPr>
                <w:rFonts w:eastAsia="SimSun"/>
                <w:szCs w:val="24"/>
                <w:lang w:eastAsia="en-GB"/>
              </w:rPr>
              <w:t xml:space="preserve">Valstybinės mokesčių inspekcijos prie Lietuvos Respublikos finansų ministerijos ar jos teritorinių padalinių patvirtinimas, kad nėra aplinkybių, nurodytų Sporto įstatymo 23 straipsnio 1 dalies 2 punkte </w:t>
            </w:r>
          </w:p>
        </w:tc>
        <w:tc>
          <w:tcPr>
            <w:tcW w:w="3112" w:type="dxa"/>
            <w:tcBorders>
              <w:top w:val="single" w:sz="4" w:space="0" w:color="auto"/>
              <w:left w:val="single" w:sz="4" w:space="0" w:color="auto"/>
              <w:bottom w:val="single" w:sz="4" w:space="0" w:color="auto"/>
              <w:right w:val="single" w:sz="4" w:space="0" w:color="auto"/>
            </w:tcBorders>
          </w:tcPr>
          <w:p w14:paraId="7E50C85D" w14:textId="77777777" w:rsidR="00DC7B20" w:rsidRPr="00B54F06" w:rsidRDefault="00DC7B20" w:rsidP="00F902EA">
            <w:pPr>
              <w:jc w:val="both"/>
              <w:rPr>
                <w:rFonts w:eastAsia="SimSun"/>
                <w:szCs w:val="24"/>
                <w:lang w:eastAsia="en-US"/>
              </w:rPr>
            </w:pPr>
          </w:p>
        </w:tc>
      </w:tr>
      <w:tr w:rsidR="00DC7B20" w:rsidRPr="00B54F06" w14:paraId="1EC10D16" w14:textId="77777777" w:rsidTr="00F902EA">
        <w:tc>
          <w:tcPr>
            <w:tcW w:w="6516" w:type="dxa"/>
            <w:tcBorders>
              <w:top w:val="single" w:sz="4" w:space="0" w:color="auto"/>
              <w:left w:val="single" w:sz="4" w:space="0" w:color="auto"/>
              <w:bottom w:val="single" w:sz="4" w:space="0" w:color="auto"/>
              <w:right w:val="single" w:sz="4" w:space="0" w:color="auto"/>
            </w:tcBorders>
          </w:tcPr>
          <w:p w14:paraId="7CF7D1BD" w14:textId="77777777" w:rsidR="00DC7B20" w:rsidRPr="00B54F06" w:rsidRDefault="00DC7B20" w:rsidP="00F902EA">
            <w:pPr>
              <w:jc w:val="both"/>
              <w:rPr>
                <w:rFonts w:eastAsia="SimSun"/>
                <w:szCs w:val="24"/>
                <w:lang w:eastAsia="en-US"/>
              </w:rPr>
            </w:pPr>
            <w:r w:rsidRPr="00B54F06">
              <w:rPr>
                <w:rFonts w:eastAsia="SimSun"/>
                <w:szCs w:val="24"/>
                <w:lang w:eastAsia="en-US"/>
              </w:rPr>
              <w:t>7. L</w:t>
            </w:r>
            <w:r w:rsidRPr="00B54F06">
              <w:rPr>
                <w:rFonts w:eastAsia="SimSun"/>
                <w:szCs w:val="24"/>
                <w:lang w:eastAsia="en-GB"/>
              </w:rPr>
              <w:t>aisvos formos įsipareigojimas dėl dalies (nuosavų ar kitų šaltinių) lėšų skyrimo Programai įgyvendinti</w:t>
            </w:r>
          </w:p>
        </w:tc>
        <w:tc>
          <w:tcPr>
            <w:tcW w:w="3112" w:type="dxa"/>
            <w:tcBorders>
              <w:top w:val="single" w:sz="4" w:space="0" w:color="auto"/>
              <w:left w:val="single" w:sz="4" w:space="0" w:color="auto"/>
              <w:bottom w:val="single" w:sz="4" w:space="0" w:color="auto"/>
              <w:right w:val="single" w:sz="4" w:space="0" w:color="auto"/>
            </w:tcBorders>
          </w:tcPr>
          <w:p w14:paraId="4A36434F" w14:textId="77777777" w:rsidR="00DC7B20" w:rsidRPr="00B54F06" w:rsidRDefault="00DC7B20" w:rsidP="00F902EA">
            <w:pPr>
              <w:jc w:val="both"/>
              <w:rPr>
                <w:rFonts w:eastAsia="SimSun"/>
                <w:szCs w:val="24"/>
                <w:lang w:eastAsia="en-US"/>
              </w:rPr>
            </w:pPr>
          </w:p>
        </w:tc>
      </w:tr>
      <w:tr w:rsidR="00DC7B20" w:rsidRPr="00B54F06" w14:paraId="60A36060" w14:textId="77777777" w:rsidTr="00F902EA">
        <w:tc>
          <w:tcPr>
            <w:tcW w:w="6516" w:type="dxa"/>
            <w:tcBorders>
              <w:top w:val="single" w:sz="4" w:space="0" w:color="auto"/>
              <w:left w:val="single" w:sz="4" w:space="0" w:color="auto"/>
              <w:bottom w:val="single" w:sz="4" w:space="0" w:color="auto"/>
              <w:right w:val="single" w:sz="4" w:space="0" w:color="auto"/>
            </w:tcBorders>
          </w:tcPr>
          <w:p w14:paraId="6F1FC13B" w14:textId="77777777" w:rsidR="00DC7B20" w:rsidRPr="00B54F06" w:rsidRDefault="00DC7B20" w:rsidP="00F902EA">
            <w:pPr>
              <w:jc w:val="both"/>
              <w:rPr>
                <w:rFonts w:eastAsia="SimSun"/>
                <w:szCs w:val="24"/>
                <w:lang w:eastAsia="zh-CN"/>
              </w:rPr>
            </w:pPr>
            <w:r w:rsidRPr="00B54F06">
              <w:rPr>
                <w:rFonts w:eastAsia="SimSun"/>
                <w:szCs w:val="24"/>
                <w:lang w:eastAsia="en-GB"/>
              </w:rPr>
              <w:t xml:space="preserve">8. </w:t>
            </w:r>
            <w:r w:rsidRPr="00B54F06">
              <w:rPr>
                <w:rFonts w:eastAsia="SimSun"/>
                <w:szCs w:val="24"/>
                <w:lang w:eastAsia="zh-CN"/>
              </w:rPr>
              <w:t>Dokumentų, patvirtinančių komandos / sportininko  pasiektą  rezultatą, kopijos</w:t>
            </w:r>
          </w:p>
        </w:tc>
        <w:tc>
          <w:tcPr>
            <w:tcW w:w="3112" w:type="dxa"/>
            <w:tcBorders>
              <w:top w:val="single" w:sz="4" w:space="0" w:color="auto"/>
              <w:left w:val="single" w:sz="4" w:space="0" w:color="auto"/>
              <w:bottom w:val="single" w:sz="4" w:space="0" w:color="auto"/>
              <w:right w:val="single" w:sz="4" w:space="0" w:color="auto"/>
            </w:tcBorders>
          </w:tcPr>
          <w:p w14:paraId="3044F623" w14:textId="77777777" w:rsidR="00DC7B20" w:rsidRPr="00B54F06" w:rsidRDefault="00DC7B20" w:rsidP="00F902EA">
            <w:pPr>
              <w:jc w:val="both"/>
              <w:rPr>
                <w:rFonts w:eastAsia="SimSun"/>
                <w:szCs w:val="24"/>
                <w:lang w:eastAsia="en-US"/>
              </w:rPr>
            </w:pPr>
          </w:p>
        </w:tc>
      </w:tr>
      <w:tr w:rsidR="00DC7B20" w:rsidRPr="00B54F06" w14:paraId="7CCAC06D" w14:textId="77777777" w:rsidTr="00F902EA">
        <w:tc>
          <w:tcPr>
            <w:tcW w:w="6516" w:type="dxa"/>
            <w:tcBorders>
              <w:top w:val="single" w:sz="4" w:space="0" w:color="auto"/>
              <w:left w:val="single" w:sz="4" w:space="0" w:color="auto"/>
              <w:bottom w:val="single" w:sz="4" w:space="0" w:color="auto"/>
              <w:right w:val="single" w:sz="4" w:space="0" w:color="auto"/>
            </w:tcBorders>
          </w:tcPr>
          <w:p w14:paraId="76B51D89" w14:textId="77777777" w:rsidR="00DC7B20" w:rsidRPr="00B54F06" w:rsidRDefault="00DC7B20" w:rsidP="00F902EA">
            <w:pPr>
              <w:jc w:val="both"/>
              <w:rPr>
                <w:rFonts w:eastAsia="SimSun"/>
                <w:szCs w:val="24"/>
                <w:lang w:eastAsia="zh-CN"/>
              </w:rPr>
            </w:pPr>
            <w:r w:rsidRPr="00B54F06">
              <w:rPr>
                <w:rFonts w:eastAsia="SimSun"/>
                <w:szCs w:val="24"/>
                <w:lang w:eastAsia="zh-CN"/>
              </w:rPr>
              <w:t>9. Dokumentų, patvirtinančių komandos / sportininko dalyvavimą sporto varžybose, kopijos</w:t>
            </w:r>
          </w:p>
        </w:tc>
        <w:tc>
          <w:tcPr>
            <w:tcW w:w="3112" w:type="dxa"/>
            <w:tcBorders>
              <w:top w:val="single" w:sz="4" w:space="0" w:color="auto"/>
              <w:left w:val="single" w:sz="4" w:space="0" w:color="auto"/>
              <w:bottom w:val="single" w:sz="4" w:space="0" w:color="auto"/>
              <w:right w:val="single" w:sz="4" w:space="0" w:color="auto"/>
            </w:tcBorders>
          </w:tcPr>
          <w:p w14:paraId="1D3B08BB" w14:textId="77777777" w:rsidR="00DC7B20" w:rsidRPr="00B54F06" w:rsidRDefault="00DC7B20" w:rsidP="00F902EA">
            <w:pPr>
              <w:jc w:val="both"/>
              <w:rPr>
                <w:rFonts w:eastAsia="SimSun"/>
                <w:szCs w:val="24"/>
                <w:lang w:eastAsia="en-US"/>
              </w:rPr>
            </w:pPr>
          </w:p>
        </w:tc>
      </w:tr>
    </w:tbl>
    <w:p w14:paraId="09451547" w14:textId="77777777" w:rsidR="00DC7B20" w:rsidRPr="00B54F06" w:rsidRDefault="00DC7B20" w:rsidP="00DC7B20">
      <w:pPr>
        <w:jc w:val="both"/>
        <w:rPr>
          <w:rFonts w:eastAsia="SimSun"/>
          <w:szCs w:val="24"/>
          <w:lang w:eastAsia="en-US"/>
        </w:rPr>
      </w:pPr>
    </w:p>
    <w:p w14:paraId="3A4E0C0D" w14:textId="77777777" w:rsidR="00DC7B20" w:rsidRPr="00B54F06" w:rsidRDefault="00DC7B20" w:rsidP="00DC7B20">
      <w:pPr>
        <w:jc w:val="both"/>
        <w:rPr>
          <w:rFonts w:eastAsia="SimSun"/>
          <w:szCs w:val="24"/>
          <w:lang w:eastAsia="en-US"/>
        </w:rPr>
      </w:pPr>
    </w:p>
    <w:p w14:paraId="5F311E98" w14:textId="77777777" w:rsidR="00DC7B20" w:rsidRPr="00B54F06" w:rsidRDefault="00DC7B20" w:rsidP="00DC7B20">
      <w:pPr>
        <w:jc w:val="both"/>
        <w:rPr>
          <w:rFonts w:eastAsia="SimSun"/>
          <w:szCs w:val="24"/>
          <w:lang w:eastAsia="en-US"/>
        </w:rPr>
      </w:pPr>
    </w:p>
    <w:p w14:paraId="7A6F9F2E" w14:textId="77777777" w:rsidR="00DC7B20" w:rsidRPr="00B54F06" w:rsidRDefault="00DC7B20" w:rsidP="00DC7B20">
      <w:pPr>
        <w:jc w:val="both"/>
        <w:rPr>
          <w:rFonts w:eastAsia="SimSun"/>
          <w:szCs w:val="24"/>
          <w:lang w:eastAsia="en-US"/>
        </w:rPr>
      </w:pPr>
    </w:p>
    <w:p w14:paraId="273AB27B" w14:textId="77777777" w:rsidR="00DC7B20" w:rsidRPr="00B54F06" w:rsidRDefault="00DC7B20" w:rsidP="00DC7B20">
      <w:pPr>
        <w:pStyle w:val="Sraopastraipa"/>
        <w:numPr>
          <w:ilvl w:val="0"/>
          <w:numId w:val="16"/>
        </w:numPr>
        <w:jc w:val="both"/>
        <w:rPr>
          <w:rFonts w:eastAsia="SimSun"/>
          <w:szCs w:val="24"/>
        </w:rPr>
      </w:pPr>
      <w:r w:rsidRPr="00B54F06">
        <w:rPr>
          <w:rFonts w:eastAsia="SimSun"/>
          <w:szCs w:val="24"/>
        </w:rPr>
        <w:t xml:space="preserve">V. </w:t>
      </w:r>
    </w:p>
    <w:tbl>
      <w:tblPr>
        <w:tblW w:w="9639" w:type="dxa"/>
        <w:tblLayout w:type="fixed"/>
        <w:tblLook w:val="0000" w:firstRow="0" w:lastRow="0" w:firstColumn="0" w:lastColumn="0" w:noHBand="0" w:noVBand="0"/>
      </w:tblPr>
      <w:tblGrid>
        <w:gridCol w:w="4077"/>
        <w:gridCol w:w="5562"/>
      </w:tblGrid>
      <w:tr w:rsidR="00DC7B20" w:rsidRPr="00B54F06" w14:paraId="1C677FC3" w14:textId="77777777" w:rsidTr="00F902EA">
        <w:tc>
          <w:tcPr>
            <w:tcW w:w="4077" w:type="dxa"/>
          </w:tcPr>
          <w:p w14:paraId="11DDDB73" w14:textId="77777777" w:rsidR="00DC7B20" w:rsidRPr="00B54F06" w:rsidRDefault="00DC7B20" w:rsidP="00F902EA">
            <w:pPr>
              <w:spacing w:line="240" w:lineRule="exact"/>
              <w:rPr>
                <w:rFonts w:eastAsia="SimSun"/>
                <w:szCs w:val="24"/>
                <w:lang w:eastAsia="zh-CN"/>
              </w:rPr>
            </w:pPr>
            <w:r w:rsidRPr="00B54F06">
              <w:rPr>
                <w:rFonts w:eastAsia="SimSun"/>
                <w:szCs w:val="24"/>
                <w:lang w:eastAsia="en-US"/>
              </w:rPr>
              <w:t>Pareiškėjas</w:t>
            </w:r>
          </w:p>
        </w:tc>
        <w:tc>
          <w:tcPr>
            <w:tcW w:w="5562" w:type="dxa"/>
            <w:tcBorders>
              <w:bottom w:val="single" w:sz="4" w:space="0" w:color="auto"/>
            </w:tcBorders>
          </w:tcPr>
          <w:p w14:paraId="07387830" w14:textId="77777777" w:rsidR="00DC7B20" w:rsidRPr="00B54F06" w:rsidRDefault="00DC7B20" w:rsidP="00F902EA">
            <w:pPr>
              <w:spacing w:line="240" w:lineRule="exact"/>
              <w:rPr>
                <w:rFonts w:eastAsia="SimSun"/>
                <w:szCs w:val="24"/>
                <w:lang w:eastAsia="zh-CN"/>
              </w:rPr>
            </w:pPr>
          </w:p>
        </w:tc>
      </w:tr>
      <w:tr w:rsidR="00DC7B20" w:rsidRPr="00B54F06" w14:paraId="27FB63E1" w14:textId="77777777" w:rsidTr="00F902EA">
        <w:tc>
          <w:tcPr>
            <w:tcW w:w="4077" w:type="dxa"/>
          </w:tcPr>
          <w:p w14:paraId="499D29C4" w14:textId="77777777" w:rsidR="00DC7B20" w:rsidRPr="00B54F06" w:rsidRDefault="00DC7B20" w:rsidP="00F902EA">
            <w:pPr>
              <w:spacing w:line="240" w:lineRule="exact"/>
              <w:rPr>
                <w:rFonts w:eastAsia="SimSun"/>
                <w:szCs w:val="24"/>
                <w:lang w:eastAsia="zh-CN"/>
              </w:rPr>
            </w:pPr>
          </w:p>
        </w:tc>
        <w:tc>
          <w:tcPr>
            <w:tcW w:w="5562" w:type="dxa"/>
            <w:tcBorders>
              <w:top w:val="single" w:sz="4" w:space="0" w:color="auto"/>
            </w:tcBorders>
          </w:tcPr>
          <w:p w14:paraId="2D581A72" w14:textId="77777777" w:rsidR="00DC7B20" w:rsidRPr="00B54F06" w:rsidRDefault="00DC7B20" w:rsidP="00F902EA">
            <w:pPr>
              <w:spacing w:line="240" w:lineRule="exact"/>
              <w:jc w:val="center"/>
              <w:rPr>
                <w:rFonts w:eastAsia="SimSun"/>
                <w:szCs w:val="24"/>
                <w:lang w:eastAsia="zh-CN"/>
              </w:rPr>
            </w:pPr>
            <w:r w:rsidRPr="00B54F06">
              <w:rPr>
                <w:rFonts w:eastAsia="SimSun"/>
                <w:szCs w:val="24"/>
                <w:lang w:eastAsia="en-US"/>
              </w:rPr>
              <w:t>(parašas, vardas ir pavardė)</w:t>
            </w:r>
          </w:p>
        </w:tc>
      </w:tr>
    </w:tbl>
    <w:p w14:paraId="723367C2" w14:textId="77777777" w:rsidR="00DC7B20" w:rsidRPr="00B54F06" w:rsidRDefault="00DC7B20" w:rsidP="00DC7B20">
      <w:pPr>
        <w:tabs>
          <w:tab w:val="center" w:pos="4819"/>
          <w:tab w:val="right" w:pos="9638"/>
        </w:tabs>
        <w:rPr>
          <w:rFonts w:eastAsia="SimSun"/>
          <w:szCs w:val="24"/>
          <w:lang w:eastAsia="zh-CN"/>
        </w:rPr>
      </w:pPr>
    </w:p>
    <w:p w14:paraId="39206015" w14:textId="77777777" w:rsidR="00DC7B20" w:rsidRPr="00B54F06" w:rsidRDefault="00DC7B20" w:rsidP="00DC7B20">
      <w:pPr>
        <w:ind w:left="5220"/>
        <w:rPr>
          <w:szCs w:val="24"/>
          <w:lang w:eastAsia="en-US"/>
        </w:rPr>
        <w:sectPr w:rsidR="00DC7B20" w:rsidRPr="00B54F06" w:rsidSect="00DC7B20">
          <w:pgSz w:w="11906" w:h="16838"/>
          <w:pgMar w:top="1134" w:right="567" w:bottom="1134" w:left="1701" w:header="567" w:footer="567" w:gutter="0"/>
          <w:pgNumType w:start="1"/>
          <w:cols w:space="1296"/>
          <w:titlePg/>
          <w:docGrid w:linePitch="360"/>
        </w:sectPr>
      </w:pPr>
    </w:p>
    <w:p w14:paraId="2A12E0F8" w14:textId="77777777"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314D4DAE" w14:textId="77777777" w:rsidR="00DC7B20" w:rsidRPr="00B54F06" w:rsidRDefault="00DC7B20" w:rsidP="00DC7B20">
      <w:pPr>
        <w:ind w:left="5220"/>
        <w:rPr>
          <w:rFonts w:eastAsia="SimSun"/>
          <w:szCs w:val="24"/>
          <w:lang w:eastAsia="en-US"/>
        </w:rPr>
      </w:pPr>
      <w:r w:rsidRPr="00B54F06">
        <w:rPr>
          <w:rFonts w:eastAsia="SimSun"/>
          <w:szCs w:val="24"/>
          <w:lang w:eastAsia="en-US"/>
        </w:rPr>
        <w:t>2 priedas</w:t>
      </w:r>
    </w:p>
    <w:p w14:paraId="7DA9DFE7" w14:textId="77777777" w:rsidR="00DC7B20" w:rsidRPr="00B54F06" w:rsidRDefault="00DC7B20" w:rsidP="00DC7B20">
      <w:pPr>
        <w:jc w:val="center"/>
        <w:rPr>
          <w:rFonts w:eastAsia="SimSun"/>
          <w:bCs/>
          <w:szCs w:val="24"/>
          <w:lang w:eastAsia="en-US"/>
        </w:rPr>
      </w:pPr>
    </w:p>
    <w:p w14:paraId="78FF9CFF" w14:textId="77777777" w:rsidR="00DC7B20" w:rsidRPr="00B54F06" w:rsidRDefault="00DC7B20" w:rsidP="00DC7B20">
      <w:pPr>
        <w:jc w:val="center"/>
        <w:rPr>
          <w:rFonts w:eastAsia="SimSun"/>
          <w:b/>
          <w:caps/>
          <w:szCs w:val="24"/>
          <w:lang w:eastAsia="en-US"/>
        </w:rPr>
      </w:pPr>
      <w:r w:rsidRPr="00B54F06">
        <w:rPr>
          <w:rFonts w:eastAsia="SimSun"/>
          <w:b/>
          <w:bCs/>
          <w:szCs w:val="24"/>
          <w:lang w:eastAsia="en-US"/>
        </w:rPr>
        <w:t>SAVIVALDYBĘ REPREZENTUOJANČIŲ SPORTO PROGRAMŲ</w:t>
      </w:r>
      <w:r w:rsidRPr="00B54F06">
        <w:rPr>
          <w:rFonts w:eastAsia="SimSun"/>
          <w:b/>
          <w:szCs w:val="24"/>
          <w:lang w:eastAsia="en-US"/>
        </w:rPr>
        <w:t xml:space="preserve"> </w:t>
      </w:r>
      <w:r w:rsidRPr="00B54F06">
        <w:rPr>
          <w:rFonts w:eastAsia="SimSun"/>
          <w:b/>
          <w:caps/>
          <w:szCs w:val="24"/>
          <w:lang w:eastAsia="en-US"/>
        </w:rPr>
        <w:t>SĄMATA</w:t>
      </w:r>
    </w:p>
    <w:p w14:paraId="0136DB0D" w14:textId="77777777" w:rsidR="00DC7B20" w:rsidRPr="00B54F06" w:rsidRDefault="00DC7B20" w:rsidP="00DC7B20">
      <w:pPr>
        <w:rPr>
          <w:rFonts w:eastAsia="SimSun"/>
          <w:szCs w:val="24"/>
          <w:lang w:eastAsia="en-US"/>
        </w:rPr>
      </w:pPr>
    </w:p>
    <w:p w14:paraId="307E314E" w14:textId="77777777" w:rsidR="00DC7B20" w:rsidRPr="00B54F06" w:rsidRDefault="00DC7B20" w:rsidP="00DC7B20">
      <w:pPr>
        <w:rPr>
          <w:rFonts w:eastAsia="SimSun"/>
          <w:szCs w:val="24"/>
          <w:lang w:eastAsia="en-US"/>
        </w:rPr>
      </w:pPr>
    </w:p>
    <w:p w14:paraId="74363DEC" w14:textId="77777777" w:rsidR="00DC7B20" w:rsidRPr="00B54F06" w:rsidRDefault="00DC7B20" w:rsidP="00DC7B20">
      <w:pPr>
        <w:rPr>
          <w:rFonts w:eastAsia="SimSun"/>
          <w:szCs w:val="24"/>
          <w:lang w:eastAsia="en-US"/>
        </w:rPr>
      </w:pPr>
    </w:p>
    <w:p w14:paraId="5FF2821A" w14:textId="77777777" w:rsidR="00DC7B20" w:rsidRPr="00B54F06" w:rsidRDefault="00DC7B20" w:rsidP="00DC7B20">
      <w:pPr>
        <w:jc w:val="center"/>
        <w:rPr>
          <w:rFonts w:eastAsia="SimSun"/>
          <w:szCs w:val="24"/>
          <w:lang w:eastAsia="en-US"/>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266"/>
        <w:gridCol w:w="1559"/>
        <w:gridCol w:w="1671"/>
        <w:gridCol w:w="2092"/>
      </w:tblGrid>
      <w:tr w:rsidR="00DC7B20" w:rsidRPr="00B54F06" w14:paraId="5C5228AD" w14:textId="77777777" w:rsidTr="00F902EA">
        <w:tc>
          <w:tcPr>
            <w:tcW w:w="557" w:type="dxa"/>
            <w:tcBorders>
              <w:top w:val="single" w:sz="4" w:space="0" w:color="auto"/>
              <w:left w:val="single" w:sz="4" w:space="0" w:color="auto"/>
              <w:bottom w:val="single" w:sz="4" w:space="0" w:color="auto"/>
              <w:right w:val="single" w:sz="4" w:space="0" w:color="auto"/>
            </w:tcBorders>
            <w:vAlign w:val="center"/>
          </w:tcPr>
          <w:p w14:paraId="75760F4F" w14:textId="77777777" w:rsidR="00DC7B20" w:rsidRPr="00B54F06" w:rsidRDefault="00DC7B20" w:rsidP="00F902EA">
            <w:pPr>
              <w:rPr>
                <w:rFonts w:eastAsia="SimSun"/>
                <w:szCs w:val="24"/>
                <w:lang w:eastAsia="en-US"/>
              </w:rPr>
            </w:pPr>
            <w:r w:rsidRPr="00B54F06">
              <w:rPr>
                <w:rFonts w:eastAsia="SimSun"/>
                <w:szCs w:val="24"/>
                <w:lang w:eastAsia="en-US"/>
              </w:rPr>
              <w:t>Eil.</w:t>
            </w:r>
          </w:p>
          <w:p w14:paraId="4D36512B" w14:textId="77777777" w:rsidR="00DC7B20" w:rsidRPr="00B54F06" w:rsidRDefault="00DC7B20" w:rsidP="00F902EA">
            <w:pPr>
              <w:rPr>
                <w:rFonts w:eastAsia="SimSun"/>
                <w:szCs w:val="24"/>
                <w:lang w:eastAsia="en-US"/>
              </w:rPr>
            </w:pPr>
            <w:r w:rsidRPr="00B54F06">
              <w:rPr>
                <w:rFonts w:eastAsia="SimSun"/>
                <w:szCs w:val="24"/>
                <w:lang w:eastAsia="en-US"/>
              </w:rPr>
              <w:t xml:space="preserve">Nr. </w:t>
            </w:r>
          </w:p>
        </w:tc>
        <w:tc>
          <w:tcPr>
            <w:tcW w:w="3266" w:type="dxa"/>
            <w:tcBorders>
              <w:top w:val="single" w:sz="4" w:space="0" w:color="auto"/>
              <w:left w:val="single" w:sz="4" w:space="0" w:color="auto"/>
              <w:bottom w:val="single" w:sz="4" w:space="0" w:color="auto"/>
              <w:right w:val="single" w:sz="4" w:space="0" w:color="auto"/>
            </w:tcBorders>
            <w:vAlign w:val="center"/>
          </w:tcPr>
          <w:p w14:paraId="37D4C80C" w14:textId="77777777" w:rsidR="00DC7B20" w:rsidRPr="00B54F06" w:rsidRDefault="00DC7B20" w:rsidP="00F902EA">
            <w:pPr>
              <w:rPr>
                <w:rFonts w:eastAsia="SimSun"/>
                <w:szCs w:val="24"/>
                <w:lang w:eastAsia="en-US"/>
              </w:rPr>
            </w:pPr>
            <w:r w:rsidRPr="00B54F06">
              <w:rPr>
                <w:rFonts w:eastAsia="SimSun"/>
                <w:szCs w:val="24"/>
                <w:lang w:eastAsia="en-US"/>
              </w:rPr>
              <w:t>Išlaidų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790B3DA3" w14:textId="77777777" w:rsidR="00DC7B20" w:rsidRPr="00B54F06" w:rsidRDefault="00DC7B20" w:rsidP="00F902EA">
            <w:pPr>
              <w:jc w:val="center"/>
              <w:rPr>
                <w:rFonts w:eastAsia="SimSun"/>
                <w:szCs w:val="24"/>
                <w:lang w:eastAsia="en-US"/>
              </w:rPr>
            </w:pPr>
            <w:r w:rsidRPr="00B54F06">
              <w:rPr>
                <w:rFonts w:eastAsia="SimSun"/>
                <w:szCs w:val="24"/>
                <w:lang w:eastAsia="en-US"/>
              </w:rPr>
              <w:t xml:space="preserve">Bendra  vertė </w:t>
            </w:r>
          </w:p>
          <w:p w14:paraId="3F4888C8" w14:textId="77777777" w:rsidR="00DC7B20" w:rsidRPr="00B54F06" w:rsidRDefault="00DC7B20" w:rsidP="00F902EA">
            <w:pPr>
              <w:jc w:val="center"/>
              <w:rPr>
                <w:rFonts w:eastAsia="SimSun"/>
                <w:szCs w:val="24"/>
                <w:lang w:eastAsia="en-US"/>
              </w:rPr>
            </w:pPr>
            <w:r w:rsidRPr="00B54F06">
              <w:rPr>
                <w:rFonts w:eastAsia="SimSun"/>
                <w:szCs w:val="24"/>
                <w:lang w:eastAsia="en-US"/>
              </w:rPr>
              <w:t>(Eur)</w:t>
            </w:r>
          </w:p>
        </w:tc>
        <w:tc>
          <w:tcPr>
            <w:tcW w:w="1671" w:type="dxa"/>
            <w:tcBorders>
              <w:top w:val="single" w:sz="4" w:space="0" w:color="auto"/>
              <w:left w:val="single" w:sz="4" w:space="0" w:color="auto"/>
              <w:bottom w:val="single" w:sz="4" w:space="0" w:color="auto"/>
              <w:right w:val="single" w:sz="4" w:space="0" w:color="auto"/>
            </w:tcBorders>
            <w:vAlign w:val="center"/>
          </w:tcPr>
          <w:p w14:paraId="5CB43027" w14:textId="77777777" w:rsidR="00DC7B20" w:rsidRPr="00B54F06" w:rsidRDefault="00DC7B20" w:rsidP="00F902EA">
            <w:pPr>
              <w:jc w:val="center"/>
              <w:rPr>
                <w:rFonts w:eastAsia="SimSun"/>
                <w:szCs w:val="24"/>
                <w:lang w:eastAsia="en-US"/>
              </w:rPr>
            </w:pPr>
            <w:r w:rsidRPr="00B54F06">
              <w:rPr>
                <w:rFonts w:eastAsia="SimSun"/>
                <w:szCs w:val="24"/>
                <w:lang w:eastAsia="en-US"/>
              </w:rPr>
              <w:t>Lėšos iš kitų finansavimo šaltinių (Eur)</w:t>
            </w:r>
          </w:p>
        </w:tc>
        <w:tc>
          <w:tcPr>
            <w:tcW w:w="2092" w:type="dxa"/>
            <w:tcBorders>
              <w:top w:val="single" w:sz="4" w:space="0" w:color="auto"/>
              <w:left w:val="single" w:sz="4" w:space="0" w:color="auto"/>
              <w:bottom w:val="single" w:sz="4" w:space="0" w:color="auto"/>
              <w:right w:val="single" w:sz="4" w:space="0" w:color="auto"/>
            </w:tcBorders>
            <w:vAlign w:val="center"/>
          </w:tcPr>
          <w:p w14:paraId="07A83DA9" w14:textId="77777777" w:rsidR="00DC7B20" w:rsidRPr="00B54F06" w:rsidRDefault="00DC7B20" w:rsidP="00F902EA">
            <w:pPr>
              <w:jc w:val="center"/>
              <w:rPr>
                <w:rFonts w:eastAsia="SimSun"/>
                <w:szCs w:val="24"/>
                <w:lang w:eastAsia="en-US"/>
              </w:rPr>
            </w:pPr>
            <w:r w:rsidRPr="00B54F06">
              <w:rPr>
                <w:rFonts w:eastAsia="SimSun"/>
                <w:szCs w:val="24"/>
                <w:lang w:eastAsia="en-US"/>
              </w:rPr>
              <w:t>Prašomas finansavimas  iš Savivaldybės (Eur)</w:t>
            </w:r>
          </w:p>
        </w:tc>
      </w:tr>
      <w:tr w:rsidR="00DC7B20" w:rsidRPr="00B54F06" w14:paraId="61D1D631" w14:textId="77777777" w:rsidTr="00F902EA">
        <w:tc>
          <w:tcPr>
            <w:tcW w:w="557" w:type="dxa"/>
            <w:tcBorders>
              <w:top w:val="single" w:sz="4" w:space="0" w:color="auto"/>
              <w:left w:val="single" w:sz="4" w:space="0" w:color="auto"/>
              <w:bottom w:val="single" w:sz="4" w:space="0" w:color="auto"/>
              <w:right w:val="single" w:sz="4" w:space="0" w:color="auto"/>
            </w:tcBorders>
          </w:tcPr>
          <w:p w14:paraId="56EF5C19"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37AD1076" w14:textId="77777777" w:rsidR="00DC7B20" w:rsidRPr="00B54F06" w:rsidRDefault="00DC7B20" w:rsidP="00F902EA">
            <w:pPr>
              <w:jc w:val="center"/>
              <w:rPr>
                <w:rFonts w:eastAsia="SimSu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55D4F7E"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67BF5955"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32D2F370" w14:textId="77777777" w:rsidR="00DC7B20" w:rsidRPr="00B54F06" w:rsidRDefault="00DC7B20" w:rsidP="00F902EA">
            <w:pPr>
              <w:jc w:val="both"/>
              <w:rPr>
                <w:rFonts w:eastAsia="SimSun"/>
                <w:szCs w:val="24"/>
                <w:lang w:eastAsia="en-US"/>
              </w:rPr>
            </w:pPr>
          </w:p>
        </w:tc>
      </w:tr>
      <w:tr w:rsidR="00DC7B20" w:rsidRPr="00B54F06" w14:paraId="2349DE95" w14:textId="77777777" w:rsidTr="00F902EA">
        <w:tc>
          <w:tcPr>
            <w:tcW w:w="557" w:type="dxa"/>
            <w:tcBorders>
              <w:top w:val="single" w:sz="4" w:space="0" w:color="auto"/>
              <w:left w:val="single" w:sz="4" w:space="0" w:color="auto"/>
              <w:bottom w:val="single" w:sz="4" w:space="0" w:color="auto"/>
              <w:right w:val="single" w:sz="4" w:space="0" w:color="auto"/>
            </w:tcBorders>
          </w:tcPr>
          <w:p w14:paraId="4A131315"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58CFDB14" w14:textId="77777777" w:rsidR="00DC7B20" w:rsidRPr="00B54F06" w:rsidRDefault="00DC7B20" w:rsidP="00F902EA">
            <w:pPr>
              <w:jc w:val="center"/>
              <w:rPr>
                <w:rFonts w:eastAsia="SimSu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9146EED"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5FF039B6"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1DE2DD20" w14:textId="77777777" w:rsidR="00DC7B20" w:rsidRPr="00B54F06" w:rsidRDefault="00DC7B20" w:rsidP="00F902EA">
            <w:pPr>
              <w:jc w:val="both"/>
              <w:rPr>
                <w:rFonts w:eastAsia="SimSun"/>
                <w:szCs w:val="24"/>
                <w:lang w:eastAsia="en-US"/>
              </w:rPr>
            </w:pPr>
          </w:p>
        </w:tc>
      </w:tr>
      <w:tr w:rsidR="00DC7B20" w:rsidRPr="00B54F06" w14:paraId="7A6FE11E" w14:textId="77777777" w:rsidTr="00F902EA">
        <w:tc>
          <w:tcPr>
            <w:tcW w:w="557" w:type="dxa"/>
            <w:tcBorders>
              <w:top w:val="single" w:sz="4" w:space="0" w:color="auto"/>
              <w:left w:val="single" w:sz="4" w:space="0" w:color="auto"/>
              <w:bottom w:val="single" w:sz="4" w:space="0" w:color="auto"/>
              <w:right w:val="single" w:sz="4" w:space="0" w:color="auto"/>
            </w:tcBorders>
          </w:tcPr>
          <w:p w14:paraId="63ECB851"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0B67F27E" w14:textId="77777777" w:rsidR="00DC7B20" w:rsidRPr="00B54F06" w:rsidRDefault="00DC7B20" w:rsidP="00F902EA">
            <w:pPr>
              <w:jc w:val="center"/>
              <w:rPr>
                <w:rFonts w:eastAsia="SimSun"/>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DCE70F0"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63CF849F"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2B1FB502" w14:textId="77777777" w:rsidR="00DC7B20" w:rsidRPr="00B54F06" w:rsidRDefault="00DC7B20" w:rsidP="00F902EA">
            <w:pPr>
              <w:jc w:val="both"/>
              <w:rPr>
                <w:rFonts w:eastAsia="SimSun"/>
                <w:szCs w:val="24"/>
                <w:lang w:eastAsia="en-US"/>
              </w:rPr>
            </w:pPr>
          </w:p>
        </w:tc>
      </w:tr>
      <w:tr w:rsidR="00DC7B20" w:rsidRPr="00B54F06" w14:paraId="0E42E820" w14:textId="77777777" w:rsidTr="00F902EA">
        <w:tc>
          <w:tcPr>
            <w:tcW w:w="557" w:type="dxa"/>
            <w:tcBorders>
              <w:top w:val="single" w:sz="4" w:space="0" w:color="auto"/>
              <w:left w:val="single" w:sz="4" w:space="0" w:color="auto"/>
              <w:bottom w:val="single" w:sz="4" w:space="0" w:color="auto"/>
              <w:right w:val="single" w:sz="4" w:space="0" w:color="auto"/>
            </w:tcBorders>
          </w:tcPr>
          <w:p w14:paraId="311C4279" w14:textId="77777777" w:rsidR="00DC7B20" w:rsidRPr="00B54F06" w:rsidRDefault="00DC7B20" w:rsidP="00F902EA">
            <w:pPr>
              <w:jc w:val="both"/>
              <w:rPr>
                <w:rFonts w:eastAsia="SimSun"/>
                <w:szCs w:val="24"/>
                <w:lang w:eastAsia="en-US"/>
              </w:rPr>
            </w:pPr>
          </w:p>
        </w:tc>
        <w:tc>
          <w:tcPr>
            <w:tcW w:w="3266" w:type="dxa"/>
            <w:tcBorders>
              <w:top w:val="single" w:sz="4" w:space="0" w:color="auto"/>
              <w:left w:val="single" w:sz="4" w:space="0" w:color="auto"/>
              <w:bottom w:val="single" w:sz="4" w:space="0" w:color="auto"/>
              <w:right w:val="single" w:sz="4" w:space="0" w:color="auto"/>
            </w:tcBorders>
          </w:tcPr>
          <w:p w14:paraId="242ED820" w14:textId="77777777" w:rsidR="00DC7B20" w:rsidRPr="00B54F06" w:rsidRDefault="00DC7B20" w:rsidP="00F902EA">
            <w:pPr>
              <w:rPr>
                <w:rFonts w:eastAsia="SimSun"/>
                <w:szCs w:val="24"/>
                <w:lang w:eastAsia="en-US"/>
              </w:rPr>
            </w:pPr>
            <w:r w:rsidRPr="00B54F06">
              <w:rPr>
                <w:rFonts w:eastAsia="SimSun"/>
                <w:szCs w:val="24"/>
                <w:lang w:eastAsia="en-US"/>
              </w:rPr>
              <w:t>Iš viso:</w:t>
            </w:r>
          </w:p>
        </w:tc>
        <w:tc>
          <w:tcPr>
            <w:tcW w:w="1559" w:type="dxa"/>
            <w:tcBorders>
              <w:top w:val="single" w:sz="4" w:space="0" w:color="auto"/>
              <w:left w:val="single" w:sz="4" w:space="0" w:color="auto"/>
              <w:bottom w:val="single" w:sz="4" w:space="0" w:color="auto"/>
              <w:right w:val="single" w:sz="4" w:space="0" w:color="auto"/>
            </w:tcBorders>
          </w:tcPr>
          <w:p w14:paraId="342617FF" w14:textId="77777777" w:rsidR="00DC7B20" w:rsidRPr="00B54F06" w:rsidRDefault="00DC7B20" w:rsidP="00F902EA">
            <w:pPr>
              <w:jc w:val="both"/>
              <w:rPr>
                <w:rFonts w:eastAsia="SimSun"/>
                <w:szCs w:val="24"/>
                <w:lang w:eastAsia="en-US"/>
              </w:rPr>
            </w:pPr>
          </w:p>
        </w:tc>
        <w:tc>
          <w:tcPr>
            <w:tcW w:w="1671" w:type="dxa"/>
            <w:tcBorders>
              <w:top w:val="single" w:sz="4" w:space="0" w:color="auto"/>
              <w:left w:val="single" w:sz="4" w:space="0" w:color="auto"/>
              <w:bottom w:val="single" w:sz="4" w:space="0" w:color="auto"/>
              <w:right w:val="single" w:sz="4" w:space="0" w:color="auto"/>
            </w:tcBorders>
          </w:tcPr>
          <w:p w14:paraId="34735958" w14:textId="77777777" w:rsidR="00DC7B20" w:rsidRPr="00B54F06" w:rsidRDefault="00DC7B20" w:rsidP="00F902EA">
            <w:pPr>
              <w:jc w:val="both"/>
              <w:rPr>
                <w:rFonts w:eastAsia="SimSun"/>
                <w:szCs w:val="24"/>
                <w:lang w:eastAsia="en-US"/>
              </w:rPr>
            </w:pPr>
          </w:p>
        </w:tc>
        <w:tc>
          <w:tcPr>
            <w:tcW w:w="2092" w:type="dxa"/>
            <w:tcBorders>
              <w:top w:val="single" w:sz="4" w:space="0" w:color="auto"/>
              <w:left w:val="single" w:sz="4" w:space="0" w:color="auto"/>
              <w:bottom w:val="single" w:sz="4" w:space="0" w:color="auto"/>
              <w:right w:val="single" w:sz="4" w:space="0" w:color="auto"/>
            </w:tcBorders>
          </w:tcPr>
          <w:p w14:paraId="4837584A" w14:textId="77777777" w:rsidR="00DC7B20" w:rsidRPr="00B54F06" w:rsidRDefault="00DC7B20" w:rsidP="00F902EA">
            <w:pPr>
              <w:jc w:val="both"/>
              <w:rPr>
                <w:rFonts w:eastAsia="SimSun"/>
                <w:szCs w:val="24"/>
                <w:lang w:eastAsia="en-US"/>
              </w:rPr>
            </w:pPr>
          </w:p>
        </w:tc>
      </w:tr>
    </w:tbl>
    <w:p w14:paraId="37CFD3EA" w14:textId="77777777" w:rsidR="00DC7B20" w:rsidRPr="00B54F06" w:rsidRDefault="00DC7B20" w:rsidP="00DC7B20">
      <w:pPr>
        <w:rPr>
          <w:rFonts w:eastAsia="SimSun"/>
          <w:szCs w:val="24"/>
          <w:lang w:eastAsia="en-US"/>
        </w:rPr>
      </w:pPr>
    </w:p>
    <w:p w14:paraId="3B018C01" w14:textId="77777777" w:rsidR="00DC7B20" w:rsidRPr="00B54F06" w:rsidRDefault="00DC7B20" w:rsidP="00DC7B20">
      <w:pPr>
        <w:rPr>
          <w:rFonts w:eastAsia="SimSun"/>
          <w:szCs w:val="24"/>
          <w:lang w:eastAsia="en-US"/>
        </w:rPr>
      </w:pPr>
    </w:p>
    <w:p w14:paraId="4564CD97" w14:textId="77777777" w:rsidR="00DC7B20" w:rsidRPr="00B54F06" w:rsidRDefault="00DC7B20" w:rsidP="00DC7B20">
      <w:pPr>
        <w:rPr>
          <w:rFonts w:eastAsia="SimSun"/>
          <w:szCs w:val="24"/>
          <w:lang w:eastAsia="en-US"/>
        </w:rPr>
      </w:pPr>
    </w:p>
    <w:p w14:paraId="473001C8" w14:textId="77777777" w:rsidR="00DC7B20" w:rsidRPr="00B54F06" w:rsidRDefault="00DC7B20" w:rsidP="00DC7B20">
      <w:pPr>
        <w:rPr>
          <w:rFonts w:eastAsia="SimSun"/>
          <w:szCs w:val="24"/>
          <w:lang w:eastAsia="en-US"/>
        </w:rPr>
      </w:pPr>
    </w:p>
    <w:p w14:paraId="17C12D07" w14:textId="77777777" w:rsidR="00DC7B20" w:rsidRPr="00B54F06" w:rsidRDefault="00DC7B20" w:rsidP="00DC7B20">
      <w:pPr>
        <w:rPr>
          <w:rFonts w:eastAsia="SimSun"/>
          <w:szCs w:val="24"/>
          <w:lang w:eastAsia="en-US"/>
        </w:rPr>
      </w:pPr>
    </w:p>
    <w:p w14:paraId="68E91113" w14:textId="77777777" w:rsidR="00DC7B20" w:rsidRPr="00B54F06" w:rsidRDefault="00DC7B20" w:rsidP="00DC7B20">
      <w:pPr>
        <w:rPr>
          <w:rFonts w:eastAsia="SimSun"/>
          <w:szCs w:val="24"/>
          <w:lang w:eastAsia="en-US"/>
        </w:rPr>
      </w:pPr>
    </w:p>
    <w:tbl>
      <w:tblPr>
        <w:tblW w:w="9828" w:type="dxa"/>
        <w:tblLayout w:type="fixed"/>
        <w:tblLook w:val="0000" w:firstRow="0" w:lastRow="0" w:firstColumn="0" w:lastColumn="0" w:noHBand="0" w:noVBand="0"/>
      </w:tblPr>
      <w:tblGrid>
        <w:gridCol w:w="4077"/>
        <w:gridCol w:w="5751"/>
      </w:tblGrid>
      <w:tr w:rsidR="00DC7B20" w:rsidRPr="00B54F06" w14:paraId="7BCC6B34" w14:textId="77777777" w:rsidTr="00F902EA">
        <w:tc>
          <w:tcPr>
            <w:tcW w:w="4077" w:type="dxa"/>
          </w:tcPr>
          <w:p w14:paraId="5040F432" w14:textId="77777777" w:rsidR="00DC7B20" w:rsidRPr="00B54F06" w:rsidRDefault="00DC7B20" w:rsidP="00F902EA">
            <w:pPr>
              <w:spacing w:line="240" w:lineRule="exact"/>
              <w:rPr>
                <w:rFonts w:eastAsia="SimSun"/>
                <w:szCs w:val="24"/>
                <w:lang w:eastAsia="en-US"/>
              </w:rPr>
            </w:pPr>
            <w:r w:rsidRPr="00B54F06">
              <w:rPr>
                <w:rFonts w:eastAsia="SimSun"/>
                <w:szCs w:val="24"/>
                <w:lang w:eastAsia="en-US"/>
              </w:rPr>
              <w:t>Programos vadovas</w:t>
            </w:r>
          </w:p>
        </w:tc>
        <w:tc>
          <w:tcPr>
            <w:tcW w:w="5751" w:type="dxa"/>
            <w:tcBorders>
              <w:bottom w:val="single" w:sz="4" w:space="0" w:color="auto"/>
            </w:tcBorders>
          </w:tcPr>
          <w:p w14:paraId="66E50A63" w14:textId="77777777" w:rsidR="00DC7B20" w:rsidRPr="00B54F06" w:rsidRDefault="00DC7B20" w:rsidP="00F902EA">
            <w:pPr>
              <w:spacing w:line="240" w:lineRule="exact"/>
              <w:jc w:val="center"/>
              <w:rPr>
                <w:rFonts w:eastAsia="SimSun"/>
                <w:szCs w:val="24"/>
                <w:lang w:eastAsia="en-US"/>
              </w:rPr>
            </w:pPr>
          </w:p>
        </w:tc>
      </w:tr>
      <w:tr w:rsidR="00DC7B20" w:rsidRPr="00B54F06" w14:paraId="53EED94E" w14:textId="77777777" w:rsidTr="00F902EA">
        <w:tc>
          <w:tcPr>
            <w:tcW w:w="4077" w:type="dxa"/>
          </w:tcPr>
          <w:p w14:paraId="6C3991AA" w14:textId="77777777" w:rsidR="00DC7B20" w:rsidRPr="00B54F06" w:rsidRDefault="00DC7B20" w:rsidP="00F902EA">
            <w:pPr>
              <w:spacing w:line="240" w:lineRule="exact"/>
              <w:rPr>
                <w:rFonts w:eastAsia="SimSun"/>
                <w:szCs w:val="24"/>
                <w:lang w:eastAsia="en-US"/>
              </w:rPr>
            </w:pPr>
          </w:p>
        </w:tc>
        <w:tc>
          <w:tcPr>
            <w:tcW w:w="5751" w:type="dxa"/>
            <w:tcBorders>
              <w:top w:val="single" w:sz="4" w:space="0" w:color="auto"/>
            </w:tcBorders>
          </w:tcPr>
          <w:p w14:paraId="7796169F" w14:textId="77777777" w:rsidR="00DC7B20" w:rsidRPr="00B54F06" w:rsidRDefault="00DC7B20" w:rsidP="00F902EA">
            <w:pPr>
              <w:spacing w:line="240" w:lineRule="exact"/>
              <w:jc w:val="center"/>
              <w:rPr>
                <w:rFonts w:eastAsia="SimSun"/>
                <w:szCs w:val="24"/>
                <w:lang w:eastAsia="en-US"/>
              </w:rPr>
            </w:pPr>
            <w:r w:rsidRPr="00B54F06">
              <w:rPr>
                <w:rFonts w:eastAsia="SimSun"/>
                <w:szCs w:val="24"/>
                <w:lang w:eastAsia="en-US"/>
              </w:rPr>
              <w:t>(parašas, vardas ir pavardė)</w:t>
            </w:r>
          </w:p>
        </w:tc>
      </w:tr>
    </w:tbl>
    <w:p w14:paraId="0D1375CF" w14:textId="77777777" w:rsidR="00DC7B20" w:rsidRPr="00B54F06" w:rsidRDefault="00DC7B20" w:rsidP="00DC7B20">
      <w:pPr>
        <w:jc w:val="both"/>
        <w:rPr>
          <w:rFonts w:eastAsia="SimSun"/>
          <w:szCs w:val="24"/>
          <w:lang w:eastAsia="en-US"/>
        </w:rPr>
      </w:pPr>
    </w:p>
    <w:p w14:paraId="3E9B2BF7" w14:textId="77777777" w:rsidR="00DC7B20" w:rsidRPr="00B54F06" w:rsidRDefault="00DC7B20" w:rsidP="00DC7B20">
      <w:pPr>
        <w:jc w:val="both"/>
        <w:rPr>
          <w:rFonts w:eastAsia="SimSun"/>
          <w:szCs w:val="24"/>
          <w:lang w:eastAsia="en-US"/>
        </w:rPr>
      </w:pPr>
    </w:p>
    <w:tbl>
      <w:tblPr>
        <w:tblW w:w="9828" w:type="dxa"/>
        <w:tblLayout w:type="fixed"/>
        <w:tblLook w:val="0000" w:firstRow="0" w:lastRow="0" w:firstColumn="0" w:lastColumn="0" w:noHBand="0" w:noVBand="0"/>
      </w:tblPr>
      <w:tblGrid>
        <w:gridCol w:w="4077"/>
        <w:gridCol w:w="5751"/>
      </w:tblGrid>
      <w:tr w:rsidR="00DC7B20" w:rsidRPr="00B54F06" w14:paraId="1E4E2EE0" w14:textId="77777777" w:rsidTr="00F902EA">
        <w:tc>
          <w:tcPr>
            <w:tcW w:w="4077" w:type="dxa"/>
          </w:tcPr>
          <w:p w14:paraId="61F26B2F" w14:textId="77777777" w:rsidR="00DC7B20" w:rsidRPr="00B54F06" w:rsidRDefault="00DC7B20" w:rsidP="00F902EA">
            <w:pPr>
              <w:spacing w:line="240" w:lineRule="exact"/>
              <w:rPr>
                <w:rFonts w:eastAsia="SimSun"/>
                <w:szCs w:val="24"/>
                <w:lang w:eastAsia="en-US"/>
              </w:rPr>
            </w:pPr>
            <w:r w:rsidRPr="00B54F06">
              <w:rPr>
                <w:rFonts w:eastAsia="SimSun"/>
                <w:szCs w:val="24"/>
                <w:lang w:eastAsia="en-US"/>
              </w:rPr>
              <w:t>Programos finansininkas</w:t>
            </w:r>
          </w:p>
        </w:tc>
        <w:tc>
          <w:tcPr>
            <w:tcW w:w="5751" w:type="dxa"/>
            <w:tcBorders>
              <w:bottom w:val="single" w:sz="4" w:space="0" w:color="auto"/>
            </w:tcBorders>
          </w:tcPr>
          <w:p w14:paraId="2C06DCB7" w14:textId="77777777" w:rsidR="00DC7B20" w:rsidRPr="00B54F06" w:rsidRDefault="00DC7B20" w:rsidP="00F902EA">
            <w:pPr>
              <w:spacing w:line="240" w:lineRule="exact"/>
              <w:jc w:val="center"/>
              <w:rPr>
                <w:rFonts w:eastAsia="SimSun"/>
                <w:szCs w:val="24"/>
                <w:lang w:eastAsia="en-US"/>
              </w:rPr>
            </w:pPr>
          </w:p>
        </w:tc>
      </w:tr>
      <w:tr w:rsidR="00DC7B20" w:rsidRPr="00B54F06" w14:paraId="3EE3DDE0" w14:textId="77777777" w:rsidTr="00F902EA">
        <w:tc>
          <w:tcPr>
            <w:tcW w:w="4077" w:type="dxa"/>
          </w:tcPr>
          <w:p w14:paraId="38690B69" w14:textId="77777777" w:rsidR="00DC7B20" w:rsidRPr="00B54F06" w:rsidRDefault="00DC7B20" w:rsidP="00F902EA">
            <w:pPr>
              <w:spacing w:line="240" w:lineRule="exact"/>
              <w:rPr>
                <w:rFonts w:eastAsia="SimSun"/>
                <w:szCs w:val="24"/>
                <w:lang w:eastAsia="en-US"/>
              </w:rPr>
            </w:pPr>
          </w:p>
        </w:tc>
        <w:tc>
          <w:tcPr>
            <w:tcW w:w="5751" w:type="dxa"/>
            <w:tcBorders>
              <w:top w:val="single" w:sz="4" w:space="0" w:color="auto"/>
            </w:tcBorders>
          </w:tcPr>
          <w:p w14:paraId="30E7924A" w14:textId="77777777" w:rsidR="00DC7B20" w:rsidRPr="00B54F06" w:rsidRDefault="00DC7B20" w:rsidP="00F902EA">
            <w:pPr>
              <w:spacing w:line="240" w:lineRule="exact"/>
              <w:jc w:val="center"/>
              <w:rPr>
                <w:rFonts w:eastAsia="SimSun"/>
                <w:szCs w:val="24"/>
                <w:lang w:eastAsia="en-US"/>
              </w:rPr>
            </w:pPr>
            <w:r w:rsidRPr="00B54F06">
              <w:rPr>
                <w:rFonts w:eastAsia="SimSun"/>
                <w:szCs w:val="24"/>
                <w:lang w:eastAsia="en-US"/>
              </w:rPr>
              <w:t>(parašas, vardas ir pavardė)</w:t>
            </w:r>
          </w:p>
        </w:tc>
      </w:tr>
    </w:tbl>
    <w:p w14:paraId="46C3AEAB" w14:textId="77777777" w:rsidR="00DC7B20" w:rsidRPr="00B54F06" w:rsidRDefault="00DC7B20" w:rsidP="00DC7B20">
      <w:pPr>
        <w:rPr>
          <w:rFonts w:eastAsia="SimSun"/>
          <w:szCs w:val="24"/>
          <w:lang w:eastAsia="en-US"/>
        </w:rPr>
      </w:pPr>
    </w:p>
    <w:p w14:paraId="5C10BD39" w14:textId="77777777" w:rsidR="00DC7B20" w:rsidRPr="00B54F06" w:rsidRDefault="00DC7B20" w:rsidP="00DC7B20">
      <w:pPr>
        <w:rPr>
          <w:rFonts w:eastAsia="SimSun"/>
          <w:szCs w:val="24"/>
          <w:lang w:eastAsia="en-US"/>
        </w:rPr>
      </w:pPr>
    </w:p>
    <w:p w14:paraId="09380B27" w14:textId="77777777" w:rsidR="00DC7B20" w:rsidRPr="00B54F06" w:rsidRDefault="00DC7B20" w:rsidP="00DC7B20">
      <w:pPr>
        <w:jc w:val="center"/>
        <w:rPr>
          <w:rFonts w:eastAsia="SimSun"/>
          <w:szCs w:val="24"/>
          <w:lang w:eastAsia="zh-CN"/>
        </w:rPr>
        <w:sectPr w:rsidR="00DC7B20" w:rsidRPr="00B54F06" w:rsidSect="00DC7B20">
          <w:pgSz w:w="11906" w:h="16838"/>
          <w:pgMar w:top="1134" w:right="567" w:bottom="1134" w:left="1701" w:header="567" w:footer="567" w:gutter="0"/>
          <w:pgNumType w:start="1"/>
          <w:cols w:space="1296"/>
          <w:titlePg/>
          <w:docGrid w:linePitch="360"/>
        </w:sectPr>
      </w:pPr>
      <w:r w:rsidRPr="00B54F06">
        <w:rPr>
          <w:rFonts w:eastAsia="SimSun"/>
          <w:szCs w:val="24"/>
          <w:lang w:eastAsia="en-US"/>
        </w:rPr>
        <w:t>____________</w:t>
      </w:r>
    </w:p>
    <w:p w14:paraId="461089AB" w14:textId="77777777"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037E4F4C" w14:textId="77777777" w:rsidR="00DC7B20" w:rsidRPr="00B54F06" w:rsidRDefault="00DC7B20" w:rsidP="00DC7B20">
      <w:pPr>
        <w:ind w:left="4320" w:firstLine="720"/>
        <w:rPr>
          <w:rFonts w:eastAsia="SimSun"/>
          <w:bCs/>
          <w:szCs w:val="24"/>
          <w:lang w:eastAsia="zh-CN"/>
        </w:rPr>
      </w:pPr>
      <w:r w:rsidRPr="00B54F06">
        <w:rPr>
          <w:rFonts w:eastAsia="SimSun"/>
          <w:bCs/>
          <w:szCs w:val="24"/>
          <w:lang w:eastAsia="zh-CN"/>
        </w:rPr>
        <w:t xml:space="preserve">   3 priedas</w:t>
      </w:r>
    </w:p>
    <w:p w14:paraId="1FB4D8D9" w14:textId="77777777" w:rsidR="00DC7B20" w:rsidRPr="00B54F06" w:rsidRDefault="00DC7B20" w:rsidP="00DC7B20">
      <w:pPr>
        <w:rPr>
          <w:rFonts w:eastAsia="SimSun"/>
          <w:szCs w:val="24"/>
          <w:lang w:eastAsia="zh-CN"/>
        </w:rPr>
      </w:pPr>
    </w:p>
    <w:p w14:paraId="77EFC62F" w14:textId="77777777" w:rsidR="00DC7B20" w:rsidRPr="00B54F06" w:rsidRDefault="00DC7B20" w:rsidP="00DC7B20">
      <w:pPr>
        <w:jc w:val="center"/>
        <w:rPr>
          <w:rFonts w:eastAsia="SimSun"/>
          <w:b/>
          <w:szCs w:val="24"/>
          <w:lang w:eastAsia="zh-CN"/>
        </w:rPr>
      </w:pPr>
      <w:r w:rsidRPr="00B54F06">
        <w:rPr>
          <w:rFonts w:eastAsia="SimSun"/>
          <w:b/>
          <w:bCs/>
          <w:szCs w:val="24"/>
          <w:lang w:eastAsia="en-US"/>
        </w:rPr>
        <w:t>SAVIVALDYBĘ REPREZENTUOJANČIŲ SPORTO PROGRAMŲ</w:t>
      </w:r>
      <w:r w:rsidRPr="00B54F06">
        <w:rPr>
          <w:rFonts w:eastAsia="SimSun"/>
          <w:b/>
          <w:caps/>
          <w:szCs w:val="24"/>
          <w:lang w:eastAsia="zh-CN"/>
        </w:rPr>
        <w:t xml:space="preserve"> VEIKLOS </w:t>
      </w:r>
      <w:r w:rsidRPr="00B54F06">
        <w:rPr>
          <w:rFonts w:eastAsia="SimSun"/>
          <w:b/>
          <w:szCs w:val="24"/>
          <w:lang w:eastAsia="zh-CN"/>
        </w:rPr>
        <w:t>ATASKAITA</w:t>
      </w:r>
    </w:p>
    <w:p w14:paraId="4492F29C" w14:textId="77777777" w:rsidR="00DC7B20" w:rsidRPr="00B54F06" w:rsidRDefault="00DC7B20" w:rsidP="00DC7B20">
      <w:pPr>
        <w:rPr>
          <w:rFonts w:eastAsia="SimSun"/>
          <w:szCs w:val="24"/>
          <w:lang w:eastAsia="zh-CN"/>
        </w:rPr>
      </w:pPr>
    </w:p>
    <w:p w14:paraId="54721620" w14:textId="77777777" w:rsidR="00DC7B20" w:rsidRPr="00B54F06" w:rsidRDefault="00DC7B20" w:rsidP="00DC7B20">
      <w:pPr>
        <w:jc w:val="center"/>
        <w:rPr>
          <w:rFonts w:eastAsia="SimSun"/>
          <w:szCs w:val="24"/>
          <w:lang w:eastAsia="zh-CN"/>
        </w:rPr>
      </w:pPr>
      <w:r w:rsidRPr="00B54F06">
        <w:rPr>
          <w:rFonts w:eastAsia="SimSun"/>
          <w:szCs w:val="24"/>
          <w:lang w:eastAsia="zh-CN"/>
        </w:rPr>
        <w:t>20 ..  m.                       d. Nr.</w:t>
      </w:r>
    </w:p>
    <w:p w14:paraId="37C7A018" w14:textId="77777777" w:rsidR="00DC7B20" w:rsidRPr="00B54F06" w:rsidRDefault="00DC7B20" w:rsidP="00DC7B20">
      <w:pPr>
        <w:jc w:val="center"/>
        <w:rPr>
          <w:rFonts w:eastAsia="SimSun"/>
          <w:szCs w:val="24"/>
          <w:lang w:eastAsia="zh-CN"/>
        </w:rPr>
      </w:pPr>
      <w:r w:rsidRPr="00B54F06">
        <w:rPr>
          <w:rFonts w:eastAsia="SimSun"/>
          <w:szCs w:val="24"/>
          <w:lang w:eastAsia="zh-CN"/>
        </w:rPr>
        <w:t>Jurbarkas</w:t>
      </w:r>
    </w:p>
    <w:p w14:paraId="005583BA" w14:textId="77777777" w:rsidR="00DC7B20" w:rsidRPr="00B54F06" w:rsidRDefault="00DC7B20" w:rsidP="00DC7B20">
      <w:pPr>
        <w:jc w:val="center"/>
        <w:rPr>
          <w:rFonts w:eastAsia="SimSun"/>
          <w:szCs w:val="24"/>
          <w:lang w:eastAsia="zh-CN"/>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0"/>
        <w:gridCol w:w="4618"/>
      </w:tblGrid>
      <w:tr w:rsidR="00DC7B20" w:rsidRPr="00B54F06" w14:paraId="1F734BCE" w14:textId="77777777" w:rsidTr="00F902EA">
        <w:trPr>
          <w:gridAfter w:val="1"/>
          <w:wAfter w:w="4618" w:type="dxa"/>
          <w:cantSplit/>
        </w:trPr>
        <w:tc>
          <w:tcPr>
            <w:tcW w:w="5210" w:type="dxa"/>
          </w:tcPr>
          <w:p w14:paraId="6BAB233A"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1. Programą įvykdžiusios organizacijos pavadinimas:</w:t>
            </w:r>
          </w:p>
        </w:tc>
      </w:tr>
      <w:tr w:rsidR="00DC7B20" w:rsidRPr="00B54F06" w14:paraId="374CB26C" w14:textId="77777777" w:rsidTr="00F902EA">
        <w:tc>
          <w:tcPr>
            <w:tcW w:w="9828" w:type="dxa"/>
            <w:gridSpan w:val="2"/>
          </w:tcPr>
          <w:p w14:paraId="252FD6B5" w14:textId="77777777" w:rsidR="00DC7B20" w:rsidRPr="00B54F06" w:rsidRDefault="00DC7B20" w:rsidP="00F902EA">
            <w:pPr>
              <w:spacing w:line="240" w:lineRule="exact"/>
              <w:rPr>
                <w:rFonts w:eastAsia="SimSun"/>
                <w:szCs w:val="24"/>
                <w:lang w:eastAsia="zh-CN"/>
              </w:rPr>
            </w:pPr>
          </w:p>
        </w:tc>
      </w:tr>
    </w:tbl>
    <w:p w14:paraId="1465BCD1" w14:textId="77777777" w:rsidR="00DC7B20" w:rsidRPr="00B54F06" w:rsidRDefault="00DC7B20" w:rsidP="00DC7B20">
      <w:pPr>
        <w:spacing w:line="240" w:lineRule="exact"/>
        <w:rPr>
          <w:rFonts w:eastAsia="SimSun"/>
          <w:szCs w:val="24"/>
          <w:lang w:eastAsia="zh-CN"/>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2127"/>
        <w:gridCol w:w="3624"/>
      </w:tblGrid>
      <w:tr w:rsidR="00DC7B20" w:rsidRPr="00B54F06" w14:paraId="68D1F393" w14:textId="77777777" w:rsidTr="00F902EA">
        <w:trPr>
          <w:gridAfter w:val="1"/>
          <w:wAfter w:w="3624" w:type="dxa"/>
          <w:cantSplit/>
        </w:trPr>
        <w:tc>
          <w:tcPr>
            <w:tcW w:w="6204" w:type="dxa"/>
            <w:gridSpan w:val="2"/>
          </w:tcPr>
          <w:p w14:paraId="1E0960C4"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2. Informacija apie organizaciją:</w:t>
            </w:r>
          </w:p>
        </w:tc>
      </w:tr>
      <w:tr w:rsidR="00DC7B20" w:rsidRPr="00B54F06" w14:paraId="3CDCAB6F" w14:textId="77777777" w:rsidTr="00F902EA">
        <w:tc>
          <w:tcPr>
            <w:tcW w:w="4077" w:type="dxa"/>
          </w:tcPr>
          <w:p w14:paraId="597A4D54"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Kodas</w:t>
            </w:r>
          </w:p>
        </w:tc>
        <w:tc>
          <w:tcPr>
            <w:tcW w:w="5751" w:type="dxa"/>
            <w:gridSpan w:val="2"/>
          </w:tcPr>
          <w:p w14:paraId="43F5842E" w14:textId="77777777" w:rsidR="00DC7B20" w:rsidRPr="00B54F06" w:rsidRDefault="00DC7B20" w:rsidP="00F902EA">
            <w:pPr>
              <w:spacing w:line="240" w:lineRule="exact"/>
              <w:rPr>
                <w:rFonts w:eastAsia="SimSun"/>
                <w:szCs w:val="24"/>
                <w:lang w:eastAsia="zh-CN"/>
              </w:rPr>
            </w:pPr>
          </w:p>
        </w:tc>
      </w:tr>
      <w:tr w:rsidR="00DC7B20" w:rsidRPr="00B54F06" w14:paraId="7EE01D3D" w14:textId="77777777" w:rsidTr="00F902EA">
        <w:tc>
          <w:tcPr>
            <w:tcW w:w="4077" w:type="dxa"/>
          </w:tcPr>
          <w:p w14:paraId="78A9892D"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Adresas</w:t>
            </w:r>
          </w:p>
        </w:tc>
        <w:tc>
          <w:tcPr>
            <w:tcW w:w="5751" w:type="dxa"/>
            <w:gridSpan w:val="2"/>
          </w:tcPr>
          <w:p w14:paraId="1B008AF8" w14:textId="77777777" w:rsidR="00DC7B20" w:rsidRPr="00B54F06" w:rsidRDefault="00DC7B20" w:rsidP="00F902EA">
            <w:pPr>
              <w:spacing w:line="240" w:lineRule="exact"/>
              <w:rPr>
                <w:rFonts w:eastAsia="SimSun"/>
                <w:szCs w:val="24"/>
                <w:lang w:eastAsia="zh-CN"/>
              </w:rPr>
            </w:pPr>
          </w:p>
        </w:tc>
      </w:tr>
      <w:tr w:rsidR="00DC7B20" w:rsidRPr="00B54F06" w14:paraId="679F1990" w14:textId="77777777" w:rsidTr="00F902EA">
        <w:tc>
          <w:tcPr>
            <w:tcW w:w="4077" w:type="dxa"/>
          </w:tcPr>
          <w:p w14:paraId="76CEA27F"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 xml:space="preserve">Telefonas </w:t>
            </w:r>
          </w:p>
        </w:tc>
        <w:tc>
          <w:tcPr>
            <w:tcW w:w="5751" w:type="dxa"/>
            <w:gridSpan w:val="2"/>
          </w:tcPr>
          <w:p w14:paraId="703CCD5B" w14:textId="77777777" w:rsidR="00DC7B20" w:rsidRPr="00B54F06" w:rsidRDefault="00DC7B20" w:rsidP="00F902EA">
            <w:pPr>
              <w:spacing w:line="240" w:lineRule="exact"/>
              <w:rPr>
                <w:rFonts w:eastAsia="SimSun"/>
                <w:szCs w:val="24"/>
                <w:lang w:eastAsia="zh-CN"/>
              </w:rPr>
            </w:pPr>
          </w:p>
        </w:tc>
      </w:tr>
      <w:tr w:rsidR="00DC7B20" w:rsidRPr="00B54F06" w14:paraId="11214381" w14:textId="77777777" w:rsidTr="00F902EA">
        <w:tc>
          <w:tcPr>
            <w:tcW w:w="4077" w:type="dxa"/>
          </w:tcPr>
          <w:p w14:paraId="5DA48CBE"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Elektroninis paštas</w:t>
            </w:r>
          </w:p>
        </w:tc>
        <w:tc>
          <w:tcPr>
            <w:tcW w:w="5751" w:type="dxa"/>
            <w:gridSpan w:val="2"/>
          </w:tcPr>
          <w:p w14:paraId="0CB8304A" w14:textId="77777777" w:rsidR="00DC7B20" w:rsidRPr="00B54F06" w:rsidRDefault="00DC7B20" w:rsidP="00F902EA">
            <w:pPr>
              <w:spacing w:line="240" w:lineRule="exact"/>
              <w:rPr>
                <w:rFonts w:eastAsia="SimSun"/>
                <w:szCs w:val="24"/>
                <w:lang w:eastAsia="zh-CN"/>
              </w:rPr>
            </w:pPr>
          </w:p>
        </w:tc>
      </w:tr>
      <w:tr w:rsidR="00DC7B20" w:rsidRPr="00B54F06" w14:paraId="1D9D7823" w14:textId="77777777" w:rsidTr="00F902EA">
        <w:tc>
          <w:tcPr>
            <w:tcW w:w="4077" w:type="dxa"/>
          </w:tcPr>
          <w:p w14:paraId="44275D51"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Interneto svetainė</w:t>
            </w:r>
          </w:p>
        </w:tc>
        <w:tc>
          <w:tcPr>
            <w:tcW w:w="5751" w:type="dxa"/>
            <w:gridSpan w:val="2"/>
          </w:tcPr>
          <w:p w14:paraId="3533C1C5" w14:textId="77777777" w:rsidR="00DC7B20" w:rsidRPr="00B54F06" w:rsidRDefault="00DC7B20" w:rsidP="00F902EA">
            <w:pPr>
              <w:spacing w:line="240" w:lineRule="exact"/>
              <w:rPr>
                <w:rFonts w:eastAsia="SimSun"/>
                <w:szCs w:val="24"/>
                <w:lang w:eastAsia="zh-CN"/>
              </w:rPr>
            </w:pPr>
          </w:p>
        </w:tc>
      </w:tr>
    </w:tbl>
    <w:p w14:paraId="3D169AD3" w14:textId="77777777" w:rsidR="00DC7B20" w:rsidRPr="00B54F06" w:rsidRDefault="00DC7B20" w:rsidP="00DC7B20">
      <w:pPr>
        <w:tabs>
          <w:tab w:val="left" w:pos="5040"/>
        </w:tabs>
        <w:spacing w:line="240" w:lineRule="exact"/>
        <w:rPr>
          <w:rFonts w:eastAsia="SimSun"/>
          <w:szCs w:val="24"/>
          <w:lang w:eastAsia="zh-CN"/>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6601"/>
      </w:tblGrid>
      <w:tr w:rsidR="00DC7B20" w:rsidRPr="00B54F06" w14:paraId="212C0E13" w14:textId="77777777" w:rsidTr="00F902EA">
        <w:trPr>
          <w:gridAfter w:val="1"/>
          <w:wAfter w:w="6601" w:type="dxa"/>
          <w:cantSplit/>
        </w:trPr>
        <w:tc>
          <w:tcPr>
            <w:tcW w:w="3227" w:type="dxa"/>
          </w:tcPr>
          <w:p w14:paraId="273E6EC4"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 xml:space="preserve">3. Programos pavadinimas: </w:t>
            </w:r>
          </w:p>
        </w:tc>
      </w:tr>
      <w:tr w:rsidR="00DC7B20" w:rsidRPr="00B54F06" w14:paraId="1FB1E59A" w14:textId="77777777" w:rsidTr="00F902EA">
        <w:tc>
          <w:tcPr>
            <w:tcW w:w="9828" w:type="dxa"/>
            <w:gridSpan w:val="2"/>
          </w:tcPr>
          <w:p w14:paraId="3224C393" w14:textId="77777777" w:rsidR="00DC7B20" w:rsidRPr="00B54F06" w:rsidRDefault="00DC7B20" w:rsidP="00F902EA">
            <w:pPr>
              <w:spacing w:line="240" w:lineRule="exact"/>
              <w:rPr>
                <w:rFonts w:eastAsia="SimSun"/>
                <w:szCs w:val="24"/>
                <w:lang w:eastAsia="zh-CN"/>
              </w:rPr>
            </w:pPr>
          </w:p>
          <w:p w14:paraId="476F9B9E" w14:textId="77777777" w:rsidR="00DC7B20" w:rsidRPr="00B54F06" w:rsidRDefault="00DC7B20" w:rsidP="00F902EA">
            <w:pPr>
              <w:spacing w:line="240" w:lineRule="exact"/>
              <w:rPr>
                <w:rFonts w:eastAsia="SimSun"/>
                <w:szCs w:val="24"/>
                <w:lang w:eastAsia="zh-CN"/>
              </w:rPr>
            </w:pPr>
          </w:p>
        </w:tc>
      </w:tr>
    </w:tbl>
    <w:p w14:paraId="06C1F953" w14:textId="77777777" w:rsidR="00DC7B20" w:rsidRPr="00B54F06" w:rsidRDefault="00DC7B20" w:rsidP="00DC7B20">
      <w:pPr>
        <w:spacing w:line="240" w:lineRule="exact"/>
        <w:rPr>
          <w:rFonts w:eastAsia="SimSun"/>
          <w:szCs w:val="24"/>
          <w:lang w:eastAsia="zh-CN"/>
        </w:rPr>
      </w:pPr>
    </w:p>
    <w:p w14:paraId="5A86975A"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4"/>
        <w:gridCol w:w="1931"/>
      </w:tblGrid>
      <w:tr w:rsidR="00DC7B20" w:rsidRPr="00B54F06" w14:paraId="62ADAB4C" w14:textId="77777777" w:rsidTr="00F902EA">
        <w:tc>
          <w:tcPr>
            <w:tcW w:w="7672" w:type="dxa"/>
          </w:tcPr>
          <w:p w14:paraId="78694C5B" w14:textId="77777777" w:rsidR="00DC7B20" w:rsidRPr="00B54F06" w:rsidRDefault="00DC7B20" w:rsidP="00F902EA">
            <w:pPr>
              <w:spacing w:line="240" w:lineRule="exact"/>
              <w:rPr>
                <w:rFonts w:eastAsia="SimSun"/>
                <w:b/>
                <w:bCs/>
                <w:szCs w:val="24"/>
                <w:lang w:eastAsia="zh-CN"/>
              </w:rPr>
            </w:pPr>
            <w:r w:rsidRPr="00B54F06">
              <w:rPr>
                <w:rFonts w:eastAsia="SimSun"/>
                <w:b/>
                <w:bCs/>
                <w:szCs w:val="24"/>
                <w:lang w:eastAsia="zh-CN"/>
              </w:rPr>
              <w:t>4. Programoje dalyvavusių žmonių skaičius:</w:t>
            </w:r>
          </w:p>
        </w:tc>
        <w:tc>
          <w:tcPr>
            <w:tcW w:w="1956" w:type="dxa"/>
          </w:tcPr>
          <w:p w14:paraId="7AA33824" w14:textId="77777777" w:rsidR="00DC7B20" w:rsidRPr="00B54F06" w:rsidRDefault="00DC7B20" w:rsidP="00F902EA">
            <w:pPr>
              <w:spacing w:line="240" w:lineRule="exact"/>
              <w:rPr>
                <w:rFonts w:eastAsia="SimSun"/>
                <w:szCs w:val="24"/>
                <w:lang w:eastAsia="zh-CN"/>
              </w:rPr>
            </w:pPr>
          </w:p>
        </w:tc>
      </w:tr>
    </w:tbl>
    <w:p w14:paraId="3B9163F1"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4"/>
        <w:gridCol w:w="1931"/>
      </w:tblGrid>
      <w:tr w:rsidR="00DC7B20" w:rsidRPr="00B54F06" w14:paraId="70D6361F" w14:textId="77777777" w:rsidTr="00F902EA">
        <w:tc>
          <w:tcPr>
            <w:tcW w:w="7672" w:type="dxa"/>
          </w:tcPr>
          <w:p w14:paraId="53B3EC84" w14:textId="77777777" w:rsidR="00DC7B20" w:rsidRPr="00B54F06" w:rsidRDefault="00DC7B20" w:rsidP="00F902EA">
            <w:pPr>
              <w:spacing w:line="240" w:lineRule="exact"/>
              <w:rPr>
                <w:rFonts w:eastAsia="SimSun"/>
                <w:szCs w:val="24"/>
                <w:lang w:eastAsia="zh-CN"/>
              </w:rPr>
            </w:pPr>
            <w:r w:rsidRPr="00B54F06">
              <w:rPr>
                <w:rFonts w:eastAsia="SimSun"/>
                <w:b/>
                <w:szCs w:val="24"/>
                <w:lang w:eastAsia="zh-CN"/>
              </w:rPr>
              <w:t>5. Programos faktinis biudžetas:</w:t>
            </w:r>
          </w:p>
        </w:tc>
        <w:tc>
          <w:tcPr>
            <w:tcW w:w="1956" w:type="dxa"/>
          </w:tcPr>
          <w:p w14:paraId="3885673C" w14:textId="77777777" w:rsidR="00DC7B20" w:rsidRPr="00B54F06" w:rsidRDefault="00DC7B20" w:rsidP="00F902EA">
            <w:pPr>
              <w:spacing w:line="240" w:lineRule="exact"/>
              <w:rPr>
                <w:rFonts w:eastAsia="SimSun"/>
                <w:szCs w:val="24"/>
                <w:lang w:eastAsia="zh-CN"/>
              </w:rPr>
            </w:pPr>
          </w:p>
        </w:tc>
      </w:tr>
      <w:tr w:rsidR="00DC7B20" w:rsidRPr="00B54F06" w14:paraId="57FF6ECB" w14:textId="77777777" w:rsidTr="00F902EA">
        <w:tc>
          <w:tcPr>
            <w:tcW w:w="7672" w:type="dxa"/>
          </w:tcPr>
          <w:p w14:paraId="64E72E7B"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 xml:space="preserve">Suma, kuri buvo reikalinga Programai (bendras finansavimo poreikis) </w:t>
            </w:r>
          </w:p>
        </w:tc>
        <w:tc>
          <w:tcPr>
            <w:tcW w:w="1956" w:type="dxa"/>
          </w:tcPr>
          <w:p w14:paraId="13EF2231" w14:textId="77777777" w:rsidR="00DC7B20" w:rsidRPr="00B54F06" w:rsidRDefault="00DC7B20" w:rsidP="00F902EA">
            <w:pPr>
              <w:spacing w:line="240" w:lineRule="exact"/>
              <w:rPr>
                <w:rFonts w:eastAsia="SimSun"/>
                <w:szCs w:val="24"/>
                <w:lang w:eastAsia="zh-CN"/>
              </w:rPr>
            </w:pPr>
          </w:p>
        </w:tc>
      </w:tr>
      <w:tr w:rsidR="00DC7B20" w:rsidRPr="00B54F06" w14:paraId="05AA77BE" w14:textId="77777777" w:rsidTr="00F902EA">
        <w:tc>
          <w:tcPr>
            <w:tcW w:w="7672" w:type="dxa"/>
          </w:tcPr>
          <w:p w14:paraId="7D4A3609"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Gauta lėšų Programai vykdyti  (faktinės išlaidos):</w:t>
            </w:r>
          </w:p>
        </w:tc>
        <w:tc>
          <w:tcPr>
            <w:tcW w:w="1956" w:type="dxa"/>
          </w:tcPr>
          <w:p w14:paraId="230804BC" w14:textId="77777777" w:rsidR="00DC7B20" w:rsidRPr="00B54F06" w:rsidRDefault="00DC7B20" w:rsidP="00F902EA">
            <w:pPr>
              <w:spacing w:line="240" w:lineRule="exact"/>
              <w:rPr>
                <w:rFonts w:eastAsia="SimSun"/>
                <w:szCs w:val="24"/>
                <w:lang w:eastAsia="zh-CN"/>
              </w:rPr>
            </w:pPr>
          </w:p>
        </w:tc>
      </w:tr>
      <w:tr w:rsidR="00DC7B20" w:rsidRPr="00B54F06" w14:paraId="073BEFE0" w14:textId="77777777" w:rsidTr="00F902EA">
        <w:tc>
          <w:tcPr>
            <w:tcW w:w="7672" w:type="dxa"/>
          </w:tcPr>
          <w:p w14:paraId="77C06686"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Savivaldybės lėšos</w:t>
            </w:r>
          </w:p>
        </w:tc>
        <w:tc>
          <w:tcPr>
            <w:tcW w:w="1956" w:type="dxa"/>
          </w:tcPr>
          <w:p w14:paraId="2B2A0CDB" w14:textId="77777777" w:rsidR="00DC7B20" w:rsidRPr="00B54F06" w:rsidRDefault="00DC7B20" w:rsidP="00F902EA">
            <w:pPr>
              <w:spacing w:line="240" w:lineRule="exact"/>
              <w:rPr>
                <w:rFonts w:eastAsia="SimSun"/>
                <w:szCs w:val="24"/>
                <w:lang w:eastAsia="zh-CN"/>
              </w:rPr>
            </w:pPr>
          </w:p>
        </w:tc>
      </w:tr>
      <w:tr w:rsidR="00DC7B20" w:rsidRPr="00B54F06" w14:paraId="3598B0ED" w14:textId="77777777" w:rsidTr="00F902EA">
        <w:tc>
          <w:tcPr>
            <w:tcW w:w="7672" w:type="dxa"/>
          </w:tcPr>
          <w:p w14:paraId="216E0E56" w14:textId="77777777" w:rsidR="00DC7B20" w:rsidRPr="00B54F06" w:rsidRDefault="00DC7B20" w:rsidP="00F902EA">
            <w:pPr>
              <w:spacing w:line="240" w:lineRule="exact"/>
              <w:rPr>
                <w:rFonts w:eastAsia="SimSun"/>
                <w:szCs w:val="24"/>
                <w:lang w:eastAsia="zh-CN"/>
              </w:rPr>
            </w:pPr>
            <w:r w:rsidRPr="00B54F06">
              <w:rPr>
                <w:rFonts w:eastAsia="SimSun"/>
                <w:szCs w:val="24"/>
                <w:lang w:eastAsia="zh-CN"/>
              </w:rPr>
              <w:t>Kitos lėšos (išvardyti)</w:t>
            </w:r>
          </w:p>
        </w:tc>
        <w:tc>
          <w:tcPr>
            <w:tcW w:w="1956" w:type="dxa"/>
          </w:tcPr>
          <w:p w14:paraId="1628C84B" w14:textId="77777777" w:rsidR="00DC7B20" w:rsidRPr="00B54F06" w:rsidRDefault="00DC7B20" w:rsidP="00F902EA">
            <w:pPr>
              <w:spacing w:line="240" w:lineRule="exact"/>
              <w:rPr>
                <w:rFonts w:eastAsia="SimSun"/>
                <w:szCs w:val="24"/>
                <w:lang w:eastAsia="zh-CN"/>
              </w:rPr>
            </w:pPr>
          </w:p>
        </w:tc>
      </w:tr>
    </w:tbl>
    <w:p w14:paraId="3DC8391B"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4F3CF0B5" w14:textId="77777777" w:rsidTr="00F902EA">
        <w:tc>
          <w:tcPr>
            <w:tcW w:w="9854" w:type="dxa"/>
          </w:tcPr>
          <w:p w14:paraId="4543A5D0" w14:textId="77777777" w:rsidR="00DC7B20" w:rsidRPr="00B54F06" w:rsidRDefault="00DC7B20" w:rsidP="00F902EA">
            <w:pPr>
              <w:spacing w:line="240" w:lineRule="exact"/>
              <w:jc w:val="both"/>
              <w:rPr>
                <w:rFonts w:eastAsia="SimSun"/>
                <w:szCs w:val="24"/>
                <w:lang w:eastAsia="zh-CN"/>
              </w:rPr>
            </w:pPr>
            <w:r w:rsidRPr="00B54F06">
              <w:rPr>
                <w:rFonts w:eastAsia="SimSun"/>
                <w:b/>
                <w:szCs w:val="24"/>
                <w:lang w:eastAsia="zh-CN"/>
              </w:rPr>
              <w:t>6. Programos įgyvendinimo veiklos aprašymas (trumpas Programos apibūdinimas):</w:t>
            </w:r>
          </w:p>
        </w:tc>
      </w:tr>
      <w:tr w:rsidR="00DC7B20" w:rsidRPr="00B54F06" w14:paraId="2B8D9F0E" w14:textId="77777777" w:rsidTr="00F902EA">
        <w:trPr>
          <w:trHeight w:val="629"/>
        </w:trPr>
        <w:tc>
          <w:tcPr>
            <w:tcW w:w="9854" w:type="dxa"/>
          </w:tcPr>
          <w:p w14:paraId="6FEB28EA" w14:textId="77777777" w:rsidR="00DC7B20" w:rsidRPr="00B54F06" w:rsidRDefault="00DC7B20" w:rsidP="00F902EA">
            <w:pPr>
              <w:spacing w:line="240" w:lineRule="exact"/>
              <w:rPr>
                <w:rFonts w:eastAsia="SimSun"/>
                <w:szCs w:val="24"/>
                <w:lang w:eastAsia="zh-CN"/>
              </w:rPr>
            </w:pPr>
          </w:p>
        </w:tc>
      </w:tr>
    </w:tbl>
    <w:p w14:paraId="731BB446"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0EAC435D" w14:textId="77777777" w:rsidTr="00F902EA">
        <w:tc>
          <w:tcPr>
            <w:tcW w:w="9854" w:type="dxa"/>
          </w:tcPr>
          <w:p w14:paraId="08DFD99E" w14:textId="77777777" w:rsidR="00DC7B20" w:rsidRPr="00B54F06" w:rsidRDefault="00DC7B20" w:rsidP="00F902EA">
            <w:pPr>
              <w:spacing w:line="240" w:lineRule="exact"/>
              <w:rPr>
                <w:rFonts w:eastAsia="SimSun"/>
                <w:szCs w:val="24"/>
                <w:lang w:eastAsia="zh-CN"/>
              </w:rPr>
            </w:pPr>
            <w:r w:rsidRPr="00B54F06">
              <w:rPr>
                <w:rFonts w:eastAsia="SimSun"/>
                <w:b/>
                <w:szCs w:val="24"/>
                <w:lang w:eastAsia="zh-CN"/>
              </w:rPr>
              <w:t>7. Bendradarbiavimas</w:t>
            </w:r>
            <w:r w:rsidRPr="00B54F06">
              <w:rPr>
                <w:rFonts w:eastAsia="SimSun"/>
                <w:szCs w:val="24"/>
                <w:lang w:eastAsia="zh-CN"/>
              </w:rPr>
              <w:t xml:space="preserve"> (jeigu Programa buvo įgyvendinama kartu su partneriais – nurodyti juos). Kaip partneriai prisidėjo prie Programos įgyvendinimo, kaip buvo bendradarbiaujama su partneriais?):</w:t>
            </w:r>
          </w:p>
        </w:tc>
      </w:tr>
      <w:tr w:rsidR="00DC7B20" w:rsidRPr="00B54F06" w14:paraId="1A73AE12" w14:textId="77777777" w:rsidTr="00F902EA">
        <w:tc>
          <w:tcPr>
            <w:tcW w:w="9854" w:type="dxa"/>
          </w:tcPr>
          <w:p w14:paraId="01A10CC6" w14:textId="77777777" w:rsidR="00DC7B20" w:rsidRPr="00B54F06" w:rsidRDefault="00DC7B20" w:rsidP="00F902EA">
            <w:pPr>
              <w:spacing w:line="240" w:lineRule="exact"/>
              <w:rPr>
                <w:rFonts w:eastAsia="SimSun"/>
                <w:szCs w:val="24"/>
                <w:lang w:eastAsia="zh-CN"/>
              </w:rPr>
            </w:pPr>
          </w:p>
        </w:tc>
      </w:tr>
    </w:tbl>
    <w:p w14:paraId="62E9AD79" w14:textId="77777777" w:rsidR="00DC7B20" w:rsidRPr="00B54F06" w:rsidRDefault="00DC7B20" w:rsidP="00DC7B20">
      <w:pPr>
        <w:spacing w:line="240" w:lineRule="exact"/>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523A9CB9" w14:textId="77777777" w:rsidTr="00F902EA">
        <w:tc>
          <w:tcPr>
            <w:tcW w:w="9854" w:type="dxa"/>
          </w:tcPr>
          <w:p w14:paraId="39B0E47F" w14:textId="77777777" w:rsidR="00DC7B20" w:rsidRPr="00B54F06" w:rsidRDefault="00DC7B20" w:rsidP="00F902EA">
            <w:pPr>
              <w:spacing w:line="240" w:lineRule="exact"/>
              <w:rPr>
                <w:rFonts w:eastAsia="SimSun"/>
                <w:b/>
                <w:szCs w:val="24"/>
                <w:lang w:eastAsia="zh-CN"/>
              </w:rPr>
            </w:pPr>
            <w:r w:rsidRPr="00B54F06">
              <w:rPr>
                <w:rFonts w:eastAsia="SimSun"/>
                <w:b/>
                <w:szCs w:val="24"/>
                <w:lang w:eastAsia="zh-CN"/>
              </w:rPr>
              <w:t xml:space="preserve">8. Programos rezultatas </w:t>
            </w:r>
            <w:r w:rsidRPr="00B54F06">
              <w:rPr>
                <w:rFonts w:eastAsia="SimSun"/>
                <w:szCs w:val="24"/>
                <w:lang w:eastAsia="zh-CN"/>
              </w:rPr>
              <w:t>(konkretūs dalykai, kurie buvo įgyvendinti Programos metu):</w:t>
            </w:r>
          </w:p>
        </w:tc>
      </w:tr>
      <w:tr w:rsidR="00DC7B20" w:rsidRPr="00B54F06" w14:paraId="3B1B9B03" w14:textId="77777777" w:rsidTr="00F902EA">
        <w:tc>
          <w:tcPr>
            <w:tcW w:w="9854" w:type="dxa"/>
          </w:tcPr>
          <w:p w14:paraId="2D9B5514" w14:textId="77777777" w:rsidR="00DC7B20" w:rsidRPr="00B54F06" w:rsidRDefault="00DC7B20" w:rsidP="00F902EA">
            <w:pPr>
              <w:spacing w:line="240" w:lineRule="exact"/>
              <w:jc w:val="both"/>
              <w:rPr>
                <w:rFonts w:eastAsia="SimSun"/>
                <w:szCs w:val="24"/>
                <w:lang w:eastAsia="zh-CN"/>
              </w:rPr>
            </w:pPr>
          </w:p>
        </w:tc>
      </w:tr>
    </w:tbl>
    <w:p w14:paraId="2D168527" w14:textId="77777777" w:rsidR="00DC7B20" w:rsidRPr="00B54F06" w:rsidRDefault="00DC7B20" w:rsidP="00DC7B20">
      <w:pPr>
        <w:spacing w:line="240" w:lineRule="exact"/>
        <w:jc w:val="both"/>
        <w:rPr>
          <w:rFonts w:eastAsia="SimSun"/>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DC7B20" w:rsidRPr="00B54F06" w14:paraId="76A7F1FA" w14:textId="77777777" w:rsidTr="00F902EA">
        <w:tc>
          <w:tcPr>
            <w:tcW w:w="9854" w:type="dxa"/>
          </w:tcPr>
          <w:p w14:paraId="53FEF272" w14:textId="77777777" w:rsidR="00DC7B20" w:rsidRPr="00B54F06" w:rsidRDefault="00DC7B20" w:rsidP="00F902EA">
            <w:pPr>
              <w:spacing w:line="240" w:lineRule="exact"/>
              <w:jc w:val="both"/>
              <w:rPr>
                <w:rFonts w:eastAsia="SimSun"/>
                <w:szCs w:val="24"/>
                <w:lang w:eastAsia="zh-CN"/>
              </w:rPr>
            </w:pPr>
            <w:r w:rsidRPr="00B54F06">
              <w:rPr>
                <w:rFonts w:eastAsia="SimSun"/>
                <w:b/>
                <w:szCs w:val="24"/>
                <w:lang w:eastAsia="zh-CN"/>
              </w:rPr>
              <w:t>9. Programos tęstinumas ir perspektyvos</w:t>
            </w:r>
            <w:r w:rsidRPr="00B54F06">
              <w:rPr>
                <w:rFonts w:eastAsia="SimSun"/>
                <w:szCs w:val="24"/>
                <w:lang w:eastAsia="zh-CN"/>
              </w:rPr>
              <w:t xml:space="preserve"> (ar numatoma tęsti ir kokia nauda gali būti tęsiant ar pradedant naujas panašaus pobūdžio programas?):</w:t>
            </w:r>
          </w:p>
        </w:tc>
      </w:tr>
      <w:tr w:rsidR="00DC7B20" w:rsidRPr="00B54F06" w14:paraId="6E469DD3" w14:textId="77777777" w:rsidTr="00F902EA">
        <w:tc>
          <w:tcPr>
            <w:tcW w:w="9854" w:type="dxa"/>
          </w:tcPr>
          <w:p w14:paraId="23FAF99C" w14:textId="77777777" w:rsidR="00DC7B20" w:rsidRPr="00B54F06" w:rsidRDefault="00DC7B20" w:rsidP="00F902EA">
            <w:pPr>
              <w:spacing w:line="240" w:lineRule="exact"/>
              <w:jc w:val="both"/>
              <w:rPr>
                <w:rFonts w:eastAsia="SimSun"/>
                <w:szCs w:val="24"/>
                <w:lang w:eastAsia="zh-CN"/>
              </w:rPr>
            </w:pPr>
          </w:p>
        </w:tc>
      </w:tr>
    </w:tbl>
    <w:p w14:paraId="2621A4C9" w14:textId="77777777" w:rsidR="00DC7B20" w:rsidRPr="00B54F06" w:rsidRDefault="00DC7B20" w:rsidP="00DC7B20">
      <w:pPr>
        <w:spacing w:line="240" w:lineRule="exact"/>
        <w:jc w:val="both"/>
        <w:rPr>
          <w:rFonts w:eastAsia="SimSun"/>
          <w:szCs w:val="24"/>
          <w:lang w:eastAsia="zh-CN"/>
        </w:rPr>
      </w:pPr>
    </w:p>
    <w:p w14:paraId="73BB73AE" w14:textId="77777777" w:rsidR="00DC7B20" w:rsidRPr="00B54F06" w:rsidRDefault="00DC7B20" w:rsidP="00DC7B20">
      <w:pPr>
        <w:rPr>
          <w:rFonts w:eastAsia="SimSun"/>
          <w:szCs w:val="24"/>
          <w:lang w:eastAsia="zh-CN"/>
        </w:rPr>
      </w:pPr>
      <w:r w:rsidRPr="00B54F06">
        <w:rPr>
          <w:rFonts w:eastAsia="SimSun"/>
          <w:szCs w:val="24"/>
          <w:lang w:eastAsia="zh-CN"/>
        </w:rPr>
        <w:t>Ataskaitą rengė                                            (parašas)                                     (vardas ir pavardė)</w:t>
      </w:r>
    </w:p>
    <w:p w14:paraId="7951D10B" w14:textId="77777777" w:rsidR="00DC7B20" w:rsidRPr="00B54F06" w:rsidRDefault="00DC7B20" w:rsidP="00DC7B20">
      <w:pPr>
        <w:rPr>
          <w:rFonts w:eastAsia="SimSun"/>
          <w:szCs w:val="24"/>
          <w:lang w:eastAsia="zh-CN"/>
        </w:rPr>
      </w:pPr>
    </w:p>
    <w:p w14:paraId="52CD967F" w14:textId="77777777" w:rsidR="00DC7B20" w:rsidRPr="00B54F06" w:rsidRDefault="00DC7B20" w:rsidP="00DC7B20">
      <w:pPr>
        <w:rPr>
          <w:rFonts w:eastAsia="SimSun"/>
          <w:szCs w:val="24"/>
          <w:lang w:eastAsia="zh-CN"/>
        </w:rPr>
      </w:pPr>
      <w:r w:rsidRPr="00B54F06">
        <w:rPr>
          <w:rFonts w:eastAsia="SimSun"/>
          <w:szCs w:val="24"/>
          <w:lang w:eastAsia="zh-CN"/>
        </w:rPr>
        <w:t>Organizacijos vadovas                                 (parašas)                                    (vardas ir pavardė)</w:t>
      </w:r>
    </w:p>
    <w:p w14:paraId="34135796" w14:textId="77777777" w:rsidR="00DC7B20" w:rsidRPr="00B54F06" w:rsidRDefault="00DC7B20" w:rsidP="00DC7B20">
      <w:pPr>
        <w:tabs>
          <w:tab w:val="center" w:pos="4762"/>
          <w:tab w:val="left" w:pos="7246"/>
        </w:tabs>
        <w:rPr>
          <w:rFonts w:eastAsia="SimSun"/>
          <w:szCs w:val="24"/>
          <w:lang w:eastAsia="zh-CN"/>
        </w:rPr>
        <w:sectPr w:rsidR="00DC7B20" w:rsidRPr="00B54F06" w:rsidSect="00DC7B20">
          <w:pgSz w:w="11906" w:h="16838" w:code="9"/>
          <w:pgMar w:top="1134" w:right="680" w:bottom="709" w:left="1701" w:header="1134" w:footer="726" w:gutter="0"/>
          <w:cols w:space="720"/>
          <w:titlePg/>
          <w:docGrid w:linePitch="360"/>
        </w:sectPr>
      </w:pPr>
      <w:r w:rsidRPr="00B54F06">
        <w:rPr>
          <w:rFonts w:eastAsia="SimSun"/>
          <w:szCs w:val="24"/>
          <w:lang w:eastAsia="zh-CN"/>
        </w:rPr>
        <w:tab/>
        <w:t>____________________</w:t>
      </w:r>
      <w:r w:rsidRPr="00B54F06">
        <w:rPr>
          <w:rFonts w:eastAsia="SimSun"/>
          <w:szCs w:val="24"/>
          <w:lang w:eastAsia="zh-CN"/>
        </w:rPr>
        <w:tab/>
      </w:r>
    </w:p>
    <w:p w14:paraId="6513D9FA" w14:textId="77777777" w:rsidR="00DC7B20" w:rsidRPr="00B54F06" w:rsidRDefault="00DC7B20" w:rsidP="00DC7B20">
      <w:pPr>
        <w:ind w:left="5220" w:firstLine="4561"/>
        <w:rPr>
          <w:rFonts w:eastAsia="SimSun"/>
          <w:bCs/>
          <w:szCs w:val="24"/>
          <w:lang w:eastAsia="zh-CN"/>
        </w:rPr>
      </w:pPr>
      <w:r w:rsidRPr="00B54F06">
        <w:rPr>
          <w:rFonts w:eastAsia="SimSun"/>
          <w:bCs/>
          <w:szCs w:val="24"/>
          <w:lang w:eastAsia="zh-CN"/>
        </w:rPr>
        <w:lastRenderedPageBreak/>
        <w:t>Jurbarko rajono savivaldybės biudžeto lėšomis</w:t>
      </w:r>
    </w:p>
    <w:p w14:paraId="459E2669" w14:textId="77777777" w:rsidR="00DC7B20" w:rsidRPr="00B54F06" w:rsidRDefault="00DC7B20" w:rsidP="00DC7B20">
      <w:pPr>
        <w:ind w:left="5220" w:firstLine="4561"/>
        <w:rPr>
          <w:rFonts w:eastAsia="SimSun"/>
          <w:szCs w:val="24"/>
          <w:lang w:eastAsia="zh-CN"/>
        </w:rPr>
      </w:pPr>
      <w:r w:rsidRPr="00B54F06">
        <w:rPr>
          <w:rFonts w:eastAsia="SimSun"/>
          <w:bCs/>
          <w:szCs w:val="24"/>
          <w:lang w:eastAsia="zh-CN"/>
        </w:rPr>
        <w:t xml:space="preserve">remiamų </w:t>
      </w:r>
      <w:r w:rsidRPr="00B54F06">
        <w:rPr>
          <w:rFonts w:eastAsia="SimSun"/>
          <w:szCs w:val="24"/>
          <w:lang w:eastAsia="zh-CN"/>
        </w:rPr>
        <w:t xml:space="preserve">savivaldybę reprezentuojančių </w:t>
      </w:r>
    </w:p>
    <w:p w14:paraId="5F3454C6" w14:textId="77777777" w:rsidR="00DC7B20" w:rsidRPr="00B54F06" w:rsidRDefault="00DC7B20" w:rsidP="00DC7B20">
      <w:pPr>
        <w:ind w:left="5220" w:firstLine="4561"/>
        <w:rPr>
          <w:rFonts w:eastAsia="SimSun"/>
          <w:bCs/>
          <w:szCs w:val="24"/>
          <w:lang w:eastAsia="zh-CN"/>
        </w:rPr>
      </w:pPr>
      <w:r w:rsidRPr="00B54F06">
        <w:rPr>
          <w:rFonts w:eastAsia="SimSun"/>
          <w:szCs w:val="24"/>
          <w:lang w:eastAsia="zh-CN"/>
        </w:rPr>
        <w:t>sporto programų fina</w:t>
      </w:r>
      <w:r w:rsidRPr="00B54F06">
        <w:rPr>
          <w:rFonts w:eastAsia="SimSun"/>
          <w:bCs/>
          <w:szCs w:val="24"/>
          <w:lang w:eastAsia="zh-CN"/>
        </w:rPr>
        <w:t xml:space="preserve">nsavimo tvarkos aprašo </w:t>
      </w:r>
    </w:p>
    <w:p w14:paraId="75A50678" w14:textId="77777777" w:rsidR="00DC7B20" w:rsidRPr="00B54F06" w:rsidRDefault="00DC7B20" w:rsidP="00DC7B20">
      <w:pPr>
        <w:ind w:left="9072" w:firstLine="709"/>
        <w:rPr>
          <w:rFonts w:eastAsia="SimSun"/>
          <w:szCs w:val="24"/>
          <w:lang w:eastAsia="zh-CN"/>
        </w:rPr>
      </w:pPr>
      <w:r w:rsidRPr="00B54F06">
        <w:rPr>
          <w:rFonts w:eastAsia="SimSun"/>
          <w:szCs w:val="24"/>
          <w:lang w:eastAsia="zh-CN"/>
        </w:rPr>
        <w:t>4 priedas</w:t>
      </w:r>
    </w:p>
    <w:tbl>
      <w:tblPr>
        <w:tblW w:w="14658" w:type="dxa"/>
        <w:tblLook w:val="04A0" w:firstRow="1" w:lastRow="0" w:firstColumn="1" w:lastColumn="0" w:noHBand="0" w:noVBand="1"/>
      </w:tblPr>
      <w:tblGrid>
        <w:gridCol w:w="689"/>
        <w:gridCol w:w="2474"/>
        <w:gridCol w:w="1006"/>
        <w:gridCol w:w="1018"/>
        <w:gridCol w:w="921"/>
        <w:gridCol w:w="979"/>
        <w:gridCol w:w="1412"/>
        <w:gridCol w:w="2102"/>
        <w:gridCol w:w="1877"/>
        <w:gridCol w:w="2517"/>
      </w:tblGrid>
      <w:tr w:rsidR="00DC7B20" w:rsidRPr="00B54F06" w14:paraId="383DCCE8" w14:textId="77777777" w:rsidTr="00F902EA">
        <w:trPr>
          <w:trHeight w:val="345"/>
        </w:trPr>
        <w:tc>
          <w:tcPr>
            <w:tcW w:w="612" w:type="dxa"/>
            <w:tcBorders>
              <w:top w:val="nil"/>
              <w:left w:val="nil"/>
              <w:bottom w:val="nil"/>
              <w:right w:val="nil"/>
            </w:tcBorders>
            <w:noWrap/>
            <w:vAlign w:val="bottom"/>
            <w:hideMark/>
          </w:tcPr>
          <w:p w14:paraId="56F621ED" w14:textId="77777777" w:rsidR="00DC7B20" w:rsidRPr="00B54F06" w:rsidRDefault="00DC7B20" w:rsidP="00F902EA">
            <w:pPr>
              <w:jc w:val="center"/>
              <w:rPr>
                <w:rFonts w:eastAsia="SimSun"/>
                <w:szCs w:val="24"/>
                <w:lang w:eastAsia="zh-CN"/>
              </w:rPr>
            </w:pPr>
          </w:p>
        </w:tc>
        <w:tc>
          <w:tcPr>
            <w:tcW w:w="2507" w:type="dxa"/>
            <w:tcBorders>
              <w:top w:val="nil"/>
              <w:left w:val="nil"/>
              <w:bottom w:val="nil"/>
              <w:right w:val="nil"/>
            </w:tcBorders>
            <w:noWrap/>
            <w:vAlign w:val="bottom"/>
            <w:hideMark/>
          </w:tcPr>
          <w:p w14:paraId="3B807683" w14:textId="77777777" w:rsidR="00DC7B20" w:rsidRPr="00B54F06" w:rsidRDefault="00DC7B20" w:rsidP="00F902EA">
            <w:pPr>
              <w:jc w:val="center"/>
              <w:rPr>
                <w:rFonts w:eastAsia="SimSun"/>
                <w:szCs w:val="24"/>
                <w:lang w:eastAsia="zh-CN"/>
              </w:rPr>
            </w:pPr>
          </w:p>
        </w:tc>
        <w:tc>
          <w:tcPr>
            <w:tcW w:w="8988" w:type="dxa"/>
            <w:gridSpan w:val="7"/>
            <w:tcBorders>
              <w:top w:val="nil"/>
              <w:left w:val="nil"/>
              <w:bottom w:val="single" w:sz="4" w:space="0" w:color="auto"/>
              <w:right w:val="nil"/>
            </w:tcBorders>
            <w:noWrap/>
            <w:vAlign w:val="bottom"/>
            <w:hideMark/>
          </w:tcPr>
          <w:p w14:paraId="4A4F4B44" w14:textId="77777777" w:rsidR="00DC7B20" w:rsidRPr="00B54F06" w:rsidRDefault="00DC7B20" w:rsidP="00F902EA">
            <w:pPr>
              <w:jc w:val="center"/>
              <w:rPr>
                <w:rFonts w:eastAsia="SimSun"/>
                <w:szCs w:val="24"/>
                <w:lang w:eastAsia="zh-CN"/>
              </w:rPr>
            </w:pPr>
          </w:p>
        </w:tc>
        <w:tc>
          <w:tcPr>
            <w:tcW w:w="2551" w:type="dxa"/>
            <w:tcBorders>
              <w:top w:val="nil"/>
              <w:left w:val="nil"/>
              <w:bottom w:val="nil"/>
              <w:right w:val="nil"/>
            </w:tcBorders>
            <w:noWrap/>
            <w:vAlign w:val="bottom"/>
            <w:hideMark/>
          </w:tcPr>
          <w:p w14:paraId="5F075B13" w14:textId="77777777" w:rsidR="00DC7B20" w:rsidRPr="00B54F06" w:rsidRDefault="00DC7B20" w:rsidP="00F902EA">
            <w:pPr>
              <w:jc w:val="center"/>
              <w:rPr>
                <w:rFonts w:eastAsia="SimSun"/>
                <w:szCs w:val="24"/>
                <w:lang w:eastAsia="zh-CN"/>
              </w:rPr>
            </w:pPr>
          </w:p>
        </w:tc>
      </w:tr>
      <w:tr w:rsidR="00DC7B20" w:rsidRPr="00B54F06" w14:paraId="02EA598A" w14:textId="77777777" w:rsidTr="00F902EA">
        <w:trPr>
          <w:trHeight w:val="390"/>
        </w:trPr>
        <w:tc>
          <w:tcPr>
            <w:tcW w:w="612" w:type="dxa"/>
            <w:tcBorders>
              <w:top w:val="nil"/>
              <w:left w:val="nil"/>
              <w:bottom w:val="nil"/>
              <w:right w:val="nil"/>
            </w:tcBorders>
            <w:noWrap/>
            <w:vAlign w:val="bottom"/>
            <w:hideMark/>
          </w:tcPr>
          <w:p w14:paraId="35EAB46D" w14:textId="77777777" w:rsidR="00DC7B20" w:rsidRPr="00B54F06" w:rsidRDefault="00DC7B20" w:rsidP="00F902EA">
            <w:pPr>
              <w:jc w:val="center"/>
              <w:rPr>
                <w:rFonts w:eastAsia="SimSun"/>
                <w:szCs w:val="24"/>
                <w:lang w:eastAsia="zh-CN"/>
              </w:rPr>
            </w:pPr>
          </w:p>
        </w:tc>
        <w:tc>
          <w:tcPr>
            <w:tcW w:w="2507" w:type="dxa"/>
            <w:tcBorders>
              <w:top w:val="nil"/>
              <w:left w:val="nil"/>
              <w:bottom w:val="nil"/>
              <w:right w:val="nil"/>
            </w:tcBorders>
            <w:noWrap/>
            <w:vAlign w:val="bottom"/>
            <w:hideMark/>
          </w:tcPr>
          <w:p w14:paraId="081892C4" w14:textId="77777777" w:rsidR="00DC7B20" w:rsidRPr="00B54F06" w:rsidRDefault="00DC7B20" w:rsidP="00F902EA">
            <w:pPr>
              <w:jc w:val="center"/>
              <w:rPr>
                <w:rFonts w:eastAsia="SimSun"/>
                <w:szCs w:val="24"/>
                <w:lang w:eastAsia="zh-CN"/>
              </w:rPr>
            </w:pPr>
          </w:p>
        </w:tc>
        <w:tc>
          <w:tcPr>
            <w:tcW w:w="8988" w:type="dxa"/>
            <w:gridSpan w:val="7"/>
            <w:tcBorders>
              <w:top w:val="nil"/>
              <w:left w:val="nil"/>
              <w:bottom w:val="single" w:sz="4" w:space="0" w:color="auto"/>
              <w:right w:val="nil"/>
            </w:tcBorders>
            <w:vAlign w:val="center"/>
            <w:hideMark/>
          </w:tcPr>
          <w:p w14:paraId="31C32286" w14:textId="77777777" w:rsidR="00DC7B20" w:rsidRPr="00B54F06" w:rsidRDefault="00DC7B20" w:rsidP="00F902EA">
            <w:pPr>
              <w:jc w:val="center"/>
              <w:rPr>
                <w:rFonts w:eastAsia="SimSun"/>
                <w:szCs w:val="24"/>
                <w:lang w:eastAsia="zh-CN"/>
              </w:rPr>
            </w:pPr>
            <w:r w:rsidRPr="00B54F06">
              <w:rPr>
                <w:rFonts w:eastAsia="SimSun"/>
                <w:szCs w:val="24"/>
                <w:lang w:eastAsia="zh-CN"/>
              </w:rPr>
              <w:t>Programos vykdytojo pavadinimas, teisinė forma, kodas</w:t>
            </w:r>
          </w:p>
          <w:p w14:paraId="261046CC" w14:textId="77777777" w:rsidR="00DC7B20" w:rsidRPr="00B54F06" w:rsidRDefault="00DC7B20" w:rsidP="00F902EA">
            <w:pPr>
              <w:jc w:val="center"/>
              <w:rPr>
                <w:rFonts w:eastAsia="SimSun"/>
                <w:szCs w:val="24"/>
                <w:lang w:eastAsia="zh-CN"/>
              </w:rPr>
            </w:pPr>
          </w:p>
          <w:p w14:paraId="5978CAF6" w14:textId="77777777" w:rsidR="00DC7B20" w:rsidRPr="00B54F06" w:rsidRDefault="00DC7B20" w:rsidP="00F902EA">
            <w:pPr>
              <w:jc w:val="center"/>
              <w:rPr>
                <w:rFonts w:eastAsia="SimSun"/>
                <w:szCs w:val="24"/>
                <w:lang w:eastAsia="zh-CN"/>
              </w:rPr>
            </w:pPr>
          </w:p>
        </w:tc>
        <w:tc>
          <w:tcPr>
            <w:tcW w:w="2551" w:type="dxa"/>
            <w:tcBorders>
              <w:top w:val="nil"/>
              <w:left w:val="nil"/>
              <w:bottom w:val="nil"/>
              <w:right w:val="nil"/>
            </w:tcBorders>
            <w:noWrap/>
            <w:vAlign w:val="bottom"/>
            <w:hideMark/>
          </w:tcPr>
          <w:p w14:paraId="0A0F2AD1" w14:textId="77777777" w:rsidR="00DC7B20" w:rsidRPr="00B54F06" w:rsidRDefault="00DC7B20" w:rsidP="00F902EA">
            <w:pPr>
              <w:jc w:val="center"/>
              <w:rPr>
                <w:rFonts w:eastAsia="SimSun"/>
                <w:szCs w:val="24"/>
                <w:lang w:eastAsia="zh-CN"/>
              </w:rPr>
            </w:pPr>
          </w:p>
        </w:tc>
      </w:tr>
      <w:tr w:rsidR="00DC7B20" w:rsidRPr="00B54F06" w14:paraId="7ACDEF26" w14:textId="77777777" w:rsidTr="00F902EA">
        <w:trPr>
          <w:trHeight w:val="255"/>
        </w:trPr>
        <w:tc>
          <w:tcPr>
            <w:tcW w:w="612" w:type="dxa"/>
            <w:tcBorders>
              <w:top w:val="nil"/>
              <w:left w:val="nil"/>
              <w:bottom w:val="nil"/>
              <w:right w:val="nil"/>
            </w:tcBorders>
            <w:noWrap/>
            <w:vAlign w:val="bottom"/>
            <w:hideMark/>
          </w:tcPr>
          <w:p w14:paraId="7379ACCA" w14:textId="77777777" w:rsidR="00DC7B20" w:rsidRPr="00B54F06" w:rsidRDefault="00DC7B20" w:rsidP="00F902EA">
            <w:pPr>
              <w:jc w:val="center"/>
              <w:rPr>
                <w:rFonts w:eastAsia="SimSun"/>
                <w:szCs w:val="24"/>
                <w:lang w:eastAsia="zh-CN"/>
              </w:rPr>
            </w:pPr>
          </w:p>
        </w:tc>
        <w:tc>
          <w:tcPr>
            <w:tcW w:w="2507" w:type="dxa"/>
            <w:tcBorders>
              <w:top w:val="nil"/>
              <w:left w:val="nil"/>
              <w:bottom w:val="nil"/>
              <w:right w:val="nil"/>
            </w:tcBorders>
            <w:noWrap/>
            <w:vAlign w:val="bottom"/>
            <w:hideMark/>
          </w:tcPr>
          <w:p w14:paraId="1DE6C14A" w14:textId="77777777" w:rsidR="00DC7B20" w:rsidRPr="00B54F06" w:rsidRDefault="00DC7B20" w:rsidP="00F902EA">
            <w:pPr>
              <w:jc w:val="center"/>
              <w:rPr>
                <w:rFonts w:eastAsia="SimSun"/>
                <w:szCs w:val="24"/>
                <w:lang w:eastAsia="zh-CN"/>
              </w:rPr>
            </w:pPr>
          </w:p>
        </w:tc>
        <w:tc>
          <w:tcPr>
            <w:tcW w:w="8988" w:type="dxa"/>
            <w:gridSpan w:val="7"/>
            <w:tcBorders>
              <w:top w:val="nil"/>
              <w:left w:val="nil"/>
              <w:bottom w:val="nil"/>
              <w:right w:val="nil"/>
            </w:tcBorders>
            <w:noWrap/>
            <w:vAlign w:val="bottom"/>
            <w:hideMark/>
          </w:tcPr>
          <w:p w14:paraId="389200AF" w14:textId="77777777" w:rsidR="00DC7B20" w:rsidRPr="00B54F06" w:rsidRDefault="00DC7B20" w:rsidP="00F902EA">
            <w:pPr>
              <w:jc w:val="center"/>
              <w:rPr>
                <w:rFonts w:eastAsia="SimSun"/>
                <w:szCs w:val="24"/>
                <w:lang w:eastAsia="zh-CN"/>
              </w:rPr>
            </w:pPr>
            <w:r w:rsidRPr="00B54F06">
              <w:rPr>
                <w:rFonts w:eastAsia="SimSun"/>
                <w:szCs w:val="24"/>
                <w:lang w:eastAsia="zh-CN"/>
              </w:rPr>
              <w:t>Programos pavadinimas, sutarties data ir numeris</w:t>
            </w:r>
          </w:p>
        </w:tc>
        <w:tc>
          <w:tcPr>
            <w:tcW w:w="2551" w:type="dxa"/>
            <w:tcBorders>
              <w:top w:val="nil"/>
              <w:left w:val="nil"/>
              <w:bottom w:val="nil"/>
              <w:right w:val="nil"/>
            </w:tcBorders>
            <w:noWrap/>
            <w:vAlign w:val="bottom"/>
            <w:hideMark/>
          </w:tcPr>
          <w:p w14:paraId="54311A61" w14:textId="77777777" w:rsidR="00DC7B20" w:rsidRPr="00B54F06" w:rsidRDefault="00DC7B20" w:rsidP="00F902EA">
            <w:pPr>
              <w:jc w:val="center"/>
              <w:rPr>
                <w:rFonts w:eastAsia="SimSun"/>
                <w:szCs w:val="24"/>
                <w:lang w:eastAsia="zh-CN"/>
              </w:rPr>
            </w:pPr>
          </w:p>
        </w:tc>
      </w:tr>
      <w:tr w:rsidR="00DC7B20" w:rsidRPr="00B54F06" w14:paraId="2BB5148C" w14:textId="77777777" w:rsidTr="00F902EA">
        <w:trPr>
          <w:trHeight w:val="255"/>
        </w:trPr>
        <w:tc>
          <w:tcPr>
            <w:tcW w:w="612" w:type="dxa"/>
            <w:tcBorders>
              <w:top w:val="nil"/>
              <w:left w:val="nil"/>
              <w:bottom w:val="nil"/>
              <w:right w:val="nil"/>
            </w:tcBorders>
            <w:noWrap/>
            <w:vAlign w:val="bottom"/>
            <w:hideMark/>
          </w:tcPr>
          <w:p w14:paraId="495C84EF" w14:textId="77777777" w:rsidR="00DC7B20" w:rsidRPr="00B54F06" w:rsidRDefault="00DC7B20" w:rsidP="00F902EA">
            <w:pPr>
              <w:jc w:val="center"/>
              <w:rPr>
                <w:rFonts w:eastAsia="SimSun"/>
                <w:szCs w:val="24"/>
                <w:lang w:eastAsia="zh-CN"/>
              </w:rPr>
            </w:pPr>
          </w:p>
        </w:tc>
        <w:tc>
          <w:tcPr>
            <w:tcW w:w="2507" w:type="dxa"/>
            <w:tcBorders>
              <w:top w:val="nil"/>
              <w:left w:val="nil"/>
              <w:bottom w:val="nil"/>
              <w:right w:val="nil"/>
            </w:tcBorders>
            <w:noWrap/>
            <w:vAlign w:val="bottom"/>
            <w:hideMark/>
          </w:tcPr>
          <w:p w14:paraId="7D648FAD" w14:textId="77777777" w:rsidR="00DC7B20" w:rsidRPr="00B54F06" w:rsidRDefault="00DC7B20" w:rsidP="00F902EA">
            <w:pPr>
              <w:jc w:val="center"/>
              <w:rPr>
                <w:rFonts w:eastAsia="SimSun"/>
                <w:szCs w:val="24"/>
                <w:lang w:eastAsia="zh-CN"/>
              </w:rPr>
            </w:pPr>
          </w:p>
        </w:tc>
        <w:tc>
          <w:tcPr>
            <w:tcW w:w="1018" w:type="dxa"/>
            <w:tcBorders>
              <w:top w:val="nil"/>
              <w:left w:val="nil"/>
              <w:bottom w:val="nil"/>
              <w:right w:val="nil"/>
            </w:tcBorders>
            <w:noWrap/>
            <w:vAlign w:val="bottom"/>
            <w:hideMark/>
          </w:tcPr>
          <w:p w14:paraId="15E8CB4C" w14:textId="77777777" w:rsidR="00DC7B20" w:rsidRPr="00B54F06" w:rsidRDefault="00DC7B20" w:rsidP="00F902EA">
            <w:pPr>
              <w:jc w:val="center"/>
              <w:rPr>
                <w:rFonts w:eastAsia="SimSun"/>
                <w:szCs w:val="24"/>
                <w:lang w:eastAsia="zh-CN"/>
              </w:rPr>
            </w:pPr>
          </w:p>
        </w:tc>
        <w:tc>
          <w:tcPr>
            <w:tcW w:w="912" w:type="dxa"/>
            <w:tcBorders>
              <w:top w:val="nil"/>
              <w:left w:val="nil"/>
              <w:bottom w:val="nil"/>
              <w:right w:val="nil"/>
            </w:tcBorders>
            <w:noWrap/>
            <w:vAlign w:val="bottom"/>
            <w:hideMark/>
          </w:tcPr>
          <w:p w14:paraId="1ECBE85F" w14:textId="77777777" w:rsidR="00DC7B20" w:rsidRPr="00B54F06" w:rsidRDefault="00DC7B20" w:rsidP="00F902EA">
            <w:pPr>
              <w:jc w:val="center"/>
              <w:rPr>
                <w:rFonts w:eastAsia="SimSun"/>
                <w:szCs w:val="24"/>
                <w:lang w:eastAsia="zh-CN"/>
              </w:rPr>
            </w:pPr>
          </w:p>
        </w:tc>
        <w:tc>
          <w:tcPr>
            <w:tcW w:w="3027" w:type="dxa"/>
            <w:gridSpan w:val="3"/>
            <w:tcBorders>
              <w:top w:val="nil"/>
              <w:left w:val="nil"/>
              <w:bottom w:val="single" w:sz="4" w:space="0" w:color="auto"/>
              <w:right w:val="nil"/>
            </w:tcBorders>
            <w:noWrap/>
            <w:vAlign w:val="bottom"/>
            <w:hideMark/>
          </w:tcPr>
          <w:p w14:paraId="0F9E3C1D" w14:textId="77777777" w:rsidR="00DC7B20" w:rsidRPr="00B54F06" w:rsidRDefault="00DC7B20" w:rsidP="00F902EA">
            <w:pPr>
              <w:rPr>
                <w:rFonts w:eastAsia="SimSun"/>
                <w:szCs w:val="24"/>
                <w:lang w:eastAsia="zh-CN"/>
              </w:rPr>
            </w:pPr>
          </w:p>
        </w:tc>
        <w:tc>
          <w:tcPr>
            <w:tcW w:w="2130" w:type="dxa"/>
            <w:tcBorders>
              <w:top w:val="nil"/>
              <w:left w:val="nil"/>
              <w:bottom w:val="nil"/>
              <w:right w:val="nil"/>
            </w:tcBorders>
            <w:noWrap/>
            <w:vAlign w:val="bottom"/>
            <w:hideMark/>
          </w:tcPr>
          <w:p w14:paraId="4474CF78" w14:textId="77777777" w:rsidR="00DC7B20" w:rsidRPr="00B54F06" w:rsidRDefault="00DC7B20" w:rsidP="00F902EA">
            <w:pPr>
              <w:jc w:val="center"/>
              <w:rPr>
                <w:rFonts w:eastAsia="SimSun"/>
                <w:szCs w:val="24"/>
                <w:lang w:eastAsia="zh-CN"/>
              </w:rPr>
            </w:pPr>
          </w:p>
        </w:tc>
        <w:tc>
          <w:tcPr>
            <w:tcW w:w="1901" w:type="dxa"/>
            <w:tcBorders>
              <w:top w:val="nil"/>
              <w:left w:val="nil"/>
              <w:bottom w:val="nil"/>
              <w:right w:val="nil"/>
            </w:tcBorders>
            <w:noWrap/>
            <w:vAlign w:val="bottom"/>
            <w:hideMark/>
          </w:tcPr>
          <w:p w14:paraId="50480B81" w14:textId="77777777" w:rsidR="00DC7B20" w:rsidRPr="00B54F06" w:rsidRDefault="00DC7B20" w:rsidP="00F902EA">
            <w:pPr>
              <w:jc w:val="center"/>
              <w:rPr>
                <w:rFonts w:eastAsia="SimSun"/>
                <w:szCs w:val="24"/>
                <w:lang w:eastAsia="zh-CN"/>
              </w:rPr>
            </w:pPr>
          </w:p>
        </w:tc>
        <w:tc>
          <w:tcPr>
            <w:tcW w:w="2551" w:type="dxa"/>
            <w:tcBorders>
              <w:top w:val="nil"/>
              <w:left w:val="nil"/>
              <w:bottom w:val="nil"/>
              <w:right w:val="nil"/>
            </w:tcBorders>
            <w:noWrap/>
            <w:vAlign w:val="bottom"/>
            <w:hideMark/>
          </w:tcPr>
          <w:p w14:paraId="76EE36B1" w14:textId="77777777" w:rsidR="00DC7B20" w:rsidRPr="00B54F06" w:rsidRDefault="00DC7B20" w:rsidP="00F902EA">
            <w:pPr>
              <w:jc w:val="center"/>
              <w:rPr>
                <w:rFonts w:eastAsia="SimSun"/>
                <w:szCs w:val="24"/>
                <w:lang w:eastAsia="zh-CN"/>
              </w:rPr>
            </w:pPr>
          </w:p>
        </w:tc>
      </w:tr>
      <w:tr w:rsidR="00DC7B20" w:rsidRPr="00B54F06" w14:paraId="19616A00" w14:textId="77777777" w:rsidTr="00F902EA">
        <w:trPr>
          <w:trHeight w:val="255"/>
        </w:trPr>
        <w:tc>
          <w:tcPr>
            <w:tcW w:w="612" w:type="dxa"/>
            <w:tcBorders>
              <w:top w:val="nil"/>
              <w:left w:val="nil"/>
              <w:bottom w:val="nil"/>
              <w:right w:val="nil"/>
            </w:tcBorders>
            <w:noWrap/>
            <w:vAlign w:val="bottom"/>
            <w:hideMark/>
          </w:tcPr>
          <w:p w14:paraId="5CE1F63B" w14:textId="77777777" w:rsidR="00DC7B20" w:rsidRPr="00B54F06" w:rsidRDefault="00DC7B20" w:rsidP="00F902EA">
            <w:pPr>
              <w:jc w:val="center"/>
              <w:rPr>
                <w:rFonts w:eastAsia="SimSun"/>
                <w:szCs w:val="24"/>
                <w:lang w:eastAsia="zh-CN"/>
              </w:rPr>
            </w:pPr>
          </w:p>
        </w:tc>
        <w:tc>
          <w:tcPr>
            <w:tcW w:w="2507" w:type="dxa"/>
            <w:tcBorders>
              <w:top w:val="nil"/>
              <w:left w:val="nil"/>
              <w:bottom w:val="nil"/>
              <w:right w:val="nil"/>
            </w:tcBorders>
            <w:noWrap/>
            <w:vAlign w:val="bottom"/>
            <w:hideMark/>
          </w:tcPr>
          <w:p w14:paraId="63B01830" w14:textId="77777777" w:rsidR="00DC7B20" w:rsidRPr="00B54F06" w:rsidRDefault="00DC7B20" w:rsidP="00F902EA">
            <w:pPr>
              <w:jc w:val="center"/>
              <w:rPr>
                <w:rFonts w:eastAsia="SimSun"/>
                <w:szCs w:val="24"/>
                <w:lang w:eastAsia="zh-CN"/>
              </w:rPr>
            </w:pPr>
          </w:p>
        </w:tc>
        <w:tc>
          <w:tcPr>
            <w:tcW w:w="1018" w:type="dxa"/>
            <w:tcBorders>
              <w:top w:val="nil"/>
              <w:left w:val="nil"/>
              <w:bottom w:val="nil"/>
              <w:right w:val="nil"/>
            </w:tcBorders>
            <w:noWrap/>
            <w:vAlign w:val="bottom"/>
            <w:hideMark/>
          </w:tcPr>
          <w:p w14:paraId="759CD2B5" w14:textId="77777777" w:rsidR="00DC7B20" w:rsidRPr="00B54F06" w:rsidRDefault="00DC7B20" w:rsidP="00F902EA">
            <w:pPr>
              <w:jc w:val="center"/>
              <w:rPr>
                <w:rFonts w:eastAsia="SimSun"/>
                <w:szCs w:val="24"/>
                <w:lang w:eastAsia="zh-CN"/>
              </w:rPr>
            </w:pPr>
          </w:p>
        </w:tc>
        <w:tc>
          <w:tcPr>
            <w:tcW w:w="912" w:type="dxa"/>
            <w:tcBorders>
              <w:top w:val="nil"/>
              <w:left w:val="nil"/>
              <w:bottom w:val="nil"/>
              <w:right w:val="nil"/>
            </w:tcBorders>
            <w:noWrap/>
            <w:vAlign w:val="bottom"/>
            <w:hideMark/>
          </w:tcPr>
          <w:p w14:paraId="1C4C71D4" w14:textId="77777777" w:rsidR="00DC7B20" w:rsidRPr="00B54F06" w:rsidRDefault="00DC7B20" w:rsidP="00F902EA">
            <w:pPr>
              <w:jc w:val="center"/>
              <w:rPr>
                <w:rFonts w:eastAsia="SimSun"/>
                <w:szCs w:val="24"/>
                <w:lang w:eastAsia="zh-CN"/>
              </w:rPr>
            </w:pPr>
          </w:p>
        </w:tc>
        <w:tc>
          <w:tcPr>
            <w:tcW w:w="3027" w:type="dxa"/>
            <w:gridSpan w:val="3"/>
            <w:tcBorders>
              <w:top w:val="single" w:sz="4" w:space="0" w:color="auto"/>
              <w:left w:val="nil"/>
              <w:bottom w:val="nil"/>
              <w:right w:val="nil"/>
            </w:tcBorders>
            <w:vAlign w:val="bottom"/>
            <w:hideMark/>
          </w:tcPr>
          <w:p w14:paraId="3BB78019" w14:textId="77777777" w:rsidR="00DC7B20" w:rsidRPr="00B54F06" w:rsidRDefault="00DC7B20" w:rsidP="00F902EA">
            <w:pPr>
              <w:jc w:val="center"/>
              <w:rPr>
                <w:rFonts w:eastAsia="SimSun"/>
                <w:szCs w:val="24"/>
                <w:lang w:eastAsia="zh-CN"/>
              </w:rPr>
            </w:pPr>
            <w:r w:rsidRPr="00B54F06">
              <w:rPr>
                <w:rFonts w:eastAsia="SimSun"/>
                <w:szCs w:val="24"/>
                <w:lang w:eastAsia="zh-CN"/>
              </w:rPr>
              <w:t>(Data)</w:t>
            </w:r>
          </w:p>
        </w:tc>
        <w:tc>
          <w:tcPr>
            <w:tcW w:w="2130" w:type="dxa"/>
            <w:tcBorders>
              <w:top w:val="nil"/>
              <w:left w:val="nil"/>
              <w:bottom w:val="nil"/>
              <w:right w:val="nil"/>
            </w:tcBorders>
            <w:noWrap/>
            <w:vAlign w:val="bottom"/>
            <w:hideMark/>
          </w:tcPr>
          <w:p w14:paraId="09BA0DC3" w14:textId="77777777" w:rsidR="00DC7B20" w:rsidRPr="00B54F06" w:rsidRDefault="00DC7B20" w:rsidP="00F902EA">
            <w:pPr>
              <w:jc w:val="center"/>
              <w:rPr>
                <w:rFonts w:eastAsia="SimSun"/>
                <w:szCs w:val="24"/>
                <w:lang w:eastAsia="zh-CN"/>
              </w:rPr>
            </w:pPr>
          </w:p>
        </w:tc>
        <w:tc>
          <w:tcPr>
            <w:tcW w:w="1901" w:type="dxa"/>
            <w:tcBorders>
              <w:top w:val="nil"/>
              <w:left w:val="nil"/>
              <w:bottom w:val="nil"/>
              <w:right w:val="nil"/>
            </w:tcBorders>
            <w:noWrap/>
            <w:vAlign w:val="bottom"/>
            <w:hideMark/>
          </w:tcPr>
          <w:p w14:paraId="41AE9AAD" w14:textId="77777777" w:rsidR="00DC7B20" w:rsidRPr="00B54F06" w:rsidRDefault="00DC7B20" w:rsidP="00F902EA">
            <w:pPr>
              <w:jc w:val="center"/>
              <w:rPr>
                <w:rFonts w:eastAsia="SimSun"/>
                <w:szCs w:val="24"/>
                <w:lang w:eastAsia="zh-CN"/>
              </w:rPr>
            </w:pPr>
          </w:p>
        </w:tc>
        <w:tc>
          <w:tcPr>
            <w:tcW w:w="2551" w:type="dxa"/>
            <w:tcBorders>
              <w:top w:val="nil"/>
              <w:left w:val="nil"/>
              <w:bottom w:val="nil"/>
              <w:right w:val="nil"/>
            </w:tcBorders>
            <w:noWrap/>
            <w:vAlign w:val="bottom"/>
            <w:hideMark/>
          </w:tcPr>
          <w:p w14:paraId="6270B876" w14:textId="77777777" w:rsidR="00DC7B20" w:rsidRPr="00B54F06" w:rsidRDefault="00DC7B20" w:rsidP="00F902EA">
            <w:pPr>
              <w:jc w:val="center"/>
              <w:rPr>
                <w:rFonts w:eastAsia="SimSun"/>
                <w:szCs w:val="24"/>
                <w:lang w:eastAsia="zh-CN"/>
              </w:rPr>
            </w:pPr>
          </w:p>
        </w:tc>
      </w:tr>
      <w:tr w:rsidR="00DC7B20" w:rsidRPr="00B54F06" w14:paraId="25DC4FDB" w14:textId="77777777" w:rsidTr="00F902EA">
        <w:trPr>
          <w:trHeight w:val="349"/>
        </w:trPr>
        <w:tc>
          <w:tcPr>
            <w:tcW w:w="612" w:type="dxa"/>
            <w:tcBorders>
              <w:top w:val="nil"/>
              <w:left w:val="nil"/>
              <w:bottom w:val="nil"/>
              <w:right w:val="nil"/>
            </w:tcBorders>
            <w:noWrap/>
            <w:vAlign w:val="bottom"/>
            <w:hideMark/>
          </w:tcPr>
          <w:p w14:paraId="492C4164" w14:textId="77777777" w:rsidR="00DC7B20" w:rsidRPr="00B54F06" w:rsidRDefault="00DC7B20" w:rsidP="00F902EA">
            <w:pPr>
              <w:jc w:val="center"/>
              <w:rPr>
                <w:rFonts w:eastAsia="SimSun"/>
                <w:szCs w:val="24"/>
                <w:lang w:eastAsia="zh-CN"/>
              </w:rPr>
            </w:pPr>
          </w:p>
        </w:tc>
        <w:tc>
          <w:tcPr>
            <w:tcW w:w="2507" w:type="dxa"/>
            <w:tcBorders>
              <w:top w:val="nil"/>
              <w:left w:val="nil"/>
              <w:bottom w:val="single" w:sz="4" w:space="0" w:color="auto"/>
              <w:right w:val="nil"/>
            </w:tcBorders>
            <w:noWrap/>
            <w:vAlign w:val="bottom"/>
            <w:hideMark/>
          </w:tcPr>
          <w:p w14:paraId="41D5666E" w14:textId="77777777" w:rsidR="00DC7B20" w:rsidRPr="00B54F06" w:rsidRDefault="00DC7B20" w:rsidP="00F902EA">
            <w:pPr>
              <w:jc w:val="center"/>
              <w:rPr>
                <w:rFonts w:eastAsia="SimSun"/>
                <w:szCs w:val="24"/>
                <w:lang w:eastAsia="zh-CN"/>
              </w:rPr>
            </w:pPr>
          </w:p>
        </w:tc>
        <w:tc>
          <w:tcPr>
            <w:tcW w:w="1018" w:type="dxa"/>
            <w:tcBorders>
              <w:top w:val="nil"/>
              <w:left w:val="nil"/>
              <w:bottom w:val="single" w:sz="4" w:space="0" w:color="auto"/>
              <w:right w:val="nil"/>
            </w:tcBorders>
            <w:noWrap/>
            <w:vAlign w:val="bottom"/>
            <w:hideMark/>
          </w:tcPr>
          <w:p w14:paraId="32C76048" w14:textId="77777777" w:rsidR="00DC7B20" w:rsidRPr="00B54F06" w:rsidRDefault="00DC7B20" w:rsidP="00F902EA">
            <w:pPr>
              <w:jc w:val="center"/>
              <w:rPr>
                <w:rFonts w:eastAsia="SimSun"/>
                <w:szCs w:val="24"/>
                <w:lang w:eastAsia="zh-CN"/>
              </w:rPr>
            </w:pPr>
          </w:p>
        </w:tc>
        <w:tc>
          <w:tcPr>
            <w:tcW w:w="912" w:type="dxa"/>
            <w:tcBorders>
              <w:top w:val="nil"/>
              <w:left w:val="nil"/>
              <w:bottom w:val="nil"/>
              <w:right w:val="nil"/>
            </w:tcBorders>
            <w:noWrap/>
            <w:vAlign w:val="bottom"/>
            <w:hideMark/>
          </w:tcPr>
          <w:p w14:paraId="25C5673A" w14:textId="77777777" w:rsidR="00DC7B20" w:rsidRPr="00B54F06" w:rsidRDefault="00DC7B20" w:rsidP="00F902EA">
            <w:pPr>
              <w:jc w:val="center"/>
              <w:rPr>
                <w:rFonts w:eastAsia="SimSun"/>
                <w:szCs w:val="24"/>
                <w:lang w:eastAsia="zh-CN"/>
              </w:rPr>
            </w:pPr>
          </w:p>
        </w:tc>
        <w:tc>
          <w:tcPr>
            <w:tcW w:w="931" w:type="dxa"/>
            <w:tcBorders>
              <w:top w:val="nil"/>
              <w:left w:val="nil"/>
              <w:bottom w:val="nil"/>
              <w:right w:val="nil"/>
            </w:tcBorders>
            <w:noWrap/>
            <w:vAlign w:val="bottom"/>
            <w:hideMark/>
          </w:tcPr>
          <w:p w14:paraId="2115D0F9" w14:textId="77777777" w:rsidR="00DC7B20" w:rsidRPr="00B54F06" w:rsidRDefault="00DC7B20" w:rsidP="00F902EA">
            <w:pPr>
              <w:jc w:val="center"/>
              <w:rPr>
                <w:rFonts w:eastAsia="SimSun"/>
                <w:szCs w:val="24"/>
                <w:lang w:eastAsia="zh-CN"/>
              </w:rPr>
            </w:pPr>
          </w:p>
        </w:tc>
        <w:tc>
          <w:tcPr>
            <w:tcW w:w="876" w:type="dxa"/>
            <w:tcBorders>
              <w:top w:val="nil"/>
              <w:left w:val="nil"/>
              <w:bottom w:val="nil"/>
              <w:right w:val="nil"/>
            </w:tcBorders>
            <w:noWrap/>
            <w:vAlign w:val="bottom"/>
            <w:hideMark/>
          </w:tcPr>
          <w:p w14:paraId="5CFE9D13" w14:textId="77777777" w:rsidR="00DC7B20" w:rsidRPr="00B54F06" w:rsidRDefault="00DC7B20" w:rsidP="00F902EA">
            <w:pPr>
              <w:jc w:val="center"/>
              <w:rPr>
                <w:rFonts w:eastAsia="SimSun"/>
                <w:szCs w:val="24"/>
                <w:lang w:eastAsia="zh-CN"/>
              </w:rPr>
            </w:pPr>
          </w:p>
        </w:tc>
        <w:tc>
          <w:tcPr>
            <w:tcW w:w="1220" w:type="dxa"/>
            <w:tcBorders>
              <w:top w:val="nil"/>
              <w:left w:val="nil"/>
              <w:bottom w:val="nil"/>
              <w:right w:val="nil"/>
            </w:tcBorders>
            <w:noWrap/>
            <w:vAlign w:val="bottom"/>
            <w:hideMark/>
          </w:tcPr>
          <w:p w14:paraId="2EDCB9B8" w14:textId="77777777" w:rsidR="00DC7B20" w:rsidRPr="00B54F06" w:rsidRDefault="00DC7B20" w:rsidP="00F902EA">
            <w:pPr>
              <w:jc w:val="center"/>
              <w:rPr>
                <w:rFonts w:eastAsia="SimSun"/>
                <w:szCs w:val="24"/>
                <w:lang w:eastAsia="zh-CN"/>
              </w:rPr>
            </w:pPr>
          </w:p>
        </w:tc>
        <w:tc>
          <w:tcPr>
            <w:tcW w:w="2130" w:type="dxa"/>
            <w:tcBorders>
              <w:top w:val="nil"/>
              <w:left w:val="nil"/>
              <w:bottom w:val="nil"/>
              <w:right w:val="nil"/>
            </w:tcBorders>
            <w:noWrap/>
            <w:vAlign w:val="bottom"/>
            <w:hideMark/>
          </w:tcPr>
          <w:p w14:paraId="64CD9D2F" w14:textId="77777777" w:rsidR="00DC7B20" w:rsidRPr="00B54F06" w:rsidRDefault="00DC7B20" w:rsidP="00F902EA">
            <w:pPr>
              <w:jc w:val="center"/>
              <w:rPr>
                <w:rFonts w:eastAsia="SimSun"/>
                <w:szCs w:val="24"/>
                <w:lang w:eastAsia="zh-CN"/>
              </w:rPr>
            </w:pPr>
          </w:p>
        </w:tc>
        <w:tc>
          <w:tcPr>
            <w:tcW w:w="1901" w:type="dxa"/>
            <w:tcBorders>
              <w:top w:val="nil"/>
              <w:left w:val="nil"/>
              <w:bottom w:val="nil"/>
              <w:right w:val="nil"/>
            </w:tcBorders>
            <w:noWrap/>
            <w:vAlign w:val="bottom"/>
            <w:hideMark/>
          </w:tcPr>
          <w:p w14:paraId="3F141002" w14:textId="77777777" w:rsidR="00DC7B20" w:rsidRPr="00B54F06" w:rsidRDefault="00DC7B20" w:rsidP="00F902EA">
            <w:pPr>
              <w:jc w:val="center"/>
              <w:rPr>
                <w:rFonts w:eastAsia="SimSun"/>
                <w:szCs w:val="24"/>
                <w:lang w:eastAsia="zh-CN"/>
              </w:rPr>
            </w:pPr>
          </w:p>
        </w:tc>
        <w:tc>
          <w:tcPr>
            <w:tcW w:w="2551" w:type="dxa"/>
            <w:tcBorders>
              <w:top w:val="nil"/>
              <w:left w:val="nil"/>
              <w:bottom w:val="nil"/>
              <w:right w:val="nil"/>
            </w:tcBorders>
            <w:noWrap/>
            <w:vAlign w:val="bottom"/>
            <w:hideMark/>
          </w:tcPr>
          <w:p w14:paraId="7FB6E0D5" w14:textId="77777777" w:rsidR="00DC7B20" w:rsidRPr="00B54F06" w:rsidRDefault="00DC7B20" w:rsidP="00F902EA">
            <w:pPr>
              <w:jc w:val="center"/>
              <w:rPr>
                <w:rFonts w:eastAsia="SimSun"/>
                <w:szCs w:val="24"/>
                <w:lang w:eastAsia="zh-CN"/>
              </w:rPr>
            </w:pPr>
          </w:p>
        </w:tc>
      </w:tr>
      <w:tr w:rsidR="00DC7B20" w:rsidRPr="00B54F06" w14:paraId="1DA38B4D" w14:textId="77777777" w:rsidTr="00F902EA">
        <w:trPr>
          <w:trHeight w:val="255"/>
        </w:trPr>
        <w:tc>
          <w:tcPr>
            <w:tcW w:w="612" w:type="dxa"/>
            <w:vMerge w:val="restart"/>
            <w:tcBorders>
              <w:top w:val="single" w:sz="4" w:space="0" w:color="auto"/>
              <w:left w:val="single" w:sz="4" w:space="0" w:color="auto"/>
              <w:bottom w:val="single" w:sz="4" w:space="0" w:color="auto"/>
              <w:right w:val="single" w:sz="4" w:space="0" w:color="auto"/>
            </w:tcBorders>
            <w:noWrap/>
            <w:vAlign w:val="bottom"/>
            <w:hideMark/>
          </w:tcPr>
          <w:p w14:paraId="0FF03D6F" w14:textId="77777777" w:rsidR="00DC7B20" w:rsidRPr="00B54F06" w:rsidRDefault="00DC7B20" w:rsidP="00F902EA">
            <w:pPr>
              <w:rPr>
                <w:rFonts w:eastAsia="SimSun"/>
                <w:szCs w:val="24"/>
                <w:lang w:eastAsia="zh-CN"/>
              </w:rPr>
            </w:pPr>
            <w:r w:rsidRPr="00B54F06">
              <w:rPr>
                <w:rFonts w:eastAsia="SimSun"/>
                <w:szCs w:val="24"/>
                <w:lang w:eastAsia="zh-CN"/>
              </w:rPr>
              <w:t xml:space="preserve">Eilės </w:t>
            </w:r>
          </w:p>
          <w:p w14:paraId="0E7179A2" w14:textId="77777777" w:rsidR="00DC7B20" w:rsidRPr="00B54F06" w:rsidRDefault="00DC7B20" w:rsidP="00F902EA">
            <w:pPr>
              <w:rPr>
                <w:rFonts w:eastAsia="SimSun"/>
                <w:szCs w:val="24"/>
                <w:lang w:eastAsia="zh-CN"/>
              </w:rPr>
            </w:pPr>
            <w:r w:rsidRPr="00B54F06">
              <w:rPr>
                <w:rFonts w:eastAsia="SimSun"/>
                <w:szCs w:val="24"/>
                <w:lang w:eastAsia="zh-CN"/>
              </w:rPr>
              <w:t>Nr.</w:t>
            </w:r>
          </w:p>
          <w:p w14:paraId="3253F912" w14:textId="77777777" w:rsidR="00DC7B20" w:rsidRPr="00B54F06" w:rsidRDefault="00DC7B20" w:rsidP="00F902EA">
            <w:pPr>
              <w:ind w:firstLine="57"/>
              <w:rPr>
                <w:rFonts w:eastAsia="SimSun"/>
                <w:szCs w:val="24"/>
                <w:lang w:eastAsia="zh-CN"/>
              </w:rPr>
            </w:pPr>
          </w:p>
          <w:p w14:paraId="5A86EA60" w14:textId="77777777" w:rsidR="00DC7B20" w:rsidRPr="00B54F06" w:rsidRDefault="00DC7B20" w:rsidP="00F902EA">
            <w:pPr>
              <w:ind w:firstLine="57"/>
              <w:rPr>
                <w:rFonts w:eastAsia="SimSun"/>
                <w:szCs w:val="24"/>
                <w:lang w:eastAsia="zh-CN"/>
              </w:rPr>
            </w:pPr>
          </w:p>
        </w:tc>
        <w:tc>
          <w:tcPr>
            <w:tcW w:w="35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DA3F9E" w14:textId="77777777" w:rsidR="00DC7B20" w:rsidRPr="00B54F06" w:rsidRDefault="00DC7B20" w:rsidP="00F902EA">
            <w:pPr>
              <w:jc w:val="center"/>
              <w:rPr>
                <w:rFonts w:eastAsia="SimSun"/>
                <w:szCs w:val="24"/>
                <w:lang w:eastAsia="zh-CN"/>
              </w:rPr>
            </w:pPr>
            <w:r w:rsidRPr="00B54F06">
              <w:rPr>
                <w:rFonts w:eastAsia="SimSun"/>
                <w:szCs w:val="24"/>
                <w:lang w:eastAsia="zh-CN"/>
              </w:rPr>
              <w:t>Išlaidos pagal patvirtintą (patikslintą) sąmatą</w:t>
            </w:r>
          </w:p>
        </w:tc>
        <w:tc>
          <w:tcPr>
            <w:tcW w:w="912" w:type="dxa"/>
            <w:vMerge w:val="restart"/>
            <w:tcBorders>
              <w:top w:val="single" w:sz="4" w:space="0" w:color="auto"/>
              <w:left w:val="single" w:sz="4" w:space="0" w:color="auto"/>
              <w:bottom w:val="single" w:sz="4" w:space="0" w:color="auto"/>
              <w:right w:val="single" w:sz="4" w:space="0" w:color="auto"/>
            </w:tcBorders>
            <w:vAlign w:val="bottom"/>
            <w:hideMark/>
          </w:tcPr>
          <w:p w14:paraId="43C7429A" w14:textId="77777777" w:rsidR="00DC7B20" w:rsidRPr="00B54F06" w:rsidRDefault="00DC7B20" w:rsidP="00F902EA">
            <w:pPr>
              <w:rPr>
                <w:rFonts w:eastAsia="SimSun"/>
                <w:szCs w:val="24"/>
                <w:lang w:eastAsia="zh-CN"/>
              </w:rPr>
            </w:pPr>
            <w:r w:rsidRPr="00B54F06">
              <w:rPr>
                <w:rFonts w:eastAsia="SimSun"/>
                <w:szCs w:val="24"/>
                <w:lang w:eastAsia="zh-CN"/>
              </w:rPr>
              <w:t>Faktinės išlaidos eurais</w:t>
            </w:r>
          </w:p>
        </w:tc>
        <w:tc>
          <w:tcPr>
            <w:tcW w:w="7058" w:type="dxa"/>
            <w:gridSpan w:val="5"/>
            <w:tcBorders>
              <w:top w:val="single" w:sz="4" w:space="0" w:color="auto"/>
              <w:left w:val="single" w:sz="4" w:space="0" w:color="auto"/>
              <w:bottom w:val="single" w:sz="4" w:space="0" w:color="auto"/>
              <w:right w:val="single" w:sz="4" w:space="0" w:color="auto"/>
            </w:tcBorders>
            <w:noWrap/>
            <w:vAlign w:val="center"/>
            <w:hideMark/>
          </w:tcPr>
          <w:p w14:paraId="4E52DC3F" w14:textId="77777777" w:rsidR="00DC7B20" w:rsidRPr="00B54F06" w:rsidRDefault="00DC7B20" w:rsidP="00F902EA">
            <w:pPr>
              <w:jc w:val="center"/>
              <w:rPr>
                <w:rFonts w:eastAsia="SimSun"/>
                <w:szCs w:val="24"/>
                <w:lang w:eastAsia="zh-CN"/>
              </w:rPr>
            </w:pPr>
            <w:r w:rsidRPr="00B54F06">
              <w:rPr>
                <w:rFonts w:eastAsia="SimSun"/>
                <w:szCs w:val="24"/>
                <w:lang w:eastAsia="zh-CN"/>
              </w:rPr>
              <w:t>Faktines išlaidas patvirtinantys buhalterinės apskaitos dokumentai</w:t>
            </w:r>
          </w:p>
        </w:tc>
        <w:tc>
          <w:tcPr>
            <w:tcW w:w="2551" w:type="dxa"/>
            <w:vMerge w:val="restart"/>
            <w:tcBorders>
              <w:top w:val="single" w:sz="4" w:space="0" w:color="auto"/>
              <w:left w:val="single" w:sz="4" w:space="0" w:color="auto"/>
              <w:right w:val="single" w:sz="4" w:space="0" w:color="auto"/>
            </w:tcBorders>
            <w:noWrap/>
            <w:vAlign w:val="bottom"/>
            <w:hideMark/>
          </w:tcPr>
          <w:p w14:paraId="5BD82F9B" w14:textId="77777777" w:rsidR="00DC7B20" w:rsidRPr="00B54F06" w:rsidRDefault="00DC7B20" w:rsidP="00F902EA">
            <w:pPr>
              <w:ind w:firstLine="57"/>
              <w:rPr>
                <w:rFonts w:eastAsia="SimSun"/>
                <w:szCs w:val="24"/>
                <w:lang w:eastAsia="zh-CN"/>
              </w:rPr>
            </w:pPr>
          </w:p>
          <w:p w14:paraId="0FA73B88" w14:textId="77777777" w:rsidR="00DC7B20" w:rsidRPr="00B54F06" w:rsidRDefault="00DC7B20" w:rsidP="00F902EA">
            <w:pPr>
              <w:jc w:val="center"/>
              <w:rPr>
                <w:rFonts w:eastAsia="SimSun"/>
                <w:szCs w:val="24"/>
                <w:lang w:eastAsia="zh-CN"/>
              </w:rPr>
            </w:pPr>
            <w:r w:rsidRPr="00B54F06">
              <w:rPr>
                <w:rFonts w:eastAsia="SimSun"/>
                <w:szCs w:val="24"/>
                <w:lang w:eastAsia="zh-CN"/>
              </w:rPr>
              <w:t>Išlaidų pavadinimas</w:t>
            </w:r>
          </w:p>
        </w:tc>
      </w:tr>
      <w:tr w:rsidR="00DC7B20" w:rsidRPr="00B54F06" w14:paraId="2162D89C" w14:textId="77777777" w:rsidTr="00F902EA">
        <w:trPr>
          <w:trHeight w:val="270"/>
        </w:trPr>
        <w:tc>
          <w:tcPr>
            <w:tcW w:w="612" w:type="dxa"/>
            <w:vMerge/>
            <w:tcBorders>
              <w:top w:val="single" w:sz="4" w:space="0" w:color="auto"/>
              <w:left w:val="single" w:sz="4" w:space="0" w:color="auto"/>
              <w:right w:val="single" w:sz="4" w:space="0" w:color="auto"/>
            </w:tcBorders>
            <w:noWrap/>
            <w:vAlign w:val="bottom"/>
            <w:hideMark/>
          </w:tcPr>
          <w:p w14:paraId="2623D9F9" w14:textId="77777777" w:rsidR="00DC7B20" w:rsidRPr="00B54F06" w:rsidRDefault="00DC7B20" w:rsidP="00F902EA">
            <w:pPr>
              <w:rPr>
                <w:rFonts w:eastAsia="SimSun"/>
                <w:szCs w:val="24"/>
                <w:lang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486DE67F" w14:textId="77777777" w:rsidR="00DC7B20" w:rsidRPr="00B54F06" w:rsidRDefault="00DC7B20" w:rsidP="00F902EA">
            <w:pPr>
              <w:rPr>
                <w:rFonts w:eastAsia="SimSun"/>
                <w:szCs w:val="24"/>
                <w:lang w:eastAsia="zh-CN"/>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3B306317" w14:textId="77777777" w:rsidR="00DC7B20" w:rsidRPr="00B54F06" w:rsidRDefault="00DC7B20" w:rsidP="00F902EA">
            <w:pPr>
              <w:rPr>
                <w:rFonts w:eastAsia="SimSun"/>
                <w:szCs w:val="24"/>
                <w:lang w:eastAsia="zh-CN"/>
              </w:rPr>
            </w:pPr>
          </w:p>
        </w:tc>
        <w:tc>
          <w:tcPr>
            <w:tcW w:w="7058" w:type="dxa"/>
            <w:gridSpan w:val="5"/>
            <w:tcBorders>
              <w:top w:val="single" w:sz="4" w:space="0" w:color="auto"/>
              <w:left w:val="single" w:sz="4" w:space="0" w:color="auto"/>
              <w:bottom w:val="single" w:sz="4" w:space="0" w:color="auto"/>
              <w:right w:val="single" w:sz="4" w:space="0" w:color="auto"/>
            </w:tcBorders>
            <w:noWrap/>
            <w:vAlign w:val="center"/>
            <w:hideMark/>
          </w:tcPr>
          <w:p w14:paraId="4A5631BC" w14:textId="77777777" w:rsidR="00DC7B20" w:rsidRPr="00B54F06" w:rsidRDefault="00DC7B20" w:rsidP="00F902EA">
            <w:pPr>
              <w:jc w:val="center"/>
              <w:rPr>
                <w:rFonts w:eastAsia="SimSun"/>
                <w:szCs w:val="24"/>
                <w:lang w:eastAsia="zh-CN"/>
              </w:rPr>
            </w:pPr>
            <w:r w:rsidRPr="00B54F06">
              <w:rPr>
                <w:rFonts w:eastAsia="SimSun"/>
                <w:szCs w:val="24"/>
                <w:lang w:eastAsia="zh-CN"/>
              </w:rPr>
              <w:t>(sutartys, priėmimo–perdavimo aktai, sąskaitos, PVM sąskaitos faktūros ir kt.)</w:t>
            </w:r>
          </w:p>
        </w:tc>
        <w:tc>
          <w:tcPr>
            <w:tcW w:w="2551" w:type="dxa"/>
            <w:vMerge/>
            <w:tcBorders>
              <w:left w:val="single" w:sz="4" w:space="0" w:color="auto"/>
              <w:bottom w:val="single" w:sz="4" w:space="0" w:color="auto"/>
              <w:right w:val="single" w:sz="4" w:space="0" w:color="auto"/>
            </w:tcBorders>
            <w:noWrap/>
            <w:vAlign w:val="bottom"/>
            <w:hideMark/>
          </w:tcPr>
          <w:p w14:paraId="67BEE4F7" w14:textId="77777777" w:rsidR="00DC7B20" w:rsidRPr="00B54F06" w:rsidRDefault="00DC7B20" w:rsidP="00F902EA">
            <w:pPr>
              <w:jc w:val="center"/>
              <w:rPr>
                <w:rFonts w:eastAsia="SimSun"/>
                <w:szCs w:val="24"/>
                <w:lang w:eastAsia="zh-CN"/>
              </w:rPr>
            </w:pPr>
          </w:p>
        </w:tc>
      </w:tr>
      <w:tr w:rsidR="00DC7B20" w:rsidRPr="00B54F06" w14:paraId="46FF713F" w14:textId="77777777" w:rsidTr="00F902EA">
        <w:trPr>
          <w:trHeight w:val="53"/>
        </w:trPr>
        <w:tc>
          <w:tcPr>
            <w:tcW w:w="612" w:type="dxa"/>
            <w:vMerge/>
            <w:tcBorders>
              <w:left w:val="single" w:sz="4" w:space="0" w:color="auto"/>
              <w:right w:val="single" w:sz="4" w:space="0" w:color="auto"/>
            </w:tcBorders>
            <w:noWrap/>
            <w:vAlign w:val="bottom"/>
            <w:hideMark/>
          </w:tcPr>
          <w:p w14:paraId="681C9C54" w14:textId="77777777" w:rsidR="00DC7B20" w:rsidRPr="00B54F06" w:rsidRDefault="00DC7B20" w:rsidP="00F902EA">
            <w:pPr>
              <w:rPr>
                <w:rFonts w:eastAsia="SimSun"/>
                <w:szCs w:val="24"/>
                <w:lang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2CA6438B" w14:textId="77777777" w:rsidR="00DC7B20" w:rsidRPr="00B54F06" w:rsidRDefault="00DC7B20" w:rsidP="00F902EA">
            <w:pPr>
              <w:rPr>
                <w:rFonts w:eastAsia="SimSun"/>
                <w:szCs w:val="24"/>
                <w:lang w:eastAsia="zh-CN"/>
              </w:rPr>
            </w:pPr>
          </w:p>
        </w:tc>
        <w:tc>
          <w:tcPr>
            <w:tcW w:w="912" w:type="dxa"/>
            <w:vMerge/>
            <w:tcBorders>
              <w:top w:val="single" w:sz="4" w:space="0" w:color="auto"/>
              <w:left w:val="single" w:sz="4" w:space="0" w:color="auto"/>
              <w:bottom w:val="single" w:sz="8" w:space="0" w:color="000000"/>
              <w:right w:val="single" w:sz="8" w:space="0" w:color="auto"/>
            </w:tcBorders>
            <w:vAlign w:val="center"/>
            <w:hideMark/>
          </w:tcPr>
          <w:p w14:paraId="0179FD19" w14:textId="77777777" w:rsidR="00DC7B20" w:rsidRPr="00B54F06" w:rsidRDefault="00DC7B20" w:rsidP="00F902EA">
            <w:pPr>
              <w:rPr>
                <w:rFonts w:eastAsia="SimSun"/>
                <w:szCs w:val="24"/>
                <w:lang w:eastAsia="zh-CN"/>
              </w:rPr>
            </w:pPr>
          </w:p>
        </w:tc>
        <w:tc>
          <w:tcPr>
            <w:tcW w:w="931" w:type="dxa"/>
            <w:vMerge w:val="restart"/>
            <w:tcBorders>
              <w:top w:val="single" w:sz="4" w:space="0" w:color="auto"/>
              <w:left w:val="single" w:sz="8" w:space="0" w:color="auto"/>
              <w:bottom w:val="nil"/>
              <w:right w:val="single" w:sz="8" w:space="0" w:color="auto"/>
            </w:tcBorders>
            <w:vAlign w:val="center"/>
            <w:hideMark/>
          </w:tcPr>
          <w:p w14:paraId="3FEF5424" w14:textId="77777777" w:rsidR="00DC7B20" w:rsidRPr="00B54F06" w:rsidRDefault="00DC7B20" w:rsidP="00F902EA">
            <w:pPr>
              <w:jc w:val="center"/>
              <w:rPr>
                <w:rFonts w:eastAsia="SimSun"/>
                <w:szCs w:val="24"/>
                <w:lang w:eastAsia="zh-CN"/>
              </w:rPr>
            </w:pPr>
            <w:r w:rsidRPr="00B54F06">
              <w:rPr>
                <w:rFonts w:eastAsia="SimSun"/>
                <w:szCs w:val="24"/>
                <w:lang w:eastAsia="zh-CN"/>
              </w:rPr>
              <w:t>data</w:t>
            </w:r>
          </w:p>
        </w:tc>
        <w:tc>
          <w:tcPr>
            <w:tcW w:w="876" w:type="dxa"/>
            <w:vMerge w:val="restart"/>
            <w:tcBorders>
              <w:top w:val="single" w:sz="4" w:space="0" w:color="auto"/>
              <w:left w:val="single" w:sz="8" w:space="0" w:color="auto"/>
              <w:bottom w:val="nil"/>
              <w:right w:val="single" w:sz="8" w:space="0" w:color="auto"/>
            </w:tcBorders>
            <w:vAlign w:val="center"/>
            <w:hideMark/>
          </w:tcPr>
          <w:p w14:paraId="5B7BBB6D" w14:textId="77777777" w:rsidR="00DC7B20" w:rsidRPr="00B54F06" w:rsidRDefault="00DC7B20" w:rsidP="00F902EA">
            <w:pPr>
              <w:jc w:val="center"/>
              <w:rPr>
                <w:rFonts w:eastAsia="SimSun"/>
                <w:szCs w:val="24"/>
                <w:lang w:eastAsia="zh-CN"/>
              </w:rPr>
            </w:pPr>
            <w:r w:rsidRPr="00B54F06">
              <w:rPr>
                <w:rFonts w:eastAsia="SimSun"/>
                <w:szCs w:val="24"/>
                <w:lang w:eastAsia="zh-CN"/>
              </w:rPr>
              <w:t>numeris</w:t>
            </w:r>
          </w:p>
        </w:tc>
        <w:tc>
          <w:tcPr>
            <w:tcW w:w="1220" w:type="dxa"/>
            <w:vMerge w:val="restart"/>
            <w:tcBorders>
              <w:top w:val="single" w:sz="4" w:space="0" w:color="auto"/>
              <w:left w:val="single" w:sz="8" w:space="0" w:color="auto"/>
              <w:bottom w:val="nil"/>
              <w:right w:val="single" w:sz="8" w:space="0" w:color="auto"/>
            </w:tcBorders>
            <w:vAlign w:val="center"/>
            <w:hideMark/>
          </w:tcPr>
          <w:p w14:paraId="34D21B71" w14:textId="77777777" w:rsidR="00DC7B20" w:rsidRPr="00B54F06" w:rsidRDefault="00DC7B20" w:rsidP="00F902EA">
            <w:pPr>
              <w:jc w:val="center"/>
              <w:rPr>
                <w:rFonts w:eastAsia="SimSun"/>
                <w:szCs w:val="24"/>
                <w:lang w:eastAsia="zh-CN"/>
              </w:rPr>
            </w:pPr>
            <w:r w:rsidRPr="00B54F06">
              <w:rPr>
                <w:rFonts w:eastAsia="SimSun"/>
                <w:szCs w:val="24"/>
                <w:lang w:eastAsia="zh-CN"/>
              </w:rPr>
              <w:t>pavadinimas</w:t>
            </w:r>
          </w:p>
        </w:tc>
        <w:tc>
          <w:tcPr>
            <w:tcW w:w="2130" w:type="dxa"/>
            <w:vMerge w:val="restart"/>
            <w:tcBorders>
              <w:top w:val="single" w:sz="4" w:space="0" w:color="auto"/>
              <w:left w:val="single" w:sz="8" w:space="0" w:color="auto"/>
              <w:bottom w:val="nil"/>
              <w:right w:val="single" w:sz="8" w:space="0" w:color="auto"/>
            </w:tcBorders>
            <w:vAlign w:val="center"/>
            <w:hideMark/>
          </w:tcPr>
          <w:p w14:paraId="7B738587" w14:textId="77777777" w:rsidR="00DC7B20" w:rsidRPr="00B54F06" w:rsidRDefault="00DC7B20" w:rsidP="00F902EA">
            <w:pPr>
              <w:jc w:val="center"/>
              <w:rPr>
                <w:rFonts w:eastAsia="SimSun"/>
                <w:szCs w:val="24"/>
                <w:lang w:eastAsia="zh-CN"/>
              </w:rPr>
            </w:pPr>
            <w:r w:rsidRPr="00B54F06">
              <w:rPr>
                <w:rFonts w:eastAsia="SimSun"/>
                <w:szCs w:val="24"/>
                <w:lang w:eastAsia="zh-CN"/>
              </w:rPr>
              <w:t>prekių ar paslaugų teikėjas</w:t>
            </w:r>
          </w:p>
        </w:tc>
        <w:tc>
          <w:tcPr>
            <w:tcW w:w="1901" w:type="dxa"/>
            <w:vMerge w:val="restart"/>
            <w:tcBorders>
              <w:top w:val="single" w:sz="4" w:space="0" w:color="auto"/>
              <w:left w:val="single" w:sz="8" w:space="0" w:color="auto"/>
              <w:bottom w:val="nil"/>
              <w:right w:val="nil"/>
            </w:tcBorders>
            <w:vAlign w:val="center"/>
            <w:hideMark/>
          </w:tcPr>
          <w:p w14:paraId="19D69730" w14:textId="77777777" w:rsidR="00DC7B20" w:rsidRPr="00B54F06" w:rsidRDefault="00DC7B20" w:rsidP="00F902EA">
            <w:pPr>
              <w:jc w:val="center"/>
              <w:rPr>
                <w:rFonts w:eastAsia="SimSun"/>
                <w:szCs w:val="24"/>
                <w:lang w:eastAsia="zh-CN"/>
              </w:rPr>
            </w:pPr>
            <w:r w:rsidRPr="00B54F06">
              <w:rPr>
                <w:rFonts w:eastAsia="SimSun"/>
                <w:szCs w:val="24"/>
                <w:lang w:eastAsia="zh-CN"/>
              </w:rPr>
              <w:t>suma eurais</w:t>
            </w:r>
          </w:p>
        </w:tc>
        <w:tc>
          <w:tcPr>
            <w:tcW w:w="2551" w:type="dxa"/>
            <w:tcBorders>
              <w:top w:val="single" w:sz="4" w:space="0" w:color="auto"/>
              <w:left w:val="single" w:sz="8" w:space="0" w:color="auto"/>
              <w:bottom w:val="nil"/>
              <w:right w:val="single" w:sz="8" w:space="0" w:color="auto"/>
            </w:tcBorders>
            <w:noWrap/>
            <w:vAlign w:val="bottom"/>
            <w:hideMark/>
          </w:tcPr>
          <w:p w14:paraId="5872CBC0" w14:textId="77777777" w:rsidR="00DC7B20" w:rsidRPr="00B54F06" w:rsidRDefault="00DC7B20" w:rsidP="00F902EA">
            <w:pPr>
              <w:jc w:val="center"/>
              <w:rPr>
                <w:rFonts w:eastAsia="SimSun"/>
                <w:szCs w:val="24"/>
                <w:lang w:eastAsia="zh-CN"/>
              </w:rPr>
            </w:pPr>
            <w:r w:rsidRPr="00B54F06">
              <w:rPr>
                <w:rFonts w:eastAsia="SimSun"/>
                <w:szCs w:val="24"/>
                <w:lang w:eastAsia="zh-CN"/>
              </w:rPr>
              <w:t>ir paskirtis</w:t>
            </w:r>
          </w:p>
        </w:tc>
      </w:tr>
      <w:tr w:rsidR="00DC7B20" w:rsidRPr="00B54F06" w14:paraId="02FF9C54" w14:textId="77777777" w:rsidTr="00F902EA">
        <w:trPr>
          <w:trHeight w:val="100"/>
        </w:trPr>
        <w:tc>
          <w:tcPr>
            <w:tcW w:w="612" w:type="dxa"/>
            <w:vMerge/>
            <w:tcBorders>
              <w:left w:val="single" w:sz="4" w:space="0" w:color="auto"/>
              <w:bottom w:val="nil"/>
              <w:right w:val="single" w:sz="4" w:space="0" w:color="auto"/>
            </w:tcBorders>
            <w:noWrap/>
            <w:vAlign w:val="bottom"/>
            <w:hideMark/>
          </w:tcPr>
          <w:p w14:paraId="50A85853" w14:textId="77777777" w:rsidR="00DC7B20" w:rsidRPr="00B54F06" w:rsidRDefault="00DC7B20" w:rsidP="00F902EA">
            <w:pPr>
              <w:rPr>
                <w:rFonts w:eastAsia="SimSun"/>
                <w:szCs w:val="24"/>
                <w:lang w:eastAsia="zh-CN"/>
              </w:rPr>
            </w:pPr>
          </w:p>
        </w:tc>
        <w:tc>
          <w:tcPr>
            <w:tcW w:w="2507" w:type="dxa"/>
            <w:tcBorders>
              <w:top w:val="single" w:sz="4" w:space="0" w:color="auto"/>
              <w:left w:val="single" w:sz="4" w:space="0" w:color="auto"/>
              <w:bottom w:val="nil"/>
              <w:right w:val="single" w:sz="8" w:space="0" w:color="auto"/>
            </w:tcBorders>
            <w:noWrap/>
            <w:vAlign w:val="bottom"/>
            <w:hideMark/>
          </w:tcPr>
          <w:p w14:paraId="65514B35" w14:textId="77777777" w:rsidR="00DC7B20" w:rsidRPr="00B54F06" w:rsidRDefault="00DC7B20" w:rsidP="00F902EA">
            <w:pPr>
              <w:jc w:val="center"/>
              <w:rPr>
                <w:rFonts w:eastAsia="SimSun"/>
                <w:szCs w:val="24"/>
                <w:lang w:eastAsia="zh-CN"/>
              </w:rPr>
            </w:pPr>
            <w:r w:rsidRPr="00B54F06">
              <w:rPr>
                <w:rFonts w:eastAsia="SimSun"/>
                <w:szCs w:val="24"/>
                <w:lang w:eastAsia="zh-CN"/>
              </w:rPr>
              <w:t>pavadinimas</w:t>
            </w:r>
          </w:p>
        </w:tc>
        <w:tc>
          <w:tcPr>
            <w:tcW w:w="1018" w:type="dxa"/>
            <w:tcBorders>
              <w:top w:val="single" w:sz="4" w:space="0" w:color="auto"/>
              <w:left w:val="nil"/>
              <w:bottom w:val="nil"/>
              <w:right w:val="single" w:sz="8" w:space="0" w:color="auto"/>
            </w:tcBorders>
            <w:noWrap/>
            <w:vAlign w:val="bottom"/>
            <w:hideMark/>
          </w:tcPr>
          <w:p w14:paraId="7ABF0F09" w14:textId="77777777" w:rsidR="00DC7B20" w:rsidRPr="00B54F06" w:rsidRDefault="00DC7B20" w:rsidP="00F902EA">
            <w:pPr>
              <w:jc w:val="center"/>
              <w:rPr>
                <w:rFonts w:eastAsia="SimSun"/>
                <w:szCs w:val="24"/>
                <w:lang w:eastAsia="zh-CN"/>
              </w:rPr>
            </w:pPr>
            <w:r w:rsidRPr="00B54F06">
              <w:rPr>
                <w:rFonts w:eastAsia="SimSun"/>
                <w:szCs w:val="24"/>
                <w:lang w:eastAsia="zh-CN"/>
              </w:rPr>
              <w:t>suma eurais</w:t>
            </w:r>
          </w:p>
        </w:tc>
        <w:tc>
          <w:tcPr>
            <w:tcW w:w="912" w:type="dxa"/>
            <w:vMerge/>
            <w:tcBorders>
              <w:top w:val="single" w:sz="8" w:space="0" w:color="auto"/>
              <w:left w:val="nil"/>
              <w:bottom w:val="single" w:sz="8" w:space="0" w:color="000000"/>
              <w:right w:val="single" w:sz="8" w:space="0" w:color="auto"/>
            </w:tcBorders>
            <w:vAlign w:val="center"/>
            <w:hideMark/>
          </w:tcPr>
          <w:p w14:paraId="0EB0C3DC" w14:textId="77777777" w:rsidR="00DC7B20" w:rsidRPr="00B54F06" w:rsidRDefault="00DC7B20" w:rsidP="00F902EA">
            <w:pPr>
              <w:rPr>
                <w:rFonts w:eastAsia="SimSun"/>
                <w:szCs w:val="24"/>
                <w:lang w:eastAsia="zh-CN"/>
              </w:rPr>
            </w:pPr>
          </w:p>
        </w:tc>
        <w:tc>
          <w:tcPr>
            <w:tcW w:w="931" w:type="dxa"/>
            <w:vMerge/>
            <w:tcBorders>
              <w:top w:val="nil"/>
              <w:left w:val="single" w:sz="8" w:space="0" w:color="auto"/>
              <w:bottom w:val="nil"/>
              <w:right w:val="single" w:sz="8" w:space="0" w:color="auto"/>
            </w:tcBorders>
            <w:vAlign w:val="center"/>
            <w:hideMark/>
          </w:tcPr>
          <w:p w14:paraId="2E567E81" w14:textId="77777777" w:rsidR="00DC7B20" w:rsidRPr="00B54F06" w:rsidRDefault="00DC7B20" w:rsidP="00F902EA">
            <w:pPr>
              <w:rPr>
                <w:rFonts w:eastAsia="SimSun"/>
                <w:szCs w:val="24"/>
                <w:lang w:eastAsia="zh-CN"/>
              </w:rPr>
            </w:pPr>
          </w:p>
        </w:tc>
        <w:tc>
          <w:tcPr>
            <w:tcW w:w="876" w:type="dxa"/>
            <w:vMerge/>
            <w:tcBorders>
              <w:top w:val="nil"/>
              <w:left w:val="single" w:sz="8" w:space="0" w:color="auto"/>
              <w:bottom w:val="nil"/>
              <w:right w:val="single" w:sz="8" w:space="0" w:color="auto"/>
            </w:tcBorders>
            <w:vAlign w:val="center"/>
            <w:hideMark/>
          </w:tcPr>
          <w:p w14:paraId="473FDB74" w14:textId="77777777" w:rsidR="00DC7B20" w:rsidRPr="00B54F06" w:rsidRDefault="00DC7B20" w:rsidP="00F902EA">
            <w:pPr>
              <w:rPr>
                <w:rFonts w:eastAsia="SimSun"/>
                <w:szCs w:val="24"/>
                <w:lang w:eastAsia="zh-CN"/>
              </w:rPr>
            </w:pPr>
          </w:p>
        </w:tc>
        <w:tc>
          <w:tcPr>
            <w:tcW w:w="1220" w:type="dxa"/>
            <w:vMerge/>
            <w:tcBorders>
              <w:top w:val="nil"/>
              <w:left w:val="single" w:sz="8" w:space="0" w:color="auto"/>
              <w:bottom w:val="nil"/>
              <w:right w:val="single" w:sz="8" w:space="0" w:color="auto"/>
            </w:tcBorders>
            <w:vAlign w:val="center"/>
            <w:hideMark/>
          </w:tcPr>
          <w:p w14:paraId="77D2BAA4" w14:textId="77777777" w:rsidR="00DC7B20" w:rsidRPr="00B54F06" w:rsidRDefault="00DC7B20" w:rsidP="00F902EA">
            <w:pPr>
              <w:rPr>
                <w:rFonts w:eastAsia="SimSun"/>
                <w:szCs w:val="24"/>
                <w:lang w:eastAsia="zh-CN"/>
              </w:rPr>
            </w:pPr>
          </w:p>
        </w:tc>
        <w:tc>
          <w:tcPr>
            <w:tcW w:w="2130" w:type="dxa"/>
            <w:vMerge/>
            <w:tcBorders>
              <w:top w:val="nil"/>
              <w:left w:val="single" w:sz="8" w:space="0" w:color="auto"/>
              <w:bottom w:val="nil"/>
              <w:right w:val="single" w:sz="8" w:space="0" w:color="auto"/>
            </w:tcBorders>
            <w:vAlign w:val="center"/>
            <w:hideMark/>
          </w:tcPr>
          <w:p w14:paraId="6A4F2D0C" w14:textId="77777777" w:rsidR="00DC7B20" w:rsidRPr="00B54F06" w:rsidRDefault="00DC7B20" w:rsidP="00F902EA">
            <w:pPr>
              <w:rPr>
                <w:rFonts w:eastAsia="SimSun"/>
                <w:szCs w:val="24"/>
                <w:lang w:eastAsia="zh-CN"/>
              </w:rPr>
            </w:pPr>
          </w:p>
        </w:tc>
        <w:tc>
          <w:tcPr>
            <w:tcW w:w="1901" w:type="dxa"/>
            <w:vMerge/>
            <w:tcBorders>
              <w:top w:val="nil"/>
              <w:left w:val="single" w:sz="8" w:space="0" w:color="auto"/>
              <w:bottom w:val="nil"/>
              <w:right w:val="nil"/>
            </w:tcBorders>
            <w:vAlign w:val="center"/>
            <w:hideMark/>
          </w:tcPr>
          <w:p w14:paraId="7A800EC8" w14:textId="77777777" w:rsidR="00DC7B20" w:rsidRPr="00B54F06" w:rsidRDefault="00DC7B20" w:rsidP="00F902EA">
            <w:pPr>
              <w:rPr>
                <w:rFonts w:eastAsia="SimSun"/>
                <w:szCs w:val="24"/>
                <w:lang w:eastAsia="zh-CN"/>
              </w:rPr>
            </w:pPr>
          </w:p>
        </w:tc>
        <w:tc>
          <w:tcPr>
            <w:tcW w:w="2551" w:type="dxa"/>
            <w:tcBorders>
              <w:top w:val="nil"/>
              <w:left w:val="single" w:sz="8" w:space="0" w:color="auto"/>
              <w:bottom w:val="single" w:sz="8" w:space="0" w:color="auto"/>
              <w:right w:val="single" w:sz="8" w:space="0" w:color="auto"/>
            </w:tcBorders>
            <w:noWrap/>
            <w:vAlign w:val="bottom"/>
            <w:hideMark/>
          </w:tcPr>
          <w:p w14:paraId="1DC3FE4D" w14:textId="77777777" w:rsidR="00DC7B20" w:rsidRPr="00B54F06" w:rsidRDefault="00DC7B20" w:rsidP="00F902EA">
            <w:pPr>
              <w:ind w:firstLine="57"/>
              <w:jc w:val="center"/>
              <w:rPr>
                <w:rFonts w:eastAsia="SimSun"/>
                <w:szCs w:val="24"/>
                <w:lang w:eastAsia="zh-CN"/>
              </w:rPr>
            </w:pPr>
          </w:p>
        </w:tc>
      </w:tr>
      <w:tr w:rsidR="00DC7B20" w:rsidRPr="00B54F06" w14:paraId="1AB04F84" w14:textId="77777777" w:rsidTr="00F902EA">
        <w:trPr>
          <w:trHeight w:val="270"/>
        </w:trPr>
        <w:tc>
          <w:tcPr>
            <w:tcW w:w="612" w:type="dxa"/>
            <w:tcBorders>
              <w:top w:val="single" w:sz="8" w:space="0" w:color="auto"/>
              <w:left w:val="single" w:sz="8" w:space="0" w:color="auto"/>
              <w:bottom w:val="single" w:sz="8" w:space="0" w:color="auto"/>
              <w:right w:val="single" w:sz="4" w:space="0" w:color="auto"/>
            </w:tcBorders>
            <w:noWrap/>
            <w:vAlign w:val="bottom"/>
            <w:hideMark/>
          </w:tcPr>
          <w:p w14:paraId="231CF984" w14:textId="77777777" w:rsidR="00DC7B20" w:rsidRPr="00B54F06" w:rsidRDefault="00DC7B20" w:rsidP="00F902EA">
            <w:pPr>
              <w:jc w:val="center"/>
              <w:rPr>
                <w:rFonts w:eastAsia="SimSun"/>
                <w:szCs w:val="24"/>
                <w:lang w:eastAsia="zh-CN"/>
              </w:rPr>
            </w:pPr>
            <w:r w:rsidRPr="00B54F06">
              <w:rPr>
                <w:rFonts w:eastAsia="SimSun"/>
                <w:szCs w:val="24"/>
                <w:lang w:eastAsia="zh-CN"/>
              </w:rPr>
              <w:t>1</w:t>
            </w:r>
          </w:p>
        </w:tc>
        <w:tc>
          <w:tcPr>
            <w:tcW w:w="2507" w:type="dxa"/>
            <w:tcBorders>
              <w:top w:val="single" w:sz="8" w:space="0" w:color="auto"/>
              <w:left w:val="nil"/>
              <w:bottom w:val="single" w:sz="8" w:space="0" w:color="auto"/>
              <w:right w:val="single" w:sz="4" w:space="0" w:color="auto"/>
            </w:tcBorders>
            <w:noWrap/>
            <w:vAlign w:val="bottom"/>
            <w:hideMark/>
          </w:tcPr>
          <w:p w14:paraId="299CFCDF" w14:textId="77777777" w:rsidR="00DC7B20" w:rsidRPr="00B54F06" w:rsidRDefault="00DC7B20" w:rsidP="00F902EA">
            <w:pPr>
              <w:jc w:val="center"/>
              <w:rPr>
                <w:rFonts w:eastAsia="SimSun"/>
                <w:szCs w:val="24"/>
                <w:lang w:eastAsia="zh-CN"/>
              </w:rPr>
            </w:pPr>
            <w:r w:rsidRPr="00B54F06">
              <w:rPr>
                <w:rFonts w:eastAsia="SimSun"/>
                <w:szCs w:val="24"/>
                <w:lang w:eastAsia="zh-CN"/>
              </w:rPr>
              <w:t>2</w:t>
            </w:r>
          </w:p>
        </w:tc>
        <w:tc>
          <w:tcPr>
            <w:tcW w:w="1018" w:type="dxa"/>
            <w:tcBorders>
              <w:top w:val="single" w:sz="8" w:space="0" w:color="auto"/>
              <w:left w:val="nil"/>
              <w:bottom w:val="single" w:sz="8" w:space="0" w:color="auto"/>
              <w:right w:val="single" w:sz="4" w:space="0" w:color="auto"/>
            </w:tcBorders>
            <w:noWrap/>
            <w:vAlign w:val="bottom"/>
            <w:hideMark/>
          </w:tcPr>
          <w:p w14:paraId="069DBF2C" w14:textId="77777777" w:rsidR="00DC7B20" w:rsidRPr="00B54F06" w:rsidRDefault="00DC7B20" w:rsidP="00F902EA">
            <w:pPr>
              <w:jc w:val="center"/>
              <w:rPr>
                <w:rFonts w:eastAsia="SimSun"/>
                <w:szCs w:val="24"/>
                <w:lang w:eastAsia="zh-CN"/>
              </w:rPr>
            </w:pPr>
            <w:r w:rsidRPr="00B54F06">
              <w:rPr>
                <w:rFonts w:eastAsia="SimSun"/>
                <w:szCs w:val="24"/>
                <w:lang w:eastAsia="zh-CN"/>
              </w:rPr>
              <w:t>3</w:t>
            </w:r>
          </w:p>
        </w:tc>
        <w:tc>
          <w:tcPr>
            <w:tcW w:w="912" w:type="dxa"/>
            <w:tcBorders>
              <w:top w:val="nil"/>
              <w:left w:val="nil"/>
              <w:bottom w:val="single" w:sz="8" w:space="0" w:color="auto"/>
              <w:right w:val="single" w:sz="4" w:space="0" w:color="auto"/>
            </w:tcBorders>
            <w:noWrap/>
            <w:vAlign w:val="bottom"/>
            <w:hideMark/>
          </w:tcPr>
          <w:p w14:paraId="6CBBAB63" w14:textId="77777777" w:rsidR="00DC7B20" w:rsidRPr="00B54F06" w:rsidRDefault="00DC7B20" w:rsidP="00F902EA">
            <w:pPr>
              <w:jc w:val="center"/>
              <w:rPr>
                <w:rFonts w:eastAsia="SimSun"/>
                <w:szCs w:val="24"/>
                <w:lang w:eastAsia="zh-CN"/>
              </w:rPr>
            </w:pPr>
            <w:r w:rsidRPr="00B54F06">
              <w:rPr>
                <w:rFonts w:eastAsia="SimSun"/>
                <w:szCs w:val="24"/>
                <w:lang w:eastAsia="zh-CN"/>
              </w:rPr>
              <w:t>4</w:t>
            </w:r>
          </w:p>
        </w:tc>
        <w:tc>
          <w:tcPr>
            <w:tcW w:w="931" w:type="dxa"/>
            <w:tcBorders>
              <w:top w:val="single" w:sz="8" w:space="0" w:color="auto"/>
              <w:left w:val="nil"/>
              <w:bottom w:val="single" w:sz="8" w:space="0" w:color="auto"/>
              <w:right w:val="single" w:sz="4" w:space="0" w:color="auto"/>
            </w:tcBorders>
            <w:noWrap/>
            <w:vAlign w:val="bottom"/>
            <w:hideMark/>
          </w:tcPr>
          <w:p w14:paraId="76AADBD7" w14:textId="77777777" w:rsidR="00DC7B20" w:rsidRPr="00B54F06" w:rsidRDefault="00DC7B20" w:rsidP="00F902EA">
            <w:pPr>
              <w:jc w:val="center"/>
              <w:rPr>
                <w:rFonts w:eastAsia="SimSun"/>
                <w:szCs w:val="24"/>
                <w:lang w:eastAsia="zh-CN"/>
              </w:rPr>
            </w:pPr>
            <w:r w:rsidRPr="00B54F06">
              <w:rPr>
                <w:rFonts w:eastAsia="SimSun"/>
                <w:szCs w:val="24"/>
                <w:lang w:eastAsia="zh-CN"/>
              </w:rPr>
              <w:t>5</w:t>
            </w:r>
          </w:p>
        </w:tc>
        <w:tc>
          <w:tcPr>
            <w:tcW w:w="876" w:type="dxa"/>
            <w:tcBorders>
              <w:top w:val="single" w:sz="8" w:space="0" w:color="auto"/>
              <w:left w:val="nil"/>
              <w:bottom w:val="single" w:sz="8" w:space="0" w:color="auto"/>
              <w:right w:val="single" w:sz="4" w:space="0" w:color="auto"/>
            </w:tcBorders>
            <w:noWrap/>
            <w:vAlign w:val="bottom"/>
            <w:hideMark/>
          </w:tcPr>
          <w:p w14:paraId="13C0B015" w14:textId="77777777" w:rsidR="00DC7B20" w:rsidRPr="00B54F06" w:rsidRDefault="00DC7B20" w:rsidP="00F902EA">
            <w:pPr>
              <w:jc w:val="center"/>
              <w:rPr>
                <w:rFonts w:eastAsia="SimSun"/>
                <w:szCs w:val="24"/>
                <w:lang w:eastAsia="zh-CN"/>
              </w:rPr>
            </w:pPr>
            <w:r w:rsidRPr="00B54F06">
              <w:rPr>
                <w:rFonts w:eastAsia="SimSun"/>
                <w:szCs w:val="24"/>
                <w:lang w:eastAsia="zh-CN"/>
              </w:rPr>
              <w:t>6</w:t>
            </w:r>
          </w:p>
        </w:tc>
        <w:tc>
          <w:tcPr>
            <w:tcW w:w="1220" w:type="dxa"/>
            <w:tcBorders>
              <w:top w:val="single" w:sz="8" w:space="0" w:color="auto"/>
              <w:left w:val="nil"/>
              <w:bottom w:val="single" w:sz="8" w:space="0" w:color="auto"/>
              <w:right w:val="single" w:sz="4" w:space="0" w:color="auto"/>
            </w:tcBorders>
            <w:noWrap/>
            <w:vAlign w:val="bottom"/>
            <w:hideMark/>
          </w:tcPr>
          <w:p w14:paraId="622FDB89" w14:textId="77777777" w:rsidR="00DC7B20" w:rsidRPr="00B54F06" w:rsidRDefault="00DC7B20" w:rsidP="00F902EA">
            <w:pPr>
              <w:jc w:val="center"/>
              <w:rPr>
                <w:rFonts w:eastAsia="SimSun"/>
                <w:szCs w:val="24"/>
                <w:lang w:eastAsia="zh-CN"/>
              </w:rPr>
            </w:pPr>
            <w:r w:rsidRPr="00B54F06">
              <w:rPr>
                <w:rFonts w:eastAsia="SimSun"/>
                <w:szCs w:val="24"/>
                <w:lang w:eastAsia="zh-CN"/>
              </w:rPr>
              <w:t>7</w:t>
            </w:r>
          </w:p>
        </w:tc>
        <w:tc>
          <w:tcPr>
            <w:tcW w:w="2130" w:type="dxa"/>
            <w:tcBorders>
              <w:top w:val="single" w:sz="8" w:space="0" w:color="auto"/>
              <w:left w:val="nil"/>
              <w:bottom w:val="single" w:sz="8" w:space="0" w:color="auto"/>
              <w:right w:val="single" w:sz="4" w:space="0" w:color="auto"/>
            </w:tcBorders>
            <w:noWrap/>
            <w:vAlign w:val="bottom"/>
            <w:hideMark/>
          </w:tcPr>
          <w:p w14:paraId="610602AA" w14:textId="77777777" w:rsidR="00DC7B20" w:rsidRPr="00B54F06" w:rsidRDefault="00DC7B20" w:rsidP="00F902EA">
            <w:pPr>
              <w:jc w:val="center"/>
              <w:rPr>
                <w:rFonts w:eastAsia="SimSun"/>
                <w:szCs w:val="24"/>
                <w:lang w:eastAsia="zh-CN"/>
              </w:rPr>
            </w:pPr>
            <w:r w:rsidRPr="00B54F06">
              <w:rPr>
                <w:rFonts w:eastAsia="SimSun"/>
                <w:szCs w:val="24"/>
                <w:lang w:eastAsia="zh-CN"/>
              </w:rPr>
              <w:t>8</w:t>
            </w:r>
          </w:p>
        </w:tc>
        <w:tc>
          <w:tcPr>
            <w:tcW w:w="1901" w:type="dxa"/>
            <w:tcBorders>
              <w:top w:val="single" w:sz="8" w:space="0" w:color="auto"/>
              <w:left w:val="nil"/>
              <w:bottom w:val="single" w:sz="8" w:space="0" w:color="auto"/>
              <w:right w:val="nil"/>
            </w:tcBorders>
            <w:noWrap/>
            <w:vAlign w:val="bottom"/>
            <w:hideMark/>
          </w:tcPr>
          <w:p w14:paraId="3EA1232D" w14:textId="77777777" w:rsidR="00DC7B20" w:rsidRPr="00B54F06" w:rsidRDefault="00DC7B20" w:rsidP="00F902EA">
            <w:pPr>
              <w:jc w:val="center"/>
              <w:rPr>
                <w:rFonts w:eastAsia="SimSun"/>
                <w:szCs w:val="24"/>
                <w:lang w:eastAsia="zh-CN"/>
              </w:rPr>
            </w:pPr>
            <w:r w:rsidRPr="00B54F06">
              <w:rPr>
                <w:rFonts w:eastAsia="SimSun"/>
                <w:szCs w:val="24"/>
                <w:lang w:eastAsia="zh-CN"/>
              </w:rPr>
              <w:t>9</w:t>
            </w:r>
          </w:p>
        </w:tc>
        <w:tc>
          <w:tcPr>
            <w:tcW w:w="2551" w:type="dxa"/>
            <w:tcBorders>
              <w:top w:val="nil"/>
              <w:left w:val="single" w:sz="8" w:space="0" w:color="auto"/>
              <w:bottom w:val="single" w:sz="8" w:space="0" w:color="auto"/>
              <w:right w:val="single" w:sz="8" w:space="0" w:color="auto"/>
            </w:tcBorders>
            <w:noWrap/>
            <w:vAlign w:val="bottom"/>
            <w:hideMark/>
          </w:tcPr>
          <w:p w14:paraId="46CF5302" w14:textId="77777777" w:rsidR="00DC7B20" w:rsidRPr="00B54F06" w:rsidRDefault="00DC7B20" w:rsidP="00F902EA">
            <w:pPr>
              <w:jc w:val="center"/>
              <w:rPr>
                <w:rFonts w:eastAsia="SimSun"/>
                <w:szCs w:val="24"/>
                <w:lang w:eastAsia="zh-CN"/>
              </w:rPr>
            </w:pPr>
            <w:r w:rsidRPr="00B54F06">
              <w:rPr>
                <w:rFonts w:eastAsia="SimSun"/>
                <w:szCs w:val="24"/>
                <w:lang w:eastAsia="zh-CN"/>
              </w:rPr>
              <w:t>10</w:t>
            </w:r>
          </w:p>
        </w:tc>
      </w:tr>
      <w:tr w:rsidR="00DC7B20" w:rsidRPr="00B54F06" w14:paraId="278E645B" w14:textId="77777777" w:rsidTr="00F902EA">
        <w:trPr>
          <w:trHeight w:val="297"/>
        </w:trPr>
        <w:tc>
          <w:tcPr>
            <w:tcW w:w="612" w:type="dxa"/>
            <w:tcBorders>
              <w:top w:val="nil"/>
              <w:left w:val="single" w:sz="8" w:space="0" w:color="auto"/>
              <w:bottom w:val="single" w:sz="4" w:space="0" w:color="auto"/>
              <w:right w:val="single" w:sz="4" w:space="0" w:color="auto"/>
            </w:tcBorders>
            <w:vAlign w:val="center"/>
            <w:hideMark/>
          </w:tcPr>
          <w:p w14:paraId="78E741FB" w14:textId="77777777" w:rsidR="00DC7B20" w:rsidRPr="00B54F06" w:rsidRDefault="00DC7B20" w:rsidP="00F902EA">
            <w:pPr>
              <w:jc w:val="center"/>
              <w:rPr>
                <w:rFonts w:eastAsia="SimSun"/>
                <w:szCs w:val="24"/>
                <w:lang w:eastAsia="zh-CN"/>
              </w:rPr>
            </w:pPr>
            <w:r w:rsidRPr="00B54F06">
              <w:rPr>
                <w:rFonts w:eastAsia="SimSun"/>
                <w:szCs w:val="24"/>
                <w:lang w:eastAsia="zh-CN"/>
              </w:rPr>
              <w:t>1.</w:t>
            </w:r>
          </w:p>
        </w:tc>
        <w:tc>
          <w:tcPr>
            <w:tcW w:w="2507" w:type="dxa"/>
            <w:tcBorders>
              <w:top w:val="nil"/>
              <w:left w:val="nil"/>
              <w:bottom w:val="single" w:sz="4" w:space="0" w:color="auto"/>
              <w:right w:val="single" w:sz="4" w:space="0" w:color="auto"/>
            </w:tcBorders>
            <w:hideMark/>
          </w:tcPr>
          <w:p w14:paraId="5ADB41E1" w14:textId="77777777" w:rsidR="00DC7B20" w:rsidRPr="00B54F06" w:rsidRDefault="00DC7B20" w:rsidP="00F902EA">
            <w:pPr>
              <w:ind w:firstLine="57"/>
              <w:rPr>
                <w:rFonts w:eastAsia="SimSun"/>
                <w:szCs w:val="24"/>
                <w:lang w:eastAsia="zh-CN"/>
              </w:rPr>
            </w:pPr>
          </w:p>
        </w:tc>
        <w:tc>
          <w:tcPr>
            <w:tcW w:w="1018" w:type="dxa"/>
            <w:tcBorders>
              <w:top w:val="nil"/>
              <w:left w:val="nil"/>
              <w:bottom w:val="single" w:sz="4" w:space="0" w:color="auto"/>
              <w:right w:val="single" w:sz="4" w:space="0" w:color="auto"/>
            </w:tcBorders>
            <w:vAlign w:val="center"/>
            <w:hideMark/>
          </w:tcPr>
          <w:p w14:paraId="287B2CC8" w14:textId="77777777" w:rsidR="00DC7B20" w:rsidRPr="00B54F06" w:rsidRDefault="00DC7B20" w:rsidP="00F902EA">
            <w:pPr>
              <w:ind w:firstLine="57"/>
              <w:rPr>
                <w:rFonts w:eastAsia="SimSun"/>
                <w:szCs w:val="24"/>
                <w:lang w:eastAsia="zh-CN"/>
              </w:rPr>
            </w:pPr>
          </w:p>
        </w:tc>
        <w:tc>
          <w:tcPr>
            <w:tcW w:w="912" w:type="dxa"/>
            <w:tcBorders>
              <w:top w:val="nil"/>
              <w:left w:val="nil"/>
              <w:bottom w:val="single" w:sz="4" w:space="0" w:color="auto"/>
              <w:right w:val="single" w:sz="4" w:space="0" w:color="auto"/>
            </w:tcBorders>
            <w:vAlign w:val="center"/>
            <w:hideMark/>
          </w:tcPr>
          <w:p w14:paraId="1871B88B" w14:textId="77777777" w:rsidR="00DC7B20" w:rsidRPr="00B54F06" w:rsidRDefault="00DC7B20" w:rsidP="00F902EA">
            <w:pPr>
              <w:ind w:firstLine="57"/>
              <w:rPr>
                <w:rFonts w:eastAsia="SimSun"/>
                <w:szCs w:val="24"/>
                <w:lang w:eastAsia="zh-CN"/>
              </w:rPr>
            </w:pPr>
          </w:p>
        </w:tc>
        <w:tc>
          <w:tcPr>
            <w:tcW w:w="931" w:type="dxa"/>
            <w:tcBorders>
              <w:top w:val="nil"/>
              <w:left w:val="nil"/>
              <w:bottom w:val="single" w:sz="4" w:space="0" w:color="auto"/>
              <w:right w:val="single" w:sz="4" w:space="0" w:color="auto"/>
            </w:tcBorders>
            <w:hideMark/>
          </w:tcPr>
          <w:p w14:paraId="5DC175B3" w14:textId="77777777" w:rsidR="00DC7B20" w:rsidRPr="00B54F06" w:rsidRDefault="00DC7B20" w:rsidP="00F902EA">
            <w:pPr>
              <w:ind w:firstLine="57"/>
              <w:jc w:val="center"/>
              <w:rPr>
                <w:rFonts w:eastAsia="SimSun"/>
                <w:szCs w:val="24"/>
                <w:lang w:eastAsia="zh-CN"/>
              </w:rPr>
            </w:pPr>
          </w:p>
        </w:tc>
        <w:tc>
          <w:tcPr>
            <w:tcW w:w="876" w:type="dxa"/>
            <w:tcBorders>
              <w:top w:val="nil"/>
              <w:left w:val="nil"/>
              <w:bottom w:val="single" w:sz="4" w:space="0" w:color="auto"/>
              <w:right w:val="single" w:sz="4" w:space="0" w:color="auto"/>
            </w:tcBorders>
            <w:hideMark/>
          </w:tcPr>
          <w:p w14:paraId="61CD3F9F" w14:textId="77777777" w:rsidR="00DC7B20" w:rsidRPr="00B54F06" w:rsidRDefault="00DC7B20" w:rsidP="00F902EA">
            <w:pPr>
              <w:ind w:firstLine="57"/>
              <w:jc w:val="center"/>
              <w:rPr>
                <w:rFonts w:eastAsia="SimSun"/>
                <w:szCs w:val="24"/>
                <w:lang w:eastAsia="zh-CN"/>
              </w:rPr>
            </w:pPr>
          </w:p>
        </w:tc>
        <w:tc>
          <w:tcPr>
            <w:tcW w:w="1220" w:type="dxa"/>
            <w:tcBorders>
              <w:top w:val="nil"/>
              <w:left w:val="nil"/>
              <w:bottom w:val="single" w:sz="4" w:space="0" w:color="auto"/>
              <w:right w:val="single" w:sz="4" w:space="0" w:color="auto"/>
            </w:tcBorders>
            <w:hideMark/>
          </w:tcPr>
          <w:p w14:paraId="1A0EB0AC" w14:textId="77777777" w:rsidR="00DC7B20" w:rsidRPr="00B54F06" w:rsidRDefault="00DC7B20" w:rsidP="00F902EA">
            <w:pPr>
              <w:ind w:firstLine="57"/>
              <w:rPr>
                <w:rFonts w:eastAsia="SimSun"/>
                <w:szCs w:val="24"/>
                <w:lang w:eastAsia="zh-CN"/>
              </w:rPr>
            </w:pPr>
          </w:p>
        </w:tc>
        <w:tc>
          <w:tcPr>
            <w:tcW w:w="2130" w:type="dxa"/>
            <w:tcBorders>
              <w:top w:val="nil"/>
              <w:left w:val="nil"/>
              <w:bottom w:val="single" w:sz="4" w:space="0" w:color="auto"/>
              <w:right w:val="single" w:sz="4" w:space="0" w:color="auto"/>
            </w:tcBorders>
            <w:hideMark/>
          </w:tcPr>
          <w:p w14:paraId="409C7E44" w14:textId="77777777" w:rsidR="00DC7B20" w:rsidRPr="00B54F06" w:rsidRDefault="00DC7B20" w:rsidP="00F902EA">
            <w:pPr>
              <w:ind w:firstLine="57"/>
              <w:rPr>
                <w:rFonts w:eastAsia="SimSun"/>
                <w:szCs w:val="24"/>
                <w:lang w:eastAsia="zh-CN"/>
              </w:rPr>
            </w:pPr>
          </w:p>
        </w:tc>
        <w:tc>
          <w:tcPr>
            <w:tcW w:w="1901" w:type="dxa"/>
            <w:tcBorders>
              <w:top w:val="nil"/>
              <w:left w:val="nil"/>
              <w:bottom w:val="single" w:sz="4" w:space="0" w:color="auto"/>
              <w:right w:val="nil"/>
            </w:tcBorders>
            <w:vAlign w:val="center"/>
            <w:hideMark/>
          </w:tcPr>
          <w:p w14:paraId="4EA4D0FE" w14:textId="77777777" w:rsidR="00DC7B20" w:rsidRPr="00B54F06" w:rsidRDefault="00DC7B20" w:rsidP="00F902EA">
            <w:pPr>
              <w:ind w:firstLine="57"/>
              <w:rPr>
                <w:rFonts w:eastAsia="SimSun"/>
                <w:szCs w:val="24"/>
                <w:lang w:eastAsia="zh-CN"/>
              </w:rPr>
            </w:pPr>
          </w:p>
        </w:tc>
        <w:tc>
          <w:tcPr>
            <w:tcW w:w="2551" w:type="dxa"/>
            <w:tcBorders>
              <w:top w:val="nil"/>
              <w:left w:val="single" w:sz="8" w:space="0" w:color="auto"/>
              <w:bottom w:val="single" w:sz="4" w:space="0" w:color="auto"/>
              <w:right w:val="single" w:sz="8" w:space="0" w:color="auto"/>
            </w:tcBorders>
            <w:hideMark/>
          </w:tcPr>
          <w:p w14:paraId="23F27565" w14:textId="77777777" w:rsidR="00DC7B20" w:rsidRPr="00B54F06" w:rsidRDefault="00DC7B20" w:rsidP="00F902EA">
            <w:pPr>
              <w:ind w:firstLine="57"/>
              <w:rPr>
                <w:rFonts w:eastAsia="SimSun"/>
                <w:szCs w:val="24"/>
                <w:lang w:eastAsia="zh-CN"/>
              </w:rPr>
            </w:pPr>
          </w:p>
        </w:tc>
      </w:tr>
      <w:tr w:rsidR="00DC7B20" w:rsidRPr="00B54F06" w14:paraId="00A3444D" w14:textId="77777777" w:rsidTr="00F902EA">
        <w:trPr>
          <w:trHeight w:val="270"/>
        </w:trPr>
        <w:tc>
          <w:tcPr>
            <w:tcW w:w="612" w:type="dxa"/>
            <w:tcBorders>
              <w:top w:val="nil"/>
              <w:left w:val="single" w:sz="8" w:space="0" w:color="auto"/>
              <w:bottom w:val="single" w:sz="4" w:space="0" w:color="auto"/>
              <w:right w:val="single" w:sz="4" w:space="0" w:color="auto"/>
            </w:tcBorders>
            <w:vAlign w:val="center"/>
            <w:hideMark/>
          </w:tcPr>
          <w:p w14:paraId="1CACC789" w14:textId="77777777" w:rsidR="00DC7B20" w:rsidRPr="00B54F06" w:rsidRDefault="00DC7B20" w:rsidP="00F902EA">
            <w:pPr>
              <w:jc w:val="center"/>
              <w:rPr>
                <w:rFonts w:eastAsia="SimSun"/>
                <w:szCs w:val="24"/>
                <w:lang w:eastAsia="zh-CN"/>
              </w:rPr>
            </w:pPr>
            <w:r w:rsidRPr="00B54F06">
              <w:rPr>
                <w:rFonts w:eastAsia="SimSun"/>
                <w:szCs w:val="24"/>
                <w:lang w:eastAsia="zh-CN"/>
              </w:rPr>
              <w:t>2.</w:t>
            </w:r>
          </w:p>
        </w:tc>
        <w:tc>
          <w:tcPr>
            <w:tcW w:w="2507" w:type="dxa"/>
            <w:tcBorders>
              <w:top w:val="nil"/>
              <w:left w:val="nil"/>
              <w:bottom w:val="single" w:sz="4" w:space="0" w:color="auto"/>
              <w:right w:val="single" w:sz="4" w:space="0" w:color="auto"/>
            </w:tcBorders>
            <w:hideMark/>
          </w:tcPr>
          <w:p w14:paraId="2B6F8965" w14:textId="77777777" w:rsidR="00DC7B20" w:rsidRPr="00B54F06" w:rsidRDefault="00DC7B20" w:rsidP="00F902EA">
            <w:pPr>
              <w:ind w:firstLine="57"/>
              <w:rPr>
                <w:rFonts w:eastAsia="SimSun"/>
                <w:szCs w:val="24"/>
                <w:lang w:eastAsia="zh-CN"/>
              </w:rPr>
            </w:pPr>
          </w:p>
        </w:tc>
        <w:tc>
          <w:tcPr>
            <w:tcW w:w="1018" w:type="dxa"/>
            <w:tcBorders>
              <w:top w:val="nil"/>
              <w:left w:val="nil"/>
              <w:bottom w:val="single" w:sz="4" w:space="0" w:color="auto"/>
              <w:right w:val="single" w:sz="4" w:space="0" w:color="auto"/>
            </w:tcBorders>
            <w:vAlign w:val="center"/>
            <w:hideMark/>
          </w:tcPr>
          <w:p w14:paraId="70F6AB20" w14:textId="77777777" w:rsidR="00DC7B20" w:rsidRPr="00B54F06" w:rsidRDefault="00DC7B20" w:rsidP="00F902EA">
            <w:pPr>
              <w:ind w:firstLine="57"/>
              <w:rPr>
                <w:rFonts w:eastAsia="SimSun"/>
                <w:szCs w:val="24"/>
                <w:lang w:eastAsia="zh-CN"/>
              </w:rPr>
            </w:pPr>
          </w:p>
        </w:tc>
        <w:tc>
          <w:tcPr>
            <w:tcW w:w="912" w:type="dxa"/>
            <w:tcBorders>
              <w:top w:val="nil"/>
              <w:left w:val="nil"/>
              <w:bottom w:val="single" w:sz="4" w:space="0" w:color="auto"/>
              <w:right w:val="single" w:sz="4" w:space="0" w:color="auto"/>
            </w:tcBorders>
            <w:vAlign w:val="center"/>
            <w:hideMark/>
          </w:tcPr>
          <w:p w14:paraId="420FD6BF" w14:textId="77777777" w:rsidR="00DC7B20" w:rsidRPr="00B54F06" w:rsidRDefault="00DC7B20" w:rsidP="00F902EA">
            <w:pPr>
              <w:ind w:firstLine="57"/>
              <w:rPr>
                <w:rFonts w:eastAsia="SimSun"/>
                <w:szCs w:val="24"/>
                <w:lang w:eastAsia="zh-CN"/>
              </w:rPr>
            </w:pPr>
          </w:p>
        </w:tc>
        <w:tc>
          <w:tcPr>
            <w:tcW w:w="931" w:type="dxa"/>
            <w:tcBorders>
              <w:top w:val="nil"/>
              <w:left w:val="nil"/>
              <w:bottom w:val="single" w:sz="4" w:space="0" w:color="auto"/>
              <w:right w:val="single" w:sz="4" w:space="0" w:color="auto"/>
            </w:tcBorders>
            <w:hideMark/>
          </w:tcPr>
          <w:p w14:paraId="74AE3B6B" w14:textId="77777777" w:rsidR="00DC7B20" w:rsidRPr="00B54F06" w:rsidRDefault="00DC7B20" w:rsidP="00F902EA">
            <w:pPr>
              <w:ind w:firstLine="57"/>
              <w:jc w:val="center"/>
              <w:rPr>
                <w:rFonts w:eastAsia="SimSun"/>
                <w:szCs w:val="24"/>
                <w:lang w:eastAsia="zh-CN"/>
              </w:rPr>
            </w:pPr>
          </w:p>
        </w:tc>
        <w:tc>
          <w:tcPr>
            <w:tcW w:w="876" w:type="dxa"/>
            <w:tcBorders>
              <w:top w:val="nil"/>
              <w:left w:val="nil"/>
              <w:bottom w:val="single" w:sz="4" w:space="0" w:color="auto"/>
              <w:right w:val="single" w:sz="4" w:space="0" w:color="auto"/>
            </w:tcBorders>
            <w:hideMark/>
          </w:tcPr>
          <w:p w14:paraId="5B2A7680" w14:textId="77777777" w:rsidR="00DC7B20" w:rsidRPr="00B54F06" w:rsidRDefault="00DC7B20" w:rsidP="00F902EA">
            <w:pPr>
              <w:ind w:firstLine="57"/>
              <w:jc w:val="center"/>
              <w:rPr>
                <w:rFonts w:eastAsia="SimSun"/>
                <w:szCs w:val="24"/>
                <w:lang w:eastAsia="zh-CN"/>
              </w:rPr>
            </w:pPr>
          </w:p>
        </w:tc>
        <w:tc>
          <w:tcPr>
            <w:tcW w:w="1220" w:type="dxa"/>
            <w:tcBorders>
              <w:top w:val="nil"/>
              <w:left w:val="nil"/>
              <w:bottom w:val="single" w:sz="4" w:space="0" w:color="auto"/>
              <w:right w:val="single" w:sz="4" w:space="0" w:color="auto"/>
            </w:tcBorders>
            <w:hideMark/>
          </w:tcPr>
          <w:p w14:paraId="0710E572" w14:textId="77777777" w:rsidR="00DC7B20" w:rsidRPr="00B54F06" w:rsidRDefault="00DC7B20" w:rsidP="00F902EA">
            <w:pPr>
              <w:ind w:firstLine="57"/>
              <w:rPr>
                <w:rFonts w:eastAsia="SimSun"/>
                <w:szCs w:val="24"/>
                <w:lang w:eastAsia="zh-CN"/>
              </w:rPr>
            </w:pPr>
          </w:p>
        </w:tc>
        <w:tc>
          <w:tcPr>
            <w:tcW w:w="2130" w:type="dxa"/>
            <w:tcBorders>
              <w:top w:val="nil"/>
              <w:left w:val="nil"/>
              <w:bottom w:val="single" w:sz="4" w:space="0" w:color="auto"/>
              <w:right w:val="single" w:sz="4" w:space="0" w:color="auto"/>
            </w:tcBorders>
            <w:hideMark/>
          </w:tcPr>
          <w:p w14:paraId="2E3EEAD5" w14:textId="77777777" w:rsidR="00DC7B20" w:rsidRPr="00B54F06" w:rsidRDefault="00DC7B20" w:rsidP="00F902EA">
            <w:pPr>
              <w:ind w:firstLine="57"/>
              <w:rPr>
                <w:rFonts w:eastAsia="SimSun"/>
                <w:szCs w:val="24"/>
                <w:lang w:eastAsia="zh-CN"/>
              </w:rPr>
            </w:pPr>
          </w:p>
        </w:tc>
        <w:tc>
          <w:tcPr>
            <w:tcW w:w="1901" w:type="dxa"/>
            <w:tcBorders>
              <w:top w:val="nil"/>
              <w:left w:val="nil"/>
              <w:bottom w:val="single" w:sz="4" w:space="0" w:color="auto"/>
              <w:right w:val="nil"/>
            </w:tcBorders>
            <w:vAlign w:val="center"/>
            <w:hideMark/>
          </w:tcPr>
          <w:p w14:paraId="3EC3AB7F" w14:textId="77777777" w:rsidR="00DC7B20" w:rsidRPr="00B54F06" w:rsidRDefault="00DC7B20" w:rsidP="00F902EA">
            <w:pPr>
              <w:ind w:firstLine="57"/>
              <w:rPr>
                <w:rFonts w:eastAsia="SimSun"/>
                <w:szCs w:val="24"/>
                <w:lang w:eastAsia="zh-CN"/>
              </w:rPr>
            </w:pPr>
          </w:p>
        </w:tc>
        <w:tc>
          <w:tcPr>
            <w:tcW w:w="2551" w:type="dxa"/>
            <w:tcBorders>
              <w:top w:val="nil"/>
              <w:left w:val="single" w:sz="8" w:space="0" w:color="auto"/>
              <w:bottom w:val="single" w:sz="4" w:space="0" w:color="auto"/>
              <w:right w:val="single" w:sz="8" w:space="0" w:color="auto"/>
            </w:tcBorders>
            <w:hideMark/>
          </w:tcPr>
          <w:p w14:paraId="7396F0DD" w14:textId="77777777" w:rsidR="00DC7B20" w:rsidRPr="00B54F06" w:rsidRDefault="00DC7B20" w:rsidP="00F902EA">
            <w:pPr>
              <w:ind w:firstLine="57"/>
              <w:rPr>
                <w:rFonts w:eastAsia="SimSun"/>
                <w:szCs w:val="24"/>
                <w:lang w:eastAsia="zh-CN"/>
              </w:rPr>
            </w:pPr>
          </w:p>
        </w:tc>
      </w:tr>
      <w:tr w:rsidR="00DC7B20" w:rsidRPr="00B54F06" w14:paraId="34A468B5" w14:textId="77777777" w:rsidTr="00F902EA">
        <w:trPr>
          <w:trHeight w:val="495"/>
        </w:trPr>
        <w:tc>
          <w:tcPr>
            <w:tcW w:w="612" w:type="dxa"/>
            <w:tcBorders>
              <w:top w:val="single" w:sz="8" w:space="0" w:color="auto"/>
              <w:left w:val="single" w:sz="8" w:space="0" w:color="auto"/>
              <w:bottom w:val="single" w:sz="8" w:space="0" w:color="auto"/>
              <w:right w:val="single" w:sz="8" w:space="0" w:color="auto"/>
            </w:tcBorders>
            <w:noWrap/>
            <w:vAlign w:val="bottom"/>
            <w:hideMark/>
          </w:tcPr>
          <w:p w14:paraId="127FF4C0" w14:textId="77777777" w:rsidR="00DC7B20" w:rsidRPr="00B54F06" w:rsidRDefault="00DC7B20" w:rsidP="00F902EA">
            <w:pPr>
              <w:jc w:val="center"/>
              <w:rPr>
                <w:rFonts w:eastAsia="SimSun"/>
                <w:szCs w:val="24"/>
                <w:lang w:eastAsia="zh-CN"/>
              </w:rPr>
            </w:pPr>
            <w:r w:rsidRPr="00B54F06">
              <w:rPr>
                <w:rFonts w:eastAsia="SimSun"/>
                <w:szCs w:val="24"/>
                <w:lang w:eastAsia="zh-CN"/>
              </w:rPr>
              <w:t>Iš viso:</w:t>
            </w:r>
          </w:p>
        </w:tc>
        <w:tc>
          <w:tcPr>
            <w:tcW w:w="2507" w:type="dxa"/>
            <w:tcBorders>
              <w:top w:val="single" w:sz="8" w:space="0" w:color="auto"/>
              <w:left w:val="nil"/>
              <w:bottom w:val="single" w:sz="8" w:space="0" w:color="auto"/>
              <w:right w:val="single" w:sz="8" w:space="0" w:color="auto"/>
            </w:tcBorders>
            <w:hideMark/>
          </w:tcPr>
          <w:p w14:paraId="51DD14C2" w14:textId="77777777" w:rsidR="00DC7B20" w:rsidRPr="00B54F06" w:rsidRDefault="00DC7B20" w:rsidP="00F902EA">
            <w:pPr>
              <w:ind w:firstLine="57"/>
              <w:rPr>
                <w:rFonts w:eastAsia="SimSun"/>
                <w:szCs w:val="24"/>
                <w:lang w:eastAsia="zh-CN"/>
              </w:rPr>
            </w:pPr>
          </w:p>
        </w:tc>
        <w:tc>
          <w:tcPr>
            <w:tcW w:w="1018" w:type="dxa"/>
            <w:tcBorders>
              <w:top w:val="single" w:sz="8" w:space="0" w:color="auto"/>
              <w:left w:val="nil"/>
              <w:bottom w:val="single" w:sz="8" w:space="0" w:color="auto"/>
              <w:right w:val="single" w:sz="8" w:space="0" w:color="auto"/>
            </w:tcBorders>
            <w:noWrap/>
            <w:vAlign w:val="bottom"/>
            <w:hideMark/>
          </w:tcPr>
          <w:p w14:paraId="297245DC" w14:textId="77777777" w:rsidR="00DC7B20" w:rsidRPr="00B54F06" w:rsidRDefault="00DC7B20" w:rsidP="00F902EA">
            <w:pPr>
              <w:jc w:val="right"/>
              <w:rPr>
                <w:rFonts w:eastAsia="SimSun"/>
                <w:szCs w:val="24"/>
                <w:lang w:eastAsia="zh-CN"/>
              </w:rPr>
            </w:pPr>
            <w:r w:rsidRPr="00B54F06">
              <w:rPr>
                <w:rFonts w:eastAsia="SimSun"/>
                <w:szCs w:val="24"/>
                <w:lang w:eastAsia="zh-CN"/>
              </w:rPr>
              <w:t xml:space="preserve">0,00   </w:t>
            </w:r>
          </w:p>
        </w:tc>
        <w:tc>
          <w:tcPr>
            <w:tcW w:w="912" w:type="dxa"/>
            <w:tcBorders>
              <w:top w:val="single" w:sz="8" w:space="0" w:color="auto"/>
              <w:left w:val="nil"/>
              <w:bottom w:val="single" w:sz="8" w:space="0" w:color="auto"/>
              <w:right w:val="single" w:sz="8" w:space="0" w:color="auto"/>
            </w:tcBorders>
            <w:noWrap/>
            <w:vAlign w:val="bottom"/>
            <w:hideMark/>
          </w:tcPr>
          <w:p w14:paraId="1FEECFF5" w14:textId="77777777" w:rsidR="00DC7B20" w:rsidRPr="00B54F06" w:rsidRDefault="00DC7B20" w:rsidP="00F902EA">
            <w:pPr>
              <w:jc w:val="right"/>
              <w:rPr>
                <w:rFonts w:eastAsia="SimSun"/>
                <w:szCs w:val="24"/>
                <w:lang w:eastAsia="zh-CN"/>
              </w:rPr>
            </w:pPr>
            <w:r w:rsidRPr="00B54F06">
              <w:rPr>
                <w:rFonts w:eastAsia="SimSun"/>
                <w:szCs w:val="24"/>
                <w:lang w:eastAsia="zh-CN"/>
              </w:rPr>
              <w:t xml:space="preserve">0,00   </w:t>
            </w:r>
          </w:p>
        </w:tc>
        <w:tc>
          <w:tcPr>
            <w:tcW w:w="931" w:type="dxa"/>
            <w:tcBorders>
              <w:top w:val="single" w:sz="8" w:space="0" w:color="auto"/>
              <w:left w:val="nil"/>
              <w:bottom w:val="single" w:sz="8" w:space="0" w:color="auto"/>
              <w:right w:val="single" w:sz="8" w:space="0" w:color="auto"/>
            </w:tcBorders>
            <w:hideMark/>
          </w:tcPr>
          <w:p w14:paraId="27ACA4F9" w14:textId="77777777" w:rsidR="00DC7B20" w:rsidRPr="00B54F06" w:rsidRDefault="00DC7B20" w:rsidP="00F902EA">
            <w:pPr>
              <w:ind w:firstLine="57"/>
              <w:jc w:val="center"/>
              <w:rPr>
                <w:rFonts w:eastAsia="SimSun"/>
                <w:szCs w:val="24"/>
                <w:lang w:eastAsia="zh-CN"/>
              </w:rPr>
            </w:pPr>
          </w:p>
        </w:tc>
        <w:tc>
          <w:tcPr>
            <w:tcW w:w="876" w:type="dxa"/>
            <w:tcBorders>
              <w:top w:val="single" w:sz="8" w:space="0" w:color="auto"/>
              <w:left w:val="nil"/>
              <w:bottom w:val="single" w:sz="8" w:space="0" w:color="auto"/>
              <w:right w:val="single" w:sz="8" w:space="0" w:color="auto"/>
            </w:tcBorders>
            <w:hideMark/>
          </w:tcPr>
          <w:p w14:paraId="2541BC6D" w14:textId="77777777" w:rsidR="00DC7B20" w:rsidRPr="00B54F06" w:rsidRDefault="00DC7B20" w:rsidP="00F902EA">
            <w:pPr>
              <w:ind w:firstLine="57"/>
              <w:jc w:val="center"/>
              <w:rPr>
                <w:rFonts w:eastAsia="SimSun"/>
                <w:szCs w:val="24"/>
                <w:lang w:eastAsia="zh-CN"/>
              </w:rPr>
            </w:pPr>
          </w:p>
        </w:tc>
        <w:tc>
          <w:tcPr>
            <w:tcW w:w="1220" w:type="dxa"/>
            <w:tcBorders>
              <w:top w:val="single" w:sz="8" w:space="0" w:color="auto"/>
              <w:left w:val="nil"/>
              <w:bottom w:val="single" w:sz="8" w:space="0" w:color="auto"/>
              <w:right w:val="single" w:sz="8" w:space="0" w:color="auto"/>
            </w:tcBorders>
            <w:hideMark/>
          </w:tcPr>
          <w:p w14:paraId="65E65E83" w14:textId="77777777" w:rsidR="00DC7B20" w:rsidRPr="00B54F06" w:rsidRDefault="00DC7B20" w:rsidP="00F902EA">
            <w:pPr>
              <w:ind w:firstLine="57"/>
              <w:rPr>
                <w:rFonts w:eastAsia="SimSun"/>
                <w:szCs w:val="24"/>
                <w:lang w:eastAsia="zh-CN"/>
              </w:rPr>
            </w:pPr>
          </w:p>
        </w:tc>
        <w:tc>
          <w:tcPr>
            <w:tcW w:w="2130" w:type="dxa"/>
            <w:tcBorders>
              <w:top w:val="single" w:sz="8" w:space="0" w:color="auto"/>
              <w:left w:val="nil"/>
              <w:bottom w:val="single" w:sz="8" w:space="0" w:color="auto"/>
              <w:right w:val="single" w:sz="8" w:space="0" w:color="auto"/>
            </w:tcBorders>
            <w:hideMark/>
          </w:tcPr>
          <w:p w14:paraId="51C4BB47" w14:textId="77777777" w:rsidR="00DC7B20" w:rsidRPr="00B54F06" w:rsidRDefault="00DC7B20" w:rsidP="00F902EA">
            <w:pPr>
              <w:ind w:firstLine="57"/>
              <w:rPr>
                <w:rFonts w:eastAsia="SimSun"/>
                <w:szCs w:val="24"/>
                <w:lang w:eastAsia="zh-CN"/>
              </w:rPr>
            </w:pPr>
          </w:p>
        </w:tc>
        <w:tc>
          <w:tcPr>
            <w:tcW w:w="1901" w:type="dxa"/>
            <w:tcBorders>
              <w:top w:val="single" w:sz="8" w:space="0" w:color="auto"/>
              <w:left w:val="nil"/>
              <w:bottom w:val="single" w:sz="8" w:space="0" w:color="auto"/>
              <w:right w:val="single" w:sz="8" w:space="0" w:color="auto"/>
            </w:tcBorders>
            <w:noWrap/>
            <w:vAlign w:val="bottom"/>
            <w:hideMark/>
          </w:tcPr>
          <w:p w14:paraId="03517E05" w14:textId="77777777" w:rsidR="00DC7B20" w:rsidRPr="00B54F06" w:rsidRDefault="00DC7B20" w:rsidP="00F902EA">
            <w:pPr>
              <w:jc w:val="right"/>
              <w:rPr>
                <w:rFonts w:eastAsia="SimSun"/>
                <w:szCs w:val="24"/>
                <w:lang w:eastAsia="zh-CN"/>
              </w:rPr>
            </w:pPr>
            <w:r w:rsidRPr="00B54F06">
              <w:rPr>
                <w:rFonts w:eastAsia="SimSun"/>
                <w:szCs w:val="24"/>
                <w:lang w:eastAsia="zh-CN"/>
              </w:rPr>
              <w:t xml:space="preserve">0,00   </w:t>
            </w:r>
          </w:p>
        </w:tc>
        <w:tc>
          <w:tcPr>
            <w:tcW w:w="2551" w:type="dxa"/>
            <w:tcBorders>
              <w:top w:val="single" w:sz="8" w:space="0" w:color="auto"/>
              <w:left w:val="nil"/>
              <w:bottom w:val="single" w:sz="8" w:space="0" w:color="auto"/>
              <w:right w:val="single" w:sz="8" w:space="0" w:color="auto"/>
            </w:tcBorders>
            <w:hideMark/>
          </w:tcPr>
          <w:p w14:paraId="685C3685" w14:textId="77777777" w:rsidR="00DC7B20" w:rsidRPr="00B54F06" w:rsidRDefault="00DC7B20" w:rsidP="00F902EA">
            <w:pPr>
              <w:ind w:firstLine="57"/>
              <w:rPr>
                <w:rFonts w:eastAsia="SimSun"/>
                <w:szCs w:val="24"/>
                <w:lang w:eastAsia="zh-CN"/>
              </w:rPr>
            </w:pPr>
          </w:p>
        </w:tc>
      </w:tr>
      <w:tr w:rsidR="00DC7B20" w:rsidRPr="00B54F06" w14:paraId="3BDE7AB5" w14:textId="77777777" w:rsidTr="00F902EA">
        <w:trPr>
          <w:trHeight w:val="255"/>
        </w:trPr>
        <w:tc>
          <w:tcPr>
            <w:tcW w:w="612" w:type="dxa"/>
            <w:tcBorders>
              <w:top w:val="nil"/>
              <w:left w:val="nil"/>
              <w:bottom w:val="nil"/>
              <w:right w:val="nil"/>
            </w:tcBorders>
            <w:noWrap/>
            <w:vAlign w:val="bottom"/>
            <w:hideMark/>
          </w:tcPr>
          <w:p w14:paraId="2251B0D0" w14:textId="77777777" w:rsidR="00DC7B20" w:rsidRPr="00B54F06" w:rsidRDefault="00DC7B20" w:rsidP="00F902EA">
            <w:pPr>
              <w:rPr>
                <w:rFonts w:eastAsia="SimSun"/>
                <w:szCs w:val="24"/>
                <w:lang w:eastAsia="zh-CN"/>
              </w:rPr>
            </w:pPr>
          </w:p>
        </w:tc>
        <w:tc>
          <w:tcPr>
            <w:tcW w:w="2507" w:type="dxa"/>
            <w:tcBorders>
              <w:top w:val="nil"/>
              <w:left w:val="nil"/>
              <w:bottom w:val="nil"/>
              <w:right w:val="nil"/>
            </w:tcBorders>
            <w:noWrap/>
            <w:vAlign w:val="bottom"/>
            <w:hideMark/>
          </w:tcPr>
          <w:p w14:paraId="32F8D2DC" w14:textId="77777777" w:rsidR="00DC7B20" w:rsidRPr="00B54F06" w:rsidRDefault="00DC7B20" w:rsidP="00F902EA">
            <w:pPr>
              <w:rPr>
                <w:rFonts w:eastAsia="SimSun"/>
                <w:szCs w:val="24"/>
                <w:lang w:eastAsia="zh-CN"/>
              </w:rPr>
            </w:pPr>
          </w:p>
        </w:tc>
        <w:tc>
          <w:tcPr>
            <w:tcW w:w="1018" w:type="dxa"/>
            <w:tcBorders>
              <w:top w:val="nil"/>
              <w:left w:val="nil"/>
              <w:bottom w:val="nil"/>
              <w:right w:val="nil"/>
            </w:tcBorders>
            <w:noWrap/>
            <w:vAlign w:val="bottom"/>
            <w:hideMark/>
          </w:tcPr>
          <w:p w14:paraId="0EBE1DB6" w14:textId="77777777" w:rsidR="00DC7B20" w:rsidRPr="00B54F06" w:rsidRDefault="00DC7B20" w:rsidP="00F902EA">
            <w:pPr>
              <w:rPr>
                <w:rFonts w:eastAsia="SimSun"/>
                <w:szCs w:val="24"/>
                <w:lang w:eastAsia="zh-CN"/>
              </w:rPr>
            </w:pPr>
          </w:p>
        </w:tc>
        <w:tc>
          <w:tcPr>
            <w:tcW w:w="912" w:type="dxa"/>
            <w:tcBorders>
              <w:top w:val="nil"/>
              <w:left w:val="nil"/>
              <w:bottom w:val="nil"/>
              <w:right w:val="nil"/>
            </w:tcBorders>
            <w:noWrap/>
            <w:vAlign w:val="bottom"/>
            <w:hideMark/>
          </w:tcPr>
          <w:p w14:paraId="2E869627" w14:textId="77777777" w:rsidR="00DC7B20" w:rsidRPr="00B54F06" w:rsidRDefault="00DC7B20" w:rsidP="00F902EA">
            <w:pPr>
              <w:rPr>
                <w:rFonts w:eastAsia="SimSun"/>
                <w:szCs w:val="24"/>
                <w:lang w:eastAsia="zh-CN"/>
              </w:rPr>
            </w:pPr>
          </w:p>
        </w:tc>
        <w:tc>
          <w:tcPr>
            <w:tcW w:w="931" w:type="dxa"/>
            <w:tcBorders>
              <w:top w:val="nil"/>
              <w:left w:val="nil"/>
              <w:bottom w:val="nil"/>
              <w:right w:val="nil"/>
            </w:tcBorders>
            <w:noWrap/>
            <w:vAlign w:val="bottom"/>
            <w:hideMark/>
          </w:tcPr>
          <w:p w14:paraId="7C3B1122" w14:textId="77777777" w:rsidR="00DC7B20" w:rsidRPr="00B54F06" w:rsidRDefault="00DC7B20" w:rsidP="00F902EA">
            <w:pPr>
              <w:rPr>
                <w:rFonts w:eastAsia="SimSun"/>
                <w:szCs w:val="24"/>
                <w:lang w:eastAsia="zh-CN"/>
              </w:rPr>
            </w:pPr>
          </w:p>
        </w:tc>
        <w:tc>
          <w:tcPr>
            <w:tcW w:w="876" w:type="dxa"/>
            <w:tcBorders>
              <w:top w:val="nil"/>
              <w:left w:val="nil"/>
              <w:bottom w:val="nil"/>
              <w:right w:val="nil"/>
            </w:tcBorders>
            <w:noWrap/>
            <w:vAlign w:val="bottom"/>
            <w:hideMark/>
          </w:tcPr>
          <w:p w14:paraId="010D43AF" w14:textId="77777777" w:rsidR="00DC7B20" w:rsidRPr="00B54F06" w:rsidRDefault="00DC7B20" w:rsidP="00F902EA">
            <w:pPr>
              <w:rPr>
                <w:rFonts w:eastAsia="SimSun"/>
                <w:szCs w:val="24"/>
                <w:lang w:eastAsia="zh-CN"/>
              </w:rPr>
            </w:pPr>
          </w:p>
        </w:tc>
        <w:tc>
          <w:tcPr>
            <w:tcW w:w="1220" w:type="dxa"/>
            <w:tcBorders>
              <w:top w:val="nil"/>
              <w:left w:val="nil"/>
              <w:bottom w:val="nil"/>
              <w:right w:val="nil"/>
            </w:tcBorders>
            <w:noWrap/>
            <w:vAlign w:val="bottom"/>
            <w:hideMark/>
          </w:tcPr>
          <w:p w14:paraId="74EA4DA3" w14:textId="77777777" w:rsidR="00DC7B20" w:rsidRPr="00B54F06" w:rsidRDefault="00DC7B20" w:rsidP="00F902EA">
            <w:pPr>
              <w:rPr>
                <w:rFonts w:eastAsia="SimSun"/>
                <w:szCs w:val="24"/>
                <w:lang w:eastAsia="zh-CN"/>
              </w:rPr>
            </w:pPr>
          </w:p>
        </w:tc>
        <w:tc>
          <w:tcPr>
            <w:tcW w:w="2130" w:type="dxa"/>
            <w:tcBorders>
              <w:top w:val="nil"/>
              <w:left w:val="nil"/>
              <w:bottom w:val="nil"/>
              <w:right w:val="nil"/>
            </w:tcBorders>
            <w:noWrap/>
            <w:vAlign w:val="bottom"/>
            <w:hideMark/>
          </w:tcPr>
          <w:p w14:paraId="5BB167D7" w14:textId="77777777" w:rsidR="00DC7B20" w:rsidRPr="00B54F06" w:rsidRDefault="00DC7B20" w:rsidP="00F902EA">
            <w:pPr>
              <w:rPr>
                <w:rFonts w:eastAsia="SimSun"/>
                <w:szCs w:val="24"/>
                <w:lang w:eastAsia="zh-CN"/>
              </w:rPr>
            </w:pPr>
          </w:p>
        </w:tc>
        <w:tc>
          <w:tcPr>
            <w:tcW w:w="1901" w:type="dxa"/>
            <w:tcBorders>
              <w:top w:val="nil"/>
              <w:left w:val="nil"/>
              <w:bottom w:val="nil"/>
              <w:right w:val="nil"/>
            </w:tcBorders>
            <w:noWrap/>
            <w:vAlign w:val="bottom"/>
            <w:hideMark/>
          </w:tcPr>
          <w:p w14:paraId="3FE991A0" w14:textId="77777777" w:rsidR="00DC7B20" w:rsidRPr="00B54F06" w:rsidRDefault="00DC7B20" w:rsidP="00F902EA">
            <w:pPr>
              <w:rPr>
                <w:rFonts w:eastAsia="SimSun"/>
                <w:szCs w:val="24"/>
                <w:lang w:eastAsia="zh-CN"/>
              </w:rPr>
            </w:pPr>
          </w:p>
        </w:tc>
        <w:tc>
          <w:tcPr>
            <w:tcW w:w="2551" w:type="dxa"/>
            <w:tcBorders>
              <w:top w:val="nil"/>
              <w:left w:val="nil"/>
              <w:bottom w:val="nil"/>
              <w:right w:val="nil"/>
            </w:tcBorders>
            <w:noWrap/>
            <w:vAlign w:val="bottom"/>
            <w:hideMark/>
          </w:tcPr>
          <w:p w14:paraId="7E847DE3" w14:textId="77777777" w:rsidR="00DC7B20" w:rsidRPr="00B54F06" w:rsidRDefault="00DC7B20" w:rsidP="00F902EA">
            <w:pPr>
              <w:rPr>
                <w:rFonts w:eastAsia="SimSun"/>
                <w:szCs w:val="24"/>
                <w:lang w:eastAsia="zh-CN"/>
              </w:rPr>
            </w:pPr>
          </w:p>
        </w:tc>
      </w:tr>
      <w:tr w:rsidR="00DC7B20" w:rsidRPr="00B54F06" w14:paraId="2BE3BFFC" w14:textId="77777777" w:rsidTr="00F902EA">
        <w:trPr>
          <w:trHeight w:val="525"/>
        </w:trPr>
        <w:tc>
          <w:tcPr>
            <w:tcW w:w="14658" w:type="dxa"/>
            <w:gridSpan w:val="10"/>
            <w:tcBorders>
              <w:top w:val="nil"/>
              <w:left w:val="nil"/>
              <w:bottom w:val="nil"/>
              <w:right w:val="nil"/>
            </w:tcBorders>
            <w:vAlign w:val="bottom"/>
            <w:hideMark/>
          </w:tcPr>
          <w:p w14:paraId="6116345D" w14:textId="77777777" w:rsidR="00DC7B20" w:rsidRPr="00B54F06" w:rsidRDefault="00DC7B20" w:rsidP="00F902EA">
            <w:pPr>
              <w:jc w:val="both"/>
              <w:rPr>
                <w:rFonts w:eastAsia="SimSun"/>
                <w:b/>
                <w:bCs/>
                <w:szCs w:val="24"/>
                <w:lang w:eastAsia="zh-CN"/>
              </w:rPr>
            </w:pPr>
            <w:r w:rsidRPr="00B54F06">
              <w:rPr>
                <w:rFonts w:eastAsia="SimSun"/>
                <w:b/>
                <w:bCs/>
                <w:szCs w:val="24"/>
                <w:lang w:eastAsia="zh-CN"/>
              </w:rPr>
              <w:t>Patvirtiname, kad šioje ataskaitoje nurodytos išlaidų sumos apmokėtos iš Jurbarko rajono savivaldybės pervestų lėšų Programai vykdyti ir atitinka išlaidas pagrindžiančius dokumentus.</w:t>
            </w:r>
          </w:p>
        </w:tc>
      </w:tr>
      <w:tr w:rsidR="00DC7B20" w:rsidRPr="00B54F06" w14:paraId="168A56B7" w14:textId="77777777" w:rsidTr="00F902EA">
        <w:trPr>
          <w:trHeight w:val="383"/>
        </w:trPr>
        <w:tc>
          <w:tcPr>
            <w:tcW w:w="14658" w:type="dxa"/>
            <w:gridSpan w:val="10"/>
            <w:tcBorders>
              <w:top w:val="nil"/>
              <w:left w:val="nil"/>
              <w:bottom w:val="nil"/>
              <w:right w:val="nil"/>
            </w:tcBorders>
            <w:vAlign w:val="bottom"/>
            <w:hideMark/>
          </w:tcPr>
          <w:p w14:paraId="5B48E51C" w14:textId="77777777" w:rsidR="00DC7B20" w:rsidRPr="00B54F06" w:rsidRDefault="00DC7B20" w:rsidP="00F902EA">
            <w:pPr>
              <w:rPr>
                <w:rFonts w:eastAsia="SimSun"/>
                <w:b/>
                <w:bCs/>
                <w:szCs w:val="24"/>
                <w:lang w:eastAsia="zh-CN"/>
              </w:rPr>
            </w:pPr>
            <w:r w:rsidRPr="00B54F06">
              <w:rPr>
                <w:rFonts w:eastAsia="SimSun"/>
                <w:b/>
                <w:bCs/>
                <w:szCs w:val="24"/>
                <w:lang w:eastAsia="zh-CN"/>
              </w:rPr>
              <w:t>Lėšos panaudotos  Lietuvos Respublikos viešųjų pirkimų įstatymo nustatyta tvarka.</w:t>
            </w:r>
          </w:p>
        </w:tc>
      </w:tr>
    </w:tbl>
    <w:p w14:paraId="542D6167" w14:textId="77777777" w:rsidR="00DC7B20" w:rsidRPr="00B54F06" w:rsidRDefault="00DC7B20" w:rsidP="00DC7B20">
      <w:pPr>
        <w:tabs>
          <w:tab w:val="left" w:pos="777"/>
        </w:tabs>
        <w:ind w:firstLine="720"/>
        <w:jc w:val="center"/>
        <w:rPr>
          <w:rFonts w:eastAsia="SimSun"/>
          <w:szCs w:val="24"/>
          <w:lang w:eastAsia="zh-CN"/>
        </w:rPr>
      </w:pPr>
    </w:p>
    <w:p w14:paraId="6BFE8BB9" w14:textId="77777777" w:rsidR="00DC7B20" w:rsidRPr="00B54F06" w:rsidRDefault="00DC7B20" w:rsidP="00DC7B20">
      <w:pPr>
        <w:rPr>
          <w:rFonts w:eastAsia="SimSun"/>
          <w:szCs w:val="24"/>
          <w:lang w:eastAsia="zh-CN"/>
        </w:rPr>
      </w:pPr>
      <w:r w:rsidRPr="00B54F06">
        <w:rPr>
          <w:rFonts w:eastAsia="SimSun"/>
          <w:szCs w:val="24"/>
          <w:lang w:eastAsia="zh-CN"/>
        </w:rPr>
        <w:t>Organizacijos, gavusios lėšas, vadovas</w:t>
      </w:r>
      <w:r w:rsidRPr="00B54F06">
        <w:rPr>
          <w:rFonts w:eastAsia="SimSun"/>
          <w:szCs w:val="24"/>
          <w:lang w:eastAsia="zh-CN"/>
        </w:rPr>
        <w:tab/>
      </w:r>
      <w:r w:rsidRPr="00B54F06">
        <w:rPr>
          <w:rFonts w:eastAsia="SimSun"/>
          <w:szCs w:val="24"/>
          <w:lang w:eastAsia="zh-CN"/>
        </w:rPr>
        <w:tab/>
        <w:t>____________________</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__________________________________</w:t>
      </w:r>
    </w:p>
    <w:p w14:paraId="1F433A36" w14:textId="77777777" w:rsidR="00DC7B20" w:rsidRPr="00B54F06" w:rsidRDefault="00DC7B20" w:rsidP="00DC7B20">
      <w:pPr>
        <w:ind w:firstLine="2880"/>
        <w:rPr>
          <w:rFonts w:eastAsia="SimSun"/>
          <w:szCs w:val="24"/>
          <w:lang w:eastAsia="zh-CN"/>
        </w:rPr>
      </w:pPr>
      <w:r w:rsidRPr="00B54F06">
        <w:rPr>
          <w:rFonts w:eastAsia="SimSun"/>
          <w:szCs w:val="24"/>
          <w:lang w:eastAsia="zh-CN"/>
        </w:rPr>
        <w:t xml:space="preserve">                                                             (parašas)</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 xml:space="preserve">                                          (Vardas, pavardė)</w:t>
      </w:r>
    </w:p>
    <w:p w14:paraId="711CE2C9" w14:textId="77777777" w:rsidR="00DC7B20" w:rsidRPr="00B54F06" w:rsidRDefault="00DC7B20" w:rsidP="00DC7B20">
      <w:pPr>
        <w:rPr>
          <w:rFonts w:eastAsia="SimSun"/>
          <w:szCs w:val="24"/>
          <w:lang w:eastAsia="zh-CN"/>
        </w:rPr>
      </w:pPr>
    </w:p>
    <w:p w14:paraId="7C35298F" w14:textId="77777777" w:rsidR="00DC7B20" w:rsidRPr="00B54F06" w:rsidRDefault="00DC7B20" w:rsidP="00DC7B20">
      <w:pPr>
        <w:rPr>
          <w:rFonts w:eastAsia="SimSun"/>
          <w:szCs w:val="24"/>
          <w:lang w:eastAsia="zh-CN"/>
        </w:rPr>
      </w:pPr>
      <w:r w:rsidRPr="00B54F06">
        <w:rPr>
          <w:rFonts w:eastAsia="SimSun"/>
          <w:szCs w:val="24"/>
          <w:lang w:eastAsia="zh-CN"/>
        </w:rPr>
        <w:t>Finansininkas</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 xml:space="preserve">                                     ____________________</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___________________________________</w:t>
      </w:r>
    </w:p>
    <w:p w14:paraId="1E884C8F" w14:textId="77777777" w:rsidR="00DC7B20" w:rsidRPr="00B54F06" w:rsidRDefault="00DC7B20" w:rsidP="00DC7B20">
      <w:pPr>
        <w:ind w:firstLine="2880"/>
        <w:rPr>
          <w:rFonts w:eastAsia="SimSun"/>
          <w:szCs w:val="24"/>
          <w:lang w:eastAsia="zh-CN"/>
        </w:rPr>
      </w:pPr>
      <w:r w:rsidRPr="00B54F06">
        <w:rPr>
          <w:rFonts w:eastAsia="SimSun"/>
          <w:szCs w:val="24"/>
          <w:lang w:eastAsia="zh-CN"/>
        </w:rPr>
        <w:t xml:space="preserve">                                                             (parašas)</w:t>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r>
      <w:r w:rsidRPr="00B54F06">
        <w:rPr>
          <w:rFonts w:eastAsia="SimSun"/>
          <w:szCs w:val="24"/>
          <w:lang w:eastAsia="zh-CN"/>
        </w:rPr>
        <w:tab/>
        <w:t xml:space="preserve">                              (Vardas, pavardė)</w:t>
      </w:r>
    </w:p>
    <w:p w14:paraId="6DEDDC4B" w14:textId="77777777" w:rsidR="00DC7B20" w:rsidRPr="00B54F06" w:rsidRDefault="00DC7B20" w:rsidP="00DC7B20">
      <w:pPr>
        <w:tabs>
          <w:tab w:val="left" w:pos="777"/>
        </w:tabs>
        <w:ind w:firstLine="720"/>
        <w:rPr>
          <w:rFonts w:eastAsia="SimSun"/>
          <w:szCs w:val="24"/>
          <w:lang w:eastAsia="zh-CN"/>
        </w:rPr>
      </w:pPr>
    </w:p>
    <w:p w14:paraId="59291AFC" w14:textId="77777777" w:rsidR="00DC7B20" w:rsidRPr="00B54F06" w:rsidRDefault="00DC7B20" w:rsidP="00DC7B20">
      <w:pPr>
        <w:tabs>
          <w:tab w:val="left" w:pos="777"/>
        </w:tabs>
        <w:ind w:firstLine="720"/>
        <w:jc w:val="center"/>
        <w:rPr>
          <w:rFonts w:eastAsia="SimSun"/>
          <w:szCs w:val="24"/>
          <w:lang w:eastAsia="zh-CN"/>
        </w:rPr>
      </w:pPr>
      <w:r w:rsidRPr="00B54F06">
        <w:rPr>
          <w:rFonts w:eastAsia="SimSun"/>
          <w:szCs w:val="24"/>
          <w:lang w:eastAsia="zh-CN"/>
        </w:rPr>
        <w:lastRenderedPageBreak/>
        <w:t>____________________</w:t>
      </w:r>
    </w:p>
    <w:p w14:paraId="18FD2B90" w14:textId="77777777" w:rsidR="00DC7B20" w:rsidRPr="00B54F06" w:rsidRDefault="00DC7B20" w:rsidP="00DC7B20">
      <w:pPr>
        <w:tabs>
          <w:tab w:val="center" w:pos="4762"/>
          <w:tab w:val="left" w:pos="7246"/>
        </w:tabs>
        <w:rPr>
          <w:rFonts w:eastAsia="SimSun"/>
          <w:szCs w:val="24"/>
          <w:lang w:eastAsia="zh-CN"/>
        </w:rPr>
        <w:sectPr w:rsidR="00DC7B20" w:rsidRPr="00B54F06" w:rsidSect="00DC7B20">
          <w:pgSz w:w="16838" w:h="11906" w:orient="landscape" w:code="9"/>
          <w:pgMar w:top="1701" w:right="1134" w:bottom="680" w:left="709" w:header="1134" w:footer="726" w:gutter="0"/>
          <w:cols w:space="720"/>
          <w:titlePg/>
          <w:docGrid w:linePitch="360"/>
        </w:sectPr>
      </w:pPr>
    </w:p>
    <w:p w14:paraId="437CEA03" w14:textId="77777777" w:rsidR="00DC7B20" w:rsidRPr="00B54F06" w:rsidRDefault="00DC7B20" w:rsidP="00DC7B20">
      <w:pPr>
        <w:ind w:left="5220"/>
        <w:rPr>
          <w:rFonts w:eastAsia="SimSun"/>
          <w:bCs/>
          <w:szCs w:val="24"/>
          <w:lang w:eastAsia="zh-CN"/>
        </w:rPr>
      </w:pPr>
      <w:r w:rsidRPr="00B54F06">
        <w:rPr>
          <w:rFonts w:eastAsia="SimSun"/>
          <w:bCs/>
          <w:szCs w:val="24"/>
          <w:lang w:eastAsia="zh-CN"/>
        </w:rPr>
        <w:lastRenderedPageBreak/>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2A2A3F7F" w14:textId="77777777" w:rsidR="00DC7B20" w:rsidRPr="00B54F06" w:rsidRDefault="00DC7B20" w:rsidP="00DC7B20">
      <w:pPr>
        <w:tabs>
          <w:tab w:val="left" w:pos="777"/>
        </w:tabs>
        <w:ind w:firstLine="4820"/>
        <w:rPr>
          <w:rFonts w:eastAsia="SimSun"/>
          <w:szCs w:val="24"/>
          <w:lang w:eastAsia="zh-CN"/>
        </w:rPr>
      </w:pPr>
      <w:r w:rsidRPr="00B54F06">
        <w:rPr>
          <w:rFonts w:eastAsia="SimSun"/>
          <w:szCs w:val="24"/>
          <w:lang w:eastAsia="en-US"/>
        </w:rPr>
        <w:t xml:space="preserve">       5 priedas</w:t>
      </w:r>
    </w:p>
    <w:p w14:paraId="31D2ACC6" w14:textId="77777777" w:rsidR="00DC7B20" w:rsidRPr="00B54F06" w:rsidRDefault="00DC7B20" w:rsidP="00DC7B20">
      <w:pPr>
        <w:tabs>
          <w:tab w:val="left" w:pos="3570"/>
        </w:tabs>
        <w:ind w:left="3572" w:hanging="3572"/>
        <w:jc w:val="right"/>
        <w:rPr>
          <w:color w:val="FF0000"/>
          <w:szCs w:val="24"/>
        </w:rPr>
      </w:pPr>
    </w:p>
    <w:p w14:paraId="7A3B0643" w14:textId="77777777" w:rsidR="00DC7B20" w:rsidRPr="00B54F06" w:rsidRDefault="00DC7B20" w:rsidP="00DC7B20">
      <w:pPr>
        <w:jc w:val="center"/>
        <w:rPr>
          <w:rFonts w:eastAsia="Calibri"/>
          <w:b/>
          <w:szCs w:val="24"/>
        </w:rPr>
      </w:pPr>
      <w:r w:rsidRPr="00B54F06">
        <w:rPr>
          <w:rFonts w:eastAsia="Calibri"/>
          <w:b/>
          <w:szCs w:val="24"/>
        </w:rPr>
        <w:t>KONFIDENCIALUMO PASIŽADĖJIMAS UŽTIKRINTI</w:t>
      </w:r>
      <w:r w:rsidRPr="00B54F06" w:rsidDel="001B4996">
        <w:rPr>
          <w:rFonts w:eastAsia="Calibri"/>
          <w:b/>
          <w:szCs w:val="24"/>
        </w:rPr>
        <w:t xml:space="preserve"> </w:t>
      </w:r>
      <w:r w:rsidRPr="00B54F06">
        <w:rPr>
          <w:rFonts w:eastAsia="Calibri"/>
          <w:b/>
          <w:szCs w:val="24"/>
        </w:rPr>
        <w:t>KONKURSO INFORMACIJOS KONFIDENCIALUMĄ, VIEŠAI NESKELBTI IR NEPLATINTI ŠIOS INFORMACIJOS</w:t>
      </w:r>
    </w:p>
    <w:p w14:paraId="456C2C7B" w14:textId="77777777" w:rsidR="00DC7B20" w:rsidRPr="00B54F06" w:rsidRDefault="00DC7B20" w:rsidP="00DC7B20">
      <w:pPr>
        <w:jc w:val="center"/>
        <w:rPr>
          <w:rFonts w:eastAsia="Calibri"/>
          <w:i/>
          <w:szCs w:val="24"/>
        </w:rPr>
      </w:pPr>
      <w:r w:rsidRPr="00B54F06">
        <w:rPr>
          <w:rFonts w:eastAsia="Calibri"/>
          <w:i/>
          <w:szCs w:val="24"/>
        </w:rPr>
        <w:t xml:space="preserve"> </w:t>
      </w:r>
    </w:p>
    <w:p w14:paraId="61F33323" w14:textId="77777777" w:rsidR="00DC7B20" w:rsidRPr="00B54F06" w:rsidRDefault="00DC7B20" w:rsidP="00DC7B20">
      <w:pPr>
        <w:jc w:val="center"/>
        <w:rPr>
          <w:rFonts w:eastAsia="Calibri"/>
          <w:szCs w:val="24"/>
        </w:rPr>
      </w:pPr>
      <w:r w:rsidRPr="00B54F06">
        <w:rPr>
          <w:rFonts w:eastAsia="Calibri"/>
          <w:szCs w:val="24"/>
        </w:rPr>
        <w:t>_______________</w:t>
      </w:r>
    </w:p>
    <w:p w14:paraId="49FDB85B" w14:textId="77777777" w:rsidR="00DC7B20" w:rsidRPr="00B54F06" w:rsidRDefault="00DC7B20" w:rsidP="00DC7B20">
      <w:pPr>
        <w:jc w:val="center"/>
        <w:rPr>
          <w:rFonts w:eastAsia="Calibri"/>
          <w:i/>
          <w:szCs w:val="24"/>
        </w:rPr>
      </w:pPr>
      <w:r w:rsidRPr="00B54F06">
        <w:rPr>
          <w:rFonts w:eastAsia="Calibri"/>
          <w:i/>
          <w:szCs w:val="24"/>
        </w:rPr>
        <w:t>(data)</w:t>
      </w:r>
    </w:p>
    <w:p w14:paraId="25965174" w14:textId="77777777" w:rsidR="00DC7B20" w:rsidRPr="00B54F06" w:rsidRDefault="00DC7B20" w:rsidP="00DC7B20">
      <w:pPr>
        <w:jc w:val="center"/>
        <w:rPr>
          <w:szCs w:val="24"/>
        </w:rPr>
      </w:pPr>
    </w:p>
    <w:p w14:paraId="12BF932E" w14:textId="77777777" w:rsidR="00DC7B20" w:rsidRPr="00B54F06" w:rsidRDefault="00DC7B20" w:rsidP="00DC7B20">
      <w:pPr>
        <w:jc w:val="both"/>
        <w:rPr>
          <w:rFonts w:eastAsia="Calibri"/>
          <w:szCs w:val="24"/>
        </w:rPr>
      </w:pPr>
    </w:p>
    <w:p w14:paraId="5A7DFC7D" w14:textId="77777777" w:rsidR="00DC7B20" w:rsidRPr="00B54F06" w:rsidRDefault="00DC7B20" w:rsidP="00DC7B20">
      <w:pPr>
        <w:jc w:val="both"/>
        <w:rPr>
          <w:rFonts w:eastAsia="SimSun"/>
          <w:bCs/>
          <w:szCs w:val="24"/>
          <w:lang w:eastAsia="zh-CN"/>
        </w:rPr>
      </w:pPr>
      <w:r w:rsidRPr="00B54F06">
        <w:rPr>
          <w:szCs w:val="24"/>
        </w:rPr>
        <w:t>Aš, ____________________________________, būdamas (-a) Jurbarko rajono savivaldybės Sporto tarybos nariu ir dalyvaudamas Jurbarko</w:t>
      </w:r>
      <w:r w:rsidRPr="00B54F06">
        <w:rPr>
          <w:kern w:val="2"/>
          <w:szCs w:val="24"/>
        </w:rPr>
        <w:t xml:space="preserve"> rajono savivaldybės </w:t>
      </w:r>
      <w:r w:rsidRPr="00B54F06">
        <w:rPr>
          <w:rFonts w:eastAsia="SimSun"/>
          <w:bCs/>
          <w:szCs w:val="24"/>
          <w:lang w:eastAsia="zh-CN"/>
        </w:rPr>
        <w:t xml:space="preserve"> biudžeto lėšomis remiamų Savivaldybę reprezentuojančių</w:t>
      </w:r>
      <w:r w:rsidRPr="00B54F06">
        <w:rPr>
          <w:rFonts w:eastAsia="SimSun"/>
          <w:szCs w:val="24"/>
          <w:lang w:eastAsia="zh-CN"/>
        </w:rPr>
        <w:t xml:space="preserve"> sporto programų </w:t>
      </w:r>
      <w:r w:rsidRPr="00B54F06">
        <w:rPr>
          <w:szCs w:val="24"/>
        </w:rPr>
        <w:t xml:space="preserve">finansavimo iš savivaldybės biudžeto konkursui pateiktų </w:t>
      </w:r>
      <w:r w:rsidRPr="00B54F06">
        <w:rPr>
          <w:rFonts w:eastAsiaTheme="minorHAnsi"/>
          <w:szCs w:val="24"/>
        </w:rPr>
        <w:t>sporto programų finansavimo</w:t>
      </w:r>
      <w:r w:rsidRPr="00B54F06">
        <w:rPr>
          <w:szCs w:val="24"/>
        </w:rPr>
        <w:t xml:space="preserve"> vertinime ir atrankoje,</w:t>
      </w:r>
    </w:p>
    <w:p w14:paraId="2E4C2AC4" w14:textId="77777777" w:rsidR="00DC7B20" w:rsidRPr="00B54F06" w:rsidRDefault="00DC7B20" w:rsidP="00DC7B20">
      <w:pPr>
        <w:jc w:val="both"/>
        <w:rPr>
          <w:szCs w:val="24"/>
        </w:rPr>
      </w:pPr>
    </w:p>
    <w:p w14:paraId="3B117580" w14:textId="77777777" w:rsidR="00DC7B20" w:rsidRPr="00B54F06" w:rsidRDefault="00DC7B20" w:rsidP="00DC7B20">
      <w:pPr>
        <w:tabs>
          <w:tab w:val="left" w:pos="240"/>
          <w:tab w:val="left" w:pos="1200"/>
        </w:tabs>
        <w:ind w:firstLine="960"/>
        <w:jc w:val="both"/>
        <w:rPr>
          <w:iCs/>
          <w:szCs w:val="24"/>
        </w:rPr>
      </w:pPr>
      <w:r w:rsidRPr="00B54F06">
        <w:rPr>
          <w:iCs/>
          <w:szCs w:val="24"/>
        </w:rPr>
        <w:t>PASIŽADU:</w:t>
      </w:r>
    </w:p>
    <w:p w14:paraId="27D5703D" w14:textId="77777777" w:rsidR="00DC7B20" w:rsidRPr="00B54F06" w:rsidRDefault="00DC7B20" w:rsidP="00DC7B20">
      <w:pPr>
        <w:tabs>
          <w:tab w:val="num" w:pos="1418"/>
        </w:tabs>
        <w:ind w:firstLine="960"/>
        <w:jc w:val="both"/>
        <w:rPr>
          <w:iCs/>
          <w:szCs w:val="24"/>
        </w:rPr>
      </w:pPr>
      <w:r w:rsidRPr="00B54F06">
        <w:rPr>
          <w:iCs/>
          <w:szCs w:val="24"/>
        </w:rPr>
        <w:t>1.</w:t>
      </w:r>
      <w:r w:rsidRPr="00B54F06">
        <w:rPr>
          <w:iCs/>
          <w:szCs w:val="24"/>
        </w:rPr>
        <w:tab/>
      </w:r>
      <w:r w:rsidRPr="00B54F06">
        <w:rPr>
          <w:szCs w:val="24"/>
        </w:rPr>
        <w:t>saugoti ir tik teisės aktų nustatytais tikslais ir tvarka naudoti konfidencialią informaciją, kuri man taps žinoma, vertinant Savivaldybę reprezentuojančias sporto Programas ir tvarkant kitus su Programų vertinimu susijusius dokumentus</w:t>
      </w:r>
      <w:r w:rsidRPr="00B54F06">
        <w:rPr>
          <w:iCs/>
          <w:szCs w:val="24"/>
        </w:rPr>
        <w:t>;</w:t>
      </w:r>
    </w:p>
    <w:p w14:paraId="423FAB9A" w14:textId="77777777" w:rsidR="00DC7B20" w:rsidRPr="00B54F06" w:rsidRDefault="00DC7B20" w:rsidP="00DC7B20">
      <w:pPr>
        <w:tabs>
          <w:tab w:val="num" w:pos="1418"/>
        </w:tabs>
        <w:ind w:firstLine="960"/>
        <w:jc w:val="both"/>
        <w:rPr>
          <w:iCs/>
          <w:szCs w:val="24"/>
        </w:rPr>
      </w:pPr>
      <w:r w:rsidRPr="00B54F06">
        <w:rPr>
          <w:iCs/>
          <w:szCs w:val="24"/>
        </w:rPr>
        <w:t xml:space="preserve">2. </w:t>
      </w:r>
      <w:r w:rsidRPr="00B54F06">
        <w:rPr>
          <w:rFonts w:eastAsia="Calibri"/>
          <w:szCs w:val="24"/>
        </w:rPr>
        <w:t>man patikėtus dokumentus ar duomenis saugoti tokiu būdu, kad tretieji asmenys neturėtų galimybės su jais susipažinti ar jais pasinaudoti, neatskleisti tretiesiems asmenims konfidencialios informacijos;</w:t>
      </w:r>
    </w:p>
    <w:p w14:paraId="1FA70BD0" w14:textId="77777777" w:rsidR="00DC7B20" w:rsidRPr="00B54F06" w:rsidRDefault="00DC7B20" w:rsidP="00DC7B20">
      <w:pPr>
        <w:tabs>
          <w:tab w:val="left" w:pos="240"/>
          <w:tab w:val="left" w:pos="1200"/>
          <w:tab w:val="num" w:pos="1418"/>
        </w:tabs>
        <w:ind w:left="360" w:firstLine="600"/>
        <w:jc w:val="both"/>
        <w:rPr>
          <w:iCs/>
          <w:szCs w:val="24"/>
        </w:rPr>
      </w:pPr>
      <w:r w:rsidRPr="00B54F06">
        <w:rPr>
          <w:iCs/>
          <w:szCs w:val="24"/>
        </w:rPr>
        <w:t xml:space="preserve">3. </w:t>
      </w:r>
      <w:r w:rsidRPr="00B54F06">
        <w:rPr>
          <w:rFonts w:eastAsia="Calibri"/>
          <w:szCs w:val="24"/>
        </w:rPr>
        <w:t>nepasilikti jokių man pateiktų dokumentų kopijų;</w:t>
      </w:r>
    </w:p>
    <w:p w14:paraId="667CEE5F" w14:textId="77777777" w:rsidR="00DC7B20" w:rsidRPr="00B54F06" w:rsidRDefault="00DC7B20" w:rsidP="00DC7B20">
      <w:pPr>
        <w:tabs>
          <w:tab w:val="left" w:pos="240"/>
          <w:tab w:val="left" w:pos="1200"/>
          <w:tab w:val="num" w:pos="1418"/>
        </w:tabs>
        <w:ind w:firstLine="960"/>
        <w:jc w:val="both"/>
        <w:rPr>
          <w:iCs/>
          <w:szCs w:val="24"/>
        </w:rPr>
      </w:pPr>
      <w:r w:rsidRPr="00B54F06">
        <w:rPr>
          <w:rFonts w:eastAsia="Calibri"/>
          <w:szCs w:val="24"/>
        </w:rPr>
        <w:t>4. savo ir (ar) man artimų asmenų privačių interesų naudai nesinaudoti ir neleisti naudotis informacija, kurią įgijau dalyvaudamas (-a) svarstant, rengiant ar priimant Sporto tarybos sprendimą, kitokia tvarka ir mastu, nei nustato Lietuvos Respublikos teisės aktai.</w:t>
      </w:r>
    </w:p>
    <w:p w14:paraId="61D19B1C" w14:textId="77777777" w:rsidR="00DC7B20" w:rsidRPr="00B54F06" w:rsidRDefault="00DC7B20" w:rsidP="00DC7B20">
      <w:pPr>
        <w:ind w:firstLine="1134"/>
        <w:jc w:val="both"/>
        <w:rPr>
          <w:rFonts w:eastAsia="Calibri"/>
          <w:szCs w:val="24"/>
        </w:rPr>
      </w:pPr>
    </w:p>
    <w:p w14:paraId="413870E4" w14:textId="77777777" w:rsidR="00DC7B20" w:rsidRPr="00B54F06" w:rsidRDefault="00DC7B20" w:rsidP="00DC7B20">
      <w:pPr>
        <w:ind w:firstLine="993"/>
        <w:jc w:val="both"/>
        <w:rPr>
          <w:rFonts w:eastAsia="Calibri"/>
          <w:szCs w:val="24"/>
        </w:rPr>
      </w:pPr>
      <w:r w:rsidRPr="00B54F06">
        <w:rPr>
          <w:rFonts w:eastAsia="Calibri"/>
          <w:szCs w:val="24"/>
        </w:rPr>
        <w:t>Esu įspėtas (-a), kad, pažeidęs (-</w:t>
      </w:r>
      <w:proofErr w:type="spellStart"/>
      <w:r w:rsidRPr="00B54F06">
        <w:rPr>
          <w:rFonts w:eastAsia="Calibri"/>
          <w:szCs w:val="24"/>
        </w:rPr>
        <w:t>usi</w:t>
      </w:r>
      <w:proofErr w:type="spellEnd"/>
      <w:r w:rsidRPr="00B54F06">
        <w:rPr>
          <w:rFonts w:eastAsia="Calibri"/>
          <w:szCs w:val="24"/>
        </w:rPr>
        <w:t xml:space="preserve">) šį pasižadėjimą, turėsiu atlyginti </w:t>
      </w:r>
      <w:r w:rsidRPr="00B54F06">
        <w:rPr>
          <w:color w:val="000000"/>
          <w:szCs w:val="24"/>
        </w:rPr>
        <w:t xml:space="preserve">Jurbarko rajono savivaldybės administracijai </w:t>
      </w:r>
      <w:r w:rsidRPr="00B54F06">
        <w:rPr>
          <w:rFonts w:eastAsia="Calibri"/>
          <w:szCs w:val="24"/>
        </w:rPr>
        <w:t>ir pareiškėjams padarytus nuostolius.</w:t>
      </w:r>
    </w:p>
    <w:p w14:paraId="2D4FAE00" w14:textId="77777777" w:rsidR="00DC7B20" w:rsidRPr="00B54F06" w:rsidRDefault="00DC7B20" w:rsidP="00DC7B20">
      <w:pPr>
        <w:ind w:firstLine="1134"/>
        <w:jc w:val="both"/>
        <w:rPr>
          <w:rFonts w:eastAsia="Calibri"/>
          <w:szCs w:val="24"/>
        </w:rPr>
      </w:pPr>
      <w:r w:rsidRPr="00B54F06">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4D3014D" w14:textId="77777777" w:rsidR="00DC7B20" w:rsidRPr="00B54F06" w:rsidRDefault="00DC7B20" w:rsidP="00DC7B20">
      <w:pPr>
        <w:rPr>
          <w:szCs w:val="24"/>
        </w:rPr>
      </w:pPr>
    </w:p>
    <w:p w14:paraId="0DE5D5DF" w14:textId="77777777" w:rsidR="00DC7B20" w:rsidRPr="00B54F06" w:rsidRDefault="00DC7B20" w:rsidP="00DC7B20">
      <w:pPr>
        <w:rPr>
          <w:szCs w:val="24"/>
        </w:rPr>
      </w:pPr>
    </w:p>
    <w:p w14:paraId="454A78E5" w14:textId="77777777" w:rsidR="00DC7B20" w:rsidRPr="00B54F06" w:rsidRDefault="00DC7B20" w:rsidP="00DC7B20">
      <w:pPr>
        <w:shd w:val="clear" w:color="auto" w:fill="FFFFFF"/>
        <w:rPr>
          <w:snapToGrid w:val="0"/>
          <w:szCs w:val="24"/>
        </w:rPr>
      </w:pPr>
      <w:r w:rsidRPr="00B54F06">
        <w:rPr>
          <w:snapToGrid w:val="0"/>
          <w:szCs w:val="24"/>
        </w:rPr>
        <w:t xml:space="preserve">____________________                                                     ____________________               </w:t>
      </w:r>
    </w:p>
    <w:p w14:paraId="550CBB76" w14:textId="77777777" w:rsidR="00DC7B20" w:rsidRPr="00B54F06" w:rsidRDefault="00DC7B20" w:rsidP="00DC7B20">
      <w:pPr>
        <w:shd w:val="clear" w:color="auto" w:fill="FFFFFF"/>
        <w:rPr>
          <w:i/>
          <w:snapToGrid w:val="0"/>
          <w:szCs w:val="24"/>
        </w:rPr>
      </w:pPr>
      <w:r w:rsidRPr="00B54F06">
        <w:rPr>
          <w:snapToGrid w:val="0"/>
          <w:szCs w:val="24"/>
        </w:rPr>
        <w:t xml:space="preserve">            </w:t>
      </w:r>
      <w:r w:rsidRPr="00B54F06">
        <w:rPr>
          <w:i/>
          <w:snapToGrid w:val="0"/>
          <w:szCs w:val="24"/>
        </w:rPr>
        <w:t xml:space="preserve">(parašas)                                                                       (vardas ir pavardė )  </w:t>
      </w:r>
    </w:p>
    <w:p w14:paraId="648088A3" w14:textId="77777777" w:rsidR="00DC7B20" w:rsidRPr="00B54F06" w:rsidRDefault="00DC7B20" w:rsidP="00DC7B20">
      <w:pPr>
        <w:shd w:val="clear" w:color="auto" w:fill="FFFFFF"/>
        <w:rPr>
          <w:snapToGrid w:val="0"/>
          <w:szCs w:val="24"/>
        </w:rPr>
      </w:pPr>
    </w:p>
    <w:p w14:paraId="3206CF33" w14:textId="77777777" w:rsidR="00DC7B20" w:rsidRPr="00B54F06" w:rsidRDefault="00DC7B20" w:rsidP="00DC7B20">
      <w:pPr>
        <w:ind w:firstLine="1134"/>
        <w:jc w:val="both"/>
        <w:rPr>
          <w:snapToGrid w:val="0"/>
          <w:szCs w:val="24"/>
        </w:rPr>
      </w:pPr>
    </w:p>
    <w:p w14:paraId="4A47A647" w14:textId="77777777" w:rsidR="00DC7B20" w:rsidRPr="00B54F06" w:rsidRDefault="00DC7B20" w:rsidP="00DC7B20">
      <w:pPr>
        <w:rPr>
          <w:szCs w:val="24"/>
        </w:rPr>
      </w:pPr>
    </w:p>
    <w:p w14:paraId="39C2C7F6" w14:textId="77777777" w:rsidR="00DC7B20" w:rsidRPr="00B54F06" w:rsidRDefault="00DC7B20" w:rsidP="00DC7B20">
      <w:pPr>
        <w:jc w:val="center"/>
        <w:rPr>
          <w:b/>
          <w:szCs w:val="24"/>
        </w:rPr>
      </w:pPr>
    </w:p>
    <w:p w14:paraId="007DFDDD" w14:textId="77777777" w:rsidR="00DC7B20" w:rsidRPr="00B54F06" w:rsidRDefault="00DC7B20" w:rsidP="00DC7B20">
      <w:pPr>
        <w:jc w:val="center"/>
        <w:rPr>
          <w:b/>
          <w:szCs w:val="24"/>
        </w:rPr>
      </w:pPr>
    </w:p>
    <w:p w14:paraId="7C80C46C" w14:textId="77777777" w:rsidR="00DC7B20" w:rsidRPr="00B54F06" w:rsidRDefault="00DC7B20" w:rsidP="00DC7B20">
      <w:pPr>
        <w:jc w:val="center"/>
        <w:rPr>
          <w:b/>
          <w:szCs w:val="24"/>
        </w:rPr>
      </w:pPr>
    </w:p>
    <w:p w14:paraId="72FC6BD4" w14:textId="77777777" w:rsidR="00DC7B20" w:rsidRPr="00B54F06" w:rsidRDefault="00DC7B20" w:rsidP="00DC7B20">
      <w:pPr>
        <w:jc w:val="center"/>
        <w:rPr>
          <w:b/>
          <w:szCs w:val="24"/>
        </w:rPr>
      </w:pPr>
    </w:p>
    <w:p w14:paraId="58C18E7D" w14:textId="77777777" w:rsidR="00DC7B20" w:rsidRPr="00B54F06" w:rsidRDefault="00DC7B20" w:rsidP="00DC7B20">
      <w:pPr>
        <w:jc w:val="center"/>
        <w:rPr>
          <w:b/>
          <w:szCs w:val="24"/>
        </w:rPr>
      </w:pPr>
    </w:p>
    <w:p w14:paraId="14842F99" w14:textId="77777777" w:rsidR="00DC7B20" w:rsidRPr="00B54F06" w:rsidRDefault="00DC7B20" w:rsidP="00DC7B20">
      <w:pPr>
        <w:jc w:val="center"/>
        <w:rPr>
          <w:b/>
          <w:szCs w:val="24"/>
        </w:rPr>
      </w:pPr>
    </w:p>
    <w:p w14:paraId="2E22C06C" w14:textId="77777777" w:rsidR="00DC7B20" w:rsidRPr="00B54F06" w:rsidRDefault="00DC7B20" w:rsidP="00DC7B20">
      <w:pPr>
        <w:jc w:val="center"/>
        <w:rPr>
          <w:b/>
          <w:szCs w:val="24"/>
        </w:rPr>
      </w:pPr>
    </w:p>
    <w:p w14:paraId="063CBFC9" w14:textId="77777777" w:rsidR="00DC7B20" w:rsidRPr="00B54F06" w:rsidRDefault="00DC7B20" w:rsidP="00DC7B20">
      <w:pPr>
        <w:jc w:val="center"/>
        <w:rPr>
          <w:b/>
          <w:szCs w:val="24"/>
        </w:rPr>
      </w:pPr>
    </w:p>
    <w:p w14:paraId="63963F9C" w14:textId="77777777" w:rsidR="00DC7B20" w:rsidRPr="00B54F06" w:rsidRDefault="00DC7B20" w:rsidP="00DC7B20">
      <w:pPr>
        <w:jc w:val="center"/>
        <w:rPr>
          <w:b/>
          <w:szCs w:val="24"/>
        </w:rPr>
      </w:pPr>
    </w:p>
    <w:p w14:paraId="1613295A" w14:textId="77777777" w:rsidR="00DC7B20" w:rsidRPr="00B54F06" w:rsidRDefault="00DC7B20" w:rsidP="00DC7B20">
      <w:pPr>
        <w:jc w:val="center"/>
        <w:rPr>
          <w:b/>
          <w:szCs w:val="24"/>
        </w:rPr>
      </w:pPr>
    </w:p>
    <w:p w14:paraId="782627D3" w14:textId="77777777" w:rsidR="00DC7B20" w:rsidRPr="00B54F06" w:rsidRDefault="00DC7B20" w:rsidP="00DC7B20">
      <w:pPr>
        <w:ind w:firstLine="4820"/>
        <w:rPr>
          <w:rFonts w:eastAsia="SimSun"/>
          <w:bCs/>
          <w:szCs w:val="24"/>
          <w:lang w:eastAsia="zh-CN"/>
        </w:rPr>
      </w:pPr>
    </w:p>
    <w:p w14:paraId="6AD2CA74" w14:textId="77777777" w:rsidR="00DC7B20" w:rsidRPr="00B54F06" w:rsidRDefault="00DC7B20" w:rsidP="00DC7B20">
      <w:pPr>
        <w:ind w:left="5220"/>
        <w:rPr>
          <w:rFonts w:eastAsia="SimSun"/>
          <w:bCs/>
          <w:szCs w:val="24"/>
          <w:lang w:eastAsia="zh-CN"/>
        </w:rPr>
      </w:pPr>
      <w:r w:rsidRPr="00B54F06">
        <w:rPr>
          <w:rFonts w:eastAsia="SimSun"/>
          <w:bCs/>
          <w:szCs w:val="24"/>
          <w:lang w:eastAsia="zh-CN"/>
        </w:rPr>
        <w:t xml:space="preserve">Jurbarko rajono savivaldybės biudžeto lėšomis remiamų </w:t>
      </w:r>
      <w:r w:rsidRPr="00B54F06">
        <w:rPr>
          <w:rFonts w:eastAsia="SimSun"/>
          <w:szCs w:val="24"/>
          <w:lang w:eastAsia="zh-CN"/>
        </w:rPr>
        <w:t>savivaldybę reprezentuojančių sporto programų fina</w:t>
      </w:r>
      <w:r w:rsidRPr="00B54F06">
        <w:rPr>
          <w:rFonts w:eastAsia="SimSun"/>
          <w:bCs/>
          <w:szCs w:val="24"/>
          <w:lang w:eastAsia="zh-CN"/>
        </w:rPr>
        <w:t xml:space="preserve">nsavimo tvarkos aprašo </w:t>
      </w:r>
    </w:p>
    <w:p w14:paraId="33ADA746" w14:textId="77777777" w:rsidR="00DC7B20" w:rsidRPr="00B54F06" w:rsidRDefault="00DC7B20" w:rsidP="00DC7B20">
      <w:pPr>
        <w:tabs>
          <w:tab w:val="left" w:pos="777"/>
        </w:tabs>
        <w:ind w:firstLine="4820"/>
        <w:rPr>
          <w:rFonts w:eastAsia="SimSun"/>
          <w:szCs w:val="24"/>
          <w:lang w:eastAsia="zh-CN"/>
        </w:rPr>
      </w:pPr>
      <w:r w:rsidRPr="00B54F06">
        <w:rPr>
          <w:rFonts w:eastAsia="SimSun"/>
          <w:szCs w:val="24"/>
          <w:lang w:eastAsia="en-US"/>
        </w:rPr>
        <w:t xml:space="preserve">       6 priedas</w:t>
      </w:r>
    </w:p>
    <w:p w14:paraId="27F6E7E5" w14:textId="77777777" w:rsidR="00DC7B20" w:rsidRPr="00B54F06" w:rsidRDefault="00DC7B20" w:rsidP="00DC7B20">
      <w:pPr>
        <w:tabs>
          <w:tab w:val="left" w:pos="3570"/>
        </w:tabs>
        <w:rPr>
          <w:rFonts w:eastAsia="Lucida Sans Unicode"/>
          <w:spacing w:val="-5"/>
          <w:kern w:val="2"/>
          <w:szCs w:val="24"/>
        </w:rPr>
      </w:pPr>
    </w:p>
    <w:p w14:paraId="462B1043" w14:textId="77777777" w:rsidR="00DC7B20" w:rsidRPr="00B54F06" w:rsidRDefault="00DC7B20" w:rsidP="00DC7B20">
      <w:pPr>
        <w:rPr>
          <w:rFonts w:eastAsia="Calibri"/>
          <w:b/>
          <w:szCs w:val="24"/>
        </w:rPr>
      </w:pPr>
    </w:p>
    <w:p w14:paraId="7D1BAC88" w14:textId="77777777" w:rsidR="00DC7B20" w:rsidRPr="00B54F06" w:rsidRDefault="00DC7B20" w:rsidP="00DC7B20">
      <w:pPr>
        <w:jc w:val="center"/>
        <w:rPr>
          <w:rFonts w:eastAsia="Calibri"/>
          <w:b/>
          <w:szCs w:val="24"/>
        </w:rPr>
      </w:pPr>
      <w:r w:rsidRPr="00B54F06">
        <w:rPr>
          <w:rFonts w:eastAsia="Calibri"/>
          <w:b/>
          <w:szCs w:val="24"/>
        </w:rPr>
        <w:t>NEŠALIŠKUMO DEKLARACIJA DĖL OBJEKTYVIŲ SPRENDIMŲ PRIĖMIMO BEI VIEŠŲJŲ IR PRIVAČIŲ INTERESŲ KONFLIKTO VENGIMO INFORMACIJOS</w:t>
      </w:r>
    </w:p>
    <w:p w14:paraId="29B6E793" w14:textId="77777777" w:rsidR="00DC7B20" w:rsidRPr="00B54F06" w:rsidRDefault="00DC7B20" w:rsidP="00DC7B20">
      <w:pPr>
        <w:jc w:val="center"/>
        <w:rPr>
          <w:rFonts w:eastAsia="Calibri"/>
          <w:i/>
          <w:szCs w:val="24"/>
        </w:rPr>
      </w:pPr>
      <w:r w:rsidRPr="00B54F06">
        <w:rPr>
          <w:rFonts w:eastAsia="Calibri"/>
          <w:i/>
          <w:szCs w:val="24"/>
        </w:rPr>
        <w:t xml:space="preserve"> </w:t>
      </w:r>
    </w:p>
    <w:p w14:paraId="68DECA24" w14:textId="77777777" w:rsidR="00DC7B20" w:rsidRPr="00B54F06" w:rsidRDefault="00DC7B20" w:rsidP="00DC7B20">
      <w:pPr>
        <w:jc w:val="center"/>
        <w:rPr>
          <w:rFonts w:eastAsia="Calibri"/>
          <w:szCs w:val="24"/>
        </w:rPr>
      </w:pPr>
      <w:r w:rsidRPr="00B54F06">
        <w:rPr>
          <w:rFonts w:eastAsia="Calibri"/>
          <w:szCs w:val="24"/>
        </w:rPr>
        <w:t>_______________</w:t>
      </w:r>
    </w:p>
    <w:p w14:paraId="45FDBBD1" w14:textId="77777777" w:rsidR="00DC7B20" w:rsidRPr="00B54F06" w:rsidRDefault="00DC7B20" w:rsidP="00DC7B20">
      <w:pPr>
        <w:jc w:val="center"/>
        <w:rPr>
          <w:rFonts w:eastAsia="Calibri"/>
          <w:i/>
          <w:szCs w:val="24"/>
        </w:rPr>
      </w:pPr>
      <w:r w:rsidRPr="00B54F06">
        <w:rPr>
          <w:rFonts w:eastAsia="Calibri"/>
          <w:i/>
          <w:szCs w:val="24"/>
        </w:rPr>
        <w:t>(data)</w:t>
      </w:r>
    </w:p>
    <w:p w14:paraId="321B1A9E" w14:textId="77777777" w:rsidR="00DC7B20" w:rsidRPr="00B54F06" w:rsidRDefault="00DC7B20" w:rsidP="00DC7B20">
      <w:pPr>
        <w:rPr>
          <w:rFonts w:eastAsia="Calibri"/>
          <w:szCs w:val="24"/>
        </w:rPr>
      </w:pPr>
    </w:p>
    <w:p w14:paraId="54D8E322" w14:textId="77777777" w:rsidR="00DC7B20" w:rsidRPr="00B54F06" w:rsidRDefault="00DC7B20" w:rsidP="00DC7B20">
      <w:pPr>
        <w:jc w:val="both"/>
        <w:rPr>
          <w:rFonts w:eastAsia="SimSun"/>
          <w:bCs/>
          <w:szCs w:val="24"/>
          <w:lang w:eastAsia="zh-CN"/>
        </w:rPr>
      </w:pPr>
      <w:r w:rsidRPr="00B54F06">
        <w:rPr>
          <w:szCs w:val="24"/>
        </w:rPr>
        <w:t>Aš, __________________________ būdamas (-a) Jurbarko rajono savivaldybės Sporto tarybos nariu ir dalyvaudamas Jurbarko</w:t>
      </w:r>
      <w:r w:rsidRPr="00B54F06">
        <w:rPr>
          <w:kern w:val="2"/>
          <w:szCs w:val="24"/>
        </w:rPr>
        <w:t xml:space="preserve"> rajono savivaldybės </w:t>
      </w:r>
      <w:r w:rsidRPr="00B54F06">
        <w:rPr>
          <w:rFonts w:eastAsia="SimSun"/>
          <w:bCs/>
          <w:szCs w:val="24"/>
          <w:lang w:eastAsia="zh-CN"/>
        </w:rPr>
        <w:t xml:space="preserve"> biudžeto lėšomis remiamų Savivaldybę reprezentuojančių</w:t>
      </w:r>
      <w:r w:rsidRPr="00B54F06">
        <w:rPr>
          <w:rFonts w:eastAsia="SimSun"/>
          <w:szCs w:val="24"/>
          <w:lang w:eastAsia="zh-CN"/>
        </w:rPr>
        <w:t xml:space="preserve"> sporto programų </w:t>
      </w:r>
      <w:r w:rsidRPr="00B54F06">
        <w:rPr>
          <w:szCs w:val="24"/>
        </w:rPr>
        <w:t xml:space="preserve">finansavimo iš savivaldybės biudžeto konkursui pateiktų </w:t>
      </w:r>
      <w:r w:rsidRPr="00B54F06">
        <w:rPr>
          <w:rFonts w:eastAsiaTheme="minorHAnsi"/>
          <w:szCs w:val="24"/>
        </w:rPr>
        <w:t>sporto programų finansavimo</w:t>
      </w:r>
      <w:r w:rsidRPr="00B54F06">
        <w:rPr>
          <w:szCs w:val="24"/>
        </w:rPr>
        <w:t xml:space="preserve"> vertinime ir atrankoje,</w:t>
      </w:r>
    </w:p>
    <w:p w14:paraId="1F8E70FC" w14:textId="77777777" w:rsidR="00DC7B20" w:rsidRPr="00B54F06" w:rsidRDefault="00DC7B20" w:rsidP="00DC7B20">
      <w:pPr>
        <w:jc w:val="both"/>
        <w:rPr>
          <w:rFonts w:eastAsia="SimSun"/>
          <w:bCs/>
          <w:szCs w:val="24"/>
          <w:lang w:eastAsia="zh-CN"/>
        </w:rPr>
      </w:pPr>
    </w:p>
    <w:p w14:paraId="36914106" w14:textId="77777777" w:rsidR="00DC7B20" w:rsidRPr="00B54F06" w:rsidRDefault="00DC7B20" w:rsidP="00DC7B20">
      <w:pPr>
        <w:jc w:val="both"/>
        <w:rPr>
          <w:szCs w:val="24"/>
        </w:rPr>
      </w:pPr>
    </w:p>
    <w:p w14:paraId="7D7855F9" w14:textId="77777777" w:rsidR="00DC7B20" w:rsidRPr="00B54F06" w:rsidRDefault="00DC7B20" w:rsidP="00DC7B20">
      <w:pPr>
        <w:tabs>
          <w:tab w:val="left" w:pos="240"/>
          <w:tab w:val="left" w:pos="1200"/>
        </w:tabs>
        <w:ind w:firstLine="960"/>
        <w:jc w:val="both"/>
        <w:rPr>
          <w:iCs/>
          <w:szCs w:val="24"/>
        </w:rPr>
      </w:pPr>
      <w:r w:rsidRPr="00B54F06">
        <w:rPr>
          <w:iCs/>
          <w:szCs w:val="24"/>
        </w:rPr>
        <w:t>PASIŽADU:</w:t>
      </w:r>
    </w:p>
    <w:p w14:paraId="0C8726A6" w14:textId="77777777" w:rsidR="00DC7B20" w:rsidRPr="00B54F06" w:rsidRDefault="00DC7B20" w:rsidP="00DC7B20">
      <w:pPr>
        <w:ind w:firstLine="851"/>
        <w:jc w:val="both"/>
        <w:rPr>
          <w:rFonts w:eastAsia="Calibri"/>
          <w:szCs w:val="24"/>
        </w:rPr>
      </w:pPr>
      <w:r w:rsidRPr="00B54F06">
        <w:rPr>
          <w:rFonts w:eastAsia="Calibri"/>
          <w:szCs w:val="24"/>
        </w:rPr>
        <w:t>1. savo pareigas atlikti objektyviai, dalykiškai, be išankstinio nusistatymo, vadovaudamasis (-i) įstatymų viršenybės, skaidrumo, nešališkumo, teisėtumo, sąžiningumo principais;</w:t>
      </w:r>
    </w:p>
    <w:p w14:paraId="37E26514" w14:textId="77777777" w:rsidR="00DC7B20" w:rsidRPr="00B54F06" w:rsidRDefault="00DC7B20" w:rsidP="00DC7B20">
      <w:pPr>
        <w:ind w:firstLine="851"/>
        <w:jc w:val="both"/>
        <w:rPr>
          <w:rFonts w:eastAsia="Calibri"/>
          <w:szCs w:val="24"/>
        </w:rPr>
      </w:pPr>
      <w:r w:rsidRPr="00B54F06">
        <w:rPr>
          <w:rFonts w:eastAsia="Calibri"/>
          <w:szCs w:val="24"/>
        </w:rPr>
        <w:t xml:space="preserve">2. informuoti Sporto tarybos pirmininką arba Jurbarko rajono savivaldybės administracijos </w:t>
      </w:r>
      <w:r w:rsidRPr="00B54F06">
        <w:rPr>
          <w:color w:val="000000"/>
          <w:szCs w:val="24"/>
        </w:rPr>
        <w:t xml:space="preserve">(toliau – konkursą organizuojanti įstaiga) direktorių </w:t>
      </w:r>
      <w:r w:rsidRPr="00B54F06">
        <w:rPr>
          <w:rFonts w:eastAsia="Calibri"/>
          <w:szCs w:val="24"/>
        </w:rPr>
        <w:t>(kai nusišalina Komisijos pirmininkas) apie esamą interesų konfliktą ir nusišalinti nuo dalyvavimo tolesnėje procedūroje, jei man dalyvaujant, rengiant, svarstant ar priimant Sporto tarybos sprendimus:</w:t>
      </w:r>
    </w:p>
    <w:p w14:paraId="034C81A4" w14:textId="77777777" w:rsidR="00DC7B20" w:rsidRPr="00B54F06" w:rsidRDefault="00DC7B20" w:rsidP="00DC7B20">
      <w:pPr>
        <w:ind w:firstLine="851"/>
        <w:jc w:val="both"/>
        <w:rPr>
          <w:rFonts w:eastAsia="Calibri"/>
          <w:szCs w:val="24"/>
        </w:rPr>
      </w:pPr>
      <w:r w:rsidRPr="00B54F06">
        <w:rPr>
          <w:rFonts w:eastAsia="Calibri"/>
          <w:szCs w:val="24"/>
        </w:rPr>
        <w:t>2.1. šiose procedūrose dalyvauja asmenys, iš kurių aš ar man artimi asmenys gauna bet kurios rūšies pajamų ar kitokio pobūdžio naudos;</w:t>
      </w:r>
    </w:p>
    <w:p w14:paraId="29162E19" w14:textId="77777777" w:rsidR="00DC7B20" w:rsidRPr="00B54F06" w:rsidRDefault="00DC7B20" w:rsidP="00DC7B20">
      <w:pPr>
        <w:ind w:firstLine="851"/>
        <w:jc w:val="both"/>
        <w:rPr>
          <w:rFonts w:eastAsia="Calibri"/>
          <w:szCs w:val="24"/>
        </w:rPr>
      </w:pPr>
      <w:r w:rsidRPr="00B54F06">
        <w:rPr>
          <w:rFonts w:eastAsia="Calibri"/>
          <w:szCs w:val="24"/>
        </w:rPr>
        <w:t>2.2. aš ar man artimi asmenys yra procedūrose dalyvaujančio juridinio asmens steigėjas, akcininkas ar dalininkas, darbuotojas ar valdymo organo narys;</w:t>
      </w:r>
    </w:p>
    <w:p w14:paraId="52F32D6E" w14:textId="77777777" w:rsidR="00DC7B20" w:rsidRPr="00B54F06" w:rsidRDefault="00DC7B20" w:rsidP="00DC7B20">
      <w:pPr>
        <w:ind w:firstLine="851"/>
        <w:jc w:val="both"/>
        <w:rPr>
          <w:rFonts w:eastAsia="Calibri"/>
          <w:szCs w:val="24"/>
        </w:rPr>
      </w:pPr>
      <w:r w:rsidRPr="00B54F06">
        <w:rPr>
          <w:rFonts w:eastAsia="Calibri"/>
          <w:szCs w:val="24"/>
        </w:rPr>
        <w:t>2.3. dėl bet kokių kitų aplinkybių negaliu laikytis 1 punkte nustatytų principų;</w:t>
      </w:r>
    </w:p>
    <w:p w14:paraId="5622B638" w14:textId="77777777" w:rsidR="00DC7B20" w:rsidRPr="00B54F06" w:rsidRDefault="00DC7B20" w:rsidP="00DC7B20">
      <w:pPr>
        <w:ind w:firstLine="851"/>
        <w:jc w:val="both"/>
        <w:rPr>
          <w:rFonts w:eastAsia="Calibri"/>
          <w:szCs w:val="24"/>
        </w:rPr>
      </w:pPr>
      <w:r w:rsidRPr="00B54F06">
        <w:rPr>
          <w:rFonts w:eastAsia="Calibri"/>
          <w:szCs w:val="24"/>
        </w:rPr>
        <w:t xml:space="preserve">3. jei paaiškėtų, kad mano dalyvavimas rengiant, svarstant ar priimant Sporto tarybos sprendimus gali sukelti interesų konfliktą, pasižadu nedelsdamas (-a) informuoti apie tai Sporto tarybos pirmininką arba </w:t>
      </w:r>
      <w:r w:rsidRPr="00B54F06">
        <w:rPr>
          <w:color w:val="000000"/>
          <w:szCs w:val="24"/>
        </w:rPr>
        <w:t xml:space="preserve">konkursą organizuojančios įstaigos direktorių </w:t>
      </w:r>
      <w:r w:rsidRPr="00B54F06">
        <w:rPr>
          <w:rFonts w:eastAsia="Calibri"/>
          <w:szCs w:val="24"/>
        </w:rPr>
        <w:t>(kai nusišalina Sporto tarybos pirmininkas) ir nusišalinti nuo sprendimo priėmimo procedūros.</w:t>
      </w:r>
    </w:p>
    <w:p w14:paraId="0CB55358" w14:textId="77777777" w:rsidR="00DC7B20" w:rsidRPr="00B54F06" w:rsidRDefault="00DC7B20" w:rsidP="00DC7B20">
      <w:pPr>
        <w:ind w:firstLine="851"/>
        <w:jc w:val="both"/>
        <w:rPr>
          <w:rFonts w:eastAsia="Calibri"/>
          <w:szCs w:val="24"/>
        </w:rPr>
      </w:pPr>
      <w:r w:rsidRPr="00B54F06">
        <w:rPr>
          <w:rFonts w:eastAsia="Calibri"/>
          <w:szCs w:val="24"/>
        </w:rPr>
        <w:t>Žinau, kad kilus šališkumo ar interesų konflikto grėsmei galiu būti nušalintas (-a) nuo dalyvavimo tolesnėje procedūroje.</w:t>
      </w:r>
    </w:p>
    <w:p w14:paraId="234B1802" w14:textId="77777777" w:rsidR="00DC7B20" w:rsidRPr="00B54F06" w:rsidRDefault="00DC7B20" w:rsidP="00DC7B20">
      <w:pPr>
        <w:ind w:firstLine="851"/>
        <w:jc w:val="both"/>
        <w:rPr>
          <w:rFonts w:eastAsia="Calibri"/>
          <w:szCs w:val="24"/>
        </w:rPr>
      </w:pPr>
      <w:r w:rsidRPr="00B54F06">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2E4D1AE" w14:textId="77777777" w:rsidR="00DC7B20" w:rsidRPr="00B54F06" w:rsidRDefault="00DC7B20" w:rsidP="00DC7B20">
      <w:pPr>
        <w:rPr>
          <w:szCs w:val="24"/>
        </w:rPr>
      </w:pPr>
    </w:p>
    <w:p w14:paraId="6F4CC897" w14:textId="77777777" w:rsidR="00DC7B20" w:rsidRPr="00B54F06" w:rsidRDefault="00DC7B20" w:rsidP="00DC7B20">
      <w:pPr>
        <w:rPr>
          <w:szCs w:val="24"/>
        </w:rPr>
      </w:pPr>
    </w:p>
    <w:p w14:paraId="6FB83486" w14:textId="77777777" w:rsidR="00DC7B20" w:rsidRPr="00B54F06" w:rsidRDefault="00DC7B20" w:rsidP="00DC7B20">
      <w:pPr>
        <w:shd w:val="clear" w:color="auto" w:fill="FFFFFF"/>
        <w:rPr>
          <w:snapToGrid w:val="0"/>
          <w:szCs w:val="24"/>
        </w:rPr>
      </w:pPr>
      <w:r w:rsidRPr="00B54F06">
        <w:rPr>
          <w:snapToGrid w:val="0"/>
          <w:szCs w:val="24"/>
        </w:rPr>
        <w:t xml:space="preserve">____________________                                                   ____________________               </w:t>
      </w:r>
    </w:p>
    <w:p w14:paraId="08C3F9A3" w14:textId="77777777" w:rsidR="00DC7B20" w:rsidRPr="00B54F06" w:rsidRDefault="00DC7B20" w:rsidP="00DC7B20">
      <w:pPr>
        <w:shd w:val="clear" w:color="auto" w:fill="FFFFFF"/>
        <w:rPr>
          <w:i/>
          <w:snapToGrid w:val="0"/>
          <w:szCs w:val="24"/>
        </w:rPr>
      </w:pPr>
      <w:r w:rsidRPr="00B54F06">
        <w:rPr>
          <w:i/>
          <w:snapToGrid w:val="0"/>
          <w:szCs w:val="24"/>
        </w:rPr>
        <w:t xml:space="preserve"> </w:t>
      </w:r>
      <w:r w:rsidRPr="00B54F06">
        <w:rPr>
          <w:snapToGrid w:val="0"/>
          <w:szCs w:val="24"/>
        </w:rPr>
        <w:t xml:space="preserve">         </w:t>
      </w:r>
      <w:r w:rsidRPr="00B54F06">
        <w:rPr>
          <w:i/>
          <w:snapToGrid w:val="0"/>
          <w:szCs w:val="24"/>
        </w:rPr>
        <w:t xml:space="preserve">(parašas)                                                                        (vardas ir pavardė )  </w:t>
      </w:r>
    </w:p>
    <w:p w14:paraId="614C868E" w14:textId="77777777" w:rsidR="00DC7B20" w:rsidRPr="00B54F06" w:rsidRDefault="00DC7B20" w:rsidP="00DC7B20">
      <w:pPr>
        <w:shd w:val="clear" w:color="auto" w:fill="FFFFFF"/>
        <w:spacing w:line="276" w:lineRule="auto"/>
        <w:rPr>
          <w:snapToGrid w:val="0"/>
          <w:szCs w:val="24"/>
        </w:rPr>
      </w:pPr>
    </w:p>
    <w:p w14:paraId="4FD2D319" w14:textId="77777777" w:rsidR="00DC7B20" w:rsidRPr="00B54F06" w:rsidRDefault="00DC7B20" w:rsidP="00DC7B20">
      <w:pPr>
        <w:rPr>
          <w:szCs w:val="24"/>
        </w:rPr>
      </w:pPr>
    </w:p>
    <w:p w14:paraId="65F933EE" w14:textId="77777777" w:rsidR="00DC7B20" w:rsidRPr="00B54F06" w:rsidRDefault="00DC7B20" w:rsidP="00DC7B20">
      <w:pPr>
        <w:rPr>
          <w:szCs w:val="24"/>
        </w:rPr>
      </w:pPr>
    </w:p>
    <w:p w14:paraId="244A271A" w14:textId="77777777" w:rsidR="00DC7B20" w:rsidRPr="00B54F06" w:rsidRDefault="00DC7B20" w:rsidP="00DC7B20">
      <w:pPr>
        <w:jc w:val="center"/>
        <w:rPr>
          <w:b/>
          <w:szCs w:val="24"/>
        </w:rPr>
      </w:pPr>
    </w:p>
    <w:p w14:paraId="4BCACAAA" w14:textId="77777777" w:rsidR="00DC7B20" w:rsidRPr="00B54F06" w:rsidRDefault="00DC7B20" w:rsidP="00DC7B20">
      <w:pPr>
        <w:rPr>
          <w:szCs w:val="24"/>
        </w:rPr>
      </w:pPr>
    </w:p>
    <w:p w14:paraId="3DCDBAC4" w14:textId="77777777" w:rsidR="00DC7B20" w:rsidRPr="00B54F06" w:rsidRDefault="00DC7B20" w:rsidP="00DC7B20">
      <w:pPr>
        <w:rPr>
          <w:szCs w:val="24"/>
        </w:rPr>
      </w:pPr>
    </w:p>
    <w:p w14:paraId="1882D755" w14:textId="77777777" w:rsidR="00DC7B20" w:rsidRPr="00B54F06" w:rsidRDefault="00DC7B20" w:rsidP="00DC7B20">
      <w:pPr>
        <w:rPr>
          <w:szCs w:val="24"/>
        </w:rPr>
      </w:pPr>
    </w:p>
    <w:p w14:paraId="6E8BA175" w14:textId="77777777" w:rsidR="00DC7B20" w:rsidRPr="00B54F06" w:rsidRDefault="00DC7B20" w:rsidP="00DC7B20">
      <w:pPr>
        <w:pStyle w:val="Pavadinimas"/>
        <w:pBdr>
          <w:bottom w:val="single" w:sz="12" w:space="1" w:color="auto"/>
        </w:pBdr>
        <w:rPr>
          <w:b w:val="0"/>
          <w:bCs w:val="0"/>
        </w:rPr>
      </w:pPr>
      <w:r w:rsidRPr="00B54F06">
        <w:t>JURBARKO RAJONO SAVIVALDYBĖS ADMINISTRACIJOS</w:t>
      </w:r>
    </w:p>
    <w:p w14:paraId="7DBDED93" w14:textId="77777777" w:rsidR="00DC7B20" w:rsidRPr="00B54F06" w:rsidRDefault="00DC7B20" w:rsidP="00DC7B20">
      <w:pPr>
        <w:pStyle w:val="Pavadinimas"/>
        <w:pBdr>
          <w:bottom w:val="single" w:sz="12" w:space="1" w:color="auto"/>
        </w:pBdr>
        <w:rPr>
          <w:b w:val="0"/>
          <w:bCs w:val="0"/>
        </w:rPr>
      </w:pPr>
      <w:r w:rsidRPr="00B54F06">
        <w:t>ŠVIETIMO, KULTŪROS IR SPORTO SKYRIUS</w:t>
      </w:r>
    </w:p>
    <w:p w14:paraId="7A502C24" w14:textId="77777777" w:rsidR="00DC7B20" w:rsidRPr="00B54F06" w:rsidRDefault="00DC7B20" w:rsidP="00DC7B20">
      <w:pPr>
        <w:pStyle w:val="Paantrat"/>
        <w:rPr>
          <w:b w:val="0"/>
          <w:bCs w:val="0"/>
        </w:rPr>
      </w:pPr>
      <w:r w:rsidRPr="00B54F06">
        <w:t>AIŠKINAMASIS RAŠTAS</w:t>
      </w:r>
    </w:p>
    <w:p w14:paraId="70BA5823" w14:textId="77777777" w:rsidR="00DC7B20" w:rsidRPr="00B54F06" w:rsidRDefault="00DC7B20" w:rsidP="00DC7B20">
      <w:pPr>
        <w:jc w:val="center"/>
        <w:rPr>
          <w:b/>
          <w:bCs/>
          <w:caps/>
          <w:szCs w:val="24"/>
        </w:rPr>
      </w:pPr>
      <w:r w:rsidRPr="00B54F06">
        <w:rPr>
          <w:b/>
          <w:bCs/>
          <w:caps/>
          <w:szCs w:val="24"/>
        </w:rPr>
        <w:t>PRIE JURBARKO RAJONO SAVIVALDYBĖS TARYBOS SPRENDIMO „</w:t>
      </w:r>
      <w:r w:rsidRPr="00B54F06">
        <w:rPr>
          <w:rFonts w:eastAsia="SimSun"/>
          <w:b/>
          <w:szCs w:val="24"/>
          <w:lang w:eastAsia="zh-CN"/>
        </w:rPr>
        <w:t xml:space="preserve">DĖL JURBARKO RAJONO SAVIVALDYBĖS BIUDŽETO LĖŠOMIS REMIAMŲ  </w:t>
      </w:r>
      <w:r w:rsidRPr="00B54F06">
        <w:rPr>
          <w:b/>
          <w:bCs/>
          <w:szCs w:val="24"/>
        </w:rPr>
        <w:t xml:space="preserve">SAVIVALDYBĘ REPREZENTUOJANČIŲ </w:t>
      </w:r>
      <w:r w:rsidRPr="00B54F06">
        <w:rPr>
          <w:rFonts w:eastAsia="SimSun"/>
          <w:b/>
          <w:szCs w:val="24"/>
          <w:lang w:eastAsia="zh-CN"/>
        </w:rPr>
        <w:t>SPORTO PROGRAMŲ FINANSAVIMO TVARKOS APRAŠO PATVIRTINIMO</w:t>
      </w:r>
      <w:r w:rsidRPr="00B54F06">
        <w:rPr>
          <w:b/>
          <w:szCs w:val="24"/>
        </w:rPr>
        <w:t xml:space="preserve">“  </w:t>
      </w:r>
      <w:r w:rsidRPr="00B54F06">
        <w:rPr>
          <w:b/>
          <w:bCs/>
          <w:caps/>
          <w:szCs w:val="24"/>
        </w:rPr>
        <w:t>projekto</w:t>
      </w:r>
    </w:p>
    <w:p w14:paraId="37D428AE" w14:textId="77777777" w:rsidR="00DC7B20" w:rsidRPr="00B54F06" w:rsidRDefault="00DC7B20" w:rsidP="00DC7B20">
      <w:pPr>
        <w:tabs>
          <w:tab w:val="left" w:pos="567"/>
        </w:tabs>
        <w:jc w:val="center"/>
        <w:rPr>
          <w:szCs w:val="24"/>
        </w:rPr>
      </w:pPr>
    </w:p>
    <w:p w14:paraId="61297FB0" w14:textId="26B71658" w:rsidR="00DC7B20" w:rsidRPr="00B54F06" w:rsidRDefault="00DC7B20" w:rsidP="00DC7B20">
      <w:pPr>
        <w:tabs>
          <w:tab w:val="left" w:pos="0"/>
        </w:tabs>
        <w:jc w:val="center"/>
        <w:rPr>
          <w:szCs w:val="24"/>
        </w:rPr>
      </w:pPr>
      <w:r w:rsidRPr="00B54F06">
        <w:rPr>
          <w:szCs w:val="24"/>
        </w:rPr>
        <w:t xml:space="preserve">2026 m. kovo </w:t>
      </w:r>
      <w:r w:rsidR="00795446">
        <w:rPr>
          <w:szCs w:val="24"/>
        </w:rPr>
        <w:t>18</w:t>
      </w:r>
      <w:r w:rsidRPr="00B54F06">
        <w:rPr>
          <w:szCs w:val="24"/>
        </w:rPr>
        <w:t xml:space="preserve"> d.</w:t>
      </w:r>
    </w:p>
    <w:p w14:paraId="10147309" w14:textId="77777777" w:rsidR="00DC7B20" w:rsidRPr="00B54F06" w:rsidRDefault="00DC7B20" w:rsidP="00DC7B20">
      <w:pPr>
        <w:tabs>
          <w:tab w:val="left" w:pos="0"/>
        </w:tabs>
        <w:jc w:val="center"/>
        <w:rPr>
          <w:szCs w:val="24"/>
        </w:rPr>
      </w:pPr>
      <w:r w:rsidRPr="00B54F06">
        <w:rPr>
          <w:szCs w:val="24"/>
        </w:rPr>
        <w:t>Jurbarkas</w:t>
      </w:r>
    </w:p>
    <w:p w14:paraId="7B8DC98D" w14:textId="77777777" w:rsidR="00DC7B20" w:rsidRPr="00B54F06" w:rsidRDefault="00DC7B20" w:rsidP="00DC7B20">
      <w:pPr>
        <w:rPr>
          <w:szCs w:val="24"/>
        </w:rPr>
      </w:pPr>
    </w:p>
    <w:tbl>
      <w:tblPr>
        <w:tblW w:w="0" w:type="auto"/>
        <w:tblLook w:val="04A0" w:firstRow="1" w:lastRow="0" w:firstColumn="1" w:lastColumn="0" w:noHBand="0" w:noVBand="1"/>
      </w:tblPr>
      <w:tblGrid>
        <w:gridCol w:w="9638"/>
      </w:tblGrid>
      <w:tr w:rsidR="00DC7B20" w:rsidRPr="00B54F06" w14:paraId="4747BA7F" w14:textId="77777777" w:rsidTr="00F902EA">
        <w:trPr>
          <w:trHeight w:val="680"/>
        </w:trPr>
        <w:tc>
          <w:tcPr>
            <w:tcW w:w="9638" w:type="dxa"/>
            <w:hideMark/>
          </w:tcPr>
          <w:p w14:paraId="097A29A7" w14:textId="77777777" w:rsidR="00DC7B20" w:rsidRPr="00B54F06" w:rsidRDefault="00DC7B20" w:rsidP="00F902EA">
            <w:pPr>
              <w:spacing w:before="100" w:beforeAutospacing="1"/>
              <w:jc w:val="both"/>
              <w:rPr>
                <w:szCs w:val="24"/>
                <w:lang w:eastAsia="en-US"/>
              </w:rPr>
            </w:pPr>
            <w:r w:rsidRPr="00B54F06">
              <w:rPr>
                <w:b/>
                <w:bCs/>
                <w:i/>
                <w:iCs/>
                <w:szCs w:val="24"/>
              </w:rPr>
              <w:t xml:space="preserve"> 1. Parengto projekto tikslai ir uždaviniai. </w:t>
            </w:r>
            <w:r w:rsidRPr="00B54F06">
              <w:rPr>
                <w:szCs w:val="24"/>
              </w:rPr>
              <w:t xml:space="preserve">Patvirtinti </w:t>
            </w:r>
            <w:r w:rsidRPr="00B54F06">
              <w:rPr>
                <w:szCs w:val="24"/>
                <w:lang w:eastAsia="en-US"/>
              </w:rPr>
              <w:t>Jurbarko rajono savivaldybės biudžeto lėšomis remiamų savivaldybę reprezentuojančių sporto klubų, komandų ir sportininkų sporto programų finansavimo tvarkos aprašą, nustatantį paraiškų teikimo, vertinimo, finansavimo skyrimo, lėšų naudojimo ir atsiskaitymo už panaudotas lėšas tvarką.</w:t>
            </w:r>
          </w:p>
          <w:p w14:paraId="2E9C8FDC" w14:textId="77777777" w:rsidR="00DC7B20" w:rsidRPr="00B54F06" w:rsidRDefault="00DC7B20" w:rsidP="00F902EA">
            <w:pPr>
              <w:spacing w:before="100" w:beforeAutospacing="1"/>
              <w:jc w:val="both"/>
              <w:rPr>
                <w:szCs w:val="24"/>
                <w:lang w:eastAsia="en-US"/>
              </w:rPr>
            </w:pPr>
          </w:p>
        </w:tc>
      </w:tr>
      <w:tr w:rsidR="00DC7B20" w:rsidRPr="00B54F06" w14:paraId="624055F5" w14:textId="77777777" w:rsidTr="00F902EA">
        <w:tc>
          <w:tcPr>
            <w:tcW w:w="9638" w:type="dxa"/>
            <w:hideMark/>
          </w:tcPr>
          <w:p w14:paraId="017E59A4" w14:textId="77777777" w:rsidR="00DC7B20" w:rsidRPr="00B54F06" w:rsidRDefault="00DC7B20" w:rsidP="00F902EA">
            <w:pPr>
              <w:pStyle w:val="prastasiniatinklio"/>
              <w:spacing w:after="0" w:afterAutospacing="0"/>
              <w:jc w:val="both"/>
              <w:rPr>
                <w:lang w:val="lt-LT"/>
              </w:rPr>
            </w:pPr>
            <w:r w:rsidRPr="00B54F06">
              <w:rPr>
                <w:b/>
                <w:bCs/>
                <w:i/>
                <w:iCs/>
                <w:lang w:val="fi-FI"/>
              </w:rPr>
              <w:t xml:space="preserve">2. Kaip </w:t>
            </w:r>
            <w:r w:rsidRPr="00B54F06">
              <w:rPr>
                <w:b/>
                <w:bCs/>
                <w:i/>
                <w:iCs/>
                <w:lang w:val="lt-LT"/>
              </w:rPr>
              <w:t>šiuo metu yra sureguliuoti projekte aptarti klausimai.</w:t>
            </w:r>
            <w:r w:rsidRPr="00B54F06">
              <w:rPr>
                <w:bCs/>
                <w:iCs/>
                <w:lang w:val="fi-FI"/>
              </w:rPr>
              <w:t xml:space="preserve"> </w:t>
            </w:r>
            <w:r w:rsidRPr="00B54F06">
              <w:rPr>
                <w:lang w:val="lt-LT"/>
              </w:rPr>
              <w:t>Šiuo metu Jurbarko rajono savivaldybėje biudžeto lėšomis remiamų savivaldybę reprezentuojančių sporto programų finansavimas nėra reglamentuotas atskiru, specializuotu tvarkos aprašu. Sporto komandų ir sportininkų rėmimas vykdomas vadovaujantis bendrais Savivaldybės biudžeto sudarymo ir vykdymo principais, atskirais Savivaldybės tarybos sprendimais bei Savivaldybės administracijos direktoriaus įsakymais, atsižvelgiant į galimybes ir einamųjų metų biudžeto asignavimus. Dėl to nėra nustatyti vieningi finansavimo kriterijai ir sąlygos.</w:t>
            </w:r>
          </w:p>
          <w:p w14:paraId="25CA703B" w14:textId="77777777" w:rsidR="00DC7B20" w:rsidRPr="00B54F06" w:rsidRDefault="00DC7B20" w:rsidP="00F902EA">
            <w:pPr>
              <w:pStyle w:val="prastasiniatinklio"/>
              <w:spacing w:after="0" w:afterAutospacing="0"/>
              <w:jc w:val="both"/>
              <w:rPr>
                <w:lang w:val="lt-LT"/>
              </w:rPr>
            </w:pPr>
          </w:p>
        </w:tc>
      </w:tr>
      <w:tr w:rsidR="00DC7B20" w:rsidRPr="00B54F06" w14:paraId="67E32558" w14:textId="77777777" w:rsidTr="00F902EA">
        <w:tc>
          <w:tcPr>
            <w:tcW w:w="9638" w:type="dxa"/>
            <w:hideMark/>
          </w:tcPr>
          <w:p w14:paraId="592E7FA1" w14:textId="77777777" w:rsidR="00DC7B20" w:rsidRPr="00B54F06" w:rsidRDefault="00DC7B20" w:rsidP="00DC7B20">
            <w:pPr>
              <w:tabs>
                <w:tab w:val="left" w:pos="1985"/>
              </w:tabs>
              <w:jc w:val="both"/>
              <w:rPr>
                <w:szCs w:val="24"/>
              </w:rPr>
            </w:pPr>
            <w:r w:rsidRPr="00B54F06">
              <w:rPr>
                <w:b/>
                <w:bCs/>
                <w:i/>
                <w:iCs/>
                <w:szCs w:val="24"/>
              </w:rPr>
              <w:t xml:space="preserve">3. Kokių pozityvių rezultatų laukiama. </w:t>
            </w:r>
            <w:r w:rsidRPr="00B54F06">
              <w:rPr>
                <w:szCs w:val="24"/>
              </w:rPr>
              <w:t xml:space="preserve">Pagal Jurbarko rajono savivaldybės 2025–2027 m. strateginio veiklos plano </w:t>
            </w:r>
            <w:r w:rsidRPr="00B54F06">
              <w:rPr>
                <w:iCs/>
                <w:szCs w:val="24"/>
              </w:rPr>
              <w:t>01-05-02 p</w:t>
            </w:r>
            <w:r w:rsidRPr="00B54F06">
              <w:rPr>
                <w:szCs w:val="24"/>
              </w:rPr>
              <w:t xml:space="preserve">riemonę – Gyventojams palankios fizinio aktyvumo aplinkos kūrimas ir aukšto meistriškumo sporto klubų rėmimas – sudaromos sąlygos gyventojams dalyvauti sporto ir kitose sveikatinimo veiklose, vykdomas sporto klubų bei asociacijų skatinimas. Siekiama stiprinti Jurbarko rajono savivaldybės įvaizdį, remiant savivaldybė reprezentuojančius sporto klubus ir sportininkus, kurie atstovauja Savivaldybę nacionaliniuose bei tarptautiniuose sporto renginiuose. Priėmus sprendimo projektą, bus nustatyta aiški, skaidri ir vieninga savivaldybę reprezentuojančių sporto programų finansavimo tvarka, sudarytos palankesnės sąlygos sporto komandoms ir sportininkams atstovauti Jurbarko rajono savivaldybę nacionalinėse ir tarptautinėse varžybose, užtikrintas racionalus ir tikslingas Savivaldybės biudžeto lėšų naudojimas. </w:t>
            </w:r>
          </w:p>
        </w:tc>
      </w:tr>
      <w:tr w:rsidR="00DC7B20" w:rsidRPr="00B54F06" w14:paraId="30E7DA21" w14:textId="77777777" w:rsidTr="00F902EA">
        <w:tc>
          <w:tcPr>
            <w:tcW w:w="9638" w:type="dxa"/>
          </w:tcPr>
          <w:p w14:paraId="101C835A" w14:textId="77777777" w:rsidR="00DC7B20" w:rsidRPr="00B54F06" w:rsidRDefault="00DC7B20" w:rsidP="00F902EA">
            <w:pPr>
              <w:tabs>
                <w:tab w:val="left" w:pos="0"/>
              </w:tabs>
              <w:jc w:val="both"/>
              <w:rPr>
                <w:szCs w:val="24"/>
              </w:rPr>
            </w:pPr>
          </w:p>
        </w:tc>
      </w:tr>
      <w:tr w:rsidR="00DC7B20" w:rsidRPr="00B54F06" w14:paraId="4B4610C2" w14:textId="77777777" w:rsidTr="00F902EA">
        <w:tc>
          <w:tcPr>
            <w:tcW w:w="9638" w:type="dxa"/>
            <w:hideMark/>
          </w:tcPr>
          <w:p w14:paraId="49A7F3F0" w14:textId="77777777" w:rsidR="00DC7B20" w:rsidRPr="00B54F06" w:rsidRDefault="00DC7B20" w:rsidP="00F902EA">
            <w:pPr>
              <w:tabs>
                <w:tab w:val="left" w:pos="0"/>
              </w:tabs>
              <w:jc w:val="both"/>
              <w:rPr>
                <w:b/>
                <w:bCs/>
                <w:i/>
                <w:iCs/>
                <w:szCs w:val="24"/>
              </w:rPr>
            </w:pPr>
            <w:r w:rsidRPr="00B54F06">
              <w:rPr>
                <w:b/>
                <w:bCs/>
                <w:i/>
                <w:iCs/>
                <w:szCs w:val="24"/>
              </w:rPr>
              <w:t>4. Galimos neigiamos priimto projekto pasekmės ir kokių priemonių reikėtų imtis, kad tokių pasekmių būtų išvengta.</w:t>
            </w:r>
            <w:r w:rsidRPr="00B54F06">
              <w:rPr>
                <w:bCs/>
                <w:iCs/>
                <w:szCs w:val="24"/>
              </w:rPr>
              <w:t xml:space="preserve"> </w:t>
            </w:r>
            <w:r w:rsidRPr="00B54F06">
              <w:rPr>
                <w:szCs w:val="24"/>
              </w:rPr>
              <w:t>Neigiamų pasekmių nenumatoma. Tvarkos apraše aiškiai apibrėžti finansavimo kriterijai ir procedūros užtikrins skaidrų lėšų skyrimą ir jų panaudojimo kontrolę.</w:t>
            </w:r>
          </w:p>
        </w:tc>
      </w:tr>
      <w:tr w:rsidR="00DC7B20" w:rsidRPr="00B54F06" w14:paraId="772575F9" w14:textId="77777777" w:rsidTr="00F902EA">
        <w:tc>
          <w:tcPr>
            <w:tcW w:w="9638" w:type="dxa"/>
          </w:tcPr>
          <w:p w14:paraId="59FDC2C2" w14:textId="77777777" w:rsidR="00DC7B20" w:rsidRPr="00B54F06" w:rsidRDefault="00DC7B20" w:rsidP="00F902EA">
            <w:pPr>
              <w:tabs>
                <w:tab w:val="left" w:pos="0"/>
              </w:tabs>
              <w:jc w:val="both"/>
              <w:rPr>
                <w:szCs w:val="24"/>
              </w:rPr>
            </w:pPr>
          </w:p>
        </w:tc>
      </w:tr>
      <w:tr w:rsidR="00DC7B20" w:rsidRPr="00B54F06" w14:paraId="71A722B1" w14:textId="77777777" w:rsidTr="00F902EA">
        <w:tc>
          <w:tcPr>
            <w:tcW w:w="9638" w:type="dxa"/>
            <w:hideMark/>
          </w:tcPr>
          <w:p w14:paraId="732BC811" w14:textId="77777777" w:rsidR="00DC7B20" w:rsidRPr="00B54F06" w:rsidRDefault="00DC7B20" w:rsidP="00F902EA">
            <w:pPr>
              <w:tabs>
                <w:tab w:val="left" w:pos="0"/>
              </w:tabs>
              <w:jc w:val="both"/>
              <w:rPr>
                <w:b/>
                <w:bCs/>
                <w:i/>
                <w:iCs/>
                <w:szCs w:val="24"/>
              </w:rPr>
            </w:pPr>
            <w:r w:rsidRPr="00B54F06">
              <w:rPr>
                <w:b/>
                <w:bCs/>
                <w:i/>
                <w:iCs/>
                <w:szCs w:val="24"/>
              </w:rPr>
              <w:t>5. Kokie šios srities aktai tebegalioja (pateikiamas aktų sąrašas) ir kokius galiojančius aktus būtina pakeisti ar panaikinti, priėmus teikiamą projektą.</w:t>
            </w:r>
            <w:r w:rsidRPr="00B54F06">
              <w:rPr>
                <w:bCs/>
                <w:iCs/>
                <w:szCs w:val="24"/>
              </w:rPr>
              <w:t xml:space="preserve"> -</w:t>
            </w:r>
          </w:p>
        </w:tc>
      </w:tr>
      <w:tr w:rsidR="00DC7B20" w:rsidRPr="00B54F06" w14:paraId="54408BC8" w14:textId="77777777" w:rsidTr="00F902EA">
        <w:tc>
          <w:tcPr>
            <w:tcW w:w="9638" w:type="dxa"/>
          </w:tcPr>
          <w:p w14:paraId="33EADD82" w14:textId="77777777" w:rsidR="00DC7B20" w:rsidRPr="00B54F06" w:rsidRDefault="00DC7B20" w:rsidP="00F902EA">
            <w:pPr>
              <w:tabs>
                <w:tab w:val="left" w:pos="0"/>
              </w:tabs>
              <w:jc w:val="both"/>
              <w:rPr>
                <w:szCs w:val="24"/>
              </w:rPr>
            </w:pPr>
          </w:p>
        </w:tc>
      </w:tr>
      <w:tr w:rsidR="00DC7B20" w:rsidRPr="00B54F06" w14:paraId="66342875" w14:textId="77777777" w:rsidTr="00F902EA">
        <w:tc>
          <w:tcPr>
            <w:tcW w:w="9638" w:type="dxa"/>
          </w:tcPr>
          <w:p w14:paraId="4B3F6367" w14:textId="77777777" w:rsidR="00DC7B20" w:rsidRPr="00B54F06" w:rsidRDefault="00DC7B20" w:rsidP="00F902EA">
            <w:pPr>
              <w:tabs>
                <w:tab w:val="left" w:pos="0"/>
              </w:tabs>
              <w:jc w:val="both"/>
              <w:rPr>
                <w:bCs/>
                <w:iCs/>
                <w:szCs w:val="24"/>
              </w:rPr>
            </w:pPr>
            <w:r w:rsidRPr="00B54F06">
              <w:rPr>
                <w:b/>
                <w:bCs/>
                <w:i/>
                <w:iCs/>
                <w:szCs w:val="24"/>
              </w:rPr>
              <w:t xml:space="preserve">6. Projekto rengimo metu gauti specialistų vertinimai ir išvados, ekonominiai apskaičiavimai (sąmatos), konkretūs finansavimo šaltiniai. </w:t>
            </w:r>
            <w:r w:rsidRPr="00B54F06">
              <w:rPr>
                <w:szCs w:val="24"/>
              </w:rPr>
              <w:t>Finansavimas bus vykdomas iš Savivaldybės biudžete sporto rėmimui numatytų asignavimų.</w:t>
            </w:r>
          </w:p>
          <w:p w14:paraId="59D547E6" w14:textId="77777777" w:rsidR="00DC7B20" w:rsidRPr="00B54F06" w:rsidRDefault="00DC7B20" w:rsidP="00F902EA">
            <w:pPr>
              <w:tabs>
                <w:tab w:val="left" w:pos="0"/>
              </w:tabs>
              <w:jc w:val="both"/>
              <w:rPr>
                <w:b/>
                <w:bCs/>
                <w:i/>
                <w:iCs/>
                <w:szCs w:val="24"/>
              </w:rPr>
            </w:pPr>
          </w:p>
        </w:tc>
      </w:tr>
      <w:tr w:rsidR="00DC7B20" w:rsidRPr="00B54F06" w14:paraId="419E225E" w14:textId="77777777" w:rsidTr="00F902EA">
        <w:tc>
          <w:tcPr>
            <w:tcW w:w="9638" w:type="dxa"/>
          </w:tcPr>
          <w:p w14:paraId="7A00EB8A" w14:textId="6D8DE985" w:rsidR="00DC7B20" w:rsidRPr="00B54F06" w:rsidRDefault="00DC7B20" w:rsidP="00F902EA">
            <w:pPr>
              <w:tabs>
                <w:tab w:val="left" w:pos="0"/>
              </w:tabs>
              <w:jc w:val="both"/>
              <w:rPr>
                <w:szCs w:val="24"/>
              </w:rPr>
            </w:pPr>
            <w:r w:rsidRPr="00B54F06">
              <w:rPr>
                <w:b/>
                <w:i/>
                <w:szCs w:val="24"/>
              </w:rPr>
              <w:t xml:space="preserve">7. Ar reikalingas projekto antikorupcinis vertinimas. </w:t>
            </w:r>
            <w:r w:rsidRPr="00B54F06">
              <w:rPr>
                <w:bCs/>
                <w:iCs/>
                <w:szCs w:val="24"/>
              </w:rPr>
              <w:t>Taip</w:t>
            </w:r>
          </w:p>
          <w:p w14:paraId="10590193" w14:textId="77777777" w:rsidR="00DC7B20" w:rsidRPr="00B54F06" w:rsidRDefault="00DC7B20" w:rsidP="00F902EA">
            <w:pPr>
              <w:tabs>
                <w:tab w:val="left" w:pos="0"/>
              </w:tabs>
              <w:jc w:val="both"/>
              <w:rPr>
                <w:szCs w:val="24"/>
              </w:rPr>
            </w:pPr>
          </w:p>
        </w:tc>
      </w:tr>
      <w:tr w:rsidR="00DC7B20" w:rsidRPr="00B54F06" w14:paraId="16F7523B" w14:textId="77777777" w:rsidTr="00F902EA">
        <w:tc>
          <w:tcPr>
            <w:tcW w:w="9638" w:type="dxa"/>
            <w:hideMark/>
          </w:tcPr>
          <w:p w14:paraId="313C6193" w14:textId="7E00889C" w:rsidR="00F973F5" w:rsidRPr="00B54F06" w:rsidRDefault="00DC7B20" w:rsidP="00F973F5">
            <w:pPr>
              <w:jc w:val="both"/>
              <w:rPr>
                <w:szCs w:val="24"/>
                <w:lang w:val="en-US"/>
              </w:rPr>
            </w:pPr>
            <w:r w:rsidRPr="00B54F06">
              <w:rPr>
                <w:b/>
                <w:i/>
                <w:szCs w:val="24"/>
              </w:rPr>
              <w:t>8. Projekto iniciatorius, autorius ar autorių grupė.</w:t>
            </w:r>
            <w:r w:rsidRPr="00B54F06">
              <w:rPr>
                <w:szCs w:val="24"/>
              </w:rPr>
              <w:t xml:space="preserve"> </w:t>
            </w:r>
            <w:r w:rsidRPr="00B54F06">
              <w:rPr>
                <w:bCs/>
                <w:iCs/>
                <w:szCs w:val="24"/>
              </w:rPr>
              <w:t xml:space="preserve">Sprendimo projektą parengė Švietimo, kultūros ir sporto skyriaus vyriausioji specialistė Dalia </w:t>
            </w:r>
            <w:proofErr w:type="spellStart"/>
            <w:r w:rsidRPr="00B54F06">
              <w:rPr>
                <w:bCs/>
                <w:iCs/>
                <w:szCs w:val="24"/>
              </w:rPr>
              <w:t>Jaramavičienė</w:t>
            </w:r>
            <w:proofErr w:type="spellEnd"/>
            <w:r w:rsidRPr="00B54F06">
              <w:rPr>
                <w:bCs/>
                <w:iCs/>
                <w:szCs w:val="24"/>
              </w:rPr>
              <w:t xml:space="preserve">, Tvarkos aprašo projektą rengė darbo grupė, sudaryta Jurbarko rajono savivaldybės mero 2025 m. gruodžio 11 d. potvarkiu </w:t>
            </w:r>
            <w:r w:rsidRPr="00B54F06">
              <w:rPr>
                <w:bCs/>
                <w:iCs/>
                <w:szCs w:val="24"/>
              </w:rPr>
              <w:lastRenderedPageBreak/>
              <w:t>V3-439 „D</w:t>
            </w:r>
            <w:r w:rsidRPr="00B54F06">
              <w:rPr>
                <w:szCs w:val="24"/>
              </w:rPr>
              <w:t>ėl darbo grupės sudarymo tvarkos aprašo projektui „Dėl sportininkų ir sporto klubų, reprezentuojančių Jurbarko rajono savivaldybę, dalinio finansavimo“ parengti“. Aprašas buvo aptartas su Jurbarko rajono savivaldybės sporto taryba ir darbo grupėje, pastabos įvertintos</w:t>
            </w:r>
            <w:r w:rsidR="00D671A4" w:rsidRPr="00B54F06">
              <w:rPr>
                <w:szCs w:val="24"/>
              </w:rPr>
              <w:t xml:space="preserve"> (D</w:t>
            </w:r>
            <w:r w:rsidR="00F973F5" w:rsidRPr="00B54F06">
              <w:rPr>
                <w:szCs w:val="24"/>
              </w:rPr>
              <w:t>arbo grupės posėdžių protokolas Nr. R5-72,  2026-03-12).</w:t>
            </w:r>
          </w:p>
          <w:p w14:paraId="6A99524D" w14:textId="747813C0" w:rsidR="00DC7B20" w:rsidRPr="00B54F06" w:rsidRDefault="00DC7B20" w:rsidP="00F902EA">
            <w:pPr>
              <w:tabs>
                <w:tab w:val="left" w:pos="0"/>
              </w:tabs>
              <w:jc w:val="both"/>
              <w:rPr>
                <w:iCs/>
                <w:szCs w:val="24"/>
              </w:rPr>
            </w:pPr>
          </w:p>
        </w:tc>
      </w:tr>
      <w:tr w:rsidR="00DC7B20" w:rsidRPr="00B54F06" w14:paraId="72971C0C" w14:textId="77777777" w:rsidTr="00F902EA">
        <w:tc>
          <w:tcPr>
            <w:tcW w:w="9638" w:type="dxa"/>
          </w:tcPr>
          <w:p w14:paraId="291A5762" w14:textId="77777777" w:rsidR="00DC7B20" w:rsidRPr="00B54F06" w:rsidRDefault="00DC7B20" w:rsidP="00F902EA">
            <w:pPr>
              <w:tabs>
                <w:tab w:val="left" w:pos="0"/>
              </w:tabs>
              <w:jc w:val="both"/>
              <w:rPr>
                <w:szCs w:val="24"/>
              </w:rPr>
            </w:pPr>
          </w:p>
        </w:tc>
      </w:tr>
      <w:tr w:rsidR="00DC7B20" w:rsidRPr="00B54F06" w14:paraId="0AE842FF" w14:textId="77777777" w:rsidTr="00F902EA">
        <w:tc>
          <w:tcPr>
            <w:tcW w:w="9638" w:type="dxa"/>
            <w:hideMark/>
          </w:tcPr>
          <w:p w14:paraId="5B2395B9" w14:textId="77777777" w:rsidR="00DC7B20" w:rsidRPr="00B54F06" w:rsidRDefault="00DC7B20" w:rsidP="00F902EA">
            <w:pPr>
              <w:tabs>
                <w:tab w:val="left" w:pos="0"/>
              </w:tabs>
              <w:rPr>
                <w:b/>
                <w:bCs/>
                <w:i/>
                <w:iCs/>
                <w:szCs w:val="24"/>
              </w:rPr>
            </w:pPr>
            <w:r w:rsidRPr="00B54F06">
              <w:rPr>
                <w:b/>
                <w:bCs/>
                <w:i/>
                <w:iCs/>
                <w:szCs w:val="24"/>
              </w:rPr>
              <w:t>9. Kiti, autorių nuomone, reikalingi pagrindimai ir paaiškinimai.</w:t>
            </w:r>
          </w:p>
          <w:p w14:paraId="2A1BE335" w14:textId="77777777" w:rsidR="00DC7B20" w:rsidRPr="00B54F06" w:rsidRDefault="00DC7B20" w:rsidP="00F902EA">
            <w:pPr>
              <w:tabs>
                <w:tab w:val="left" w:pos="0"/>
              </w:tabs>
              <w:rPr>
                <w:b/>
                <w:bCs/>
                <w:i/>
                <w:iCs/>
                <w:szCs w:val="24"/>
              </w:rPr>
            </w:pPr>
          </w:p>
        </w:tc>
      </w:tr>
      <w:tr w:rsidR="00DC7B20" w:rsidRPr="00B54F06" w14:paraId="52312068" w14:textId="77777777" w:rsidTr="00F902EA">
        <w:tc>
          <w:tcPr>
            <w:tcW w:w="9638" w:type="dxa"/>
            <w:hideMark/>
          </w:tcPr>
          <w:p w14:paraId="0B5EE2D8" w14:textId="77777777" w:rsidR="00DC7B20" w:rsidRPr="00B54F06" w:rsidRDefault="00DC7B20" w:rsidP="00F902EA">
            <w:pPr>
              <w:tabs>
                <w:tab w:val="left" w:pos="0"/>
              </w:tabs>
              <w:jc w:val="both"/>
              <w:rPr>
                <w:b/>
                <w:i/>
                <w:szCs w:val="24"/>
              </w:rPr>
            </w:pPr>
            <w:r w:rsidRPr="00B54F06">
              <w:rPr>
                <w:b/>
                <w:i/>
                <w:szCs w:val="24"/>
              </w:rPr>
              <w:t>10. Sprendimas įteikiamas (kam ir kiek egz.).</w:t>
            </w:r>
            <w:r w:rsidRPr="00B54F06">
              <w:rPr>
                <w:szCs w:val="24"/>
              </w:rPr>
              <w:t xml:space="preserve"> Švietimo, kultūros ir sporto skyriui – per DBSIS.</w:t>
            </w:r>
          </w:p>
        </w:tc>
      </w:tr>
      <w:tr w:rsidR="00DC7B20" w:rsidRPr="00B54F06" w14:paraId="591404B8" w14:textId="77777777" w:rsidTr="00F902EA">
        <w:tc>
          <w:tcPr>
            <w:tcW w:w="9638" w:type="dxa"/>
          </w:tcPr>
          <w:p w14:paraId="41B50881" w14:textId="77777777" w:rsidR="00DC7B20" w:rsidRPr="00B54F06" w:rsidRDefault="00DC7B20" w:rsidP="00F902EA">
            <w:pPr>
              <w:tabs>
                <w:tab w:val="left" w:pos="0"/>
              </w:tabs>
              <w:jc w:val="both"/>
              <w:rPr>
                <w:b/>
                <w:i/>
                <w:szCs w:val="24"/>
              </w:rPr>
            </w:pPr>
          </w:p>
        </w:tc>
      </w:tr>
    </w:tbl>
    <w:p w14:paraId="7005E819" w14:textId="77777777" w:rsidR="00DC7B20" w:rsidRPr="00B54F06" w:rsidRDefault="00DC7B20" w:rsidP="00DC7B20">
      <w:pPr>
        <w:rPr>
          <w:szCs w:val="24"/>
        </w:rPr>
      </w:pPr>
    </w:p>
    <w:p w14:paraId="2DA5FE72" w14:textId="77777777" w:rsidR="00DC7B20" w:rsidRPr="00B54F06" w:rsidRDefault="00DC7B20" w:rsidP="00DC7B20">
      <w:pPr>
        <w:rPr>
          <w:szCs w:val="24"/>
        </w:rPr>
      </w:pPr>
    </w:p>
    <w:p w14:paraId="541F1C87" w14:textId="77777777" w:rsidR="00DC7B20" w:rsidRPr="00B54F06" w:rsidRDefault="00DC7B20" w:rsidP="00DC7B20">
      <w:pPr>
        <w:rPr>
          <w:szCs w:val="24"/>
        </w:rPr>
      </w:pPr>
    </w:p>
    <w:p w14:paraId="48963AF6" w14:textId="77777777" w:rsidR="00DC7B20" w:rsidRPr="00B54F06" w:rsidRDefault="00DC7B20" w:rsidP="00DC7B20">
      <w:pPr>
        <w:rPr>
          <w:szCs w:val="24"/>
        </w:rPr>
      </w:pPr>
    </w:p>
    <w:p w14:paraId="4660D9FD" w14:textId="77777777" w:rsidR="00DC7B20" w:rsidRPr="00B54F06" w:rsidRDefault="00DC7B20" w:rsidP="00DC7B20">
      <w:pPr>
        <w:rPr>
          <w:szCs w:val="24"/>
        </w:rPr>
      </w:pPr>
    </w:p>
    <w:p w14:paraId="0C97AAF6" w14:textId="77777777" w:rsidR="00DC7B20" w:rsidRPr="00B54F06" w:rsidRDefault="00DC7B20" w:rsidP="00DC7B20">
      <w:pPr>
        <w:rPr>
          <w:szCs w:val="24"/>
        </w:rPr>
      </w:pPr>
    </w:p>
    <w:p w14:paraId="31864FFF" w14:textId="77777777" w:rsidR="00DC7B20" w:rsidRPr="00B54F06" w:rsidRDefault="00DC7B20" w:rsidP="00DC7B20">
      <w:pPr>
        <w:rPr>
          <w:szCs w:val="24"/>
        </w:rPr>
      </w:pPr>
    </w:p>
    <w:p w14:paraId="08B7BF0F" w14:textId="77777777" w:rsidR="00DC7B20" w:rsidRPr="00B54F06" w:rsidRDefault="00DC7B20" w:rsidP="00DC7B20">
      <w:pPr>
        <w:rPr>
          <w:szCs w:val="24"/>
        </w:rPr>
      </w:pPr>
    </w:p>
    <w:p w14:paraId="0C2958A0" w14:textId="77777777" w:rsidR="00DC7B20" w:rsidRPr="00B54F06" w:rsidRDefault="00DC7B20" w:rsidP="00DC7B20">
      <w:pPr>
        <w:rPr>
          <w:szCs w:val="24"/>
        </w:rPr>
      </w:pPr>
    </w:p>
    <w:p w14:paraId="2939B21E" w14:textId="77777777" w:rsidR="00DC7B20" w:rsidRPr="00B54F06" w:rsidRDefault="00DC7B20" w:rsidP="00DC7B20">
      <w:pPr>
        <w:rPr>
          <w:szCs w:val="24"/>
        </w:rPr>
      </w:pPr>
    </w:p>
    <w:p w14:paraId="2572E106" w14:textId="77777777" w:rsidR="00DC7B20" w:rsidRPr="00B54F06" w:rsidRDefault="00DC7B20" w:rsidP="00DC7B20">
      <w:pPr>
        <w:rPr>
          <w:szCs w:val="24"/>
        </w:rPr>
      </w:pPr>
    </w:p>
    <w:p w14:paraId="432F5887" w14:textId="77777777" w:rsidR="00DC7B20" w:rsidRPr="00B54F06" w:rsidRDefault="00DC7B20" w:rsidP="00DC7B20">
      <w:pPr>
        <w:rPr>
          <w:szCs w:val="24"/>
        </w:rPr>
      </w:pPr>
    </w:p>
    <w:p w14:paraId="0A641979" w14:textId="77777777" w:rsidR="00DC7B20" w:rsidRPr="00B54F06" w:rsidRDefault="00DC7B20" w:rsidP="00DC7B20">
      <w:pPr>
        <w:rPr>
          <w:szCs w:val="24"/>
        </w:rPr>
      </w:pPr>
    </w:p>
    <w:p w14:paraId="3D31F60C" w14:textId="77777777" w:rsidR="00DC7B20" w:rsidRPr="00B54F06" w:rsidRDefault="00DC7B20" w:rsidP="00DC7B20">
      <w:pPr>
        <w:rPr>
          <w:szCs w:val="24"/>
        </w:rPr>
      </w:pPr>
    </w:p>
    <w:p w14:paraId="40B901F3" w14:textId="77777777" w:rsidR="00DC7B20" w:rsidRPr="00B54F06" w:rsidRDefault="00DC7B20" w:rsidP="00DC7B20">
      <w:pPr>
        <w:rPr>
          <w:szCs w:val="24"/>
        </w:rPr>
      </w:pPr>
    </w:p>
    <w:p w14:paraId="148CAE15" w14:textId="77777777" w:rsidR="00DC7B20" w:rsidRPr="00B54F06" w:rsidRDefault="00DC7B20" w:rsidP="00DC7B20">
      <w:pPr>
        <w:rPr>
          <w:szCs w:val="24"/>
        </w:rPr>
      </w:pPr>
    </w:p>
    <w:p w14:paraId="73FF1732" w14:textId="77777777" w:rsidR="00DC7B20" w:rsidRPr="00B54F06" w:rsidRDefault="00DC7B20" w:rsidP="00DC7B20">
      <w:pPr>
        <w:rPr>
          <w:szCs w:val="24"/>
        </w:rPr>
      </w:pPr>
    </w:p>
    <w:p w14:paraId="1C29C284" w14:textId="77777777" w:rsidR="00DC7B20" w:rsidRPr="00B54F06" w:rsidRDefault="00DC7B20" w:rsidP="00DC7B20">
      <w:pPr>
        <w:rPr>
          <w:szCs w:val="24"/>
        </w:rPr>
      </w:pPr>
    </w:p>
    <w:p w14:paraId="0918046B" w14:textId="77777777" w:rsidR="00DC7B20" w:rsidRPr="00B54F06" w:rsidRDefault="00DC7B20" w:rsidP="00DC7B20">
      <w:pPr>
        <w:rPr>
          <w:szCs w:val="24"/>
        </w:rPr>
      </w:pPr>
    </w:p>
    <w:p w14:paraId="796E34C4" w14:textId="77777777" w:rsidR="00DC7B20" w:rsidRPr="00B54F06" w:rsidRDefault="00DC7B20" w:rsidP="00DC7B20">
      <w:pPr>
        <w:rPr>
          <w:szCs w:val="24"/>
        </w:rPr>
      </w:pPr>
    </w:p>
    <w:p w14:paraId="13EB3060" w14:textId="77777777" w:rsidR="00DC7B20" w:rsidRPr="00B54F06" w:rsidRDefault="00DC7B20" w:rsidP="00DC7B20">
      <w:pPr>
        <w:rPr>
          <w:szCs w:val="24"/>
        </w:rPr>
      </w:pPr>
    </w:p>
    <w:p w14:paraId="40AB9F61" w14:textId="77777777" w:rsidR="00DC7B20" w:rsidRPr="00B54F06" w:rsidRDefault="00DC7B20" w:rsidP="00DC7B20">
      <w:pPr>
        <w:rPr>
          <w:szCs w:val="24"/>
        </w:rPr>
      </w:pPr>
    </w:p>
    <w:p w14:paraId="130E112D" w14:textId="77777777" w:rsidR="00DC7B20" w:rsidRPr="00B54F06" w:rsidRDefault="00DC7B20" w:rsidP="00DC7B20">
      <w:pPr>
        <w:rPr>
          <w:szCs w:val="24"/>
        </w:rPr>
      </w:pPr>
    </w:p>
    <w:p w14:paraId="1DB5A306" w14:textId="77777777" w:rsidR="00DC7B20" w:rsidRPr="00B54F06" w:rsidRDefault="00DC7B20" w:rsidP="00DC7B20">
      <w:pPr>
        <w:rPr>
          <w:szCs w:val="24"/>
        </w:rPr>
      </w:pPr>
    </w:p>
    <w:p w14:paraId="5C3BCF15" w14:textId="77777777" w:rsidR="00DC7B20" w:rsidRPr="00B54F06" w:rsidRDefault="00DC7B20" w:rsidP="00DC7B20">
      <w:pPr>
        <w:rPr>
          <w:szCs w:val="24"/>
        </w:rPr>
      </w:pPr>
    </w:p>
    <w:p w14:paraId="7D84316A" w14:textId="77777777" w:rsidR="00DC7B20" w:rsidRPr="00B54F06" w:rsidRDefault="00DC7B20" w:rsidP="00DC7B20">
      <w:pPr>
        <w:rPr>
          <w:szCs w:val="24"/>
        </w:rPr>
      </w:pPr>
    </w:p>
    <w:p w14:paraId="5368B913" w14:textId="77777777" w:rsidR="00DC7B20" w:rsidRPr="00B54F06" w:rsidRDefault="00DC7B20" w:rsidP="00DC7B20">
      <w:pPr>
        <w:rPr>
          <w:szCs w:val="24"/>
        </w:rPr>
      </w:pPr>
    </w:p>
    <w:p w14:paraId="7390FA9F" w14:textId="77777777" w:rsidR="00DC7B20" w:rsidRPr="00B54F06" w:rsidRDefault="00DC7B20" w:rsidP="00DC7B20">
      <w:pPr>
        <w:rPr>
          <w:szCs w:val="24"/>
        </w:rPr>
      </w:pPr>
    </w:p>
    <w:p w14:paraId="1BEB951C" w14:textId="77777777" w:rsidR="00DC7B20" w:rsidRPr="00B54F06" w:rsidRDefault="00DC7B20" w:rsidP="00DC7B20">
      <w:pPr>
        <w:rPr>
          <w:szCs w:val="24"/>
        </w:rPr>
      </w:pPr>
    </w:p>
    <w:p w14:paraId="37C403A7" w14:textId="77777777" w:rsidR="00DC7B20" w:rsidRPr="00B54F06" w:rsidRDefault="00DC7B20" w:rsidP="00DC7B20">
      <w:pPr>
        <w:rPr>
          <w:szCs w:val="24"/>
        </w:rPr>
      </w:pPr>
    </w:p>
    <w:p w14:paraId="75CCE526" w14:textId="77777777" w:rsidR="00DC7B20" w:rsidRPr="00B54F06" w:rsidRDefault="00DC7B20" w:rsidP="00DC7B20">
      <w:pPr>
        <w:rPr>
          <w:szCs w:val="24"/>
        </w:rPr>
      </w:pPr>
    </w:p>
    <w:p w14:paraId="507FC795" w14:textId="77777777" w:rsidR="00DC7B20" w:rsidRPr="00B54F06" w:rsidRDefault="00DC7B20" w:rsidP="00DC7B20">
      <w:pPr>
        <w:rPr>
          <w:szCs w:val="24"/>
        </w:rPr>
      </w:pPr>
    </w:p>
    <w:p w14:paraId="511884CE" w14:textId="77777777" w:rsidR="00DC7B20" w:rsidRPr="00B54F06" w:rsidRDefault="00DC7B20" w:rsidP="00DC7B20">
      <w:pPr>
        <w:rPr>
          <w:szCs w:val="24"/>
        </w:rPr>
      </w:pPr>
    </w:p>
    <w:p w14:paraId="34ABBF55" w14:textId="77777777" w:rsidR="00DC7B20" w:rsidRPr="00B54F06" w:rsidRDefault="00DC7B20" w:rsidP="00DC7B20">
      <w:pPr>
        <w:rPr>
          <w:szCs w:val="24"/>
        </w:rPr>
      </w:pPr>
    </w:p>
    <w:p w14:paraId="3BD7FA51" w14:textId="77777777" w:rsidR="00DC7B20" w:rsidRPr="00B54F06" w:rsidRDefault="00DC7B20" w:rsidP="00DC7B20">
      <w:pPr>
        <w:rPr>
          <w:szCs w:val="24"/>
        </w:rPr>
      </w:pPr>
    </w:p>
    <w:p w14:paraId="340DEC73" w14:textId="77777777" w:rsidR="00DC7B20" w:rsidRPr="00B54F06" w:rsidRDefault="00DC7B20" w:rsidP="00DC7B20">
      <w:pPr>
        <w:rPr>
          <w:szCs w:val="24"/>
        </w:rPr>
      </w:pPr>
    </w:p>
    <w:p w14:paraId="067B9D7D" w14:textId="77777777" w:rsidR="00DC7B20" w:rsidRPr="00B54F06" w:rsidRDefault="00DC7B20" w:rsidP="00DC7B20">
      <w:pPr>
        <w:rPr>
          <w:szCs w:val="24"/>
        </w:rPr>
      </w:pPr>
    </w:p>
    <w:p w14:paraId="4F556634" w14:textId="77777777" w:rsidR="00DC7B20" w:rsidRPr="00B54F06" w:rsidRDefault="00DC7B20" w:rsidP="00DC7B20">
      <w:pPr>
        <w:rPr>
          <w:szCs w:val="24"/>
        </w:rPr>
      </w:pPr>
    </w:p>
    <w:p w14:paraId="1A3EAFA9" w14:textId="77777777" w:rsidR="00DC7B20" w:rsidRPr="00B54F06" w:rsidRDefault="00DC7B20" w:rsidP="00DC7B20">
      <w:pPr>
        <w:rPr>
          <w:szCs w:val="24"/>
        </w:rPr>
      </w:pPr>
      <w:r w:rsidRPr="00B54F06">
        <w:rPr>
          <w:szCs w:val="24"/>
        </w:rPr>
        <w:t>Parengė</w:t>
      </w:r>
    </w:p>
    <w:p w14:paraId="71E5A6E8" w14:textId="77777777" w:rsidR="00DC7B20" w:rsidRPr="00B54F06" w:rsidRDefault="00DC7B20" w:rsidP="00DC7B20">
      <w:pPr>
        <w:pStyle w:val="Antrats"/>
        <w:tabs>
          <w:tab w:val="left" w:pos="720"/>
        </w:tabs>
        <w:rPr>
          <w:szCs w:val="24"/>
          <w:lang w:eastAsia="de-DE"/>
        </w:rPr>
      </w:pPr>
      <w:r w:rsidRPr="00B54F06">
        <w:rPr>
          <w:szCs w:val="24"/>
          <w:lang w:eastAsia="de-DE"/>
        </w:rPr>
        <w:t xml:space="preserve">Dalia </w:t>
      </w:r>
      <w:proofErr w:type="spellStart"/>
      <w:r w:rsidRPr="00B54F06">
        <w:rPr>
          <w:szCs w:val="24"/>
          <w:lang w:eastAsia="de-DE"/>
        </w:rPr>
        <w:t>Jaramavičienė</w:t>
      </w:r>
      <w:proofErr w:type="spellEnd"/>
    </w:p>
    <w:p w14:paraId="1240FB2F" w14:textId="77777777" w:rsidR="00DC7B20" w:rsidRPr="00B54F06" w:rsidRDefault="00DC7B20" w:rsidP="00DC7B20">
      <w:pPr>
        <w:pStyle w:val="Antrats"/>
        <w:tabs>
          <w:tab w:val="left" w:pos="720"/>
        </w:tabs>
        <w:rPr>
          <w:szCs w:val="24"/>
          <w:lang w:eastAsia="de-DE"/>
        </w:rPr>
      </w:pPr>
      <w:r w:rsidRPr="00B54F06">
        <w:rPr>
          <w:szCs w:val="24"/>
          <w:lang w:eastAsia="de-DE"/>
        </w:rPr>
        <w:t>2026-03-</w:t>
      </w:r>
    </w:p>
    <w:p w14:paraId="61F0F8F0" w14:textId="77777777" w:rsidR="00DC7B20" w:rsidRPr="00B54F06" w:rsidRDefault="00DC7B20" w:rsidP="00DC7B20">
      <w:pPr>
        <w:pStyle w:val="Antrats"/>
        <w:tabs>
          <w:tab w:val="left" w:pos="720"/>
        </w:tabs>
        <w:rPr>
          <w:szCs w:val="24"/>
          <w:lang w:eastAsia="de-DE"/>
        </w:rPr>
      </w:pPr>
    </w:p>
    <w:p w14:paraId="3026BB62" w14:textId="14369E74" w:rsidR="004C20B7" w:rsidRPr="00B54F06" w:rsidRDefault="004C20B7" w:rsidP="00DC7B20">
      <w:pPr>
        <w:pStyle w:val="Antrats"/>
        <w:tabs>
          <w:tab w:val="clear" w:pos="4153"/>
          <w:tab w:val="clear" w:pos="8306"/>
        </w:tabs>
        <w:rPr>
          <w:szCs w:val="24"/>
        </w:rPr>
      </w:pPr>
    </w:p>
    <w:sectPr w:rsidR="004C20B7" w:rsidRPr="00B54F06" w:rsidSect="00DC7B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D525" w14:textId="77777777" w:rsidR="001F1F3B" w:rsidRDefault="001F1F3B">
      <w:r>
        <w:separator/>
      </w:r>
    </w:p>
  </w:endnote>
  <w:endnote w:type="continuationSeparator" w:id="0">
    <w:p w14:paraId="42780C79" w14:textId="77777777" w:rsidR="001F1F3B" w:rsidRDefault="001F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7927" w14:textId="77777777" w:rsidR="001F1F3B" w:rsidRDefault="001F1F3B">
      <w:r>
        <w:separator/>
      </w:r>
    </w:p>
  </w:footnote>
  <w:footnote w:type="continuationSeparator" w:id="0">
    <w:p w14:paraId="362BDB0B" w14:textId="77777777" w:rsidR="001F1F3B" w:rsidRDefault="001F1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679"/>
        </w:tabs>
        <w:ind w:left="679" w:hanging="360"/>
      </w:pPr>
      <w:rPr>
        <w:rFonts w:ascii="Symbol" w:hAnsi="Symbol" w:hint="default"/>
      </w:rPr>
    </w:lvl>
    <w:lvl w:ilvl="1" w:tplc="04090003" w:tentative="1">
      <w:start w:val="1"/>
      <w:numFmt w:val="bullet"/>
      <w:lvlText w:val="o"/>
      <w:lvlJc w:val="left"/>
      <w:pPr>
        <w:tabs>
          <w:tab w:val="num" w:pos="1399"/>
        </w:tabs>
        <w:ind w:left="1399" w:hanging="360"/>
      </w:pPr>
      <w:rPr>
        <w:rFonts w:ascii="Courier New" w:hAnsi="Courier New" w:hint="default"/>
      </w:rPr>
    </w:lvl>
    <w:lvl w:ilvl="2" w:tplc="04090005" w:tentative="1">
      <w:start w:val="1"/>
      <w:numFmt w:val="bullet"/>
      <w:lvlText w:val=""/>
      <w:lvlJc w:val="left"/>
      <w:pPr>
        <w:tabs>
          <w:tab w:val="num" w:pos="2119"/>
        </w:tabs>
        <w:ind w:left="2119" w:hanging="360"/>
      </w:pPr>
      <w:rPr>
        <w:rFonts w:ascii="Wingdings" w:hAnsi="Wingdings" w:hint="default"/>
      </w:rPr>
    </w:lvl>
    <w:lvl w:ilvl="3" w:tplc="04090001" w:tentative="1">
      <w:start w:val="1"/>
      <w:numFmt w:val="bullet"/>
      <w:lvlText w:val=""/>
      <w:lvlJc w:val="left"/>
      <w:pPr>
        <w:tabs>
          <w:tab w:val="num" w:pos="2839"/>
        </w:tabs>
        <w:ind w:left="2839" w:hanging="360"/>
      </w:pPr>
      <w:rPr>
        <w:rFonts w:ascii="Symbol" w:hAnsi="Symbol" w:hint="default"/>
      </w:rPr>
    </w:lvl>
    <w:lvl w:ilvl="4" w:tplc="04090003" w:tentative="1">
      <w:start w:val="1"/>
      <w:numFmt w:val="bullet"/>
      <w:lvlText w:val="o"/>
      <w:lvlJc w:val="left"/>
      <w:pPr>
        <w:tabs>
          <w:tab w:val="num" w:pos="3559"/>
        </w:tabs>
        <w:ind w:left="3559" w:hanging="360"/>
      </w:pPr>
      <w:rPr>
        <w:rFonts w:ascii="Courier New" w:hAnsi="Courier New" w:hint="default"/>
      </w:rPr>
    </w:lvl>
    <w:lvl w:ilvl="5" w:tplc="04090005" w:tentative="1">
      <w:start w:val="1"/>
      <w:numFmt w:val="bullet"/>
      <w:lvlText w:val=""/>
      <w:lvlJc w:val="left"/>
      <w:pPr>
        <w:tabs>
          <w:tab w:val="num" w:pos="4279"/>
        </w:tabs>
        <w:ind w:left="4279" w:hanging="360"/>
      </w:pPr>
      <w:rPr>
        <w:rFonts w:ascii="Wingdings" w:hAnsi="Wingdings" w:hint="default"/>
      </w:rPr>
    </w:lvl>
    <w:lvl w:ilvl="6" w:tplc="04090001" w:tentative="1">
      <w:start w:val="1"/>
      <w:numFmt w:val="bullet"/>
      <w:lvlText w:val=""/>
      <w:lvlJc w:val="left"/>
      <w:pPr>
        <w:tabs>
          <w:tab w:val="num" w:pos="4999"/>
        </w:tabs>
        <w:ind w:left="4999" w:hanging="360"/>
      </w:pPr>
      <w:rPr>
        <w:rFonts w:ascii="Symbol" w:hAnsi="Symbol" w:hint="default"/>
      </w:rPr>
    </w:lvl>
    <w:lvl w:ilvl="7" w:tplc="04090003" w:tentative="1">
      <w:start w:val="1"/>
      <w:numFmt w:val="bullet"/>
      <w:lvlText w:val="o"/>
      <w:lvlJc w:val="left"/>
      <w:pPr>
        <w:tabs>
          <w:tab w:val="num" w:pos="5719"/>
        </w:tabs>
        <w:ind w:left="5719" w:hanging="360"/>
      </w:pPr>
      <w:rPr>
        <w:rFonts w:ascii="Courier New" w:hAnsi="Courier New" w:hint="default"/>
      </w:rPr>
    </w:lvl>
    <w:lvl w:ilvl="8" w:tplc="04090005" w:tentative="1">
      <w:start w:val="1"/>
      <w:numFmt w:val="bullet"/>
      <w:lvlText w:val=""/>
      <w:lvlJc w:val="left"/>
      <w:pPr>
        <w:tabs>
          <w:tab w:val="num" w:pos="6439"/>
        </w:tabs>
        <w:ind w:left="6439" w:hanging="360"/>
      </w:pPr>
      <w:rPr>
        <w:rFonts w:ascii="Wingdings" w:hAnsi="Wingdings" w:hint="default"/>
      </w:rPr>
    </w:lvl>
  </w:abstractNum>
  <w:abstractNum w:abstractNumId="1" w15:restartNumberingAfterBreak="0">
    <w:nsid w:val="067D198E"/>
    <w:multiLevelType w:val="multilevel"/>
    <w:tmpl w:val="9A24D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72D7633"/>
    <w:multiLevelType w:val="hybridMultilevel"/>
    <w:tmpl w:val="86083F3A"/>
    <w:lvl w:ilvl="0" w:tplc="44E09DBA">
      <w:start w:val="1"/>
      <w:numFmt w:val="upperLetter"/>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A0A61"/>
    <w:multiLevelType w:val="hybridMultilevel"/>
    <w:tmpl w:val="C158F9F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3B5DBA"/>
    <w:multiLevelType w:val="multilevel"/>
    <w:tmpl w:val="08D2A9B4"/>
    <w:lvl w:ilvl="0">
      <w:start w:val="29"/>
      <w:numFmt w:val="decimal"/>
      <w:lvlText w:val="%1"/>
      <w:lvlJc w:val="left"/>
      <w:pPr>
        <w:ind w:left="420" w:hanging="420"/>
      </w:pPr>
      <w:rPr>
        <w:rFonts w:hint="default"/>
      </w:rPr>
    </w:lvl>
    <w:lvl w:ilvl="1">
      <w:start w:val="2"/>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31E11"/>
    <w:multiLevelType w:val="multilevel"/>
    <w:tmpl w:val="97229484"/>
    <w:lvl w:ilvl="0">
      <w:start w:val="13"/>
      <w:numFmt w:val="decimal"/>
      <w:lvlText w:val="%1."/>
      <w:lvlJc w:val="left"/>
      <w:pPr>
        <w:ind w:left="1048" w:hanging="480"/>
      </w:pPr>
      <w:rPr>
        <w:rFonts w:hint="default"/>
        <w:b w:val="0"/>
        <w:bCs w:val="0"/>
        <w:color w:val="000000"/>
      </w:rPr>
    </w:lvl>
    <w:lvl w:ilvl="1">
      <w:start w:val="1"/>
      <w:numFmt w:val="decimal"/>
      <w:lvlText w:val="%1.%2."/>
      <w:lvlJc w:val="left"/>
      <w:pPr>
        <w:ind w:left="1331" w:hanging="480"/>
      </w:pPr>
      <w:rPr>
        <w:rFonts w:hint="default"/>
        <w:strike w:val="0"/>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3A00D7"/>
    <w:multiLevelType w:val="multilevel"/>
    <w:tmpl w:val="CF7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61E88"/>
    <w:multiLevelType w:val="hybridMultilevel"/>
    <w:tmpl w:val="7DCEED7E"/>
    <w:lvl w:ilvl="0" w:tplc="87EABC5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D2307E7"/>
    <w:multiLevelType w:val="hybridMultilevel"/>
    <w:tmpl w:val="B5ECC0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9C6ACF"/>
    <w:multiLevelType w:val="hybridMultilevel"/>
    <w:tmpl w:val="535431CE"/>
    <w:lvl w:ilvl="0" w:tplc="F5988468">
      <w:start w:val="1"/>
      <w:numFmt w:val="upperLetter"/>
      <w:lvlText w:val="%1."/>
      <w:lvlJc w:val="left"/>
      <w:pPr>
        <w:ind w:left="2952" w:hanging="360"/>
      </w:pPr>
      <w:rPr>
        <w:rFonts w:hint="default"/>
        <w:color w:val="EE0000"/>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3911919">
    <w:abstractNumId w:val="8"/>
  </w:num>
  <w:num w:numId="2" w16cid:durableId="1757749173">
    <w:abstractNumId w:val="6"/>
  </w:num>
  <w:num w:numId="3" w16cid:durableId="2033994623">
    <w:abstractNumId w:val="13"/>
  </w:num>
  <w:num w:numId="4" w16cid:durableId="368266255">
    <w:abstractNumId w:val="3"/>
  </w:num>
  <w:num w:numId="5" w16cid:durableId="1136726181">
    <w:abstractNumId w:val="15"/>
  </w:num>
  <w:num w:numId="6" w16cid:durableId="757558955">
    <w:abstractNumId w:val="14"/>
  </w:num>
  <w:num w:numId="7" w16cid:durableId="798425834">
    <w:abstractNumId w:val="0"/>
  </w:num>
  <w:num w:numId="8" w16cid:durableId="1646356198">
    <w:abstractNumId w:val="1"/>
  </w:num>
  <w:num w:numId="9" w16cid:durableId="1539783627">
    <w:abstractNumId w:val="11"/>
  </w:num>
  <w:num w:numId="10" w16cid:durableId="843938216">
    <w:abstractNumId w:val="4"/>
  </w:num>
  <w:num w:numId="11" w16cid:durableId="2039424067">
    <w:abstractNumId w:val="7"/>
  </w:num>
  <w:num w:numId="12" w16cid:durableId="2101095881">
    <w:abstractNumId w:val="5"/>
  </w:num>
  <w:num w:numId="13" w16cid:durableId="1194537919">
    <w:abstractNumId w:val="10"/>
  </w:num>
  <w:num w:numId="14" w16cid:durableId="1955096159">
    <w:abstractNumId w:val="9"/>
  </w:num>
  <w:num w:numId="15" w16cid:durableId="1605960558">
    <w:abstractNumId w:val="12"/>
  </w:num>
  <w:num w:numId="16" w16cid:durableId="18941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CEB"/>
    <w:rsid w:val="00001758"/>
    <w:rsid w:val="00002DC9"/>
    <w:rsid w:val="000123D2"/>
    <w:rsid w:val="000148F8"/>
    <w:rsid w:val="00015722"/>
    <w:rsid w:val="0001744F"/>
    <w:rsid w:val="000258A2"/>
    <w:rsid w:val="00026B11"/>
    <w:rsid w:val="00030524"/>
    <w:rsid w:val="00030590"/>
    <w:rsid w:val="00031B2B"/>
    <w:rsid w:val="00033A70"/>
    <w:rsid w:val="0003417F"/>
    <w:rsid w:val="0003441C"/>
    <w:rsid w:val="000500A8"/>
    <w:rsid w:val="000517DC"/>
    <w:rsid w:val="000539B0"/>
    <w:rsid w:val="00062579"/>
    <w:rsid w:val="00064862"/>
    <w:rsid w:val="00065899"/>
    <w:rsid w:val="00073ECC"/>
    <w:rsid w:val="00075C2F"/>
    <w:rsid w:val="00075EBB"/>
    <w:rsid w:val="0007671F"/>
    <w:rsid w:val="00076A1D"/>
    <w:rsid w:val="000773EB"/>
    <w:rsid w:val="00077E86"/>
    <w:rsid w:val="00085739"/>
    <w:rsid w:val="00087006"/>
    <w:rsid w:val="000905B7"/>
    <w:rsid w:val="000921D3"/>
    <w:rsid w:val="000942F2"/>
    <w:rsid w:val="00095AE0"/>
    <w:rsid w:val="00095CB5"/>
    <w:rsid w:val="000A0D72"/>
    <w:rsid w:val="000B2E99"/>
    <w:rsid w:val="000C08DA"/>
    <w:rsid w:val="000C4A7C"/>
    <w:rsid w:val="000C6055"/>
    <w:rsid w:val="000C6431"/>
    <w:rsid w:val="000D27E4"/>
    <w:rsid w:val="000D7AB7"/>
    <w:rsid w:val="000E0A80"/>
    <w:rsid w:val="000E1F44"/>
    <w:rsid w:val="000E2179"/>
    <w:rsid w:val="000E2B8D"/>
    <w:rsid w:val="000E4AF5"/>
    <w:rsid w:val="000E7580"/>
    <w:rsid w:val="00100358"/>
    <w:rsid w:val="0010176C"/>
    <w:rsid w:val="001022F5"/>
    <w:rsid w:val="00102844"/>
    <w:rsid w:val="00105D6A"/>
    <w:rsid w:val="00107C26"/>
    <w:rsid w:val="001154A2"/>
    <w:rsid w:val="00117349"/>
    <w:rsid w:val="00124B53"/>
    <w:rsid w:val="00126556"/>
    <w:rsid w:val="001300D5"/>
    <w:rsid w:val="0013367C"/>
    <w:rsid w:val="0013784A"/>
    <w:rsid w:val="00140BF6"/>
    <w:rsid w:val="001412F2"/>
    <w:rsid w:val="001465AC"/>
    <w:rsid w:val="0015078A"/>
    <w:rsid w:val="00152900"/>
    <w:rsid w:val="00152F39"/>
    <w:rsid w:val="00155D88"/>
    <w:rsid w:val="00157F38"/>
    <w:rsid w:val="0016226A"/>
    <w:rsid w:val="00163417"/>
    <w:rsid w:val="00166790"/>
    <w:rsid w:val="00167A8E"/>
    <w:rsid w:val="00172D6E"/>
    <w:rsid w:val="0017369F"/>
    <w:rsid w:val="00175C11"/>
    <w:rsid w:val="0017616A"/>
    <w:rsid w:val="00177864"/>
    <w:rsid w:val="00181B45"/>
    <w:rsid w:val="00181E5E"/>
    <w:rsid w:val="00182224"/>
    <w:rsid w:val="001835B5"/>
    <w:rsid w:val="00186467"/>
    <w:rsid w:val="0018752D"/>
    <w:rsid w:val="00190B66"/>
    <w:rsid w:val="00193984"/>
    <w:rsid w:val="001952BC"/>
    <w:rsid w:val="001A1CEA"/>
    <w:rsid w:val="001B5CBA"/>
    <w:rsid w:val="001B7258"/>
    <w:rsid w:val="001C1CC0"/>
    <w:rsid w:val="001C5919"/>
    <w:rsid w:val="001D095D"/>
    <w:rsid w:val="001D4EA6"/>
    <w:rsid w:val="001E39B8"/>
    <w:rsid w:val="001E4998"/>
    <w:rsid w:val="001E6191"/>
    <w:rsid w:val="001F1F3B"/>
    <w:rsid w:val="001F3DAF"/>
    <w:rsid w:val="001F5C14"/>
    <w:rsid w:val="0020062F"/>
    <w:rsid w:val="00201015"/>
    <w:rsid w:val="00203B1C"/>
    <w:rsid w:val="00203CFC"/>
    <w:rsid w:val="00204798"/>
    <w:rsid w:val="002064BA"/>
    <w:rsid w:val="0020689A"/>
    <w:rsid w:val="00207BCB"/>
    <w:rsid w:val="00207E8A"/>
    <w:rsid w:val="00211B9C"/>
    <w:rsid w:val="002121B0"/>
    <w:rsid w:val="00212402"/>
    <w:rsid w:val="00214691"/>
    <w:rsid w:val="00225EE7"/>
    <w:rsid w:val="00226341"/>
    <w:rsid w:val="0022689E"/>
    <w:rsid w:val="002325F6"/>
    <w:rsid w:val="00234B9B"/>
    <w:rsid w:val="002370A9"/>
    <w:rsid w:val="00246055"/>
    <w:rsid w:val="00247559"/>
    <w:rsid w:val="00247CA2"/>
    <w:rsid w:val="0025116C"/>
    <w:rsid w:val="00251454"/>
    <w:rsid w:val="00255120"/>
    <w:rsid w:val="00256FCE"/>
    <w:rsid w:val="00257767"/>
    <w:rsid w:val="00260771"/>
    <w:rsid w:val="00261FA2"/>
    <w:rsid w:val="00273C85"/>
    <w:rsid w:val="0027637F"/>
    <w:rsid w:val="00281984"/>
    <w:rsid w:val="002937A1"/>
    <w:rsid w:val="002A0DE9"/>
    <w:rsid w:val="002B2579"/>
    <w:rsid w:val="002B79B2"/>
    <w:rsid w:val="002B79CA"/>
    <w:rsid w:val="002C2347"/>
    <w:rsid w:val="002C2B3A"/>
    <w:rsid w:val="002C5DD7"/>
    <w:rsid w:val="002C716C"/>
    <w:rsid w:val="002C7F0B"/>
    <w:rsid w:val="002D023B"/>
    <w:rsid w:val="002D0F53"/>
    <w:rsid w:val="002E1F99"/>
    <w:rsid w:val="002E3906"/>
    <w:rsid w:val="002F084E"/>
    <w:rsid w:val="002F4A2B"/>
    <w:rsid w:val="002F6696"/>
    <w:rsid w:val="002F7E49"/>
    <w:rsid w:val="00303D5A"/>
    <w:rsid w:val="003047FA"/>
    <w:rsid w:val="00312D82"/>
    <w:rsid w:val="00317543"/>
    <w:rsid w:val="00320322"/>
    <w:rsid w:val="003227DD"/>
    <w:rsid w:val="00323FE1"/>
    <w:rsid w:val="00325AB6"/>
    <w:rsid w:val="00331FAB"/>
    <w:rsid w:val="00333494"/>
    <w:rsid w:val="00333FD4"/>
    <w:rsid w:val="00336D08"/>
    <w:rsid w:val="003421EA"/>
    <w:rsid w:val="00342AC9"/>
    <w:rsid w:val="003459E5"/>
    <w:rsid w:val="00351788"/>
    <w:rsid w:val="00351A86"/>
    <w:rsid w:val="003526A0"/>
    <w:rsid w:val="0035665A"/>
    <w:rsid w:val="003626F0"/>
    <w:rsid w:val="00365AC8"/>
    <w:rsid w:val="00365F8E"/>
    <w:rsid w:val="00370372"/>
    <w:rsid w:val="00372033"/>
    <w:rsid w:val="0037272B"/>
    <w:rsid w:val="00373471"/>
    <w:rsid w:val="0037382E"/>
    <w:rsid w:val="00376143"/>
    <w:rsid w:val="003822CB"/>
    <w:rsid w:val="00383234"/>
    <w:rsid w:val="003832AC"/>
    <w:rsid w:val="0038487A"/>
    <w:rsid w:val="00384CCB"/>
    <w:rsid w:val="003859D7"/>
    <w:rsid w:val="00390B4C"/>
    <w:rsid w:val="00394FD0"/>
    <w:rsid w:val="00395467"/>
    <w:rsid w:val="0039727D"/>
    <w:rsid w:val="003A0DC3"/>
    <w:rsid w:val="003A6FE0"/>
    <w:rsid w:val="003A7F59"/>
    <w:rsid w:val="003B004F"/>
    <w:rsid w:val="003B2488"/>
    <w:rsid w:val="003B2523"/>
    <w:rsid w:val="003B4F69"/>
    <w:rsid w:val="003B5EB1"/>
    <w:rsid w:val="003B7F36"/>
    <w:rsid w:val="003C40FD"/>
    <w:rsid w:val="003C5DA3"/>
    <w:rsid w:val="003D3257"/>
    <w:rsid w:val="003D4060"/>
    <w:rsid w:val="003D484F"/>
    <w:rsid w:val="003D50CF"/>
    <w:rsid w:val="003E199F"/>
    <w:rsid w:val="003E4A4B"/>
    <w:rsid w:val="003E54A7"/>
    <w:rsid w:val="003E5E50"/>
    <w:rsid w:val="003E75FA"/>
    <w:rsid w:val="003F0E6B"/>
    <w:rsid w:val="003F1305"/>
    <w:rsid w:val="003F23AA"/>
    <w:rsid w:val="004003BA"/>
    <w:rsid w:val="004077E2"/>
    <w:rsid w:val="004118DB"/>
    <w:rsid w:val="00413099"/>
    <w:rsid w:val="004239F7"/>
    <w:rsid w:val="004301BA"/>
    <w:rsid w:val="00431475"/>
    <w:rsid w:val="00433D3F"/>
    <w:rsid w:val="00433E35"/>
    <w:rsid w:val="00433F74"/>
    <w:rsid w:val="00434B34"/>
    <w:rsid w:val="00435B30"/>
    <w:rsid w:val="00435EBE"/>
    <w:rsid w:val="0044240E"/>
    <w:rsid w:val="00442B41"/>
    <w:rsid w:val="004456E4"/>
    <w:rsid w:val="00445CDE"/>
    <w:rsid w:val="00453769"/>
    <w:rsid w:val="00454723"/>
    <w:rsid w:val="0045511D"/>
    <w:rsid w:val="00460718"/>
    <w:rsid w:val="00461BA1"/>
    <w:rsid w:val="00470AEB"/>
    <w:rsid w:val="004725E0"/>
    <w:rsid w:val="00473DD6"/>
    <w:rsid w:val="00477A28"/>
    <w:rsid w:val="00477C88"/>
    <w:rsid w:val="00477FBC"/>
    <w:rsid w:val="00485D26"/>
    <w:rsid w:val="004A5F5C"/>
    <w:rsid w:val="004B0CB9"/>
    <w:rsid w:val="004B1E88"/>
    <w:rsid w:val="004B2369"/>
    <w:rsid w:val="004B3700"/>
    <w:rsid w:val="004B40BA"/>
    <w:rsid w:val="004B75D2"/>
    <w:rsid w:val="004B7BDB"/>
    <w:rsid w:val="004C20B7"/>
    <w:rsid w:val="004C6931"/>
    <w:rsid w:val="004D05E8"/>
    <w:rsid w:val="004D0BA6"/>
    <w:rsid w:val="004D3E48"/>
    <w:rsid w:val="004D5F0E"/>
    <w:rsid w:val="004D6351"/>
    <w:rsid w:val="004E245A"/>
    <w:rsid w:val="004E3C0D"/>
    <w:rsid w:val="004E7183"/>
    <w:rsid w:val="004E7F56"/>
    <w:rsid w:val="004F139F"/>
    <w:rsid w:val="004F674B"/>
    <w:rsid w:val="004F6F9F"/>
    <w:rsid w:val="00500744"/>
    <w:rsid w:val="005009CF"/>
    <w:rsid w:val="00501C69"/>
    <w:rsid w:val="00502398"/>
    <w:rsid w:val="00510E42"/>
    <w:rsid w:val="005119F2"/>
    <w:rsid w:val="005209D1"/>
    <w:rsid w:val="00520A16"/>
    <w:rsid w:val="00521AB7"/>
    <w:rsid w:val="005231DA"/>
    <w:rsid w:val="0053176F"/>
    <w:rsid w:val="0053378A"/>
    <w:rsid w:val="00541A98"/>
    <w:rsid w:val="00542B92"/>
    <w:rsid w:val="00545288"/>
    <w:rsid w:val="00545419"/>
    <w:rsid w:val="0054582C"/>
    <w:rsid w:val="00551276"/>
    <w:rsid w:val="00552C13"/>
    <w:rsid w:val="00553547"/>
    <w:rsid w:val="00555E98"/>
    <w:rsid w:val="00570AD7"/>
    <w:rsid w:val="00571620"/>
    <w:rsid w:val="005738BD"/>
    <w:rsid w:val="005806EA"/>
    <w:rsid w:val="00581E7F"/>
    <w:rsid w:val="005823FA"/>
    <w:rsid w:val="00584929"/>
    <w:rsid w:val="00587151"/>
    <w:rsid w:val="00593FFF"/>
    <w:rsid w:val="00595BB9"/>
    <w:rsid w:val="00596167"/>
    <w:rsid w:val="005A1231"/>
    <w:rsid w:val="005A24BF"/>
    <w:rsid w:val="005A4C92"/>
    <w:rsid w:val="005A58D5"/>
    <w:rsid w:val="005B065D"/>
    <w:rsid w:val="005B2122"/>
    <w:rsid w:val="005B29DB"/>
    <w:rsid w:val="005B3C19"/>
    <w:rsid w:val="005B58A2"/>
    <w:rsid w:val="005B674E"/>
    <w:rsid w:val="005C00D0"/>
    <w:rsid w:val="005C0BA4"/>
    <w:rsid w:val="005C31CD"/>
    <w:rsid w:val="005C4E49"/>
    <w:rsid w:val="005D0FF2"/>
    <w:rsid w:val="005D1F24"/>
    <w:rsid w:val="005D339C"/>
    <w:rsid w:val="005D5D46"/>
    <w:rsid w:val="005D622C"/>
    <w:rsid w:val="005E08EC"/>
    <w:rsid w:val="005E3C5F"/>
    <w:rsid w:val="005F1196"/>
    <w:rsid w:val="005F3030"/>
    <w:rsid w:val="005F3A2B"/>
    <w:rsid w:val="005F3FA4"/>
    <w:rsid w:val="005F4734"/>
    <w:rsid w:val="00603321"/>
    <w:rsid w:val="006046BD"/>
    <w:rsid w:val="0060534C"/>
    <w:rsid w:val="0061560D"/>
    <w:rsid w:val="00620990"/>
    <w:rsid w:val="006227D6"/>
    <w:rsid w:val="006257C1"/>
    <w:rsid w:val="00627089"/>
    <w:rsid w:val="006321BE"/>
    <w:rsid w:val="00635ACD"/>
    <w:rsid w:val="006361D1"/>
    <w:rsid w:val="00641E12"/>
    <w:rsid w:val="00651DF4"/>
    <w:rsid w:val="006541B1"/>
    <w:rsid w:val="00655A87"/>
    <w:rsid w:val="00656815"/>
    <w:rsid w:val="00662371"/>
    <w:rsid w:val="00665F5C"/>
    <w:rsid w:val="006665A6"/>
    <w:rsid w:val="00666D8E"/>
    <w:rsid w:val="00673C21"/>
    <w:rsid w:val="006767F3"/>
    <w:rsid w:val="006774BB"/>
    <w:rsid w:val="00681BAB"/>
    <w:rsid w:val="006851FB"/>
    <w:rsid w:val="006867EF"/>
    <w:rsid w:val="00686E66"/>
    <w:rsid w:val="00695F4F"/>
    <w:rsid w:val="00697D48"/>
    <w:rsid w:val="006A0D33"/>
    <w:rsid w:val="006A0EBA"/>
    <w:rsid w:val="006A29E6"/>
    <w:rsid w:val="006A73E4"/>
    <w:rsid w:val="006B72D3"/>
    <w:rsid w:val="006C5081"/>
    <w:rsid w:val="006D31B1"/>
    <w:rsid w:val="006D4870"/>
    <w:rsid w:val="006F0151"/>
    <w:rsid w:val="006F35F0"/>
    <w:rsid w:val="006F4C3F"/>
    <w:rsid w:val="0070289E"/>
    <w:rsid w:val="00703ADC"/>
    <w:rsid w:val="00703F76"/>
    <w:rsid w:val="0070488D"/>
    <w:rsid w:val="00714F08"/>
    <w:rsid w:val="00716765"/>
    <w:rsid w:val="00717F0F"/>
    <w:rsid w:val="00721E12"/>
    <w:rsid w:val="00726CAC"/>
    <w:rsid w:val="0073170A"/>
    <w:rsid w:val="00732616"/>
    <w:rsid w:val="00734333"/>
    <w:rsid w:val="0073500A"/>
    <w:rsid w:val="007367D8"/>
    <w:rsid w:val="0073702D"/>
    <w:rsid w:val="0073785B"/>
    <w:rsid w:val="007424FA"/>
    <w:rsid w:val="00744E20"/>
    <w:rsid w:val="007457FF"/>
    <w:rsid w:val="007524B1"/>
    <w:rsid w:val="0076079D"/>
    <w:rsid w:val="00765649"/>
    <w:rsid w:val="00771DAD"/>
    <w:rsid w:val="007724E6"/>
    <w:rsid w:val="00772C5F"/>
    <w:rsid w:val="00776FEB"/>
    <w:rsid w:val="007823FF"/>
    <w:rsid w:val="00782E52"/>
    <w:rsid w:val="007836B5"/>
    <w:rsid w:val="007860A8"/>
    <w:rsid w:val="007864F6"/>
    <w:rsid w:val="00786D50"/>
    <w:rsid w:val="00793A12"/>
    <w:rsid w:val="00794EA0"/>
    <w:rsid w:val="00795446"/>
    <w:rsid w:val="007A23CD"/>
    <w:rsid w:val="007A3E7E"/>
    <w:rsid w:val="007A58C5"/>
    <w:rsid w:val="007A7D62"/>
    <w:rsid w:val="007B48A2"/>
    <w:rsid w:val="007C09BB"/>
    <w:rsid w:val="007C7E43"/>
    <w:rsid w:val="007E13A9"/>
    <w:rsid w:val="007E184D"/>
    <w:rsid w:val="007E196E"/>
    <w:rsid w:val="007E1C63"/>
    <w:rsid w:val="007E57D4"/>
    <w:rsid w:val="007E65DE"/>
    <w:rsid w:val="007E75A9"/>
    <w:rsid w:val="0080022C"/>
    <w:rsid w:val="00802A9D"/>
    <w:rsid w:val="008030DA"/>
    <w:rsid w:val="00810A68"/>
    <w:rsid w:val="00812719"/>
    <w:rsid w:val="00826B04"/>
    <w:rsid w:val="00827331"/>
    <w:rsid w:val="00832B07"/>
    <w:rsid w:val="008468D4"/>
    <w:rsid w:val="00846F91"/>
    <w:rsid w:val="008554EA"/>
    <w:rsid w:val="00855C15"/>
    <w:rsid w:val="00857A58"/>
    <w:rsid w:val="00865E32"/>
    <w:rsid w:val="00872DBE"/>
    <w:rsid w:val="0087558B"/>
    <w:rsid w:val="00875694"/>
    <w:rsid w:val="008758B4"/>
    <w:rsid w:val="008770DC"/>
    <w:rsid w:val="00886BBC"/>
    <w:rsid w:val="00886E2F"/>
    <w:rsid w:val="008906C0"/>
    <w:rsid w:val="0089144C"/>
    <w:rsid w:val="00892223"/>
    <w:rsid w:val="00892A58"/>
    <w:rsid w:val="00893977"/>
    <w:rsid w:val="008962CF"/>
    <w:rsid w:val="00896E6B"/>
    <w:rsid w:val="00897001"/>
    <w:rsid w:val="008A16E0"/>
    <w:rsid w:val="008A1F65"/>
    <w:rsid w:val="008A4BEF"/>
    <w:rsid w:val="008A7972"/>
    <w:rsid w:val="008B0D02"/>
    <w:rsid w:val="008B10E7"/>
    <w:rsid w:val="008B470E"/>
    <w:rsid w:val="008B7173"/>
    <w:rsid w:val="008C2222"/>
    <w:rsid w:val="008C2252"/>
    <w:rsid w:val="008C26F3"/>
    <w:rsid w:val="008C4BDA"/>
    <w:rsid w:val="008C7ADA"/>
    <w:rsid w:val="008D3574"/>
    <w:rsid w:val="008E05C1"/>
    <w:rsid w:val="008E0F35"/>
    <w:rsid w:val="008E7416"/>
    <w:rsid w:val="008F240E"/>
    <w:rsid w:val="008F41AE"/>
    <w:rsid w:val="008F4464"/>
    <w:rsid w:val="008F61A6"/>
    <w:rsid w:val="008F651B"/>
    <w:rsid w:val="008F65E9"/>
    <w:rsid w:val="008F6CD4"/>
    <w:rsid w:val="00900465"/>
    <w:rsid w:val="0090096E"/>
    <w:rsid w:val="0090203E"/>
    <w:rsid w:val="009124B7"/>
    <w:rsid w:val="00912A56"/>
    <w:rsid w:val="00913BC8"/>
    <w:rsid w:val="00914685"/>
    <w:rsid w:val="00916513"/>
    <w:rsid w:val="00930BCB"/>
    <w:rsid w:val="00931CCE"/>
    <w:rsid w:val="00931D64"/>
    <w:rsid w:val="0093337F"/>
    <w:rsid w:val="00941E8D"/>
    <w:rsid w:val="009500FA"/>
    <w:rsid w:val="009501EF"/>
    <w:rsid w:val="00951316"/>
    <w:rsid w:val="0096266A"/>
    <w:rsid w:val="00963B3B"/>
    <w:rsid w:val="009772C7"/>
    <w:rsid w:val="0098095A"/>
    <w:rsid w:val="00985F1F"/>
    <w:rsid w:val="00991175"/>
    <w:rsid w:val="00992B19"/>
    <w:rsid w:val="0099573D"/>
    <w:rsid w:val="009A4CEF"/>
    <w:rsid w:val="009A54A8"/>
    <w:rsid w:val="009A6D33"/>
    <w:rsid w:val="009B2B8B"/>
    <w:rsid w:val="009B4FAB"/>
    <w:rsid w:val="009B5344"/>
    <w:rsid w:val="009C0299"/>
    <w:rsid w:val="009C5526"/>
    <w:rsid w:val="009C68F2"/>
    <w:rsid w:val="009D3032"/>
    <w:rsid w:val="009D3BFC"/>
    <w:rsid w:val="009E184B"/>
    <w:rsid w:val="009E2245"/>
    <w:rsid w:val="009F1978"/>
    <w:rsid w:val="009F2F70"/>
    <w:rsid w:val="009F3663"/>
    <w:rsid w:val="009F5750"/>
    <w:rsid w:val="009F69B1"/>
    <w:rsid w:val="009F74C9"/>
    <w:rsid w:val="00A016AF"/>
    <w:rsid w:val="00A044B5"/>
    <w:rsid w:val="00A070A7"/>
    <w:rsid w:val="00A1347F"/>
    <w:rsid w:val="00A1449E"/>
    <w:rsid w:val="00A151E4"/>
    <w:rsid w:val="00A250E9"/>
    <w:rsid w:val="00A262B3"/>
    <w:rsid w:val="00A30D1F"/>
    <w:rsid w:val="00A31AA9"/>
    <w:rsid w:val="00A422C7"/>
    <w:rsid w:val="00A435BA"/>
    <w:rsid w:val="00A47872"/>
    <w:rsid w:val="00A50EB5"/>
    <w:rsid w:val="00A51A78"/>
    <w:rsid w:val="00A52AC3"/>
    <w:rsid w:val="00A53193"/>
    <w:rsid w:val="00A573EF"/>
    <w:rsid w:val="00A61F57"/>
    <w:rsid w:val="00A642B3"/>
    <w:rsid w:val="00A66169"/>
    <w:rsid w:val="00A7181E"/>
    <w:rsid w:val="00A75B6C"/>
    <w:rsid w:val="00A7709E"/>
    <w:rsid w:val="00A7787D"/>
    <w:rsid w:val="00A800BA"/>
    <w:rsid w:val="00A80BC1"/>
    <w:rsid w:val="00A83000"/>
    <w:rsid w:val="00A85052"/>
    <w:rsid w:val="00A9278B"/>
    <w:rsid w:val="00A9282B"/>
    <w:rsid w:val="00A93FA4"/>
    <w:rsid w:val="00A966D6"/>
    <w:rsid w:val="00A97E6D"/>
    <w:rsid w:val="00AA192A"/>
    <w:rsid w:val="00AA3BDF"/>
    <w:rsid w:val="00AB0683"/>
    <w:rsid w:val="00AB51FB"/>
    <w:rsid w:val="00AB75F1"/>
    <w:rsid w:val="00AC0171"/>
    <w:rsid w:val="00AC3F15"/>
    <w:rsid w:val="00AC6E2E"/>
    <w:rsid w:val="00AD1BC2"/>
    <w:rsid w:val="00AD2152"/>
    <w:rsid w:val="00AD73BE"/>
    <w:rsid w:val="00AD7C4E"/>
    <w:rsid w:val="00AE072A"/>
    <w:rsid w:val="00AE1124"/>
    <w:rsid w:val="00AE1317"/>
    <w:rsid w:val="00AE1965"/>
    <w:rsid w:val="00AE2064"/>
    <w:rsid w:val="00AE3E19"/>
    <w:rsid w:val="00AE4BED"/>
    <w:rsid w:val="00AE61D9"/>
    <w:rsid w:val="00AF06CA"/>
    <w:rsid w:val="00AF2E8F"/>
    <w:rsid w:val="00AF3F33"/>
    <w:rsid w:val="00AF5D91"/>
    <w:rsid w:val="00B0183B"/>
    <w:rsid w:val="00B06A7C"/>
    <w:rsid w:val="00B12E90"/>
    <w:rsid w:val="00B137E9"/>
    <w:rsid w:val="00B14102"/>
    <w:rsid w:val="00B20103"/>
    <w:rsid w:val="00B23D80"/>
    <w:rsid w:val="00B25600"/>
    <w:rsid w:val="00B31CC2"/>
    <w:rsid w:val="00B3497C"/>
    <w:rsid w:val="00B35BB7"/>
    <w:rsid w:val="00B418C7"/>
    <w:rsid w:val="00B42A07"/>
    <w:rsid w:val="00B43DEE"/>
    <w:rsid w:val="00B454B4"/>
    <w:rsid w:val="00B47B92"/>
    <w:rsid w:val="00B47D8A"/>
    <w:rsid w:val="00B50627"/>
    <w:rsid w:val="00B54A3C"/>
    <w:rsid w:val="00B54F06"/>
    <w:rsid w:val="00B57A83"/>
    <w:rsid w:val="00B621FF"/>
    <w:rsid w:val="00B63A81"/>
    <w:rsid w:val="00B66390"/>
    <w:rsid w:val="00B668F0"/>
    <w:rsid w:val="00B71E87"/>
    <w:rsid w:val="00B728BD"/>
    <w:rsid w:val="00B81EF2"/>
    <w:rsid w:val="00B82C13"/>
    <w:rsid w:val="00B8562E"/>
    <w:rsid w:val="00B9040D"/>
    <w:rsid w:val="00B92B25"/>
    <w:rsid w:val="00B951B0"/>
    <w:rsid w:val="00B964C6"/>
    <w:rsid w:val="00B9675D"/>
    <w:rsid w:val="00BA627E"/>
    <w:rsid w:val="00BA7260"/>
    <w:rsid w:val="00BA7D22"/>
    <w:rsid w:val="00BB5878"/>
    <w:rsid w:val="00BB66CC"/>
    <w:rsid w:val="00BB6E73"/>
    <w:rsid w:val="00BC25D6"/>
    <w:rsid w:val="00BC4781"/>
    <w:rsid w:val="00BC4FE8"/>
    <w:rsid w:val="00BD28ED"/>
    <w:rsid w:val="00BD2A84"/>
    <w:rsid w:val="00BD463E"/>
    <w:rsid w:val="00BE2260"/>
    <w:rsid w:val="00BF0AD8"/>
    <w:rsid w:val="00BF484D"/>
    <w:rsid w:val="00BF582B"/>
    <w:rsid w:val="00BF7481"/>
    <w:rsid w:val="00C006C0"/>
    <w:rsid w:val="00C0081B"/>
    <w:rsid w:val="00C02331"/>
    <w:rsid w:val="00C03998"/>
    <w:rsid w:val="00C04267"/>
    <w:rsid w:val="00C112FE"/>
    <w:rsid w:val="00C13615"/>
    <w:rsid w:val="00C14236"/>
    <w:rsid w:val="00C143A5"/>
    <w:rsid w:val="00C1630A"/>
    <w:rsid w:val="00C2125B"/>
    <w:rsid w:val="00C24041"/>
    <w:rsid w:val="00C31AC9"/>
    <w:rsid w:val="00C34E50"/>
    <w:rsid w:val="00C353C9"/>
    <w:rsid w:val="00C40AB4"/>
    <w:rsid w:val="00C42389"/>
    <w:rsid w:val="00C42BD3"/>
    <w:rsid w:val="00C43EC0"/>
    <w:rsid w:val="00C52438"/>
    <w:rsid w:val="00C531AF"/>
    <w:rsid w:val="00C53754"/>
    <w:rsid w:val="00C61B6B"/>
    <w:rsid w:val="00C61D7C"/>
    <w:rsid w:val="00C62DAE"/>
    <w:rsid w:val="00C65B83"/>
    <w:rsid w:val="00C678F2"/>
    <w:rsid w:val="00C7179E"/>
    <w:rsid w:val="00C76C50"/>
    <w:rsid w:val="00C800F0"/>
    <w:rsid w:val="00C80631"/>
    <w:rsid w:val="00C8143C"/>
    <w:rsid w:val="00C837FE"/>
    <w:rsid w:val="00C83B11"/>
    <w:rsid w:val="00C83BE0"/>
    <w:rsid w:val="00C92A77"/>
    <w:rsid w:val="00C95A74"/>
    <w:rsid w:val="00C95C12"/>
    <w:rsid w:val="00CA1631"/>
    <w:rsid w:val="00CA3D3B"/>
    <w:rsid w:val="00CA5D78"/>
    <w:rsid w:val="00CA6622"/>
    <w:rsid w:val="00CB062E"/>
    <w:rsid w:val="00CC09F2"/>
    <w:rsid w:val="00CC0BB5"/>
    <w:rsid w:val="00CD4E4F"/>
    <w:rsid w:val="00CE239E"/>
    <w:rsid w:val="00CE2BB0"/>
    <w:rsid w:val="00CE349F"/>
    <w:rsid w:val="00CE6FB9"/>
    <w:rsid w:val="00CF5A2E"/>
    <w:rsid w:val="00D14D40"/>
    <w:rsid w:val="00D14FCF"/>
    <w:rsid w:val="00D152DB"/>
    <w:rsid w:val="00D16F8B"/>
    <w:rsid w:val="00D20B56"/>
    <w:rsid w:val="00D24947"/>
    <w:rsid w:val="00D32D0D"/>
    <w:rsid w:val="00D334FC"/>
    <w:rsid w:val="00D3654D"/>
    <w:rsid w:val="00D41978"/>
    <w:rsid w:val="00D42429"/>
    <w:rsid w:val="00D435D6"/>
    <w:rsid w:val="00D44393"/>
    <w:rsid w:val="00D44770"/>
    <w:rsid w:val="00D513AA"/>
    <w:rsid w:val="00D51CA4"/>
    <w:rsid w:val="00D52EF0"/>
    <w:rsid w:val="00D55417"/>
    <w:rsid w:val="00D64809"/>
    <w:rsid w:val="00D671A4"/>
    <w:rsid w:val="00D672FE"/>
    <w:rsid w:val="00D7153E"/>
    <w:rsid w:val="00D75F4B"/>
    <w:rsid w:val="00D76D6C"/>
    <w:rsid w:val="00D82C9A"/>
    <w:rsid w:val="00D82E6E"/>
    <w:rsid w:val="00D84DC4"/>
    <w:rsid w:val="00D8633B"/>
    <w:rsid w:val="00D9570F"/>
    <w:rsid w:val="00D959DE"/>
    <w:rsid w:val="00D95A96"/>
    <w:rsid w:val="00D96CDD"/>
    <w:rsid w:val="00D96FAF"/>
    <w:rsid w:val="00DA0452"/>
    <w:rsid w:val="00DA337A"/>
    <w:rsid w:val="00DB07C1"/>
    <w:rsid w:val="00DB4C17"/>
    <w:rsid w:val="00DC10AE"/>
    <w:rsid w:val="00DC30EB"/>
    <w:rsid w:val="00DC38E8"/>
    <w:rsid w:val="00DC47E4"/>
    <w:rsid w:val="00DC7B20"/>
    <w:rsid w:val="00DD3733"/>
    <w:rsid w:val="00DD58E1"/>
    <w:rsid w:val="00DD7349"/>
    <w:rsid w:val="00DE171E"/>
    <w:rsid w:val="00DE293E"/>
    <w:rsid w:val="00DE6BFB"/>
    <w:rsid w:val="00DF1DE8"/>
    <w:rsid w:val="00DF2310"/>
    <w:rsid w:val="00DF4642"/>
    <w:rsid w:val="00E01F65"/>
    <w:rsid w:val="00E03D09"/>
    <w:rsid w:val="00E04F7A"/>
    <w:rsid w:val="00E053F4"/>
    <w:rsid w:val="00E0673C"/>
    <w:rsid w:val="00E0742E"/>
    <w:rsid w:val="00E077D2"/>
    <w:rsid w:val="00E10C50"/>
    <w:rsid w:val="00E12D82"/>
    <w:rsid w:val="00E15F15"/>
    <w:rsid w:val="00E213E9"/>
    <w:rsid w:val="00E216F0"/>
    <w:rsid w:val="00E24DC8"/>
    <w:rsid w:val="00E30CED"/>
    <w:rsid w:val="00E3136B"/>
    <w:rsid w:val="00E3219A"/>
    <w:rsid w:val="00E41665"/>
    <w:rsid w:val="00E4352B"/>
    <w:rsid w:val="00E4402A"/>
    <w:rsid w:val="00E46E1F"/>
    <w:rsid w:val="00E5431C"/>
    <w:rsid w:val="00E70885"/>
    <w:rsid w:val="00E7211D"/>
    <w:rsid w:val="00E72134"/>
    <w:rsid w:val="00E723CC"/>
    <w:rsid w:val="00E72754"/>
    <w:rsid w:val="00E871D4"/>
    <w:rsid w:val="00E92155"/>
    <w:rsid w:val="00E9219D"/>
    <w:rsid w:val="00E92C99"/>
    <w:rsid w:val="00E9394D"/>
    <w:rsid w:val="00E961FF"/>
    <w:rsid w:val="00E9620F"/>
    <w:rsid w:val="00EA6026"/>
    <w:rsid w:val="00EA6B4B"/>
    <w:rsid w:val="00EB4A11"/>
    <w:rsid w:val="00EB58CE"/>
    <w:rsid w:val="00EB5DE1"/>
    <w:rsid w:val="00EC5885"/>
    <w:rsid w:val="00EC7915"/>
    <w:rsid w:val="00ED067F"/>
    <w:rsid w:val="00ED0A9E"/>
    <w:rsid w:val="00ED18C9"/>
    <w:rsid w:val="00ED2A4E"/>
    <w:rsid w:val="00ED3E0F"/>
    <w:rsid w:val="00EE14CE"/>
    <w:rsid w:val="00EF6FFB"/>
    <w:rsid w:val="00F031BB"/>
    <w:rsid w:val="00F03576"/>
    <w:rsid w:val="00F13653"/>
    <w:rsid w:val="00F20019"/>
    <w:rsid w:val="00F215A8"/>
    <w:rsid w:val="00F21DD3"/>
    <w:rsid w:val="00F2359F"/>
    <w:rsid w:val="00F27C80"/>
    <w:rsid w:val="00F30306"/>
    <w:rsid w:val="00F320CA"/>
    <w:rsid w:val="00F40651"/>
    <w:rsid w:val="00F4093E"/>
    <w:rsid w:val="00F41A98"/>
    <w:rsid w:val="00F4316F"/>
    <w:rsid w:val="00F61896"/>
    <w:rsid w:val="00F6289F"/>
    <w:rsid w:val="00F6384B"/>
    <w:rsid w:val="00F63D06"/>
    <w:rsid w:val="00F66530"/>
    <w:rsid w:val="00F67640"/>
    <w:rsid w:val="00F72471"/>
    <w:rsid w:val="00F75C89"/>
    <w:rsid w:val="00F76739"/>
    <w:rsid w:val="00F7723D"/>
    <w:rsid w:val="00F9235B"/>
    <w:rsid w:val="00F94E5A"/>
    <w:rsid w:val="00F973F5"/>
    <w:rsid w:val="00FA5A80"/>
    <w:rsid w:val="00FB0BBB"/>
    <w:rsid w:val="00FB1977"/>
    <w:rsid w:val="00FB2530"/>
    <w:rsid w:val="00FB6B02"/>
    <w:rsid w:val="00FC1CD3"/>
    <w:rsid w:val="00FC58BB"/>
    <w:rsid w:val="00FC763D"/>
    <w:rsid w:val="00FD0852"/>
    <w:rsid w:val="00FD1259"/>
    <w:rsid w:val="00FD2657"/>
    <w:rsid w:val="00FD4721"/>
    <w:rsid w:val="00FE7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2DCC"/>
  <w15:docId w15:val="{AA0B3B25-6C43-4634-9960-709DD1C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6079D"/>
    <w:pPr>
      <w:ind w:left="720"/>
      <w:contextualSpacing/>
    </w:pPr>
  </w:style>
  <w:style w:type="paragraph" w:styleId="Betarp">
    <w:name w:val="No Spacing"/>
    <w:uiPriority w:val="1"/>
    <w:qFormat/>
    <w:rsid w:val="00552C13"/>
    <w:rPr>
      <w:rFonts w:asciiTheme="minorHAnsi" w:eastAsiaTheme="minorHAnsi" w:hAnsiTheme="minorHAnsi" w:cstheme="minorBidi"/>
      <w:kern w:val="2"/>
      <w:sz w:val="22"/>
      <w:szCs w:val="22"/>
      <w:lang w:val="en-GB" w:eastAsia="en-US"/>
      <w14:ligatures w14:val="standardContextual"/>
    </w:rPr>
  </w:style>
  <w:style w:type="character" w:styleId="Komentaronuoroda">
    <w:name w:val="annotation reference"/>
    <w:basedOn w:val="Numatytasispastraiposriftas"/>
    <w:rsid w:val="00620990"/>
    <w:rPr>
      <w:sz w:val="16"/>
      <w:szCs w:val="16"/>
    </w:rPr>
  </w:style>
  <w:style w:type="paragraph" w:styleId="Komentarotekstas">
    <w:name w:val="annotation text"/>
    <w:basedOn w:val="prastasis"/>
    <w:link w:val="KomentarotekstasDiagrama"/>
    <w:rsid w:val="00620990"/>
    <w:rPr>
      <w:sz w:val="20"/>
    </w:rPr>
  </w:style>
  <w:style w:type="character" w:customStyle="1" w:styleId="KomentarotekstasDiagrama">
    <w:name w:val="Komentaro tekstas Diagrama"/>
    <w:basedOn w:val="Numatytasispastraiposriftas"/>
    <w:link w:val="Komentarotekstas"/>
    <w:rsid w:val="00620990"/>
  </w:style>
  <w:style w:type="paragraph" w:styleId="Komentarotema">
    <w:name w:val="annotation subject"/>
    <w:basedOn w:val="Komentarotekstas"/>
    <w:next w:val="Komentarotekstas"/>
    <w:link w:val="KomentarotemaDiagrama"/>
    <w:rsid w:val="00620990"/>
    <w:rPr>
      <w:b/>
      <w:bCs/>
    </w:rPr>
  </w:style>
  <w:style w:type="character" w:customStyle="1" w:styleId="KomentarotemaDiagrama">
    <w:name w:val="Komentaro tema Diagrama"/>
    <w:basedOn w:val="KomentarotekstasDiagrama"/>
    <w:link w:val="Komentarotema"/>
    <w:rsid w:val="00620990"/>
    <w:rPr>
      <w:b/>
      <w:bCs/>
    </w:rPr>
  </w:style>
  <w:style w:type="table" w:customStyle="1" w:styleId="Lentelstinklelis1">
    <w:name w:val="Lentelės tinklelis1"/>
    <w:basedOn w:val="prastojilentel"/>
    <w:next w:val="Lentelstinklelis"/>
    <w:uiPriority w:val="59"/>
    <w:rsid w:val="003C40F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3C40FD"/>
    <w:pPr>
      <w:jc w:val="both"/>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E713C"/>
    <w:rPr>
      <w:color w:val="605E5C"/>
      <w:shd w:val="clear" w:color="auto" w:fill="E1DFDD"/>
    </w:rPr>
  </w:style>
  <w:style w:type="character" w:styleId="Grietas">
    <w:name w:val="Strong"/>
    <w:basedOn w:val="Numatytasispastraiposriftas"/>
    <w:uiPriority w:val="22"/>
    <w:qFormat/>
    <w:rsid w:val="00000CEB"/>
    <w:rPr>
      <w:b/>
      <w:bCs/>
    </w:rPr>
  </w:style>
  <w:style w:type="paragraph" w:styleId="prastasiniatinklio">
    <w:name w:val="Normal (Web)"/>
    <w:basedOn w:val="prastasis"/>
    <w:uiPriority w:val="99"/>
    <w:unhideWhenUsed/>
    <w:rsid w:val="008F6CD4"/>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7528591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lia.jaramavic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17</Pages>
  <Words>23448</Words>
  <Characters>13366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Del</vt:lpstr>
      <vt:lpstr>Del</vt:lpstr>
    </vt:vector>
  </TitlesOfParts>
  <Company>Sveikatos apsaugos ministerija</Company>
  <LinksUpToDate>false</LinksUpToDate>
  <CharactersWithSpaces>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2026-02-18T14:47:00Z</cp:lastPrinted>
  <dcterms:created xsi:type="dcterms:W3CDTF">2026-03-18T08:04:00Z</dcterms:created>
  <dcterms:modified xsi:type="dcterms:W3CDTF">2026-03-18T08:04:00Z</dcterms:modified>
</cp:coreProperties>
</file>