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54E6F" w14:textId="77777777" w:rsidR="00FC1CD3" w:rsidRPr="007A26B6" w:rsidRDefault="007A26B6" w:rsidP="007A26B6">
      <w:pPr>
        <w:jc w:val="right"/>
        <w:rPr>
          <w:lang w:val="en-US"/>
        </w:rPr>
      </w:pPr>
      <w:proofErr w:type="spellStart"/>
      <w:r w:rsidRPr="007A26B6">
        <w:rPr>
          <w:lang w:val="en-US"/>
        </w:rPr>
        <w:t>Projektas</w:t>
      </w:r>
      <w:proofErr w:type="spellEnd"/>
    </w:p>
    <w:p w14:paraId="045EB8B1" w14:textId="77777777" w:rsidR="00F320CA" w:rsidRDefault="00F320CA">
      <w:pPr>
        <w:jc w:val="center"/>
        <w:rPr>
          <w:b/>
          <w:bCs/>
          <w:lang w:val="en-US"/>
        </w:rPr>
      </w:pPr>
    </w:p>
    <w:p w14:paraId="40E012E7" w14:textId="77777777" w:rsidR="007A26B6" w:rsidRDefault="007A26B6">
      <w:pPr>
        <w:jc w:val="center"/>
        <w:rPr>
          <w:b/>
          <w:lang w:val="en-US"/>
        </w:rPr>
      </w:pPr>
    </w:p>
    <w:p w14:paraId="6F41EF06" w14:textId="77777777" w:rsidR="007A26B6" w:rsidRDefault="007A26B6">
      <w:pPr>
        <w:jc w:val="center"/>
        <w:rPr>
          <w:b/>
          <w:lang w:val="en-US"/>
        </w:rPr>
      </w:pPr>
    </w:p>
    <w:p w14:paraId="4F7BA17B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54EEBF87" w14:textId="77777777" w:rsidR="00A749F9" w:rsidRPr="000C131D" w:rsidRDefault="00A749F9" w:rsidP="000C131D">
      <w:pPr>
        <w:jc w:val="center"/>
        <w:rPr>
          <w:b/>
          <w:bCs/>
        </w:rPr>
      </w:pPr>
    </w:p>
    <w:p w14:paraId="663681B2" w14:textId="77777777" w:rsidR="000C131D" w:rsidRDefault="000C131D" w:rsidP="000C131D">
      <w:pPr>
        <w:jc w:val="center"/>
        <w:rPr>
          <w:b/>
          <w:bCs/>
        </w:rPr>
      </w:pPr>
      <w:r w:rsidRPr="000C131D">
        <w:rPr>
          <w:b/>
          <w:bCs/>
        </w:rPr>
        <w:t>SPRENDIMAS</w:t>
      </w:r>
    </w:p>
    <w:p w14:paraId="541A79D5" w14:textId="77777777" w:rsidR="007A26B6" w:rsidRPr="000C131D" w:rsidRDefault="007A26B6" w:rsidP="006C185E">
      <w:pPr>
        <w:jc w:val="center"/>
        <w:rPr>
          <w:b/>
          <w:bCs/>
        </w:rPr>
      </w:pPr>
      <w:r>
        <w:rPr>
          <w:b/>
          <w:bCs/>
        </w:rPr>
        <w:t xml:space="preserve">DĖL JURBARKO RAJONO SAVIVALDYBĖS TARYBOS 2024 M. GRUODŽIO 19 D. SPRENDIMO NR. T2-374 „DĖL JURBARKO RAJONO </w:t>
      </w:r>
      <w:r w:rsidR="006C185E">
        <w:rPr>
          <w:b/>
          <w:bCs/>
        </w:rPr>
        <w:t xml:space="preserve">SAVIVALDYBĖS </w:t>
      </w:r>
      <w:r>
        <w:rPr>
          <w:b/>
          <w:bCs/>
        </w:rPr>
        <w:t>DALYVAUJAMOJO BIUDŽETO RENGIMO TVARKOS APRAŠO PATVIRTINIMO“ PAKEITIMO</w:t>
      </w:r>
    </w:p>
    <w:p w14:paraId="16C0B700" w14:textId="77777777" w:rsidR="000C131D" w:rsidRDefault="000C131D">
      <w:pPr>
        <w:pStyle w:val="Antrats"/>
        <w:tabs>
          <w:tab w:val="left" w:pos="1296"/>
        </w:tabs>
        <w:jc w:val="center"/>
        <w:rPr>
          <w:b/>
          <w:caps/>
        </w:rPr>
      </w:pPr>
      <w:r>
        <w:rPr>
          <w:b/>
        </w:rPr>
        <w:fldChar w:fldCharType="begin">
          <w:ffData>
            <w:name w:val="DOC_DATA"/>
            <w:enabled/>
            <w:calcOnExit w:val="0"/>
            <w:textInput>
              <w:default w:val="{$DOC_DATA}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</w:p>
    <w:p w14:paraId="7A392D93" w14:textId="77777777" w:rsidR="000C131D" w:rsidRDefault="000C131D">
      <w:pPr>
        <w:pStyle w:val="Antrats"/>
        <w:tabs>
          <w:tab w:val="left" w:pos="1296"/>
        </w:tabs>
        <w:jc w:val="center"/>
        <w:rPr>
          <w:b/>
          <w:caps/>
        </w:rPr>
      </w:pPr>
    </w:p>
    <w:p w14:paraId="7E96518A" w14:textId="5E9C906A" w:rsidR="000C131D" w:rsidRDefault="000C131D" w:rsidP="009A22DA">
      <w:pPr>
        <w:pStyle w:val="Antrats"/>
        <w:tabs>
          <w:tab w:val="left" w:pos="1296"/>
        </w:tabs>
        <w:jc w:val="center"/>
        <w:rPr>
          <w:b/>
          <w:caps/>
        </w:rPr>
      </w:pPr>
      <w:r>
        <w:t>202</w:t>
      </w:r>
      <w:r w:rsidR="007A26B6">
        <w:t>6</w:t>
      </w:r>
      <w:r>
        <w:t xml:space="preserve"> m. </w:t>
      </w:r>
      <w:r w:rsidR="00574F04">
        <w:t>kovo</w:t>
      </w:r>
      <w:r>
        <w:t xml:space="preserve"> </w:t>
      </w:r>
      <w:r w:rsidR="00086E99">
        <w:t>8</w:t>
      </w:r>
      <w:r>
        <w:t xml:space="preserve"> d. Nr. T</w:t>
      </w:r>
      <w:r w:rsidR="007A26B6">
        <w:t>SP-</w:t>
      </w:r>
      <w:r w:rsidR="00086E99">
        <w:t>92</w:t>
      </w:r>
    </w:p>
    <w:p w14:paraId="67C3261F" w14:textId="77777777" w:rsidR="000C131D" w:rsidRDefault="000C131D">
      <w:pPr>
        <w:jc w:val="center"/>
      </w:pPr>
      <w:r>
        <w:t>Jurbarkas</w:t>
      </w:r>
    </w:p>
    <w:p w14:paraId="449A715E" w14:textId="77777777" w:rsidR="00FC1CD3" w:rsidRDefault="00FC1CD3">
      <w:pPr>
        <w:jc w:val="both"/>
      </w:pPr>
    </w:p>
    <w:p w14:paraId="73FBF185" w14:textId="77777777" w:rsidR="00D476DF" w:rsidRPr="00AF7B24" w:rsidRDefault="00D476DF" w:rsidP="00AF7B24">
      <w:pPr>
        <w:tabs>
          <w:tab w:val="left" w:pos="851"/>
        </w:tabs>
        <w:ind w:firstLine="851"/>
        <w:jc w:val="both"/>
        <w:rPr>
          <w:szCs w:val="24"/>
        </w:rPr>
      </w:pPr>
      <w:r w:rsidRPr="00AF7B24">
        <w:t xml:space="preserve">Vadovaudamasi </w:t>
      </w:r>
      <w:r w:rsidRPr="00AF7B24">
        <w:rPr>
          <w:szCs w:val="24"/>
        </w:rPr>
        <w:t xml:space="preserve">Lietuvos Respublikos vietos savivaldos įstatymo 15 straipsnio </w:t>
      </w:r>
      <w:r w:rsidRPr="00AF7B24">
        <w:rPr>
          <w:bCs/>
        </w:rPr>
        <w:t>4 dalimi</w:t>
      </w:r>
      <w:r w:rsidRPr="00AF7B24">
        <w:t xml:space="preserve"> </w:t>
      </w:r>
      <w:r w:rsidRPr="00AF7B24">
        <w:rPr>
          <w:szCs w:val="24"/>
        </w:rPr>
        <w:t xml:space="preserve">ir </w:t>
      </w:r>
      <w:r w:rsidRPr="00AF7B24">
        <w:t>42  </w:t>
      </w:r>
      <w:r w:rsidRPr="00AF7B24">
        <w:rPr>
          <w:szCs w:val="24"/>
        </w:rPr>
        <w:t>straipsnio</w:t>
      </w:r>
      <w:r w:rsidRPr="00AF7B24">
        <w:t xml:space="preserve"> 4 </w:t>
      </w:r>
      <w:r w:rsidRPr="00AF7B24">
        <w:rPr>
          <w:szCs w:val="24"/>
        </w:rPr>
        <w:t>punktu</w:t>
      </w:r>
      <w:r w:rsidRPr="00AF7B24">
        <w:t xml:space="preserve">, Jurbarko rajono savivaldybės taryba </w:t>
      </w:r>
      <w:r w:rsidRPr="00AF7B24">
        <w:rPr>
          <w:spacing w:val="120"/>
        </w:rPr>
        <w:t>nusprend</w:t>
      </w:r>
      <w:r w:rsidRPr="00AF7B24">
        <w:rPr>
          <w:spacing w:val="120"/>
          <w:szCs w:val="24"/>
        </w:rPr>
        <w:t>ži</w:t>
      </w:r>
      <w:r w:rsidRPr="00AF7B24">
        <w:rPr>
          <w:szCs w:val="24"/>
        </w:rPr>
        <w:t>a:</w:t>
      </w:r>
    </w:p>
    <w:p w14:paraId="236D7B5F" w14:textId="77777777" w:rsidR="007E722A" w:rsidRDefault="007E722A" w:rsidP="005A39E1">
      <w:pPr>
        <w:tabs>
          <w:tab w:val="left" w:pos="1134"/>
          <w:tab w:val="left" w:pos="1276"/>
        </w:tabs>
        <w:ind w:firstLine="851"/>
        <w:jc w:val="both"/>
        <w:rPr>
          <w:bCs/>
          <w:szCs w:val="24"/>
        </w:rPr>
      </w:pPr>
      <w:r>
        <w:t>1.</w:t>
      </w:r>
      <w:r>
        <w:tab/>
      </w:r>
      <w:r>
        <w:rPr>
          <w:highlight w:val="white"/>
        </w:rPr>
        <w:t xml:space="preserve">Pakeisti </w:t>
      </w:r>
      <w:r>
        <w:t xml:space="preserve">Jurbarko rajono savivaldybės dalyvaujamojo biudžeto rengimo tvarkos aprašo, patvirtintą </w:t>
      </w:r>
      <w:r>
        <w:rPr>
          <w:highlight w:val="white"/>
        </w:rPr>
        <w:t>Jurbarko rajono savivaldybės tarybos 2024 m. gruodžio 19 d. sprendimu Nr. T2-374 „</w:t>
      </w:r>
      <w:r>
        <w:t>Dėl Jurbarko rajono savivaldybės dalyvaujamojo biudžeto rengimo tvarkos aprašo patvirtinimo</w:t>
      </w:r>
      <w:r>
        <w:rPr>
          <w:highlight w:val="white"/>
        </w:rPr>
        <w:t xml:space="preserve"> 4 punktą ir jį išdėstyti taip:</w:t>
      </w:r>
      <w:r w:rsidRPr="00987375">
        <w:rPr>
          <w:bCs/>
          <w:szCs w:val="24"/>
        </w:rPr>
        <w:t xml:space="preserve"> </w:t>
      </w:r>
    </w:p>
    <w:p w14:paraId="3A22AF53" w14:textId="77777777" w:rsidR="003772F8" w:rsidRDefault="003772F8" w:rsidP="005A39E1">
      <w:pPr>
        <w:tabs>
          <w:tab w:val="left" w:pos="1134"/>
          <w:tab w:val="left" w:pos="1276"/>
        </w:tabs>
        <w:ind w:firstLine="851"/>
        <w:jc w:val="both"/>
        <w:rPr>
          <w:szCs w:val="24"/>
        </w:rPr>
      </w:pPr>
      <w:r w:rsidRPr="00987375">
        <w:rPr>
          <w:bCs/>
          <w:szCs w:val="24"/>
        </w:rPr>
        <w:t>„</w:t>
      </w:r>
      <w:r w:rsidR="00574F04" w:rsidRPr="00574F04">
        <w:rPr>
          <w:szCs w:val="24"/>
        </w:rPr>
        <w:t>4. Projektų finansavimas, skirtas vietos gyventojų ir mokinių iniciatyvoms, sudaro 0,</w:t>
      </w:r>
      <w:r w:rsidR="00574F04">
        <w:rPr>
          <w:szCs w:val="24"/>
          <w:lang w:val="en-US"/>
        </w:rPr>
        <w:t>20</w:t>
      </w:r>
      <w:r w:rsidR="00574F04" w:rsidRPr="00574F04">
        <w:rPr>
          <w:szCs w:val="24"/>
        </w:rPr>
        <w:t xml:space="preserve"> % nuo</w:t>
      </w:r>
      <w:r w:rsidR="00574F04">
        <w:rPr>
          <w:szCs w:val="24"/>
        </w:rPr>
        <w:t xml:space="preserve"> praėjusiais biudžetiniais metais</w:t>
      </w:r>
      <w:r w:rsidR="00574F04" w:rsidRPr="00574F04">
        <w:rPr>
          <w:szCs w:val="24"/>
        </w:rPr>
        <w:t xml:space="preserve"> surinktų gyventojų pajamų mokesčio (toliau – GPM) įmokų, kurios kasmet skiriamos Savivaldybės biudžetui.</w:t>
      </w:r>
      <w:r>
        <w:rPr>
          <w:szCs w:val="24"/>
        </w:rPr>
        <w:t>“</w:t>
      </w:r>
    </w:p>
    <w:p w14:paraId="5FACC563" w14:textId="77777777" w:rsidR="00D476DF" w:rsidRPr="00AF7B24" w:rsidRDefault="00D476DF" w:rsidP="007E722A">
      <w:pPr>
        <w:numPr>
          <w:ilvl w:val="0"/>
          <w:numId w:val="11"/>
        </w:numPr>
        <w:tabs>
          <w:tab w:val="left" w:pos="993"/>
        </w:tabs>
        <w:ind w:left="0" w:firstLine="720"/>
        <w:jc w:val="both"/>
        <w:rPr>
          <w:b/>
          <w:szCs w:val="24"/>
        </w:rPr>
      </w:pPr>
      <w:r>
        <w:rPr>
          <w:color w:val="000000"/>
          <w:shd w:val="clear" w:color="auto" w:fill="FFFFFF"/>
        </w:rPr>
        <w:t>Paskelbti šį sprendimą Teisės aktų registre ir Jurbarko rajono savivaldybės interneto svetainėje.</w:t>
      </w:r>
    </w:p>
    <w:p w14:paraId="021D56B0" w14:textId="77777777" w:rsidR="00FC1CD3" w:rsidRDefault="00FC1CD3" w:rsidP="00AF7B24">
      <w:pPr>
        <w:ind w:firstLine="851"/>
        <w:jc w:val="both"/>
        <w:rPr>
          <w:color w:val="000000"/>
        </w:rPr>
      </w:pPr>
    </w:p>
    <w:p w14:paraId="3A934ABF" w14:textId="77777777" w:rsidR="00FC1CD3" w:rsidRDefault="00FC1CD3">
      <w:pPr>
        <w:jc w:val="both"/>
      </w:pPr>
    </w:p>
    <w:p w14:paraId="3FA74CB1" w14:textId="77777777" w:rsidR="000C131D" w:rsidRDefault="000C131D" w:rsidP="000C131D">
      <w:pPr>
        <w:tabs>
          <w:tab w:val="right" w:pos="9638"/>
        </w:tabs>
      </w:pPr>
      <w:r>
        <w:t>Savivaldybės meras</w:t>
      </w:r>
      <w:r>
        <w:tab/>
        <w:t>Skirmantas Mockevičius</w:t>
      </w:r>
    </w:p>
    <w:p w14:paraId="103601D6" w14:textId="77777777" w:rsidR="006A428B" w:rsidRDefault="006A428B" w:rsidP="000C131D">
      <w:pPr>
        <w:tabs>
          <w:tab w:val="right" w:pos="9638"/>
        </w:tabs>
      </w:pPr>
    </w:p>
    <w:p w14:paraId="02F138ED" w14:textId="77777777" w:rsidR="006A428B" w:rsidRDefault="006A428B" w:rsidP="000C131D">
      <w:pPr>
        <w:tabs>
          <w:tab w:val="right" w:pos="9638"/>
        </w:tabs>
      </w:pPr>
    </w:p>
    <w:p w14:paraId="7B2188D4" w14:textId="77777777" w:rsidR="006A428B" w:rsidRDefault="006A428B" w:rsidP="000C131D">
      <w:pPr>
        <w:tabs>
          <w:tab w:val="right" w:pos="9638"/>
        </w:tabs>
      </w:pPr>
    </w:p>
    <w:p w14:paraId="508B17B7" w14:textId="77777777" w:rsidR="006A428B" w:rsidRDefault="006A428B" w:rsidP="000C131D">
      <w:pPr>
        <w:tabs>
          <w:tab w:val="right" w:pos="9638"/>
        </w:tabs>
      </w:pPr>
    </w:p>
    <w:p w14:paraId="0319AB37" w14:textId="77777777" w:rsidR="006A428B" w:rsidRDefault="006A428B" w:rsidP="000C131D">
      <w:pPr>
        <w:tabs>
          <w:tab w:val="right" w:pos="9638"/>
        </w:tabs>
      </w:pPr>
    </w:p>
    <w:p w14:paraId="0ACA0765" w14:textId="77777777" w:rsidR="006A428B" w:rsidRDefault="006A428B" w:rsidP="000C131D">
      <w:pPr>
        <w:tabs>
          <w:tab w:val="right" w:pos="9638"/>
        </w:tabs>
      </w:pPr>
    </w:p>
    <w:p w14:paraId="038A59D5" w14:textId="77777777" w:rsidR="006A428B" w:rsidRDefault="006A428B" w:rsidP="000C131D">
      <w:pPr>
        <w:tabs>
          <w:tab w:val="right" w:pos="9638"/>
        </w:tabs>
      </w:pPr>
    </w:p>
    <w:p w14:paraId="6DA4E3F5" w14:textId="77777777" w:rsidR="006A428B" w:rsidRDefault="006A428B" w:rsidP="000C131D">
      <w:pPr>
        <w:tabs>
          <w:tab w:val="right" w:pos="9638"/>
        </w:tabs>
      </w:pPr>
    </w:p>
    <w:p w14:paraId="69CA29A9" w14:textId="77777777" w:rsidR="006A428B" w:rsidRPr="008A41C6" w:rsidRDefault="006A428B" w:rsidP="006A428B">
      <w:pPr>
        <w:rPr>
          <w:szCs w:val="24"/>
        </w:rPr>
      </w:pPr>
      <w:r>
        <w:rPr>
          <w:szCs w:val="24"/>
        </w:rPr>
        <w:t>Derino</w:t>
      </w:r>
      <w:r w:rsidRPr="008A41C6">
        <w:rPr>
          <w:szCs w:val="24"/>
        </w:rPr>
        <w:t xml:space="preserve">: </w:t>
      </w:r>
    </w:p>
    <w:p w14:paraId="0BAD34DB" w14:textId="77777777" w:rsidR="006A428B" w:rsidRPr="008A41C6" w:rsidRDefault="006A428B" w:rsidP="006A428B">
      <w:pPr>
        <w:rPr>
          <w:szCs w:val="24"/>
        </w:rPr>
      </w:pPr>
      <w:r w:rsidRPr="008A41C6">
        <w:rPr>
          <w:szCs w:val="24"/>
        </w:rPr>
        <w:t xml:space="preserve">Administracijos direktorė R. </w:t>
      </w:r>
      <w:proofErr w:type="spellStart"/>
      <w:r w:rsidRPr="008A41C6">
        <w:rPr>
          <w:szCs w:val="24"/>
        </w:rPr>
        <w:t>Vančienė</w:t>
      </w:r>
      <w:proofErr w:type="spellEnd"/>
    </w:p>
    <w:p w14:paraId="0ED15DB9" w14:textId="77777777" w:rsidR="006A428B" w:rsidRDefault="006A428B" w:rsidP="006A428B">
      <w:pPr>
        <w:rPr>
          <w:szCs w:val="24"/>
        </w:rPr>
      </w:pPr>
      <w:r w:rsidRPr="008A41C6">
        <w:rPr>
          <w:szCs w:val="24"/>
        </w:rPr>
        <w:t xml:space="preserve">Teisės ir civilinės metrikacijos skyriaus vedėja O. Sutkaitienė </w:t>
      </w:r>
    </w:p>
    <w:p w14:paraId="11054379" w14:textId="77777777" w:rsidR="006A428B" w:rsidRPr="008A41C6" w:rsidRDefault="006A428B" w:rsidP="006A428B">
      <w:pPr>
        <w:rPr>
          <w:szCs w:val="24"/>
        </w:rPr>
      </w:pPr>
      <w:r>
        <w:rPr>
          <w:szCs w:val="24"/>
        </w:rPr>
        <w:t>Vicemerė G. Lukošienė</w:t>
      </w:r>
    </w:p>
    <w:p w14:paraId="11FA3474" w14:textId="77777777" w:rsidR="006A428B" w:rsidRPr="008A41C6" w:rsidRDefault="006A428B" w:rsidP="006A428B">
      <w:pPr>
        <w:rPr>
          <w:szCs w:val="24"/>
        </w:rPr>
      </w:pPr>
      <w:r w:rsidRPr="008A41C6">
        <w:rPr>
          <w:szCs w:val="24"/>
        </w:rPr>
        <w:t>Tarybos posėdžių sekretorė D. Dačkauskaitė</w:t>
      </w:r>
    </w:p>
    <w:p w14:paraId="46BB0228" w14:textId="77777777" w:rsidR="006A428B" w:rsidRPr="008A41C6" w:rsidRDefault="006A428B" w:rsidP="006A428B">
      <w:pPr>
        <w:rPr>
          <w:szCs w:val="24"/>
        </w:rPr>
      </w:pPr>
      <w:r w:rsidRPr="008A41C6">
        <w:rPr>
          <w:szCs w:val="24"/>
        </w:rPr>
        <w:t>Dokumentų ir viešųjų ryšių skyriaus vyr. specialistas A. Gvildys</w:t>
      </w:r>
    </w:p>
    <w:p w14:paraId="0F4EA555" w14:textId="77777777" w:rsidR="006A428B" w:rsidRDefault="006A428B" w:rsidP="006A428B">
      <w:pPr>
        <w:rPr>
          <w:szCs w:val="24"/>
        </w:rPr>
      </w:pPr>
    </w:p>
    <w:p w14:paraId="57295777" w14:textId="77777777" w:rsidR="00006AC2" w:rsidRDefault="00006AC2" w:rsidP="006A428B">
      <w:pPr>
        <w:rPr>
          <w:szCs w:val="24"/>
        </w:rPr>
      </w:pPr>
    </w:p>
    <w:p w14:paraId="680D42CD" w14:textId="77777777" w:rsidR="00006AC2" w:rsidRDefault="00006AC2" w:rsidP="006A428B">
      <w:pPr>
        <w:rPr>
          <w:szCs w:val="24"/>
        </w:rPr>
      </w:pPr>
    </w:p>
    <w:p w14:paraId="5FC892C1" w14:textId="77777777" w:rsidR="00006AC2" w:rsidRPr="00A83521" w:rsidRDefault="00006AC2" w:rsidP="006A428B">
      <w:pPr>
        <w:rPr>
          <w:szCs w:val="24"/>
          <w:lang w:val="en-US"/>
        </w:rPr>
      </w:pPr>
    </w:p>
    <w:p w14:paraId="2CB2DF9D" w14:textId="77777777" w:rsidR="006A428B" w:rsidRPr="008A41C6" w:rsidRDefault="006A428B" w:rsidP="006A428B">
      <w:pPr>
        <w:rPr>
          <w:szCs w:val="24"/>
        </w:rPr>
      </w:pPr>
      <w:r w:rsidRPr="008A41C6">
        <w:rPr>
          <w:szCs w:val="24"/>
        </w:rPr>
        <w:t>Parengė</w:t>
      </w:r>
    </w:p>
    <w:bookmarkStart w:id="0" w:name="CREATOR_SHOWS"/>
    <w:p w14:paraId="65395A48" w14:textId="77777777" w:rsidR="006A428B" w:rsidRPr="00614497" w:rsidRDefault="006A428B" w:rsidP="006A428B">
      <w:pPr>
        <w:pStyle w:val="Antrats"/>
        <w:rPr>
          <w:szCs w:val="24"/>
          <w:lang w:eastAsia="en-US"/>
        </w:rPr>
      </w:pPr>
      <w:r w:rsidRPr="00614497">
        <w:rPr>
          <w:szCs w:val="24"/>
          <w:lang w:eastAsia="en-US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Pr="00614497">
        <w:rPr>
          <w:szCs w:val="24"/>
          <w:lang w:eastAsia="en-US"/>
        </w:rPr>
        <w:instrText xml:space="preserve"> FORMTEXT </w:instrText>
      </w:r>
      <w:r w:rsidRPr="00614497">
        <w:rPr>
          <w:szCs w:val="24"/>
          <w:lang w:eastAsia="en-US"/>
        </w:rPr>
      </w:r>
      <w:r w:rsidRPr="00614497">
        <w:rPr>
          <w:szCs w:val="24"/>
          <w:lang w:eastAsia="en-US"/>
        </w:rPr>
        <w:fldChar w:fldCharType="separate"/>
      </w:r>
      <w:r w:rsidRPr="00614497">
        <w:rPr>
          <w:szCs w:val="24"/>
          <w:lang w:eastAsia="en-US"/>
        </w:rPr>
        <w:t>Sigita Kiudienė</w:t>
      </w:r>
      <w:r w:rsidRPr="00614497">
        <w:rPr>
          <w:szCs w:val="24"/>
          <w:lang w:eastAsia="en-US"/>
        </w:rPr>
        <w:fldChar w:fldCharType="end"/>
      </w:r>
      <w:bookmarkEnd w:id="0"/>
      <w:r w:rsidRPr="00614497">
        <w:rPr>
          <w:szCs w:val="24"/>
          <w:lang w:eastAsia="en-US"/>
        </w:rPr>
        <w:t xml:space="preserve">, tel. +370 611 57 135 </w:t>
      </w:r>
      <w:bookmarkStart w:id="1" w:name="CREATOR_PHONE_FULL"/>
      <w:r w:rsidRPr="00614497">
        <w:rPr>
          <w:szCs w:val="24"/>
          <w:lang w:eastAsia="en-US"/>
        </w:rPr>
        <w:fldChar w:fldCharType="begin">
          <w:ffData>
            <w:name w:val="CREATOR_PHONE_FULL"/>
            <w:enabled/>
            <w:calcOnExit w:val="0"/>
            <w:textInput>
              <w:default w:val="{$CREATOR_PHONE_FULL}"/>
            </w:textInput>
          </w:ffData>
        </w:fldChar>
      </w:r>
      <w:r w:rsidRPr="00614497">
        <w:rPr>
          <w:szCs w:val="24"/>
          <w:lang w:eastAsia="en-US"/>
        </w:rPr>
        <w:instrText xml:space="preserve"> FORMTEXT </w:instrText>
      </w:r>
      <w:r w:rsidRPr="00614497">
        <w:rPr>
          <w:szCs w:val="24"/>
          <w:lang w:eastAsia="en-US"/>
        </w:rPr>
      </w:r>
      <w:r w:rsidRPr="00614497">
        <w:rPr>
          <w:szCs w:val="24"/>
          <w:lang w:eastAsia="en-US"/>
        </w:rPr>
        <w:fldChar w:fldCharType="separate"/>
      </w:r>
      <w:r w:rsidRPr="00614497">
        <w:rPr>
          <w:szCs w:val="24"/>
          <w:lang w:eastAsia="en-US"/>
        </w:rPr>
        <w:fldChar w:fldCharType="end"/>
      </w:r>
      <w:bookmarkEnd w:id="1"/>
      <w:r w:rsidRPr="00614497">
        <w:rPr>
          <w:szCs w:val="24"/>
          <w:lang w:eastAsia="en-US"/>
        </w:rPr>
        <w:t xml:space="preserve">,  el. p.  </w:t>
      </w:r>
      <w:bookmarkStart w:id="2" w:name="CREATOR_EMAIL"/>
      <w:r w:rsidRPr="00614497">
        <w:rPr>
          <w:szCs w:val="24"/>
          <w:lang w:eastAsia="en-US"/>
        </w:rPr>
        <w:fldChar w:fldCharType="begin">
          <w:ffData>
            <w:name w:val="CREATOR_EMAIL"/>
            <w:enabled/>
            <w:calcOnExit w:val="0"/>
            <w:textInput>
              <w:default w:val="{$CREATOR_EMAIL}"/>
            </w:textInput>
          </w:ffData>
        </w:fldChar>
      </w:r>
      <w:r w:rsidRPr="00614497">
        <w:rPr>
          <w:szCs w:val="24"/>
          <w:lang w:eastAsia="en-US"/>
        </w:rPr>
        <w:instrText xml:space="preserve"> FORMTEXT </w:instrText>
      </w:r>
      <w:r w:rsidRPr="00614497">
        <w:rPr>
          <w:szCs w:val="24"/>
          <w:lang w:eastAsia="en-US"/>
        </w:rPr>
      </w:r>
      <w:r w:rsidRPr="00614497">
        <w:rPr>
          <w:szCs w:val="24"/>
          <w:lang w:eastAsia="en-US"/>
        </w:rPr>
        <w:fldChar w:fldCharType="separate"/>
      </w:r>
      <w:r w:rsidRPr="00614497">
        <w:rPr>
          <w:szCs w:val="24"/>
          <w:lang w:eastAsia="en-US"/>
        </w:rPr>
        <w:t>sigita.kiudiene@jurbarkas.lt</w:t>
      </w:r>
      <w:r w:rsidRPr="00614497">
        <w:rPr>
          <w:szCs w:val="24"/>
          <w:lang w:eastAsia="en-US"/>
        </w:rPr>
        <w:fldChar w:fldCharType="end"/>
      </w:r>
      <w:bookmarkEnd w:id="2"/>
    </w:p>
    <w:p w14:paraId="64496A99" w14:textId="77777777" w:rsidR="006A428B" w:rsidRPr="00614497" w:rsidRDefault="006A428B" w:rsidP="006A428B">
      <w:pPr>
        <w:pStyle w:val="Antrats"/>
        <w:rPr>
          <w:szCs w:val="24"/>
          <w:lang w:eastAsia="en-US"/>
        </w:rPr>
      </w:pPr>
      <w:r w:rsidRPr="00614497">
        <w:rPr>
          <w:szCs w:val="24"/>
          <w:lang w:eastAsia="en-US"/>
        </w:rPr>
        <w:t>2026-0</w:t>
      </w:r>
      <w:r w:rsidR="00574F04">
        <w:rPr>
          <w:szCs w:val="24"/>
          <w:lang w:eastAsia="en-US"/>
        </w:rPr>
        <w:t>3</w:t>
      </w:r>
      <w:r w:rsidRPr="00614497">
        <w:rPr>
          <w:szCs w:val="24"/>
          <w:lang w:eastAsia="en-US"/>
        </w:rPr>
        <w:t xml:space="preserve">- </w:t>
      </w:r>
    </w:p>
    <w:p w14:paraId="6F8B65BE" w14:textId="77777777" w:rsidR="006A428B" w:rsidRPr="008A41C6" w:rsidRDefault="006A428B" w:rsidP="006A428B">
      <w:pPr>
        <w:pStyle w:val="Antrats"/>
        <w:rPr>
          <w:szCs w:val="24"/>
        </w:rPr>
      </w:pPr>
    </w:p>
    <w:p w14:paraId="51CB1505" w14:textId="77777777" w:rsidR="00D476DF" w:rsidRDefault="00D476DF" w:rsidP="005A4216">
      <w:pPr>
        <w:rPr>
          <w:szCs w:val="24"/>
        </w:rPr>
      </w:pPr>
    </w:p>
    <w:p w14:paraId="76F24957" w14:textId="77777777" w:rsidR="005A4216" w:rsidRDefault="005A4216" w:rsidP="005A4216">
      <w:pPr>
        <w:pStyle w:val="Pavadinimas"/>
        <w:pBdr>
          <w:bottom w:val="single" w:sz="12" w:space="1" w:color="auto"/>
        </w:pBdr>
      </w:pPr>
      <w:r>
        <w:t>JURBARKO RAJONO SAVIVALDYBĖS ADMINISTRACIJA</w:t>
      </w:r>
    </w:p>
    <w:p w14:paraId="47F4775B" w14:textId="77777777" w:rsidR="005A4216" w:rsidRDefault="005A4216" w:rsidP="005A4216">
      <w:pPr>
        <w:pStyle w:val="Paantrat"/>
      </w:pPr>
    </w:p>
    <w:p w14:paraId="0893B581" w14:textId="77777777" w:rsidR="005A4216" w:rsidRDefault="005A4216" w:rsidP="005A4216">
      <w:pPr>
        <w:pStyle w:val="Paantrat"/>
      </w:pPr>
      <w:r>
        <w:t>AIŠKINAMASIS RAŠTAS</w:t>
      </w:r>
    </w:p>
    <w:p w14:paraId="25A6C85E" w14:textId="77777777" w:rsidR="005A4216" w:rsidRDefault="005A4216" w:rsidP="005A4216">
      <w:pPr>
        <w:jc w:val="center"/>
        <w:rPr>
          <w:b/>
          <w:bCs/>
        </w:rPr>
      </w:pPr>
      <w:r>
        <w:rPr>
          <w:b/>
          <w:bCs/>
          <w:caps/>
        </w:rPr>
        <w:t xml:space="preserve">PRIE JURBARKO RAJONO SAVIVALDYBĖS TARYBOS SPRENDIMO </w:t>
      </w:r>
      <w:r w:rsidRPr="00FD0852">
        <w:rPr>
          <w:b/>
          <w:bCs/>
          <w:caps/>
        </w:rPr>
        <w:t>„</w:t>
      </w:r>
      <w:r>
        <w:rPr>
          <w:b/>
          <w:bCs/>
        </w:rPr>
        <w:t xml:space="preserve">DĖL JURBARKO RAJONO SAVIVALDYBĖS TARYBOS 2024 M. GRUODŽIO 19 D. SPRENDIMO NR. T2-374 „DĖL JURBARKO RAJONO DALYVAUJAMOJO BIUDŽETO </w:t>
      </w:r>
    </w:p>
    <w:p w14:paraId="0A6181F6" w14:textId="77777777" w:rsidR="005A4216" w:rsidRPr="000C131D" w:rsidRDefault="005A4216" w:rsidP="005A4216">
      <w:pPr>
        <w:jc w:val="center"/>
        <w:rPr>
          <w:b/>
          <w:bCs/>
        </w:rPr>
      </w:pPr>
      <w:r>
        <w:rPr>
          <w:b/>
          <w:bCs/>
        </w:rPr>
        <w:t>RENGIMO TVARKOS APRAŠO PATVIRTINIMO“ PAKEITIMO“</w:t>
      </w:r>
    </w:p>
    <w:p w14:paraId="59C37C9A" w14:textId="77777777" w:rsidR="005A4216" w:rsidRDefault="005A4216" w:rsidP="005A4216">
      <w:pPr>
        <w:jc w:val="center"/>
        <w:rPr>
          <w:b/>
          <w:bCs/>
          <w:caps/>
        </w:rPr>
      </w:pPr>
    </w:p>
    <w:p w14:paraId="3B900FAA" w14:textId="77777777" w:rsidR="005A4216" w:rsidRDefault="005A4216" w:rsidP="005A4216">
      <w:pPr>
        <w:tabs>
          <w:tab w:val="left" w:pos="567"/>
        </w:tabs>
        <w:jc w:val="center"/>
      </w:pPr>
    </w:p>
    <w:p w14:paraId="20B5BFEE" w14:textId="1C9C1A8A" w:rsidR="005A4216" w:rsidRDefault="005A4216" w:rsidP="005A4216">
      <w:pPr>
        <w:tabs>
          <w:tab w:val="left" w:pos="0"/>
        </w:tabs>
        <w:jc w:val="center"/>
      </w:pPr>
      <w:r>
        <w:t xml:space="preserve">2026 m. </w:t>
      </w:r>
      <w:r w:rsidR="003505B3">
        <w:t>kovo</w:t>
      </w:r>
      <w:r w:rsidR="00086E99">
        <w:t xml:space="preserve"> 8</w:t>
      </w:r>
      <w:r>
        <w:t xml:space="preserve"> d.</w:t>
      </w:r>
    </w:p>
    <w:p w14:paraId="7790D8C3" w14:textId="77777777" w:rsidR="005A4216" w:rsidRDefault="005A4216" w:rsidP="005A4216">
      <w:pPr>
        <w:tabs>
          <w:tab w:val="left" w:pos="0"/>
        </w:tabs>
        <w:jc w:val="center"/>
      </w:pPr>
      <w:r>
        <w:t>Jurbarkas</w:t>
      </w:r>
    </w:p>
    <w:p w14:paraId="0AD89FBD" w14:textId="77777777" w:rsidR="005A4216" w:rsidRDefault="005A4216" w:rsidP="005A4216">
      <w:pPr>
        <w:tabs>
          <w:tab w:val="left" w:pos="0"/>
        </w:tabs>
        <w:jc w:val="center"/>
      </w:pPr>
    </w:p>
    <w:p w14:paraId="3374C28B" w14:textId="77777777" w:rsidR="005A4216" w:rsidRDefault="005A4216" w:rsidP="005A4216">
      <w:pPr>
        <w:tabs>
          <w:tab w:val="left" w:pos="0"/>
        </w:tabs>
        <w:jc w:val="center"/>
      </w:pPr>
    </w:p>
    <w:p w14:paraId="215820C5" w14:textId="77777777" w:rsidR="005A4216" w:rsidRDefault="005A4216" w:rsidP="005A4216"/>
    <w:tbl>
      <w:tblPr>
        <w:tblW w:w="0" w:type="auto"/>
        <w:tblLook w:val="0000" w:firstRow="0" w:lastRow="0" w:firstColumn="0" w:lastColumn="0" w:noHBand="0" w:noVBand="0"/>
      </w:tblPr>
      <w:tblGrid>
        <w:gridCol w:w="9638"/>
      </w:tblGrid>
      <w:tr w:rsidR="005A4216" w14:paraId="5E35EF70" w14:textId="77777777">
        <w:tc>
          <w:tcPr>
            <w:tcW w:w="9741" w:type="dxa"/>
          </w:tcPr>
          <w:p w14:paraId="4CEDE9FA" w14:textId="77777777" w:rsidR="005A4216" w:rsidRDefault="005A4216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1. Parengto projekto tikslai ir uždaviniai.</w:t>
            </w:r>
          </w:p>
        </w:tc>
      </w:tr>
      <w:tr w:rsidR="005A4216" w14:paraId="79D2DEA3" w14:textId="77777777">
        <w:tc>
          <w:tcPr>
            <w:tcW w:w="9741" w:type="dxa"/>
          </w:tcPr>
          <w:p w14:paraId="562F90CD" w14:textId="77777777" w:rsidR="005A4216" w:rsidRDefault="005A4216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3B62AC">
              <w:rPr>
                <w:sz w:val="22"/>
                <w:szCs w:val="22"/>
              </w:rPr>
              <w:t>Patvirtinti J</w:t>
            </w:r>
            <w:r w:rsidRPr="003B62AC">
              <w:rPr>
                <w:bCs/>
                <w:sz w:val="22"/>
                <w:szCs w:val="22"/>
              </w:rPr>
              <w:t>urbarko rajono savivaldybės dalyvaujamojo biudžeto rengimo tvarkos apraš</w:t>
            </w:r>
            <w:r>
              <w:rPr>
                <w:bCs/>
                <w:sz w:val="22"/>
                <w:szCs w:val="22"/>
              </w:rPr>
              <w:t>o pakeitimus.</w:t>
            </w:r>
          </w:p>
        </w:tc>
      </w:tr>
      <w:tr w:rsidR="005A4216" w14:paraId="7BB3091E" w14:textId="77777777">
        <w:tc>
          <w:tcPr>
            <w:tcW w:w="9741" w:type="dxa"/>
          </w:tcPr>
          <w:p w14:paraId="29B40F13" w14:textId="77777777" w:rsidR="005A4216" w:rsidRDefault="005A4216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2. Kaip šiuo metu yra sureguliuoti projekte aptarti klausimai.</w:t>
            </w:r>
          </w:p>
        </w:tc>
      </w:tr>
      <w:tr w:rsidR="005A4216" w14:paraId="0A0A72D3" w14:textId="77777777">
        <w:tc>
          <w:tcPr>
            <w:tcW w:w="9741" w:type="dxa"/>
          </w:tcPr>
          <w:p w14:paraId="1E71AD1A" w14:textId="77777777" w:rsidR="005A4216" w:rsidRDefault="005A4216">
            <w:pPr>
              <w:jc w:val="both"/>
              <w:rPr>
                <w:sz w:val="22"/>
              </w:rPr>
            </w:pPr>
            <w:r w:rsidRPr="0024640F">
              <w:rPr>
                <w:sz w:val="22"/>
                <w:szCs w:val="22"/>
              </w:rPr>
              <w:t>Sprendimo projektas parengtas vadovaujantis Lietuvos Respublikos vietos savivaldos įstatymo 42 straipsnio 4 punktu, kuris nurodo, kad s</w:t>
            </w:r>
            <w:r w:rsidRPr="0024640F">
              <w:rPr>
                <w:sz w:val="22"/>
                <w:szCs w:val="22"/>
                <w:shd w:val="clear" w:color="auto" w:fill="FFFFFF"/>
              </w:rPr>
              <w:t>avivaldybė turi sudaryti sąlygas vietos gyventojams dalyvauti tvarkant savivaldybės reikalus, įtraukdama vietos gyventojus į sprendimų priėmimą.</w:t>
            </w:r>
          </w:p>
        </w:tc>
      </w:tr>
      <w:tr w:rsidR="005A4216" w14:paraId="348431DC" w14:textId="77777777">
        <w:tc>
          <w:tcPr>
            <w:tcW w:w="9741" w:type="dxa"/>
          </w:tcPr>
          <w:p w14:paraId="4DE3BADB" w14:textId="77777777" w:rsidR="005A4216" w:rsidRDefault="005A4216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3. Kokių pozityvių rezultatų laukiama.</w:t>
            </w:r>
          </w:p>
        </w:tc>
      </w:tr>
      <w:tr w:rsidR="005A4216" w14:paraId="29BB5CCD" w14:textId="77777777">
        <w:tc>
          <w:tcPr>
            <w:tcW w:w="9741" w:type="dxa"/>
          </w:tcPr>
          <w:p w14:paraId="4E7997A4" w14:textId="77777777" w:rsidR="005A4216" w:rsidRDefault="00A60999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A60999">
              <w:rPr>
                <w:sz w:val="22"/>
                <w:szCs w:val="22"/>
              </w:rPr>
              <w:t>Patikslinus dalyvaujamojo biudžeto aprašą,</w:t>
            </w:r>
            <w:r w:rsidR="003505B3">
              <w:rPr>
                <w:sz w:val="22"/>
                <w:szCs w:val="22"/>
              </w:rPr>
              <w:t xml:space="preserve"> bus panaikintos techninės klaidos ir</w:t>
            </w:r>
            <w:r w:rsidRPr="00A60999">
              <w:rPr>
                <w:sz w:val="22"/>
                <w:szCs w:val="22"/>
              </w:rPr>
              <w:t xml:space="preserve"> </w:t>
            </w:r>
            <w:r w:rsidR="003505B3">
              <w:rPr>
                <w:sz w:val="22"/>
                <w:szCs w:val="22"/>
              </w:rPr>
              <w:t xml:space="preserve">atsiras aiškumas, susiejant </w:t>
            </w:r>
            <w:r w:rsidR="003505B3">
              <w:rPr>
                <w:sz w:val="22"/>
                <w:szCs w:val="22"/>
                <w:lang w:val="en-US"/>
              </w:rPr>
              <w:t xml:space="preserve">4 ir 5 </w:t>
            </w:r>
            <w:proofErr w:type="spellStart"/>
            <w:r w:rsidR="003505B3">
              <w:rPr>
                <w:sz w:val="22"/>
                <w:szCs w:val="22"/>
                <w:lang w:val="en-US"/>
              </w:rPr>
              <w:t>aprašo</w:t>
            </w:r>
            <w:proofErr w:type="spellEnd"/>
            <w:r w:rsidR="003505B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3505B3">
              <w:rPr>
                <w:sz w:val="22"/>
                <w:szCs w:val="22"/>
                <w:lang w:val="en-US"/>
              </w:rPr>
              <w:t>punktus</w:t>
            </w:r>
            <w:proofErr w:type="spellEnd"/>
            <w:r w:rsidR="005A4216" w:rsidRPr="00C34681">
              <w:rPr>
                <w:sz w:val="22"/>
                <w:szCs w:val="22"/>
              </w:rPr>
              <w:t>.</w:t>
            </w:r>
          </w:p>
        </w:tc>
      </w:tr>
      <w:tr w:rsidR="005A4216" w14:paraId="27FCEA26" w14:textId="77777777">
        <w:tc>
          <w:tcPr>
            <w:tcW w:w="9741" w:type="dxa"/>
          </w:tcPr>
          <w:p w14:paraId="13E3DF5F" w14:textId="77777777" w:rsidR="005A4216" w:rsidRDefault="005A4216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4. Galimos neigiamos priimto projekto pasekmės ir kokių priemonių reikėtų imtis, kad tokių pasekmių būtų išvengta.</w:t>
            </w:r>
          </w:p>
        </w:tc>
      </w:tr>
      <w:tr w:rsidR="005A4216" w14:paraId="62224F6B" w14:textId="77777777">
        <w:tc>
          <w:tcPr>
            <w:tcW w:w="9741" w:type="dxa"/>
          </w:tcPr>
          <w:p w14:paraId="2CAF74D8" w14:textId="77777777" w:rsidR="005A4216" w:rsidRDefault="005A4216">
            <w:pPr>
              <w:tabs>
                <w:tab w:val="left" w:pos="0"/>
              </w:tabs>
              <w:jc w:val="both"/>
              <w:rPr>
                <w:sz w:val="20"/>
              </w:rPr>
            </w:pPr>
            <w:r w:rsidRPr="0035220C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enumatoma</w:t>
            </w:r>
          </w:p>
        </w:tc>
      </w:tr>
      <w:tr w:rsidR="005A4216" w14:paraId="139734B6" w14:textId="77777777">
        <w:tc>
          <w:tcPr>
            <w:tcW w:w="9741" w:type="dxa"/>
          </w:tcPr>
          <w:p w14:paraId="594DAA9D" w14:textId="77777777" w:rsidR="005A4216" w:rsidRDefault="005A4216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5A4216" w14:paraId="36D4C0BA" w14:textId="77777777">
        <w:tc>
          <w:tcPr>
            <w:tcW w:w="9741" w:type="dxa"/>
          </w:tcPr>
          <w:p w14:paraId="2ACDDE45" w14:textId="77777777" w:rsidR="005A4216" w:rsidRPr="00A60999" w:rsidRDefault="00A60999" w:rsidP="00A60999">
            <w:pPr>
              <w:jc w:val="both"/>
              <w:rPr>
                <w:sz w:val="22"/>
                <w:szCs w:val="22"/>
              </w:rPr>
            </w:pPr>
            <w:r w:rsidRPr="00A60999">
              <w:rPr>
                <w:sz w:val="22"/>
                <w:szCs w:val="22"/>
              </w:rPr>
              <w:t>Jurbarko rajono savivaldybės tarybos 2024 m. gruodžio 19 d. sprendim</w:t>
            </w:r>
            <w:r w:rsidR="00F57814">
              <w:rPr>
                <w:sz w:val="22"/>
                <w:szCs w:val="22"/>
              </w:rPr>
              <w:t>as</w:t>
            </w:r>
            <w:r w:rsidRPr="00A60999">
              <w:rPr>
                <w:sz w:val="22"/>
                <w:szCs w:val="22"/>
              </w:rPr>
              <w:t xml:space="preserve"> Nr. T2-374 „Dėl Jurbarko rajono dalyvaujamojo biudžeto rengimo tvarkos aprašas“</w:t>
            </w:r>
          </w:p>
        </w:tc>
      </w:tr>
      <w:tr w:rsidR="005A4216" w14:paraId="6135F21C" w14:textId="77777777">
        <w:tc>
          <w:tcPr>
            <w:tcW w:w="9741" w:type="dxa"/>
          </w:tcPr>
          <w:p w14:paraId="1AF27A3C" w14:textId="77777777" w:rsidR="005A4216" w:rsidRDefault="005A4216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6. Projekto rengimo metu gauti specialistų vertinimai ir išvados, ekonominiai apskaičiavimai (sąmatos), konkretūs finansavimo šaltiniai.</w:t>
            </w:r>
          </w:p>
          <w:p w14:paraId="63482164" w14:textId="77777777" w:rsidR="005A4216" w:rsidRDefault="005A4216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 w:rsidRPr="006E1905">
              <w:rPr>
                <w:bCs/>
                <w:iCs/>
                <w:sz w:val="22"/>
              </w:rPr>
              <w:t>Nėra</w:t>
            </w:r>
          </w:p>
        </w:tc>
      </w:tr>
      <w:tr w:rsidR="005A4216" w14:paraId="2BC25755" w14:textId="77777777">
        <w:tc>
          <w:tcPr>
            <w:tcW w:w="9741" w:type="dxa"/>
          </w:tcPr>
          <w:p w14:paraId="6D9614E1" w14:textId="77777777" w:rsidR="005A4216" w:rsidRDefault="005A4216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7. Ar reikalingas projekto antikorupcinis vertinimas.</w:t>
            </w:r>
          </w:p>
          <w:p w14:paraId="31ABED7B" w14:textId="77777777" w:rsidR="005A4216" w:rsidRDefault="003505B3">
            <w:pPr>
              <w:tabs>
                <w:tab w:val="left" w:pos="0"/>
              </w:tabs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Nereikalingas</w:t>
            </w:r>
          </w:p>
        </w:tc>
      </w:tr>
      <w:tr w:rsidR="005A4216" w14:paraId="7F04CBF3" w14:textId="77777777">
        <w:tc>
          <w:tcPr>
            <w:tcW w:w="9741" w:type="dxa"/>
          </w:tcPr>
          <w:p w14:paraId="599D34F0" w14:textId="77777777" w:rsidR="005A4216" w:rsidRDefault="005A4216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8. Projekto iniciatorius, autorius ar autorių grupė.</w:t>
            </w:r>
          </w:p>
        </w:tc>
      </w:tr>
      <w:tr w:rsidR="005A4216" w14:paraId="0D906CEB" w14:textId="77777777">
        <w:tc>
          <w:tcPr>
            <w:tcW w:w="9741" w:type="dxa"/>
          </w:tcPr>
          <w:p w14:paraId="761137A3" w14:textId="77777777" w:rsidR="005A4216" w:rsidRDefault="005A4216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AC4991">
              <w:rPr>
                <w:sz w:val="22"/>
                <w:szCs w:val="22"/>
              </w:rPr>
              <w:t xml:space="preserve">Jurbarko rajono savivaldybės administracijos (jaunimo reikalų koordinatorė) vyriausioji specialistė </w:t>
            </w:r>
            <w:r>
              <w:rPr>
                <w:sz w:val="22"/>
                <w:szCs w:val="22"/>
              </w:rPr>
              <w:t>Sigita Kiudienė</w:t>
            </w:r>
          </w:p>
        </w:tc>
      </w:tr>
      <w:tr w:rsidR="005A4216" w14:paraId="33ED13E6" w14:textId="77777777">
        <w:tc>
          <w:tcPr>
            <w:tcW w:w="9741" w:type="dxa"/>
          </w:tcPr>
          <w:p w14:paraId="78AF1ADB" w14:textId="77777777" w:rsidR="005A4216" w:rsidRDefault="005A4216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9. Kiti, autorių nuomone, reikalingi pagrindimai ir paaiškinimai.</w:t>
            </w:r>
          </w:p>
          <w:p w14:paraId="70A63932" w14:textId="77777777" w:rsidR="005A4216" w:rsidRDefault="005A4216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>
              <w:rPr>
                <w:bCs/>
                <w:iCs/>
                <w:sz w:val="22"/>
              </w:rPr>
              <w:t>Nėra</w:t>
            </w:r>
          </w:p>
        </w:tc>
      </w:tr>
      <w:tr w:rsidR="005A4216" w14:paraId="779D6D78" w14:textId="77777777">
        <w:tc>
          <w:tcPr>
            <w:tcW w:w="9741" w:type="dxa"/>
          </w:tcPr>
          <w:p w14:paraId="29212537" w14:textId="77777777" w:rsidR="005A4216" w:rsidRDefault="005A4216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10. Sprendimas įteikiamas (kam ir kiek egz.).</w:t>
            </w:r>
          </w:p>
        </w:tc>
      </w:tr>
      <w:tr w:rsidR="005A4216" w14:paraId="02D109BE" w14:textId="77777777">
        <w:tc>
          <w:tcPr>
            <w:tcW w:w="9741" w:type="dxa"/>
          </w:tcPr>
          <w:p w14:paraId="6D7D812A" w14:textId="77777777" w:rsidR="005A4216" w:rsidRDefault="005A4216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sz w:val="22"/>
                <w:szCs w:val="22"/>
              </w:rPr>
              <w:t>R</w:t>
            </w:r>
            <w:r w:rsidRPr="0005094F">
              <w:rPr>
                <w:sz w:val="22"/>
                <w:szCs w:val="22"/>
              </w:rPr>
              <w:t>engėj</w:t>
            </w:r>
            <w:r>
              <w:rPr>
                <w:sz w:val="22"/>
                <w:szCs w:val="22"/>
              </w:rPr>
              <w:t>ams</w:t>
            </w:r>
            <w:r w:rsidRPr="0005094F">
              <w:rPr>
                <w:sz w:val="22"/>
                <w:szCs w:val="22"/>
              </w:rPr>
              <w:t xml:space="preserve"> – per D</w:t>
            </w:r>
            <w:r w:rsidR="00672264">
              <w:rPr>
                <w:sz w:val="22"/>
                <w:szCs w:val="22"/>
              </w:rPr>
              <w:t>BSIS</w:t>
            </w:r>
          </w:p>
        </w:tc>
      </w:tr>
    </w:tbl>
    <w:p w14:paraId="286F7DA4" w14:textId="77777777" w:rsidR="005A4216" w:rsidRDefault="005A4216" w:rsidP="005A4216"/>
    <w:p w14:paraId="5833B839" w14:textId="77777777" w:rsidR="005A4216" w:rsidRDefault="005A4216" w:rsidP="005A4216">
      <w:pPr>
        <w:tabs>
          <w:tab w:val="left" w:pos="567"/>
        </w:tabs>
      </w:pPr>
    </w:p>
    <w:p w14:paraId="532F43AA" w14:textId="77777777" w:rsidR="005A4216" w:rsidRDefault="005A4216" w:rsidP="005A4216">
      <w:pPr>
        <w:tabs>
          <w:tab w:val="left" w:pos="567"/>
        </w:tabs>
      </w:pPr>
    </w:p>
    <w:p w14:paraId="5743AC3F" w14:textId="77777777" w:rsidR="005A4216" w:rsidRDefault="005A4216" w:rsidP="005A4216">
      <w:r>
        <w:t>Parengė</w:t>
      </w:r>
    </w:p>
    <w:p w14:paraId="5A33BE68" w14:textId="77777777" w:rsidR="005A4216" w:rsidRDefault="00AF7B24" w:rsidP="005A4216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t>Sigita Kiudienė</w:t>
      </w:r>
    </w:p>
    <w:p w14:paraId="0E1C8D9A" w14:textId="77777777" w:rsidR="005A4216" w:rsidRDefault="00AF7B24" w:rsidP="005A4216">
      <w:pPr>
        <w:pStyle w:val="Antrats"/>
        <w:tabs>
          <w:tab w:val="clear" w:pos="4153"/>
          <w:tab w:val="clear" w:pos="8306"/>
        </w:tabs>
      </w:pPr>
      <w:r>
        <w:t>202</w:t>
      </w:r>
      <w:r w:rsidR="006C185E">
        <w:t>6</w:t>
      </w:r>
      <w:r>
        <w:t>-0</w:t>
      </w:r>
      <w:r w:rsidR="003505B3">
        <w:rPr>
          <w:lang w:val="en-US"/>
        </w:rPr>
        <w:t>3</w:t>
      </w:r>
      <w:r>
        <w:t>-</w:t>
      </w:r>
    </w:p>
    <w:p w14:paraId="7870FD0C" w14:textId="77777777" w:rsidR="005A4216" w:rsidRDefault="005A4216" w:rsidP="005A4216"/>
    <w:p w14:paraId="21A8A6BA" w14:textId="77777777" w:rsidR="00D476DF" w:rsidRDefault="00D476DF" w:rsidP="00D476DF">
      <w:pPr>
        <w:spacing w:line="276" w:lineRule="auto"/>
        <w:ind w:firstLine="720"/>
        <w:jc w:val="center"/>
        <w:rPr>
          <w:szCs w:val="24"/>
        </w:rPr>
      </w:pPr>
    </w:p>
    <w:sectPr w:rsidR="00D476DF" w:rsidSect="005A4216">
      <w:headerReference w:type="even" r:id="rId8"/>
      <w:headerReference w:type="default" r:id="rId9"/>
      <w:pgSz w:w="11906" w:h="16838" w:code="9"/>
      <w:pgMar w:top="1134" w:right="567" w:bottom="1134" w:left="1701" w:header="851" w:footer="454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B67A2" w14:textId="77777777" w:rsidR="00CD518E" w:rsidRDefault="00CD518E">
      <w:r>
        <w:separator/>
      </w:r>
    </w:p>
  </w:endnote>
  <w:endnote w:type="continuationSeparator" w:id="0">
    <w:p w14:paraId="749C64F0" w14:textId="77777777" w:rsidR="00CD518E" w:rsidRDefault="00CD5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36475" w14:textId="77777777" w:rsidR="00CD518E" w:rsidRDefault="00CD518E">
      <w:r>
        <w:separator/>
      </w:r>
    </w:p>
  </w:footnote>
  <w:footnote w:type="continuationSeparator" w:id="0">
    <w:p w14:paraId="59033667" w14:textId="77777777" w:rsidR="00CD518E" w:rsidRDefault="00CD5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827F9" w14:textId="77777777" w:rsidR="00FC1CD3" w:rsidRDefault="006454C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 w:rsidR="005A4216">
      <w:rPr>
        <w:rStyle w:val="Puslapionumeris"/>
      </w:rPr>
      <w:fldChar w:fldCharType="separate"/>
    </w:r>
    <w:r w:rsidR="005A4216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25826901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D6ACA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2566AB6A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551"/>
        </w:tabs>
        <w:ind w:left="5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71"/>
        </w:tabs>
        <w:ind w:left="127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91"/>
        </w:tabs>
        <w:ind w:left="19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11"/>
        </w:tabs>
        <w:ind w:left="27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31"/>
        </w:tabs>
        <w:ind w:left="343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51"/>
        </w:tabs>
        <w:ind w:left="41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71"/>
        </w:tabs>
        <w:ind w:left="48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91"/>
        </w:tabs>
        <w:ind w:left="559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11"/>
        </w:tabs>
        <w:ind w:left="6311" w:hanging="360"/>
      </w:pPr>
      <w:rPr>
        <w:rFonts w:ascii="Wingdings" w:hAnsi="Wingdings" w:hint="default"/>
      </w:rPr>
    </w:lvl>
  </w:abstractNum>
  <w:abstractNum w:abstractNumId="1" w15:restartNumberingAfterBreak="0">
    <w:nsid w:val="03E93E49"/>
    <w:multiLevelType w:val="multilevel"/>
    <w:tmpl w:val="C6AC4DE4"/>
    <w:lvl w:ilvl="0">
      <w:start w:val="1"/>
      <w:numFmt w:val="decimal"/>
      <w:suff w:val="space"/>
      <w:lvlText w:val="%1."/>
      <w:lvlJc w:val="left"/>
      <w:pPr>
        <w:ind w:left="1097" w:hanging="360"/>
      </w:pPr>
      <w:rPr>
        <w:rFonts w:ascii="Times New Roman" w:eastAsia="Times New Roman" w:hAnsi="Times New Roman" w:cs="Times New Roman" w:hint="default"/>
        <w:b w:val="0"/>
        <w:bCs/>
        <w:sz w:val="24"/>
        <w:szCs w:val="22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9" w:hanging="1800"/>
      </w:pPr>
      <w:rPr>
        <w:rFonts w:hint="default"/>
      </w:rPr>
    </w:lvl>
  </w:abstractNum>
  <w:abstractNum w:abstractNumId="2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ED6922"/>
    <w:multiLevelType w:val="multilevel"/>
    <w:tmpl w:val="31FC02E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39EE25E0"/>
    <w:multiLevelType w:val="hybridMultilevel"/>
    <w:tmpl w:val="F9DC0AA8"/>
    <w:lvl w:ilvl="0" w:tplc="FFFFFFFF">
      <w:start w:val="1"/>
      <w:numFmt w:val="decimal"/>
      <w:suff w:val="space"/>
      <w:lvlText w:val="%1."/>
      <w:lvlJc w:val="left"/>
      <w:pPr>
        <w:ind w:left="1097" w:hanging="360"/>
      </w:pPr>
      <w:rPr>
        <w:rFonts w:ascii="Times New Roman" w:eastAsia="Times New Roman" w:hAnsi="Times New Roman" w:cs="Times New Roman" w:hint="default"/>
        <w:sz w:val="24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817" w:hanging="360"/>
      </w:pPr>
    </w:lvl>
    <w:lvl w:ilvl="2" w:tplc="FFFFFFFF" w:tentative="1">
      <w:start w:val="1"/>
      <w:numFmt w:val="lowerRoman"/>
      <w:lvlText w:val="%3."/>
      <w:lvlJc w:val="right"/>
      <w:pPr>
        <w:ind w:left="2537" w:hanging="180"/>
      </w:pPr>
    </w:lvl>
    <w:lvl w:ilvl="3" w:tplc="FFFFFFFF" w:tentative="1">
      <w:start w:val="1"/>
      <w:numFmt w:val="decimal"/>
      <w:lvlText w:val="%4."/>
      <w:lvlJc w:val="left"/>
      <w:pPr>
        <w:ind w:left="3257" w:hanging="360"/>
      </w:pPr>
    </w:lvl>
    <w:lvl w:ilvl="4" w:tplc="FFFFFFFF" w:tentative="1">
      <w:start w:val="1"/>
      <w:numFmt w:val="lowerLetter"/>
      <w:lvlText w:val="%5."/>
      <w:lvlJc w:val="left"/>
      <w:pPr>
        <w:ind w:left="3977" w:hanging="360"/>
      </w:pPr>
    </w:lvl>
    <w:lvl w:ilvl="5" w:tplc="FFFFFFFF" w:tentative="1">
      <w:start w:val="1"/>
      <w:numFmt w:val="lowerRoman"/>
      <w:lvlText w:val="%6."/>
      <w:lvlJc w:val="right"/>
      <w:pPr>
        <w:ind w:left="4697" w:hanging="180"/>
      </w:pPr>
    </w:lvl>
    <w:lvl w:ilvl="6" w:tplc="FFFFFFFF" w:tentative="1">
      <w:start w:val="1"/>
      <w:numFmt w:val="decimal"/>
      <w:lvlText w:val="%7."/>
      <w:lvlJc w:val="left"/>
      <w:pPr>
        <w:ind w:left="5417" w:hanging="360"/>
      </w:pPr>
    </w:lvl>
    <w:lvl w:ilvl="7" w:tplc="FFFFFFFF" w:tentative="1">
      <w:start w:val="1"/>
      <w:numFmt w:val="lowerLetter"/>
      <w:lvlText w:val="%8."/>
      <w:lvlJc w:val="left"/>
      <w:pPr>
        <w:ind w:left="6137" w:hanging="360"/>
      </w:pPr>
    </w:lvl>
    <w:lvl w:ilvl="8" w:tplc="FFFFFFFF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6" w15:restartNumberingAfterBreak="0">
    <w:nsid w:val="40EF4C21"/>
    <w:multiLevelType w:val="hybridMultilevel"/>
    <w:tmpl w:val="DFC08572"/>
    <w:lvl w:ilvl="0" w:tplc="8E70EFA2">
      <w:start w:val="2"/>
      <w:numFmt w:val="decimal"/>
      <w:lvlText w:val="%1."/>
      <w:lvlJc w:val="left"/>
      <w:pPr>
        <w:ind w:left="1097" w:hanging="360"/>
      </w:pPr>
      <w:rPr>
        <w:rFonts w:hint="default"/>
        <w:b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7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1414820864">
    <w:abstractNumId w:val="7"/>
  </w:num>
  <w:num w:numId="2" w16cid:durableId="1685479411">
    <w:abstractNumId w:val="3"/>
  </w:num>
  <w:num w:numId="3" w16cid:durableId="966742195">
    <w:abstractNumId w:val="8"/>
  </w:num>
  <w:num w:numId="4" w16cid:durableId="536310303">
    <w:abstractNumId w:val="2"/>
  </w:num>
  <w:num w:numId="5" w16cid:durableId="1509980249">
    <w:abstractNumId w:val="10"/>
  </w:num>
  <w:num w:numId="6" w16cid:durableId="1341203808">
    <w:abstractNumId w:val="9"/>
  </w:num>
  <w:num w:numId="7" w16cid:durableId="347877233">
    <w:abstractNumId w:val="0"/>
  </w:num>
  <w:num w:numId="8" w16cid:durableId="1263807849">
    <w:abstractNumId w:val="1"/>
  </w:num>
  <w:num w:numId="9" w16cid:durableId="1659188576">
    <w:abstractNumId w:val="5"/>
  </w:num>
  <w:num w:numId="10" w16cid:durableId="1328628594">
    <w:abstractNumId w:val="4"/>
  </w:num>
  <w:num w:numId="11" w16cid:durableId="5190095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008E"/>
    <w:rsid w:val="00003883"/>
    <w:rsid w:val="00005BF7"/>
    <w:rsid w:val="00006AC2"/>
    <w:rsid w:val="0001212D"/>
    <w:rsid w:val="00012906"/>
    <w:rsid w:val="00016BFC"/>
    <w:rsid w:val="00031B2B"/>
    <w:rsid w:val="000515BE"/>
    <w:rsid w:val="00067DE9"/>
    <w:rsid w:val="00076A1D"/>
    <w:rsid w:val="00077D24"/>
    <w:rsid w:val="00086E99"/>
    <w:rsid w:val="00090406"/>
    <w:rsid w:val="00097E4F"/>
    <w:rsid w:val="000B0953"/>
    <w:rsid w:val="000B1C96"/>
    <w:rsid w:val="000B1FDC"/>
    <w:rsid w:val="000B58D4"/>
    <w:rsid w:val="000C131D"/>
    <w:rsid w:val="000C3A8A"/>
    <w:rsid w:val="000D7BB3"/>
    <w:rsid w:val="000E2BAC"/>
    <w:rsid w:val="000E6B72"/>
    <w:rsid w:val="00102F4B"/>
    <w:rsid w:val="00107C26"/>
    <w:rsid w:val="0011708E"/>
    <w:rsid w:val="0012406B"/>
    <w:rsid w:val="0012514A"/>
    <w:rsid w:val="00137CE1"/>
    <w:rsid w:val="00162618"/>
    <w:rsid w:val="001870F8"/>
    <w:rsid w:val="00196C9A"/>
    <w:rsid w:val="001A619A"/>
    <w:rsid w:val="001D2E82"/>
    <w:rsid w:val="001E2AE0"/>
    <w:rsid w:val="001E53E2"/>
    <w:rsid w:val="001E6B16"/>
    <w:rsid w:val="001E7584"/>
    <w:rsid w:val="00211433"/>
    <w:rsid w:val="0022107C"/>
    <w:rsid w:val="00226341"/>
    <w:rsid w:val="00237B34"/>
    <w:rsid w:val="00251454"/>
    <w:rsid w:val="0025167C"/>
    <w:rsid w:val="00281984"/>
    <w:rsid w:val="0029115F"/>
    <w:rsid w:val="002A6329"/>
    <w:rsid w:val="002E1F99"/>
    <w:rsid w:val="002F084E"/>
    <w:rsid w:val="002F1BCC"/>
    <w:rsid w:val="00315599"/>
    <w:rsid w:val="003156A6"/>
    <w:rsid w:val="00317D02"/>
    <w:rsid w:val="00334A0F"/>
    <w:rsid w:val="00346E67"/>
    <w:rsid w:val="003505B3"/>
    <w:rsid w:val="003567C4"/>
    <w:rsid w:val="0037061D"/>
    <w:rsid w:val="00372033"/>
    <w:rsid w:val="003723C7"/>
    <w:rsid w:val="0037258B"/>
    <w:rsid w:val="003772F8"/>
    <w:rsid w:val="00394FD0"/>
    <w:rsid w:val="003A6384"/>
    <w:rsid w:val="003B2523"/>
    <w:rsid w:val="003C0D2B"/>
    <w:rsid w:val="003D36E7"/>
    <w:rsid w:val="003E54FF"/>
    <w:rsid w:val="003E72FB"/>
    <w:rsid w:val="003F40BA"/>
    <w:rsid w:val="003F43DA"/>
    <w:rsid w:val="0040117E"/>
    <w:rsid w:val="00407EF8"/>
    <w:rsid w:val="00421EFF"/>
    <w:rsid w:val="00433D3F"/>
    <w:rsid w:val="00464E87"/>
    <w:rsid w:val="004736D3"/>
    <w:rsid w:val="00477C70"/>
    <w:rsid w:val="00494CCC"/>
    <w:rsid w:val="004B2369"/>
    <w:rsid w:val="004D5726"/>
    <w:rsid w:val="004E7E03"/>
    <w:rsid w:val="004F71F5"/>
    <w:rsid w:val="00501A06"/>
    <w:rsid w:val="00501C69"/>
    <w:rsid w:val="00502438"/>
    <w:rsid w:val="005049D0"/>
    <w:rsid w:val="005217E3"/>
    <w:rsid w:val="0053677B"/>
    <w:rsid w:val="0053777E"/>
    <w:rsid w:val="00542B92"/>
    <w:rsid w:val="00554E7E"/>
    <w:rsid w:val="005560FA"/>
    <w:rsid w:val="00574F04"/>
    <w:rsid w:val="00583085"/>
    <w:rsid w:val="005902FC"/>
    <w:rsid w:val="005A39E1"/>
    <w:rsid w:val="005A4216"/>
    <w:rsid w:val="005A679F"/>
    <w:rsid w:val="005A7489"/>
    <w:rsid w:val="005B2122"/>
    <w:rsid w:val="005B5054"/>
    <w:rsid w:val="005B677E"/>
    <w:rsid w:val="005F423D"/>
    <w:rsid w:val="005F6A2D"/>
    <w:rsid w:val="0060121E"/>
    <w:rsid w:val="006042B0"/>
    <w:rsid w:val="006046BD"/>
    <w:rsid w:val="0061124E"/>
    <w:rsid w:val="00611759"/>
    <w:rsid w:val="0063466E"/>
    <w:rsid w:val="006353B7"/>
    <w:rsid w:val="00641E12"/>
    <w:rsid w:val="006454CC"/>
    <w:rsid w:val="0065250B"/>
    <w:rsid w:val="00672264"/>
    <w:rsid w:val="00680D86"/>
    <w:rsid w:val="00694AE6"/>
    <w:rsid w:val="006A29E6"/>
    <w:rsid w:val="006A428B"/>
    <w:rsid w:val="006A5260"/>
    <w:rsid w:val="006B194D"/>
    <w:rsid w:val="006C185E"/>
    <w:rsid w:val="006F73C6"/>
    <w:rsid w:val="006F79BB"/>
    <w:rsid w:val="00707910"/>
    <w:rsid w:val="0071733F"/>
    <w:rsid w:val="00727BC2"/>
    <w:rsid w:val="00733F0E"/>
    <w:rsid w:val="00734333"/>
    <w:rsid w:val="007365B7"/>
    <w:rsid w:val="00740725"/>
    <w:rsid w:val="00760055"/>
    <w:rsid w:val="00771B77"/>
    <w:rsid w:val="007775D8"/>
    <w:rsid w:val="007851CF"/>
    <w:rsid w:val="007860A8"/>
    <w:rsid w:val="007A1D03"/>
    <w:rsid w:val="007A26B6"/>
    <w:rsid w:val="007B34D9"/>
    <w:rsid w:val="007B4128"/>
    <w:rsid w:val="007B7194"/>
    <w:rsid w:val="007B7D9C"/>
    <w:rsid w:val="007E13A9"/>
    <w:rsid w:val="007E46FC"/>
    <w:rsid w:val="007E722A"/>
    <w:rsid w:val="007F4542"/>
    <w:rsid w:val="00800C84"/>
    <w:rsid w:val="008037D5"/>
    <w:rsid w:val="00815950"/>
    <w:rsid w:val="00826C78"/>
    <w:rsid w:val="00854CEB"/>
    <w:rsid w:val="00863138"/>
    <w:rsid w:val="00863B80"/>
    <w:rsid w:val="00867C4B"/>
    <w:rsid w:val="0087188B"/>
    <w:rsid w:val="008758B4"/>
    <w:rsid w:val="0088250C"/>
    <w:rsid w:val="00886E2F"/>
    <w:rsid w:val="00892223"/>
    <w:rsid w:val="00894D72"/>
    <w:rsid w:val="008962CF"/>
    <w:rsid w:val="008A4BEF"/>
    <w:rsid w:val="008A7972"/>
    <w:rsid w:val="008B2A3E"/>
    <w:rsid w:val="008C1750"/>
    <w:rsid w:val="008C1DAE"/>
    <w:rsid w:val="008C2222"/>
    <w:rsid w:val="008C4BDA"/>
    <w:rsid w:val="00931D64"/>
    <w:rsid w:val="00931DA5"/>
    <w:rsid w:val="00962068"/>
    <w:rsid w:val="0096768C"/>
    <w:rsid w:val="00984D9F"/>
    <w:rsid w:val="00987375"/>
    <w:rsid w:val="00992B19"/>
    <w:rsid w:val="009A22DA"/>
    <w:rsid w:val="009B1E06"/>
    <w:rsid w:val="009B7CA4"/>
    <w:rsid w:val="009C146A"/>
    <w:rsid w:val="009E78A8"/>
    <w:rsid w:val="00A07C5C"/>
    <w:rsid w:val="00A10B04"/>
    <w:rsid w:val="00A151E4"/>
    <w:rsid w:val="00A15894"/>
    <w:rsid w:val="00A26DC6"/>
    <w:rsid w:val="00A35132"/>
    <w:rsid w:val="00A44FD0"/>
    <w:rsid w:val="00A519AD"/>
    <w:rsid w:val="00A531C7"/>
    <w:rsid w:val="00A5780F"/>
    <w:rsid w:val="00A60999"/>
    <w:rsid w:val="00A62A13"/>
    <w:rsid w:val="00A64F5E"/>
    <w:rsid w:val="00A749F9"/>
    <w:rsid w:val="00A83521"/>
    <w:rsid w:val="00A85052"/>
    <w:rsid w:val="00A87403"/>
    <w:rsid w:val="00A91AD8"/>
    <w:rsid w:val="00AB13EB"/>
    <w:rsid w:val="00AC0F3F"/>
    <w:rsid w:val="00AC19FF"/>
    <w:rsid w:val="00AC51B4"/>
    <w:rsid w:val="00AC5D4C"/>
    <w:rsid w:val="00AD7C4E"/>
    <w:rsid w:val="00AE27EB"/>
    <w:rsid w:val="00AF7B24"/>
    <w:rsid w:val="00B14102"/>
    <w:rsid w:val="00B22084"/>
    <w:rsid w:val="00B2382E"/>
    <w:rsid w:val="00B26620"/>
    <w:rsid w:val="00B27F26"/>
    <w:rsid w:val="00B341B4"/>
    <w:rsid w:val="00B40845"/>
    <w:rsid w:val="00B418C7"/>
    <w:rsid w:val="00B44E1A"/>
    <w:rsid w:val="00B46291"/>
    <w:rsid w:val="00B64D6D"/>
    <w:rsid w:val="00B64FCF"/>
    <w:rsid w:val="00B668F0"/>
    <w:rsid w:val="00B82C13"/>
    <w:rsid w:val="00B86706"/>
    <w:rsid w:val="00B951B0"/>
    <w:rsid w:val="00BB6B2A"/>
    <w:rsid w:val="00BD0827"/>
    <w:rsid w:val="00BD1082"/>
    <w:rsid w:val="00BD4342"/>
    <w:rsid w:val="00BD5160"/>
    <w:rsid w:val="00BE234B"/>
    <w:rsid w:val="00BF0DEF"/>
    <w:rsid w:val="00BF28F5"/>
    <w:rsid w:val="00C0081B"/>
    <w:rsid w:val="00C02331"/>
    <w:rsid w:val="00C1390A"/>
    <w:rsid w:val="00C1630A"/>
    <w:rsid w:val="00C27725"/>
    <w:rsid w:val="00C43EC0"/>
    <w:rsid w:val="00C55384"/>
    <w:rsid w:val="00C73F5B"/>
    <w:rsid w:val="00C83B36"/>
    <w:rsid w:val="00C8715A"/>
    <w:rsid w:val="00CA58F1"/>
    <w:rsid w:val="00CA714D"/>
    <w:rsid w:val="00CB387C"/>
    <w:rsid w:val="00CC2D21"/>
    <w:rsid w:val="00CD518E"/>
    <w:rsid w:val="00CD62B1"/>
    <w:rsid w:val="00D06133"/>
    <w:rsid w:val="00D1406C"/>
    <w:rsid w:val="00D27D0C"/>
    <w:rsid w:val="00D34E4F"/>
    <w:rsid w:val="00D367C9"/>
    <w:rsid w:val="00D476DF"/>
    <w:rsid w:val="00D513AA"/>
    <w:rsid w:val="00D675FC"/>
    <w:rsid w:val="00D82C9A"/>
    <w:rsid w:val="00D97375"/>
    <w:rsid w:val="00DF359F"/>
    <w:rsid w:val="00DF4642"/>
    <w:rsid w:val="00E21973"/>
    <w:rsid w:val="00E22D46"/>
    <w:rsid w:val="00E24274"/>
    <w:rsid w:val="00E405C8"/>
    <w:rsid w:val="00E53280"/>
    <w:rsid w:val="00E63C87"/>
    <w:rsid w:val="00E727C5"/>
    <w:rsid w:val="00E81CB8"/>
    <w:rsid w:val="00E869DA"/>
    <w:rsid w:val="00E87E76"/>
    <w:rsid w:val="00EB3585"/>
    <w:rsid w:val="00EC77B8"/>
    <w:rsid w:val="00EF04BB"/>
    <w:rsid w:val="00F06585"/>
    <w:rsid w:val="00F13BD1"/>
    <w:rsid w:val="00F14674"/>
    <w:rsid w:val="00F20019"/>
    <w:rsid w:val="00F27B18"/>
    <w:rsid w:val="00F320CA"/>
    <w:rsid w:val="00F45C3E"/>
    <w:rsid w:val="00F53CED"/>
    <w:rsid w:val="00F57814"/>
    <w:rsid w:val="00F6384B"/>
    <w:rsid w:val="00F76D9B"/>
    <w:rsid w:val="00F87249"/>
    <w:rsid w:val="00F92D48"/>
    <w:rsid w:val="00F94EEA"/>
    <w:rsid w:val="00FB6560"/>
    <w:rsid w:val="00FC1CD3"/>
    <w:rsid w:val="00FC530C"/>
    <w:rsid w:val="00FC58BB"/>
    <w:rsid w:val="00FC6665"/>
    <w:rsid w:val="00FD2280"/>
    <w:rsid w:val="00FD2C5F"/>
    <w:rsid w:val="00FD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18605770"/>
  <w15:docId w15:val="{71BD6EFD-681D-44D4-91B0-8A9502D7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A60999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paragraph" w:styleId="Komentarotekstas">
    <w:name w:val="annotation text"/>
    <w:basedOn w:val="prastasis"/>
    <w:link w:val="KomentarotekstasDiagrama"/>
    <w:rsid w:val="00D476D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47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91b585a02470443c9d2cf5f12de74e56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79600-C00F-4B69-931D-4BE65B44F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91b585a02470443c9d2cf5f12de74e56</Template>
  <TotalTime>1</TotalTime>
  <Pages>2</Pages>
  <Words>2250</Words>
  <Characters>1283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JURBARKO RAJONO SAVIVALDYBĖS DALYVAUJAMOJO BIUDŽETO RENGIMO TVARKOS APRAŠO PATVIRTINIMO</vt:lpstr>
      <vt:lpstr>Del</vt:lpstr>
    </vt:vector>
  </TitlesOfParts>
  <Manager>2024-12-19</Manager>
  <Company>Sveikatos apsaugos ministerija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JURBARKO RAJONO SAVIVALDYBĖS DALYVAUJAMOJO BIUDŽETO RENGIMO TVARKOS APRAŠO PATVIRTINIMO</dc:title>
  <dc:subject>T2-374</dc:subject>
  <dc:creator>JURBARKO RAJONO SAVIVALDYBĖS TARYBA</dc:creator>
  <cp:keywords/>
  <dc:description/>
  <cp:lastModifiedBy>Dovilė Dačkauskaitė</cp:lastModifiedBy>
  <cp:revision>2</cp:revision>
  <cp:lastPrinted>2026-02-04T12:39:00Z</cp:lastPrinted>
  <dcterms:created xsi:type="dcterms:W3CDTF">2026-03-08T09:28:00Z</dcterms:created>
  <dcterms:modified xsi:type="dcterms:W3CDTF">2026-03-08T09:28:00Z</dcterms:modified>
  <cp:category>SPRENDIMAS</cp:category>
</cp:coreProperties>
</file>