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5535" w14:textId="77777777" w:rsidR="00492C5F" w:rsidRDefault="00492C5F" w:rsidP="00F320CA">
      <w:pPr>
        <w:jc w:val="right"/>
      </w:pPr>
    </w:p>
    <w:p w14:paraId="3D66E6AA" w14:textId="0DB9555C" w:rsidR="00FC1CD3" w:rsidRDefault="00F320CA" w:rsidP="00F320CA">
      <w:pPr>
        <w:jc w:val="right"/>
        <w:rPr>
          <w:lang w:val="en-US"/>
        </w:rPr>
      </w:pPr>
      <w:r>
        <w:t>Projektas</w:t>
      </w:r>
    </w:p>
    <w:p w14:paraId="2FABEE09" w14:textId="77777777" w:rsidR="00FC1CD3" w:rsidRDefault="00F20019">
      <w:pPr>
        <w:jc w:val="center"/>
        <w:rPr>
          <w:b/>
        </w:rPr>
      </w:pPr>
      <w:r>
        <w:rPr>
          <w:b/>
          <w:lang w:val="en-US"/>
        </w:rPr>
        <w:t xml:space="preserve">JURBARKO RAJONO </w:t>
      </w:r>
      <w:r>
        <w:rPr>
          <w:b/>
        </w:rPr>
        <w:t>SAVIVALDYBĖS TARYBA</w:t>
      </w:r>
    </w:p>
    <w:p w14:paraId="71D7A6C8" w14:textId="77777777" w:rsidR="00FC1CD3" w:rsidRDefault="00FC1CD3">
      <w:pPr>
        <w:rPr>
          <w:lang w:val="en-US"/>
        </w:rPr>
      </w:pPr>
    </w:p>
    <w:p w14:paraId="7F8F1924" w14:textId="77777777" w:rsidR="00492C5F" w:rsidRDefault="00492C5F">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D5F2D52" w14:textId="77777777">
        <w:trPr>
          <w:cantSplit/>
        </w:trPr>
        <w:tc>
          <w:tcPr>
            <w:tcW w:w="9654" w:type="dxa"/>
            <w:tcBorders>
              <w:top w:val="nil"/>
              <w:left w:val="nil"/>
              <w:bottom w:val="nil"/>
              <w:right w:val="nil"/>
            </w:tcBorders>
          </w:tcPr>
          <w:p w14:paraId="79264CDA" w14:textId="77777777" w:rsidR="00FC1CD3" w:rsidRDefault="00F20019">
            <w:pPr>
              <w:pStyle w:val="Antrat1"/>
              <w:rPr>
                <w:caps/>
                <w:szCs w:val="24"/>
                <w:lang w:val="lt-LT"/>
              </w:rPr>
            </w:pPr>
            <w:r>
              <w:rPr>
                <w:szCs w:val="24"/>
                <w:lang w:val="lt-LT"/>
              </w:rPr>
              <w:t>SPRENDIMAS</w:t>
            </w:r>
          </w:p>
        </w:tc>
      </w:tr>
      <w:tr w:rsidR="00FC1CD3" w14:paraId="48BED7E1" w14:textId="77777777">
        <w:trPr>
          <w:cantSplit/>
        </w:trPr>
        <w:tc>
          <w:tcPr>
            <w:tcW w:w="9654" w:type="dxa"/>
            <w:tcBorders>
              <w:top w:val="nil"/>
              <w:left w:val="nil"/>
              <w:bottom w:val="nil"/>
              <w:right w:val="nil"/>
            </w:tcBorders>
          </w:tcPr>
          <w:p w14:paraId="575A92CE" w14:textId="5BA4F4CD" w:rsidR="00FC1CD3" w:rsidRPr="00AE61D9" w:rsidRDefault="00F81671">
            <w:pPr>
              <w:pStyle w:val="Antrats"/>
              <w:tabs>
                <w:tab w:val="left" w:pos="1296"/>
              </w:tabs>
              <w:jc w:val="center"/>
              <w:rPr>
                <w:b/>
                <w:caps/>
              </w:rPr>
            </w:pPr>
            <w:r w:rsidRPr="00F81671">
              <w:rPr>
                <w:b/>
              </w:rPr>
              <w:t xml:space="preserve">DĖL JURBARKO RAJONO SAVIVALDYBĖS TARYBOS </w:t>
            </w:r>
            <w:r w:rsidR="002D32AF" w:rsidRPr="002D32AF">
              <w:rPr>
                <w:b/>
              </w:rPr>
              <w:t xml:space="preserve">2020 </w:t>
            </w:r>
            <w:r w:rsidR="002D32AF">
              <w:rPr>
                <w:b/>
              </w:rPr>
              <w:t>M</w:t>
            </w:r>
            <w:r w:rsidR="002D32AF" w:rsidRPr="002D32AF">
              <w:rPr>
                <w:b/>
              </w:rPr>
              <w:t xml:space="preserve">. </w:t>
            </w:r>
            <w:r w:rsidR="002D32AF">
              <w:rPr>
                <w:b/>
              </w:rPr>
              <w:t>LAPKRIČIO</w:t>
            </w:r>
            <w:r w:rsidR="002D32AF" w:rsidRPr="002D32AF">
              <w:rPr>
                <w:b/>
              </w:rPr>
              <w:t xml:space="preserve"> 26 d.</w:t>
            </w:r>
            <w:r w:rsidRPr="00F81671">
              <w:rPr>
                <w:b/>
              </w:rPr>
              <w:t xml:space="preserve"> SPRENDIMO NR. T2-</w:t>
            </w:r>
            <w:r w:rsidR="002D32AF">
              <w:rPr>
                <w:b/>
              </w:rPr>
              <w:t>294</w:t>
            </w:r>
            <w:r w:rsidRPr="00F81671">
              <w:rPr>
                <w:b/>
              </w:rPr>
              <w:t xml:space="preserve"> „</w:t>
            </w:r>
            <w:r w:rsidR="002D32AF" w:rsidRPr="002D32AF">
              <w:rPr>
                <w:b/>
                <w:bCs/>
              </w:rPr>
              <w:t>DĖL TURTO PERDAVIMO PAGAL PATIKĖJIMO SUTARTĮ VIEŠAJAI ĮSTAIGAI ŠIMKAIČIŲ AMBULATORIJAI</w:t>
            </w:r>
            <w:r w:rsidRPr="00F81671">
              <w:rPr>
                <w:b/>
              </w:rPr>
              <w:t>“ PAKEITIMO</w:t>
            </w:r>
            <w:r w:rsidR="009C744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C744F" w:rsidRPr="00AE61D9">
              <w:rPr>
                <w:b/>
              </w:rPr>
            </w:r>
            <w:r w:rsidR="009C744F" w:rsidRPr="00AE61D9">
              <w:rPr>
                <w:b/>
              </w:rPr>
              <w:fldChar w:fldCharType="separate"/>
            </w:r>
            <w:r w:rsidR="009C744F" w:rsidRPr="00AE61D9">
              <w:rPr>
                <w:b/>
              </w:rPr>
              <w:fldChar w:fldCharType="end"/>
            </w:r>
          </w:p>
        </w:tc>
      </w:tr>
      <w:tr w:rsidR="00FC1CD3" w14:paraId="513F2EC3" w14:textId="77777777">
        <w:trPr>
          <w:cantSplit/>
        </w:trPr>
        <w:tc>
          <w:tcPr>
            <w:tcW w:w="9654" w:type="dxa"/>
            <w:tcBorders>
              <w:top w:val="nil"/>
              <w:left w:val="nil"/>
              <w:bottom w:val="nil"/>
              <w:right w:val="nil"/>
            </w:tcBorders>
          </w:tcPr>
          <w:p w14:paraId="5C6CB3EB" w14:textId="77777777" w:rsidR="00FC1CD3" w:rsidRPr="00AE61D9" w:rsidRDefault="00FC1CD3">
            <w:pPr>
              <w:pStyle w:val="Antrats"/>
              <w:tabs>
                <w:tab w:val="left" w:pos="1296"/>
              </w:tabs>
              <w:jc w:val="center"/>
              <w:rPr>
                <w:b/>
                <w:caps/>
              </w:rPr>
            </w:pPr>
          </w:p>
        </w:tc>
      </w:tr>
      <w:tr w:rsidR="00FC1CD3" w14:paraId="7C52EE5C" w14:textId="77777777" w:rsidTr="00BA627E">
        <w:trPr>
          <w:cantSplit/>
          <w:trHeight w:val="359"/>
        </w:trPr>
        <w:tc>
          <w:tcPr>
            <w:tcW w:w="9654" w:type="dxa"/>
            <w:tcBorders>
              <w:top w:val="nil"/>
              <w:left w:val="nil"/>
              <w:bottom w:val="nil"/>
              <w:right w:val="nil"/>
            </w:tcBorders>
          </w:tcPr>
          <w:p w14:paraId="7FF1DA5C" w14:textId="7970D5F1" w:rsidR="00FC1CD3" w:rsidRPr="00AE61D9" w:rsidRDefault="00F81671" w:rsidP="004B0CB9">
            <w:pPr>
              <w:pStyle w:val="Antrats"/>
              <w:tabs>
                <w:tab w:val="left" w:pos="1296"/>
              </w:tabs>
              <w:jc w:val="center"/>
              <w:rPr>
                <w:b/>
                <w:caps/>
              </w:rPr>
            </w:pPr>
            <w:r>
              <w:t>202</w:t>
            </w:r>
            <w:r w:rsidR="002D32AF">
              <w:t>6</w:t>
            </w:r>
            <w:r>
              <w:t xml:space="preserve"> m. </w:t>
            </w:r>
            <w:r w:rsidR="002D32AF">
              <w:t>kovo</w:t>
            </w:r>
            <w:r>
              <w:t xml:space="preserve"> </w:t>
            </w:r>
            <w:r w:rsidR="004F672D">
              <w:t>12</w:t>
            </w:r>
            <w:r w:rsidR="00FB6B02">
              <w:t xml:space="preserve"> </w:t>
            </w:r>
            <w:r w:rsidR="002D32AF">
              <w:t>d.</w:t>
            </w:r>
            <w:r w:rsidR="00734333" w:rsidRPr="005231DA">
              <w:t xml:space="preserve"> </w:t>
            </w:r>
            <w:r w:rsidR="00F20019" w:rsidRPr="005231DA">
              <w:t xml:space="preserve">Nr. </w:t>
            </w:r>
            <w:r>
              <w:t>TSP-</w:t>
            </w:r>
            <w:r w:rsidR="004F672D">
              <w:t>126</w:t>
            </w:r>
          </w:p>
        </w:tc>
      </w:tr>
      <w:tr w:rsidR="00FC1CD3" w14:paraId="5477C6AB" w14:textId="77777777">
        <w:trPr>
          <w:cantSplit/>
        </w:trPr>
        <w:tc>
          <w:tcPr>
            <w:tcW w:w="9654" w:type="dxa"/>
            <w:tcBorders>
              <w:top w:val="nil"/>
              <w:left w:val="nil"/>
              <w:bottom w:val="nil"/>
              <w:right w:val="nil"/>
            </w:tcBorders>
          </w:tcPr>
          <w:p w14:paraId="148F31D7" w14:textId="77777777" w:rsidR="00FC1CD3" w:rsidRDefault="00F20019">
            <w:pPr>
              <w:jc w:val="center"/>
            </w:pPr>
            <w:r>
              <w:t>Jurbarkas</w:t>
            </w:r>
          </w:p>
        </w:tc>
      </w:tr>
    </w:tbl>
    <w:p w14:paraId="120D657E" w14:textId="77777777" w:rsidR="00FC1CD3" w:rsidRDefault="00FC1CD3">
      <w:pPr>
        <w:jc w:val="both"/>
      </w:pPr>
    </w:p>
    <w:p w14:paraId="2B7C29D0" w14:textId="1C7BAED3" w:rsidR="00E54F62" w:rsidRPr="00FB4FB9" w:rsidRDefault="0099671C" w:rsidP="00E54F62">
      <w:pPr>
        <w:ind w:firstLine="720"/>
        <w:jc w:val="both"/>
        <w:rPr>
          <w:bCs/>
        </w:rPr>
      </w:pPr>
      <w:bookmarkStart w:id="0" w:name="_Hlk159224004"/>
      <w:r>
        <w:t xml:space="preserve">Vadovaudamasi Lietuvos Respublikos vietos savivaldos įstatymo 15 straipsnio 2 dalies 19 punktu, Lietuvos Respublikos valstybės ir savivaldybių turto valdymo, naudojimo ir disponavimo juo įstatymo </w:t>
      </w:r>
      <w:r w:rsidR="002D32AF" w:rsidRPr="002D32AF">
        <w:t>12 straipsnio 2 dalimi, Lietuvos Respublikos sveikatos priežiūros įstaigų įstatymo 36 straipsnio 3 dalimi, Jurbarko rajono savivaldybei nuosavybės teise priklausančio turto perdavimo valdyti, naudoti ir disponuoti juo pagal patikėjimo sutartį tvarkos aprašu, patvirtintu Jurbarko rajono savivaldybės tarybos 2020 m. spalio 29 d. sprendimu </w:t>
      </w:r>
      <w:hyperlink r:id="rId7" w:history="1">
        <w:r w:rsidR="002D32AF" w:rsidRPr="002D32AF">
          <w:rPr>
            <w:rStyle w:val="Hipersaitas"/>
          </w:rPr>
          <w:t>Nr. T2-274 </w:t>
        </w:r>
      </w:hyperlink>
      <w:r w:rsidR="002D32AF" w:rsidRPr="002D32AF">
        <w:t>„Dėl Jurbarko rajono savivaldybei nuosavybės teise priklausančio turto perdavimo valdyti, naudoti ir disponuoti juo pagal patikėjimo sutartį tvarkos aprašo patvirtinimo“, ir atsižvelgdama į viešosios įstaigos Šimkaičių ambulatorijos 202</w:t>
      </w:r>
      <w:r w:rsidR="002D32AF">
        <w:t>6</w:t>
      </w:r>
      <w:r w:rsidR="002D32AF" w:rsidRPr="002D32AF">
        <w:t xml:space="preserve"> m. </w:t>
      </w:r>
      <w:r w:rsidR="002D32AF">
        <w:t>vasario</w:t>
      </w:r>
      <w:r w:rsidR="002D32AF" w:rsidRPr="002D32AF">
        <w:t xml:space="preserve"> 1</w:t>
      </w:r>
      <w:r w:rsidR="002D32AF">
        <w:t>3</w:t>
      </w:r>
      <w:r w:rsidR="002D32AF" w:rsidRPr="002D32AF">
        <w:t xml:space="preserve"> d. </w:t>
      </w:r>
      <w:r w:rsidR="002D32AF">
        <w:t>raštą</w:t>
      </w:r>
      <w:r w:rsidR="002D32AF" w:rsidRPr="002D32AF">
        <w:t xml:space="preserve"> „Dėl </w:t>
      </w:r>
      <w:r w:rsidR="002D32AF">
        <w:t>ilgalaikio nekilnojamojo, ilgalaikio materialiojo ir trumpalaikio materialiojo turto, perduoto pagal Jurbarko rajono savivaldybės tarybos 202</w:t>
      </w:r>
      <w:r w:rsidR="001A0193">
        <w:t>0</w:t>
      </w:r>
      <w:r w:rsidR="002D32AF">
        <w:t xml:space="preserve"> m. lapkričio 26 d. sprendimą Nr. T2-294</w:t>
      </w:r>
      <w:r w:rsidR="00FC1D87">
        <w:t xml:space="preserve"> „Dėl turto perdavimo pagal patikėjimo sutartį viešajai įstaigai Šimkaičių ambulatorijai</w:t>
      </w:r>
      <w:r w:rsidR="002D32AF" w:rsidRPr="002D32AF">
        <w:t>“</w:t>
      </w:r>
      <w:r w:rsidR="00FC1D87">
        <w:t>, tolimesnio valdymo ir nurašymo“</w:t>
      </w:r>
      <w:r w:rsidR="002D32AF" w:rsidRPr="002D32AF">
        <w:t>,</w:t>
      </w:r>
      <w:r>
        <w:t xml:space="preserve"> Jurbarko rajono savivaldybės taryba </w:t>
      </w:r>
      <w:r w:rsidR="00AD1C3A">
        <w:rPr>
          <w:spacing w:val="120"/>
          <w:szCs w:val="24"/>
        </w:rPr>
        <w:t>nusprendži</w:t>
      </w:r>
      <w:r w:rsidR="00AD1C3A">
        <w:rPr>
          <w:szCs w:val="24"/>
        </w:rPr>
        <w:t>a</w:t>
      </w:r>
      <w:r w:rsidR="00AD1C3A" w:rsidRPr="00FB4FB9">
        <w:rPr>
          <w:bCs/>
        </w:rPr>
        <w:t>:</w:t>
      </w:r>
    </w:p>
    <w:p w14:paraId="6CC5A598" w14:textId="77777777" w:rsidR="001A0193" w:rsidRPr="001A0193" w:rsidRDefault="0099671C" w:rsidP="001A0193">
      <w:pPr>
        <w:numPr>
          <w:ilvl w:val="0"/>
          <w:numId w:val="9"/>
        </w:numPr>
        <w:tabs>
          <w:tab w:val="left" w:pos="993"/>
        </w:tabs>
        <w:ind w:left="0" w:firstLine="709"/>
        <w:jc w:val="both"/>
        <w:rPr>
          <w:szCs w:val="24"/>
        </w:rPr>
      </w:pPr>
      <w:r w:rsidRPr="0023702F">
        <w:rPr>
          <w:szCs w:val="24"/>
        </w:rPr>
        <w:t xml:space="preserve">Pakeisti </w:t>
      </w:r>
      <w:r w:rsidR="00FC1D87">
        <w:rPr>
          <w:bCs/>
          <w:szCs w:val="24"/>
        </w:rPr>
        <w:t>J</w:t>
      </w:r>
      <w:r w:rsidR="00FC1D87" w:rsidRPr="00FC1D87">
        <w:rPr>
          <w:bCs/>
          <w:szCs w:val="24"/>
        </w:rPr>
        <w:t>urbarko rajono savivaldybės tarybos 2020 m. lapkričio 26 d. sprendim</w:t>
      </w:r>
      <w:r w:rsidR="001A0193">
        <w:rPr>
          <w:bCs/>
          <w:szCs w:val="24"/>
        </w:rPr>
        <w:t>ą</w:t>
      </w:r>
      <w:r w:rsidR="00FC1D87" w:rsidRPr="00FC1D87">
        <w:rPr>
          <w:bCs/>
          <w:szCs w:val="24"/>
        </w:rPr>
        <w:t xml:space="preserve"> </w:t>
      </w:r>
      <w:r w:rsidR="00FC1D87">
        <w:rPr>
          <w:bCs/>
          <w:szCs w:val="24"/>
        </w:rPr>
        <w:br/>
        <w:t>N</w:t>
      </w:r>
      <w:r w:rsidR="00FC1D87" w:rsidRPr="00FC1D87">
        <w:rPr>
          <w:bCs/>
          <w:szCs w:val="24"/>
        </w:rPr>
        <w:t xml:space="preserve">r. </w:t>
      </w:r>
      <w:r w:rsidR="00FC1D87">
        <w:rPr>
          <w:bCs/>
          <w:szCs w:val="24"/>
        </w:rPr>
        <w:t>T</w:t>
      </w:r>
      <w:r w:rsidR="00FC1D87" w:rsidRPr="00FC1D87">
        <w:rPr>
          <w:bCs/>
          <w:szCs w:val="24"/>
        </w:rPr>
        <w:t>2-294 „</w:t>
      </w:r>
      <w:r w:rsidR="00FC1D87">
        <w:rPr>
          <w:bCs/>
          <w:szCs w:val="24"/>
        </w:rPr>
        <w:t>D</w:t>
      </w:r>
      <w:r w:rsidR="00FC1D87" w:rsidRPr="00FC1D87">
        <w:rPr>
          <w:bCs/>
          <w:szCs w:val="24"/>
        </w:rPr>
        <w:t xml:space="preserve">ėl turto perdavimo pagal patikėjimo sutartį viešajai įstaigai </w:t>
      </w:r>
      <w:r w:rsidR="00FC1D87">
        <w:rPr>
          <w:bCs/>
          <w:szCs w:val="24"/>
        </w:rPr>
        <w:t>Š</w:t>
      </w:r>
      <w:r w:rsidR="00FC1D87" w:rsidRPr="00FC1D87">
        <w:rPr>
          <w:bCs/>
          <w:szCs w:val="24"/>
        </w:rPr>
        <w:t>imkaičių ambulatorijai“</w:t>
      </w:r>
      <w:r w:rsidR="00FC1D87">
        <w:rPr>
          <w:bCs/>
          <w:szCs w:val="24"/>
        </w:rPr>
        <w:t>:</w:t>
      </w:r>
    </w:p>
    <w:p w14:paraId="0F9224A2" w14:textId="39443AE5" w:rsidR="0099671C" w:rsidRPr="001A0193" w:rsidRDefault="001A0193" w:rsidP="00FC1D87">
      <w:pPr>
        <w:tabs>
          <w:tab w:val="left" w:pos="993"/>
        </w:tabs>
        <w:jc w:val="both"/>
        <w:rPr>
          <w:szCs w:val="24"/>
        </w:rPr>
      </w:pPr>
      <w:r>
        <w:rPr>
          <w:bCs/>
          <w:szCs w:val="24"/>
        </w:rPr>
        <w:t xml:space="preserve">           </w:t>
      </w:r>
      <w:r w:rsidR="00FC1D87" w:rsidRPr="001A0193">
        <w:rPr>
          <w:bCs/>
          <w:szCs w:val="24"/>
        </w:rPr>
        <w:t>1.</w:t>
      </w:r>
      <w:r w:rsidRPr="001A0193">
        <w:rPr>
          <w:bCs/>
          <w:szCs w:val="24"/>
        </w:rPr>
        <w:t xml:space="preserve"> </w:t>
      </w:r>
      <w:r w:rsidR="00FC1D87" w:rsidRPr="001A0193">
        <w:rPr>
          <w:bCs/>
          <w:szCs w:val="24"/>
        </w:rPr>
        <w:t xml:space="preserve">1. </w:t>
      </w:r>
      <w:r w:rsidRPr="001A0193">
        <w:rPr>
          <w:bCs/>
          <w:szCs w:val="24"/>
        </w:rPr>
        <w:t xml:space="preserve">pripažinti netekusiais galios </w:t>
      </w:r>
      <w:r w:rsidRPr="001A0193">
        <w:rPr>
          <w:szCs w:val="24"/>
        </w:rPr>
        <w:t>1 priedo „Viešajai įstaigai Šimkaičių ambulatorijai pagal patikėjimo sutartį perduodamo savivaldybės ilgalaikio nekilnojamojo turto sąrašas“ 4</w:t>
      </w:r>
      <w:r w:rsidR="00AA26A4">
        <w:rPr>
          <w:szCs w:val="24"/>
        </w:rPr>
        <w:t>–</w:t>
      </w:r>
      <w:r w:rsidRPr="001A0193">
        <w:rPr>
          <w:szCs w:val="24"/>
        </w:rPr>
        <w:t>5 punktus</w:t>
      </w:r>
      <w:r w:rsidR="00FA4AEC" w:rsidRPr="001A0193">
        <w:rPr>
          <w:szCs w:val="24"/>
        </w:rPr>
        <w:t>;</w:t>
      </w:r>
    </w:p>
    <w:p w14:paraId="2D00BFCF" w14:textId="520D504F" w:rsidR="00FA4AEC" w:rsidRPr="00FA4AEC" w:rsidRDefault="00FA4AEC" w:rsidP="00FA4AEC">
      <w:pPr>
        <w:tabs>
          <w:tab w:val="left" w:pos="993"/>
        </w:tabs>
        <w:jc w:val="both"/>
        <w:rPr>
          <w:bCs/>
          <w:szCs w:val="24"/>
        </w:rPr>
      </w:pPr>
      <w:r>
        <w:rPr>
          <w:szCs w:val="24"/>
        </w:rPr>
        <w:t xml:space="preserve">            </w:t>
      </w:r>
      <w:r w:rsidR="001A0193">
        <w:rPr>
          <w:szCs w:val="24"/>
        </w:rPr>
        <w:t>1</w:t>
      </w:r>
      <w:r>
        <w:rPr>
          <w:szCs w:val="24"/>
        </w:rPr>
        <w:t>.</w:t>
      </w:r>
      <w:r w:rsidR="001A0193">
        <w:rPr>
          <w:szCs w:val="24"/>
        </w:rPr>
        <w:t xml:space="preserve"> </w:t>
      </w:r>
      <w:r>
        <w:rPr>
          <w:szCs w:val="24"/>
        </w:rPr>
        <w:t xml:space="preserve">2. </w:t>
      </w:r>
      <w:r w:rsidR="001A0193" w:rsidRPr="001A0193">
        <w:rPr>
          <w:bCs/>
          <w:szCs w:val="24"/>
        </w:rPr>
        <w:t xml:space="preserve">pripažinti netekusiais galios </w:t>
      </w:r>
      <w:r w:rsidRPr="00FA4AEC">
        <w:rPr>
          <w:lang w:val="en-US"/>
        </w:rPr>
        <w:t xml:space="preserve">2 </w:t>
      </w:r>
      <w:r w:rsidR="00E54F62" w:rsidRPr="00E54F62">
        <w:rPr>
          <w:bCs/>
        </w:rPr>
        <w:t>pried</w:t>
      </w:r>
      <w:r w:rsidR="001A0193">
        <w:rPr>
          <w:bCs/>
        </w:rPr>
        <w:t>o „</w:t>
      </w:r>
      <w:r w:rsidR="00F12474">
        <w:rPr>
          <w:szCs w:val="24"/>
        </w:rPr>
        <w:t>V</w:t>
      </w:r>
      <w:r w:rsidR="00F12474" w:rsidRPr="00F12474">
        <w:rPr>
          <w:szCs w:val="24"/>
        </w:rPr>
        <w:t>iešajai įstaigai </w:t>
      </w:r>
      <w:r w:rsidR="00F12474">
        <w:rPr>
          <w:szCs w:val="24"/>
        </w:rPr>
        <w:t>Š</w:t>
      </w:r>
      <w:r w:rsidR="00F12474" w:rsidRPr="00F12474">
        <w:rPr>
          <w:szCs w:val="24"/>
        </w:rPr>
        <w:t>imkaičių ambulatorijai pagal patikėjimo sutartį perduodamo savivaldybės ilgalaikio materialiojo turto sąrašas</w:t>
      </w:r>
      <w:r w:rsidR="001A0193" w:rsidRPr="00F12474">
        <w:rPr>
          <w:szCs w:val="24"/>
        </w:rPr>
        <w:t xml:space="preserve">“ </w:t>
      </w:r>
      <w:r>
        <w:rPr>
          <w:szCs w:val="24"/>
        </w:rPr>
        <w:t>1,</w:t>
      </w:r>
      <w:r w:rsidR="00E54F62">
        <w:rPr>
          <w:szCs w:val="24"/>
        </w:rPr>
        <w:t xml:space="preserve"> </w:t>
      </w:r>
      <w:r>
        <w:rPr>
          <w:szCs w:val="24"/>
        </w:rPr>
        <w:t>9</w:t>
      </w:r>
      <w:r w:rsidR="00AA26A4">
        <w:rPr>
          <w:szCs w:val="24"/>
        </w:rPr>
        <w:t>–</w:t>
      </w:r>
      <w:r>
        <w:rPr>
          <w:szCs w:val="24"/>
        </w:rPr>
        <w:t xml:space="preserve">11 ir </w:t>
      </w:r>
      <w:r w:rsidR="00F12474">
        <w:rPr>
          <w:szCs w:val="24"/>
        </w:rPr>
        <w:br/>
      </w:r>
      <w:r>
        <w:rPr>
          <w:szCs w:val="24"/>
        </w:rPr>
        <w:t>19</w:t>
      </w:r>
      <w:r w:rsidRPr="00FA4AEC">
        <w:rPr>
          <w:szCs w:val="24"/>
        </w:rPr>
        <w:t xml:space="preserve"> punktus</w:t>
      </w:r>
      <w:r w:rsidR="001A0193">
        <w:rPr>
          <w:bCs/>
          <w:szCs w:val="24"/>
        </w:rPr>
        <w:t>;</w:t>
      </w:r>
    </w:p>
    <w:p w14:paraId="7D0D67B2" w14:textId="63BA5ADA" w:rsidR="00763716" w:rsidRDefault="00FA4AEC" w:rsidP="00FA4AEC">
      <w:pPr>
        <w:tabs>
          <w:tab w:val="left" w:pos="993"/>
        </w:tabs>
        <w:jc w:val="both"/>
        <w:rPr>
          <w:bCs/>
          <w:szCs w:val="24"/>
        </w:rPr>
      </w:pPr>
      <w:r>
        <w:rPr>
          <w:szCs w:val="24"/>
        </w:rPr>
        <w:t xml:space="preserve">           </w:t>
      </w:r>
      <w:r w:rsidR="001A0193">
        <w:rPr>
          <w:szCs w:val="24"/>
        </w:rPr>
        <w:t>1</w:t>
      </w:r>
      <w:r w:rsidRPr="00FA4AEC">
        <w:rPr>
          <w:szCs w:val="24"/>
        </w:rPr>
        <w:t>.</w:t>
      </w:r>
      <w:r w:rsidR="001A0193">
        <w:rPr>
          <w:szCs w:val="24"/>
        </w:rPr>
        <w:t xml:space="preserve"> </w:t>
      </w:r>
      <w:r>
        <w:rPr>
          <w:szCs w:val="24"/>
        </w:rPr>
        <w:t>3</w:t>
      </w:r>
      <w:r w:rsidRPr="00FA4AEC">
        <w:rPr>
          <w:szCs w:val="24"/>
        </w:rPr>
        <w:t>.</w:t>
      </w:r>
      <w:r w:rsidR="00F12474">
        <w:rPr>
          <w:szCs w:val="24"/>
        </w:rPr>
        <w:t xml:space="preserve"> </w:t>
      </w:r>
      <w:r w:rsidR="00F12474" w:rsidRPr="00F12474">
        <w:rPr>
          <w:bCs/>
          <w:szCs w:val="24"/>
        </w:rPr>
        <w:t xml:space="preserve">pripažinti netekusiais galios </w:t>
      </w:r>
      <w:r>
        <w:rPr>
          <w:szCs w:val="24"/>
          <w:lang w:val="en-US"/>
        </w:rPr>
        <w:t>3</w:t>
      </w:r>
      <w:r w:rsidRPr="00FA4AEC">
        <w:rPr>
          <w:szCs w:val="24"/>
          <w:lang w:val="en-US"/>
        </w:rPr>
        <w:t xml:space="preserve"> </w:t>
      </w:r>
      <w:r w:rsidR="00E54F62" w:rsidRPr="00E54F62">
        <w:rPr>
          <w:bCs/>
          <w:szCs w:val="24"/>
        </w:rPr>
        <w:t>pried</w:t>
      </w:r>
      <w:r w:rsidR="00F12474">
        <w:rPr>
          <w:bCs/>
          <w:szCs w:val="24"/>
        </w:rPr>
        <w:t>o „</w:t>
      </w:r>
      <w:r w:rsidR="00F12474">
        <w:rPr>
          <w:szCs w:val="24"/>
        </w:rPr>
        <w:t>V</w:t>
      </w:r>
      <w:r w:rsidR="00F12474" w:rsidRPr="00F12474">
        <w:rPr>
          <w:szCs w:val="24"/>
        </w:rPr>
        <w:t>iešajai įstaigai </w:t>
      </w:r>
      <w:r w:rsidR="00F12474">
        <w:rPr>
          <w:szCs w:val="24"/>
        </w:rPr>
        <w:t>Š</w:t>
      </w:r>
      <w:r w:rsidR="00F12474" w:rsidRPr="00F12474">
        <w:rPr>
          <w:szCs w:val="24"/>
        </w:rPr>
        <w:t>imkaičių ambulatorijai pagal patikėjimo sutartį perduodamo savivaldybės trumpalaikio materialiojo turto sąrašas“</w:t>
      </w:r>
      <w:r w:rsidR="00F12474" w:rsidRPr="00FA4AEC">
        <w:rPr>
          <w:szCs w:val="24"/>
          <w:lang w:val="en-US"/>
        </w:rPr>
        <w:t xml:space="preserve"> </w:t>
      </w:r>
      <w:r w:rsidR="00E54F62">
        <w:rPr>
          <w:szCs w:val="24"/>
        </w:rPr>
        <w:t>3, 4, 6</w:t>
      </w:r>
      <w:r w:rsidR="00AA26A4">
        <w:rPr>
          <w:szCs w:val="24"/>
        </w:rPr>
        <w:t>–</w:t>
      </w:r>
      <w:r w:rsidR="00E54F62">
        <w:rPr>
          <w:szCs w:val="24"/>
        </w:rPr>
        <w:t>8</w:t>
      </w:r>
      <w:r w:rsidR="00AA26A4">
        <w:rPr>
          <w:szCs w:val="24"/>
        </w:rPr>
        <w:t xml:space="preserve"> ir</w:t>
      </w:r>
      <w:r w:rsidR="00E54F62">
        <w:rPr>
          <w:szCs w:val="24"/>
        </w:rPr>
        <w:t xml:space="preserve"> </w:t>
      </w:r>
      <w:r w:rsidR="00AA26A4">
        <w:rPr>
          <w:szCs w:val="24"/>
        </w:rPr>
        <w:br/>
      </w:r>
      <w:r w:rsidR="00E54F62">
        <w:rPr>
          <w:szCs w:val="24"/>
        </w:rPr>
        <w:t>10</w:t>
      </w:r>
      <w:r w:rsidR="00AA26A4">
        <w:rPr>
          <w:szCs w:val="24"/>
        </w:rPr>
        <w:t>–</w:t>
      </w:r>
      <w:r w:rsidR="00E54F62">
        <w:rPr>
          <w:szCs w:val="24"/>
        </w:rPr>
        <w:t>11</w:t>
      </w:r>
      <w:r w:rsidRPr="00FA4AEC">
        <w:rPr>
          <w:szCs w:val="24"/>
        </w:rPr>
        <w:t xml:space="preserve"> punktus</w:t>
      </w:r>
      <w:r w:rsidR="00E54F62">
        <w:rPr>
          <w:bCs/>
          <w:szCs w:val="24"/>
        </w:rPr>
        <w:t>.</w:t>
      </w:r>
    </w:p>
    <w:p w14:paraId="5CAE2442" w14:textId="396B2223" w:rsidR="001A0193" w:rsidRDefault="001A0193" w:rsidP="00FA4AEC">
      <w:pPr>
        <w:tabs>
          <w:tab w:val="left" w:pos="993"/>
        </w:tabs>
        <w:jc w:val="both"/>
        <w:rPr>
          <w:bCs/>
          <w:szCs w:val="24"/>
        </w:rPr>
      </w:pPr>
      <w:r>
        <w:rPr>
          <w:bCs/>
          <w:szCs w:val="24"/>
        </w:rPr>
        <w:t xml:space="preserve">           </w:t>
      </w:r>
      <w:r w:rsidRPr="001A0193">
        <w:rPr>
          <w:bCs/>
          <w:szCs w:val="24"/>
        </w:rPr>
        <w:t>2. Įgalioti Jurbarko rajono savivaldybės administracijos direktorių pasirašyti dokumentus, susijusius su sprendimo 1</w:t>
      </w:r>
      <w:r w:rsidR="00F12474">
        <w:rPr>
          <w:bCs/>
          <w:szCs w:val="24"/>
        </w:rPr>
        <w:t xml:space="preserve">. 1 papunktyje </w:t>
      </w:r>
      <w:r w:rsidRPr="001A0193">
        <w:rPr>
          <w:bCs/>
          <w:szCs w:val="24"/>
        </w:rPr>
        <w:t>nurodyto turto p</w:t>
      </w:r>
      <w:r>
        <w:rPr>
          <w:bCs/>
          <w:szCs w:val="24"/>
        </w:rPr>
        <w:t>erdavimu</w:t>
      </w:r>
      <w:r w:rsidRPr="001A0193">
        <w:rPr>
          <w:bCs/>
          <w:szCs w:val="24"/>
        </w:rPr>
        <w:t>.</w:t>
      </w:r>
    </w:p>
    <w:p w14:paraId="29013FD7" w14:textId="41EF9603" w:rsidR="00F12474" w:rsidRPr="00FA4AEC" w:rsidRDefault="00F12474" w:rsidP="00FA4AEC">
      <w:pPr>
        <w:tabs>
          <w:tab w:val="left" w:pos="993"/>
        </w:tabs>
        <w:jc w:val="both"/>
        <w:rPr>
          <w:bCs/>
          <w:szCs w:val="24"/>
        </w:rPr>
      </w:pPr>
      <w:r>
        <w:rPr>
          <w:bCs/>
          <w:szCs w:val="24"/>
        </w:rPr>
        <w:t xml:space="preserve">         </w:t>
      </w:r>
      <w:r w:rsidR="00D8739A">
        <w:rPr>
          <w:bCs/>
          <w:szCs w:val="24"/>
        </w:rPr>
        <w:t xml:space="preserve">  </w:t>
      </w:r>
      <w:r w:rsidR="00492C5F">
        <w:rPr>
          <w:bCs/>
          <w:szCs w:val="24"/>
        </w:rPr>
        <w:t>3.</w:t>
      </w:r>
      <w:r w:rsidR="00D8739A">
        <w:rPr>
          <w:bCs/>
          <w:szCs w:val="24"/>
        </w:rPr>
        <w:t xml:space="preserve"> </w:t>
      </w:r>
      <w:r w:rsidR="00492C5F">
        <w:rPr>
          <w:bCs/>
          <w:szCs w:val="24"/>
        </w:rPr>
        <w:t>P</w:t>
      </w:r>
      <w:r w:rsidR="00492C5F" w:rsidRPr="00492C5F">
        <w:rPr>
          <w:bCs/>
          <w:szCs w:val="24"/>
        </w:rPr>
        <w:t xml:space="preserve">ripažinti nereikalingu arba netinkamu (negalimu) naudoti savivaldybės funkcijoms įgyvendinti </w:t>
      </w:r>
      <w:r w:rsidR="00492C5F">
        <w:rPr>
          <w:bCs/>
          <w:szCs w:val="24"/>
        </w:rPr>
        <w:t>Jurbarko</w:t>
      </w:r>
      <w:r w:rsidR="00492C5F" w:rsidRPr="00492C5F">
        <w:rPr>
          <w:bCs/>
          <w:szCs w:val="24"/>
        </w:rPr>
        <w:t xml:space="preserve"> rajono savivaldybei nuosavybės teise priklausantį, viešosios įstaigos Šimkaičių ambulatorijos </w:t>
      </w:r>
      <w:r w:rsidR="00492C5F">
        <w:rPr>
          <w:bCs/>
          <w:szCs w:val="24"/>
        </w:rPr>
        <w:t>patikėjimo teise valdomą ir</w:t>
      </w:r>
      <w:r w:rsidR="00492C5F" w:rsidRPr="00492C5F">
        <w:rPr>
          <w:bCs/>
          <w:szCs w:val="24"/>
        </w:rPr>
        <w:t xml:space="preserve"> apskaitomą turtą </w:t>
      </w:r>
      <w:r w:rsidR="00657B79" w:rsidRPr="00657B79">
        <w:rPr>
          <w:bCs/>
          <w:szCs w:val="24"/>
        </w:rPr>
        <w:t xml:space="preserve">nurodytą šio sprendimo 1.2 ir </w:t>
      </w:r>
      <w:r w:rsidR="00255B5C">
        <w:rPr>
          <w:bCs/>
          <w:szCs w:val="24"/>
        </w:rPr>
        <w:br/>
      </w:r>
      <w:r w:rsidR="00657B79" w:rsidRPr="00657B79">
        <w:rPr>
          <w:bCs/>
          <w:szCs w:val="24"/>
        </w:rPr>
        <w:t>1.3 papunkčiuose, ir jį nurašyti teisės aktų nustatyta tvarka</w:t>
      </w:r>
      <w:r w:rsidR="00492C5F" w:rsidRPr="00492C5F">
        <w:rPr>
          <w:bCs/>
          <w:szCs w:val="24"/>
        </w:rPr>
        <w:t>.</w:t>
      </w:r>
    </w:p>
    <w:p w14:paraId="07D96FE3" w14:textId="77777777" w:rsidR="0099671C" w:rsidRDefault="0099671C" w:rsidP="0099671C">
      <w:pPr>
        <w:ind w:firstLine="720"/>
        <w:jc w:val="both"/>
      </w:pPr>
      <w:r w:rsidRPr="009C07C9">
        <w:t>Šis sprendimas per vieną mėnesį nuo paskelbimo arba įteikimo suinteresuotai šaliai dienos gali būti skundžiamas Lietuvos administracinių ginčų komisijos K</w:t>
      </w:r>
      <w:r>
        <w:t>auno apygardos skyriui (Laisvės al. </w:t>
      </w:r>
      <w:r w:rsidRPr="009C07C9">
        <w:t>36, Kaunas) Lietuvos Respublikos ikiteisminio administracinių ginčų nagrinėjimo tvarkos įstatymo nustatyta tvarka arba Regionų apygardos administ</w:t>
      </w:r>
      <w:r>
        <w:t>racinio teismo Kauno rūmams (A. Mickevičiaus g. </w:t>
      </w:r>
      <w:r w:rsidRPr="009C07C9">
        <w:t>8A, Kaunas) Lietuvos Respublikos administracinių bylų teisenos įstatymo nustatyta tvarka.</w:t>
      </w:r>
    </w:p>
    <w:bookmarkEnd w:id="0"/>
    <w:p w14:paraId="3BA607F2" w14:textId="77777777" w:rsidR="00FC1CD3" w:rsidRDefault="00FC1CD3">
      <w:pPr>
        <w:jc w:val="both"/>
      </w:pPr>
    </w:p>
    <w:p w14:paraId="0E6A01CB" w14:textId="77777777" w:rsidR="00492C5F" w:rsidRDefault="00492C5F">
      <w:pPr>
        <w:jc w:val="both"/>
      </w:pPr>
    </w:p>
    <w:p w14:paraId="33ECA165" w14:textId="77777777" w:rsidR="00492C5F" w:rsidRDefault="00492C5F">
      <w:pPr>
        <w:jc w:val="both"/>
      </w:pPr>
    </w:p>
    <w:tbl>
      <w:tblPr>
        <w:tblW w:w="0" w:type="auto"/>
        <w:tblInd w:w="108" w:type="dxa"/>
        <w:tblLook w:val="0000" w:firstRow="0" w:lastRow="0" w:firstColumn="0" w:lastColumn="0" w:noHBand="0" w:noVBand="0"/>
      </w:tblPr>
      <w:tblGrid>
        <w:gridCol w:w="4410"/>
        <w:gridCol w:w="4410"/>
      </w:tblGrid>
      <w:tr w:rsidR="00FC1CD3" w14:paraId="05AE3246" w14:textId="77777777">
        <w:trPr>
          <w:trHeight w:val="180"/>
        </w:trPr>
        <w:tc>
          <w:tcPr>
            <w:tcW w:w="4410" w:type="dxa"/>
          </w:tcPr>
          <w:p w14:paraId="6B8B9665" w14:textId="77777777" w:rsidR="00FC1CD3" w:rsidRDefault="00F4316F">
            <w:r>
              <w:t>Savivaldybės meras</w:t>
            </w:r>
          </w:p>
        </w:tc>
        <w:tc>
          <w:tcPr>
            <w:tcW w:w="4410" w:type="dxa"/>
          </w:tcPr>
          <w:p w14:paraId="65158578" w14:textId="77777777" w:rsidR="00FC1CD3" w:rsidRDefault="00FC1CD3">
            <w:pPr>
              <w:jc w:val="right"/>
            </w:pPr>
          </w:p>
        </w:tc>
      </w:tr>
    </w:tbl>
    <w:p w14:paraId="06CB6D91" w14:textId="77777777" w:rsidR="00FC1CD3" w:rsidRDefault="00FC1CD3"/>
    <w:p w14:paraId="1D12EAAC" w14:textId="77777777" w:rsidR="00492C5F" w:rsidRDefault="00492C5F"/>
    <w:p w14:paraId="453707C0" w14:textId="77777777" w:rsidR="00F81671" w:rsidRPr="00F81671" w:rsidRDefault="00F81671" w:rsidP="00F81671">
      <w:r w:rsidRPr="00F81671">
        <w:t xml:space="preserve">Derino: </w:t>
      </w:r>
    </w:p>
    <w:p w14:paraId="6B3133CE" w14:textId="43486AD4" w:rsidR="00F81671" w:rsidRPr="00F81671" w:rsidRDefault="00E54F62" w:rsidP="00F81671">
      <w:r>
        <w:t>Vicemerė G. Lukošienė</w:t>
      </w:r>
    </w:p>
    <w:p w14:paraId="599D449E" w14:textId="77777777" w:rsidR="00F81671" w:rsidRPr="00F81671" w:rsidRDefault="00F81671" w:rsidP="00F81671">
      <w:r w:rsidRPr="00F81671">
        <w:t xml:space="preserve">Administracijos direktorė R. </w:t>
      </w:r>
      <w:proofErr w:type="spellStart"/>
      <w:r w:rsidRPr="00F81671">
        <w:t>Vančienė</w:t>
      </w:r>
      <w:proofErr w:type="spellEnd"/>
    </w:p>
    <w:p w14:paraId="015E5910" w14:textId="77777777" w:rsidR="00F81671" w:rsidRPr="00F81671" w:rsidRDefault="00F81671" w:rsidP="00F81671">
      <w:r w:rsidRPr="00F81671">
        <w:t xml:space="preserve">Teisės ir civilinės metrikacijos skyriaus vyr. specialistė R. </w:t>
      </w:r>
      <w:proofErr w:type="spellStart"/>
      <w:r w:rsidRPr="00F81671">
        <w:t>Gadliauskienė</w:t>
      </w:r>
      <w:proofErr w:type="spellEnd"/>
      <w:r w:rsidRPr="00F81671">
        <w:t xml:space="preserve"> </w:t>
      </w:r>
    </w:p>
    <w:p w14:paraId="1B8B715D" w14:textId="77777777" w:rsidR="00F81671" w:rsidRPr="00F81671" w:rsidRDefault="00F81671" w:rsidP="00F81671">
      <w:r w:rsidRPr="00F81671">
        <w:t>Tarybos posėdžių sekretorė D. Dačkauskaitė</w:t>
      </w:r>
    </w:p>
    <w:p w14:paraId="4F88B941" w14:textId="77777777" w:rsidR="00F81671" w:rsidRPr="00F81671" w:rsidRDefault="00F81671" w:rsidP="00F81671">
      <w:r w:rsidRPr="00F81671">
        <w:t>Dokumentų ir viešųjų ryšių skyriaus vyr. specialistas A. Gvildys</w:t>
      </w:r>
    </w:p>
    <w:p w14:paraId="4B37C7FE" w14:textId="3ADD971A" w:rsidR="00F320CA" w:rsidRDefault="00F81671" w:rsidP="00F81671">
      <w:r w:rsidRPr="00F81671">
        <w:t xml:space="preserve">Infrastruktūros ir turto skyriaus vedėja J. </w:t>
      </w:r>
      <w:proofErr w:type="spellStart"/>
      <w:r w:rsidRPr="00F81671">
        <w:t>Šeflerien</w:t>
      </w:r>
      <w:r w:rsidR="00763716">
        <w:t>ė</w:t>
      </w:r>
      <w:proofErr w:type="spellEnd"/>
    </w:p>
    <w:p w14:paraId="141B1B11" w14:textId="77777777" w:rsidR="00763716" w:rsidRPr="00763716" w:rsidRDefault="00763716" w:rsidP="00763716">
      <w:r w:rsidRPr="00763716">
        <w:t>Sveikatos reikalų koordinatorė (vyriausioji specialistė) G. Sutkuvienė</w:t>
      </w:r>
    </w:p>
    <w:p w14:paraId="64EF8059" w14:textId="77777777" w:rsidR="00763716" w:rsidRDefault="00763716" w:rsidP="00F81671"/>
    <w:p w14:paraId="5E2107C6" w14:textId="77777777" w:rsidR="00492C5F" w:rsidRDefault="00492C5F" w:rsidP="00F81671"/>
    <w:p w14:paraId="4F6DE4F7" w14:textId="77777777" w:rsidR="00492C5F" w:rsidRDefault="00492C5F" w:rsidP="00F81671"/>
    <w:p w14:paraId="00A97D2F" w14:textId="77777777" w:rsidR="00492C5F" w:rsidRDefault="00492C5F" w:rsidP="00F81671"/>
    <w:p w14:paraId="4AA16997" w14:textId="77777777" w:rsidR="00492C5F" w:rsidRDefault="00492C5F" w:rsidP="00F81671"/>
    <w:p w14:paraId="57D57E5F" w14:textId="77777777" w:rsidR="00492C5F" w:rsidRDefault="00492C5F" w:rsidP="00F81671"/>
    <w:p w14:paraId="1031767E" w14:textId="77777777" w:rsidR="00492C5F" w:rsidRDefault="00492C5F" w:rsidP="00F81671"/>
    <w:p w14:paraId="69483F70" w14:textId="77777777" w:rsidR="00492C5F" w:rsidRDefault="00492C5F" w:rsidP="00F81671"/>
    <w:p w14:paraId="613AE384" w14:textId="77777777" w:rsidR="00492C5F" w:rsidRDefault="00492C5F" w:rsidP="00F81671"/>
    <w:p w14:paraId="7F794A7A" w14:textId="77777777" w:rsidR="00492C5F" w:rsidRDefault="00492C5F" w:rsidP="00F81671"/>
    <w:p w14:paraId="73E852F5" w14:textId="77777777" w:rsidR="00492C5F" w:rsidRDefault="00492C5F" w:rsidP="00F81671"/>
    <w:p w14:paraId="0D750BB7" w14:textId="77777777" w:rsidR="00492C5F" w:rsidRDefault="00492C5F" w:rsidP="00F81671"/>
    <w:p w14:paraId="1F23AEFE" w14:textId="77777777" w:rsidR="00492C5F" w:rsidRDefault="00492C5F" w:rsidP="00F81671"/>
    <w:p w14:paraId="25E00011" w14:textId="77777777" w:rsidR="00492C5F" w:rsidRDefault="00492C5F" w:rsidP="00F81671"/>
    <w:p w14:paraId="50BB91E6" w14:textId="77777777" w:rsidR="00492C5F" w:rsidRDefault="00492C5F" w:rsidP="00F81671"/>
    <w:p w14:paraId="0E7BD0AB" w14:textId="77777777" w:rsidR="00492C5F" w:rsidRDefault="00492C5F" w:rsidP="00F81671"/>
    <w:p w14:paraId="1FC39AC8" w14:textId="77777777" w:rsidR="00492C5F" w:rsidRDefault="00492C5F" w:rsidP="00F81671"/>
    <w:p w14:paraId="12AD3E7F" w14:textId="77777777" w:rsidR="00492C5F" w:rsidRDefault="00492C5F" w:rsidP="00F81671"/>
    <w:p w14:paraId="7D55DFEC" w14:textId="77777777" w:rsidR="00492C5F" w:rsidRDefault="00492C5F" w:rsidP="00F81671"/>
    <w:p w14:paraId="559A6BCC" w14:textId="77777777" w:rsidR="00492C5F" w:rsidRDefault="00492C5F" w:rsidP="00F81671"/>
    <w:p w14:paraId="79832D86" w14:textId="77777777" w:rsidR="00492C5F" w:rsidRDefault="00492C5F" w:rsidP="00F81671"/>
    <w:p w14:paraId="2E9F5419" w14:textId="77777777" w:rsidR="00492C5F" w:rsidRDefault="00492C5F" w:rsidP="00F81671"/>
    <w:p w14:paraId="4EBEFD16" w14:textId="77777777" w:rsidR="00492C5F" w:rsidRDefault="00492C5F" w:rsidP="00F81671"/>
    <w:p w14:paraId="6F7C1992" w14:textId="77777777" w:rsidR="00492C5F" w:rsidRDefault="00492C5F" w:rsidP="00F81671"/>
    <w:p w14:paraId="710CA5DA" w14:textId="77777777" w:rsidR="00492C5F" w:rsidRDefault="00492C5F" w:rsidP="00F81671"/>
    <w:p w14:paraId="75526CB1" w14:textId="77777777" w:rsidR="00492C5F" w:rsidRDefault="00492C5F" w:rsidP="00F81671"/>
    <w:p w14:paraId="62E3B466" w14:textId="77777777" w:rsidR="00492C5F" w:rsidRDefault="00492C5F" w:rsidP="00F81671"/>
    <w:p w14:paraId="2EFA4709" w14:textId="77777777" w:rsidR="00492C5F" w:rsidRDefault="00492C5F" w:rsidP="00F81671"/>
    <w:p w14:paraId="2BB5957C" w14:textId="77777777" w:rsidR="00492C5F" w:rsidRDefault="00492C5F" w:rsidP="00F81671"/>
    <w:p w14:paraId="2986DFE6" w14:textId="77777777" w:rsidR="00492C5F" w:rsidRDefault="00492C5F" w:rsidP="00F81671"/>
    <w:p w14:paraId="0F44FF17" w14:textId="77777777" w:rsidR="00492C5F" w:rsidRDefault="00492C5F" w:rsidP="00F81671"/>
    <w:p w14:paraId="07447F08" w14:textId="77777777" w:rsidR="00492C5F" w:rsidRDefault="00492C5F" w:rsidP="00F81671"/>
    <w:p w14:paraId="092CAB61" w14:textId="77777777" w:rsidR="00492C5F" w:rsidRDefault="00492C5F" w:rsidP="00F81671"/>
    <w:p w14:paraId="403B24B1" w14:textId="77777777" w:rsidR="00492C5F" w:rsidRDefault="00492C5F" w:rsidP="00F81671"/>
    <w:p w14:paraId="41FCF945" w14:textId="77777777" w:rsidR="00492C5F" w:rsidRDefault="00492C5F" w:rsidP="00F81671"/>
    <w:p w14:paraId="4024B073" w14:textId="77777777" w:rsidR="00492C5F" w:rsidRDefault="00492C5F" w:rsidP="00F81671"/>
    <w:p w14:paraId="30A33C6A" w14:textId="77777777" w:rsidR="00492C5F" w:rsidRDefault="00492C5F" w:rsidP="00F81671"/>
    <w:p w14:paraId="336F1BAA" w14:textId="77777777" w:rsidR="00492C5F" w:rsidRDefault="00492C5F" w:rsidP="00F81671"/>
    <w:p w14:paraId="3306FA6C" w14:textId="77777777" w:rsidR="00F81671" w:rsidRDefault="0099671C" w:rsidP="0099671C">
      <w:pPr>
        <w:rPr>
          <w:lang w:eastAsia="de-DE"/>
        </w:rPr>
      </w:pPr>
      <w:r>
        <w:t>P</w:t>
      </w:r>
      <w:r w:rsidR="00F320CA">
        <w:t>arengė</w:t>
      </w:r>
      <w:r w:rsidR="00F81671">
        <w:t xml:space="preserve"> </w:t>
      </w:r>
      <w:r w:rsidR="00F81671" w:rsidRPr="00F81671">
        <w:t>Jolita Matulienė</w:t>
      </w:r>
      <w:r w:rsidR="00B3497C">
        <w:rPr>
          <w:lang w:eastAsia="de-DE"/>
        </w:rPr>
        <w:t xml:space="preserve">, tel. </w:t>
      </w:r>
      <w:r w:rsidR="00F81671">
        <w:rPr>
          <w:lang w:eastAsia="de-DE"/>
        </w:rPr>
        <w:t>+370 615 35 781</w:t>
      </w:r>
      <w:r w:rsidR="00B3497C">
        <w:rPr>
          <w:lang w:eastAsia="de-DE"/>
        </w:rPr>
        <w:t xml:space="preserve">,  el. p.  </w:t>
      </w:r>
      <w:bookmarkStart w:id="1" w:name="NOW_DATE1"/>
      <w:r w:rsidR="009C744F">
        <w:rPr>
          <w:lang w:eastAsia="de-DE"/>
        </w:rPr>
        <w:fldChar w:fldCharType="begin"/>
      </w:r>
      <w:r w:rsidR="00F81671">
        <w:rPr>
          <w:lang w:eastAsia="de-DE"/>
        </w:rPr>
        <w:instrText>HYPERLINK "mailto:</w:instrText>
      </w:r>
      <w:r w:rsidR="00F81671" w:rsidRPr="00F81671">
        <w:rPr>
          <w:lang w:eastAsia="de-DE"/>
        </w:rPr>
        <w:instrText>jolita.matuliene@jurbarkas.lt</w:instrText>
      </w:r>
      <w:r w:rsidR="00F81671">
        <w:rPr>
          <w:lang w:eastAsia="de-DE"/>
        </w:rPr>
        <w:instrText>"</w:instrText>
      </w:r>
      <w:r w:rsidR="009C744F">
        <w:rPr>
          <w:lang w:eastAsia="de-DE"/>
        </w:rPr>
      </w:r>
      <w:r w:rsidR="009C744F">
        <w:rPr>
          <w:lang w:eastAsia="de-DE"/>
        </w:rPr>
        <w:fldChar w:fldCharType="separate"/>
      </w:r>
      <w:r w:rsidR="00F81671" w:rsidRPr="005557BF">
        <w:rPr>
          <w:rStyle w:val="Hipersaitas"/>
          <w:lang w:eastAsia="de-DE"/>
        </w:rPr>
        <w:t>jolita.matuliene@jurbarkas.lt</w:t>
      </w:r>
      <w:bookmarkEnd w:id="1"/>
      <w:r w:rsidR="009C744F">
        <w:rPr>
          <w:lang w:eastAsia="de-DE"/>
        </w:rPr>
        <w:fldChar w:fldCharType="end"/>
      </w:r>
      <w:r w:rsidR="00F81671">
        <w:rPr>
          <w:lang w:eastAsia="de-DE"/>
        </w:rPr>
        <w:t xml:space="preserve"> </w:t>
      </w:r>
    </w:p>
    <w:p w14:paraId="687D5533" w14:textId="77777777" w:rsidR="00502132" w:rsidRDefault="00502132" w:rsidP="00502132">
      <w:pPr>
        <w:pStyle w:val="Pavadinimas"/>
        <w:pBdr>
          <w:bottom w:val="single" w:sz="12" w:space="1" w:color="auto"/>
        </w:pBdr>
        <w:jc w:val="left"/>
        <w:rPr>
          <w:lang w:val="pt-PT"/>
        </w:rPr>
      </w:pPr>
    </w:p>
    <w:p w14:paraId="34AFEEB9" w14:textId="77777777" w:rsidR="00492C5F" w:rsidRDefault="00492C5F" w:rsidP="00502132">
      <w:pPr>
        <w:pStyle w:val="Pavadinimas"/>
        <w:pBdr>
          <w:bottom w:val="single" w:sz="12" w:space="1" w:color="auto"/>
        </w:pBdr>
        <w:jc w:val="left"/>
        <w:rPr>
          <w:lang w:val="pt-PT"/>
        </w:rPr>
      </w:pPr>
    </w:p>
    <w:p w14:paraId="556A236A" w14:textId="77777777" w:rsidR="004F672D" w:rsidRDefault="004F672D" w:rsidP="00B668F0">
      <w:pPr>
        <w:pStyle w:val="Pavadinimas"/>
        <w:pBdr>
          <w:bottom w:val="single" w:sz="12" w:space="1" w:color="auto"/>
        </w:pBdr>
        <w:rPr>
          <w:lang w:val="pt-PT"/>
        </w:rPr>
      </w:pPr>
    </w:p>
    <w:p w14:paraId="20BA7A97" w14:textId="78CC6C78" w:rsidR="00B668F0" w:rsidRPr="0099671C" w:rsidRDefault="00B668F0" w:rsidP="00B668F0">
      <w:pPr>
        <w:pStyle w:val="Pavadinimas"/>
        <w:pBdr>
          <w:bottom w:val="single" w:sz="12" w:space="1" w:color="auto"/>
        </w:pBdr>
        <w:rPr>
          <w:lang w:val="pt-PT"/>
        </w:rPr>
      </w:pPr>
      <w:r w:rsidRPr="0099671C">
        <w:rPr>
          <w:lang w:val="pt-PT"/>
        </w:rPr>
        <w:t>JURBARKO RAJONO SAVIVALDYBĖS ADMINISTRACIJOS</w:t>
      </w:r>
    </w:p>
    <w:p w14:paraId="2CFDACA0" w14:textId="77777777" w:rsidR="00B668F0" w:rsidRPr="0099671C" w:rsidRDefault="0099671C" w:rsidP="00B668F0">
      <w:pPr>
        <w:pStyle w:val="Pavadinimas"/>
        <w:pBdr>
          <w:bottom w:val="single" w:sz="12" w:space="1" w:color="auto"/>
        </w:pBdr>
        <w:rPr>
          <w:lang w:val="pt-PT"/>
        </w:rPr>
      </w:pPr>
      <w:r>
        <w:rPr>
          <w:lang w:val="pt-PT"/>
        </w:rPr>
        <w:t xml:space="preserve">INFRASTRUKTŪROS IR TURTO </w:t>
      </w:r>
      <w:r w:rsidR="00B668F0" w:rsidRPr="0099671C">
        <w:rPr>
          <w:lang w:val="pt-PT"/>
        </w:rPr>
        <w:t>SKYRIUS</w:t>
      </w:r>
    </w:p>
    <w:p w14:paraId="5E4EA56D" w14:textId="77777777" w:rsidR="002E1F99" w:rsidRDefault="002E1F99" w:rsidP="002E1F99">
      <w:pPr>
        <w:pStyle w:val="Paantrat"/>
      </w:pPr>
    </w:p>
    <w:p w14:paraId="0A2D344C" w14:textId="77777777" w:rsidR="002E1F99" w:rsidRDefault="002E1F99" w:rsidP="002E1F99">
      <w:pPr>
        <w:pStyle w:val="Paantrat"/>
      </w:pPr>
      <w:r>
        <w:t>AIŠKINAMASIS RAŠTAS</w:t>
      </w:r>
    </w:p>
    <w:p w14:paraId="033BF818" w14:textId="77777777" w:rsidR="002E1F99" w:rsidRDefault="002E1F99" w:rsidP="002E1F99">
      <w:pPr>
        <w:jc w:val="center"/>
        <w:rPr>
          <w:caps/>
        </w:rPr>
      </w:pPr>
    </w:p>
    <w:p w14:paraId="2EA951D7" w14:textId="5539D2FD" w:rsidR="002E1F99" w:rsidRDefault="002E1F99" w:rsidP="002E1F99">
      <w:pPr>
        <w:jc w:val="center"/>
        <w:rPr>
          <w:b/>
          <w:bCs/>
          <w:caps/>
        </w:rPr>
      </w:pPr>
      <w:r>
        <w:rPr>
          <w:b/>
          <w:bCs/>
          <w:caps/>
        </w:rPr>
        <w:t xml:space="preserve">PRIE JURBARKO RAJONO SAVIVALDYBĖS TARYBOS SPRENDIMO </w:t>
      </w:r>
      <w:r w:rsidRPr="00FD0852">
        <w:rPr>
          <w:b/>
          <w:bCs/>
          <w:caps/>
        </w:rPr>
        <w:t>„</w:t>
      </w:r>
      <w:r w:rsidR="00E54F62" w:rsidRPr="00E54F62">
        <w:rPr>
          <w:b/>
          <w:bCs/>
          <w:caps/>
        </w:rPr>
        <w:t>DĖL JURBARKO RAJONO SAVIVALDYBĖS TARYBOS 2020 M. LAPKRIČIO 26 d. SPRENDIMO NR. T2-294 „DĖL TURTO PERDAVIMO PAGAL PATIKĖJIMO SUTARTĮ VIEŠAJAI ĮSTAIGAI ŠIMKAIČIŲ AMBULATORIJAI“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B8E721E" w14:textId="77777777" w:rsidR="00502132" w:rsidRDefault="00502132" w:rsidP="002E1F99">
      <w:pPr>
        <w:tabs>
          <w:tab w:val="left" w:pos="567"/>
        </w:tabs>
        <w:jc w:val="center"/>
      </w:pPr>
    </w:p>
    <w:p w14:paraId="39B7E1EC" w14:textId="6F4BBA35" w:rsidR="00001758" w:rsidRDefault="00F81671" w:rsidP="002E1F99">
      <w:pPr>
        <w:tabs>
          <w:tab w:val="left" w:pos="0"/>
        </w:tabs>
        <w:jc w:val="center"/>
      </w:pPr>
      <w:r>
        <w:t>202</w:t>
      </w:r>
      <w:r w:rsidR="00492C5F">
        <w:t xml:space="preserve">6 m. kovo  </w:t>
      </w:r>
      <w:r w:rsidR="004F672D">
        <w:t>12</w:t>
      </w:r>
      <w:r w:rsidR="00492C5F">
        <w:t xml:space="preserve"> d.</w:t>
      </w:r>
    </w:p>
    <w:p w14:paraId="5E62F732" w14:textId="77777777" w:rsidR="002E1F99" w:rsidRDefault="002E1F99" w:rsidP="002E1F99">
      <w:pPr>
        <w:tabs>
          <w:tab w:val="left" w:pos="0"/>
        </w:tabs>
        <w:jc w:val="center"/>
      </w:pPr>
      <w:r>
        <w:t>Jurbarkas</w:t>
      </w:r>
    </w:p>
    <w:p w14:paraId="413C5F2A" w14:textId="77777777" w:rsidR="00502132" w:rsidRDefault="00502132" w:rsidP="006A29E6"/>
    <w:tbl>
      <w:tblPr>
        <w:tblW w:w="0" w:type="auto"/>
        <w:tblLook w:val="0000" w:firstRow="0" w:lastRow="0" w:firstColumn="0" w:lastColumn="0" w:noHBand="0" w:noVBand="0"/>
      </w:tblPr>
      <w:tblGrid>
        <w:gridCol w:w="9525"/>
      </w:tblGrid>
      <w:tr w:rsidR="006A29E6" w14:paraId="69C6D191" w14:textId="77777777" w:rsidTr="00AA26A4">
        <w:tc>
          <w:tcPr>
            <w:tcW w:w="9525" w:type="dxa"/>
          </w:tcPr>
          <w:p w14:paraId="6C649576" w14:textId="77777777" w:rsidR="006A29E6" w:rsidRDefault="006A29E6" w:rsidP="007371F4">
            <w:pPr>
              <w:tabs>
                <w:tab w:val="left" w:pos="0"/>
              </w:tabs>
              <w:rPr>
                <w:b/>
                <w:bCs/>
                <w:sz w:val="22"/>
              </w:rPr>
            </w:pPr>
            <w:r>
              <w:rPr>
                <w:b/>
                <w:bCs/>
                <w:i/>
                <w:iCs/>
                <w:sz w:val="22"/>
              </w:rPr>
              <w:t>1. Parengto projekto tikslai ir uždaviniai.</w:t>
            </w:r>
          </w:p>
        </w:tc>
      </w:tr>
      <w:tr w:rsidR="006A29E6" w14:paraId="5F7C5AB0" w14:textId="77777777" w:rsidTr="00AA26A4">
        <w:tc>
          <w:tcPr>
            <w:tcW w:w="9525" w:type="dxa"/>
          </w:tcPr>
          <w:p w14:paraId="0B6291B4" w14:textId="3A1E8557" w:rsidR="006A29E6" w:rsidRPr="00BC1260" w:rsidRDefault="00FC3D37" w:rsidP="007371F4">
            <w:pPr>
              <w:tabs>
                <w:tab w:val="left" w:pos="0"/>
              </w:tabs>
              <w:jc w:val="both"/>
              <w:rPr>
                <w:i/>
                <w:iCs/>
                <w:sz w:val="22"/>
                <w:szCs w:val="22"/>
              </w:rPr>
            </w:pPr>
            <w:r w:rsidRPr="00FC3D37">
              <w:rPr>
                <w:i/>
                <w:iCs/>
                <w:sz w:val="22"/>
                <w:szCs w:val="22"/>
              </w:rPr>
              <w:t>Pakeisti Jurbarko rajono savivaldybės tarybos 2020 m. lapkričio 26 d. sprendimą Nr. T2-294 „Dėl turto perdavimo pagal patikėjimo sutartį viešajai įstaigai Šimkaičių ambulatorijai“ ir patikslinti viešajai įstaigai Šimkaičių ambulatorijai patikėjimo teise perduoto turto sąrašus.</w:t>
            </w:r>
          </w:p>
        </w:tc>
      </w:tr>
      <w:tr w:rsidR="006A29E6" w14:paraId="3C788EFA" w14:textId="77777777" w:rsidTr="00AA26A4">
        <w:tc>
          <w:tcPr>
            <w:tcW w:w="9525" w:type="dxa"/>
          </w:tcPr>
          <w:p w14:paraId="40B009E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A3C305D" w14:textId="77777777" w:rsidTr="00AA26A4">
        <w:tc>
          <w:tcPr>
            <w:tcW w:w="9525" w:type="dxa"/>
          </w:tcPr>
          <w:p w14:paraId="48D3102A" w14:textId="53DB5684" w:rsidR="00AA26A4" w:rsidRDefault="002431FD" w:rsidP="00AA26A4">
            <w:pPr>
              <w:spacing w:after="160"/>
              <w:jc w:val="both"/>
              <w:rPr>
                <w:bCs/>
                <w:i/>
                <w:iCs/>
                <w:sz w:val="22"/>
                <w:szCs w:val="22"/>
              </w:rPr>
            </w:pPr>
            <w:r w:rsidRPr="002431FD">
              <w:rPr>
                <w:bCs/>
                <w:i/>
                <w:iCs/>
                <w:sz w:val="22"/>
                <w:szCs w:val="22"/>
              </w:rPr>
              <w:t>2020 m. lapkričio 26 d. sprendim</w:t>
            </w:r>
            <w:r>
              <w:rPr>
                <w:bCs/>
                <w:i/>
                <w:iCs/>
                <w:sz w:val="22"/>
                <w:szCs w:val="22"/>
              </w:rPr>
              <w:t xml:space="preserve">u </w:t>
            </w:r>
            <w:r w:rsidRPr="002431FD">
              <w:rPr>
                <w:bCs/>
                <w:i/>
                <w:iCs/>
                <w:sz w:val="22"/>
                <w:szCs w:val="22"/>
              </w:rPr>
              <w:t xml:space="preserve">Nr. T2-294 „Dėl turto perdavimo pagal patikėjimo sutartį viešajai įstaigai Šimkaičių ambulatorijai“ </w:t>
            </w:r>
            <w:r>
              <w:rPr>
                <w:bCs/>
                <w:i/>
                <w:iCs/>
                <w:sz w:val="22"/>
                <w:szCs w:val="22"/>
              </w:rPr>
              <w:t>ilgalaikis nekilnojamas, ilgalaikis materialus ir trumpalaikis turtas</w:t>
            </w:r>
            <w:r w:rsidRPr="002431FD">
              <w:rPr>
                <w:bCs/>
                <w:i/>
                <w:iCs/>
                <w:sz w:val="22"/>
                <w:szCs w:val="22"/>
              </w:rPr>
              <w:t xml:space="preserve"> </w:t>
            </w:r>
            <w:r>
              <w:rPr>
                <w:bCs/>
                <w:i/>
                <w:iCs/>
                <w:sz w:val="22"/>
                <w:szCs w:val="22"/>
              </w:rPr>
              <w:t xml:space="preserve">patikėjimo sutartimi perduotas </w:t>
            </w:r>
            <w:r w:rsidRPr="002431FD">
              <w:rPr>
                <w:bCs/>
                <w:i/>
                <w:iCs/>
                <w:sz w:val="22"/>
                <w:szCs w:val="22"/>
              </w:rPr>
              <w:t>viešajai įstaigai Šimkaičių ambulatorijai</w:t>
            </w:r>
            <w:r w:rsidR="00AA26A4">
              <w:rPr>
                <w:bCs/>
                <w:i/>
                <w:iCs/>
                <w:sz w:val="22"/>
                <w:szCs w:val="22"/>
              </w:rPr>
              <w:t>.</w:t>
            </w:r>
          </w:p>
          <w:p w14:paraId="00324BA1" w14:textId="2092D814" w:rsidR="00AA26A4" w:rsidRPr="00AA26A4" w:rsidRDefault="00AA26A4" w:rsidP="00AA26A4">
            <w:pPr>
              <w:spacing w:after="160"/>
              <w:jc w:val="both"/>
              <w:rPr>
                <w:bCs/>
                <w:i/>
                <w:iCs/>
                <w:sz w:val="22"/>
                <w:szCs w:val="22"/>
              </w:rPr>
            </w:pPr>
            <w:r w:rsidRPr="00AA26A4">
              <w:rPr>
                <w:bCs/>
                <w:i/>
                <w:iCs/>
                <w:sz w:val="22"/>
                <w:szCs w:val="22"/>
              </w:rPr>
              <w:t xml:space="preserve">Projektu siūloma iš perduoto turto sąrašų išbraukti viešajai įstaigai Šimkaičių ambulatorijai pagal patikėjimo sutartį perduotas patalpas pastate – kultūros namuose (67,58 kv. m), esančias adresu: Parko g. 15, </w:t>
            </w:r>
            <w:proofErr w:type="spellStart"/>
            <w:r w:rsidRPr="00AA26A4">
              <w:rPr>
                <w:bCs/>
                <w:i/>
                <w:iCs/>
                <w:sz w:val="22"/>
                <w:szCs w:val="22"/>
              </w:rPr>
              <w:t>Baltraitiškės</w:t>
            </w:r>
            <w:proofErr w:type="spellEnd"/>
            <w:r w:rsidRPr="00AA26A4">
              <w:rPr>
                <w:bCs/>
                <w:i/>
                <w:iCs/>
                <w:sz w:val="22"/>
                <w:szCs w:val="22"/>
              </w:rPr>
              <w:t xml:space="preserve"> k., Jurbarko r. sav., ir patalpas pastate – kultūros namuose (68,81 kv. m), esančias adresu: Juozo Dargužo g. 28, </w:t>
            </w:r>
            <w:proofErr w:type="spellStart"/>
            <w:r w:rsidRPr="00AA26A4">
              <w:rPr>
                <w:bCs/>
                <w:i/>
                <w:iCs/>
                <w:sz w:val="22"/>
                <w:szCs w:val="22"/>
              </w:rPr>
              <w:t>Vadžgirio</w:t>
            </w:r>
            <w:proofErr w:type="spellEnd"/>
            <w:r w:rsidRPr="00AA26A4">
              <w:rPr>
                <w:bCs/>
                <w:i/>
                <w:iCs/>
                <w:sz w:val="22"/>
                <w:szCs w:val="22"/>
              </w:rPr>
              <w:t xml:space="preserve"> mstl., Jurbarko r. sav., kadangi šiose patalpose sveikatos priežiūros paslaugos nebeteikiamos.</w:t>
            </w:r>
          </w:p>
          <w:p w14:paraId="24C30FA7" w14:textId="248C1AC2" w:rsidR="00607445" w:rsidRPr="00B25766" w:rsidRDefault="00AA26A4" w:rsidP="00AA26A4">
            <w:pPr>
              <w:spacing w:after="160"/>
              <w:jc w:val="both"/>
              <w:rPr>
                <w:rFonts w:eastAsia="Calibri"/>
                <w:i/>
                <w:iCs/>
                <w:kern w:val="2"/>
                <w:sz w:val="22"/>
                <w:szCs w:val="22"/>
                <w:lang w:eastAsia="en-US"/>
                <w14:ligatures w14:val="standardContextual"/>
              </w:rPr>
            </w:pPr>
            <w:r w:rsidRPr="00AA26A4">
              <w:rPr>
                <w:bCs/>
                <w:i/>
                <w:iCs/>
                <w:sz w:val="22"/>
                <w:szCs w:val="22"/>
              </w:rPr>
              <w:t>Taip pat projektu siūloma pripažinti netekusiais galios perduoto ilgalaikio materialiojo ir trumpalaikio materialiojo turto sąrašų punktus, kuriuose nurodytas visiškai nusidėvėjęs, techniškai netinkamas naudoti, sulūžęs ar kitaip susidėvėjęs turtas, kurio remontas ekonomiškai netikslingas.</w:t>
            </w:r>
          </w:p>
        </w:tc>
      </w:tr>
      <w:tr w:rsidR="006A29E6" w14:paraId="19D7193A" w14:textId="77777777" w:rsidTr="00AA26A4">
        <w:tc>
          <w:tcPr>
            <w:tcW w:w="9525" w:type="dxa"/>
          </w:tcPr>
          <w:p w14:paraId="2218508E" w14:textId="77777777" w:rsidR="006A29E6" w:rsidRDefault="006A29E6" w:rsidP="007371F4">
            <w:pPr>
              <w:tabs>
                <w:tab w:val="left" w:pos="0"/>
              </w:tabs>
              <w:rPr>
                <w:b/>
                <w:bCs/>
                <w:i/>
                <w:iCs/>
                <w:sz w:val="22"/>
              </w:rPr>
            </w:pPr>
            <w:r>
              <w:rPr>
                <w:b/>
                <w:bCs/>
                <w:i/>
                <w:iCs/>
                <w:sz w:val="22"/>
              </w:rPr>
              <w:t>3. Kokių pozityvių rezultatų laukiama.</w:t>
            </w:r>
          </w:p>
        </w:tc>
      </w:tr>
      <w:tr w:rsidR="006A29E6" w14:paraId="5DC339C5" w14:textId="77777777" w:rsidTr="00AA26A4">
        <w:tc>
          <w:tcPr>
            <w:tcW w:w="9525" w:type="dxa"/>
          </w:tcPr>
          <w:p w14:paraId="6BEF7E0A" w14:textId="50B0BFF2" w:rsidR="006A29E6" w:rsidRPr="002E7ECA" w:rsidRDefault="00FC3D37" w:rsidP="007371F4">
            <w:pPr>
              <w:tabs>
                <w:tab w:val="left" w:pos="0"/>
              </w:tabs>
              <w:jc w:val="both"/>
              <w:rPr>
                <w:bCs/>
                <w:i/>
                <w:iCs/>
                <w:sz w:val="22"/>
                <w:szCs w:val="22"/>
              </w:rPr>
            </w:pPr>
            <w:r w:rsidRPr="00FC3D37">
              <w:rPr>
                <w:bCs/>
                <w:i/>
                <w:iCs/>
                <w:sz w:val="22"/>
                <w:szCs w:val="22"/>
              </w:rPr>
              <w:t>Priėmus sprendimą bus patikslinti viešajai įstaigai Šimkaičių ambulatorijai patikėjimo teise perduoto turto sąrašai ir juose bus pateikta aktuali informacija apie faktiškai naudojamą savivaldybės turtą.</w:t>
            </w:r>
          </w:p>
        </w:tc>
      </w:tr>
      <w:tr w:rsidR="006A29E6" w14:paraId="0D1C873F" w14:textId="77777777" w:rsidTr="00AA26A4">
        <w:tc>
          <w:tcPr>
            <w:tcW w:w="9525" w:type="dxa"/>
          </w:tcPr>
          <w:p w14:paraId="258C296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F0A9A68" w14:textId="77777777" w:rsidTr="00AA26A4">
        <w:tc>
          <w:tcPr>
            <w:tcW w:w="9525" w:type="dxa"/>
          </w:tcPr>
          <w:p w14:paraId="1A7D2BEB" w14:textId="6C9A24AC" w:rsidR="006A29E6" w:rsidRPr="00BC1260" w:rsidRDefault="00C93B28" w:rsidP="007371F4">
            <w:pPr>
              <w:tabs>
                <w:tab w:val="left" w:pos="0"/>
              </w:tabs>
              <w:jc w:val="both"/>
              <w:rPr>
                <w:i/>
                <w:iCs/>
                <w:sz w:val="22"/>
                <w:szCs w:val="22"/>
              </w:rPr>
            </w:pPr>
            <w:r w:rsidRPr="00C93B28">
              <w:rPr>
                <w:i/>
                <w:iCs/>
                <w:sz w:val="22"/>
                <w:szCs w:val="22"/>
              </w:rPr>
              <w:t>Neigiamų priimto projekto pasekmių nenumatoma</w:t>
            </w:r>
          </w:p>
        </w:tc>
      </w:tr>
      <w:tr w:rsidR="006A29E6" w14:paraId="75906716" w14:textId="77777777" w:rsidTr="00AA26A4">
        <w:tc>
          <w:tcPr>
            <w:tcW w:w="9525" w:type="dxa"/>
          </w:tcPr>
          <w:p w14:paraId="64D25EE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DDF147C" w14:textId="77777777" w:rsidTr="00AA26A4">
        <w:tc>
          <w:tcPr>
            <w:tcW w:w="9525" w:type="dxa"/>
          </w:tcPr>
          <w:p w14:paraId="3FCFB1A6" w14:textId="6724017F" w:rsidR="006A29E6" w:rsidRPr="002E7ECA" w:rsidRDefault="002E7ECA" w:rsidP="007371F4">
            <w:pPr>
              <w:tabs>
                <w:tab w:val="left" w:pos="0"/>
              </w:tabs>
              <w:jc w:val="both"/>
              <w:rPr>
                <w:bCs/>
                <w:i/>
                <w:iCs/>
                <w:sz w:val="22"/>
                <w:szCs w:val="22"/>
              </w:rPr>
            </w:pPr>
            <w:r w:rsidRPr="002E7ECA">
              <w:rPr>
                <w:bCs/>
                <w:i/>
                <w:iCs/>
                <w:sz w:val="22"/>
                <w:szCs w:val="22"/>
              </w:rPr>
              <w:t>Priėmus teikiamą sprendimo projektą, bus pakeistas</w:t>
            </w:r>
            <w:r>
              <w:rPr>
                <w:bCs/>
                <w:i/>
                <w:iCs/>
                <w:sz w:val="22"/>
                <w:szCs w:val="22"/>
              </w:rPr>
              <w:t xml:space="preserve"> </w:t>
            </w:r>
            <w:r w:rsidR="00C93B28" w:rsidRPr="00C93B28">
              <w:rPr>
                <w:bCs/>
                <w:i/>
                <w:iCs/>
                <w:sz w:val="22"/>
                <w:szCs w:val="22"/>
              </w:rPr>
              <w:t>Jurbarko rajono savivaldybės tarybos 2020 m. lapkričio 26 d. sprendim</w:t>
            </w:r>
            <w:r w:rsidR="00C93B28">
              <w:rPr>
                <w:bCs/>
                <w:i/>
                <w:iCs/>
                <w:sz w:val="22"/>
                <w:szCs w:val="22"/>
              </w:rPr>
              <w:t xml:space="preserve">as </w:t>
            </w:r>
            <w:r w:rsidR="00C93B28" w:rsidRPr="00C93B28">
              <w:rPr>
                <w:bCs/>
                <w:i/>
                <w:iCs/>
                <w:sz w:val="22"/>
                <w:szCs w:val="22"/>
              </w:rPr>
              <w:t>Nr. T2-294 „Dėl turto perdavimo pagal patikėjimo sutartį viešajai įstaigai Šimkaičių ambulatorijai“</w:t>
            </w:r>
          </w:p>
        </w:tc>
      </w:tr>
      <w:tr w:rsidR="006A29E6" w14:paraId="13AC0B6B" w14:textId="77777777" w:rsidTr="00AA26A4">
        <w:tc>
          <w:tcPr>
            <w:tcW w:w="9525" w:type="dxa"/>
          </w:tcPr>
          <w:p w14:paraId="1221911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CC81A77" w14:textId="77777777" w:rsidR="006A29E6" w:rsidRPr="00BC1260" w:rsidRDefault="00BC1260" w:rsidP="007371F4">
            <w:pPr>
              <w:tabs>
                <w:tab w:val="left" w:pos="0"/>
              </w:tabs>
              <w:rPr>
                <w:b/>
                <w:bCs/>
                <w:i/>
                <w:iCs/>
                <w:sz w:val="22"/>
                <w:szCs w:val="22"/>
              </w:rPr>
            </w:pPr>
            <w:r w:rsidRPr="00BC1260">
              <w:rPr>
                <w:i/>
                <w:iCs/>
                <w:sz w:val="22"/>
                <w:szCs w:val="22"/>
              </w:rPr>
              <w:t>Nėra</w:t>
            </w:r>
          </w:p>
        </w:tc>
      </w:tr>
      <w:tr w:rsidR="006A29E6" w14:paraId="130F665B" w14:textId="77777777" w:rsidTr="00AA26A4">
        <w:tc>
          <w:tcPr>
            <w:tcW w:w="9525" w:type="dxa"/>
          </w:tcPr>
          <w:p w14:paraId="4A3EC69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555439A" w14:textId="68B418B2" w:rsidR="006A29E6" w:rsidRPr="00BC1260" w:rsidRDefault="00BC1260" w:rsidP="007371F4">
            <w:pPr>
              <w:tabs>
                <w:tab w:val="left" w:pos="0"/>
              </w:tabs>
              <w:jc w:val="both"/>
              <w:rPr>
                <w:i/>
                <w:iCs/>
                <w:sz w:val="22"/>
                <w:szCs w:val="22"/>
              </w:rPr>
            </w:pPr>
            <w:r w:rsidRPr="00BC1260">
              <w:rPr>
                <w:i/>
                <w:iCs/>
                <w:sz w:val="22"/>
                <w:szCs w:val="22"/>
              </w:rPr>
              <w:t>Kadangi tai individualaus pobūdžio akto projektas, antikorupcinis vertinimas nereikalingas</w:t>
            </w:r>
          </w:p>
        </w:tc>
      </w:tr>
      <w:tr w:rsidR="006A29E6" w14:paraId="4CCA42B5" w14:textId="77777777" w:rsidTr="00AA26A4">
        <w:tc>
          <w:tcPr>
            <w:tcW w:w="9525" w:type="dxa"/>
          </w:tcPr>
          <w:p w14:paraId="50D66AC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3913B1B" w14:textId="77777777" w:rsidTr="00AA26A4">
        <w:tc>
          <w:tcPr>
            <w:tcW w:w="9525" w:type="dxa"/>
          </w:tcPr>
          <w:p w14:paraId="066DF65E" w14:textId="3C15F2C2" w:rsidR="006A29E6" w:rsidRPr="00BC1260" w:rsidRDefault="00BC1260" w:rsidP="007371F4">
            <w:pPr>
              <w:tabs>
                <w:tab w:val="left" w:pos="0"/>
              </w:tabs>
              <w:jc w:val="both"/>
              <w:rPr>
                <w:i/>
                <w:iCs/>
                <w:sz w:val="22"/>
                <w:szCs w:val="22"/>
              </w:rPr>
            </w:pPr>
            <w:r w:rsidRPr="00BC1260">
              <w:rPr>
                <w:i/>
                <w:iCs/>
                <w:sz w:val="22"/>
                <w:szCs w:val="22"/>
              </w:rPr>
              <w:t>Infrastruktūros ir turto skyrius</w:t>
            </w:r>
            <w:r w:rsidR="00C93B28">
              <w:rPr>
                <w:i/>
                <w:iCs/>
                <w:sz w:val="22"/>
                <w:szCs w:val="22"/>
              </w:rPr>
              <w:t xml:space="preserve">, </w:t>
            </w:r>
            <w:r w:rsidR="00C93B28" w:rsidRPr="00C93B28">
              <w:rPr>
                <w:bCs/>
                <w:i/>
                <w:iCs/>
                <w:sz w:val="22"/>
                <w:szCs w:val="22"/>
              </w:rPr>
              <w:t>viešajai įstaigai Šimkaičių ambulatorijai</w:t>
            </w:r>
          </w:p>
        </w:tc>
      </w:tr>
      <w:tr w:rsidR="006A29E6" w14:paraId="11597673" w14:textId="77777777" w:rsidTr="00AA26A4">
        <w:tc>
          <w:tcPr>
            <w:tcW w:w="9525" w:type="dxa"/>
          </w:tcPr>
          <w:p w14:paraId="3595552C" w14:textId="77777777" w:rsidR="006A29E6" w:rsidRDefault="006A29E6" w:rsidP="007371F4">
            <w:pPr>
              <w:tabs>
                <w:tab w:val="left" w:pos="0"/>
              </w:tabs>
              <w:rPr>
                <w:b/>
                <w:bCs/>
                <w:i/>
                <w:iCs/>
                <w:sz w:val="22"/>
              </w:rPr>
            </w:pPr>
            <w:r>
              <w:rPr>
                <w:b/>
                <w:bCs/>
                <w:i/>
                <w:iCs/>
                <w:sz w:val="22"/>
              </w:rPr>
              <w:t>9. Kiti, autorių nuomone, reikalingi pagrindimai ir paaiškinimai.</w:t>
            </w:r>
          </w:p>
          <w:p w14:paraId="3CF15512" w14:textId="77777777" w:rsidR="006A29E6" w:rsidRPr="00BC1260" w:rsidRDefault="00BC1260" w:rsidP="007371F4">
            <w:pPr>
              <w:tabs>
                <w:tab w:val="left" w:pos="0"/>
              </w:tabs>
              <w:rPr>
                <w:b/>
                <w:bCs/>
                <w:i/>
                <w:sz w:val="22"/>
                <w:szCs w:val="22"/>
              </w:rPr>
            </w:pPr>
            <w:r w:rsidRPr="00BC1260">
              <w:rPr>
                <w:bCs/>
                <w:i/>
                <w:sz w:val="22"/>
                <w:szCs w:val="22"/>
              </w:rPr>
              <w:t>Nėra</w:t>
            </w:r>
          </w:p>
        </w:tc>
      </w:tr>
      <w:tr w:rsidR="006A29E6" w14:paraId="1A7317CF" w14:textId="77777777" w:rsidTr="00AA26A4">
        <w:tc>
          <w:tcPr>
            <w:tcW w:w="9525" w:type="dxa"/>
          </w:tcPr>
          <w:p w14:paraId="3021C44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BFE6D89" w14:textId="77777777" w:rsidTr="00AA26A4">
        <w:tc>
          <w:tcPr>
            <w:tcW w:w="9525" w:type="dxa"/>
          </w:tcPr>
          <w:p w14:paraId="4C650F07" w14:textId="1D47502B" w:rsidR="00502132" w:rsidRPr="00BC1260" w:rsidRDefault="00BC1260" w:rsidP="007371F4">
            <w:pPr>
              <w:tabs>
                <w:tab w:val="left" w:pos="0"/>
              </w:tabs>
              <w:jc w:val="both"/>
              <w:rPr>
                <w:bCs/>
                <w:i/>
                <w:sz w:val="22"/>
              </w:rPr>
            </w:pPr>
            <w:r w:rsidRPr="00BC1260">
              <w:rPr>
                <w:bCs/>
                <w:i/>
                <w:sz w:val="22"/>
              </w:rPr>
              <w:t>Rengėj</w:t>
            </w:r>
            <w:r w:rsidR="00AA26A4">
              <w:rPr>
                <w:bCs/>
                <w:i/>
                <w:sz w:val="22"/>
              </w:rPr>
              <w:t>ui</w:t>
            </w:r>
            <w:r w:rsidR="00C93B28">
              <w:rPr>
                <w:bCs/>
                <w:i/>
                <w:sz w:val="22"/>
              </w:rPr>
              <w:t>,</w:t>
            </w:r>
            <w:r w:rsidR="00C93B28" w:rsidRPr="00C93B28">
              <w:rPr>
                <w:bCs/>
                <w:i/>
                <w:iCs/>
                <w:sz w:val="22"/>
                <w:szCs w:val="22"/>
              </w:rPr>
              <w:t xml:space="preserve"> </w:t>
            </w:r>
            <w:r w:rsidR="00C93B28" w:rsidRPr="00C93B28">
              <w:rPr>
                <w:bCs/>
                <w:i/>
                <w:iCs/>
                <w:sz w:val="22"/>
              </w:rPr>
              <w:t>viešajai įstaigai Šimkaičių ambulatorijai</w:t>
            </w:r>
            <w:r w:rsidR="00C93B28">
              <w:rPr>
                <w:bCs/>
                <w:i/>
                <w:iCs/>
                <w:sz w:val="22"/>
              </w:rPr>
              <w:t xml:space="preserve">, </w:t>
            </w:r>
            <w:r w:rsidR="00C93B28" w:rsidRPr="00C93B28">
              <w:rPr>
                <w:bCs/>
                <w:i/>
                <w:iCs/>
                <w:sz w:val="22"/>
              </w:rPr>
              <w:t>Savivaldybės administracijos Sveikatos reikalų koordinatoriui (vyriausiajam specialistui)</w:t>
            </w:r>
            <w:r w:rsidR="00C93B28">
              <w:rPr>
                <w:bCs/>
                <w:i/>
                <w:iCs/>
                <w:sz w:val="22"/>
              </w:rPr>
              <w:t xml:space="preserve"> po 1 egz.</w:t>
            </w:r>
            <w:r w:rsidR="00C93B28">
              <w:rPr>
                <w:bCs/>
                <w:i/>
                <w:sz w:val="22"/>
              </w:rPr>
              <w:t xml:space="preserve"> </w:t>
            </w:r>
            <w:r w:rsidRPr="00BC1260">
              <w:rPr>
                <w:bCs/>
                <w:i/>
                <w:sz w:val="22"/>
              </w:rPr>
              <w:t xml:space="preserve"> </w:t>
            </w:r>
          </w:p>
        </w:tc>
      </w:tr>
    </w:tbl>
    <w:p w14:paraId="153403F8" w14:textId="23CDABE6" w:rsidR="006A29E6" w:rsidRDefault="00B668F0" w:rsidP="00B668F0">
      <w:r>
        <w:lastRenderedPageBreak/>
        <w:t>Parengė</w:t>
      </w:r>
      <w:r w:rsidR="002E7ECA">
        <w:t xml:space="preserve"> </w:t>
      </w:r>
      <w:r w:rsidR="00502132">
        <w:rPr>
          <w:lang w:eastAsia="de-DE"/>
        </w:rPr>
        <w:t>Jolita Matulienė</w:t>
      </w:r>
    </w:p>
    <w:sectPr w:rsidR="006A29E6" w:rsidSect="00544382">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9E8A" w14:textId="77777777" w:rsidR="00F609AE" w:rsidRDefault="00F609AE">
      <w:r>
        <w:separator/>
      </w:r>
    </w:p>
  </w:endnote>
  <w:endnote w:type="continuationSeparator" w:id="0">
    <w:p w14:paraId="75E48AD9" w14:textId="77777777" w:rsidR="00F609AE" w:rsidRDefault="00F6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1DFA" w14:textId="77777777" w:rsidR="00F609AE" w:rsidRDefault="00F609AE">
      <w:r>
        <w:separator/>
      </w:r>
    </w:p>
  </w:footnote>
  <w:footnote w:type="continuationSeparator" w:id="0">
    <w:p w14:paraId="5415D083" w14:textId="77777777" w:rsidR="00F609AE" w:rsidRDefault="00F60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D91" w14:textId="77777777" w:rsidR="00FC1CD3" w:rsidRDefault="009C744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B91B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81C8" w14:textId="77777777" w:rsidR="00FC1CD3" w:rsidRDefault="00FC1CD3">
    <w:pPr>
      <w:pStyle w:val="Antrats"/>
      <w:framePr w:wrap="around" w:vAnchor="text" w:hAnchor="margin" w:xAlign="center" w:y="1"/>
      <w:rPr>
        <w:rStyle w:val="Puslapionumeris"/>
      </w:rPr>
    </w:pPr>
  </w:p>
  <w:p w14:paraId="1DE2A04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D529F"/>
    <w:multiLevelType w:val="multilevel"/>
    <w:tmpl w:val="C556EF76"/>
    <w:lvl w:ilvl="0">
      <w:start w:val="1"/>
      <w:numFmt w:val="decimal"/>
      <w:lvlText w:val="%1."/>
      <w:lvlJc w:val="left"/>
      <w:pPr>
        <w:ind w:left="4680" w:hanging="360"/>
      </w:pPr>
      <w:rPr>
        <w:rFonts w:hint="default"/>
      </w:rPr>
    </w:lvl>
    <w:lvl w:ilvl="1">
      <w:start w:val="1"/>
      <w:numFmt w:val="decimal"/>
      <w:isLgl/>
      <w:lvlText w:val="%1.%2."/>
      <w:lvlJc w:val="left"/>
      <w:pPr>
        <w:ind w:left="504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8280" w:hanging="1440"/>
      </w:pPr>
      <w:rPr>
        <w:rFonts w:hint="default"/>
      </w:rPr>
    </w:lvl>
    <w:lvl w:ilvl="8">
      <w:start w:val="1"/>
      <w:numFmt w:val="decimal"/>
      <w:isLgl/>
      <w:lvlText w:val="%1.%2.%3.%4.%5.%6.%7.%8.%9."/>
      <w:lvlJc w:val="left"/>
      <w:pPr>
        <w:ind w:left="9000"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C92BBF"/>
    <w:multiLevelType w:val="multilevel"/>
    <w:tmpl w:val="18D8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9523824">
    <w:abstractNumId w:val="4"/>
  </w:num>
  <w:num w:numId="2" w16cid:durableId="1401829656">
    <w:abstractNumId w:val="3"/>
  </w:num>
  <w:num w:numId="3" w16cid:durableId="121922711">
    <w:abstractNumId w:val="5"/>
  </w:num>
  <w:num w:numId="4" w16cid:durableId="680787995">
    <w:abstractNumId w:val="1"/>
  </w:num>
  <w:num w:numId="5" w16cid:durableId="1402169651">
    <w:abstractNumId w:val="8"/>
  </w:num>
  <w:num w:numId="6" w16cid:durableId="1380978709">
    <w:abstractNumId w:val="7"/>
  </w:num>
  <w:num w:numId="7" w16cid:durableId="713501653">
    <w:abstractNumId w:val="0"/>
  </w:num>
  <w:num w:numId="8" w16cid:durableId="889608278">
    <w:abstractNumId w:val="2"/>
  </w:num>
  <w:num w:numId="9" w16cid:durableId="940987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0306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ABB"/>
    <w:rsid w:val="00031B2B"/>
    <w:rsid w:val="00032F85"/>
    <w:rsid w:val="00033A70"/>
    <w:rsid w:val="0003441C"/>
    <w:rsid w:val="00073ECC"/>
    <w:rsid w:val="00075330"/>
    <w:rsid w:val="00076A1D"/>
    <w:rsid w:val="000773EB"/>
    <w:rsid w:val="00085739"/>
    <w:rsid w:val="000C4363"/>
    <w:rsid w:val="000E0FA7"/>
    <w:rsid w:val="000E1F44"/>
    <w:rsid w:val="000F0BD9"/>
    <w:rsid w:val="000F460D"/>
    <w:rsid w:val="0010176C"/>
    <w:rsid w:val="00107C26"/>
    <w:rsid w:val="00117349"/>
    <w:rsid w:val="00121245"/>
    <w:rsid w:val="00124B53"/>
    <w:rsid w:val="001303DE"/>
    <w:rsid w:val="0013367C"/>
    <w:rsid w:val="0015078A"/>
    <w:rsid w:val="00152F39"/>
    <w:rsid w:val="0016226A"/>
    <w:rsid w:val="00172D6E"/>
    <w:rsid w:val="00181E5E"/>
    <w:rsid w:val="00182224"/>
    <w:rsid w:val="00186467"/>
    <w:rsid w:val="00190B66"/>
    <w:rsid w:val="00192123"/>
    <w:rsid w:val="001952BC"/>
    <w:rsid w:val="001A0193"/>
    <w:rsid w:val="001C48A8"/>
    <w:rsid w:val="001D0AA3"/>
    <w:rsid w:val="001D4EA6"/>
    <w:rsid w:val="00203CFC"/>
    <w:rsid w:val="00207BCB"/>
    <w:rsid w:val="00226341"/>
    <w:rsid w:val="002325F6"/>
    <w:rsid w:val="00234B9B"/>
    <w:rsid w:val="002431FD"/>
    <w:rsid w:val="00246055"/>
    <w:rsid w:val="00251454"/>
    <w:rsid w:val="00255B5C"/>
    <w:rsid w:val="00281984"/>
    <w:rsid w:val="002A1860"/>
    <w:rsid w:val="002D32AF"/>
    <w:rsid w:val="002D38C9"/>
    <w:rsid w:val="002E1F99"/>
    <w:rsid w:val="002E7ECA"/>
    <w:rsid w:val="002F084E"/>
    <w:rsid w:val="002F4A2B"/>
    <w:rsid w:val="002F7E49"/>
    <w:rsid w:val="00323FE1"/>
    <w:rsid w:val="00333FD4"/>
    <w:rsid w:val="00335769"/>
    <w:rsid w:val="003421EA"/>
    <w:rsid w:val="00342727"/>
    <w:rsid w:val="003459E5"/>
    <w:rsid w:val="0035093F"/>
    <w:rsid w:val="00372033"/>
    <w:rsid w:val="00376143"/>
    <w:rsid w:val="003822CB"/>
    <w:rsid w:val="00383BBE"/>
    <w:rsid w:val="003859D7"/>
    <w:rsid w:val="003868C8"/>
    <w:rsid w:val="00394FD0"/>
    <w:rsid w:val="003A7F59"/>
    <w:rsid w:val="003B2523"/>
    <w:rsid w:val="003B4C17"/>
    <w:rsid w:val="003D484F"/>
    <w:rsid w:val="003E54A7"/>
    <w:rsid w:val="003F1305"/>
    <w:rsid w:val="004003BA"/>
    <w:rsid w:val="00404899"/>
    <w:rsid w:val="00414E26"/>
    <w:rsid w:val="00433D3F"/>
    <w:rsid w:val="00434B34"/>
    <w:rsid w:val="00435B30"/>
    <w:rsid w:val="00445CDE"/>
    <w:rsid w:val="00450A19"/>
    <w:rsid w:val="00454723"/>
    <w:rsid w:val="00460718"/>
    <w:rsid w:val="00492C5F"/>
    <w:rsid w:val="004B0CB9"/>
    <w:rsid w:val="004B1E88"/>
    <w:rsid w:val="004B2369"/>
    <w:rsid w:val="004B3700"/>
    <w:rsid w:val="004B7BDB"/>
    <w:rsid w:val="004F672D"/>
    <w:rsid w:val="00501C69"/>
    <w:rsid w:val="00502132"/>
    <w:rsid w:val="00505379"/>
    <w:rsid w:val="005209D1"/>
    <w:rsid w:val="00520A16"/>
    <w:rsid w:val="005231DA"/>
    <w:rsid w:val="00542B92"/>
    <w:rsid w:val="00544382"/>
    <w:rsid w:val="00551276"/>
    <w:rsid w:val="00553547"/>
    <w:rsid w:val="005544BF"/>
    <w:rsid w:val="0056206F"/>
    <w:rsid w:val="00570AD7"/>
    <w:rsid w:val="00593FFF"/>
    <w:rsid w:val="005A0535"/>
    <w:rsid w:val="005B2122"/>
    <w:rsid w:val="005C31CD"/>
    <w:rsid w:val="005D1F24"/>
    <w:rsid w:val="005D5D46"/>
    <w:rsid w:val="005F6B22"/>
    <w:rsid w:val="00600A9D"/>
    <w:rsid w:val="00602389"/>
    <w:rsid w:val="006046BD"/>
    <w:rsid w:val="00607445"/>
    <w:rsid w:val="00641E12"/>
    <w:rsid w:val="00657B79"/>
    <w:rsid w:val="00673C21"/>
    <w:rsid w:val="00686E66"/>
    <w:rsid w:val="00697D48"/>
    <w:rsid w:val="006A29E6"/>
    <w:rsid w:val="006B72D3"/>
    <w:rsid w:val="006C6A18"/>
    <w:rsid w:val="006F35F0"/>
    <w:rsid w:val="00724DFC"/>
    <w:rsid w:val="0073170A"/>
    <w:rsid w:val="00732616"/>
    <w:rsid w:val="00734333"/>
    <w:rsid w:val="00744E20"/>
    <w:rsid w:val="007457FF"/>
    <w:rsid w:val="007572E3"/>
    <w:rsid w:val="00763716"/>
    <w:rsid w:val="00771DAD"/>
    <w:rsid w:val="007860A8"/>
    <w:rsid w:val="007E13A9"/>
    <w:rsid w:val="007E57D4"/>
    <w:rsid w:val="008030DA"/>
    <w:rsid w:val="00832B07"/>
    <w:rsid w:val="0083325E"/>
    <w:rsid w:val="00840CEF"/>
    <w:rsid w:val="008554EA"/>
    <w:rsid w:val="00857A58"/>
    <w:rsid w:val="0086237B"/>
    <w:rsid w:val="00862910"/>
    <w:rsid w:val="00863FAD"/>
    <w:rsid w:val="008758B4"/>
    <w:rsid w:val="008770DC"/>
    <w:rsid w:val="00886BBC"/>
    <w:rsid w:val="00886E2F"/>
    <w:rsid w:val="00892223"/>
    <w:rsid w:val="008962CF"/>
    <w:rsid w:val="00896E6B"/>
    <w:rsid w:val="008A4BEF"/>
    <w:rsid w:val="008A6E60"/>
    <w:rsid w:val="008A7972"/>
    <w:rsid w:val="008B0D02"/>
    <w:rsid w:val="008B1835"/>
    <w:rsid w:val="008B7173"/>
    <w:rsid w:val="008C2222"/>
    <w:rsid w:val="008C4BDA"/>
    <w:rsid w:val="008C7ADA"/>
    <w:rsid w:val="008E6AC7"/>
    <w:rsid w:val="008E7416"/>
    <w:rsid w:val="008F3C34"/>
    <w:rsid w:val="008F41AE"/>
    <w:rsid w:val="008F651B"/>
    <w:rsid w:val="00905948"/>
    <w:rsid w:val="0090738C"/>
    <w:rsid w:val="009114C6"/>
    <w:rsid w:val="00930BCB"/>
    <w:rsid w:val="00931D64"/>
    <w:rsid w:val="0093337F"/>
    <w:rsid w:val="009617E0"/>
    <w:rsid w:val="0096266A"/>
    <w:rsid w:val="0098095A"/>
    <w:rsid w:val="00986868"/>
    <w:rsid w:val="00992B19"/>
    <w:rsid w:val="0099671C"/>
    <w:rsid w:val="009A6D33"/>
    <w:rsid w:val="009B5344"/>
    <w:rsid w:val="009C68F2"/>
    <w:rsid w:val="009C706C"/>
    <w:rsid w:val="009C744F"/>
    <w:rsid w:val="009F0983"/>
    <w:rsid w:val="00A1347F"/>
    <w:rsid w:val="00A151E4"/>
    <w:rsid w:val="00A1760F"/>
    <w:rsid w:val="00A22324"/>
    <w:rsid w:val="00A31AA9"/>
    <w:rsid w:val="00A50EB5"/>
    <w:rsid w:val="00A61F57"/>
    <w:rsid w:val="00A85052"/>
    <w:rsid w:val="00A93FA4"/>
    <w:rsid w:val="00A96C56"/>
    <w:rsid w:val="00AA26A4"/>
    <w:rsid w:val="00AA3BDF"/>
    <w:rsid w:val="00AA5886"/>
    <w:rsid w:val="00AD1C3A"/>
    <w:rsid w:val="00AD2C14"/>
    <w:rsid w:val="00AD5F66"/>
    <w:rsid w:val="00AD73BE"/>
    <w:rsid w:val="00AD7C4E"/>
    <w:rsid w:val="00AE072A"/>
    <w:rsid w:val="00AE1124"/>
    <w:rsid w:val="00AE1965"/>
    <w:rsid w:val="00AE2064"/>
    <w:rsid w:val="00AE3E19"/>
    <w:rsid w:val="00AE4BED"/>
    <w:rsid w:val="00AE61D9"/>
    <w:rsid w:val="00B137E9"/>
    <w:rsid w:val="00B14102"/>
    <w:rsid w:val="00B25766"/>
    <w:rsid w:val="00B30BB5"/>
    <w:rsid w:val="00B3497C"/>
    <w:rsid w:val="00B418C7"/>
    <w:rsid w:val="00B42A07"/>
    <w:rsid w:val="00B54A3C"/>
    <w:rsid w:val="00B57A83"/>
    <w:rsid w:val="00B64DA7"/>
    <w:rsid w:val="00B668F0"/>
    <w:rsid w:val="00B728BD"/>
    <w:rsid w:val="00B81EF2"/>
    <w:rsid w:val="00B82C13"/>
    <w:rsid w:val="00B8562E"/>
    <w:rsid w:val="00B85BF2"/>
    <w:rsid w:val="00B92B25"/>
    <w:rsid w:val="00B951B0"/>
    <w:rsid w:val="00BA627E"/>
    <w:rsid w:val="00BA7260"/>
    <w:rsid w:val="00BA7D22"/>
    <w:rsid w:val="00BC1260"/>
    <w:rsid w:val="00BF582B"/>
    <w:rsid w:val="00C0081B"/>
    <w:rsid w:val="00C02331"/>
    <w:rsid w:val="00C04267"/>
    <w:rsid w:val="00C13615"/>
    <w:rsid w:val="00C1630A"/>
    <w:rsid w:val="00C27D19"/>
    <w:rsid w:val="00C31AC9"/>
    <w:rsid w:val="00C405BC"/>
    <w:rsid w:val="00C42389"/>
    <w:rsid w:val="00C42BD3"/>
    <w:rsid w:val="00C43EC0"/>
    <w:rsid w:val="00C531AF"/>
    <w:rsid w:val="00C61D7C"/>
    <w:rsid w:val="00C7179E"/>
    <w:rsid w:val="00C76C50"/>
    <w:rsid w:val="00C800F0"/>
    <w:rsid w:val="00C83B11"/>
    <w:rsid w:val="00C93B28"/>
    <w:rsid w:val="00C95C12"/>
    <w:rsid w:val="00CC0BB5"/>
    <w:rsid w:val="00CD0544"/>
    <w:rsid w:val="00CE2BB0"/>
    <w:rsid w:val="00CE349F"/>
    <w:rsid w:val="00CE7E61"/>
    <w:rsid w:val="00D32D0D"/>
    <w:rsid w:val="00D376A4"/>
    <w:rsid w:val="00D427CA"/>
    <w:rsid w:val="00D513AA"/>
    <w:rsid w:val="00D52EF0"/>
    <w:rsid w:val="00D75F4B"/>
    <w:rsid w:val="00D82C9A"/>
    <w:rsid w:val="00D8739A"/>
    <w:rsid w:val="00D87F07"/>
    <w:rsid w:val="00DA0452"/>
    <w:rsid w:val="00DA6AE3"/>
    <w:rsid w:val="00DB7C0C"/>
    <w:rsid w:val="00DC38E8"/>
    <w:rsid w:val="00DD58E1"/>
    <w:rsid w:val="00DE293E"/>
    <w:rsid w:val="00DE69A6"/>
    <w:rsid w:val="00DF4642"/>
    <w:rsid w:val="00DF4A59"/>
    <w:rsid w:val="00E01F65"/>
    <w:rsid w:val="00E0742E"/>
    <w:rsid w:val="00E12D82"/>
    <w:rsid w:val="00E1388C"/>
    <w:rsid w:val="00E15F15"/>
    <w:rsid w:val="00E25533"/>
    <w:rsid w:val="00E3136B"/>
    <w:rsid w:val="00E364B5"/>
    <w:rsid w:val="00E4352B"/>
    <w:rsid w:val="00E46E1F"/>
    <w:rsid w:val="00E54F62"/>
    <w:rsid w:val="00E600B3"/>
    <w:rsid w:val="00E72134"/>
    <w:rsid w:val="00E72754"/>
    <w:rsid w:val="00EA6026"/>
    <w:rsid w:val="00EB2C23"/>
    <w:rsid w:val="00EB4A11"/>
    <w:rsid w:val="00ED18C9"/>
    <w:rsid w:val="00F03B35"/>
    <w:rsid w:val="00F12474"/>
    <w:rsid w:val="00F135F7"/>
    <w:rsid w:val="00F20019"/>
    <w:rsid w:val="00F27C80"/>
    <w:rsid w:val="00F320CA"/>
    <w:rsid w:val="00F40651"/>
    <w:rsid w:val="00F4093E"/>
    <w:rsid w:val="00F41A98"/>
    <w:rsid w:val="00F4316F"/>
    <w:rsid w:val="00F609AE"/>
    <w:rsid w:val="00F6384B"/>
    <w:rsid w:val="00F67640"/>
    <w:rsid w:val="00F72CBE"/>
    <w:rsid w:val="00F74340"/>
    <w:rsid w:val="00F75C89"/>
    <w:rsid w:val="00F7723D"/>
    <w:rsid w:val="00F81671"/>
    <w:rsid w:val="00F83EC9"/>
    <w:rsid w:val="00FA4AEC"/>
    <w:rsid w:val="00FB0BBB"/>
    <w:rsid w:val="00FB634B"/>
    <w:rsid w:val="00FB6B02"/>
    <w:rsid w:val="00FC1CD3"/>
    <w:rsid w:val="00FC1D87"/>
    <w:rsid w:val="00FC3D37"/>
    <w:rsid w:val="00FC58BB"/>
    <w:rsid w:val="00FC763D"/>
    <w:rsid w:val="00FD0852"/>
    <w:rsid w:val="00FD2657"/>
    <w:rsid w:val="00FF1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E67A"/>
  <w15:docId w15:val="{E8C69E0D-2171-474A-B9BD-A81BADAD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9671C"/>
    <w:pPr>
      <w:ind w:left="720"/>
      <w:contextualSpacing/>
    </w:pPr>
  </w:style>
  <w:style w:type="character" w:styleId="Neapdorotaspaminjimas">
    <w:name w:val="Unresolved Mention"/>
    <w:rsid w:val="00F8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57273941">
      <w:bodyDiv w:val="1"/>
      <w:marLeft w:val="0"/>
      <w:marRight w:val="0"/>
      <w:marTop w:val="0"/>
      <w:marBottom w:val="0"/>
      <w:divBdr>
        <w:top w:val="none" w:sz="0" w:space="0" w:color="auto"/>
        <w:left w:val="none" w:sz="0" w:space="0" w:color="auto"/>
        <w:bottom w:val="none" w:sz="0" w:space="0" w:color="auto"/>
        <w:right w:val="none" w:sz="0" w:space="0" w:color="auto"/>
      </w:divBdr>
    </w:div>
    <w:div w:id="1908605827">
      <w:bodyDiv w:val="1"/>
      <w:marLeft w:val="0"/>
      <w:marRight w:val="0"/>
      <w:marTop w:val="0"/>
      <w:marBottom w:val="0"/>
      <w:divBdr>
        <w:top w:val="none" w:sz="0" w:space="0" w:color="auto"/>
        <w:left w:val="none" w:sz="0" w:space="0" w:color="auto"/>
        <w:bottom w:val="none" w:sz="0" w:space="0" w:color="auto"/>
        <w:right w:val="none" w:sz="0" w:space="0" w:color="auto"/>
      </w:divBdr>
    </w:div>
    <w:div w:id="19525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42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4601</Words>
  <Characters>2623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2026-03-12T07:22:00Z</dcterms:created>
  <dcterms:modified xsi:type="dcterms:W3CDTF">2026-03-12T07:22:00Z</dcterms:modified>
</cp:coreProperties>
</file>