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A8DFD" w14:textId="77777777" w:rsidR="00FC1CD3" w:rsidRPr="007A26B6" w:rsidRDefault="00F83348" w:rsidP="007A26B6">
      <w:pPr>
        <w:jc w:val="right"/>
        <w:rPr>
          <w:lang w:val="en-US"/>
        </w:rPr>
      </w:pPr>
      <w:proofErr w:type="spellStart"/>
      <w:r>
        <w:rPr>
          <w:lang w:val="en-US"/>
        </w:rPr>
        <w:t>Patikslintas</w:t>
      </w:r>
      <w:proofErr w:type="spellEnd"/>
      <w:r>
        <w:rPr>
          <w:lang w:val="en-US"/>
        </w:rPr>
        <w:t xml:space="preserve"> </w:t>
      </w:r>
      <w:proofErr w:type="spellStart"/>
      <w:r>
        <w:rPr>
          <w:lang w:val="en-US"/>
        </w:rPr>
        <w:t>p</w:t>
      </w:r>
      <w:r w:rsidR="007A26B6" w:rsidRPr="007A26B6">
        <w:rPr>
          <w:lang w:val="en-US"/>
        </w:rPr>
        <w:t>rojektas</w:t>
      </w:r>
      <w:proofErr w:type="spellEnd"/>
    </w:p>
    <w:p w14:paraId="52E5E5E5" w14:textId="77777777" w:rsidR="00F320CA" w:rsidRPr="00F83348" w:rsidRDefault="00F83348" w:rsidP="00F83348">
      <w:pPr>
        <w:tabs>
          <w:tab w:val="left" w:pos="720"/>
          <w:tab w:val="left" w:pos="1440"/>
          <w:tab w:val="left" w:pos="2160"/>
          <w:tab w:val="left" w:pos="2880"/>
          <w:tab w:val="left" w:pos="3600"/>
          <w:tab w:val="left" w:pos="4320"/>
          <w:tab w:val="center" w:pos="4819"/>
          <w:tab w:val="left" w:pos="5040"/>
          <w:tab w:val="left" w:pos="8664"/>
        </w:tabs>
        <w:jc w:val="right"/>
        <w:rPr>
          <w:lang w:val="en-US"/>
        </w:rPr>
      </w:pP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r w:rsidRPr="00F83348">
        <w:rPr>
          <w:lang w:val="en-US"/>
        </w:rPr>
        <w:t>TSP-53</w:t>
      </w:r>
    </w:p>
    <w:p w14:paraId="58B16ADD" w14:textId="77777777" w:rsidR="007A26B6" w:rsidRDefault="007A26B6">
      <w:pPr>
        <w:jc w:val="center"/>
        <w:rPr>
          <w:b/>
          <w:lang w:val="en-US"/>
        </w:rPr>
      </w:pPr>
    </w:p>
    <w:p w14:paraId="295D96F9" w14:textId="77777777" w:rsidR="007A26B6" w:rsidRDefault="007A26B6">
      <w:pPr>
        <w:jc w:val="center"/>
        <w:rPr>
          <w:b/>
          <w:lang w:val="en-US"/>
        </w:rPr>
      </w:pPr>
    </w:p>
    <w:p w14:paraId="06759D83" w14:textId="77777777" w:rsidR="00FC1CD3" w:rsidRDefault="00F20019">
      <w:pPr>
        <w:jc w:val="center"/>
        <w:rPr>
          <w:b/>
        </w:rPr>
      </w:pPr>
      <w:r>
        <w:rPr>
          <w:b/>
          <w:lang w:val="en-US"/>
        </w:rPr>
        <w:t xml:space="preserve">JURBARKO RAJONO </w:t>
      </w:r>
      <w:r>
        <w:rPr>
          <w:b/>
        </w:rPr>
        <w:t>SAVIVALDYBĖS TARYBA</w:t>
      </w:r>
    </w:p>
    <w:p w14:paraId="69284FE7" w14:textId="77777777" w:rsidR="00A749F9" w:rsidRPr="000C131D" w:rsidRDefault="00A749F9" w:rsidP="000C131D">
      <w:pPr>
        <w:jc w:val="center"/>
        <w:rPr>
          <w:b/>
          <w:bCs/>
        </w:rPr>
      </w:pPr>
    </w:p>
    <w:p w14:paraId="4A8E3C4A" w14:textId="77777777" w:rsidR="000C131D" w:rsidRDefault="000C131D" w:rsidP="000C131D">
      <w:pPr>
        <w:jc w:val="center"/>
        <w:rPr>
          <w:b/>
          <w:bCs/>
        </w:rPr>
      </w:pPr>
      <w:r w:rsidRPr="000C131D">
        <w:rPr>
          <w:b/>
          <w:bCs/>
        </w:rPr>
        <w:t>SPRENDIMAS</w:t>
      </w:r>
    </w:p>
    <w:p w14:paraId="4DABC7E3" w14:textId="77777777" w:rsidR="007A26B6" w:rsidRPr="000C131D" w:rsidRDefault="007A26B6" w:rsidP="006C185E">
      <w:pPr>
        <w:jc w:val="center"/>
        <w:rPr>
          <w:b/>
          <w:bCs/>
        </w:rPr>
      </w:pPr>
      <w:r>
        <w:rPr>
          <w:b/>
          <w:bCs/>
        </w:rPr>
        <w:t xml:space="preserve">DĖL JURBARKO RAJONO SAVIVALDYBĖS TARYBOS 2024 M. GRUODŽIO 19 D. SPRENDIMO NR. T2-374 „DĖL JURBARKO RAJONO </w:t>
      </w:r>
      <w:r w:rsidR="006C185E">
        <w:rPr>
          <w:b/>
          <w:bCs/>
        </w:rPr>
        <w:t xml:space="preserve">SAVIVALDYBĖS </w:t>
      </w:r>
      <w:r>
        <w:rPr>
          <w:b/>
          <w:bCs/>
        </w:rPr>
        <w:t>DALYVAUJAMOJO BIUDŽETO RENGIMO TVARKOS APRAŠO PATVIRTINIMO“ PAKEITIMO</w:t>
      </w:r>
    </w:p>
    <w:p w14:paraId="5220239C" w14:textId="77777777" w:rsidR="000C131D" w:rsidRDefault="000C131D">
      <w:pPr>
        <w:pStyle w:val="Antrats"/>
        <w:tabs>
          <w:tab w:val="left" w:pos="1296"/>
        </w:tabs>
        <w:jc w:val="center"/>
        <w:rPr>
          <w:b/>
          <w:caps/>
        </w:rPr>
      </w:pPr>
      <w:r>
        <w:rPr>
          <w:b/>
        </w:rPr>
        <w:fldChar w:fldCharType="begin">
          <w:ffData>
            <w:name w:val="DOC_DATA"/>
            <w:enabled/>
            <w:calcOnExit w:val="0"/>
            <w:textInput>
              <w:default w:val="{$DOC_DATA}"/>
            </w:textInput>
          </w:ffData>
        </w:fldChar>
      </w:r>
      <w:r>
        <w:rPr>
          <w:b/>
        </w:rPr>
        <w:instrText xml:space="preserve"> FORMTEXT </w:instrText>
      </w:r>
      <w:r>
        <w:rPr>
          <w:b/>
        </w:rPr>
      </w:r>
      <w:r>
        <w:rPr>
          <w:b/>
        </w:rPr>
        <w:fldChar w:fldCharType="separate"/>
      </w:r>
      <w:r>
        <w:rPr>
          <w:b/>
        </w:rPr>
        <w:fldChar w:fldCharType="end"/>
      </w:r>
    </w:p>
    <w:p w14:paraId="3602F0D6" w14:textId="77777777" w:rsidR="000C131D" w:rsidRDefault="000C131D">
      <w:pPr>
        <w:pStyle w:val="Antrats"/>
        <w:tabs>
          <w:tab w:val="left" w:pos="1296"/>
        </w:tabs>
        <w:jc w:val="center"/>
        <w:rPr>
          <w:b/>
          <w:caps/>
        </w:rPr>
      </w:pPr>
    </w:p>
    <w:p w14:paraId="29DE216D" w14:textId="2BDFF29A" w:rsidR="000C131D" w:rsidRDefault="000C131D" w:rsidP="009A22DA">
      <w:pPr>
        <w:pStyle w:val="Antrats"/>
        <w:tabs>
          <w:tab w:val="left" w:pos="1296"/>
        </w:tabs>
        <w:jc w:val="center"/>
        <w:rPr>
          <w:b/>
          <w:caps/>
        </w:rPr>
      </w:pPr>
      <w:r>
        <w:t>202</w:t>
      </w:r>
      <w:r w:rsidR="007A26B6">
        <w:t>6</w:t>
      </w:r>
      <w:r>
        <w:t xml:space="preserve"> m. </w:t>
      </w:r>
      <w:r w:rsidR="007A26B6">
        <w:t>vasario</w:t>
      </w:r>
      <w:r>
        <w:t xml:space="preserve"> </w:t>
      </w:r>
      <w:r w:rsidR="00035586">
        <w:t>27</w:t>
      </w:r>
      <w:r>
        <w:t xml:space="preserve"> d. Nr. T</w:t>
      </w:r>
      <w:r w:rsidR="007A26B6">
        <w:t>SP-</w:t>
      </w:r>
      <w:r w:rsidR="00035586">
        <w:t>77</w:t>
      </w:r>
    </w:p>
    <w:p w14:paraId="49B52AB7" w14:textId="77777777" w:rsidR="000C131D" w:rsidRDefault="000C131D">
      <w:pPr>
        <w:jc w:val="center"/>
      </w:pPr>
      <w:r>
        <w:t>Jurbarkas</w:t>
      </w:r>
    </w:p>
    <w:p w14:paraId="46347955" w14:textId="77777777" w:rsidR="00FC1CD3" w:rsidRDefault="00FC1CD3">
      <w:pPr>
        <w:jc w:val="both"/>
      </w:pPr>
    </w:p>
    <w:p w14:paraId="661F9D53" w14:textId="77777777" w:rsidR="00D476DF" w:rsidRPr="00AF7B24" w:rsidRDefault="00D476DF" w:rsidP="00AF7B24">
      <w:pPr>
        <w:tabs>
          <w:tab w:val="left" w:pos="851"/>
        </w:tabs>
        <w:ind w:firstLine="851"/>
        <w:jc w:val="both"/>
        <w:rPr>
          <w:szCs w:val="24"/>
        </w:rPr>
      </w:pPr>
      <w:r w:rsidRPr="00AF7B24">
        <w:t xml:space="preserve">Vadovaudamasi </w:t>
      </w:r>
      <w:r w:rsidRPr="00AF7B24">
        <w:rPr>
          <w:szCs w:val="24"/>
        </w:rPr>
        <w:t xml:space="preserve">Lietuvos Respublikos vietos savivaldos įstatymo 15 straipsnio </w:t>
      </w:r>
      <w:r w:rsidRPr="00AF7B24">
        <w:rPr>
          <w:bCs/>
        </w:rPr>
        <w:t>4 dalimi</w:t>
      </w:r>
      <w:r w:rsidRPr="00AF7B24">
        <w:t xml:space="preserve"> </w:t>
      </w:r>
      <w:r w:rsidRPr="00AF7B24">
        <w:rPr>
          <w:szCs w:val="24"/>
        </w:rPr>
        <w:t xml:space="preserve">ir </w:t>
      </w:r>
      <w:r w:rsidRPr="00AF7B24">
        <w:t>42  </w:t>
      </w:r>
      <w:r w:rsidRPr="00AF7B24">
        <w:rPr>
          <w:szCs w:val="24"/>
        </w:rPr>
        <w:t>straipsnio</w:t>
      </w:r>
      <w:r w:rsidRPr="00AF7B24">
        <w:t xml:space="preserve"> 4 </w:t>
      </w:r>
      <w:r w:rsidRPr="00AF7B24">
        <w:rPr>
          <w:szCs w:val="24"/>
        </w:rPr>
        <w:t>punktu</w:t>
      </w:r>
      <w:r w:rsidRPr="00AF7B24">
        <w:t xml:space="preserve">, Jurbarko rajono savivaldybės taryba </w:t>
      </w:r>
      <w:r w:rsidRPr="00AF7B24">
        <w:rPr>
          <w:spacing w:val="120"/>
        </w:rPr>
        <w:t>nusprend</w:t>
      </w:r>
      <w:r w:rsidRPr="00AF7B24">
        <w:rPr>
          <w:spacing w:val="120"/>
          <w:szCs w:val="24"/>
        </w:rPr>
        <w:t>ži</w:t>
      </w:r>
      <w:r w:rsidRPr="00AF7B24">
        <w:rPr>
          <w:szCs w:val="24"/>
        </w:rPr>
        <w:t>a:</w:t>
      </w:r>
    </w:p>
    <w:p w14:paraId="65E3651F" w14:textId="77777777" w:rsidR="007A26B6" w:rsidRPr="00AF7B24" w:rsidRDefault="00987375" w:rsidP="00987375">
      <w:pPr>
        <w:numPr>
          <w:ilvl w:val="0"/>
          <w:numId w:val="8"/>
        </w:numPr>
        <w:ind w:left="0" w:firstLine="851"/>
        <w:jc w:val="both"/>
      </w:pPr>
      <w:r>
        <w:rPr>
          <w:shd w:val="clear" w:color="auto" w:fill="FFFFFF"/>
        </w:rPr>
        <w:t xml:space="preserve">Pakeisti </w:t>
      </w:r>
      <w:r>
        <w:t xml:space="preserve">Jurbarko rajono </w:t>
      </w:r>
      <w:r w:rsidR="006C185E">
        <w:t xml:space="preserve">savivaldybės </w:t>
      </w:r>
      <w:r>
        <w:t>dalyvaujamojo biudžeto rengimo tvarkos apraš</w:t>
      </w:r>
      <w:r w:rsidR="006C185E">
        <w:t>ą</w:t>
      </w:r>
      <w:r>
        <w:t>, patvirtint</w:t>
      </w:r>
      <w:r w:rsidR="006C185E">
        <w:t>ą</w:t>
      </w:r>
      <w:r>
        <w:t xml:space="preserve"> </w:t>
      </w:r>
      <w:r>
        <w:rPr>
          <w:shd w:val="clear" w:color="auto" w:fill="FFFFFF"/>
        </w:rPr>
        <w:t>Jurbarko rajono savivaldybės tarybos 2024 m. gruodžio 19 d. sprendimu Nr. T2-374 „</w:t>
      </w:r>
      <w:r>
        <w:t xml:space="preserve">Dėl Jurbarko rajono </w:t>
      </w:r>
      <w:r w:rsidR="006C185E">
        <w:t xml:space="preserve">savivaldybės </w:t>
      </w:r>
      <w:r>
        <w:t>dalyvaujamojo biudžeto rengimo tvarkos aprašo patvirtinimo“</w:t>
      </w:r>
      <w:r w:rsidR="007A26B6" w:rsidRPr="00AF7B24">
        <w:t>:</w:t>
      </w:r>
    </w:p>
    <w:p w14:paraId="5FAB4CA6" w14:textId="77777777" w:rsidR="00B77C6A" w:rsidRPr="00F13BD1" w:rsidRDefault="00B77C6A" w:rsidP="00B77C6A">
      <w:pPr>
        <w:numPr>
          <w:ilvl w:val="1"/>
          <w:numId w:val="8"/>
        </w:numPr>
        <w:tabs>
          <w:tab w:val="left" w:pos="1276"/>
        </w:tabs>
        <w:jc w:val="both"/>
        <w:rPr>
          <w:szCs w:val="24"/>
        </w:rPr>
      </w:pPr>
      <w:r>
        <w:rPr>
          <w:shd w:val="clear" w:color="auto" w:fill="FFFFFF"/>
        </w:rPr>
        <w:t>pakeisti 5</w:t>
      </w:r>
      <w:r w:rsidRPr="00524C8C">
        <w:rPr>
          <w:shd w:val="clear" w:color="auto" w:fill="FFFFFF"/>
        </w:rPr>
        <w:t xml:space="preserve"> </w:t>
      </w:r>
      <w:r w:rsidRPr="004F7FAD">
        <w:rPr>
          <w:shd w:val="clear" w:color="auto" w:fill="FFFFFF"/>
        </w:rPr>
        <w:t>p</w:t>
      </w:r>
      <w:r>
        <w:rPr>
          <w:shd w:val="clear" w:color="auto" w:fill="FFFFFF"/>
        </w:rPr>
        <w:t>unktą</w:t>
      </w:r>
      <w:r w:rsidRPr="004F7FAD">
        <w:rPr>
          <w:shd w:val="clear" w:color="auto" w:fill="FFFFFF"/>
        </w:rPr>
        <w:t xml:space="preserve"> ir jį išdėstyti taip</w:t>
      </w:r>
      <w:r>
        <w:rPr>
          <w:shd w:val="clear" w:color="auto" w:fill="FFFFFF"/>
        </w:rPr>
        <w:t>:</w:t>
      </w:r>
    </w:p>
    <w:p w14:paraId="49A855D8" w14:textId="77777777" w:rsidR="00B77C6A" w:rsidRPr="00922218" w:rsidRDefault="00B77C6A" w:rsidP="00B77C6A">
      <w:pPr>
        <w:tabs>
          <w:tab w:val="num" w:pos="0"/>
          <w:tab w:val="num" w:pos="1080"/>
          <w:tab w:val="left" w:pos="1276"/>
          <w:tab w:val="num" w:pos="1392"/>
        </w:tabs>
        <w:ind w:firstLine="851"/>
        <w:jc w:val="both"/>
        <w:rPr>
          <w:szCs w:val="24"/>
        </w:rPr>
      </w:pPr>
      <w:r>
        <w:rPr>
          <w:bCs/>
          <w:szCs w:val="24"/>
        </w:rPr>
        <w:t xml:space="preserve">„5. </w:t>
      </w:r>
      <w:r w:rsidRPr="00922218">
        <w:rPr>
          <w:szCs w:val="24"/>
        </w:rPr>
        <w:t>Projektų finansavimo sumos skirstomos taip:</w:t>
      </w:r>
    </w:p>
    <w:p w14:paraId="59F21BA1" w14:textId="77777777" w:rsidR="00B77C6A" w:rsidRPr="007E16FD" w:rsidRDefault="00B77C6A" w:rsidP="00B77C6A">
      <w:pPr>
        <w:tabs>
          <w:tab w:val="num" w:pos="0"/>
          <w:tab w:val="num" w:pos="1080"/>
          <w:tab w:val="left" w:pos="1276"/>
          <w:tab w:val="num" w:pos="1392"/>
        </w:tabs>
        <w:ind w:firstLine="851"/>
        <w:jc w:val="both"/>
        <w:rPr>
          <w:szCs w:val="24"/>
        </w:rPr>
      </w:pPr>
      <w:r w:rsidRPr="00922218">
        <w:rPr>
          <w:szCs w:val="24"/>
        </w:rPr>
        <w:t xml:space="preserve"> 5.1. 0,</w:t>
      </w:r>
      <w:r w:rsidRPr="007E16FD">
        <w:rPr>
          <w:szCs w:val="24"/>
        </w:rPr>
        <w:t>1</w:t>
      </w:r>
      <w:r>
        <w:rPr>
          <w:szCs w:val="24"/>
        </w:rPr>
        <w:t>6</w:t>
      </w:r>
      <w:r w:rsidRPr="007E16FD">
        <w:rPr>
          <w:szCs w:val="24"/>
        </w:rPr>
        <w:t xml:space="preserve"> % </w:t>
      </w:r>
      <w:r w:rsidRPr="00922218">
        <w:rPr>
          <w:szCs w:val="24"/>
        </w:rPr>
        <w:t>nuo surinktų GPM įmokų skirta gyventojų proje</w:t>
      </w:r>
      <w:r w:rsidRPr="007E16FD">
        <w:rPr>
          <w:szCs w:val="24"/>
        </w:rPr>
        <w:t>ktų finansavimui;</w:t>
      </w:r>
    </w:p>
    <w:p w14:paraId="381AD95D" w14:textId="77777777" w:rsidR="00B77C6A" w:rsidRPr="00B77C6A" w:rsidRDefault="00B77C6A" w:rsidP="00B77C6A">
      <w:pPr>
        <w:tabs>
          <w:tab w:val="num" w:pos="0"/>
          <w:tab w:val="num" w:pos="1080"/>
          <w:tab w:val="left" w:pos="1276"/>
          <w:tab w:val="num" w:pos="1392"/>
        </w:tabs>
        <w:ind w:firstLine="851"/>
        <w:jc w:val="both"/>
        <w:rPr>
          <w:szCs w:val="24"/>
        </w:rPr>
      </w:pPr>
      <w:r w:rsidRPr="007E16FD">
        <w:rPr>
          <w:szCs w:val="24"/>
        </w:rPr>
        <w:t xml:space="preserve"> 5.2. 0,04 % nuo surinktų GPM įmokų skirta Mokyklų projektų finansavimui.</w:t>
      </w:r>
      <w:r>
        <w:rPr>
          <w:szCs w:val="24"/>
        </w:rPr>
        <w:t>“</w:t>
      </w:r>
    </w:p>
    <w:p w14:paraId="79119182" w14:textId="77777777" w:rsidR="00A5780F" w:rsidRPr="00AF7B24" w:rsidRDefault="00A5780F" w:rsidP="003772F8">
      <w:pPr>
        <w:numPr>
          <w:ilvl w:val="1"/>
          <w:numId w:val="8"/>
        </w:numPr>
        <w:tabs>
          <w:tab w:val="left" w:pos="1276"/>
        </w:tabs>
        <w:ind w:left="1134" w:hanging="283"/>
        <w:jc w:val="both"/>
      </w:pPr>
      <w:r w:rsidRPr="00AF7B24">
        <w:rPr>
          <w:shd w:val="clear" w:color="auto" w:fill="FFFFFF"/>
        </w:rPr>
        <w:t xml:space="preserve">pakeisti </w:t>
      </w:r>
      <w:r w:rsidR="00077D24" w:rsidRPr="00AF7B24">
        <w:rPr>
          <w:shd w:val="clear" w:color="auto" w:fill="FFFFFF"/>
        </w:rPr>
        <w:t>7</w:t>
      </w:r>
      <w:r w:rsidRPr="00AF7B24">
        <w:rPr>
          <w:shd w:val="clear" w:color="auto" w:fill="FFFFFF"/>
        </w:rPr>
        <w:t>.2 papunktį ir jį išdėstyti taip:</w:t>
      </w:r>
    </w:p>
    <w:p w14:paraId="3208286E" w14:textId="77777777" w:rsidR="003772F8" w:rsidRDefault="003772F8" w:rsidP="005A39E1">
      <w:pPr>
        <w:tabs>
          <w:tab w:val="left" w:pos="1134"/>
          <w:tab w:val="left" w:pos="1276"/>
        </w:tabs>
        <w:ind w:firstLine="851"/>
        <w:jc w:val="both"/>
        <w:rPr>
          <w:szCs w:val="24"/>
        </w:rPr>
      </w:pPr>
      <w:r w:rsidRPr="00987375">
        <w:rPr>
          <w:bCs/>
          <w:szCs w:val="24"/>
        </w:rPr>
        <w:t>„7.2.</w:t>
      </w:r>
      <w:r>
        <w:rPr>
          <w:b/>
          <w:szCs w:val="24"/>
        </w:rPr>
        <w:t xml:space="preserve"> </w:t>
      </w:r>
      <w:r w:rsidR="00077D24" w:rsidRPr="00AF7B24">
        <w:rPr>
          <w:b/>
          <w:szCs w:val="24"/>
        </w:rPr>
        <w:t>Pareiškėjas</w:t>
      </w:r>
      <w:r w:rsidR="00077D24" w:rsidRPr="00AF7B24">
        <w:rPr>
          <w:szCs w:val="24"/>
        </w:rPr>
        <w:t xml:space="preserve"> – Jurbarko rajono savivaldybė</w:t>
      </w:r>
      <w:r w:rsidR="006C185E">
        <w:rPr>
          <w:szCs w:val="24"/>
        </w:rPr>
        <w:t>je</w:t>
      </w:r>
      <w:r w:rsidR="00077D24" w:rsidRPr="00AF7B24">
        <w:rPr>
          <w:szCs w:val="24"/>
        </w:rPr>
        <w:t xml:space="preserve"> gyvenamąją vietą deklaravęs gyventojas, ne jaunesnis nei 16 metų, surinkęs 20 Savivaldybėje gyvenamąją vietą deklaravusių gyventojų parašų, palaikančių projektą, ir siūlantis gyvenamosios aplinkos gerinimo idėjas.</w:t>
      </w:r>
      <w:r>
        <w:rPr>
          <w:szCs w:val="24"/>
        </w:rPr>
        <w:t>“;</w:t>
      </w:r>
    </w:p>
    <w:p w14:paraId="7E03D5B4" w14:textId="77777777" w:rsidR="00077D24" w:rsidRPr="003772F8" w:rsidRDefault="00077D24" w:rsidP="003772F8">
      <w:pPr>
        <w:numPr>
          <w:ilvl w:val="1"/>
          <w:numId w:val="8"/>
        </w:numPr>
        <w:tabs>
          <w:tab w:val="left" w:pos="1298"/>
        </w:tabs>
        <w:jc w:val="both"/>
        <w:rPr>
          <w:szCs w:val="24"/>
        </w:rPr>
      </w:pPr>
      <w:r>
        <w:rPr>
          <w:shd w:val="clear" w:color="auto" w:fill="FFFFFF"/>
        </w:rPr>
        <w:t>pakeisti 7</w:t>
      </w:r>
      <w:r w:rsidRPr="00524C8C">
        <w:rPr>
          <w:shd w:val="clear" w:color="auto" w:fill="FFFFFF"/>
        </w:rPr>
        <w:t>.</w:t>
      </w:r>
      <w:r>
        <w:rPr>
          <w:shd w:val="clear" w:color="auto" w:fill="FFFFFF"/>
        </w:rPr>
        <w:t>6</w:t>
      </w:r>
      <w:r w:rsidRPr="00524C8C">
        <w:rPr>
          <w:shd w:val="clear" w:color="auto" w:fill="FFFFFF"/>
        </w:rPr>
        <w:t xml:space="preserve"> </w:t>
      </w:r>
      <w:r w:rsidRPr="004F7FAD">
        <w:rPr>
          <w:shd w:val="clear" w:color="auto" w:fill="FFFFFF"/>
        </w:rPr>
        <w:t>papunktį ir jį išdėstyti taip</w:t>
      </w:r>
      <w:r w:rsidRPr="00524C8C">
        <w:rPr>
          <w:shd w:val="clear" w:color="auto" w:fill="FFFFFF"/>
        </w:rPr>
        <w:t>:</w:t>
      </w:r>
    </w:p>
    <w:p w14:paraId="742A611C" w14:textId="77777777" w:rsidR="003772F8" w:rsidRDefault="003772F8" w:rsidP="003772F8">
      <w:pPr>
        <w:tabs>
          <w:tab w:val="left" w:pos="1134"/>
          <w:tab w:val="left" w:pos="1276"/>
          <w:tab w:val="left" w:pos="1418"/>
        </w:tabs>
        <w:ind w:firstLine="851"/>
        <w:jc w:val="both"/>
        <w:rPr>
          <w:szCs w:val="24"/>
        </w:rPr>
      </w:pPr>
      <w:r>
        <w:rPr>
          <w:szCs w:val="24"/>
        </w:rPr>
        <w:t xml:space="preserve">„7.6. </w:t>
      </w:r>
      <w:r w:rsidR="00077D24" w:rsidRPr="003772F8">
        <w:rPr>
          <w:b/>
          <w:bCs/>
          <w:szCs w:val="24"/>
        </w:rPr>
        <w:t>Balsavimas už projektų įgyvendinimą</w:t>
      </w:r>
      <w:r w:rsidR="00077D24" w:rsidRPr="00AF7B24">
        <w:rPr>
          <w:szCs w:val="24"/>
        </w:rPr>
        <w:t xml:space="preserve"> – balsavimas už pateiktą projekto iniciatyvą elektroninėmis priemonėmis arba</w:t>
      </w:r>
      <w:r w:rsidR="00077D24" w:rsidRPr="00AF7B24">
        <w:rPr>
          <w:bCs/>
          <w:szCs w:val="24"/>
        </w:rPr>
        <w:t xml:space="preserve"> nustatytoje vietoje naudojant nustatytos formos kortelę, patvirtintą Savivaldybės antspaudu (kopijuotos kortelės negalioja).</w:t>
      </w:r>
      <w:r>
        <w:rPr>
          <w:bCs/>
          <w:szCs w:val="24"/>
        </w:rPr>
        <w:t>“;</w:t>
      </w:r>
    </w:p>
    <w:p w14:paraId="18DC5FCB" w14:textId="77777777" w:rsidR="00077D24" w:rsidRPr="003772F8" w:rsidRDefault="00077D24" w:rsidP="003772F8">
      <w:pPr>
        <w:numPr>
          <w:ilvl w:val="1"/>
          <w:numId w:val="8"/>
        </w:numPr>
        <w:tabs>
          <w:tab w:val="left" w:pos="1298"/>
        </w:tabs>
        <w:jc w:val="both"/>
        <w:rPr>
          <w:szCs w:val="24"/>
        </w:rPr>
      </w:pPr>
      <w:r>
        <w:rPr>
          <w:shd w:val="clear" w:color="auto" w:fill="FFFFFF"/>
        </w:rPr>
        <w:t>pakeisti 9</w:t>
      </w:r>
      <w:r w:rsidRPr="00524C8C">
        <w:rPr>
          <w:shd w:val="clear" w:color="auto" w:fill="FFFFFF"/>
        </w:rPr>
        <w:t xml:space="preserve"> </w:t>
      </w:r>
      <w:r w:rsidRPr="004F7FAD">
        <w:rPr>
          <w:shd w:val="clear" w:color="auto" w:fill="FFFFFF"/>
        </w:rPr>
        <w:t>p</w:t>
      </w:r>
      <w:r>
        <w:rPr>
          <w:shd w:val="clear" w:color="auto" w:fill="FFFFFF"/>
        </w:rPr>
        <w:t>unktą</w:t>
      </w:r>
      <w:r w:rsidRPr="004F7FAD">
        <w:rPr>
          <w:shd w:val="clear" w:color="auto" w:fill="FFFFFF"/>
        </w:rPr>
        <w:t xml:space="preserve"> ir jį išdėstyti taip</w:t>
      </w:r>
      <w:r w:rsidRPr="00524C8C">
        <w:rPr>
          <w:shd w:val="clear" w:color="auto" w:fill="FFFFFF"/>
        </w:rPr>
        <w:t>:</w:t>
      </w:r>
    </w:p>
    <w:p w14:paraId="5953A285" w14:textId="77777777" w:rsidR="003772F8" w:rsidRDefault="003772F8" w:rsidP="003772F8">
      <w:pPr>
        <w:ind w:firstLine="851"/>
        <w:jc w:val="both"/>
        <w:rPr>
          <w:szCs w:val="24"/>
        </w:rPr>
      </w:pPr>
      <w:r>
        <w:rPr>
          <w:szCs w:val="24"/>
        </w:rPr>
        <w:t xml:space="preserve">„9. </w:t>
      </w:r>
      <w:r w:rsidR="00077D24" w:rsidRPr="00AF7B24">
        <w:rPr>
          <w:szCs w:val="24"/>
        </w:rPr>
        <w:t>Projektų idėjų pasiūlymus gali teikti Jurbarko rajono savivaldybėje gyvenamąją vietą deklaravę, ne jaunesni nei 16 metų gyventojai.</w:t>
      </w:r>
      <w:r>
        <w:rPr>
          <w:szCs w:val="24"/>
        </w:rPr>
        <w:t>“;</w:t>
      </w:r>
    </w:p>
    <w:p w14:paraId="788EB5DC" w14:textId="77777777" w:rsidR="001E7584" w:rsidRPr="003772F8" w:rsidRDefault="001E7584" w:rsidP="003772F8">
      <w:pPr>
        <w:numPr>
          <w:ilvl w:val="1"/>
          <w:numId w:val="8"/>
        </w:numPr>
        <w:tabs>
          <w:tab w:val="left" w:pos="1276"/>
        </w:tabs>
        <w:jc w:val="both"/>
        <w:rPr>
          <w:szCs w:val="24"/>
        </w:rPr>
      </w:pPr>
      <w:r>
        <w:rPr>
          <w:shd w:val="clear" w:color="auto" w:fill="FFFFFF"/>
        </w:rPr>
        <w:t>pakeisti 13.1</w:t>
      </w:r>
      <w:r w:rsidRPr="00524C8C">
        <w:rPr>
          <w:shd w:val="clear" w:color="auto" w:fill="FFFFFF"/>
        </w:rPr>
        <w:t xml:space="preserve"> </w:t>
      </w:r>
      <w:r w:rsidRPr="004F7FAD">
        <w:rPr>
          <w:shd w:val="clear" w:color="auto" w:fill="FFFFFF"/>
        </w:rPr>
        <w:t>papunktį ir jį išdėstyti taip</w:t>
      </w:r>
      <w:r w:rsidRPr="00524C8C">
        <w:rPr>
          <w:shd w:val="clear" w:color="auto" w:fill="FFFFFF"/>
        </w:rPr>
        <w:t>:</w:t>
      </w:r>
    </w:p>
    <w:p w14:paraId="15E3A831" w14:textId="77777777" w:rsidR="003772F8" w:rsidRDefault="003772F8" w:rsidP="003772F8">
      <w:pPr>
        <w:ind w:firstLine="851"/>
        <w:jc w:val="both"/>
        <w:rPr>
          <w:szCs w:val="24"/>
        </w:rPr>
      </w:pPr>
      <w:r>
        <w:rPr>
          <w:szCs w:val="24"/>
        </w:rPr>
        <w:t xml:space="preserve">„13.1. </w:t>
      </w:r>
      <w:r w:rsidR="001E7584" w:rsidRPr="00AF7B24">
        <w:rPr>
          <w:szCs w:val="24"/>
        </w:rPr>
        <w:t>prie projekto idėjos pasiūlymo turi būti pateiktas 20 Jurbarko rajono savivaldybėje gyvenamąją vietą deklaravusių ir ne jaunesnių nei 16 metų gyventojų pritarimas projekto idėjai. Pritarime turi būti nurodytas projekto pavadinimas, pritariančiojo vardas, pavardė, gimimo data, deklaruota gyvenamoji vieta (pavyzdinė forma pateikiama 2 priede). Asmens duomenys bus naudojami tik pritariančiajam identifikuoti ir nebus skelbiami viešai</w:t>
      </w:r>
      <w:r>
        <w:rPr>
          <w:szCs w:val="24"/>
        </w:rPr>
        <w:t>.“</w:t>
      </w:r>
      <w:r w:rsidR="001E7584" w:rsidRPr="00AF7B24">
        <w:rPr>
          <w:szCs w:val="24"/>
        </w:rPr>
        <w:t>;</w:t>
      </w:r>
    </w:p>
    <w:p w14:paraId="59B82F99" w14:textId="77777777" w:rsidR="001E7584" w:rsidRPr="003772F8" w:rsidRDefault="001E7584" w:rsidP="003772F8">
      <w:pPr>
        <w:numPr>
          <w:ilvl w:val="1"/>
          <w:numId w:val="8"/>
        </w:numPr>
        <w:tabs>
          <w:tab w:val="left" w:pos="1276"/>
        </w:tabs>
        <w:jc w:val="both"/>
        <w:rPr>
          <w:szCs w:val="24"/>
        </w:rPr>
      </w:pPr>
      <w:r>
        <w:rPr>
          <w:shd w:val="clear" w:color="auto" w:fill="FFFFFF"/>
        </w:rPr>
        <w:t>pakeisti 21</w:t>
      </w:r>
      <w:r w:rsidRPr="00524C8C">
        <w:rPr>
          <w:shd w:val="clear" w:color="auto" w:fill="FFFFFF"/>
        </w:rPr>
        <w:t xml:space="preserve"> </w:t>
      </w:r>
      <w:r w:rsidRPr="004F7FAD">
        <w:rPr>
          <w:shd w:val="clear" w:color="auto" w:fill="FFFFFF"/>
        </w:rPr>
        <w:t>p</w:t>
      </w:r>
      <w:r>
        <w:rPr>
          <w:shd w:val="clear" w:color="auto" w:fill="FFFFFF"/>
        </w:rPr>
        <w:t>unktą</w:t>
      </w:r>
      <w:r w:rsidRPr="004F7FAD">
        <w:rPr>
          <w:shd w:val="clear" w:color="auto" w:fill="FFFFFF"/>
        </w:rPr>
        <w:t xml:space="preserve"> ir jį išdėstyti taip</w:t>
      </w:r>
      <w:r w:rsidRPr="00524C8C">
        <w:rPr>
          <w:shd w:val="clear" w:color="auto" w:fill="FFFFFF"/>
        </w:rPr>
        <w:t>:</w:t>
      </w:r>
    </w:p>
    <w:p w14:paraId="0A06EB95" w14:textId="77777777" w:rsidR="003772F8" w:rsidRDefault="003772F8" w:rsidP="003772F8">
      <w:pPr>
        <w:ind w:firstLine="851"/>
        <w:jc w:val="both"/>
        <w:rPr>
          <w:szCs w:val="24"/>
        </w:rPr>
      </w:pPr>
      <w:r>
        <w:rPr>
          <w:szCs w:val="24"/>
        </w:rPr>
        <w:t xml:space="preserve">„21. </w:t>
      </w:r>
      <w:r w:rsidR="001E7584" w:rsidRPr="00AF7B24">
        <w:rPr>
          <w:szCs w:val="24"/>
        </w:rPr>
        <w:t>Jurbarko rajono savivaldybėje gyvenamąją vietą deklaravę gyventojai, ne jaunesni nei 16  metų, savo nuomonę apie projektų įgyvendinimą išreiškia balsavimu.</w:t>
      </w:r>
      <w:r>
        <w:rPr>
          <w:szCs w:val="24"/>
        </w:rPr>
        <w:t>“;</w:t>
      </w:r>
    </w:p>
    <w:p w14:paraId="4688754A" w14:textId="77777777" w:rsidR="00F13BD1" w:rsidRPr="00AF7B24" w:rsidRDefault="00F13BD1" w:rsidP="003772F8">
      <w:pPr>
        <w:numPr>
          <w:ilvl w:val="1"/>
          <w:numId w:val="8"/>
        </w:numPr>
        <w:tabs>
          <w:tab w:val="left" w:pos="1276"/>
        </w:tabs>
        <w:ind w:left="1134" w:hanging="283"/>
        <w:jc w:val="both"/>
        <w:rPr>
          <w:szCs w:val="24"/>
        </w:rPr>
      </w:pPr>
      <w:r w:rsidRPr="00AF7B24">
        <w:rPr>
          <w:shd w:val="clear" w:color="auto" w:fill="FFFFFF"/>
        </w:rPr>
        <w:t>pakeisti 2</w:t>
      </w:r>
      <w:r w:rsidR="001E53E2">
        <w:rPr>
          <w:shd w:val="clear" w:color="auto" w:fill="FFFFFF"/>
        </w:rPr>
        <w:t>3</w:t>
      </w:r>
      <w:r w:rsidRPr="00AF7B24">
        <w:rPr>
          <w:shd w:val="clear" w:color="auto" w:fill="FFFFFF"/>
        </w:rPr>
        <w:t xml:space="preserve"> punktą ir jį išdėstyti taip:</w:t>
      </w:r>
    </w:p>
    <w:p w14:paraId="7C0880A1" w14:textId="77777777" w:rsidR="003772F8" w:rsidRDefault="003772F8" w:rsidP="003772F8">
      <w:pPr>
        <w:ind w:firstLine="851"/>
        <w:jc w:val="both"/>
        <w:rPr>
          <w:szCs w:val="24"/>
        </w:rPr>
      </w:pPr>
      <w:r>
        <w:rPr>
          <w:szCs w:val="24"/>
        </w:rPr>
        <w:t xml:space="preserve">„23. </w:t>
      </w:r>
      <w:r w:rsidR="00F13BD1" w:rsidRPr="00AF7B24">
        <w:rPr>
          <w:szCs w:val="24"/>
        </w:rPr>
        <w:t>Balsavimas vyksta elektroninėmis priemonėmis, kvietime nurodytu adresu, arba užpildant nustatytos formos balsavimo kortelę numatytose balsavimo vietose.</w:t>
      </w:r>
      <w:r>
        <w:rPr>
          <w:szCs w:val="24"/>
        </w:rPr>
        <w:t>“;</w:t>
      </w:r>
    </w:p>
    <w:p w14:paraId="6D3B9E24" w14:textId="77777777" w:rsidR="00F13BD1" w:rsidRPr="003772F8" w:rsidRDefault="00F13BD1" w:rsidP="003772F8">
      <w:pPr>
        <w:numPr>
          <w:ilvl w:val="1"/>
          <w:numId w:val="8"/>
        </w:numPr>
        <w:ind w:left="1276" w:hanging="425"/>
        <w:jc w:val="both"/>
        <w:rPr>
          <w:szCs w:val="24"/>
        </w:rPr>
      </w:pPr>
      <w:r w:rsidRPr="00AF7B24">
        <w:rPr>
          <w:shd w:val="clear" w:color="auto" w:fill="FFFFFF"/>
        </w:rPr>
        <w:t>pakeisti 24.1 papunktį ir jį išdėstyti taip:</w:t>
      </w:r>
    </w:p>
    <w:p w14:paraId="232EBC72" w14:textId="77777777" w:rsidR="003772F8" w:rsidRDefault="003772F8" w:rsidP="003772F8">
      <w:pPr>
        <w:tabs>
          <w:tab w:val="left" w:pos="1560"/>
        </w:tabs>
        <w:ind w:firstLine="851"/>
        <w:jc w:val="both"/>
        <w:rPr>
          <w:szCs w:val="24"/>
        </w:rPr>
      </w:pPr>
      <w:r>
        <w:rPr>
          <w:szCs w:val="24"/>
        </w:rPr>
        <w:t xml:space="preserve">„24.1. </w:t>
      </w:r>
      <w:r w:rsidR="00F13BD1" w:rsidRPr="00AF7B24">
        <w:rPr>
          <w:szCs w:val="24"/>
        </w:rPr>
        <w:t>gimimo datą, vardą, pavardę, deklaruotą gyvenamąją vietą, telefono numer</w:t>
      </w:r>
      <w:r>
        <w:rPr>
          <w:szCs w:val="24"/>
        </w:rPr>
        <w:t>į;“</w:t>
      </w:r>
      <w:r w:rsidR="00F13BD1" w:rsidRPr="00AF7B24">
        <w:rPr>
          <w:szCs w:val="24"/>
        </w:rPr>
        <w:t>;</w:t>
      </w:r>
    </w:p>
    <w:p w14:paraId="53003482" w14:textId="77777777" w:rsidR="00F13BD1" w:rsidRPr="003772F8" w:rsidRDefault="00F13BD1" w:rsidP="003772F8">
      <w:pPr>
        <w:numPr>
          <w:ilvl w:val="1"/>
          <w:numId w:val="8"/>
        </w:numPr>
        <w:tabs>
          <w:tab w:val="left" w:pos="1276"/>
        </w:tabs>
        <w:jc w:val="both"/>
        <w:rPr>
          <w:szCs w:val="24"/>
        </w:rPr>
      </w:pPr>
      <w:r w:rsidRPr="00AF7B24">
        <w:rPr>
          <w:shd w:val="clear" w:color="auto" w:fill="FFFFFF"/>
        </w:rPr>
        <w:t>pakeisti 42.3 papunktį ir jį išdėstyti taip:</w:t>
      </w:r>
    </w:p>
    <w:p w14:paraId="49EB49ED" w14:textId="77777777" w:rsidR="00F13BD1" w:rsidRPr="00F13BD1" w:rsidRDefault="003772F8" w:rsidP="003772F8">
      <w:pPr>
        <w:widowControl w:val="0"/>
        <w:tabs>
          <w:tab w:val="left" w:pos="1418"/>
          <w:tab w:val="left" w:pos="1560"/>
        </w:tabs>
        <w:autoSpaceDE w:val="0"/>
        <w:autoSpaceDN w:val="0"/>
        <w:ind w:firstLine="851"/>
        <w:jc w:val="both"/>
      </w:pPr>
      <w:r>
        <w:t xml:space="preserve">„42.3. </w:t>
      </w:r>
      <w:r w:rsidR="00F13BD1" w:rsidRPr="00AF7B24">
        <w:t xml:space="preserve">organizuojant mokinių balsavimą, užtikrina, kad balsavimas būtų prieinamas visiems </w:t>
      </w:r>
      <w:r w:rsidR="00F13BD1" w:rsidRPr="00AF7B24">
        <w:lastRenderedPageBreak/>
        <w:t>mokiniams, atitiktų demokratinius principus ir būtų vykdomas rinkimų forma, naudojant balsavimo biuletenius ir balsadėžes bei užtikrinant slapto balsavimo principą.</w:t>
      </w:r>
      <w:r>
        <w:t>“;</w:t>
      </w:r>
    </w:p>
    <w:p w14:paraId="627FD5BF" w14:textId="77777777" w:rsidR="00F13BD1" w:rsidRPr="00F13BD1" w:rsidRDefault="00F13BD1" w:rsidP="003772F8">
      <w:pPr>
        <w:numPr>
          <w:ilvl w:val="1"/>
          <w:numId w:val="8"/>
        </w:numPr>
        <w:tabs>
          <w:tab w:val="left" w:pos="1276"/>
        </w:tabs>
        <w:jc w:val="both"/>
        <w:rPr>
          <w:szCs w:val="24"/>
        </w:rPr>
      </w:pPr>
      <w:r>
        <w:rPr>
          <w:shd w:val="clear" w:color="auto" w:fill="FFFFFF"/>
        </w:rPr>
        <w:t>pakeisti 61</w:t>
      </w:r>
      <w:r w:rsidRPr="00524C8C">
        <w:rPr>
          <w:shd w:val="clear" w:color="auto" w:fill="FFFFFF"/>
        </w:rPr>
        <w:t xml:space="preserve"> </w:t>
      </w:r>
      <w:r w:rsidRPr="004F7FAD">
        <w:rPr>
          <w:shd w:val="clear" w:color="auto" w:fill="FFFFFF"/>
        </w:rPr>
        <w:t>p</w:t>
      </w:r>
      <w:r>
        <w:rPr>
          <w:shd w:val="clear" w:color="auto" w:fill="FFFFFF"/>
        </w:rPr>
        <w:t>unktą</w:t>
      </w:r>
      <w:r w:rsidRPr="004F7FAD">
        <w:rPr>
          <w:shd w:val="clear" w:color="auto" w:fill="FFFFFF"/>
        </w:rPr>
        <w:t xml:space="preserve"> ir jį išdėstyti taip</w:t>
      </w:r>
      <w:r>
        <w:rPr>
          <w:shd w:val="clear" w:color="auto" w:fill="FFFFFF"/>
        </w:rPr>
        <w:t>:</w:t>
      </w:r>
    </w:p>
    <w:p w14:paraId="5D37F99F" w14:textId="77777777" w:rsidR="00F13BD1" w:rsidRPr="00AF7B24" w:rsidRDefault="003772F8" w:rsidP="00F13BD1">
      <w:pPr>
        <w:tabs>
          <w:tab w:val="left" w:pos="1560"/>
        </w:tabs>
        <w:ind w:firstLine="851"/>
        <w:jc w:val="both"/>
        <w:rPr>
          <w:szCs w:val="24"/>
        </w:rPr>
      </w:pPr>
      <w:r>
        <w:rPr>
          <w:szCs w:val="24"/>
        </w:rPr>
        <w:t xml:space="preserve">„61. </w:t>
      </w:r>
      <w:r w:rsidR="00F13BD1" w:rsidRPr="00AF7B24">
        <w:rPr>
          <w:szCs w:val="24"/>
        </w:rPr>
        <w:t>Po idėjų pristatymų ir aptarimų mokiniai kviečiami balsuoti ir išrinkti aktualiausias, mokyklos bendruomenei reikšmingiausias idėjas.</w:t>
      </w:r>
      <w:r>
        <w:rPr>
          <w:szCs w:val="24"/>
        </w:rPr>
        <w:t>“;</w:t>
      </w:r>
    </w:p>
    <w:p w14:paraId="47701E8E" w14:textId="77777777" w:rsidR="00F13BD1" w:rsidRPr="00AF7B24" w:rsidRDefault="005F6A2D" w:rsidP="00334A0F">
      <w:pPr>
        <w:numPr>
          <w:ilvl w:val="1"/>
          <w:numId w:val="8"/>
        </w:numPr>
        <w:ind w:left="0" w:firstLine="851"/>
        <w:jc w:val="both"/>
        <w:rPr>
          <w:szCs w:val="24"/>
        </w:rPr>
      </w:pPr>
      <w:r w:rsidRPr="00AF7B24">
        <w:t>pakeisti Jurbarko rajono savivaldybės dalyvaujamojo biudžeto rengimo tvarkos aprašo, 1 priedo, 1.2 papunktį ir jį išdėstyti taip:</w:t>
      </w:r>
    </w:p>
    <w:p w14:paraId="3351069A" w14:textId="77777777" w:rsidR="00AF7B24" w:rsidRDefault="00334A0F" w:rsidP="00AF7B24">
      <w:pPr>
        <w:ind w:firstLine="851"/>
        <w:jc w:val="both"/>
        <w:rPr>
          <w:i/>
          <w:szCs w:val="24"/>
        </w:rPr>
      </w:pPr>
      <w:r>
        <w:rPr>
          <w:bCs/>
          <w:szCs w:val="24"/>
        </w:rPr>
        <w:t xml:space="preserve">„1.2. </w:t>
      </w:r>
      <w:r w:rsidR="005F6A2D">
        <w:rPr>
          <w:b/>
          <w:color w:val="000000"/>
          <w:szCs w:val="24"/>
        </w:rPr>
        <w:t>Pareiškėjas</w:t>
      </w:r>
      <w:r w:rsidR="005F6A2D" w:rsidRPr="00AF7B24">
        <w:rPr>
          <w:bCs/>
          <w:szCs w:val="24"/>
        </w:rPr>
        <w:t xml:space="preserve"> </w:t>
      </w:r>
      <w:r w:rsidR="005F6A2D" w:rsidRPr="00AF7B24">
        <w:rPr>
          <w:i/>
          <w:szCs w:val="24"/>
        </w:rPr>
        <w:t>(Jurbarko rajono savivaldybės gyventojas, ne jaunesnis kaip 16 metų ir deklaravęs gyvenamąją vietą Jurbarko rajono savivaldybėje)</w:t>
      </w:r>
      <w:r w:rsidR="006C185E">
        <w:rPr>
          <w:i/>
          <w:szCs w:val="24"/>
        </w:rPr>
        <w:t>“.</w:t>
      </w:r>
    </w:p>
    <w:p w14:paraId="467713B1" w14:textId="77777777" w:rsidR="00D476DF" w:rsidRPr="00AF7B24" w:rsidRDefault="00D476DF" w:rsidP="00AF7B24">
      <w:pPr>
        <w:numPr>
          <w:ilvl w:val="0"/>
          <w:numId w:val="8"/>
        </w:numPr>
        <w:ind w:left="0" w:firstLine="851"/>
        <w:jc w:val="both"/>
        <w:rPr>
          <w:b/>
          <w:szCs w:val="24"/>
        </w:rPr>
      </w:pPr>
      <w:r>
        <w:rPr>
          <w:color w:val="000000"/>
          <w:shd w:val="clear" w:color="auto" w:fill="FFFFFF"/>
        </w:rPr>
        <w:t>Paskelbti šį sprendimą Teisės aktų registre ir Jurbarko rajono savivaldybės interneto svetainėje.</w:t>
      </w:r>
    </w:p>
    <w:p w14:paraId="613B4DA8" w14:textId="77777777" w:rsidR="00FC1CD3" w:rsidRDefault="00FC1CD3" w:rsidP="00AF7B24">
      <w:pPr>
        <w:ind w:firstLine="851"/>
        <w:jc w:val="both"/>
        <w:rPr>
          <w:color w:val="000000"/>
        </w:rPr>
      </w:pPr>
    </w:p>
    <w:p w14:paraId="3B1F1680" w14:textId="77777777" w:rsidR="00FC1CD3" w:rsidRDefault="00FC1CD3">
      <w:pPr>
        <w:jc w:val="both"/>
      </w:pPr>
    </w:p>
    <w:p w14:paraId="32AEF8A1" w14:textId="77777777" w:rsidR="000C131D" w:rsidRDefault="000C131D" w:rsidP="000C131D">
      <w:pPr>
        <w:tabs>
          <w:tab w:val="right" w:pos="9638"/>
        </w:tabs>
      </w:pPr>
      <w:r>
        <w:t>Savivaldybės meras</w:t>
      </w:r>
      <w:r>
        <w:tab/>
        <w:t>Skirmantas Mockevičius</w:t>
      </w:r>
    </w:p>
    <w:p w14:paraId="7D8500F1" w14:textId="77777777" w:rsidR="006A428B" w:rsidRDefault="006A428B" w:rsidP="000C131D">
      <w:pPr>
        <w:tabs>
          <w:tab w:val="right" w:pos="9638"/>
        </w:tabs>
      </w:pPr>
    </w:p>
    <w:p w14:paraId="72821030" w14:textId="77777777" w:rsidR="006A428B" w:rsidRDefault="006A428B" w:rsidP="000C131D">
      <w:pPr>
        <w:tabs>
          <w:tab w:val="right" w:pos="9638"/>
        </w:tabs>
      </w:pPr>
    </w:p>
    <w:p w14:paraId="02B3FE59" w14:textId="77777777" w:rsidR="006A428B" w:rsidRDefault="006A428B" w:rsidP="000C131D">
      <w:pPr>
        <w:tabs>
          <w:tab w:val="right" w:pos="9638"/>
        </w:tabs>
      </w:pPr>
    </w:p>
    <w:p w14:paraId="4E314804" w14:textId="77777777" w:rsidR="006A428B" w:rsidRDefault="006A428B" w:rsidP="000C131D">
      <w:pPr>
        <w:tabs>
          <w:tab w:val="right" w:pos="9638"/>
        </w:tabs>
      </w:pPr>
    </w:p>
    <w:p w14:paraId="53A49753" w14:textId="77777777" w:rsidR="006A428B" w:rsidRDefault="006A428B" w:rsidP="000C131D">
      <w:pPr>
        <w:tabs>
          <w:tab w:val="right" w:pos="9638"/>
        </w:tabs>
      </w:pPr>
    </w:p>
    <w:p w14:paraId="6C4E1BC6" w14:textId="77777777" w:rsidR="006A428B" w:rsidRDefault="006A428B" w:rsidP="000C131D">
      <w:pPr>
        <w:tabs>
          <w:tab w:val="right" w:pos="9638"/>
        </w:tabs>
      </w:pPr>
    </w:p>
    <w:p w14:paraId="0B8C65DB" w14:textId="77777777" w:rsidR="006A428B" w:rsidRDefault="006A428B" w:rsidP="000C131D">
      <w:pPr>
        <w:tabs>
          <w:tab w:val="right" w:pos="9638"/>
        </w:tabs>
      </w:pPr>
    </w:p>
    <w:p w14:paraId="242C3DD4" w14:textId="77777777" w:rsidR="006A428B" w:rsidRDefault="006A428B" w:rsidP="000C131D">
      <w:pPr>
        <w:tabs>
          <w:tab w:val="right" w:pos="9638"/>
        </w:tabs>
      </w:pPr>
    </w:p>
    <w:p w14:paraId="504CBB7E" w14:textId="77777777" w:rsidR="006A428B" w:rsidRDefault="006A428B" w:rsidP="000C131D">
      <w:pPr>
        <w:tabs>
          <w:tab w:val="right" w:pos="9638"/>
        </w:tabs>
      </w:pPr>
    </w:p>
    <w:p w14:paraId="2AC1A392" w14:textId="77777777" w:rsidR="006A428B" w:rsidRDefault="006A428B" w:rsidP="000C131D">
      <w:pPr>
        <w:tabs>
          <w:tab w:val="right" w:pos="9638"/>
        </w:tabs>
      </w:pPr>
    </w:p>
    <w:p w14:paraId="61ACE6DD" w14:textId="77777777" w:rsidR="006A428B" w:rsidRDefault="006A428B" w:rsidP="000C131D">
      <w:pPr>
        <w:tabs>
          <w:tab w:val="right" w:pos="9638"/>
        </w:tabs>
      </w:pPr>
    </w:p>
    <w:p w14:paraId="4121896C" w14:textId="77777777" w:rsidR="006A428B" w:rsidRDefault="006A428B" w:rsidP="000C131D">
      <w:pPr>
        <w:tabs>
          <w:tab w:val="right" w:pos="9638"/>
        </w:tabs>
      </w:pPr>
    </w:p>
    <w:p w14:paraId="3EA1C59B" w14:textId="77777777" w:rsidR="006A428B" w:rsidRDefault="006A428B" w:rsidP="000C131D">
      <w:pPr>
        <w:tabs>
          <w:tab w:val="right" w:pos="9638"/>
        </w:tabs>
      </w:pPr>
    </w:p>
    <w:p w14:paraId="5F26AF30" w14:textId="77777777" w:rsidR="006A428B" w:rsidRDefault="006A428B" w:rsidP="000C131D">
      <w:pPr>
        <w:tabs>
          <w:tab w:val="right" w:pos="9638"/>
        </w:tabs>
      </w:pPr>
    </w:p>
    <w:p w14:paraId="6A1BA325" w14:textId="77777777" w:rsidR="006A428B" w:rsidRDefault="006A428B" w:rsidP="000C131D">
      <w:pPr>
        <w:tabs>
          <w:tab w:val="right" w:pos="9638"/>
        </w:tabs>
      </w:pPr>
    </w:p>
    <w:p w14:paraId="414EB30F" w14:textId="77777777" w:rsidR="006A428B" w:rsidRDefault="006A428B" w:rsidP="000C131D">
      <w:pPr>
        <w:tabs>
          <w:tab w:val="right" w:pos="9638"/>
        </w:tabs>
      </w:pPr>
    </w:p>
    <w:p w14:paraId="03382084" w14:textId="77777777" w:rsidR="006A428B" w:rsidRDefault="006A428B" w:rsidP="000C131D">
      <w:pPr>
        <w:tabs>
          <w:tab w:val="right" w:pos="9638"/>
        </w:tabs>
      </w:pPr>
    </w:p>
    <w:p w14:paraId="1B44282B" w14:textId="77777777" w:rsidR="006A428B" w:rsidRDefault="006A428B" w:rsidP="000C131D">
      <w:pPr>
        <w:tabs>
          <w:tab w:val="right" w:pos="9638"/>
        </w:tabs>
      </w:pPr>
    </w:p>
    <w:p w14:paraId="20C5C6A7" w14:textId="77777777" w:rsidR="006A428B" w:rsidRDefault="006A428B" w:rsidP="000C131D">
      <w:pPr>
        <w:tabs>
          <w:tab w:val="right" w:pos="9638"/>
        </w:tabs>
      </w:pPr>
    </w:p>
    <w:p w14:paraId="5E62B4A8" w14:textId="77777777" w:rsidR="006A428B" w:rsidRPr="008A41C6" w:rsidRDefault="006A428B" w:rsidP="006A428B">
      <w:pPr>
        <w:rPr>
          <w:szCs w:val="24"/>
        </w:rPr>
      </w:pPr>
      <w:r>
        <w:rPr>
          <w:szCs w:val="24"/>
        </w:rPr>
        <w:t>Derino</w:t>
      </w:r>
      <w:r w:rsidRPr="008A41C6">
        <w:rPr>
          <w:szCs w:val="24"/>
        </w:rPr>
        <w:t xml:space="preserve">: </w:t>
      </w:r>
    </w:p>
    <w:p w14:paraId="0BB96F85" w14:textId="77777777" w:rsidR="006A428B" w:rsidRPr="008A41C6" w:rsidRDefault="006A428B" w:rsidP="006A428B">
      <w:pPr>
        <w:rPr>
          <w:szCs w:val="24"/>
        </w:rPr>
      </w:pPr>
      <w:r w:rsidRPr="008A41C6">
        <w:rPr>
          <w:szCs w:val="24"/>
        </w:rPr>
        <w:t xml:space="preserve">Administracijos direktorė R. </w:t>
      </w:r>
      <w:proofErr w:type="spellStart"/>
      <w:r w:rsidRPr="008A41C6">
        <w:rPr>
          <w:szCs w:val="24"/>
        </w:rPr>
        <w:t>Vančienė</w:t>
      </w:r>
      <w:proofErr w:type="spellEnd"/>
    </w:p>
    <w:p w14:paraId="63F7F6AA" w14:textId="77777777" w:rsidR="006A428B" w:rsidRDefault="006A428B" w:rsidP="006A428B">
      <w:pPr>
        <w:rPr>
          <w:szCs w:val="24"/>
        </w:rPr>
      </w:pPr>
      <w:r w:rsidRPr="008A41C6">
        <w:rPr>
          <w:szCs w:val="24"/>
        </w:rPr>
        <w:t xml:space="preserve">Teisės ir civilinės metrikacijos skyriaus vedėja O. Sutkaitienė </w:t>
      </w:r>
    </w:p>
    <w:p w14:paraId="3ABEBE2F" w14:textId="77777777" w:rsidR="006A428B" w:rsidRPr="008A41C6" w:rsidRDefault="006A428B" w:rsidP="006A428B">
      <w:pPr>
        <w:rPr>
          <w:szCs w:val="24"/>
        </w:rPr>
      </w:pPr>
      <w:r>
        <w:rPr>
          <w:szCs w:val="24"/>
        </w:rPr>
        <w:t>Vicemerė G. Lukošienė</w:t>
      </w:r>
    </w:p>
    <w:p w14:paraId="4292F687" w14:textId="77777777" w:rsidR="006A428B" w:rsidRPr="008A41C6" w:rsidRDefault="006A428B" w:rsidP="006A428B">
      <w:pPr>
        <w:rPr>
          <w:szCs w:val="24"/>
        </w:rPr>
      </w:pPr>
      <w:r w:rsidRPr="008A41C6">
        <w:rPr>
          <w:szCs w:val="24"/>
        </w:rPr>
        <w:t>Tarybos posėdžių sekretorė D. Dačkauskaitė</w:t>
      </w:r>
    </w:p>
    <w:p w14:paraId="1B0870A3" w14:textId="77777777" w:rsidR="006A428B" w:rsidRPr="008A41C6" w:rsidRDefault="006A428B" w:rsidP="006A428B">
      <w:pPr>
        <w:rPr>
          <w:szCs w:val="24"/>
        </w:rPr>
      </w:pPr>
      <w:r w:rsidRPr="008A41C6">
        <w:rPr>
          <w:szCs w:val="24"/>
        </w:rPr>
        <w:t>Dokumentų ir viešųjų ryšių skyriaus vyr. specialistas A. Gvildys</w:t>
      </w:r>
    </w:p>
    <w:p w14:paraId="2DD5DDA8" w14:textId="77777777" w:rsidR="006A428B" w:rsidRDefault="006A428B" w:rsidP="006A428B">
      <w:pPr>
        <w:rPr>
          <w:szCs w:val="24"/>
        </w:rPr>
      </w:pPr>
    </w:p>
    <w:p w14:paraId="00A5319A" w14:textId="77777777" w:rsidR="00006AC2" w:rsidRDefault="00006AC2" w:rsidP="006A428B">
      <w:pPr>
        <w:rPr>
          <w:szCs w:val="24"/>
        </w:rPr>
      </w:pPr>
    </w:p>
    <w:p w14:paraId="5C6CA3EE" w14:textId="77777777" w:rsidR="00006AC2" w:rsidRDefault="00006AC2" w:rsidP="006A428B">
      <w:pPr>
        <w:rPr>
          <w:szCs w:val="24"/>
        </w:rPr>
      </w:pPr>
    </w:p>
    <w:p w14:paraId="4ED9CA23" w14:textId="77777777" w:rsidR="00006AC2" w:rsidRPr="00A83521" w:rsidRDefault="00006AC2" w:rsidP="006A428B">
      <w:pPr>
        <w:rPr>
          <w:szCs w:val="24"/>
          <w:lang w:val="en-US"/>
        </w:rPr>
      </w:pPr>
    </w:p>
    <w:p w14:paraId="142C7C81" w14:textId="77777777" w:rsidR="006A428B" w:rsidRPr="008A41C6" w:rsidRDefault="006A428B" w:rsidP="006A428B">
      <w:pPr>
        <w:rPr>
          <w:szCs w:val="24"/>
        </w:rPr>
      </w:pPr>
      <w:r w:rsidRPr="008A41C6">
        <w:rPr>
          <w:szCs w:val="24"/>
        </w:rPr>
        <w:t>Parengė</w:t>
      </w:r>
    </w:p>
    <w:bookmarkStart w:id="0" w:name="CREATOR_SHOWS"/>
    <w:p w14:paraId="09B127E6" w14:textId="77777777" w:rsidR="006A428B" w:rsidRPr="00614497" w:rsidRDefault="006A428B" w:rsidP="006A428B">
      <w:pPr>
        <w:pStyle w:val="Antrats"/>
        <w:rPr>
          <w:szCs w:val="24"/>
          <w:lang w:eastAsia="en-US"/>
        </w:rPr>
      </w:pPr>
      <w:r w:rsidRPr="00614497">
        <w:rPr>
          <w:szCs w:val="24"/>
          <w:lang w:eastAsia="en-US"/>
        </w:rPr>
        <w:fldChar w:fldCharType="begin">
          <w:ffData>
            <w:name w:val="CREATOR_SHOWS"/>
            <w:enabled/>
            <w:calcOnExit w:val="0"/>
            <w:textInput>
              <w:default w:val="{$CREATOR_SHOWS}"/>
            </w:textInput>
          </w:ffData>
        </w:fldChar>
      </w:r>
      <w:r w:rsidRPr="00614497">
        <w:rPr>
          <w:szCs w:val="24"/>
          <w:lang w:eastAsia="en-US"/>
        </w:rPr>
        <w:instrText xml:space="preserve"> FORMTEXT </w:instrText>
      </w:r>
      <w:r w:rsidRPr="00614497">
        <w:rPr>
          <w:szCs w:val="24"/>
          <w:lang w:eastAsia="en-US"/>
        </w:rPr>
      </w:r>
      <w:r w:rsidRPr="00614497">
        <w:rPr>
          <w:szCs w:val="24"/>
          <w:lang w:eastAsia="en-US"/>
        </w:rPr>
        <w:fldChar w:fldCharType="separate"/>
      </w:r>
      <w:r w:rsidRPr="00614497">
        <w:rPr>
          <w:szCs w:val="24"/>
          <w:lang w:eastAsia="en-US"/>
        </w:rPr>
        <w:t>Sigita Kiudienė</w:t>
      </w:r>
      <w:r w:rsidRPr="00614497">
        <w:rPr>
          <w:szCs w:val="24"/>
          <w:lang w:eastAsia="en-US"/>
        </w:rPr>
        <w:fldChar w:fldCharType="end"/>
      </w:r>
      <w:bookmarkEnd w:id="0"/>
      <w:r w:rsidRPr="00614497">
        <w:rPr>
          <w:szCs w:val="24"/>
          <w:lang w:eastAsia="en-US"/>
        </w:rPr>
        <w:t xml:space="preserve">, tel. +370 611 57 135 </w:t>
      </w:r>
      <w:bookmarkStart w:id="1" w:name="CREATOR_PHONE_FULL"/>
      <w:r w:rsidRPr="00614497">
        <w:rPr>
          <w:szCs w:val="24"/>
          <w:lang w:eastAsia="en-US"/>
        </w:rPr>
        <w:fldChar w:fldCharType="begin">
          <w:ffData>
            <w:name w:val="CREATOR_PHONE_FULL"/>
            <w:enabled/>
            <w:calcOnExit w:val="0"/>
            <w:textInput>
              <w:default w:val="{$CREATOR_PHONE_FULL}"/>
            </w:textInput>
          </w:ffData>
        </w:fldChar>
      </w:r>
      <w:r w:rsidRPr="00614497">
        <w:rPr>
          <w:szCs w:val="24"/>
          <w:lang w:eastAsia="en-US"/>
        </w:rPr>
        <w:instrText xml:space="preserve"> FORMTEXT </w:instrText>
      </w:r>
      <w:r w:rsidRPr="00614497">
        <w:rPr>
          <w:szCs w:val="24"/>
          <w:lang w:eastAsia="en-US"/>
        </w:rPr>
      </w:r>
      <w:r w:rsidRPr="00614497">
        <w:rPr>
          <w:szCs w:val="24"/>
          <w:lang w:eastAsia="en-US"/>
        </w:rPr>
        <w:fldChar w:fldCharType="separate"/>
      </w:r>
      <w:r w:rsidRPr="00614497">
        <w:rPr>
          <w:szCs w:val="24"/>
          <w:lang w:eastAsia="en-US"/>
        </w:rPr>
        <w:fldChar w:fldCharType="end"/>
      </w:r>
      <w:bookmarkEnd w:id="1"/>
      <w:r w:rsidRPr="00614497">
        <w:rPr>
          <w:szCs w:val="24"/>
          <w:lang w:eastAsia="en-US"/>
        </w:rPr>
        <w:t xml:space="preserve">,  el. p.  </w:t>
      </w:r>
      <w:bookmarkStart w:id="2" w:name="CREATOR_EMAIL"/>
      <w:r w:rsidRPr="00614497">
        <w:rPr>
          <w:szCs w:val="24"/>
          <w:lang w:eastAsia="en-US"/>
        </w:rPr>
        <w:fldChar w:fldCharType="begin">
          <w:ffData>
            <w:name w:val="CREATOR_EMAIL"/>
            <w:enabled/>
            <w:calcOnExit w:val="0"/>
            <w:textInput>
              <w:default w:val="{$CREATOR_EMAIL}"/>
            </w:textInput>
          </w:ffData>
        </w:fldChar>
      </w:r>
      <w:r w:rsidRPr="00614497">
        <w:rPr>
          <w:szCs w:val="24"/>
          <w:lang w:eastAsia="en-US"/>
        </w:rPr>
        <w:instrText xml:space="preserve"> FORMTEXT </w:instrText>
      </w:r>
      <w:r w:rsidRPr="00614497">
        <w:rPr>
          <w:szCs w:val="24"/>
          <w:lang w:eastAsia="en-US"/>
        </w:rPr>
      </w:r>
      <w:r w:rsidRPr="00614497">
        <w:rPr>
          <w:szCs w:val="24"/>
          <w:lang w:eastAsia="en-US"/>
        </w:rPr>
        <w:fldChar w:fldCharType="separate"/>
      </w:r>
      <w:r w:rsidRPr="00614497">
        <w:rPr>
          <w:szCs w:val="24"/>
          <w:lang w:eastAsia="en-US"/>
        </w:rPr>
        <w:t>sigita.kiudiene@jurbarkas.lt</w:t>
      </w:r>
      <w:r w:rsidRPr="00614497">
        <w:rPr>
          <w:szCs w:val="24"/>
          <w:lang w:eastAsia="en-US"/>
        </w:rPr>
        <w:fldChar w:fldCharType="end"/>
      </w:r>
      <w:bookmarkEnd w:id="2"/>
    </w:p>
    <w:p w14:paraId="6C545D85" w14:textId="77777777" w:rsidR="006A428B" w:rsidRPr="00614497" w:rsidRDefault="006A428B" w:rsidP="006A428B">
      <w:pPr>
        <w:pStyle w:val="Antrats"/>
        <w:rPr>
          <w:szCs w:val="24"/>
          <w:lang w:eastAsia="en-US"/>
        </w:rPr>
      </w:pPr>
      <w:r w:rsidRPr="00614497">
        <w:rPr>
          <w:szCs w:val="24"/>
          <w:lang w:eastAsia="en-US"/>
        </w:rPr>
        <w:t>2026-0</w:t>
      </w:r>
      <w:r>
        <w:rPr>
          <w:szCs w:val="24"/>
          <w:lang w:eastAsia="en-US"/>
        </w:rPr>
        <w:t>2</w:t>
      </w:r>
      <w:r w:rsidRPr="00614497">
        <w:rPr>
          <w:szCs w:val="24"/>
          <w:lang w:eastAsia="en-US"/>
        </w:rPr>
        <w:t xml:space="preserve">- </w:t>
      </w:r>
    </w:p>
    <w:p w14:paraId="7B94B5A4" w14:textId="77777777" w:rsidR="006A428B" w:rsidRPr="008A41C6" w:rsidRDefault="006A428B" w:rsidP="006A428B">
      <w:pPr>
        <w:pStyle w:val="Antrats"/>
        <w:rPr>
          <w:szCs w:val="24"/>
        </w:rPr>
      </w:pPr>
    </w:p>
    <w:p w14:paraId="13095E60" w14:textId="77777777" w:rsidR="00F320CA" w:rsidRDefault="00F320CA"/>
    <w:p w14:paraId="69763DD9" w14:textId="77777777" w:rsidR="00D476DF" w:rsidRDefault="00D476DF" w:rsidP="005A4216">
      <w:pPr>
        <w:rPr>
          <w:szCs w:val="24"/>
        </w:rPr>
      </w:pPr>
      <w:r>
        <w:br w:type="page"/>
      </w:r>
    </w:p>
    <w:p w14:paraId="782F97C7" w14:textId="77777777" w:rsidR="005A4216" w:rsidRDefault="005A4216" w:rsidP="005A4216">
      <w:pPr>
        <w:pStyle w:val="Pavadinimas"/>
        <w:pBdr>
          <w:bottom w:val="single" w:sz="12" w:space="1" w:color="auto"/>
        </w:pBdr>
      </w:pPr>
      <w:r>
        <w:lastRenderedPageBreak/>
        <w:t>JURBARKO RAJONO SAVIVALDYBĖS ADMINISTRACIJA</w:t>
      </w:r>
    </w:p>
    <w:p w14:paraId="54DEA75A" w14:textId="77777777" w:rsidR="005A4216" w:rsidRDefault="005A4216" w:rsidP="005A4216">
      <w:pPr>
        <w:pStyle w:val="Paantrat"/>
      </w:pPr>
    </w:p>
    <w:p w14:paraId="7CC6FD7C" w14:textId="77777777" w:rsidR="005A4216" w:rsidRDefault="005A4216" w:rsidP="005A4216">
      <w:pPr>
        <w:pStyle w:val="Paantrat"/>
      </w:pPr>
      <w:r>
        <w:t>AIŠKINAMASIS RAŠTAS</w:t>
      </w:r>
    </w:p>
    <w:p w14:paraId="78F77D6C" w14:textId="77777777" w:rsidR="005A4216" w:rsidRDefault="005A4216" w:rsidP="005A4216">
      <w:pPr>
        <w:jc w:val="center"/>
        <w:rPr>
          <w:b/>
          <w:bCs/>
        </w:rPr>
      </w:pPr>
      <w:r>
        <w:rPr>
          <w:b/>
          <w:bCs/>
          <w:caps/>
        </w:rPr>
        <w:t xml:space="preserve">PRIE JURBARKO RAJONO SAVIVALDYBĖS TARYBOS SPRENDIMO </w:t>
      </w:r>
      <w:r w:rsidRPr="00FD0852">
        <w:rPr>
          <w:b/>
          <w:bCs/>
          <w:caps/>
        </w:rPr>
        <w:t>„</w:t>
      </w:r>
      <w:r>
        <w:rPr>
          <w:b/>
          <w:bCs/>
        </w:rPr>
        <w:t xml:space="preserve">DĖL JURBARKO RAJONO SAVIVALDYBĖS TARYBOS 2024 M. GRUODŽIO 19 D. SPRENDIMO NR. T2-374 „DĖL JURBARKO RAJONO DALYVAUJAMOJO BIUDŽETO </w:t>
      </w:r>
    </w:p>
    <w:p w14:paraId="49939058" w14:textId="77777777" w:rsidR="005A4216" w:rsidRPr="000C131D" w:rsidRDefault="005A4216" w:rsidP="005A4216">
      <w:pPr>
        <w:jc w:val="center"/>
        <w:rPr>
          <w:b/>
          <w:bCs/>
        </w:rPr>
      </w:pPr>
      <w:r>
        <w:rPr>
          <w:b/>
          <w:bCs/>
        </w:rPr>
        <w:t>RENGIMO TVARKOS APRAŠO PATVIRTINIMO“ PAKEITIMO“</w:t>
      </w:r>
    </w:p>
    <w:p w14:paraId="3D156067" w14:textId="77777777" w:rsidR="005A4216" w:rsidRDefault="005A4216" w:rsidP="005A4216">
      <w:pPr>
        <w:jc w:val="center"/>
        <w:rPr>
          <w:b/>
          <w:bCs/>
          <w:caps/>
        </w:rPr>
      </w:pPr>
    </w:p>
    <w:p w14:paraId="7820207D" w14:textId="77777777" w:rsidR="005A4216" w:rsidRDefault="005A4216" w:rsidP="005A4216">
      <w:pPr>
        <w:tabs>
          <w:tab w:val="left" w:pos="567"/>
        </w:tabs>
        <w:jc w:val="center"/>
      </w:pPr>
    </w:p>
    <w:p w14:paraId="038B49C9" w14:textId="4C0A6108" w:rsidR="005A4216" w:rsidRDefault="005A4216" w:rsidP="005A4216">
      <w:pPr>
        <w:tabs>
          <w:tab w:val="left" w:pos="0"/>
        </w:tabs>
        <w:jc w:val="center"/>
      </w:pPr>
      <w:r>
        <w:t xml:space="preserve">2026 m. vasario </w:t>
      </w:r>
      <w:r w:rsidR="00035586">
        <w:t>27</w:t>
      </w:r>
      <w:r>
        <w:t xml:space="preserve"> d.</w:t>
      </w:r>
    </w:p>
    <w:p w14:paraId="119A4691" w14:textId="77777777" w:rsidR="005A4216" w:rsidRDefault="005A4216" w:rsidP="005A4216">
      <w:pPr>
        <w:tabs>
          <w:tab w:val="left" w:pos="0"/>
        </w:tabs>
        <w:jc w:val="center"/>
      </w:pPr>
      <w:r>
        <w:t>Jurbarkas</w:t>
      </w:r>
    </w:p>
    <w:p w14:paraId="6691D209" w14:textId="77777777" w:rsidR="005A4216" w:rsidRDefault="005A4216" w:rsidP="005A4216">
      <w:pPr>
        <w:tabs>
          <w:tab w:val="left" w:pos="0"/>
        </w:tabs>
        <w:jc w:val="center"/>
      </w:pPr>
    </w:p>
    <w:p w14:paraId="0333874E" w14:textId="77777777" w:rsidR="005A4216" w:rsidRDefault="005A4216" w:rsidP="005A4216">
      <w:pPr>
        <w:tabs>
          <w:tab w:val="left" w:pos="0"/>
        </w:tabs>
        <w:jc w:val="center"/>
      </w:pPr>
    </w:p>
    <w:p w14:paraId="6ADA5B41" w14:textId="77777777" w:rsidR="005A4216" w:rsidRDefault="005A4216" w:rsidP="005A4216"/>
    <w:tbl>
      <w:tblPr>
        <w:tblW w:w="0" w:type="auto"/>
        <w:tblLook w:val="0000" w:firstRow="0" w:lastRow="0" w:firstColumn="0" w:lastColumn="0" w:noHBand="0" w:noVBand="0"/>
      </w:tblPr>
      <w:tblGrid>
        <w:gridCol w:w="9638"/>
      </w:tblGrid>
      <w:tr w:rsidR="005A4216" w14:paraId="4E8B3FBA" w14:textId="77777777">
        <w:tc>
          <w:tcPr>
            <w:tcW w:w="9741" w:type="dxa"/>
          </w:tcPr>
          <w:p w14:paraId="55EBB4FD" w14:textId="77777777" w:rsidR="005A4216" w:rsidRDefault="005A4216">
            <w:pPr>
              <w:tabs>
                <w:tab w:val="left" w:pos="0"/>
              </w:tabs>
              <w:rPr>
                <w:b/>
                <w:bCs/>
                <w:sz w:val="22"/>
              </w:rPr>
            </w:pPr>
            <w:r>
              <w:rPr>
                <w:b/>
                <w:bCs/>
                <w:i/>
                <w:iCs/>
                <w:sz w:val="22"/>
              </w:rPr>
              <w:t>1. Parengto projekto tikslai ir uždaviniai.</w:t>
            </w:r>
          </w:p>
        </w:tc>
      </w:tr>
      <w:tr w:rsidR="005A4216" w14:paraId="7DB3DFA2" w14:textId="77777777">
        <w:tc>
          <w:tcPr>
            <w:tcW w:w="9741" w:type="dxa"/>
          </w:tcPr>
          <w:p w14:paraId="4F189909" w14:textId="77777777" w:rsidR="005A4216" w:rsidRDefault="005A4216">
            <w:pPr>
              <w:tabs>
                <w:tab w:val="left" w:pos="0"/>
              </w:tabs>
              <w:jc w:val="both"/>
              <w:rPr>
                <w:sz w:val="22"/>
              </w:rPr>
            </w:pPr>
            <w:r w:rsidRPr="003B62AC">
              <w:rPr>
                <w:sz w:val="22"/>
                <w:szCs w:val="22"/>
              </w:rPr>
              <w:t>Patvirtinti J</w:t>
            </w:r>
            <w:r w:rsidRPr="003B62AC">
              <w:rPr>
                <w:bCs/>
                <w:sz w:val="22"/>
                <w:szCs w:val="22"/>
              </w:rPr>
              <w:t>urbarko rajono savivaldybės dalyvaujamojo biudžeto rengimo tvarkos apraš</w:t>
            </w:r>
            <w:r>
              <w:rPr>
                <w:bCs/>
                <w:sz w:val="22"/>
                <w:szCs w:val="22"/>
              </w:rPr>
              <w:t>o pakeitimus.</w:t>
            </w:r>
          </w:p>
        </w:tc>
      </w:tr>
      <w:tr w:rsidR="005A4216" w14:paraId="5DFB3886" w14:textId="77777777">
        <w:tc>
          <w:tcPr>
            <w:tcW w:w="9741" w:type="dxa"/>
          </w:tcPr>
          <w:p w14:paraId="7897433B" w14:textId="77777777" w:rsidR="005A4216" w:rsidRDefault="005A4216">
            <w:pPr>
              <w:tabs>
                <w:tab w:val="left" w:pos="0"/>
              </w:tabs>
              <w:rPr>
                <w:b/>
                <w:bCs/>
                <w:sz w:val="22"/>
              </w:rPr>
            </w:pPr>
            <w:r>
              <w:rPr>
                <w:b/>
                <w:bCs/>
                <w:i/>
                <w:iCs/>
                <w:sz w:val="22"/>
              </w:rPr>
              <w:t>2. Kaip šiuo metu yra sureguliuoti projekte aptarti klausimai.</w:t>
            </w:r>
          </w:p>
        </w:tc>
      </w:tr>
      <w:tr w:rsidR="005A4216" w14:paraId="6868FB4A" w14:textId="77777777">
        <w:tc>
          <w:tcPr>
            <w:tcW w:w="9741" w:type="dxa"/>
          </w:tcPr>
          <w:p w14:paraId="09B463E5" w14:textId="77777777" w:rsidR="005A4216" w:rsidRDefault="005A4216">
            <w:pPr>
              <w:jc w:val="both"/>
              <w:rPr>
                <w:sz w:val="22"/>
              </w:rPr>
            </w:pPr>
            <w:r w:rsidRPr="0024640F">
              <w:rPr>
                <w:sz w:val="22"/>
                <w:szCs w:val="22"/>
              </w:rPr>
              <w:t>Sprendimo projektas parengtas vadovaujantis Lietuvos Respublikos vietos savivaldos įstatymo 42 straipsnio 4 punktu, kuris nurodo, kad s</w:t>
            </w:r>
            <w:r w:rsidRPr="0024640F">
              <w:rPr>
                <w:sz w:val="22"/>
                <w:szCs w:val="22"/>
                <w:shd w:val="clear" w:color="auto" w:fill="FFFFFF"/>
              </w:rPr>
              <w:t>avivaldybė turi sudaryti sąlygas vietos gyventojams dalyvauti tvarkant savivaldybės reikalus, įtraukdama vietos gyventojus į sprendimų priėmimą.</w:t>
            </w:r>
          </w:p>
        </w:tc>
      </w:tr>
      <w:tr w:rsidR="005A4216" w14:paraId="464453AF" w14:textId="77777777">
        <w:tc>
          <w:tcPr>
            <w:tcW w:w="9741" w:type="dxa"/>
          </w:tcPr>
          <w:p w14:paraId="1E7D4171" w14:textId="77777777" w:rsidR="005A4216" w:rsidRDefault="005A4216">
            <w:pPr>
              <w:tabs>
                <w:tab w:val="left" w:pos="0"/>
              </w:tabs>
              <w:rPr>
                <w:b/>
                <w:bCs/>
                <w:i/>
                <w:iCs/>
                <w:sz w:val="22"/>
              </w:rPr>
            </w:pPr>
            <w:r>
              <w:rPr>
                <w:b/>
                <w:bCs/>
                <w:i/>
                <w:iCs/>
                <w:sz w:val="22"/>
              </w:rPr>
              <w:t>3. Kokių pozityvių rezultatų laukiama.</w:t>
            </w:r>
          </w:p>
        </w:tc>
      </w:tr>
      <w:tr w:rsidR="005A4216" w14:paraId="4D075D75" w14:textId="77777777">
        <w:tc>
          <w:tcPr>
            <w:tcW w:w="9741" w:type="dxa"/>
          </w:tcPr>
          <w:p w14:paraId="464B2CED" w14:textId="77777777" w:rsidR="005A4216" w:rsidRDefault="00A60999">
            <w:pPr>
              <w:tabs>
                <w:tab w:val="left" w:pos="0"/>
              </w:tabs>
              <w:jc w:val="both"/>
              <w:rPr>
                <w:sz w:val="22"/>
              </w:rPr>
            </w:pPr>
            <w:r w:rsidRPr="00A60999">
              <w:rPr>
                <w:sz w:val="22"/>
                <w:szCs w:val="22"/>
              </w:rPr>
              <w:t>Patikslinus dalyvaujamojo biudžeto aprašą, bus užtikrintas aiškesnis ir skaidresnis balsavimo procedūrų reglamentavimas, sumažinta galimų neaiškumų taikant aprašą rizika ir sudarytos sąlygos sklandesniam gyventojų / mokinių dalyvavimui dalyvaujamojo biudžeto procese</w:t>
            </w:r>
            <w:r w:rsidR="005A4216" w:rsidRPr="00C34681">
              <w:rPr>
                <w:sz w:val="22"/>
                <w:szCs w:val="22"/>
              </w:rPr>
              <w:t>.</w:t>
            </w:r>
          </w:p>
        </w:tc>
      </w:tr>
      <w:tr w:rsidR="005A4216" w14:paraId="46FDCB2C" w14:textId="77777777">
        <w:tc>
          <w:tcPr>
            <w:tcW w:w="9741" w:type="dxa"/>
          </w:tcPr>
          <w:p w14:paraId="2E9937C8" w14:textId="77777777" w:rsidR="005A4216" w:rsidRDefault="005A4216">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5A4216" w14:paraId="660BD5FA" w14:textId="77777777">
        <w:tc>
          <w:tcPr>
            <w:tcW w:w="9741" w:type="dxa"/>
          </w:tcPr>
          <w:p w14:paraId="116836D2" w14:textId="77777777" w:rsidR="005A4216" w:rsidRDefault="005A4216">
            <w:pPr>
              <w:tabs>
                <w:tab w:val="left" w:pos="0"/>
              </w:tabs>
              <w:jc w:val="both"/>
              <w:rPr>
                <w:sz w:val="20"/>
              </w:rPr>
            </w:pPr>
            <w:r w:rsidRPr="0035220C">
              <w:rPr>
                <w:sz w:val="22"/>
                <w:szCs w:val="22"/>
              </w:rPr>
              <w:t>N</w:t>
            </w:r>
            <w:r>
              <w:rPr>
                <w:sz w:val="22"/>
                <w:szCs w:val="22"/>
              </w:rPr>
              <w:t>enumatoma</w:t>
            </w:r>
          </w:p>
        </w:tc>
      </w:tr>
      <w:tr w:rsidR="005A4216" w14:paraId="3D1D17F1" w14:textId="77777777">
        <w:tc>
          <w:tcPr>
            <w:tcW w:w="9741" w:type="dxa"/>
          </w:tcPr>
          <w:p w14:paraId="6F1CC0CB" w14:textId="77777777" w:rsidR="005A4216" w:rsidRDefault="005A4216">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5A4216" w14:paraId="610B04DC" w14:textId="77777777">
        <w:tc>
          <w:tcPr>
            <w:tcW w:w="9741" w:type="dxa"/>
          </w:tcPr>
          <w:p w14:paraId="202C5D7B" w14:textId="77777777" w:rsidR="005A4216" w:rsidRPr="00A60999" w:rsidRDefault="00A60999" w:rsidP="00A60999">
            <w:pPr>
              <w:jc w:val="both"/>
              <w:rPr>
                <w:sz w:val="22"/>
                <w:szCs w:val="22"/>
              </w:rPr>
            </w:pPr>
            <w:r w:rsidRPr="00A60999">
              <w:rPr>
                <w:sz w:val="22"/>
                <w:szCs w:val="22"/>
              </w:rPr>
              <w:t>Jurbarko rajono savivaldybės tarybos 2024 m. gruodžio 19 d. sprendim</w:t>
            </w:r>
            <w:r w:rsidR="00F57814">
              <w:rPr>
                <w:sz w:val="22"/>
                <w:szCs w:val="22"/>
              </w:rPr>
              <w:t>as</w:t>
            </w:r>
            <w:r w:rsidRPr="00A60999">
              <w:rPr>
                <w:sz w:val="22"/>
                <w:szCs w:val="22"/>
              </w:rPr>
              <w:t xml:space="preserve"> Nr. T2-374 „Dėl Jurbarko rajono dalyvaujamojo biudžeto rengimo tvarkos aprašas“</w:t>
            </w:r>
          </w:p>
        </w:tc>
      </w:tr>
      <w:tr w:rsidR="005A4216" w14:paraId="6D2650F3" w14:textId="77777777">
        <w:tc>
          <w:tcPr>
            <w:tcW w:w="9741" w:type="dxa"/>
          </w:tcPr>
          <w:p w14:paraId="7EC64934" w14:textId="77777777" w:rsidR="005A4216" w:rsidRDefault="005A4216">
            <w:pPr>
              <w:tabs>
                <w:tab w:val="left" w:pos="0"/>
              </w:tabs>
              <w:rPr>
                <w:b/>
                <w:bCs/>
                <w:i/>
                <w:iCs/>
                <w:sz w:val="22"/>
              </w:rPr>
            </w:pPr>
            <w:r>
              <w:rPr>
                <w:b/>
                <w:bCs/>
                <w:i/>
                <w:iCs/>
                <w:sz w:val="22"/>
              </w:rPr>
              <w:t>6. Projekto rengimo metu gauti specialistų vertinimai ir išvados, ekonominiai apskaičiavimai (sąmatos), konkretūs finansavimo šaltiniai.</w:t>
            </w:r>
          </w:p>
          <w:p w14:paraId="17F35591" w14:textId="77777777" w:rsidR="005A4216" w:rsidRDefault="005A4216">
            <w:pPr>
              <w:tabs>
                <w:tab w:val="left" w:pos="0"/>
              </w:tabs>
              <w:rPr>
                <w:b/>
                <w:bCs/>
                <w:i/>
                <w:iCs/>
                <w:sz w:val="22"/>
              </w:rPr>
            </w:pPr>
            <w:r w:rsidRPr="006E1905">
              <w:rPr>
                <w:bCs/>
                <w:iCs/>
                <w:sz w:val="22"/>
              </w:rPr>
              <w:t>Nėra</w:t>
            </w:r>
          </w:p>
        </w:tc>
      </w:tr>
      <w:tr w:rsidR="005A4216" w14:paraId="4615840B" w14:textId="77777777">
        <w:tc>
          <w:tcPr>
            <w:tcW w:w="9741" w:type="dxa"/>
          </w:tcPr>
          <w:p w14:paraId="71FC59BC" w14:textId="77777777" w:rsidR="005A4216" w:rsidRDefault="005A4216">
            <w:pPr>
              <w:tabs>
                <w:tab w:val="left" w:pos="0"/>
              </w:tabs>
              <w:jc w:val="both"/>
              <w:rPr>
                <w:b/>
                <w:i/>
                <w:sz w:val="22"/>
              </w:rPr>
            </w:pPr>
            <w:r>
              <w:rPr>
                <w:b/>
                <w:i/>
                <w:sz w:val="22"/>
              </w:rPr>
              <w:t>7. Ar reikalingas projekto antikorupcinis vertinimas.</w:t>
            </w:r>
          </w:p>
          <w:p w14:paraId="790B6B04" w14:textId="77777777" w:rsidR="005A4216" w:rsidRDefault="00AF7B24">
            <w:pPr>
              <w:tabs>
                <w:tab w:val="left" w:pos="0"/>
              </w:tabs>
              <w:jc w:val="both"/>
              <w:rPr>
                <w:sz w:val="22"/>
              </w:rPr>
            </w:pPr>
            <w:r>
              <w:rPr>
                <w:sz w:val="22"/>
                <w:szCs w:val="22"/>
              </w:rPr>
              <w:t>R</w:t>
            </w:r>
            <w:r w:rsidR="005A4216" w:rsidRPr="006E1905">
              <w:rPr>
                <w:sz w:val="22"/>
                <w:szCs w:val="22"/>
              </w:rPr>
              <w:t>eikaling</w:t>
            </w:r>
            <w:r w:rsidR="005A4216" w:rsidRPr="002C0DF1">
              <w:rPr>
                <w:sz w:val="22"/>
                <w:szCs w:val="22"/>
              </w:rPr>
              <w:t>as</w:t>
            </w:r>
          </w:p>
        </w:tc>
      </w:tr>
      <w:tr w:rsidR="005A4216" w14:paraId="7DEE1007" w14:textId="77777777">
        <w:tc>
          <w:tcPr>
            <w:tcW w:w="9741" w:type="dxa"/>
          </w:tcPr>
          <w:p w14:paraId="4277831F" w14:textId="77777777" w:rsidR="005A4216" w:rsidRDefault="005A4216">
            <w:pPr>
              <w:tabs>
                <w:tab w:val="left" w:pos="0"/>
              </w:tabs>
              <w:jc w:val="both"/>
              <w:rPr>
                <w:b/>
                <w:i/>
                <w:sz w:val="22"/>
              </w:rPr>
            </w:pPr>
            <w:r>
              <w:rPr>
                <w:b/>
                <w:i/>
                <w:sz w:val="22"/>
              </w:rPr>
              <w:t>8. Projekto iniciatorius, autorius ar autorių grupė.</w:t>
            </w:r>
          </w:p>
        </w:tc>
      </w:tr>
      <w:tr w:rsidR="005A4216" w14:paraId="17339839" w14:textId="77777777">
        <w:tc>
          <w:tcPr>
            <w:tcW w:w="9741" w:type="dxa"/>
          </w:tcPr>
          <w:p w14:paraId="30E9DF98" w14:textId="77777777" w:rsidR="005A4216" w:rsidRDefault="005A4216">
            <w:pPr>
              <w:tabs>
                <w:tab w:val="left" w:pos="0"/>
              </w:tabs>
              <w:jc w:val="both"/>
              <w:rPr>
                <w:sz w:val="22"/>
              </w:rPr>
            </w:pPr>
            <w:r w:rsidRPr="00AC4991">
              <w:rPr>
                <w:sz w:val="22"/>
                <w:szCs w:val="22"/>
              </w:rPr>
              <w:t xml:space="preserve">Jurbarko rajono savivaldybės administracijos (jaunimo reikalų koordinatorė) vyriausioji specialistė </w:t>
            </w:r>
            <w:r>
              <w:rPr>
                <w:sz w:val="22"/>
                <w:szCs w:val="22"/>
              </w:rPr>
              <w:t>Sigita Kiudienė</w:t>
            </w:r>
          </w:p>
        </w:tc>
      </w:tr>
      <w:tr w:rsidR="005A4216" w14:paraId="059EA7DC" w14:textId="77777777">
        <w:tc>
          <w:tcPr>
            <w:tcW w:w="9741" w:type="dxa"/>
          </w:tcPr>
          <w:p w14:paraId="3163798E" w14:textId="77777777" w:rsidR="005A4216" w:rsidRDefault="005A4216" w:rsidP="000F3689">
            <w:pPr>
              <w:tabs>
                <w:tab w:val="left" w:pos="0"/>
              </w:tabs>
              <w:rPr>
                <w:b/>
                <w:bCs/>
                <w:i/>
                <w:iCs/>
                <w:sz w:val="22"/>
              </w:rPr>
            </w:pPr>
            <w:r>
              <w:rPr>
                <w:b/>
                <w:bCs/>
                <w:i/>
                <w:iCs/>
                <w:sz w:val="22"/>
              </w:rPr>
              <w:t>9. Kiti, autorių nuomone, reikalingi pagrindimai ir paaiškinimai.</w:t>
            </w:r>
          </w:p>
          <w:p w14:paraId="503B14ED" w14:textId="77777777" w:rsidR="000F3689" w:rsidRPr="000F3689" w:rsidRDefault="000F3689" w:rsidP="000F3689">
            <w:pPr>
              <w:tabs>
                <w:tab w:val="left" w:pos="0"/>
              </w:tabs>
              <w:jc w:val="both"/>
              <w:rPr>
                <w:i/>
                <w:iCs/>
                <w:sz w:val="22"/>
              </w:rPr>
            </w:pPr>
            <w:r w:rsidRPr="000F3689">
              <w:rPr>
                <w:i/>
                <w:iCs/>
                <w:sz w:val="22"/>
              </w:rPr>
              <w:t>2026 m. vasario 26 d. Jurbarko rajono savivaldybės tarybos posėdyje svarstytas sprendimo projektas Nr. T2-374 „Dėl Dalyvaujamojo biudžeto įgyvendinimo tvarkos aprašo pakeitimo“. Svarstymo metu papildomai pasiūlyta pakeisti Tvarkos aprašo 5 punktą.</w:t>
            </w:r>
          </w:p>
        </w:tc>
      </w:tr>
      <w:tr w:rsidR="005A4216" w14:paraId="66BA8FAC" w14:textId="77777777">
        <w:tc>
          <w:tcPr>
            <w:tcW w:w="9741" w:type="dxa"/>
          </w:tcPr>
          <w:p w14:paraId="329A5BA5" w14:textId="77777777" w:rsidR="005A4216" w:rsidRDefault="000F3689">
            <w:pPr>
              <w:tabs>
                <w:tab w:val="left" w:pos="0"/>
              </w:tabs>
              <w:jc w:val="both"/>
              <w:rPr>
                <w:b/>
                <w:i/>
                <w:sz w:val="22"/>
              </w:rPr>
            </w:pPr>
            <w:r>
              <w:rPr>
                <w:b/>
                <w:i/>
                <w:sz w:val="22"/>
              </w:rPr>
              <w:t>S</w:t>
            </w:r>
            <w:r w:rsidR="005A4216">
              <w:rPr>
                <w:b/>
                <w:i/>
                <w:sz w:val="22"/>
              </w:rPr>
              <w:t>prendimas įteikiamas (kam ir kiek egz.).</w:t>
            </w:r>
          </w:p>
        </w:tc>
      </w:tr>
      <w:tr w:rsidR="005A4216" w14:paraId="4BA089C9" w14:textId="77777777">
        <w:tc>
          <w:tcPr>
            <w:tcW w:w="9741" w:type="dxa"/>
          </w:tcPr>
          <w:p w14:paraId="1E26A54F" w14:textId="77777777" w:rsidR="005A4216" w:rsidRDefault="005A4216">
            <w:pPr>
              <w:tabs>
                <w:tab w:val="left" w:pos="0"/>
              </w:tabs>
              <w:jc w:val="both"/>
              <w:rPr>
                <w:b/>
                <w:i/>
                <w:sz w:val="22"/>
              </w:rPr>
            </w:pPr>
            <w:r>
              <w:rPr>
                <w:sz w:val="22"/>
                <w:szCs w:val="22"/>
              </w:rPr>
              <w:t>R</w:t>
            </w:r>
            <w:r w:rsidRPr="0005094F">
              <w:rPr>
                <w:sz w:val="22"/>
                <w:szCs w:val="22"/>
              </w:rPr>
              <w:t>engėj</w:t>
            </w:r>
            <w:r>
              <w:rPr>
                <w:sz w:val="22"/>
                <w:szCs w:val="22"/>
              </w:rPr>
              <w:t>ams</w:t>
            </w:r>
            <w:r w:rsidRPr="0005094F">
              <w:rPr>
                <w:sz w:val="22"/>
                <w:szCs w:val="22"/>
              </w:rPr>
              <w:t xml:space="preserve"> – per D</w:t>
            </w:r>
            <w:r w:rsidR="00672264">
              <w:rPr>
                <w:sz w:val="22"/>
                <w:szCs w:val="22"/>
              </w:rPr>
              <w:t>BSIS</w:t>
            </w:r>
          </w:p>
        </w:tc>
      </w:tr>
    </w:tbl>
    <w:p w14:paraId="68D2C5CC" w14:textId="77777777" w:rsidR="005A4216" w:rsidRDefault="005A4216" w:rsidP="005A4216"/>
    <w:p w14:paraId="78FB24E2" w14:textId="77777777" w:rsidR="005A4216" w:rsidRDefault="005A4216" w:rsidP="005A4216">
      <w:pPr>
        <w:tabs>
          <w:tab w:val="left" w:pos="567"/>
        </w:tabs>
      </w:pPr>
    </w:p>
    <w:p w14:paraId="55C2E304" w14:textId="77777777" w:rsidR="005A4216" w:rsidRDefault="005A4216" w:rsidP="005A4216">
      <w:pPr>
        <w:tabs>
          <w:tab w:val="left" w:pos="567"/>
        </w:tabs>
      </w:pPr>
    </w:p>
    <w:p w14:paraId="308C0677" w14:textId="77777777" w:rsidR="005A4216" w:rsidRDefault="005A4216" w:rsidP="005A4216">
      <w:r>
        <w:t>Parengė</w:t>
      </w:r>
    </w:p>
    <w:p w14:paraId="06E0E04C" w14:textId="77777777" w:rsidR="005A4216" w:rsidRDefault="00AF7B24" w:rsidP="005A4216">
      <w:pPr>
        <w:pStyle w:val="Antrats"/>
        <w:tabs>
          <w:tab w:val="clear" w:pos="4153"/>
          <w:tab w:val="clear" w:pos="8306"/>
        </w:tabs>
        <w:rPr>
          <w:lang w:eastAsia="de-DE"/>
        </w:rPr>
      </w:pPr>
      <w:r>
        <w:rPr>
          <w:lang w:eastAsia="de-DE"/>
        </w:rPr>
        <w:t>Sigita Kiudienė</w:t>
      </w:r>
    </w:p>
    <w:p w14:paraId="7C0967A6" w14:textId="77777777" w:rsidR="005A4216" w:rsidRDefault="00AF7B24" w:rsidP="005A4216">
      <w:pPr>
        <w:pStyle w:val="Antrats"/>
        <w:tabs>
          <w:tab w:val="clear" w:pos="4153"/>
          <w:tab w:val="clear" w:pos="8306"/>
        </w:tabs>
      </w:pPr>
      <w:r>
        <w:t>202</w:t>
      </w:r>
      <w:r w:rsidR="006C185E">
        <w:t>6</w:t>
      </w:r>
      <w:r>
        <w:t>-02-</w:t>
      </w:r>
    </w:p>
    <w:p w14:paraId="0FDA334F" w14:textId="77777777" w:rsidR="005A4216" w:rsidRDefault="005A4216" w:rsidP="005A4216"/>
    <w:p w14:paraId="40EF15AC" w14:textId="77777777" w:rsidR="00D476DF" w:rsidRDefault="00D476DF" w:rsidP="00D476DF">
      <w:pPr>
        <w:spacing w:line="276" w:lineRule="auto"/>
        <w:ind w:firstLine="720"/>
        <w:jc w:val="center"/>
        <w:rPr>
          <w:szCs w:val="24"/>
        </w:rPr>
      </w:pPr>
    </w:p>
    <w:sectPr w:rsidR="00D476DF" w:rsidSect="005A4216">
      <w:headerReference w:type="even" r:id="rId8"/>
      <w:headerReference w:type="default" r:id="rId9"/>
      <w:pgSz w:w="11906" w:h="16838" w:code="9"/>
      <w:pgMar w:top="1134" w:right="567" w:bottom="1134" w:left="1701" w:header="851" w:footer="454" w:gutter="0"/>
      <w:pgNumType w:start="1"/>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E4EE8" w14:textId="77777777" w:rsidR="00321694" w:rsidRDefault="00321694">
      <w:r>
        <w:separator/>
      </w:r>
    </w:p>
  </w:endnote>
  <w:endnote w:type="continuationSeparator" w:id="0">
    <w:p w14:paraId="1C4D6599" w14:textId="77777777" w:rsidR="00321694" w:rsidRDefault="00321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B13A5" w14:textId="77777777" w:rsidR="00321694" w:rsidRDefault="00321694">
      <w:r>
        <w:separator/>
      </w:r>
    </w:p>
  </w:footnote>
  <w:footnote w:type="continuationSeparator" w:id="0">
    <w:p w14:paraId="553CE993" w14:textId="77777777" w:rsidR="00321694" w:rsidRDefault="00321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E9A9" w14:textId="77777777" w:rsidR="00FC1CD3" w:rsidRDefault="006454CC">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separate"/>
    </w:r>
    <w:r w:rsidR="005A4216">
      <w:rPr>
        <w:rStyle w:val="Puslapionumeris"/>
        <w:noProof/>
      </w:rPr>
      <w:t>3</w:t>
    </w:r>
    <w:r>
      <w:rPr>
        <w:rStyle w:val="Puslapionumeris"/>
      </w:rPr>
      <w:fldChar w:fldCharType="end"/>
    </w:r>
  </w:p>
  <w:p w14:paraId="5273E4E4"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BE8C2" w14:textId="77777777" w:rsidR="00FC1CD3" w:rsidRDefault="00FC1CD3">
    <w:pPr>
      <w:pStyle w:val="Antrats"/>
      <w:framePr w:wrap="around" w:vAnchor="text" w:hAnchor="margin" w:xAlign="center" w:y="1"/>
      <w:rPr>
        <w:rStyle w:val="Puslapionumeris"/>
      </w:rPr>
    </w:pPr>
  </w:p>
  <w:p w14:paraId="3B5D3943"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551"/>
        </w:tabs>
        <w:ind w:left="551" w:hanging="360"/>
      </w:pPr>
      <w:rPr>
        <w:rFonts w:ascii="Symbol" w:hAnsi="Symbol" w:hint="default"/>
      </w:rPr>
    </w:lvl>
    <w:lvl w:ilvl="1" w:tplc="04090003" w:tentative="1">
      <w:start w:val="1"/>
      <w:numFmt w:val="bullet"/>
      <w:lvlText w:val="o"/>
      <w:lvlJc w:val="left"/>
      <w:pPr>
        <w:tabs>
          <w:tab w:val="num" w:pos="1271"/>
        </w:tabs>
        <w:ind w:left="1271" w:hanging="360"/>
      </w:pPr>
      <w:rPr>
        <w:rFonts w:ascii="Courier New" w:hAnsi="Courier New" w:hint="default"/>
      </w:rPr>
    </w:lvl>
    <w:lvl w:ilvl="2" w:tplc="04090005" w:tentative="1">
      <w:start w:val="1"/>
      <w:numFmt w:val="bullet"/>
      <w:lvlText w:val=""/>
      <w:lvlJc w:val="left"/>
      <w:pPr>
        <w:tabs>
          <w:tab w:val="num" w:pos="1991"/>
        </w:tabs>
        <w:ind w:left="1991" w:hanging="360"/>
      </w:pPr>
      <w:rPr>
        <w:rFonts w:ascii="Wingdings" w:hAnsi="Wingdings" w:hint="default"/>
      </w:rPr>
    </w:lvl>
    <w:lvl w:ilvl="3" w:tplc="04090001" w:tentative="1">
      <w:start w:val="1"/>
      <w:numFmt w:val="bullet"/>
      <w:lvlText w:val=""/>
      <w:lvlJc w:val="left"/>
      <w:pPr>
        <w:tabs>
          <w:tab w:val="num" w:pos="2711"/>
        </w:tabs>
        <w:ind w:left="2711" w:hanging="360"/>
      </w:pPr>
      <w:rPr>
        <w:rFonts w:ascii="Symbol" w:hAnsi="Symbol" w:hint="default"/>
      </w:rPr>
    </w:lvl>
    <w:lvl w:ilvl="4" w:tplc="04090003" w:tentative="1">
      <w:start w:val="1"/>
      <w:numFmt w:val="bullet"/>
      <w:lvlText w:val="o"/>
      <w:lvlJc w:val="left"/>
      <w:pPr>
        <w:tabs>
          <w:tab w:val="num" w:pos="3431"/>
        </w:tabs>
        <w:ind w:left="3431" w:hanging="360"/>
      </w:pPr>
      <w:rPr>
        <w:rFonts w:ascii="Courier New" w:hAnsi="Courier New" w:hint="default"/>
      </w:rPr>
    </w:lvl>
    <w:lvl w:ilvl="5" w:tplc="04090005" w:tentative="1">
      <w:start w:val="1"/>
      <w:numFmt w:val="bullet"/>
      <w:lvlText w:val=""/>
      <w:lvlJc w:val="left"/>
      <w:pPr>
        <w:tabs>
          <w:tab w:val="num" w:pos="4151"/>
        </w:tabs>
        <w:ind w:left="4151" w:hanging="360"/>
      </w:pPr>
      <w:rPr>
        <w:rFonts w:ascii="Wingdings" w:hAnsi="Wingdings" w:hint="default"/>
      </w:rPr>
    </w:lvl>
    <w:lvl w:ilvl="6" w:tplc="04090001" w:tentative="1">
      <w:start w:val="1"/>
      <w:numFmt w:val="bullet"/>
      <w:lvlText w:val=""/>
      <w:lvlJc w:val="left"/>
      <w:pPr>
        <w:tabs>
          <w:tab w:val="num" w:pos="4871"/>
        </w:tabs>
        <w:ind w:left="4871" w:hanging="360"/>
      </w:pPr>
      <w:rPr>
        <w:rFonts w:ascii="Symbol" w:hAnsi="Symbol" w:hint="default"/>
      </w:rPr>
    </w:lvl>
    <w:lvl w:ilvl="7" w:tplc="04090003" w:tentative="1">
      <w:start w:val="1"/>
      <w:numFmt w:val="bullet"/>
      <w:lvlText w:val="o"/>
      <w:lvlJc w:val="left"/>
      <w:pPr>
        <w:tabs>
          <w:tab w:val="num" w:pos="5591"/>
        </w:tabs>
        <w:ind w:left="5591" w:hanging="360"/>
      </w:pPr>
      <w:rPr>
        <w:rFonts w:ascii="Courier New" w:hAnsi="Courier New" w:hint="default"/>
      </w:rPr>
    </w:lvl>
    <w:lvl w:ilvl="8" w:tplc="04090005" w:tentative="1">
      <w:start w:val="1"/>
      <w:numFmt w:val="bullet"/>
      <w:lvlText w:val=""/>
      <w:lvlJc w:val="left"/>
      <w:pPr>
        <w:tabs>
          <w:tab w:val="num" w:pos="6311"/>
        </w:tabs>
        <w:ind w:left="6311" w:hanging="360"/>
      </w:pPr>
      <w:rPr>
        <w:rFonts w:ascii="Wingdings" w:hAnsi="Wingdings" w:hint="default"/>
      </w:rPr>
    </w:lvl>
  </w:abstractNum>
  <w:abstractNum w:abstractNumId="1" w15:restartNumberingAfterBreak="0">
    <w:nsid w:val="03E93E49"/>
    <w:multiLevelType w:val="multilevel"/>
    <w:tmpl w:val="C6AC4DE4"/>
    <w:lvl w:ilvl="0">
      <w:start w:val="1"/>
      <w:numFmt w:val="decimal"/>
      <w:suff w:val="space"/>
      <w:lvlText w:val="%1."/>
      <w:lvlJc w:val="left"/>
      <w:pPr>
        <w:ind w:left="1097" w:hanging="360"/>
      </w:pPr>
      <w:rPr>
        <w:rFonts w:ascii="Times New Roman" w:eastAsia="Times New Roman" w:hAnsi="Times New Roman" w:cs="Times New Roman" w:hint="default"/>
        <w:b w:val="0"/>
        <w:bCs/>
        <w:sz w:val="24"/>
        <w:szCs w:val="22"/>
      </w:rPr>
    </w:lvl>
    <w:lvl w:ilvl="1">
      <w:start w:val="1"/>
      <w:numFmt w:val="decimal"/>
      <w:isLgl/>
      <w:lvlText w:val="%1.%2."/>
      <w:lvlJc w:val="left"/>
      <w:pPr>
        <w:ind w:left="1211" w:hanging="360"/>
      </w:pPr>
      <w:rPr>
        <w:rFonts w:hint="default"/>
      </w:rPr>
    </w:lvl>
    <w:lvl w:ilvl="2">
      <w:start w:val="1"/>
      <w:numFmt w:val="decimal"/>
      <w:isLgl/>
      <w:lvlText w:val="%1.%2.%3."/>
      <w:lvlJc w:val="left"/>
      <w:pPr>
        <w:ind w:left="1685" w:hanging="720"/>
      </w:pPr>
      <w:rPr>
        <w:rFonts w:hint="default"/>
      </w:rPr>
    </w:lvl>
    <w:lvl w:ilvl="3">
      <w:start w:val="1"/>
      <w:numFmt w:val="decimal"/>
      <w:isLgl/>
      <w:lvlText w:val="%1.%2.%3.%4."/>
      <w:lvlJc w:val="left"/>
      <w:pPr>
        <w:ind w:left="1799" w:hanging="720"/>
      </w:pPr>
      <w:rPr>
        <w:rFonts w:hint="default"/>
      </w:rPr>
    </w:lvl>
    <w:lvl w:ilvl="4">
      <w:start w:val="1"/>
      <w:numFmt w:val="decimal"/>
      <w:isLgl/>
      <w:lvlText w:val="%1.%2.%3.%4.%5."/>
      <w:lvlJc w:val="left"/>
      <w:pPr>
        <w:ind w:left="2273" w:hanging="1080"/>
      </w:pPr>
      <w:rPr>
        <w:rFonts w:hint="default"/>
      </w:rPr>
    </w:lvl>
    <w:lvl w:ilvl="5">
      <w:start w:val="1"/>
      <w:numFmt w:val="decimal"/>
      <w:isLgl/>
      <w:lvlText w:val="%1.%2.%3.%4.%5.%6."/>
      <w:lvlJc w:val="left"/>
      <w:pPr>
        <w:ind w:left="2387" w:hanging="1080"/>
      </w:pPr>
      <w:rPr>
        <w:rFonts w:hint="default"/>
      </w:rPr>
    </w:lvl>
    <w:lvl w:ilvl="6">
      <w:start w:val="1"/>
      <w:numFmt w:val="decimal"/>
      <w:isLgl/>
      <w:lvlText w:val="%1.%2.%3.%4.%5.%6.%7."/>
      <w:lvlJc w:val="left"/>
      <w:pPr>
        <w:ind w:left="2861" w:hanging="1440"/>
      </w:pPr>
      <w:rPr>
        <w:rFonts w:hint="default"/>
      </w:rPr>
    </w:lvl>
    <w:lvl w:ilvl="7">
      <w:start w:val="1"/>
      <w:numFmt w:val="decimal"/>
      <w:isLgl/>
      <w:lvlText w:val="%1.%2.%3.%4.%5.%6.%7.%8."/>
      <w:lvlJc w:val="left"/>
      <w:pPr>
        <w:ind w:left="2975" w:hanging="1440"/>
      </w:pPr>
      <w:rPr>
        <w:rFonts w:hint="default"/>
      </w:rPr>
    </w:lvl>
    <w:lvl w:ilvl="8">
      <w:start w:val="1"/>
      <w:numFmt w:val="decimal"/>
      <w:isLgl/>
      <w:lvlText w:val="%1.%2.%3.%4.%5.%6.%7.%8.%9."/>
      <w:lvlJc w:val="left"/>
      <w:pPr>
        <w:ind w:left="3449" w:hanging="1800"/>
      </w:pPr>
      <w:rPr>
        <w:rFonts w:hint="default"/>
      </w:r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9ED6922"/>
    <w:multiLevelType w:val="multilevel"/>
    <w:tmpl w:val="31FC02E0"/>
    <w:lvl w:ilvl="0">
      <w:start w:val="1"/>
      <w:numFmt w:val="decimal"/>
      <w:lvlText w:val="%1"/>
      <w:lvlJc w:val="left"/>
      <w:pPr>
        <w:ind w:left="420" w:hanging="420"/>
      </w:pPr>
      <w:rPr>
        <w:rFonts w:hint="default"/>
      </w:rPr>
    </w:lvl>
    <w:lvl w:ilvl="1">
      <w:start w:val="10"/>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39EE25E0"/>
    <w:multiLevelType w:val="hybridMultilevel"/>
    <w:tmpl w:val="F9DC0AA8"/>
    <w:lvl w:ilvl="0" w:tplc="FFFFFFFF">
      <w:start w:val="1"/>
      <w:numFmt w:val="decimal"/>
      <w:suff w:val="space"/>
      <w:lvlText w:val="%1."/>
      <w:lvlJc w:val="left"/>
      <w:pPr>
        <w:ind w:left="1097" w:hanging="360"/>
      </w:pPr>
      <w:rPr>
        <w:rFonts w:ascii="Times New Roman" w:eastAsia="Times New Roman" w:hAnsi="Times New Roman" w:cs="Times New Roman" w:hint="default"/>
        <w:sz w:val="24"/>
        <w:szCs w:val="22"/>
      </w:rPr>
    </w:lvl>
    <w:lvl w:ilvl="1" w:tplc="FFFFFFFF" w:tentative="1">
      <w:start w:val="1"/>
      <w:numFmt w:val="lowerLetter"/>
      <w:lvlText w:val="%2."/>
      <w:lvlJc w:val="left"/>
      <w:pPr>
        <w:ind w:left="1817" w:hanging="360"/>
      </w:pPr>
    </w:lvl>
    <w:lvl w:ilvl="2" w:tplc="FFFFFFFF" w:tentative="1">
      <w:start w:val="1"/>
      <w:numFmt w:val="lowerRoman"/>
      <w:lvlText w:val="%3."/>
      <w:lvlJc w:val="right"/>
      <w:pPr>
        <w:ind w:left="2537" w:hanging="180"/>
      </w:pPr>
    </w:lvl>
    <w:lvl w:ilvl="3" w:tplc="FFFFFFFF" w:tentative="1">
      <w:start w:val="1"/>
      <w:numFmt w:val="decimal"/>
      <w:lvlText w:val="%4."/>
      <w:lvlJc w:val="left"/>
      <w:pPr>
        <w:ind w:left="3257" w:hanging="360"/>
      </w:pPr>
    </w:lvl>
    <w:lvl w:ilvl="4" w:tplc="FFFFFFFF" w:tentative="1">
      <w:start w:val="1"/>
      <w:numFmt w:val="lowerLetter"/>
      <w:lvlText w:val="%5."/>
      <w:lvlJc w:val="left"/>
      <w:pPr>
        <w:ind w:left="3977" w:hanging="360"/>
      </w:pPr>
    </w:lvl>
    <w:lvl w:ilvl="5" w:tplc="FFFFFFFF" w:tentative="1">
      <w:start w:val="1"/>
      <w:numFmt w:val="lowerRoman"/>
      <w:lvlText w:val="%6."/>
      <w:lvlJc w:val="right"/>
      <w:pPr>
        <w:ind w:left="4697" w:hanging="180"/>
      </w:pPr>
    </w:lvl>
    <w:lvl w:ilvl="6" w:tplc="FFFFFFFF" w:tentative="1">
      <w:start w:val="1"/>
      <w:numFmt w:val="decimal"/>
      <w:lvlText w:val="%7."/>
      <w:lvlJc w:val="left"/>
      <w:pPr>
        <w:ind w:left="5417" w:hanging="360"/>
      </w:pPr>
    </w:lvl>
    <w:lvl w:ilvl="7" w:tplc="FFFFFFFF" w:tentative="1">
      <w:start w:val="1"/>
      <w:numFmt w:val="lowerLetter"/>
      <w:lvlText w:val="%8."/>
      <w:lvlJc w:val="left"/>
      <w:pPr>
        <w:ind w:left="6137" w:hanging="360"/>
      </w:pPr>
    </w:lvl>
    <w:lvl w:ilvl="8" w:tplc="FFFFFFFF" w:tentative="1">
      <w:start w:val="1"/>
      <w:numFmt w:val="lowerRoman"/>
      <w:lvlText w:val="%9."/>
      <w:lvlJc w:val="right"/>
      <w:pPr>
        <w:ind w:left="6857" w:hanging="180"/>
      </w:pPr>
    </w:lvl>
  </w:abstractNum>
  <w:abstractNum w:abstractNumId="6"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982780504">
    <w:abstractNumId w:val="6"/>
  </w:num>
  <w:num w:numId="2" w16cid:durableId="1945069388">
    <w:abstractNumId w:val="3"/>
  </w:num>
  <w:num w:numId="3" w16cid:durableId="344406484">
    <w:abstractNumId w:val="7"/>
  </w:num>
  <w:num w:numId="4" w16cid:durableId="747577256">
    <w:abstractNumId w:val="2"/>
  </w:num>
  <w:num w:numId="5" w16cid:durableId="525556985">
    <w:abstractNumId w:val="9"/>
  </w:num>
  <w:num w:numId="6" w16cid:durableId="2009021042">
    <w:abstractNumId w:val="8"/>
  </w:num>
  <w:num w:numId="7" w16cid:durableId="1513227328">
    <w:abstractNumId w:val="0"/>
  </w:num>
  <w:num w:numId="8" w16cid:durableId="723144700">
    <w:abstractNumId w:val="1"/>
  </w:num>
  <w:num w:numId="9" w16cid:durableId="1217398460">
    <w:abstractNumId w:val="5"/>
  </w:num>
  <w:num w:numId="10" w16cid:durableId="4657768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008E"/>
    <w:rsid w:val="00003883"/>
    <w:rsid w:val="00005BF7"/>
    <w:rsid w:val="00006AC2"/>
    <w:rsid w:val="0001212D"/>
    <w:rsid w:val="00012906"/>
    <w:rsid w:val="00016BFC"/>
    <w:rsid w:val="00031B2B"/>
    <w:rsid w:val="00035586"/>
    <w:rsid w:val="000515BE"/>
    <w:rsid w:val="00067DE9"/>
    <w:rsid w:val="00076A1D"/>
    <w:rsid w:val="00077D24"/>
    <w:rsid w:val="00090406"/>
    <w:rsid w:val="00097E4F"/>
    <w:rsid w:val="000B0953"/>
    <w:rsid w:val="000B1C96"/>
    <w:rsid w:val="000B1FDC"/>
    <w:rsid w:val="000B58D4"/>
    <w:rsid w:val="000C131D"/>
    <w:rsid w:val="000C3A8A"/>
    <w:rsid w:val="000D7BB3"/>
    <w:rsid w:val="000E2BAC"/>
    <w:rsid w:val="000E6B72"/>
    <w:rsid w:val="000F3689"/>
    <w:rsid w:val="00107C26"/>
    <w:rsid w:val="0012406B"/>
    <w:rsid w:val="0012514A"/>
    <w:rsid w:val="00137CE1"/>
    <w:rsid w:val="00162618"/>
    <w:rsid w:val="001870F8"/>
    <w:rsid w:val="00196C9A"/>
    <w:rsid w:val="001A619A"/>
    <w:rsid w:val="001D2E82"/>
    <w:rsid w:val="001E2AE0"/>
    <w:rsid w:val="001E53E2"/>
    <w:rsid w:val="001E6B16"/>
    <w:rsid w:val="001E7584"/>
    <w:rsid w:val="00211433"/>
    <w:rsid w:val="0022107C"/>
    <w:rsid w:val="00226341"/>
    <w:rsid w:val="00237B34"/>
    <w:rsid w:val="00251454"/>
    <w:rsid w:val="0025167C"/>
    <w:rsid w:val="00281984"/>
    <w:rsid w:val="0029115F"/>
    <w:rsid w:val="002A6329"/>
    <w:rsid w:val="002E1F99"/>
    <w:rsid w:val="002F084E"/>
    <w:rsid w:val="002F1BCC"/>
    <w:rsid w:val="00315599"/>
    <w:rsid w:val="003156A6"/>
    <w:rsid w:val="00317D02"/>
    <w:rsid w:val="00321694"/>
    <w:rsid w:val="00334A0F"/>
    <w:rsid w:val="00346E67"/>
    <w:rsid w:val="003567C4"/>
    <w:rsid w:val="0037061D"/>
    <w:rsid w:val="00372033"/>
    <w:rsid w:val="003723C7"/>
    <w:rsid w:val="0037258B"/>
    <w:rsid w:val="003772F8"/>
    <w:rsid w:val="00394FD0"/>
    <w:rsid w:val="003A6384"/>
    <w:rsid w:val="003B2523"/>
    <w:rsid w:val="003C0D2B"/>
    <w:rsid w:val="003D36E7"/>
    <w:rsid w:val="003E72FB"/>
    <w:rsid w:val="003F40BA"/>
    <w:rsid w:val="003F43DA"/>
    <w:rsid w:val="0040117E"/>
    <w:rsid w:val="00407EF8"/>
    <w:rsid w:val="00421EFF"/>
    <w:rsid w:val="00433D3F"/>
    <w:rsid w:val="004736D3"/>
    <w:rsid w:val="00477C70"/>
    <w:rsid w:val="00494CCC"/>
    <w:rsid w:val="004B2369"/>
    <w:rsid w:val="004D5726"/>
    <w:rsid w:val="004E7E03"/>
    <w:rsid w:val="004F71F5"/>
    <w:rsid w:val="00501A06"/>
    <w:rsid w:val="00501C69"/>
    <w:rsid w:val="00502438"/>
    <w:rsid w:val="005049D0"/>
    <w:rsid w:val="005217E3"/>
    <w:rsid w:val="0053677B"/>
    <w:rsid w:val="0053777E"/>
    <w:rsid w:val="00542B92"/>
    <w:rsid w:val="00554E7E"/>
    <w:rsid w:val="005560FA"/>
    <w:rsid w:val="00583085"/>
    <w:rsid w:val="005902FC"/>
    <w:rsid w:val="005A39E1"/>
    <w:rsid w:val="005A4216"/>
    <w:rsid w:val="005A679F"/>
    <w:rsid w:val="005A7489"/>
    <w:rsid w:val="005B2122"/>
    <w:rsid w:val="005B5054"/>
    <w:rsid w:val="005B677E"/>
    <w:rsid w:val="005F423D"/>
    <w:rsid w:val="005F6A2D"/>
    <w:rsid w:val="0060121E"/>
    <w:rsid w:val="006042B0"/>
    <w:rsid w:val="006046BD"/>
    <w:rsid w:val="0061124E"/>
    <w:rsid w:val="00611759"/>
    <w:rsid w:val="006274B8"/>
    <w:rsid w:val="0063466E"/>
    <w:rsid w:val="006353B7"/>
    <w:rsid w:val="00641E12"/>
    <w:rsid w:val="006454CC"/>
    <w:rsid w:val="0065250B"/>
    <w:rsid w:val="00672264"/>
    <w:rsid w:val="00680D86"/>
    <w:rsid w:val="00694AE6"/>
    <w:rsid w:val="006A29E6"/>
    <w:rsid w:val="006A428B"/>
    <w:rsid w:val="006A5260"/>
    <w:rsid w:val="006B194D"/>
    <w:rsid w:val="006C185E"/>
    <w:rsid w:val="006F73C6"/>
    <w:rsid w:val="006F79BB"/>
    <w:rsid w:val="00707910"/>
    <w:rsid w:val="0071733F"/>
    <w:rsid w:val="00727BC2"/>
    <w:rsid w:val="00733F0E"/>
    <w:rsid w:val="00734333"/>
    <w:rsid w:val="007365B7"/>
    <w:rsid w:val="00740725"/>
    <w:rsid w:val="00760055"/>
    <w:rsid w:val="00771B77"/>
    <w:rsid w:val="007775D8"/>
    <w:rsid w:val="007851CF"/>
    <w:rsid w:val="007860A8"/>
    <w:rsid w:val="007A1D03"/>
    <w:rsid w:val="007A26B6"/>
    <w:rsid w:val="007B34D9"/>
    <w:rsid w:val="007B4128"/>
    <w:rsid w:val="007B7194"/>
    <w:rsid w:val="007B7D9C"/>
    <w:rsid w:val="007E13A9"/>
    <w:rsid w:val="007E46FC"/>
    <w:rsid w:val="007F4542"/>
    <w:rsid w:val="00800C84"/>
    <w:rsid w:val="008037D5"/>
    <w:rsid w:val="00815950"/>
    <w:rsid w:val="00826C78"/>
    <w:rsid w:val="00854CEB"/>
    <w:rsid w:val="00863138"/>
    <w:rsid w:val="00863B80"/>
    <w:rsid w:val="00867C4B"/>
    <w:rsid w:val="0087188B"/>
    <w:rsid w:val="008758B4"/>
    <w:rsid w:val="0088250C"/>
    <w:rsid w:val="00886E2F"/>
    <w:rsid w:val="00892223"/>
    <w:rsid w:val="00894D72"/>
    <w:rsid w:val="008962CF"/>
    <w:rsid w:val="008A4BEF"/>
    <w:rsid w:val="008A7972"/>
    <w:rsid w:val="008B2A3E"/>
    <w:rsid w:val="008C1750"/>
    <w:rsid w:val="008C1DAE"/>
    <w:rsid w:val="008C2222"/>
    <w:rsid w:val="008C4BDA"/>
    <w:rsid w:val="00931D64"/>
    <w:rsid w:val="00931DA5"/>
    <w:rsid w:val="00962068"/>
    <w:rsid w:val="0096768C"/>
    <w:rsid w:val="00984D9F"/>
    <w:rsid w:val="00987375"/>
    <w:rsid w:val="00992B19"/>
    <w:rsid w:val="009A22DA"/>
    <w:rsid w:val="009B1E06"/>
    <w:rsid w:val="009B7CA4"/>
    <w:rsid w:val="009C146A"/>
    <w:rsid w:val="009E78A8"/>
    <w:rsid w:val="00A07C5C"/>
    <w:rsid w:val="00A10B04"/>
    <w:rsid w:val="00A151E4"/>
    <w:rsid w:val="00A15894"/>
    <w:rsid w:val="00A26DC6"/>
    <w:rsid w:val="00A35132"/>
    <w:rsid w:val="00A44FD0"/>
    <w:rsid w:val="00A519AD"/>
    <w:rsid w:val="00A531C7"/>
    <w:rsid w:val="00A5780F"/>
    <w:rsid w:val="00A60999"/>
    <w:rsid w:val="00A62A13"/>
    <w:rsid w:val="00A64F5E"/>
    <w:rsid w:val="00A749F9"/>
    <w:rsid w:val="00A83521"/>
    <w:rsid w:val="00A85052"/>
    <w:rsid w:val="00A87403"/>
    <w:rsid w:val="00A91AD8"/>
    <w:rsid w:val="00AB13EB"/>
    <w:rsid w:val="00AC0F3F"/>
    <w:rsid w:val="00AC19FF"/>
    <w:rsid w:val="00AC51B4"/>
    <w:rsid w:val="00AC5D4C"/>
    <w:rsid w:val="00AD7C4E"/>
    <w:rsid w:val="00AE27EB"/>
    <w:rsid w:val="00AF7B24"/>
    <w:rsid w:val="00B14102"/>
    <w:rsid w:val="00B22084"/>
    <w:rsid w:val="00B2382E"/>
    <w:rsid w:val="00B26620"/>
    <w:rsid w:val="00B27F26"/>
    <w:rsid w:val="00B341B4"/>
    <w:rsid w:val="00B40845"/>
    <w:rsid w:val="00B418C7"/>
    <w:rsid w:val="00B44E1A"/>
    <w:rsid w:val="00B46291"/>
    <w:rsid w:val="00B64D6D"/>
    <w:rsid w:val="00B64FCF"/>
    <w:rsid w:val="00B668F0"/>
    <w:rsid w:val="00B77C6A"/>
    <w:rsid w:val="00B82C13"/>
    <w:rsid w:val="00B86706"/>
    <w:rsid w:val="00B951B0"/>
    <w:rsid w:val="00BB6B2A"/>
    <w:rsid w:val="00BD0827"/>
    <w:rsid w:val="00BD1082"/>
    <w:rsid w:val="00BD4342"/>
    <w:rsid w:val="00BD5160"/>
    <w:rsid w:val="00BE234B"/>
    <w:rsid w:val="00BE78C5"/>
    <w:rsid w:val="00BF0DEF"/>
    <w:rsid w:val="00BF28F5"/>
    <w:rsid w:val="00C0081B"/>
    <w:rsid w:val="00C02331"/>
    <w:rsid w:val="00C1390A"/>
    <w:rsid w:val="00C1630A"/>
    <w:rsid w:val="00C27725"/>
    <w:rsid w:val="00C43EC0"/>
    <w:rsid w:val="00C55384"/>
    <w:rsid w:val="00C73F5B"/>
    <w:rsid w:val="00C83B36"/>
    <w:rsid w:val="00C8715A"/>
    <w:rsid w:val="00CA58F1"/>
    <w:rsid w:val="00CA714D"/>
    <w:rsid w:val="00CB387C"/>
    <w:rsid w:val="00CC2D21"/>
    <w:rsid w:val="00CD62B1"/>
    <w:rsid w:val="00D06133"/>
    <w:rsid w:val="00D1406C"/>
    <w:rsid w:val="00D27D0C"/>
    <w:rsid w:val="00D34E4F"/>
    <w:rsid w:val="00D367C9"/>
    <w:rsid w:val="00D476DF"/>
    <w:rsid w:val="00D513AA"/>
    <w:rsid w:val="00D675FC"/>
    <w:rsid w:val="00D82C9A"/>
    <w:rsid w:val="00D97375"/>
    <w:rsid w:val="00DF359F"/>
    <w:rsid w:val="00DF4642"/>
    <w:rsid w:val="00E03AA6"/>
    <w:rsid w:val="00E21973"/>
    <w:rsid w:val="00E22D46"/>
    <w:rsid w:val="00E24274"/>
    <w:rsid w:val="00E405C8"/>
    <w:rsid w:val="00E53280"/>
    <w:rsid w:val="00E63C87"/>
    <w:rsid w:val="00E727C5"/>
    <w:rsid w:val="00E81CB8"/>
    <w:rsid w:val="00E869DA"/>
    <w:rsid w:val="00E87E76"/>
    <w:rsid w:val="00EB3585"/>
    <w:rsid w:val="00EC77B8"/>
    <w:rsid w:val="00EF04BB"/>
    <w:rsid w:val="00F06585"/>
    <w:rsid w:val="00F13BD1"/>
    <w:rsid w:val="00F14674"/>
    <w:rsid w:val="00F20019"/>
    <w:rsid w:val="00F27B18"/>
    <w:rsid w:val="00F320CA"/>
    <w:rsid w:val="00F45C3E"/>
    <w:rsid w:val="00F53CED"/>
    <w:rsid w:val="00F57814"/>
    <w:rsid w:val="00F6384B"/>
    <w:rsid w:val="00F76D9B"/>
    <w:rsid w:val="00F83348"/>
    <w:rsid w:val="00F87249"/>
    <w:rsid w:val="00F92D48"/>
    <w:rsid w:val="00F94EEA"/>
    <w:rsid w:val="00FB6560"/>
    <w:rsid w:val="00FC1CD3"/>
    <w:rsid w:val="00FC530C"/>
    <w:rsid w:val="00FC58BB"/>
    <w:rsid w:val="00FC6665"/>
    <w:rsid w:val="00FD2280"/>
    <w:rsid w:val="00FD2C5F"/>
    <w:rsid w:val="00FD3F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03930"/>
  <w15:docId w15:val="{E33E2B86-F98D-4C1C-B7B4-D3BC15E29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83348"/>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cs="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Komentarotekstas">
    <w:name w:val="annotation text"/>
    <w:basedOn w:val="prastasis"/>
    <w:link w:val="KomentarotekstasDiagrama"/>
    <w:rsid w:val="00D476DF"/>
    <w:rPr>
      <w:sz w:val="20"/>
    </w:rPr>
  </w:style>
  <w:style w:type="character" w:customStyle="1" w:styleId="KomentarotekstasDiagrama">
    <w:name w:val="Komentaro tekstas Diagrama"/>
    <w:basedOn w:val="Numatytasispastraiposriftas"/>
    <w:link w:val="Komentarotekstas"/>
    <w:rsid w:val="00D476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91b585a02470443c9d2cf5f12de74e56.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79600-C00F-4B69-931D-4BE65B44F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91b585a02470443c9d2cf5f12de74e56</Template>
  <TotalTime>1</TotalTime>
  <Pages>3</Pages>
  <Words>4135</Words>
  <Characters>2358</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JURBARKO RAJONO SAVIVALDYBĖS DALYVAUJAMOJO BIUDŽETO RENGIMO TVARKOS APRAŠO PATVIRTINIMO</vt:lpstr>
      <vt:lpstr>Del</vt:lpstr>
    </vt:vector>
  </TitlesOfParts>
  <Manager>2024-12-19</Manager>
  <Company>Sveikatos apsaugos ministerija</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JURBARKO RAJONO SAVIVALDYBĖS DALYVAUJAMOJO BIUDŽETO RENGIMO TVARKOS APRAŠO PATVIRTINIMO</dc:title>
  <dc:subject>T2-374</dc:subject>
  <dc:creator>JURBARKO RAJONO SAVIVALDYBĖS TARYBA</dc:creator>
  <cp:keywords/>
  <dc:description/>
  <cp:lastModifiedBy>Dovilė Dačkauskaitė</cp:lastModifiedBy>
  <cp:revision>3</cp:revision>
  <cp:lastPrinted>2026-02-04T12:39:00Z</cp:lastPrinted>
  <dcterms:created xsi:type="dcterms:W3CDTF">2026-02-27T12:14:00Z</dcterms:created>
  <dcterms:modified xsi:type="dcterms:W3CDTF">2026-02-27T12:17:00Z</dcterms:modified>
  <cp:category>SPRENDIMAS</cp:category>
</cp:coreProperties>
</file>