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39748E17" w:rsidR="00951861" w:rsidRPr="0050144E" w:rsidRDefault="00FE7117" w:rsidP="0050144E">
      <w:pPr>
        <w:jc w:val="right"/>
        <w:rPr>
          <w:rFonts w:ascii="Times New Roman" w:hAnsi="Times New Roman" w:cs="Times New Roman"/>
          <w:b/>
          <w:bCs/>
          <w:sz w:val="24"/>
          <w:szCs w:val="24"/>
          <w:lang w:val="pt-BR"/>
        </w:rPr>
      </w:pPr>
      <w:r>
        <w:rPr>
          <w:rFonts w:ascii="Times New Roman" w:hAnsi="Times New Roman" w:cs="Times New Roman"/>
          <w:b/>
          <w:bCs/>
          <w:sz w:val="24"/>
          <w:szCs w:val="24"/>
        </w:rPr>
        <w:t>Patikslintas p</w:t>
      </w:r>
      <w:r w:rsidR="00951861" w:rsidRPr="0050144E">
        <w:rPr>
          <w:rFonts w:ascii="Times New Roman" w:hAnsi="Times New Roman" w:cs="Times New Roman"/>
          <w:b/>
          <w:bCs/>
          <w:sz w:val="24"/>
          <w:szCs w:val="24"/>
        </w:rPr>
        <w:t>rojektas</w:t>
      </w:r>
      <w:r>
        <w:rPr>
          <w:rFonts w:ascii="Times New Roman" w:hAnsi="Times New Roman" w:cs="Times New Roman"/>
          <w:b/>
          <w:bCs/>
          <w:sz w:val="24"/>
          <w:szCs w:val="24"/>
        </w:rPr>
        <w:t xml:space="preserve"> TSP-29</w:t>
      </w:r>
      <w:r w:rsidR="005F20F6">
        <w:rPr>
          <w:rFonts w:ascii="Times New Roman" w:hAnsi="Times New Roman" w:cs="Times New Roman"/>
          <w:b/>
          <w:bCs/>
          <w:sz w:val="24"/>
          <w:szCs w:val="24"/>
        </w:rPr>
        <w:t>3</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F27F6F6"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9420/0001:302</w:t>
            </w:r>
            <w:r w:rsidR="005F3B6B" w:rsidRPr="005F3B6B">
              <w:rPr>
                <w:rFonts w:ascii="Times New Roman" w:hAnsi="Times New Roman" w:cs="Times New Roman"/>
                <w:b/>
                <w:caps/>
                <w:sz w:val="24"/>
                <w:szCs w:val="24"/>
              </w:rPr>
              <w:t>, UNIKALUS nR. 4400-</w:t>
            </w:r>
            <w:r w:rsidR="005F3B6B">
              <w:rPr>
                <w:rFonts w:ascii="Times New Roman" w:hAnsi="Times New Roman" w:cs="Times New Roman"/>
                <w:b/>
                <w:caps/>
                <w:sz w:val="24"/>
                <w:szCs w:val="24"/>
              </w:rPr>
              <w:t>2006-4100</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0ACA1021" w:rsidR="00951861" w:rsidRPr="005F3B6B" w:rsidRDefault="005F3B6B" w:rsidP="005F3B6B">
            <w:pPr>
              <w:spacing w:after="0"/>
              <w:jc w:val="center"/>
              <w:rPr>
                <w:rFonts w:ascii="Times New Roman" w:hAnsi="Times New Roman" w:cs="Times New Roman"/>
                <w:b/>
                <w:sz w:val="24"/>
                <w:szCs w:val="24"/>
              </w:rPr>
            </w:pPr>
            <w:r w:rsidRPr="00A444DF">
              <w:rPr>
                <w:rFonts w:ascii="Times New Roman" w:hAnsi="Times New Roman" w:cs="Times New Roman"/>
                <w:b/>
                <w:caps/>
                <w:sz w:val="24"/>
                <w:szCs w:val="24"/>
              </w:rPr>
              <w:t>STATYBININKŲ G. 2F, JURBARKO MIEST</w:t>
            </w:r>
            <w:r w:rsidR="00731997" w:rsidRPr="00A444DF">
              <w:rPr>
                <w:rFonts w:ascii="Times New Roman" w:hAnsi="Times New Roman" w:cs="Times New Roman"/>
                <w:b/>
                <w:caps/>
                <w:sz w:val="24"/>
                <w:szCs w:val="24"/>
              </w:rPr>
              <w:t>AS</w:t>
            </w:r>
            <w:r w:rsidRPr="00A444DF">
              <w:rPr>
                <w:rFonts w:ascii="Times New Roman" w:hAnsi="Times New Roman" w:cs="Times New Roman"/>
                <w:b/>
                <w:caps/>
                <w:sz w:val="24"/>
                <w:szCs w:val="24"/>
              </w:rPr>
              <w:t xml:space="preserve">, NUOMOS ATVIRO AUKCIONO </w:t>
            </w:r>
            <w:r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5E069AE0"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640F03">
              <w:rPr>
                <w:rFonts w:ascii="Times New Roman" w:hAnsi="Times New Roman" w:cs="Times New Roman"/>
                <w:sz w:val="24"/>
                <w:szCs w:val="24"/>
              </w:rPr>
              <w:t>20</w:t>
            </w:r>
            <w:r w:rsidRPr="0050144E">
              <w:rPr>
                <w:rFonts w:ascii="Times New Roman" w:hAnsi="Times New Roman" w:cs="Times New Roman"/>
                <w:sz w:val="24"/>
                <w:szCs w:val="24"/>
              </w:rPr>
              <w:t xml:space="preserve"> d. Nr. TSP-</w:t>
            </w:r>
            <w:r w:rsidR="00640F03">
              <w:rPr>
                <w:rFonts w:ascii="Times New Roman" w:hAnsi="Times New Roman" w:cs="Times New Roman"/>
                <w:sz w:val="24"/>
                <w:szCs w:val="24"/>
              </w:rPr>
              <w:t>297</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BE4236F" w:rsidR="00814FFB" w:rsidRPr="00A444DF" w:rsidRDefault="005F3B6B" w:rsidP="00E44C93">
      <w:pPr>
        <w:tabs>
          <w:tab w:val="left" w:pos="720"/>
          <w:tab w:val="left" w:pos="851"/>
        </w:tabs>
        <w:spacing w:after="0"/>
        <w:ind w:right="-1" w:firstLine="709"/>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60AACB9A" w:rsidR="00D76BFE" w:rsidRPr="00D76BFE" w:rsidRDefault="00D76BFE" w:rsidP="00E44C93">
      <w:pPr>
        <w:spacing w:after="0" w:line="240" w:lineRule="auto"/>
        <w:ind w:right="-1" w:firstLine="709"/>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sidR="004D1A37">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Statybininkų g. 2F,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277FF23D" w:rsidR="00D76BFE" w:rsidRPr="00D76BFE" w:rsidRDefault="00D76BFE" w:rsidP="00E44C93">
      <w:pPr>
        <w:spacing w:after="0" w:line="240" w:lineRule="auto"/>
        <w:ind w:right="-1"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316F32">
        <w:rPr>
          <w:rFonts w:ascii="Times New Roman" w:hAnsi="Times New Roman" w:cs="Times New Roman"/>
          <w:sz w:val="24"/>
          <w:szCs w:val="24"/>
        </w:rPr>
        <w:t>1500</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(vienas tūkstantis</w:t>
      </w:r>
      <w:r w:rsidR="00316F32">
        <w:rPr>
          <w:rFonts w:ascii="Times New Roman" w:hAnsi="Times New Roman" w:cs="Times New Roman"/>
          <w:sz w:val="24"/>
          <w:szCs w:val="24"/>
        </w:rPr>
        <w:t xml:space="preserve"> penki šimtai eurų</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E44C93">
      <w:pPr>
        <w:spacing w:after="0" w:line="240" w:lineRule="auto"/>
        <w:ind w:right="-1" w:firstLine="709"/>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10483764" w:rsidR="00D76BFE" w:rsidRPr="00A444DF" w:rsidRDefault="00D76BFE" w:rsidP="00E44C93">
      <w:pPr>
        <w:spacing w:after="0" w:line="240" w:lineRule="auto"/>
        <w:ind w:right="-1"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85</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atsižvelgiant į kitos paskirties,</w:t>
      </w:r>
      <w:r w:rsidR="0050111F" w:rsidRPr="0050111F">
        <w:rPr>
          <w:rFonts w:ascii="Times New Roman" w:hAnsi="Times New Roman" w:cs="Times New Roman"/>
          <w:sz w:val="24"/>
          <w:szCs w:val="24"/>
        </w:rPr>
        <w:t xml:space="preserve"> pramonės ir sandėliavimo objektų teritorijos</w:t>
      </w:r>
      <w:r w:rsidR="0050111F">
        <w:rPr>
          <w:rFonts w:ascii="Times New Roman" w:hAnsi="Times New Roman" w:cs="Times New Roman"/>
          <w:sz w:val="24"/>
          <w:szCs w:val="24"/>
        </w:rPr>
        <w:t xml:space="preserve"> </w:t>
      </w:r>
      <w:r w:rsidRPr="00A444DF">
        <w:rPr>
          <w:rFonts w:ascii="Times New Roman" w:hAnsi="Times New Roman" w:cs="Times New Roman"/>
          <w:sz w:val="24"/>
          <w:szCs w:val="24"/>
        </w:rPr>
        <w:t xml:space="preserve">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77777777" w:rsidR="00D76BFE" w:rsidRPr="00A444DF" w:rsidRDefault="00D76BFE" w:rsidP="00E44C93">
      <w:pPr>
        <w:spacing w:after="0" w:line="240" w:lineRule="auto"/>
        <w:ind w:right="-1" w:firstLine="709"/>
        <w:jc w:val="both"/>
        <w:rPr>
          <w:rFonts w:ascii="Times New Roman" w:hAnsi="Times New Roman" w:cs="Times New Roman"/>
          <w:sz w:val="24"/>
          <w:szCs w:val="24"/>
        </w:rPr>
      </w:pPr>
      <w:r w:rsidRPr="00A444DF">
        <w:rPr>
          <w:rFonts w:ascii="Times New Roman" w:hAnsi="Times New Roman" w:cs="Times New Roman"/>
          <w:sz w:val="24"/>
          <w:szCs w:val="24"/>
        </w:rPr>
        <w:t>3.2. nuomininkas privalo pradėti vykdyti veiklą ir statinių statybą per 5 metus nuo aukciono objekto nuomos sutarties įregistravimo dienos Nekilnojamojo turto registre.</w:t>
      </w:r>
    </w:p>
    <w:p w14:paraId="0308042C" w14:textId="7A1CC965" w:rsidR="001A7D3C" w:rsidRPr="00A444DF" w:rsidRDefault="00731997" w:rsidP="00E44C93">
      <w:pPr>
        <w:tabs>
          <w:tab w:val="left" w:pos="720"/>
        </w:tabs>
        <w:spacing w:after="0" w:line="240" w:lineRule="auto"/>
        <w:ind w:right="-1" w:firstLine="709"/>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w:t>
      </w:r>
      <w:r w:rsidR="00855D95">
        <w:rPr>
          <w:rFonts w:ascii="Times New Roman" w:hAnsi="Times New Roman" w:cs="Times New Roman"/>
          <w:sz w:val="24"/>
          <w:szCs w:val="24"/>
          <w:lang w:eastAsia="ar-SA"/>
        </w:rPr>
        <w:t>3</w:t>
      </w:r>
      <w:r w:rsidR="001A7D3C" w:rsidRPr="00A444DF">
        <w:rPr>
          <w:rFonts w:ascii="Times New Roman" w:hAnsi="Times New Roman" w:cs="Times New Roman"/>
          <w:sz w:val="24"/>
          <w:szCs w:val="24"/>
          <w:lang w:eastAsia="ar-SA"/>
        </w:rPr>
        <w:t>.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6594B7D1" w14:textId="36CBEC76" w:rsidR="001A7D3C" w:rsidRPr="00D76BFE" w:rsidRDefault="00731997" w:rsidP="00E44C93">
      <w:pPr>
        <w:tabs>
          <w:tab w:val="left" w:pos="720"/>
        </w:tabs>
        <w:spacing w:after="0" w:line="240" w:lineRule="auto"/>
        <w:ind w:right="-1" w:firstLine="709"/>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3.</w:t>
      </w:r>
      <w:r w:rsidR="00855D95">
        <w:rPr>
          <w:rFonts w:ascii="Times New Roman" w:hAnsi="Times New Roman" w:cs="Times New Roman"/>
          <w:sz w:val="24"/>
          <w:szCs w:val="24"/>
          <w:lang w:val="lt"/>
        </w:rPr>
        <w:t>4</w:t>
      </w:r>
      <w:r w:rsidR="001A7D3C" w:rsidRPr="00A444DF">
        <w:rPr>
          <w:rFonts w:ascii="Times New Roman" w:hAnsi="Times New Roman" w:cs="Times New Roman"/>
          <w:sz w:val="24"/>
          <w:szCs w:val="24"/>
          <w:lang w:val="lt"/>
        </w:rPr>
        <w:t xml:space="preserve">.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E44C93">
      <w:pPr>
        <w:spacing w:after="0" w:line="336" w:lineRule="auto"/>
        <w:ind w:right="-1" w:firstLine="709"/>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E44C93">
      <w:pPr>
        <w:spacing w:after="0"/>
        <w:ind w:right="-1" w:firstLine="709"/>
        <w:jc w:val="both"/>
        <w:rPr>
          <w:rFonts w:ascii="Times New Roman" w:hAnsi="Times New Roman" w:cs="Times New Roman"/>
          <w:sz w:val="24"/>
          <w:szCs w:val="24"/>
        </w:rPr>
      </w:pPr>
      <w:r w:rsidRPr="00762AC7">
        <w:rPr>
          <w:rFonts w:ascii="Times New Roman" w:hAnsi="Times New Roman" w:cs="Times New Roman"/>
          <w:sz w:val="24"/>
          <w:szCs w:val="24"/>
        </w:rPr>
        <w:lastRenderedPageBreak/>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11B23501"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77BD1B9A" w14:textId="77777777" w:rsidR="005451BE" w:rsidRDefault="005451BE" w:rsidP="00951861">
      <w:pPr>
        <w:rPr>
          <w:rFonts w:ascii="Times New Roman" w:hAnsi="Times New Roman" w:cs="Times New Roman"/>
          <w:sz w:val="24"/>
          <w:szCs w:val="24"/>
        </w:rPr>
      </w:pPr>
    </w:p>
    <w:p w14:paraId="17893AD0" w14:textId="77777777" w:rsidR="005451BE" w:rsidRDefault="005451BE" w:rsidP="00951861">
      <w:pPr>
        <w:rPr>
          <w:rFonts w:ascii="Times New Roman" w:hAnsi="Times New Roman" w:cs="Times New Roman"/>
          <w:sz w:val="24"/>
          <w:szCs w:val="24"/>
        </w:rPr>
      </w:pPr>
    </w:p>
    <w:p w14:paraId="43F76B48"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7941212" w14:textId="77777777" w:rsidR="00CF0ECE" w:rsidRDefault="00CF0EC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7C471042" w14:textId="77777777" w:rsidR="00CF0ECE" w:rsidRDefault="00CF0EC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77EB7631" w14:textId="77777777" w:rsidR="00640F03" w:rsidRDefault="00640F03"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7E30F986" w14:textId="77777777" w:rsidR="00640F03" w:rsidRDefault="00640F03"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61CF9C4B" w14:textId="77777777" w:rsidR="00640F03" w:rsidRDefault="00640F03"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t>Jurbarko rajono</w:t>
      </w:r>
      <w:r w:rsidRPr="005451BE">
        <w:rPr>
          <w:rFonts w:ascii="Times New Roman" w:hAnsi="Times New Roman" w:cs="Times New Roman"/>
          <w:sz w:val="24"/>
          <w:szCs w:val="24"/>
        </w:rPr>
        <w:t xml:space="preserve"> savivaldybės tarybos</w:t>
      </w:r>
    </w:p>
    <w:p w14:paraId="75B5DA9A" w14:textId="7F22753C" w:rsidR="005451BE" w:rsidRPr="005451BE" w:rsidRDefault="005451BE" w:rsidP="00640F03">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2025 m.          d.</w:t>
      </w:r>
      <w:r w:rsidR="00640F03">
        <w:rPr>
          <w:rFonts w:ascii="Times New Roman" w:hAnsi="Times New Roman" w:cs="Times New Roman"/>
          <w:sz w:val="24"/>
          <w:szCs w:val="24"/>
        </w:rPr>
        <w:t xml:space="preserve"> </w:t>
      </w:r>
      <w:r w:rsidRPr="005451BE">
        <w:rPr>
          <w:rFonts w:ascii="Times New Roman" w:hAnsi="Times New Roman" w:cs="Times New Roman"/>
          <w:sz w:val="24"/>
          <w:szCs w:val="24"/>
        </w:rPr>
        <w:t>sprendimo Nr. T2-</w:t>
      </w:r>
    </w:p>
    <w:p w14:paraId="5C904C4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priedas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2,0396 ha ploto žemės sklypą (unikalus Nr. 4400-2006-4100, kadastro Nr. 9420/0001:302), esantį adresu: Statybininkų g. 2F, Jurbarko miestas.</w:t>
      </w:r>
    </w:p>
    <w:p w14:paraId="59F63B2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85 (aštuoniasdešimt penkeriems)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77777777"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w:t>
      </w:r>
      <w:r w:rsidRPr="005451BE">
        <w:rPr>
          <w:rFonts w:ascii="Times New Roman" w:hAnsi="Times New Roman" w:cs="Times New Roman"/>
          <w:color w:val="000000"/>
          <w:sz w:val="24"/>
          <w:szCs w:val="24"/>
        </w:rPr>
        <w:lastRenderedPageBreak/>
        <w:t xml:space="preserve">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galima pramonės ir sandėliavimo statinių ir įrenginių statyba. Statinių statybą privaloma pradėti per 5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 xml:space="preserve">7.1. skiltyje „Žymos“ nurodytos specialiosios žemės naudojimo sąlygos: (III skyrius, dešimtasis skirsnis, plotas – 0,2155 ha) vandens tiekimo ir nuotekų, paviršinių nuotekų tvarkymo infrastruktūros apsaugos zonos, </w:t>
      </w:r>
      <w:r w:rsidRPr="005451BE">
        <w:rPr>
          <w:rFonts w:ascii="Times New Roman" w:hAnsi="Times New Roman" w:cs="Times New Roman"/>
          <w:color w:val="000000"/>
          <w:sz w:val="24"/>
          <w:szCs w:val="24"/>
        </w:rPr>
        <w:t>(III skyrius, dvyliktasis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–0,3275 ha),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0,0287 ha) elektros tinklų apsaugos zonos;</w:t>
      </w:r>
    </w:p>
    <w:p w14:paraId="20CA8877" w14:textId="2F1E5A11"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vienuoliktasis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–0,0115 ha) elektroninių ryšių tinklų elektroninių ryšių infrastruktūros apsaugos zonos, (III skyrius, ketvirtasis skirsnis</w:t>
      </w:r>
      <w:r w:rsidRPr="005451BE">
        <w:rPr>
          <w:rFonts w:ascii="Times New Roman" w:hAnsi="Times New Roman" w:cs="Times New Roman"/>
          <w:b/>
          <w:bCs/>
          <w:color w:val="000000"/>
          <w:sz w:val="24"/>
          <w:szCs w:val="24"/>
        </w:rPr>
        <w:t xml:space="preserve">, </w:t>
      </w:r>
      <w:r w:rsidR="00513D04">
        <w:rPr>
          <w:rFonts w:ascii="Times New Roman" w:hAnsi="Times New Roman" w:cs="Times New Roman"/>
          <w:b/>
          <w:bCs/>
          <w:color w:val="000000"/>
          <w:sz w:val="24"/>
          <w:szCs w:val="24"/>
        </w:rPr>
        <w:br/>
      </w:r>
      <w:r w:rsidRPr="005451BE">
        <w:rPr>
          <w:rFonts w:ascii="Times New Roman" w:hAnsi="Times New Roman" w:cs="Times New Roman"/>
          <w:color w:val="000000"/>
          <w:sz w:val="24"/>
          <w:szCs w:val="24"/>
        </w:rPr>
        <w:t>plotas –0,0011 ha) elektros tinklų apsaugos zonos.</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7FC7E660" w14:textId="77777777" w:rsidR="00E50841" w:rsidRPr="00E50841" w:rsidRDefault="005451BE" w:rsidP="00E50841">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8.2. vykdyti veiklą ir statinių statybą privaloma pradėti per 5 metus nuo šios sutarties įregistravimo dienos Nekilnojamojo turto registre.</w:t>
      </w:r>
      <w:r w:rsidR="00E50841">
        <w:rPr>
          <w:rFonts w:ascii="Times New Roman" w:hAnsi="Times New Roman" w:cs="Times New Roman"/>
          <w:color w:val="000000"/>
          <w:sz w:val="24"/>
          <w:szCs w:val="24"/>
        </w:rPr>
        <w:t xml:space="preserve"> </w:t>
      </w:r>
      <w:r w:rsidR="00E50841" w:rsidRPr="00E50841">
        <w:rPr>
          <w:rFonts w:ascii="Times New Roman" w:hAnsi="Times New Roman" w:cs="Times New Roman"/>
          <w:color w:val="000000"/>
          <w:sz w:val="24"/>
          <w:szCs w:val="24"/>
        </w:rPr>
        <w:t>Nuomininkas privalo suderinti su Jurbarko rajono savivaldybės meru numatomų statybos darbų eigą ir terminus (įskaitant projektavimo, statybą leidžiančių dokumentų gavimo, rangos darbų pradžios ir užbaigimo etapus) bei teikti informaciją apie jų įgyvendinimą savivaldybės prašymu.</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 xml:space="preserve">10. Žemės sklypo vertė – 63400 Eur (šešiasdešimt </w:t>
      </w:r>
      <w:r w:rsidRPr="005451BE">
        <w:rPr>
          <w:rFonts w:ascii="Times New Roman" w:hAnsi="Times New Roman" w:cs="Times New Roman"/>
          <w:sz w:val="24"/>
          <w:szCs w:val="24"/>
          <w:lang w:eastAsia="lt-LT"/>
        </w:rPr>
        <w:t>trys tūkstančiai keturi šimtai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w:t>
      </w:r>
      <w:r w:rsidRPr="005451BE">
        <w:rPr>
          <w:rFonts w:ascii="Times New Roman" w:hAnsi="Times New Roman" w:cs="Times New Roman"/>
          <w:sz w:val="24"/>
          <w:szCs w:val="24"/>
        </w:rPr>
        <w:lastRenderedPageBreak/>
        <w:t>yra didesnis už įrašytą nuomos sutartyje. Šiuo atveju nuo pranešimo gavimo dienos, nekeičiant 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3A72062F"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85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 xml:space="preserve">pagal minėtas Kitos </w:t>
      </w:r>
      <w:r w:rsidRPr="005451BE">
        <w:rPr>
          <w:rFonts w:ascii="Times New Roman" w:hAnsi="Times New Roman" w:cs="Times New Roman"/>
          <w:sz w:val="24"/>
          <w:szCs w:val="24"/>
        </w:rPr>
        <w:lastRenderedPageBreak/>
        <w:t>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1FB966D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4A489842"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4400-2006-4100), ESANČIO ADRESU: STATYBININKŲ G. 2F,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5D3BF4BB"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640F03">
        <w:rPr>
          <w:rFonts w:ascii="Times New Roman" w:hAnsi="Times New Roman" w:cs="Times New Roman"/>
          <w:sz w:val="24"/>
          <w:szCs w:val="24"/>
        </w:rPr>
        <w:t>20</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4AC39233"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Statybininkų g. 2F,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w:t>
            </w:r>
            <w:r w:rsidRPr="000D6DAB">
              <w:rPr>
                <w:rFonts w:ascii="Times New Roman" w:hAnsi="Times New Roman" w:cs="Times New Roman"/>
                <w:i/>
                <w:iCs/>
                <w:sz w:val="24"/>
                <w:szCs w:val="24"/>
              </w:rPr>
              <w:lastRenderedPageBreak/>
              <w:t>valstybinės žemės nuomos sutartį sudaro meras arba jo įgaliotas savivaldybės administracijos direktorius. Valstybinės žemės sklypų, išnuomojamų statiniams ar įrenginiams eksploatuoti 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4C503A8C" w14:textId="77777777" w:rsidR="00951861"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p w14:paraId="3257D319" w14:textId="5703EE19" w:rsidR="001D7AF8" w:rsidRPr="001D7AF8" w:rsidRDefault="001D7AF8" w:rsidP="00345DA9">
            <w:pPr>
              <w:jc w:val="both"/>
              <w:rPr>
                <w:rFonts w:ascii="Times New Roman" w:hAnsi="Times New Roman" w:cs="Times New Roman"/>
                <w:sz w:val="24"/>
                <w:szCs w:val="24"/>
              </w:rPr>
            </w:pPr>
            <w:r w:rsidRPr="001D7AF8">
              <w:rPr>
                <w:rFonts w:ascii="Times New Roman" w:hAnsi="Times New Roman" w:cs="Times New Roman"/>
                <w:sz w:val="24"/>
                <w:szCs w:val="24"/>
              </w:rPr>
              <w:t>Atsižvelgiant į Uždarosios akcinės bendrovės „Lukšių pieninė“ 2025 m. rugpjūčio 7 d. pateiktą prašymą dėl žemės sklypų nuomos įmonės veiklos plėtrai, rengiamas sprendimo projektas dėl naujų žemės sklypų perdavimo nuomai. Nacionalin</w:t>
            </w:r>
            <w:r w:rsidR="00E50841">
              <w:rPr>
                <w:rFonts w:ascii="Times New Roman" w:hAnsi="Times New Roman" w:cs="Times New Roman"/>
                <w:sz w:val="24"/>
                <w:szCs w:val="24"/>
              </w:rPr>
              <w:t>ė</w:t>
            </w:r>
            <w:r w:rsidRPr="001D7AF8">
              <w:rPr>
                <w:rFonts w:ascii="Times New Roman" w:hAnsi="Times New Roman" w:cs="Times New Roman"/>
                <w:sz w:val="24"/>
                <w:szCs w:val="24"/>
              </w:rPr>
              <w:t xml:space="preserve"> žemės tarnyba prie Aplinkos ministerijos, organizuos atvirą aukcioną žemės sklypų nuomos teisėms suteikti</w:t>
            </w:r>
            <w:r>
              <w:rPr>
                <w:rFonts w:ascii="Times New Roman" w:hAnsi="Times New Roman" w:cs="Times New Roman"/>
                <w:sz w:val="24"/>
                <w:szCs w:val="24"/>
              </w:rPr>
              <w:t>.</w:t>
            </w:r>
          </w:p>
        </w:tc>
      </w:tr>
      <w:tr w:rsidR="00951861" w:rsidRPr="005451BE" w14:paraId="0E6798BE" w14:textId="77777777" w:rsidTr="00951861">
        <w:tc>
          <w:tcPr>
            <w:tcW w:w="9214" w:type="dxa"/>
          </w:tcPr>
          <w:p w14:paraId="74D5A3A0" w14:textId="332A9792"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5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77777777"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 (1</w:t>
            </w:r>
            <w:r w:rsidR="00B13270" w:rsidRPr="005451BE">
              <w:rPr>
                <w:rFonts w:ascii="Times New Roman" w:hAnsi="Times New Roman" w:cs="Times New Roman"/>
                <w:bCs/>
                <w:sz w:val="24"/>
                <w:szCs w:val="24"/>
                <w:lang w:eastAsia="lt-LT"/>
              </w:rPr>
              <w:t>500</w:t>
            </w:r>
            <w:r w:rsidRPr="005451BE">
              <w:rPr>
                <w:rFonts w:ascii="Times New Roman" w:hAnsi="Times New Roman" w:cs="Times New Roman"/>
                <w:bCs/>
                <w:sz w:val="24"/>
                <w:szCs w:val="24"/>
                <w:lang w:eastAsia="lt-LT"/>
              </w:rPr>
              <w:t xml:space="preserve"> Eur)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6D037E" w:rsidRPr="005451BE">
              <w:rPr>
                <w:rFonts w:ascii="Times New Roman" w:eastAsia="Calibri" w:hAnsi="Times New Roman" w:cs="Times New Roman"/>
                <w:sz w:val="24"/>
                <w:szCs w:val="24"/>
              </w:rPr>
              <w:t>150000</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150000 Eur (vienas šimtas penkiasdešimt tūkstančių eurų). Žemės sklypo suformavimo, kadastrinių matavimų parengimo ir įregistravimo išlaidų buhalteriniai dokumentai neišlikę, todėl nėra galimybių jų pateikti. Aukciono organizavimo išlaidų aukciono organizatorius nepateikė. </w:t>
            </w:r>
          </w:p>
          <w:p w14:paraId="3C274EC5" w14:textId="0E8F403D"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w:t>
            </w:r>
            <w:r w:rsidR="00A403AB">
              <w:rPr>
                <w:rFonts w:ascii="Times New Roman" w:hAnsi="Times New Roman" w:cs="Times New Roman"/>
                <w:sz w:val="24"/>
                <w:szCs w:val="24"/>
              </w:rPr>
              <w:t>pramonės ir sandėliavimo objektų teritorijos</w:t>
            </w:r>
            <w:r w:rsidRPr="005451BE">
              <w:rPr>
                <w:rFonts w:ascii="Times New Roman" w:hAnsi="Times New Roman" w:cs="Times New Roman"/>
                <w:bCs/>
                <w:sz w:val="24"/>
                <w:szCs w:val="24"/>
                <w:lang w:eastAsia="lt-LT"/>
              </w:rPr>
              <w:t xml:space="preserve">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513D04">
              <w:rPr>
                <w:rFonts w:ascii="Times New Roman" w:hAnsi="Times New Roman" w:cs="Times New Roman"/>
                <w:bCs/>
                <w:sz w:val="24"/>
                <w:szCs w:val="24"/>
                <w:lang w:eastAsia="lt-LT"/>
              </w:rPr>
              <w:br/>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4949A05E"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51A3A7C2" w14:textId="600E55A0"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w:t>
            </w:r>
            <w:r w:rsidRPr="006D037E">
              <w:rPr>
                <w:rFonts w:ascii="Times New Roman" w:hAnsi="Times New Roman" w:cs="Times New Roman"/>
                <w:sz w:val="24"/>
                <w:szCs w:val="24"/>
                <w:lang w:eastAsia="lt-LT"/>
              </w:rPr>
              <w:lastRenderedPageBreak/>
              <w:t>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25CC1522" w14:textId="77777777" w:rsidR="00223870" w:rsidRDefault="00223870" w:rsidP="00951861">
      <w:pPr>
        <w:rPr>
          <w:rFonts w:ascii="Times New Roman" w:hAnsi="Times New Roman" w:cs="Times New Roman"/>
          <w:sz w:val="24"/>
          <w:szCs w:val="24"/>
        </w:rPr>
      </w:pPr>
    </w:p>
    <w:p w14:paraId="1B4BC99F" w14:textId="77777777" w:rsidR="00223870" w:rsidRDefault="00223870" w:rsidP="00951861">
      <w:pPr>
        <w:rPr>
          <w:rFonts w:ascii="Times New Roman" w:hAnsi="Times New Roman" w:cs="Times New Roman"/>
          <w:sz w:val="24"/>
          <w:szCs w:val="24"/>
        </w:rPr>
      </w:pPr>
    </w:p>
    <w:p w14:paraId="2DD0CFCF" w14:textId="77777777" w:rsidR="00513D04" w:rsidRDefault="00513D04"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0D6DAB"/>
    <w:rsid w:val="00125584"/>
    <w:rsid w:val="00125DD1"/>
    <w:rsid w:val="0019794E"/>
    <w:rsid w:val="001A7D3C"/>
    <w:rsid w:val="001B4DC4"/>
    <w:rsid w:val="001D7AF8"/>
    <w:rsid w:val="001E255A"/>
    <w:rsid w:val="00213437"/>
    <w:rsid w:val="00220845"/>
    <w:rsid w:val="00223870"/>
    <w:rsid w:val="00230F76"/>
    <w:rsid w:val="0025285E"/>
    <w:rsid w:val="00264CE7"/>
    <w:rsid w:val="00295F41"/>
    <w:rsid w:val="002A61E7"/>
    <w:rsid w:val="002B5C4F"/>
    <w:rsid w:val="002D4CBE"/>
    <w:rsid w:val="002E4125"/>
    <w:rsid w:val="002F2743"/>
    <w:rsid w:val="002F7A87"/>
    <w:rsid w:val="003017DA"/>
    <w:rsid w:val="0030262B"/>
    <w:rsid w:val="00316F32"/>
    <w:rsid w:val="00325FD4"/>
    <w:rsid w:val="003325A9"/>
    <w:rsid w:val="0034329C"/>
    <w:rsid w:val="00345DA9"/>
    <w:rsid w:val="00375964"/>
    <w:rsid w:val="003D58CF"/>
    <w:rsid w:val="003F280B"/>
    <w:rsid w:val="00415BB0"/>
    <w:rsid w:val="004313DD"/>
    <w:rsid w:val="00435BD3"/>
    <w:rsid w:val="0046657E"/>
    <w:rsid w:val="004901D6"/>
    <w:rsid w:val="004B3FD3"/>
    <w:rsid w:val="004D1A37"/>
    <w:rsid w:val="0050111F"/>
    <w:rsid w:val="0050144E"/>
    <w:rsid w:val="00513D04"/>
    <w:rsid w:val="005232E5"/>
    <w:rsid w:val="00533F32"/>
    <w:rsid w:val="005451BE"/>
    <w:rsid w:val="00567F90"/>
    <w:rsid w:val="00574458"/>
    <w:rsid w:val="00591497"/>
    <w:rsid w:val="005950B0"/>
    <w:rsid w:val="005C06AA"/>
    <w:rsid w:val="005D5898"/>
    <w:rsid w:val="005E5718"/>
    <w:rsid w:val="005E6035"/>
    <w:rsid w:val="005F1BDE"/>
    <w:rsid w:val="005F20F6"/>
    <w:rsid w:val="005F3B6B"/>
    <w:rsid w:val="006001CB"/>
    <w:rsid w:val="0060127D"/>
    <w:rsid w:val="00620C01"/>
    <w:rsid w:val="006231DC"/>
    <w:rsid w:val="00640F03"/>
    <w:rsid w:val="00681B1A"/>
    <w:rsid w:val="006A1D87"/>
    <w:rsid w:val="006D037E"/>
    <w:rsid w:val="006D4C78"/>
    <w:rsid w:val="006E2AAE"/>
    <w:rsid w:val="006E3B63"/>
    <w:rsid w:val="006F33DF"/>
    <w:rsid w:val="006F5B59"/>
    <w:rsid w:val="007008F2"/>
    <w:rsid w:val="00731997"/>
    <w:rsid w:val="00752AC6"/>
    <w:rsid w:val="00762AC7"/>
    <w:rsid w:val="0077097A"/>
    <w:rsid w:val="00785141"/>
    <w:rsid w:val="007A231D"/>
    <w:rsid w:val="007A47AE"/>
    <w:rsid w:val="007C3FD7"/>
    <w:rsid w:val="007F1AA5"/>
    <w:rsid w:val="00814FFB"/>
    <w:rsid w:val="00834B46"/>
    <w:rsid w:val="0084142B"/>
    <w:rsid w:val="00855D95"/>
    <w:rsid w:val="008733FA"/>
    <w:rsid w:val="008E0AA0"/>
    <w:rsid w:val="008F1BA5"/>
    <w:rsid w:val="008F41DC"/>
    <w:rsid w:val="008F567C"/>
    <w:rsid w:val="009152E4"/>
    <w:rsid w:val="00933A8A"/>
    <w:rsid w:val="00950A4E"/>
    <w:rsid w:val="00951861"/>
    <w:rsid w:val="0099009C"/>
    <w:rsid w:val="009914EE"/>
    <w:rsid w:val="0099735E"/>
    <w:rsid w:val="009B0095"/>
    <w:rsid w:val="009C7C24"/>
    <w:rsid w:val="009D4F67"/>
    <w:rsid w:val="009F19E4"/>
    <w:rsid w:val="009F32BA"/>
    <w:rsid w:val="00A132F6"/>
    <w:rsid w:val="00A403AB"/>
    <w:rsid w:val="00A444DF"/>
    <w:rsid w:val="00A85A09"/>
    <w:rsid w:val="00AA291A"/>
    <w:rsid w:val="00AC6218"/>
    <w:rsid w:val="00AF04FC"/>
    <w:rsid w:val="00AF36A1"/>
    <w:rsid w:val="00AF3B48"/>
    <w:rsid w:val="00B1266E"/>
    <w:rsid w:val="00B13270"/>
    <w:rsid w:val="00B20F3E"/>
    <w:rsid w:val="00B401EB"/>
    <w:rsid w:val="00B60E3B"/>
    <w:rsid w:val="00B65257"/>
    <w:rsid w:val="00BC53F4"/>
    <w:rsid w:val="00BD0E6D"/>
    <w:rsid w:val="00BF039B"/>
    <w:rsid w:val="00C05974"/>
    <w:rsid w:val="00C13E8E"/>
    <w:rsid w:val="00C572D7"/>
    <w:rsid w:val="00C66F54"/>
    <w:rsid w:val="00C676E3"/>
    <w:rsid w:val="00C90B7F"/>
    <w:rsid w:val="00C96E90"/>
    <w:rsid w:val="00CD7CA0"/>
    <w:rsid w:val="00CF0ECE"/>
    <w:rsid w:val="00CF149B"/>
    <w:rsid w:val="00CF3E3D"/>
    <w:rsid w:val="00D430D0"/>
    <w:rsid w:val="00D7056E"/>
    <w:rsid w:val="00D76BFE"/>
    <w:rsid w:val="00D97394"/>
    <w:rsid w:val="00DC7461"/>
    <w:rsid w:val="00DF562E"/>
    <w:rsid w:val="00DF6522"/>
    <w:rsid w:val="00E02BA9"/>
    <w:rsid w:val="00E10BF8"/>
    <w:rsid w:val="00E22E65"/>
    <w:rsid w:val="00E35702"/>
    <w:rsid w:val="00E44C93"/>
    <w:rsid w:val="00E50841"/>
    <w:rsid w:val="00E50DAE"/>
    <w:rsid w:val="00E80340"/>
    <w:rsid w:val="00E9249B"/>
    <w:rsid w:val="00EA0B0B"/>
    <w:rsid w:val="00EC337F"/>
    <w:rsid w:val="00EF0E05"/>
    <w:rsid w:val="00EF69A0"/>
    <w:rsid w:val="00F179DB"/>
    <w:rsid w:val="00F33142"/>
    <w:rsid w:val="00F40F1E"/>
    <w:rsid w:val="00F42373"/>
    <w:rsid w:val="00F42F38"/>
    <w:rsid w:val="00F431D8"/>
    <w:rsid w:val="00F55D1E"/>
    <w:rsid w:val="00F67D79"/>
    <w:rsid w:val="00F86209"/>
    <w:rsid w:val="00F96E46"/>
    <w:rsid w:val="00FB13F2"/>
    <w:rsid w:val="00FB6488"/>
    <w:rsid w:val="00FE2495"/>
    <w:rsid w:val="00FE7117"/>
    <w:rsid w:val="00FE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16933</Words>
  <Characters>9653</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3</cp:revision>
  <cp:lastPrinted>2025-06-04T08:10:00Z</cp:lastPrinted>
  <dcterms:created xsi:type="dcterms:W3CDTF">2025-08-20T10:24:00Z</dcterms:created>
  <dcterms:modified xsi:type="dcterms:W3CDTF">2025-08-20T10:41:00Z</dcterms:modified>
</cp:coreProperties>
</file>