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F27F6F6"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9420/0001:302</w:t>
            </w:r>
            <w:r w:rsidR="005F3B6B" w:rsidRPr="005F3B6B">
              <w:rPr>
                <w:rFonts w:ascii="Times New Roman" w:hAnsi="Times New Roman" w:cs="Times New Roman"/>
                <w:b/>
                <w:caps/>
                <w:sz w:val="24"/>
                <w:szCs w:val="24"/>
              </w:rPr>
              <w:t>, UNIKALUS nR. 4400-</w:t>
            </w:r>
            <w:r w:rsidR="005F3B6B">
              <w:rPr>
                <w:rFonts w:ascii="Times New Roman" w:hAnsi="Times New Roman" w:cs="Times New Roman"/>
                <w:b/>
                <w:caps/>
                <w:sz w:val="24"/>
                <w:szCs w:val="24"/>
              </w:rPr>
              <w:t>2006-4100</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0ACA1021" w:rsidR="00951861" w:rsidRPr="005F3B6B" w:rsidRDefault="005F3B6B" w:rsidP="005F3B6B">
            <w:pPr>
              <w:spacing w:after="0"/>
              <w:jc w:val="center"/>
              <w:rPr>
                <w:rFonts w:ascii="Times New Roman" w:hAnsi="Times New Roman" w:cs="Times New Roman"/>
                <w:b/>
                <w:sz w:val="24"/>
                <w:szCs w:val="24"/>
              </w:rPr>
            </w:pPr>
            <w:r w:rsidRPr="00A444DF">
              <w:rPr>
                <w:rFonts w:ascii="Times New Roman" w:hAnsi="Times New Roman" w:cs="Times New Roman"/>
                <w:b/>
                <w:caps/>
                <w:sz w:val="24"/>
                <w:szCs w:val="24"/>
              </w:rPr>
              <w:t>STATYBININKŲ G. 2F, JURBARKO MIEST</w:t>
            </w:r>
            <w:r w:rsidR="00731997" w:rsidRPr="00A444DF">
              <w:rPr>
                <w:rFonts w:ascii="Times New Roman" w:hAnsi="Times New Roman" w:cs="Times New Roman"/>
                <w:b/>
                <w:caps/>
                <w:sz w:val="24"/>
                <w:szCs w:val="24"/>
              </w:rPr>
              <w:t>AS</w:t>
            </w:r>
            <w:r w:rsidRPr="00A444DF">
              <w:rPr>
                <w:rFonts w:ascii="Times New Roman" w:hAnsi="Times New Roman" w:cs="Times New Roman"/>
                <w:b/>
                <w:caps/>
                <w:sz w:val="24"/>
                <w:szCs w:val="24"/>
              </w:rPr>
              <w:t xml:space="preserve">, NUOMOS ATVIRO AUKCIONO </w:t>
            </w:r>
            <w:r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28BA9A78"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CB401C">
              <w:rPr>
                <w:rFonts w:ascii="Times New Roman" w:hAnsi="Times New Roman" w:cs="Times New Roman"/>
                <w:sz w:val="24"/>
                <w:szCs w:val="24"/>
              </w:rPr>
              <w:t>14</w:t>
            </w:r>
            <w:r w:rsidRPr="0050144E">
              <w:rPr>
                <w:rFonts w:ascii="Times New Roman" w:hAnsi="Times New Roman" w:cs="Times New Roman"/>
                <w:sz w:val="24"/>
                <w:szCs w:val="24"/>
              </w:rPr>
              <w:t xml:space="preserve"> d. Nr. TSP-</w:t>
            </w:r>
            <w:r w:rsidR="00CB401C">
              <w:rPr>
                <w:rFonts w:ascii="Times New Roman" w:hAnsi="Times New Roman" w:cs="Times New Roman"/>
                <w:sz w:val="24"/>
                <w:szCs w:val="24"/>
              </w:rPr>
              <w:t>293</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BE4236F" w:rsidR="00814FFB" w:rsidRPr="00A444DF" w:rsidRDefault="005F3B6B" w:rsidP="005F3B6B">
      <w:pPr>
        <w:tabs>
          <w:tab w:val="left" w:pos="720"/>
          <w:tab w:val="left" w:pos="851"/>
        </w:tabs>
        <w:spacing w:after="0"/>
        <w:ind w:right="-113" w:firstLine="851"/>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60AACB9A"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sidR="004D1A37">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Statybininkų g. 2F,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277FF23D" w:rsidR="00D76BFE" w:rsidRPr="00D76BFE" w:rsidRDefault="00D76BFE" w:rsidP="00B13270">
      <w:pPr>
        <w:spacing w:after="0" w:line="240" w:lineRule="auto"/>
        <w:ind w:firstLine="1338"/>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316F32">
        <w:rPr>
          <w:rFonts w:ascii="Times New Roman" w:hAnsi="Times New Roman" w:cs="Times New Roman"/>
          <w:sz w:val="24"/>
          <w:szCs w:val="24"/>
        </w:rPr>
        <w:t>1500</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(vienas tūkstantis</w:t>
      </w:r>
      <w:r w:rsidR="00316F32">
        <w:rPr>
          <w:rFonts w:ascii="Times New Roman" w:hAnsi="Times New Roman" w:cs="Times New Roman"/>
          <w:sz w:val="24"/>
          <w:szCs w:val="24"/>
        </w:rPr>
        <w:t xml:space="preserve"> penki šimtai eurų</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26522EF5" w:rsidR="00D76BFE" w:rsidRPr="00A444DF"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85</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 xml:space="preserve">atsižvelgiant į kitos paskirties, rekreacinio naudojimo būdo 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77777777" w:rsidR="00D76BFE" w:rsidRPr="00A444DF" w:rsidRDefault="00D76BFE" w:rsidP="00B13270">
      <w:pPr>
        <w:spacing w:after="0" w:line="240" w:lineRule="auto"/>
        <w:ind w:firstLine="1276"/>
        <w:jc w:val="both"/>
        <w:rPr>
          <w:rFonts w:ascii="Times New Roman" w:hAnsi="Times New Roman" w:cs="Times New Roman"/>
          <w:sz w:val="24"/>
          <w:szCs w:val="24"/>
        </w:rPr>
      </w:pPr>
      <w:r w:rsidRPr="00A444DF">
        <w:rPr>
          <w:rFonts w:ascii="Times New Roman" w:hAnsi="Times New Roman" w:cs="Times New Roman"/>
          <w:sz w:val="24"/>
          <w:szCs w:val="24"/>
        </w:rPr>
        <w:t>3.2. nuomininkas privalo pradėti vykdyti veiklą ir statinių statybą per 5 metus nuo aukciono objekto nuomos sutarties įregistravimo dienos Nekilnojamojo turto registre.</w:t>
      </w:r>
    </w:p>
    <w:p w14:paraId="0308042C" w14:textId="7DE8C48F" w:rsidR="001A7D3C" w:rsidRPr="00A444DF" w:rsidRDefault="00731997" w:rsidP="00B13270">
      <w:pPr>
        <w:tabs>
          <w:tab w:val="left" w:pos="720"/>
        </w:tabs>
        <w:spacing w:after="0" w:line="240" w:lineRule="auto"/>
        <w:ind w:firstLine="720"/>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3.4.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6594B7D1" w14:textId="5D140351" w:rsidR="001A7D3C" w:rsidRPr="00D76BFE" w:rsidRDefault="00731997" w:rsidP="00B13270">
      <w:pPr>
        <w:tabs>
          <w:tab w:val="left" w:pos="720"/>
        </w:tabs>
        <w:spacing w:after="0" w:line="240" w:lineRule="auto"/>
        <w:ind w:firstLine="720"/>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 xml:space="preserve">3.5.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375964">
      <w:pPr>
        <w:spacing w:after="0" w:line="336"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lastRenderedPageBreak/>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11B23501"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77BD1B9A" w14:textId="77777777" w:rsidR="005451BE" w:rsidRDefault="005451BE" w:rsidP="00951861">
      <w:pPr>
        <w:rPr>
          <w:rFonts w:ascii="Times New Roman" w:hAnsi="Times New Roman" w:cs="Times New Roman"/>
          <w:sz w:val="24"/>
          <w:szCs w:val="24"/>
        </w:rPr>
      </w:pPr>
    </w:p>
    <w:p w14:paraId="17893AD0" w14:textId="77777777" w:rsidR="005451BE" w:rsidRDefault="005451BE" w:rsidP="00951861">
      <w:pPr>
        <w:rPr>
          <w:rFonts w:ascii="Times New Roman" w:hAnsi="Times New Roman" w:cs="Times New Roman"/>
          <w:sz w:val="24"/>
          <w:szCs w:val="24"/>
        </w:rPr>
      </w:pPr>
    </w:p>
    <w:p w14:paraId="0FDF24D5" w14:textId="77777777" w:rsidR="005451BE" w:rsidRDefault="005451BE" w:rsidP="00951861">
      <w:pPr>
        <w:rPr>
          <w:rFonts w:ascii="Times New Roman" w:hAnsi="Times New Roman" w:cs="Times New Roman"/>
          <w:sz w:val="24"/>
          <w:szCs w:val="24"/>
        </w:rPr>
      </w:pPr>
    </w:p>
    <w:p w14:paraId="43F76B48"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Vicemeras E. Mačieža</w:t>
      </w:r>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Administracijos direktorė R. Vančienė</w:t>
      </w:r>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Gadliauskienė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Infrastruktūros ir turto skyriaus vedėja J. Šeflerienė</w:t>
      </w:r>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849F6DE" w14:textId="77777777" w:rsidR="00CB401C" w:rsidRDefault="00CB401C"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689812D" w14:textId="77777777" w:rsidR="00CB401C" w:rsidRDefault="00CB401C"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4ADF332F" w14:textId="77777777" w:rsidR="00CB401C" w:rsidRDefault="00CB401C"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lastRenderedPageBreak/>
        <w:t>Jurbarko rajono</w:t>
      </w:r>
      <w:r w:rsidRPr="005451BE">
        <w:rPr>
          <w:rFonts w:ascii="Times New Roman" w:hAnsi="Times New Roman" w:cs="Times New Roman"/>
          <w:sz w:val="24"/>
          <w:szCs w:val="24"/>
        </w:rPr>
        <w:t xml:space="preserve"> savivaldybės tarybos</w:t>
      </w:r>
    </w:p>
    <w:p w14:paraId="75B5DA9A" w14:textId="04ABFBBC" w:rsidR="005451BE" w:rsidRPr="005451BE" w:rsidRDefault="005451BE" w:rsidP="00CB401C">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2025 m.          d.</w:t>
      </w:r>
      <w:r w:rsidR="00CB401C">
        <w:rPr>
          <w:rFonts w:ascii="Times New Roman" w:hAnsi="Times New Roman" w:cs="Times New Roman"/>
          <w:sz w:val="24"/>
          <w:szCs w:val="24"/>
        </w:rPr>
        <w:t xml:space="preserve"> </w:t>
      </w:r>
      <w:r w:rsidRPr="005451BE">
        <w:rPr>
          <w:rFonts w:ascii="Times New Roman" w:hAnsi="Times New Roman" w:cs="Times New Roman"/>
          <w:sz w:val="24"/>
          <w:szCs w:val="24"/>
        </w:rPr>
        <w:t>sprendimo Nr. T2-</w:t>
      </w:r>
    </w:p>
    <w:p w14:paraId="5C904C4A" w14:textId="77777777"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priedas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2,0396 ha ploto žemės sklypą (unikalus Nr. 4400-2006-4100, kadastro Nr. 9420/0001:302), esantį adresu: Statybininkų g. 2F, Jurbarko miestas.</w:t>
      </w:r>
    </w:p>
    <w:p w14:paraId="59F63B2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85 (aštuoniasdešimt penkeriems)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77777777"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įrenginius, jeigu tokia statyba ir (ar) rekonstravimas galimi pagal galiojančius teritorijų planavimo </w:t>
      </w:r>
      <w:r w:rsidRPr="005451BE">
        <w:rPr>
          <w:rFonts w:ascii="Times New Roman" w:hAnsi="Times New Roman" w:cs="Times New Roman"/>
          <w:color w:val="000000"/>
          <w:sz w:val="24"/>
          <w:szCs w:val="24"/>
        </w:rPr>
        <w:lastRenderedPageBreak/>
        <w:t xml:space="preserve">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galima pramonės ir sandėliavimo statinių ir įrenginių statyba. Statinių statybą privaloma pradėti per 5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 xml:space="preserve">7.1. skiltyje „Žymos“ nurodytos specialiosios žemės naudojimo sąlygos: (III skyrius, dešimtasis skirsnis, plotas – 0,2155 ha) vandens tiekimo ir nuotekų, paviršinių nuotekų tvarkymo infrastruktūros apsaugos zonos, </w:t>
      </w:r>
      <w:r w:rsidRPr="005451BE">
        <w:rPr>
          <w:rFonts w:ascii="Times New Roman" w:hAnsi="Times New Roman" w:cs="Times New Roman"/>
          <w:color w:val="000000"/>
          <w:sz w:val="24"/>
          <w:szCs w:val="24"/>
        </w:rPr>
        <w:t>(III skyrius, dvyliktasis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–0,3275 ha),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0,0287 ha) elektros tinklų apsaugos zonos;</w:t>
      </w:r>
    </w:p>
    <w:p w14:paraId="20CA8877" w14:textId="2F1E5A11"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vienuoliktasis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–0,0115 ha) elektroninių ryšių tinklų elektroninių ryšių infrastruktūros apsaugos zonos, (III skyrius, ketvirtasis skirsnis</w:t>
      </w:r>
      <w:r w:rsidRPr="005451BE">
        <w:rPr>
          <w:rFonts w:ascii="Times New Roman" w:hAnsi="Times New Roman" w:cs="Times New Roman"/>
          <w:b/>
          <w:bCs/>
          <w:color w:val="000000"/>
          <w:sz w:val="24"/>
          <w:szCs w:val="24"/>
        </w:rPr>
        <w:t xml:space="preserve">, </w:t>
      </w:r>
      <w:r w:rsidR="00513D04">
        <w:rPr>
          <w:rFonts w:ascii="Times New Roman" w:hAnsi="Times New Roman" w:cs="Times New Roman"/>
          <w:b/>
          <w:bCs/>
          <w:color w:val="000000"/>
          <w:sz w:val="24"/>
          <w:szCs w:val="24"/>
        </w:rPr>
        <w:br/>
      </w:r>
      <w:r w:rsidRPr="005451BE">
        <w:rPr>
          <w:rFonts w:ascii="Times New Roman" w:hAnsi="Times New Roman" w:cs="Times New Roman"/>
          <w:color w:val="000000"/>
          <w:sz w:val="24"/>
          <w:szCs w:val="24"/>
        </w:rPr>
        <w:t>plotas –0,0011 ha) elektros tinklų apsaugos zonos.</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2F3363C1"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8.2. vykdyti veiklą ir statinių statybą privaloma pradėti per 5 metus nuo šios sutarties įregistravimo dienos Nekilnojamojo turto registre.</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 xml:space="preserve">10. Žemės sklypo vertė – 63400 Eur (šešiasdešimt </w:t>
      </w:r>
      <w:r w:rsidRPr="005451BE">
        <w:rPr>
          <w:rFonts w:ascii="Times New Roman" w:hAnsi="Times New Roman" w:cs="Times New Roman"/>
          <w:sz w:val="24"/>
          <w:szCs w:val="24"/>
          <w:lang w:eastAsia="lt-LT"/>
        </w:rPr>
        <w:t>trys tūkstančiai keturi šimtai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lastRenderedPageBreak/>
        <w:t>12. Žemės nuomos mokesčio mokėjimo terminas – iki einamųjų metų lapkričio 15 d.  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3A72062F"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85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 xml:space="preserve">pagal minėtas Kitos 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w:t>
      </w:r>
      <w:r w:rsidRPr="005451BE">
        <w:rPr>
          <w:rFonts w:ascii="Times New Roman" w:hAnsi="Times New Roman" w:cs="Times New Roman"/>
          <w:sz w:val="24"/>
          <w:szCs w:val="24"/>
        </w:rPr>
        <w:lastRenderedPageBreak/>
        <w:t>žemės sklypas išnuomotas, nuomos ar kito naudojimo sutartis ne ilgiau kaip 5 metams, ir valstybinės 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5EFB44A0"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1FB966D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2E8E0128"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5B5167F5" w14:textId="77777777" w:rsid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4A489842"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4400-2006-4100), ESANČIO ADRESU: STATYBININKŲ G. 2F,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34B4B9F5"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CB401C">
        <w:rPr>
          <w:rFonts w:ascii="Times New Roman" w:hAnsi="Times New Roman" w:cs="Times New Roman"/>
          <w:sz w:val="24"/>
          <w:szCs w:val="24"/>
        </w:rPr>
        <w:t>14</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4AC39233"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2,0396</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9420/0001:302</w:t>
            </w:r>
            <w:r w:rsidRPr="00D76BFE">
              <w:rPr>
                <w:rFonts w:ascii="Times New Roman" w:hAnsi="Times New Roman" w:cs="Times New Roman"/>
                <w:sz w:val="24"/>
                <w:szCs w:val="24"/>
              </w:rPr>
              <w:t>, unikalus Nr. 4400-</w:t>
            </w:r>
            <w:r>
              <w:rPr>
                <w:rFonts w:ascii="Times New Roman" w:hAnsi="Times New Roman" w:cs="Times New Roman"/>
                <w:sz w:val="24"/>
                <w:szCs w:val="24"/>
              </w:rPr>
              <w:t>2006-4100</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Statybininkų g. 2F,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w:t>
            </w:r>
            <w:r w:rsidRPr="000D6DAB">
              <w:rPr>
                <w:rFonts w:ascii="Times New Roman" w:hAnsi="Times New Roman" w:cs="Times New Roman"/>
                <w:i/>
                <w:iCs/>
                <w:sz w:val="24"/>
                <w:szCs w:val="24"/>
              </w:rPr>
              <w:lastRenderedPageBreak/>
              <w:t>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99735E"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tc>
      </w:tr>
      <w:tr w:rsidR="00951861" w:rsidRPr="005451BE" w14:paraId="0E6798BE" w14:textId="77777777" w:rsidTr="00951861">
        <w:tc>
          <w:tcPr>
            <w:tcW w:w="9214" w:type="dxa"/>
          </w:tcPr>
          <w:p w14:paraId="74D5A3A0" w14:textId="332A9792"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5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77777777"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 (1</w:t>
            </w:r>
            <w:r w:rsidR="00B13270" w:rsidRPr="005451BE">
              <w:rPr>
                <w:rFonts w:ascii="Times New Roman" w:hAnsi="Times New Roman" w:cs="Times New Roman"/>
                <w:bCs/>
                <w:sz w:val="24"/>
                <w:szCs w:val="24"/>
                <w:lang w:eastAsia="lt-LT"/>
              </w:rPr>
              <w:t>500</w:t>
            </w:r>
            <w:r w:rsidRPr="005451BE">
              <w:rPr>
                <w:rFonts w:ascii="Times New Roman" w:hAnsi="Times New Roman" w:cs="Times New Roman"/>
                <w:bCs/>
                <w:sz w:val="24"/>
                <w:szCs w:val="24"/>
                <w:lang w:eastAsia="lt-LT"/>
              </w:rPr>
              <w:t xml:space="preserve"> Eur)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6D037E" w:rsidRPr="005451BE">
              <w:rPr>
                <w:rFonts w:ascii="Times New Roman" w:eastAsia="Calibri" w:hAnsi="Times New Roman" w:cs="Times New Roman"/>
                <w:sz w:val="24"/>
                <w:szCs w:val="24"/>
              </w:rPr>
              <w:t>150000</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150000 Eur (vienas šimtas penkiasdešimt tūkstančių eurų). Žemės sklypo suformavimo, kadastrinių matavimų parengimo ir įregistravimo išlaidų buhalteriniai dokumentai neišlikę, todėl nėra galimybių jų pateikti. Aukciono organizavimo išlaidų aukciono organizatorius nepateikė. </w:t>
            </w:r>
          </w:p>
          <w:p w14:paraId="3C274EC5" w14:textId="6EA9EA09"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rekreacinio naudojimo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513D04">
              <w:rPr>
                <w:rFonts w:ascii="Times New Roman" w:hAnsi="Times New Roman" w:cs="Times New Roman"/>
                <w:bCs/>
                <w:sz w:val="24"/>
                <w:szCs w:val="24"/>
                <w:lang w:eastAsia="lt-LT"/>
              </w:rPr>
              <w:br/>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4949A05E"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51A3A7C2" w14:textId="600E55A0"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25CC1522" w14:textId="77777777" w:rsidR="00223870" w:rsidRDefault="00223870" w:rsidP="00951861">
      <w:pPr>
        <w:rPr>
          <w:rFonts w:ascii="Times New Roman" w:hAnsi="Times New Roman" w:cs="Times New Roman"/>
          <w:sz w:val="24"/>
          <w:szCs w:val="24"/>
        </w:rPr>
      </w:pPr>
    </w:p>
    <w:p w14:paraId="1B4BC99F" w14:textId="77777777" w:rsidR="00223870" w:rsidRDefault="00223870" w:rsidP="00951861">
      <w:pPr>
        <w:rPr>
          <w:rFonts w:ascii="Times New Roman" w:hAnsi="Times New Roman" w:cs="Times New Roman"/>
          <w:sz w:val="24"/>
          <w:szCs w:val="24"/>
        </w:rPr>
      </w:pPr>
    </w:p>
    <w:p w14:paraId="3CEEAA76" w14:textId="77777777" w:rsidR="00223870" w:rsidRDefault="00223870" w:rsidP="00951861">
      <w:pPr>
        <w:rPr>
          <w:rFonts w:ascii="Times New Roman" w:hAnsi="Times New Roman" w:cs="Times New Roman"/>
          <w:sz w:val="24"/>
          <w:szCs w:val="24"/>
        </w:rPr>
      </w:pPr>
    </w:p>
    <w:p w14:paraId="5D8E7C59" w14:textId="77777777" w:rsidR="00223870" w:rsidRDefault="00223870" w:rsidP="00951861">
      <w:pPr>
        <w:rPr>
          <w:rFonts w:ascii="Times New Roman" w:hAnsi="Times New Roman" w:cs="Times New Roman"/>
          <w:sz w:val="24"/>
          <w:szCs w:val="24"/>
        </w:rPr>
      </w:pPr>
    </w:p>
    <w:p w14:paraId="036F7B26" w14:textId="77777777" w:rsidR="00223870" w:rsidRDefault="00223870" w:rsidP="00951861">
      <w:pPr>
        <w:rPr>
          <w:rFonts w:ascii="Times New Roman" w:hAnsi="Times New Roman" w:cs="Times New Roman"/>
          <w:sz w:val="24"/>
          <w:szCs w:val="24"/>
        </w:rPr>
      </w:pPr>
    </w:p>
    <w:p w14:paraId="67708D8F" w14:textId="77777777" w:rsidR="00223870" w:rsidRDefault="00223870" w:rsidP="00951861">
      <w:pPr>
        <w:rPr>
          <w:rFonts w:ascii="Times New Roman" w:hAnsi="Times New Roman" w:cs="Times New Roman"/>
          <w:sz w:val="24"/>
          <w:szCs w:val="24"/>
        </w:rPr>
      </w:pPr>
    </w:p>
    <w:p w14:paraId="10BD2A41" w14:textId="77777777" w:rsidR="00223870" w:rsidRDefault="00223870" w:rsidP="00951861">
      <w:pPr>
        <w:rPr>
          <w:rFonts w:ascii="Times New Roman" w:hAnsi="Times New Roman" w:cs="Times New Roman"/>
          <w:sz w:val="24"/>
          <w:szCs w:val="24"/>
        </w:rPr>
      </w:pPr>
    </w:p>
    <w:p w14:paraId="6B8D939E" w14:textId="77777777" w:rsidR="00223870" w:rsidRDefault="00223870" w:rsidP="00951861">
      <w:pPr>
        <w:rPr>
          <w:rFonts w:ascii="Times New Roman" w:hAnsi="Times New Roman" w:cs="Times New Roman"/>
          <w:sz w:val="24"/>
          <w:szCs w:val="24"/>
        </w:rPr>
      </w:pPr>
    </w:p>
    <w:p w14:paraId="2DD0CFCF" w14:textId="77777777" w:rsidR="00513D04" w:rsidRDefault="00513D04"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0D6DAB"/>
    <w:rsid w:val="00125584"/>
    <w:rsid w:val="00125DD1"/>
    <w:rsid w:val="0019794E"/>
    <w:rsid w:val="001A7D3C"/>
    <w:rsid w:val="001B4DC4"/>
    <w:rsid w:val="001E255A"/>
    <w:rsid w:val="00213437"/>
    <w:rsid w:val="00220845"/>
    <w:rsid w:val="00223870"/>
    <w:rsid w:val="00230F76"/>
    <w:rsid w:val="0025285E"/>
    <w:rsid w:val="00264CE7"/>
    <w:rsid w:val="002A61E7"/>
    <w:rsid w:val="002B5C4F"/>
    <w:rsid w:val="002D4CBE"/>
    <w:rsid w:val="002E4125"/>
    <w:rsid w:val="002F2743"/>
    <w:rsid w:val="002F7A87"/>
    <w:rsid w:val="003017DA"/>
    <w:rsid w:val="0030262B"/>
    <w:rsid w:val="00316F32"/>
    <w:rsid w:val="00325FD4"/>
    <w:rsid w:val="003325A9"/>
    <w:rsid w:val="0034329C"/>
    <w:rsid w:val="00345DA9"/>
    <w:rsid w:val="00375964"/>
    <w:rsid w:val="003D58CF"/>
    <w:rsid w:val="003F280B"/>
    <w:rsid w:val="00415BB0"/>
    <w:rsid w:val="004313DD"/>
    <w:rsid w:val="00435BD3"/>
    <w:rsid w:val="0046657E"/>
    <w:rsid w:val="004901D6"/>
    <w:rsid w:val="004B3FD3"/>
    <w:rsid w:val="004D1A37"/>
    <w:rsid w:val="0050144E"/>
    <w:rsid w:val="00513D04"/>
    <w:rsid w:val="005232E5"/>
    <w:rsid w:val="00533F32"/>
    <w:rsid w:val="005451BE"/>
    <w:rsid w:val="00567F90"/>
    <w:rsid w:val="00574458"/>
    <w:rsid w:val="00591497"/>
    <w:rsid w:val="005950B0"/>
    <w:rsid w:val="005C06AA"/>
    <w:rsid w:val="005D5898"/>
    <w:rsid w:val="005E5718"/>
    <w:rsid w:val="005E6035"/>
    <w:rsid w:val="005F1BDE"/>
    <w:rsid w:val="005F3B6B"/>
    <w:rsid w:val="006001CB"/>
    <w:rsid w:val="00620C01"/>
    <w:rsid w:val="006231DC"/>
    <w:rsid w:val="006A1D87"/>
    <w:rsid w:val="006D037E"/>
    <w:rsid w:val="006D4C78"/>
    <w:rsid w:val="006E2AAE"/>
    <w:rsid w:val="006E3B63"/>
    <w:rsid w:val="006F33DF"/>
    <w:rsid w:val="006F5B59"/>
    <w:rsid w:val="00731997"/>
    <w:rsid w:val="00752AC6"/>
    <w:rsid w:val="00762AC7"/>
    <w:rsid w:val="0077097A"/>
    <w:rsid w:val="00785141"/>
    <w:rsid w:val="0079634F"/>
    <w:rsid w:val="007A47AE"/>
    <w:rsid w:val="007C3FD7"/>
    <w:rsid w:val="007F1AA5"/>
    <w:rsid w:val="00814FFB"/>
    <w:rsid w:val="00834B46"/>
    <w:rsid w:val="0084142B"/>
    <w:rsid w:val="008733FA"/>
    <w:rsid w:val="008E0AA0"/>
    <w:rsid w:val="008F1BA5"/>
    <w:rsid w:val="008F41DC"/>
    <w:rsid w:val="008F567C"/>
    <w:rsid w:val="009152E4"/>
    <w:rsid w:val="00933A8A"/>
    <w:rsid w:val="00950A4E"/>
    <w:rsid w:val="00951861"/>
    <w:rsid w:val="0099009C"/>
    <w:rsid w:val="009914EE"/>
    <w:rsid w:val="0099735E"/>
    <w:rsid w:val="009B0095"/>
    <w:rsid w:val="009C7C24"/>
    <w:rsid w:val="009D4F67"/>
    <w:rsid w:val="009F19E4"/>
    <w:rsid w:val="009F32BA"/>
    <w:rsid w:val="00A444DF"/>
    <w:rsid w:val="00A85A09"/>
    <w:rsid w:val="00AA291A"/>
    <w:rsid w:val="00AC6218"/>
    <w:rsid w:val="00AF04FC"/>
    <w:rsid w:val="00AF36A1"/>
    <w:rsid w:val="00AF3B48"/>
    <w:rsid w:val="00B1266E"/>
    <w:rsid w:val="00B13270"/>
    <w:rsid w:val="00B20F3E"/>
    <w:rsid w:val="00B401EB"/>
    <w:rsid w:val="00B60E3B"/>
    <w:rsid w:val="00B65257"/>
    <w:rsid w:val="00BC53F4"/>
    <w:rsid w:val="00BD0E6D"/>
    <w:rsid w:val="00BF039B"/>
    <w:rsid w:val="00C05974"/>
    <w:rsid w:val="00C13E8E"/>
    <w:rsid w:val="00C572D7"/>
    <w:rsid w:val="00C66F54"/>
    <w:rsid w:val="00C676E3"/>
    <w:rsid w:val="00C90B7F"/>
    <w:rsid w:val="00C96E90"/>
    <w:rsid w:val="00CB401C"/>
    <w:rsid w:val="00CD7CA0"/>
    <w:rsid w:val="00CF149B"/>
    <w:rsid w:val="00CF3E3D"/>
    <w:rsid w:val="00D430D0"/>
    <w:rsid w:val="00D7056E"/>
    <w:rsid w:val="00D76BFE"/>
    <w:rsid w:val="00D97394"/>
    <w:rsid w:val="00DC7461"/>
    <w:rsid w:val="00DF562E"/>
    <w:rsid w:val="00DF6522"/>
    <w:rsid w:val="00E02BA9"/>
    <w:rsid w:val="00E10BF8"/>
    <w:rsid w:val="00E22E65"/>
    <w:rsid w:val="00E35702"/>
    <w:rsid w:val="00E80340"/>
    <w:rsid w:val="00E9249B"/>
    <w:rsid w:val="00EA0B0B"/>
    <w:rsid w:val="00EC337F"/>
    <w:rsid w:val="00EF0E05"/>
    <w:rsid w:val="00EF69A0"/>
    <w:rsid w:val="00F179DB"/>
    <w:rsid w:val="00F33142"/>
    <w:rsid w:val="00F40F1E"/>
    <w:rsid w:val="00F42373"/>
    <w:rsid w:val="00F42F38"/>
    <w:rsid w:val="00F55D1E"/>
    <w:rsid w:val="00F67D79"/>
    <w:rsid w:val="00F86209"/>
    <w:rsid w:val="00FB13F2"/>
    <w:rsid w:val="00FE2495"/>
    <w:rsid w:val="00FE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16503</Words>
  <Characters>9407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Remeikienė</dc:creator>
  <cp:lastModifiedBy>Dovilė Dačkauskaitė</cp:lastModifiedBy>
  <cp:revision>2</cp:revision>
  <cp:lastPrinted>2025-06-04T08:10:00Z</cp:lastPrinted>
  <dcterms:created xsi:type="dcterms:W3CDTF">2025-08-14T12:35:00Z</dcterms:created>
  <dcterms:modified xsi:type="dcterms:W3CDTF">2025-08-14T12:35:00Z</dcterms:modified>
</cp:coreProperties>
</file>