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0021" w14:textId="0E86D5DE" w:rsidR="00BF2469" w:rsidRDefault="00187DCB" w:rsidP="00187DCB">
      <w:pPr>
        <w:jc w:val="right"/>
        <w:rPr>
          <w:lang w:val="en-US"/>
        </w:rPr>
      </w:pPr>
      <w:proofErr w:type="spellStart"/>
      <w:r>
        <w:rPr>
          <w:lang w:val="en-US"/>
        </w:rPr>
        <w:t>Projektas</w:t>
      </w:r>
      <w:proofErr w:type="spellEnd"/>
    </w:p>
    <w:p w14:paraId="6021D198" w14:textId="77777777" w:rsidR="00BF2469" w:rsidRDefault="00BF2469">
      <w:pPr>
        <w:jc w:val="center"/>
        <w:rPr>
          <w:b/>
          <w:bCs/>
          <w:lang w:val="en-US"/>
        </w:rPr>
      </w:pPr>
    </w:p>
    <w:p w14:paraId="0C72ABBC" w14:textId="77777777" w:rsidR="00BF2469" w:rsidRDefault="00980EF9">
      <w:pPr>
        <w:jc w:val="center"/>
        <w:rPr>
          <w:b/>
        </w:rPr>
      </w:pPr>
      <w:r>
        <w:rPr>
          <w:b/>
          <w:lang w:val="en-US"/>
        </w:rPr>
        <w:t xml:space="preserve">JURBARKO RAJONO </w:t>
      </w:r>
      <w:r>
        <w:rPr>
          <w:b/>
        </w:rPr>
        <w:t>SAVIVALDYBĖS TARYBA</w:t>
      </w:r>
    </w:p>
    <w:p w14:paraId="2632F3E9" w14:textId="77777777" w:rsidR="00BF2469" w:rsidRDefault="00BF246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BF2469" w14:paraId="77CECA2F" w14:textId="77777777" w:rsidTr="00187DCB">
        <w:trPr>
          <w:cantSplit/>
        </w:trPr>
        <w:tc>
          <w:tcPr>
            <w:tcW w:w="9660" w:type="dxa"/>
            <w:tcBorders>
              <w:top w:val="nil"/>
              <w:left w:val="nil"/>
              <w:bottom w:val="nil"/>
              <w:right w:val="nil"/>
            </w:tcBorders>
          </w:tcPr>
          <w:p w14:paraId="0BC3F65B" w14:textId="77777777" w:rsidR="00BF2469" w:rsidRDefault="00980EF9">
            <w:pPr>
              <w:pStyle w:val="Antrat1"/>
              <w:rPr>
                <w:caps/>
                <w:szCs w:val="24"/>
                <w:lang w:val="lt-LT"/>
              </w:rPr>
            </w:pPr>
            <w:r>
              <w:rPr>
                <w:szCs w:val="24"/>
                <w:lang w:val="lt-LT"/>
              </w:rPr>
              <w:t>SPRENDIMAS</w:t>
            </w:r>
          </w:p>
        </w:tc>
      </w:tr>
      <w:tr w:rsidR="00187DCB" w14:paraId="5F1DFBEA" w14:textId="77777777" w:rsidTr="00187DCB">
        <w:trPr>
          <w:cantSplit/>
        </w:trPr>
        <w:tc>
          <w:tcPr>
            <w:tcW w:w="9660" w:type="dxa"/>
            <w:tcBorders>
              <w:top w:val="nil"/>
              <w:left w:val="nil"/>
              <w:bottom w:val="nil"/>
              <w:right w:val="nil"/>
            </w:tcBorders>
          </w:tcPr>
          <w:p w14:paraId="532F7811" w14:textId="554DCAAB" w:rsidR="00187DCB" w:rsidRPr="00187DCB" w:rsidRDefault="00187DCB" w:rsidP="00187DCB">
            <w:pPr>
              <w:pStyle w:val="Antrats"/>
              <w:tabs>
                <w:tab w:val="left" w:pos="1296"/>
              </w:tabs>
              <w:jc w:val="center"/>
              <w:rPr>
                <w:b/>
                <w:bCs/>
                <w:caps/>
              </w:rPr>
            </w:pPr>
            <w:bookmarkStart w:id="0" w:name="_Hlk200305585"/>
            <w:r w:rsidRPr="00187DCB">
              <w:rPr>
                <w:b/>
                <w:bCs/>
              </w:rPr>
              <w:t xml:space="preserve">DĖL PATALPŲ PERDAVIMO </w:t>
            </w:r>
            <w:r>
              <w:rPr>
                <w:b/>
                <w:bCs/>
              </w:rPr>
              <w:t xml:space="preserve">JURBARKO </w:t>
            </w:r>
            <w:r w:rsidRPr="00187DCB">
              <w:rPr>
                <w:b/>
                <w:bCs/>
              </w:rPr>
              <w:t>KULTŪROS CENTR</w:t>
            </w:r>
            <w:r>
              <w:rPr>
                <w:b/>
                <w:bCs/>
              </w:rPr>
              <w:t>UI</w:t>
            </w:r>
            <w:bookmarkEnd w:id="0"/>
          </w:p>
        </w:tc>
      </w:tr>
      <w:tr w:rsidR="00BF2469" w14:paraId="32325D14" w14:textId="77777777" w:rsidTr="00187DCB">
        <w:trPr>
          <w:cantSplit/>
        </w:trPr>
        <w:tc>
          <w:tcPr>
            <w:tcW w:w="9660" w:type="dxa"/>
            <w:tcBorders>
              <w:top w:val="nil"/>
              <w:left w:val="nil"/>
              <w:bottom w:val="nil"/>
              <w:right w:val="nil"/>
            </w:tcBorders>
          </w:tcPr>
          <w:p w14:paraId="1C5634C0" w14:textId="77777777" w:rsidR="00BF2469" w:rsidRDefault="00BF2469">
            <w:pPr>
              <w:pStyle w:val="Antrats"/>
              <w:tabs>
                <w:tab w:val="left" w:pos="1296"/>
              </w:tabs>
              <w:jc w:val="center"/>
              <w:rPr>
                <w:b/>
                <w:caps/>
              </w:rPr>
            </w:pPr>
          </w:p>
        </w:tc>
      </w:tr>
      <w:tr w:rsidR="00BF2469" w14:paraId="41ECBDA2" w14:textId="77777777" w:rsidTr="00187DCB">
        <w:trPr>
          <w:cantSplit/>
        </w:trPr>
        <w:tc>
          <w:tcPr>
            <w:tcW w:w="9660" w:type="dxa"/>
            <w:tcBorders>
              <w:top w:val="nil"/>
              <w:left w:val="nil"/>
              <w:bottom w:val="nil"/>
              <w:right w:val="nil"/>
            </w:tcBorders>
          </w:tcPr>
          <w:p w14:paraId="51298C00" w14:textId="70EE6920" w:rsidR="00BF2469" w:rsidRDefault="00980EF9">
            <w:pPr>
              <w:pStyle w:val="Antrats"/>
              <w:tabs>
                <w:tab w:val="left" w:pos="1296"/>
              </w:tabs>
              <w:jc w:val="center"/>
              <w:rPr>
                <w:b/>
                <w:caps/>
              </w:rPr>
            </w:pPr>
            <w:r>
              <w:t>20</w:t>
            </w:r>
            <w:r w:rsidR="00187DCB">
              <w:t>25 m</w:t>
            </w:r>
            <w:r w:rsidR="001F3300">
              <w:t>.</w:t>
            </w:r>
            <w:r w:rsidR="00187DCB">
              <w:t xml:space="preserve"> birželio </w:t>
            </w:r>
            <w:r>
              <w:t>11</w:t>
            </w:r>
            <w:r>
              <w:t xml:space="preserve"> d. Nr. </w:t>
            </w:r>
            <w:r w:rsidR="00187DCB">
              <w:t>TSP-</w:t>
            </w:r>
            <w:r>
              <w:t>244</w:t>
            </w:r>
          </w:p>
        </w:tc>
      </w:tr>
      <w:tr w:rsidR="00BF2469" w14:paraId="05F31251" w14:textId="77777777" w:rsidTr="00187DCB">
        <w:trPr>
          <w:cantSplit/>
        </w:trPr>
        <w:tc>
          <w:tcPr>
            <w:tcW w:w="9660" w:type="dxa"/>
            <w:tcBorders>
              <w:top w:val="nil"/>
              <w:left w:val="nil"/>
              <w:bottom w:val="nil"/>
              <w:right w:val="nil"/>
            </w:tcBorders>
          </w:tcPr>
          <w:p w14:paraId="3233BD54" w14:textId="77777777" w:rsidR="00BF2469" w:rsidRDefault="00980EF9">
            <w:pPr>
              <w:jc w:val="center"/>
            </w:pPr>
            <w:r>
              <w:t>Jurbarkas</w:t>
            </w:r>
          </w:p>
        </w:tc>
      </w:tr>
    </w:tbl>
    <w:p w14:paraId="2F75C29A" w14:textId="77777777" w:rsidR="00BF2469" w:rsidRDefault="00BF2469"/>
    <w:p w14:paraId="5E4B372B" w14:textId="27E2C0BE" w:rsidR="007F4747" w:rsidRPr="007F4747" w:rsidRDefault="007F4747" w:rsidP="007F4747">
      <w:pPr>
        <w:ind w:firstLine="720"/>
        <w:jc w:val="both"/>
        <w:rPr>
          <w:bCs/>
        </w:rPr>
      </w:pPr>
      <w:r w:rsidRPr="007F4747">
        <w:t>Vadovaudamasi Lietuvos Respublikos vietos savivaldos įstatymo 15 straipsnio 2 dalies 19 punktu, Lietuvos Respublikos valstybės ir savivaldybių turto valdymo, naudojimo ir disponavimo juo įstatymo 8 straipsnio 1 dalimi, 12 straipsnio 1 dalimi ir 14 straipsnio 1 dalies</w:t>
      </w:r>
      <w:r w:rsidR="0082510A">
        <w:br/>
      </w:r>
      <w:r w:rsidRPr="007F4747">
        <w:t xml:space="preserve">1 punktu, Jurbarko rajono savivaldybei nuosavybės teise priklausančio turto valdymo, naudojimo ir disponavimo juo tvarkos aprašo, patvirtinto Jurbarko rajono savivaldybės tarybos 2014 m. </w:t>
      </w:r>
      <w:r w:rsidR="0082510A">
        <w:br/>
      </w:r>
      <w:r w:rsidRPr="007F4747">
        <w:t xml:space="preserve">lapkričio 27 d. sprendimu Nr. T2-338 „Dėl Jurbarko rajono savivaldybei nuosavybės teise priklausančio turto valdymo, naudojimo ir disponavimo juo tvarkos“, 9.1 ir 16.1 papunkčiais, atsižvelgdama į </w:t>
      </w:r>
      <w:r>
        <w:t>Jurbarko</w:t>
      </w:r>
      <w:r w:rsidRPr="007F4747">
        <w:t xml:space="preserve"> kultūros centro 202</w:t>
      </w:r>
      <w:r>
        <w:t>5</w:t>
      </w:r>
      <w:r w:rsidRPr="007F4747">
        <w:t xml:space="preserve"> m. </w:t>
      </w:r>
      <w:r w:rsidR="00187DCB">
        <w:t>gegužės</w:t>
      </w:r>
      <w:r w:rsidRPr="007F4747">
        <w:t xml:space="preserve"> </w:t>
      </w:r>
      <w:r w:rsidR="00187DCB">
        <w:t>9</w:t>
      </w:r>
      <w:r w:rsidRPr="007F4747">
        <w:t xml:space="preserve"> d. raštą Nr. </w:t>
      </w:r>
      <w:r w:rsidR="00187DCB" w:rsidRPr="00187DCB">
        <w:t>SD-81</w:t>
      </w:r>
      <w:r w:rsidRPr="007F4747">
        <w:t xml:space="preserve"> „Dėl patalpų perdavimo“, </w:t>
      </w:r>
      <w:r w:rsidRPr="007F4747">
        <w:rPr>
          <w:bCs/>
        </w:rPr>
        <w:t>Jurbarko rajono savivaldybės taryba n u s p r e n d ž i a:</w:t>
      </w:r>
    </w:p>
    <w:p w14:paraId="43D2E39D" w14:textId="634E7298" w:rsidR="00BF2469" w:rsidRDefault="007F4747">
      <w:pPr>
        <w:ind w:firstLine="720"/>
        <w:jc w:val="both"/>
      </w:pPr>
      <w:r>
        <w:t xml:space="preserve">1. </w:t>
      </w:r>
      <w:r w:rsidRPr="007F4747">
        <w:t xml:space="preserve">Perduoti panaudos pagrindais </w:t>
      </w:r>
      <w:r>
        <w:t>Jurbarko</w:t>
      </w:r>
      <w:r w:rsidRPr="007F4747">
        <w:t xml:space="preserve"> kultūros centrui Jurbarko rajono savivaldybei nuosavybės teise priklausančias</w:t>
      </w:r>
      <w:r>
        <w:t>:</w:t>
      </w:r>
    </w:p>
    <w:p w14:paraId="0C72D81A" w14:textId="1A7572BB" w:rsidR="00BF2469" w:rsidRDefault="00980EF9">
      <w:pPr>
        <w:ind w:firstLine="720"/>
        <w:jc w:val="both"/>
        <w:rPr>
          <w:color w:val="000000"/>
        </w:rPr>
      </w:pPr>
      <w:r>
        <w:t xml:space="preserve">1.1. </w:t>
      </w:r>
      <w:r>
        <w:rPr>
          <w:color w:val="000000"/>
        </w:rPr>
        <w:t>159,61 kv. m negyvenam</w:t>
      </w:r>
      <w:r w:rsidR="007F4747">
        <w:rPr>
          <w:color w:val="000000"/>
        </w:rPr>
        <w:t>ąsias</w:t>
      </w:r>
      <w:r>
        <w:rPr>
          <w:color w:val="000000"/>
        </w:rPr>
        <w:t xml:space="preserve"> patalp</w:t>
      </w:r>
      <w:r w:rsidR="007F4747">
        <w:rPr>
          <w:color w:val="000000"/>
        </w:rPr>
        <w:t>as</w:t>
      </w:r>
      <w:r>
        <w:rPr>
          <w:color w:val="000000"/>
        </w:rPr>
        <w:t xml:space="preserve"> su bendro naudojimo patalpomis, esanči</w:t>
      </w:r>
      <w:r w:rsidR="007F4747">
        <w:rPr>
          <w:color w:val="000000"/>
        </w:rPr>
        <w:t>as adresu:</w:t>
      </w:r>
      <w:r>
        <w:rPr>
          <w:color w:val="000000"/>
        </w:rPr>
        <w:t xml:space="preserve"> Mituvos g. 28, Girdžių k., Jurbarko r. sav. (nekilnojamojo turto kadastro duomenų registracijos Nr. 95/5518, 1E2p pastate, unikalus Nr. 9498-5001-9014, patalpos antrame aukšte, pažymėtos indeksais 77 – 43,57 kv. m, 78 – 104,97 kv. m, 79 – 5,78 kv. m, 80 – 5,29 kv. m);</w:t>
      </w:r>
    </w:p>
    <w:p w14:paraId="2053A96C" w14:textId="7017CEAC" w:rsidR="00BF2469" w:rsidRDefault="00980EF9" w:rsidP="007F4747">
      <w:pPr>
        <w:ind w:firstLine="720"/>
        <w:jc w:val="both"/>
        <w:rPr>
          <w:color w:val="000000"/>
        </w:rPr>
      </w:pPr>
      <w:r>
        <w:rPr>
          <w:color w:val="000000"/>
        </w:rPr>
        <w:t>1.2. 120,44 kv. m negyvenam</w:t>
      </w:r>
      <w:r w:rsidR="007F4747">
        <w:rPr>
          <w:color w:val="000000"/>
        </w:rPr>
        <w:t>ąsias</w:t>
      </w:r>
      <w:r>
        <w:rPr>
          <w:color w:val="000000"/>
        </w:rPr>
        <w:t xml:space="preserve"> patalp</w:t>
      </w:r>
      <w:r w:rsidR="007F4747">
        <w:rPr>
          <w:color w:val="000000"/>
        </w:rPr>
        <w:t>as</w:t>
      </w:r>
      <w:r>
        <w:rPr>
          <w:color w:val="000000"/>
        </w:rPr>
        <w:t xml:space="preserve"> su bendro naudojimo patalpomis, esanči</w:t>
      </w:r>
      <w:r w:rsidR="007F4747">
        <w:rPr>
          <w:color w:val="000000"/>
        </w:rPr>
        <w:t>as adresu:</w:t>
      </w:r>
      <w:r>
        <w:rPr>
          <w:color w:val="000000"/>
        </w:rPr>
        <w:t xml:space="preserve"> Vilties g. 26, </w:t>
      </w:r>
      <w:proofErr w:type="spellStart"/>
      <w:r>
        <w:rPr>
          <w:color w:val="000000"/>
        </w:rPr>
        <w:t>Žindaičių</w:t>
      </w:r>
      <w:proofErr w:type="spellEnd"/>
      <w:r>
        <w:rPr>
          <w:color w:val="000000"/>
        </w:rPr>
        <w:t xml:space="preserve"> k., Jurbarko r. sav. (nekilnojamojo turto kadastro duomenų registracijos Nr. 95/44924, 1B2p pastate, unikalus Nr. 9497-1005-0018, patalpos pirmame aukšte, pažymėtos indeksais 1 – 1,53 kv. m, 3 – 2,62 kv. m, 4 – 7,73 kv. m, 5 – 60,65 kv. m, 6 – 1,60 kv. m, 7 – 1,42 kv. m, 13 – 2,06 kv. m, patalpos antrame aukšte, pažymėtos indeksais 14 – 3,46 kv. m, 20 – 16,08 kv. m, 21 – 19,38 kv. m, 26 – 3,91 kv. m).</w:t>
      </w:r>
    </w:p>
    <w:p w14:paraId="00B790A9" w14:textId="77777777" w:rsidR="007F4747" w:rsidRDefault="00980EF9" w:rsidP="007F4747">
      <w:pPr>
        <w:tabs>
          <w:tab w:val="left" w:pos="709"/>
          <w:tab w:val="left" w:pos="993"/>
        </w:tabs>
        <w:jc w:val="both"/>
      </w:pPr>
      <w:r>
        <w:tab/>
      </w:r>
      <w:r w:rsidR="007F4747">
        <w:t>2. Įgalioti Jurbarko rajono savivaldybės administracijos direktorių pasirašyti panaudos sutartį ir kitus dokumentus, susijusius su sprendimo 1 punkte nurodyto turto panauda.</w:t>
      </w:r>
    </w:p>
    <w:p w14:paraId="1D355B85" w14:textId="545F9B88" w:rsidR="007F4747" w:rsidRDefault="007F4747" w:rsidP="007F4747">
      <w:pPr>
        <w:tabs>
          <w:tab w:val="left" w:pos="709"/>
          <w:tab w:val="left" w:pos="993"/>
        </w:tabs>
        <w:jc w:val="both"/>
      </w:pPr>
      <w:r>
        <w:tab/>
        <w:t>3. Nustatyti patalpų panaudos sutarties terminą – iki 2030 m. birželio 31 d.</w:t>
      </w:r>
    </w:p>
    <w:p w14:paraId="2DA9181A" w14:textId="75B31967" w:rsidR="00BF2469" w:rsidRDefault="007B5A9F" w:rsidP="007F4747">
      <w:pPr>
        <w:tabs>
          <w:tab w:val="left" w:pos="709"/>
          <w:tab w:val="left" w:pos="993"/>
        </w:tabs>
        <w:jc w:val="both"/>
      </w:pPr>
      <w:r>
        <w:tab/>
      </w:r>
      <w:r w:rsidR="007F4747">
        <w:t xml:space="preserve">Šis sprendimas per vieną mėnesį nuo paskelbimo arba įteikimo suinteresuotai šaliai dienos gali būti skundžiamas Lietuvos administracinių ginčų komisijos Kauno apygardos skyriui </w:t>
      </w:r>
      <w:r>
        <w:br/>
      </w:r>
      <w:r w:rsidR="007F4747">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tbl>
      <w:tblPr>
        <w:tblW w:w="0" w:type="auto"/>
        <w:tblInd w:w="108" w:type="dxa"/>
        <w:tblLook w:val="0000" w:firstRow="0" w:lastRow="0" w:firstColumn="0" w:lastColumn="0" w:noHBand="0" w:noVBand="0"/>
      </w:tblPr>
      <w:tblGrid>
        <w:gridCol w:w="4410"/>
        <w:gridCol w:w="4410"/>
      </w:tblGrid>
      <w:tr w:rsidR="00BF2469" w14:paraId="6FDE72AE" w14:textId="77777777">
        <w:trPr>
          <w:trHeight w:val="180"/>
        </w:trPr>
        <w:tc>
          <w:tcPr>
            <w:tcW w:w="4410" w:type="dxa"/>
          </w:tcPr>
          <w:p w14:paraId="012BE96D" w14:textId="2CCE4FE0" w:rsidR="00187DCB" w:rsidRDefault="00187DCB"/>
        </w:tc>
        <w:tc>
          <w:tcPr>
            <w:tcW w:w="4410" w:type="dxa"/>
          </w:tcPr>
          <w:p w14:paraId="0CA6A396" w14:textId="3EED331A" w:rsidR="00BF2469" w:rsidRDefault="00BF2469">
            <w:pPr>
              <w:jc w:val="right"/>
            </w:pPr>
          </w:p>
        </w:tc>
      </w:tr>
    </w:tbl>
    <w:p w14:paraId="5DAABD46" w14:textId="77777777" w:rsidR="00187DCB" w:rsidRPr="00F81671" w:rsidRDefault="00187DCB" w:rsidP="00187DCB">
      <w:r w:rsidRPr="00F81671">
        <w:t xml:space="preserve">Derino: </w:t>
      </w:r>
    </w:p>
    <w:p w14:paraId="7A2C18D8" w14:textId="77777777" w:rsidR="00187DCB" w:rsidRPr="00F81671" w:rsidRDefault="00187DCB" w:rsidP="00187DCB">
      <w:r w:rsidRPr="00F81671">
        <w:t xml:space="preserve">Vicemeras E. </w:t>
      </w:r>
      <w:proofErr w:type="spellStart"/>
      <w:r w:rsidRPr="00F81671">
        <w:t>Mačieža</w:t>
      </w:r>
      <w:proofErr w:type="spellEnd"/>
    </w:p>
    <w:p w14:paraId="08C1FE53" w14:textId="77777777" w:rsidR="00187DCB" w:rsidRPr="00F81671" w:rsidRDefault="00187DCB" w:rsidP="00187DCB">
      <w:r w:rsidRPr="00F81671">
        <w:t xml:space="preserve">Administracijos direktorė R. </w:t>
      </w:r>
      <w:proofErr w:type="spellStart"/>
      <w:r w:rsidRPr="00F81671">
        <w:t>Vančienė</w:t>
      </w:r>
      <w:proofErr w:type="spellEnd"/>
    </w:p>
    <w:p w14:paraId="15466057" w14:textId="77777777" w:rsidR="00187DCB" w:rsidRPr="00F81671" w:rsidRDefault="00187DCB" w:rsidP="00187DCB">
      <w:r w:rsidRPr="00F81671">
        <w:t xml:space="preserve">Teisės ir civilinės metrikacijos skyriaus vyr. specialistė R. </w:t>
      </w:r>
      <w:proofErr w:type="spellStart"/>
      <w:r w:rsidRPr="00F81671">
        <w:t>Gadliauskienė</w:t>
      </w:r>
      <w:proofErr w:type="spellEnd"/>
      <w:r w:rsidRPr="00F81671">
        <w:t xml:space="preserve"> </w:t>
      </w:r>
    </w:p>
    <w:p w14:paraId="47EAA732" w14:textId="77777777" w:rsidR="00187DCB" w:rsidRPr="00F81671" w:rsidRDefault="00187DCB" w:rsidP="00187DCB">
      <w:r w:rsidRPr="00F81671">
        <w:t>Tarybos posėdžių sekretorė D. Dačkauskaitė</w:t>
      </w:r>
    </w:p>
    <w:p w14:paraId="101D0ED8" w14:textId="77777777" w:rsidR="00187DCB" w:rsidRPr="00F81671" w:rsidRDefault="00187DCB" w:rsidP="00187DCB">
      <w:r w:rsidRPr="00F81671">
        <w:t>Dokumentų ir viešųjų ryšių skyriaus vyr. specialistas A. Gvildys</w:t>
      </w:r>
    </w:p>
    <w:p w14:paraId="45CF3A9A" w14:textId="77777777" w:rsidR="00187DCB" w:rsidRDefault="00187DCB" w:rsidP="00187DCB">
      <w:r w:rsidRPr="00F81671">
        <w:t xml:space="preserve">Infrastruktūros ir turto skyriaus vedėja J. </w:t>
      </w:r>
      <w:proofErr w:type="spellStart"/>
      <w:r w:rsidRPr="00F81671">
        <w:t>Šeflerienė</w:t>
      </w:r>
      <w:proofErr w:type="spellEnd"/>
    </w:p>
    <w:p w14:paraId="5AFCE5E2" w14:textId="77777777" w:rsidR="00187DCB" w:rsidRDefault="00187DCB" w:rsidP="00187DCB"/>
    <w:p w14:paraId="5E06C3EA" w14:textId="77777777" w:rsidR="00187DCB" w:rsidRPr="00187DCB" w:rsidRDefault="00187DCB" w:rsidP="00187DCB">
      <w:r w:rsidRPr="00187DCB">
        <w:t>Parengė</w:t>
      </w:r>
    </w:p>
    <w:p w14:paraId="4496D33B" w14:textId="0EDB53CE" w:rsidR="00187DCB" w:rsidRPr="00187DCB" w:rsidRDefault="00187DCB" w:rsidP="00187DCB">
      <w:pPr>
        <w:rPr>
          <w:lang w:eastAsia="de-DE"/>
        </w:rPr>
      </w:pPr>
      <w:r>
        <w:rPr>
          <w:lang w:eastAsia="de-DE"/>
        </w:rPr>
        <w:t>Jolita Matulienė</w:t>
      </w:r>
      <w:r w:rsidRPr="00187DCB">
        <w:rPr>
          <w:lang w:eastAsia="de-DE"/>
        </w:rPr>
        <w:t xml:space="preserve">, tel. </w:t>
      </w:r>
      <w:r>
        <w:rPr>
          <w:lang w:eastAsia="de-DE"/>
        </w:rPr>
        <w:t>+370 615 35 781</w:t>
      </w:r>
      <w:r w:rsidRPr="00187DCB">
        <w:rPr>
          <w:lang w:eastAsia="de-DE"/>
        </w:rPr>
        <w:t xml:space="preserve">,  el. p.  </w:t>
      </w:r>
      <w:r>
        <w:rPr>
          <w:lang w:eastAsia="de-DE"/>
        </w:rPr>
        <w:t>jolita.matuliene@jurbarkas.lt</w:t>
      </w:r>
    </w:p>
    <w:p w14:paraId="3A004996" w14:textId="77777777" w:rsidR="00187DCB" w:rsidRDefault="00187DCB" w:rsidP="00187DCB">
      <w:r>
        <w:t>2025-06-</w:t>
      </w:r>
    </w:p>
    <w:p w14:paraId="6CAAC1DE" w14:textId="77777777" w:rsidR="00187DCB" w:rsidRDefault="00187DCB" w:rsidP="00187DCB"/>
    <w:p w14:paraId="111A7D02" w14:textId="77777777" w:rsidR="0082510A" w:rsidRDefault="0082510A" w:rsidP="00187DCB"/>
    <w:p w14:paraId="32F47F53" w14:textId="77777777" w:rsidR="001F3300" w:rsidRPr="001F3300" w:rsidRDefault="00187DCB" w:rsidP="001F3300">
      <w:pPr>
        <w:pStyle w:val="Pavadinimas"/>
        <w:pBdr>
          <w:bottom w:val="single" w:sz="12" w:space="1" w:color="auto"/>
        </w:pBdr>
        <w:rPr>
          <w:lang w:val="pt-PT"/>
        </w:rPr>
      </w:pPr>
      <w:r w:rsidRPr="00187DCB">
        <w:t xml:space="preserve"> </w:t>
      </w:r>
      <w:r w:rsidR="001F3300" w:rsidRPr="001F3300">
        <w:rPr>
          <w:lang w:val="pt-PT"/>
        </w:rPr>
        <w:t>JURBARKO RAJONO SAVIVALDYBĖS ADMINISTRACIJOS</w:t>
      </w:r>
    </w:p>
    <w:p w14:paraId="68C56F77" w14:textId="77777777" w:rsidR="001F3300" w:rsidRPr="001F3300" w:rsidRDefault="001F3300" w:rsidP="001F3300">
      <w:pPr>
        <w:pBdr>
          <w:bottom w:val="single" w:sz="12" w:space="1" w:color="auto"/>
        </w:pBdr>
        <w:jc w:val="center"/>
        <w:rPr>
          <w:b/>
          <w:bCs/>
          <w:szCs w:val="24"/>
          <w:lang w:val="pt-PT"/>
        </w:rPr>
      </w:pPr>
      <w:r w:rsidRPr="001F3300">
        <w:rPr>
          <w:b/>
          <w:bCs/>
          <w:szCs w:val="24"/>
          <w:lang w:val="pt-PT"/>
        </w:rPr>
        <w:t>INFRASTRUKTŪROS IR TURTO SKYRIUS</w:t>
      </w:r>
    </w:p>
    <w:p w14:paraId="795210AD" w14:textId="77777777" w:rsidR="001F3300" w:rsidRPr="001F3300" w:rsidRDefault="001F3300" w:rsidP="001F3300">
      <w:pPr>
        <w:pBdr>
          <w:bottom w:val="single" w:sz="12" w:space="1" w:color="auto"/>
        </w:pBdr>
        <w:jc w:val="center"/>
        <w:rPr>
          <w:b/>
          <w:bCs/>
          <w:szCs w:val="24"/>
          <w:lang w:val="pt-PT"/>
        </w:rPr>
      </w:pPr>
    </w:p>
    <w:p w14:paraId="5C56C4FE" w14:textId="77777777" w:rsidR="001F3300" w:rsidRPr="001F3300" w:rsidRDefault="001F3300" w:rsidP="001F3300">
      <w:pPr>
        <w:pBdr>
          <w:bottom w:val="single" w:sz="12" w:space="1" w:color="auto"/>
        </w:pBdr>
        <w:jc w:val="center"/>
        <w:rPr>
          <w:b/>
          <w:bCs/>
          <w:szCs w:val="24"/>
          <w:lang w:val="pt-PT"/>
        </w:rPr>
      </w:pPr>
    </w:p>
    <w:p w14:paraId="07D01FC4" w14:textId="77777777" w:rsidR="001F3300" w:rsidRPr="001F3300" w:rsidRDefault="001F3300" w:rsidP="001F3300">
      <w:pPr>
        <w:tabs>
          <w:tab w:val="left" w:pos="567"/>
        </w:tabs>
        <w:jc w:val="center"/>
        <w:rPr>
          <w:b/>
          <w:bCs/>
          <w:szCs w:val="24"/>
        </w:rPr>
      </w:pPr>
    </w:p>
    <w:p w14:paraId="565F4D5C" w14:textId="77777777" w:rsidR="001F3300" w:rsidRPr="001F3300" w:rsidRDefault="001F3300" w:rsidP="001F3300">
      <w:pPr>
        <w:tabs>
          <w:tab w:val="left" w:pos="567"/>
        </w:tabs>
        <w:jc w:val="center"/>
        <w:rPr>
          <w:b/>
          <w:bCs/>
          <w:szCs w:val="24"/>
        </w:rPr>
      </w:pPr>
      <w:r w:rsidRPr="001F3300">
        <w:rPr>
          <w:b/>
          <w:bCs/>
          <w:szCs w:val="24"/>
        </w:rPr>
        <w:t>AIŠKINAMASIS RAŠTAS</w:t>
      </w:r>
    </w:p>
    <w:p w14:paraId="2127B43D" w14:textId="77777777" w:rsidR="001F3300" w:rsidRPr="001F3300" w:rsidRDefault="001F3300" w:rsidP="001F3300">
      <w:pPr>
        <w:jc w:val="center"/>
        <w:rPr>
          <w:caps/>
        </w:rPr>
      </w:pPr>
    </w:p>
    <w:p w14:paraId="0B3A5EA2" w14:textId="4EF7E28A" w:rsidR="001F3300" w:rsidRPr="001F3300" w:rsidRDefault="001F3300" w:rsidP="001F3300">
      <w:pPr>
        <w:jc w:val="center"/>
        <w:rPr>
          <w:b/>
          <w:bCs/>
          <w:caps/>
        </w:rPr>
      </w:pPr>
      <w:r w:rsidRPr="001F3300">
        <w:rPr>
          <w:b/>
          <w:bCs/>
          <w:caps/>
        </w:rPr>
        <w:t>PRIE JURBARKO RAJONO SAVIVALDYBĖS TARYBOS SPRENDIMO „</w:t>
      </w:r>
      <w:r w:rsidRPr="001F3300">
        <w:rPr>
          <w:b/>
          <w:bCs/>
        </w:rPr>
        <w:t>DĖL PATALPŲ PERDAVIMO JURBARKO KULTŪROS CENTRUI</w:t>
      </w:r>
      <w:r w:rsidRPr="001F3300">
        <w:rPr>
          <w:b/>
          <w:szCs w:val="26"/>
        </w:rPr>
        <w:t xml:space="preserve">“   </w:t>
      </w:r>
      <w:r w:rsidRPr="001F3300">
        <w:rPr>
          <w:b/>
          <w:bCs/>
          <w:caps/>
        </w:rPr>
        <w:t>projekto</w:t>
      </w:r>
    </w:p>
    <w:p w14:paraId="594D117E" w14:textId="77777777" w:rsidR="001F3300" w:rsidRPr="001F3300" w:rsidRDefault="001F3300" w:rsidP="001F3300">
      <w:pPr>
        <w:tabs>
          <w:tab w:val="left" w:pos="567"/>
        </w:tabs>
        <w:jc w:val="center"/>
      </w:pPr>
    </w:p>
    <w:p w14:paraId="7CA4E1CA" w14:textId="77777777" w:rsidR="001F3300" w:rsidRPr="001F3300" w:rsidRDefault="001F3300" w:rsidP="001F3300">
      <w:pPr>
        <w:tabs>
          <w:tab w:val="left" w:pos="567"/>
        </w:tabs>
        <w:jc w:val="center"/>
      </w:pPr>
    </w:p>
    <w:p w14:paraId="5C770C79" w14:textId="578B7188" w:rsidR="001F3300" w:rsidRPr="001F3300" w:rsidRDefault="001F3300" w:rsidP="001F3300">
      <w:pPr>
        <w:tabs>
          <w:tab w:val="left" w:pos="0"/>
        </w:tabs>
        <w:jc w:val="center"/>
      </w:pPr>
      <w:r>
        <w:t xml:space="preserve">2025 m. birželio </w:t>
      </w:r>
      <w:r w:rsidR="00980EF9">
        <w:t>11</w:t>
      </w:r>
      <w:r>
        <w:t xml:space="preserve"> d.</w:t>
      </w:r>
    </w:p>
    <w:p w14:paraId="5E26752B" w14:textId="77777777" w:rsidR="001F3300" w:rsidRPr="001F3300" w:rsidRDefault="001F3300" w:rsidP="001F3300">
      <w:pPr>
        <w:tabs>
          <w:tab w:val="left" w:pos="0"/>
        </w:tabs>
        <w:jc w:val="center"/>
      </w:pPr>
      <w:r w:rsidRPr="001F3300">
        <w:t>Jurbarkas</w:t>
      </w:r>
    </w:p>
    <w:p w14:paraId="69C73D2F" w14:textId="77777777" w:rsidR="001F3300" w:rsidRPr="001F3300" w:rsidRDefault="001F3300" w:rsidP="001F3300">
      <w:pPr>
        <w:tabs>
          <w:tab w:val="left" w:pos="0"/>
        </w:tabs>
        <w:jc w:val="center"/>
      </w:pPr>
    </w:p>
    <w:p w14:paraId="1B832212" w14:textId="77777777" w:rsidR="001F3300" w:rsidRPr="001F3300" w:rsidRDefault="001F3300" w:rsidP="001F3300"/>
    <w:tbl>
      <w:tblPr>
        <w:tblW w:w="0" w:type="auto"/>
        <w:tblLook w:val="0000" w:firstRow="0" w:lastRow="0" w:firstColumn="0" w:lastColumn="0" w:noHBand="0" w:noVBand="0"/>
      </w:tblPr>
      <w:tblGrid>
        <w:gridCol w:w="9525"/>
      </w:tblGrid>
      <w:tr w:rsidR="001F3300" w:rsidRPr="001F3300" w14:paraId="04938031" w14:textId="77777777" w:rsidTr="008A2679">
        <w:tc>
          <w:tcPr>
            <w:tcW w:w="9854" w:type="dxa"/>
          </w:tcPr>
          <w:p w14:paraId="10BED8E5" w14:textId="77777777" w:rsidR="001F3300" w:rsidRPr="001F3300" w:rsidRDefault="001F3300" w:rsidP="001F3300">
            <w:pPr>
              <w:tabs>
                <w:tab w:val="left" w:pos="0"/>
              </w:tabs>
              <w:rPr>
                <w:b/>
                <w:bCs/>
                <w:sz w:val="22"/>
              </w:rPr>
            </w:pPr>
            <w:r w:rsidRPr="001F3300">
              <w:rPr>
                <w:b/>
                <w:bCs/>
                <w:i/>
                <w:iCs/>
                <w:sz w:val="22"/>
              </w:rPr>
              <w:t>1. Parengto projekto tikslai ir uždaviniai.</w:t>
            </w:r>
          </w:p>
        </w:tc>
      </w:tr>
      <w:tr w:rsidR="001F3300" w:rsidRPr="001F3300" w14:paraId="6A2E1EFF" w14:textId="77777777" w:rsidTr="008A2679">
        <w:tc>
          <w:tcPr>
            <w:tcW w:w="9854" w:type="dxa"/>
          </w:tcPr>
          <w:p w14:paraId="29A997B7" w14:textId="56FEF4A5" w:rsidR="001F3300" w:rsidRPr="001F3300" w:rsidRDefault="001F3300" w:rsidP="001F3300">
            <w:pPr>
              <w:tabs>
                <w:tab w:val="left" w:pos="0"/>
              </w:tabs>
              <w:jc w:val="both"/>
              <w:rPr>
                <w:sz w:val="22"/>
              </w:rPr>
            </w:pPr>
            <w:r w:rsidRPr="001F3300">
              <w:rPr>
                <w:i/>
                <w:sz w:val="22"/>
              </w:rPr>
              <w:t xml:space="preserve">Perduoti patalpas panaudos pagrindais </w:t>
            </w:r>
            <w:r>
              <w:rPr>
                <w:i/>
                <w:sz w:val="22"/>
              </w:rPr>
              <w:t>Jurbarko</w:t>
            </w:r>
            <w:r w:rsidRPr="001F3300">
              <w:rPr>
                <w:i/>
                <w:sz w:val="22"/>
              </w:rPr>
              <w:t xml:space="preserve"> kultūros centrui.</w:t>
            </w:r>
          </w:p>
        </w:tc>
      </w:tr>
      <w:tr w:rsidR="001F3300" w:rsidRPr="001F3300" w14:paraId="5E4D6DA5" w14:textId="77777777" w:rsidTr="008A2679">
        <w:tc>
          <w:tcPr>
            <w:tcW w:w="9854" w:type="dxa"/>
          </w:tcPr>
          <w:p w14:paraId="0667FC79" w14:textId="77777777" w:rsidR="001F3300" w:rsidRPr="001F3300" w:rsidRDefault="001F3300" w:rsidP="001F3300">
            <w:pPr>
              <w:tabs>
                <w:tab w:val="left" w:pos="0"/>
              </w:tabs>
              <w:rPr>
                <w:b/>
                <w:bCs/>
                <w:sz w:val="22"/>
              </w:rPr>
            </w:pPr>
            <w:r w:rsidRPr="001F3300">
              <w:rPr>
                <w:b/>
                <w:bCs/>
                <w:i/>
                <w:iCs/>
                <w:sz w:val="22"/>
              </w:rPr>
              <w:t>2. Kaip šiuo metu yra sureguliuoti projekte aptarti klausimai.</w:t>
            </w:r>
          </w:p>
        </w:tc>
      </w:tr>
      <w:tr w:rsidR="001F3300" w:rsidRPr="001F3300" w14:paraId="152B6C35" w14:textId="77777777" w:rsidTr="008A2679">
        <w:tc>
          <w:tcPr>
            <w:tcW w:w="9854" w:type="dxa"/>
          </w:tcPr>
          <w:p w14:paraId="5B743BEA" w14:textId="612D1F8A" w:rsidR="001F3300" w:rsidRPr="001F3300" w:rsidRDefault="001F3300" w:rsidP="001F3300">
            <w:pPr>
              <w:jc w:val="both"/>
              <w:rPr>
                <w:i/>
                <w:sz w:val="22"/>
                <w:szCs w:val="22"/>
              </w:rPr>
            </w:pPr>
            <w:r w:rsidRPr="001F3300">
              <w:rPr>
                <w:i/>
                <w:sz w:val="22"/>
                <w:szCs w:val="22"/>
              </w:rPr>
              <w:t xml:space="preserve">Patalpomis naudojasi </w:t>
            </w:r>
            <w:r>
              <w:rPr>
                <w:i/>
                <w:sz w:val="22"/>
                <w:szCs w:val="22"/>
              </w:rPr>
              <w:t>Jurbarko</w:t>
            </w:r>
            <w:r w:rsidRPr="001F3300">
              <w:rPr>
                <w:i/>
                <w:sz w:val="22"/>
                <w:szCs w:val="22"/>
              </w:rPr>
              <w:t xml:space="preserve"> kultūros centras.</w:t>
            </w:r>
            <w:r w:rsidRPr="001F3300">
              <w:rPr>
                <w:i/>
                <w:color w:val="3A3D3F"/>
                <w:sz w:val="22"/>
                <w:szCs w:val="22"/>
                <w:shd w:val="clear" w:color="auto" w:fill="FFFFFF"/>
              </w:rPr>
              <w:t xml:space="preserve"> Jurbarko rajono savivaldybės tarybos 20</w:t>
            </w:r>
            <w:r>
              <w:rPr>
                <w:i/>
                <w:color w:val="3A3D3F"/>
                <w:sz w:val="22"/>
                <w:szCs w:val="22"/>
                <w:shd w:val="clear" w:color="auto" w:fill="FFFFFF"/>
              </w:rPr>
              <w:t>10</w:t>
            </w:r>
            <w:r w:rsidRPr="001F3300">
              <w:rPr>
                <w:i/>
                <w:color w:val="3A3D3F"/>
                <w:sz w:val="22"/>
                <w:szCs w:val="22"/>
                <w:shd w:val="clear" w:color="auto" w:fill="FFFFFF"/>
              </w:rPr>
              <w:t xml:space="preserve"> m. </w:t>
            </w:r>
            <w:r>
              <w:rPr>
                <w:i/>
                <w:color w:val="3A3D3F"/>
                <w:sz w:val="22"/>
                <w:szCs w:val="22"/>
                <w:shd w:val="clear" w:color="auto" w:fill="FFFFFF"/>
              </w:rPr>
              <w:br/>
            </w:r>
            <w:r w:rsidRPr="001F3300">
              <w:rPr>
                <w:i/>
                <w:color w:val="3A3D3F"/>
                <w:sz w:val="22"/>
                <w:szCs w:val="22"/>
                <w:shd w:val="clear" w:color="auto" w:fill="FFFFFF"/>
              </w:rPr>
              <w:t>b</w:t>
            </w:r>
            <w:r>
              <w:rPr>
                <w:i/>
                <w:color w:val="3A3D3F"/>
                <w:sz w:val="22"/>
                <w:szCs w:val="22"/>
                <w:shd w:val="clear" w:color="auto" w:fill="FFFFFF"/>
              </w:rPr>
              <w:t>irželio</w:t>
            </w:r>
            <w:r w:rsidRPr="001F3300">
              <w:rPr>
                <w:i/>
                <w:color w:val="3A3D3F"/>
                <w:sz w:val="22"/>
                <w:szCs w:val="22"/>
                <w:shd w:val="clear" w:color="auto" w:fill="FFFFFF"/>
              </w:rPr>
              <w:t xml:space="preserve"> </w:t>
            </w:r>
            <w:r>
              <w:rPr>
                <w:i/>
                <w:color w:val="3A3D3F"/>
                <w:sz w:val="22"/>
                <w:szCs w:val="22"/>
                <w:shd w:val="clear" w:color="auto" w:fill="FFFFFF"/>
              </w:rPr>
              <w:t>23</w:t>
            </w:r>
            <w:r w:rsidRPr="001F3300">
              <w:rPr>
                <w:i/>
                <w:color w:val="3A3D3F"/>
                <w:sz w:val="22"/>
                <w:szCs w:val="22"/>
                <w:shd w:val="clear" w:color="auto" w:fill="FFFFFF"/>
              </w:rPr>
              <w:t xml:space="preserve"> d. sprendim</w:t>
            </w:r>
            <w:r>
              <w:rPr>
                <w:i/>
                <w:color w:val="3A3D3F"/>
                <w:sz w:val="22"/>
                <w:szCs w:val="22"/>
                <w:shd w:val="clear" w:color="auto" w:fill="FFFFFF"/>
              </w:rPr>
              <w:t>u</w:t>
            </w:r>
            <w:r w:rsidRPr="001F3300">
              <w:rPr>
                <w:i/>
                <w:color w:val="3A3D3F"/>
                <w:sz w:val="22"/>
                <w:szCs w:val="22"/>
                <w:shd w:val="clear" w:color="auto" w:fill="FFFFFF"/>
              </w:rPr>
              <w:t xml:space="preserve"> Nr. T2-</w:t>
            </w:r>
            <w:r>
              <w:rPr>
                <w:i/>
                <w:color w:val="3A3D3F"/>
                <w:sz w:val="22"/>
                <w:szCs w:val="22"/>
                <w:shd w:val="clear" w:color="auto" w:fill="FFFFFF"/>
              </w:rPr>
              <w:t>188</w:t>
            </w:r>
            <w:r w:rsidRPr="001F3300">
              <w:rPr>
                <w:i/>
                <w:color w:val="3A3D3F"/>
                <w:sz w:val="22"/>
                <w:szCs w:val="22"/>
                <w:shd w:val="clear" w:color="auto" w:fill="FFFFFF"/>
              </w:rPr>
              <w:t xml:space="preserve"> </w:t>
            </w:r>
            <w:r>
              <w:rPr>
                <w:i/>
                <w:color w:val="3A3D3F"/>
                <w:sz w:val="22"/>
                <w:szCs w:val="22"/>
                <w:shd w:val="clear" w:color="auto" w:fill="FFFFFF"/>
              </w:rPr>
              <w:t>patalpos perduotos Jurbarko kultūros centrui. Panaudos sutartys baigiasi 2025 m. liepos 1 d.</w:t>
            </w:r>
          </w:p>
        </w:tc>
      </w:tr>
      <w:tr w:rsidR="001F3300" w:rsidRPr="001F3300" w14:paraId="457DA477" w14:textId="77777777" w:rsidTr="008A2679">
        <w:tc>
          <w:tcPr>
            <w:tcW w:w="9854" w:type="dxa"/>
          </w:tcPr>
          <w:p w14:paraId="3DE2EBD2" w14:textId="77777777" w:rsidR="001F3300" w:rsidRPr="001F3300" w:rsidRDefault="001F3300" w:rsidP="001F3300">
            <w:pPr>
              <w:tabs>
                <w:tab w:val="left" w:pos="0"/>
              </w:tabs>
              <w:rPr>
                <w:b/>
                <w:bCs/>
                <w:i/>
                <w:iCs/>
                <w:sz w:val="22"/>
              </w:rPr>
            </w:pPr>
            <w:r w:rsidRPr="001F3300">
              <w:rPr>
                <w:b/>
                <w:bCs/>
                <w:i/>
                <w:iCs/>
                <w:sz w:val="22"/>
              </w:rPr>
              <w:t>3. Kokių pozityvių rezultatų laukiama.</w:t>
            </w:r>
          </w:p>
        </w:tc>
      </w:tr>
      <w:tr w:rsidR="001F3300" w:rsidRPr="001F3300" w14:paraId="316D1543" w14:textId="77777777" w:rsidTr="008A2679">
        <w:tc>
          <w:tcPr>
            <w:tcW w:w="9854" w:type="dxa"/>
          </w:tcPr>
          <w:p w14:paraId="001B4685" w14:textId="77777777" w:rsidR="001F3300" w:rsidRPr="001F3300" w:rsidRDefault="001F3300" w:rsidP="001F3300">
            <w:pPr>
              <w:tabs>
                <w:tab w:val="left" w:pos="0"/>
              </w:tabs>
              <w:jc w:val="both"/>
              <w:rPr>
                <w:sz w:val="22"/>
              </w:rPr>
            </w:pPr>
            <w:r w:rsidRPr="001F3300">
              <w:rPr>
                <w:i/>
                <w:sz w:val="22"/>
              </w:rPr>
              <w:t>Kultūros centras toliau vykdys savo veiklą.</w:t>
            </w:r>
          </w:p>
        </w:tc>
      </w:tr>
      <w:tr w:rsidR="001F3300" w:rsidRPr="001F3300" w14:paraId="5AA812AA" w14:textId="77777777" w:rsidTr="008A2679">
        <w:tc>
          <w:tcPr>
            <w:tcW w:w="9854" w:type="dxa"/>
          </w:tcPr>
          <w:p w14:paraId="40D586FB" w14:textId="77777777" w:rsidR="001F3300" w:rsidRPr="001F3300" w:rsidRDefault="001F3300" w:rsidP="001F3300">
            <w:pPr>
              <w:tabs>
                <w:tab w:val="left" w:pos="0"/>
              </w:tabs>
              <w:jc w:val="both"/>
              <w:rPr>
                <w:b/>
                <w:bCs/>
                <w:i/>
                <w:iCs/>
                <w:sz w:val="22"/>
              </w:rPr>
            </w:pPr>
            <w:r w:rsidRPr="001F3300">
              <w:rPr>
                <w:b/>
                <w:bCs/>
                <w:i/>
                <w:iCs/>
                <w:sz w:val="22"/>
              </w:rPr>
              <w:t>4. Galimos neigiamos priimto projekto pasekmės ir kokių priemonių reikėtų imtis, kad tokių pasekmių būtų išvengta.</w:t>
            </w:r>
          </w:p>
        </w:tc>
      </w:tr>
      <w:tr w:rsidR="001F3300" w:rsidRPr="001F3300" w14:paraId="5B45B55F" w14:textId="77777777" w:rsidTr="008A2679">
        <w:tc>
          <w:tcPr>
            <w:tcW w:w="9854" w:type="dxa"/>
          </w:tcPr>
          <w:p w14:paraId="7CE0E888" w14:textId="77777777" w:rsidR="001F3300" w:rsidRPr="001F3300" w:rsidRDefault="001F3300" w:rsidP="001F3300">
            <w:pPr>
              <w:tabs>
                <w:tab w:val="left" w:pos="0"/>
              </w:tabs>
              <w:jc w:val="both"/>
              <w:rPr>
                <w:sz w:val="22"/>
                <w:szCs w:val="22"/>
              </w:rPr>
            </w:pPr>
            <w:r w:rsidRPr="001F3300">
              <w:rPr>
                <w:i/>
                <w:sz w:val="22"/>
                <w:szCs w:val="22"/>
              </w:rPr>
              <w:t>Nėra</w:t>
            </w:r>
          </w:p>
        </w:tc>
      </w:tr>
      <w:tr w:rsidR="001F3300" w:rsidRPr="001F3300" w14:paraId="2651D532" w14:textId="77777777" w:rsidTr="008A2679">
        <w:tc>
          <w:tcPr>
            <w:tcW w:w="9854" w:type="dxa"/>
          </w:tcPr>
          <w:p w14:paraId="1C4BE30B" w14:textId="77777777" w:rsidR="001F3300" w:rsidRPr="001F3300" w:rsidRDefault="001F3300" w:rsidP="001F3300">
            <w:pPr>
              <w:tabs>
                <w:tab w:val="left" w:pos="0"/>
              </w:tabs>
              <w:jc w:val="both"/>
              <w:rPr>
                <w:b/>
                <w:bCs/>
                <w:i/>
                <w:iCs/>
                <w:sz w:val="22"/>
              </w:rPr>
            </w:pPr>
            <w:r w:rsidRPr="001F3300">
              <w:rPr>
                <w:b/>
                <w:bCs/>
                <w:i/>
                <w:iCs/>
                <w:sz w:val="22"/>
              </w:rPr>
              <w:t>5. Kokie šios srities aktai tebegalioja (pateikiamas aktų sąrašas) ir kokius galiojančius aktus būtina pakeisti ar panaikinti, priėmus teikiamą projektą.</w:t>
            </w:r>
          </w:p>
        </w:tc>
      </w:tr>
      <w:tr w:rsidR="001F3300" w:rsidRPr="001F3300" w14:paraId="5D959FFD" w14:textId="77777777" w:rsidTr="008A2679">
        <w:tc>
          <w:tcPr>
            <w:tcW w:w="9854" w:type="dxa"/>
          </w:tcPr>
          <w:p w14:paraId="2C6C9B7C" w14:textId="77777777" w:rsidR="001F3300" w:rsidRPr="001F3300" w:rsidRDefault="001F3300" w:rsidP="001F3300">
            <w:pPr>
              <w:tabs>
                <w:tab w:val="left" w:pos="0"/>
              </w:tabs>
              <w:jc w:val="both"/>
              <w:rPr>
                <w:sz w:val="22"/>
              </w:rPr>
            </w:pPr>
            <w:r w:rsidRPr="001F3300">
              <w:rPr>
                <w:i/>
                <w:sz w:val="22"/>
              </w:rPr>
              <w:t>Nėra</w:t>
            </w:r>
          </w:p>
        </w:tc>
      </w:tr>
      <w:tr w:rsidR="001F3300" w:rsidRPr="001F3300" w14:paraId="289B4822" w14:textId="77777777" w:rsidTr="008A2679">
        <w:tc>
          <w:tcPr>
            <w:tcW w:w="9854" w:type="dxa"/>
          </w:tcPr>
          <w:p w14:paraId="502792BD" w14:textId="77777777" w:rsidR="001F3300" w:rsidRPr="001F3300" w:rsidRDefault="001F3300" w:rsidP="001F3300">
            <w:pPr>
              <w:tabs>
                <w:tab w:val="left" w:pos="0"/>
              </w:tabs>
              <w:rPr>
                <w:b/>
                <w:bCs/>
                <w:i/>
                <w:iCs/>
                <w:sz w:val="22"/>
              </w:rPr>
            </w:pPr>
            <w:r w:rsidRPr="001F3300">
              <w:rPr>
                <w:b/>
                <w:bCs/>
                <w:i/>
                <w:iCs/>
                <w:sz w:val="22"/>
              </w:rPr>
              <w:t>6. Projekto rengimo metu gauti specialistų vertinimai ir išvados, ekonominiai apskaičiavimai (sąmatos), konkretūs finansavimo šaltiniai.</w:t>
            </w:r>
          </w:p>
          <w:p w14:paraId="193530BB" w14:textId="77777777" w:rsidR="001F3300" w:rsidRPr="001F3300" w:rsidRDefault="001F3300" w:rsidP="001F3300">
            <w:pPr>
              <w:tabs>
                <w:tab w:val="left" w:pos="0"/>
              </w:tabs>
              <w:rPr>
                <w:i/>
                <w:iCs/>
                <w:sz w:val="22"/>
              </w:rPr>
            </w:pPr>
            <w:r w:rsidRPr="001F3300">
              <w:rPr>
                <w:i/>
                <w:iCs/>
                <w:sz w:val="22"/>
              </w:rPr>
              <w:t>Nėra</w:t>
            </w:r>
          </w:p>
        </w:tc>
      </w:tr>
      <w:tr w:rsidR="001F3300" w:rsidRPr="001F3300" w14:paraId="2F5285C9" w14:textId="77777777" w:rsidTr="008A2679">
        <w:tc>
          <w:tcPr>
            <w:tcW w:w="9854" w:type="dxa"/>
          </w:tcPr>
          <w:p w14:paraId="682AFDCA" w14:textId="77777777" w:rsidR="001F3300" w:rsidRPr="001F3300" w:rsidRDefault="001F3300" w:rsidP="001F3300">
            <w:pPr>
              <w:tabs>
                <w:tab w:val="left" w:pos="0"/>
              </w:tabs>
              <w:jc w:val="both"/>
              <w:rPr>
                <w:b/>
                <w:i/>
                <w:sz w:val="22"/>
              </w:rPr>
            </w:pPr>
            <w:r w:rsidRPr="001F3300">
              <w:rPr>
                <w:b/>
                <w:i/>
                <w:sz w:val="22"/>
              </w:rPr>
              <w:t>7. Ar reikalingas projekto antikorupcinis vertinimas.</w:t>
            </w:r>
          </w:p>
          <w:p w14:paraId="54572C7C" w14:textId="77777777" w:rsidR="001F3300" w:rsidRPr="001F3300" w:rsidRDefault="001F3300" w:rsidP="001F3300">
            <w:pPr>
              <w:tabs>
                <w:tab w:val="left" w:pos="0"/>
              </w:tabs>
              <w:jc w:val="both"/>
              <w:rPr>
                <w:sz w:val="22"/>
              </w:rPr>
            </w:pPr>
            <w:r w:rsidRPr="001F3300">
              <w:rPr>
                <w:i/>
                <w:iCs/>
                <w:sz w:val="22"/>
              </w:rPr>
              <w:t>Individualaus pobūdžio teisės akto projektui antikorupcinis vertinimas nereikalingas</w:t>
            </w:r>
          </w:p>
        </w:tc>
      </w:tr>
      <w:tr w:rsidR="001F3300" w:rsidRPr="001F3300" w14:paraId="298F8EDB" w14:textId="77777777" w:rsidTr="008A2679">
        <w:tc>
          <w:tcPr>
            <w:tcW w:w="9854" w:type="dxa"/>
          </w:tcPr>
          <w:p w14:paraId="0BE349B6" w14:textId="77777777" w:rsidR="001F3300" w:rsidRPr="001F3300" w:rsidRDefault="001F3300" w:rsidP="001F3300">
            <w:pPr>
              <w:tabs>
                <w:tab w:val="left" w:pos="0"/>
              </w:tabs>
              <w:jc w:val="both"/>
              <w:rPr>
                <w:b/>
                <w:i/>
                <w:sz w:val="22"/>
              </w:rPr>
            </w:pPr>
            <w:r w:rsidRPr="001F3300">
              <w:rPr>
                <w:b/>
                <w:i/>
                <w:sz w:val="22"/>
              </w:rPr>
              <w:t>8. Projekto iniciatorius, autorius ar autorių grupė.</w:t>
            </w:r>
          </w:p>
        </w:tc>
      </w:tr>
      <w:tr w:rsidR="001F3300" w:rsidRPr="001F3300" w14:paraId="4D0CEC7E" w14:textId="77777777" w:rsidTr="008A2679">
        <w:tc>
          <w:tcPr>
            <w:tcW w:w="9854" w:type="dxa"/>
          </w:tcPr>
          <w:p w14:paraId="036822D5" w14:textId="7E972910" w:rsidR="001F3300" w:rsidRPr="001F3300" w:rsidRDefault="001F3300" w:rsidP="001F3300">
            <w:pPr>
              <w:tabs>
                <w:tab w:val="left" w:pos="0"/>
              </w:tabs>
              <w:jc w:val="both"/>
              <w:rPr>
                <w:i/>
                <w:iCs/>
                <w:sz w:val="22"/>
              </w:rPr>
            </w:pPr>
            <w:r>
              <w:rPr>
                <w:i/>
                <w:iCs/>
                <w:sz w:val="22"/>
              </w:rPr>
              <w:t>Jurbarko</w:t>
            </w:r>
            <w:r w:rsidRPr="001F3300">
              <w:rPr>
                <w:i/>
                <w:iCs/>
                <w:sz w:val="22"/>
              </w:rPr>
              <w:t xml:space="preserve"> kultūros centras, Infrastruktūros ir turto skyrius</w:t>
            </w:r>
          </w:p>
        </w:tc>
      </w:tr>
      <w:tr w:rsidR="001F3300" w:rsidRPr="001F3300" w14:paraId="3A2A7E6C" w14:textId="77777777" w:rsidTr="008A2679">
        <w:tc>
          <w:tcPr>
            <w:tcW w:w="9854" w:type="dxa"/>
          </w:tcPr>
          <w:p w14:paraId="03D97093" w14:textId="77777777" w:rsidR="001F3300" w:rsidRPr="001F3300" w:rsidRDefault="001F3300" w:rsidP="001F3300">
            <w:pPr>
              <w:tabs>
                <w:tab w:val="left" w:pos="0"/>
              </w:tabs>
              <w:rPr>
                <w:b/>
                <w:bCs/>
                <w:i/>
                <w:iCs/>
                <w:sz w:val="22"/>
              </w:rPr>
            </w:pPr>
            <w:r w:rsidRPr="001F3300">
              <w:rPr>
                <w:b/>
                <w:bCs/>
                <w:i/>
                <w:iCs/>
                <w:sz w:val="22"/>
              </w:rPr>
              <w:t>9. Kiti, autorių nuomone, reikalingi pagrindimai ir paaiškinimai.</w:t>
            </w:r>
          </w:p>
          <w:p w14:paraId="47C05FDD" w14:textId="77777777" w:rsidR="001F3300" w:rsidRPr="001F3300" w:rsidRDefault="001F3300" w:rsidP="001F3300">
            <w:pPr>
              <w:tabs>
                <w:tab w:val="left" w:pos="0"/>
              </w:tabs>
              <w:rPr>
                <w:i/>
                <w:iCs/>
                <w:sz w:val="22"/>
              </w:rPr>
            </w:pPr>
            <w:r w:rsidRPr="001F3300">
              <w:rPr>
                <w:i/>
                <w:iCs/>
                <w:sz w:val="22"/>
              </w:rPr>
              <w:t>Nėra</w:t>
            </w:r>
          </w:p>
        </w:tc>
      </w:tr>
      <w:tr w:rsidR="001F3300" w:rsidRPr="001F3300" w14:paraId="4F100C30" w14:textId="77777777" w:rsidTr="008A2679">
        <w:tc>
          <w:tcPr>
            <w:tcW w:w="9854" w:type="dxa"/>
          </w:tcPr>
          <w:p w14:paraId="0B40C69C" w14:textId="77777777" w:rsidR="001F3300" w:rsidRPr="001F3300" w:rsidRDefault="001F3300" w:rsidP="001F3300">
            <w:pPr>
              <w:tabs>
                <w:tab w:val="left" w:pos="0"/>
              </w:tabs>
              <w:jc w:val="both"/>
              <w:rPr>
                <w:b/>
                <w:i/>
                <w:sz w:val="22"/>
              </w:rPr>
            </w:pPr>
            <w:r w:rsidRPr="001F3300">
              <w:rPr>
                <w:b/>
                <w:i/>
                <w:sz w:val="22"/>
              </w:rPr>
              <w:t>10. Sprendimas įteikiamas (kam ir kiek egz.).</w:t>
            </w:r>
          </w:p>
        </w:tc>
      </w:tr>
      <w:tr w:rsidR="001F3300" w:rsidRPr="001F3300" w14:paraId="4C31B80F" w14:textId="77777777" w:rsidTr="008A2679">
        <w:tc>
          <w:tcPr>
            <w:tcW w:w="9854" w:type="dxa"/>
          </w:tcPr>
          <w:p w14:paraId="35B06C26" w14:textId="652F00B5" w:rsidR="001F3300" w:rsidRPr="001F3300" w:rsidRDefault="001F3300" w:rsidP="001F3300">
            <w:pPr>
              <w:tabs>
                <w:tab w:val="left" w:pos="0"/>
              </w:tabs>
              <w:jc w:val="both"/>
              <w:rPr>
                <w:bCs/>
                <w:i/>
                <w:sz w:val="22"/>
              </w:rPr>
            </w:pPr>
            <w:r w:rsidRPr="001F3300">
              <w:rPr>
                <w:bCs/>
                <w:i/>
                <w:sz w:val="22"/>
              </w:rPr>
              <w:t xml:space="preserve">Rengėjai, </w:t>
            </w:r>
            <w:r>
              <w:rPr>
                <w:bCs/>
                <w:i/>
                <w:sz w:val="22"/>
              </w:rPr>
              <w:t>Jurbarko</w:t>
            </w:r>
            <w:r w:rsidRPr="001F3300">
              <w:rPr>
                <w:bCs/>
                <w:i/>
                <w:sz w:val="22"/>
              </w:rPr>
              <w:t xml:space="preserve"> kultūros centrui</w:t>
            </w:r>
            <w:r>
              <w:rPr>
                <w:bCs/>
                <w:i/>
                <w:sz w:val="22"/>
              </w:rPr>
              <w:t xml:space="preserve"> po 1 egz.</w:t>
            </w:r>
          </w:p>
        </w:tc>
      </w:tr>
    </w:tbl>
    <w:p w14:paraId="2A6EF184" w14:textId="77777777" w:rsidR="001F3300" w:rsidRPr="001F3300" w:rsidRDefault="001F3300" w:rsidP="001F3300"/>
    <w:p w14:paraId="7D34152A" w14:textId="77777777" w:rsidR="001F3300" w:rsidRDefault="001F3300" w:rsidP="001F3300">
      <w:pPr>
        <w:tabs>
          <w:tab w:val="left" w:pos="567"/>
        </w:tabs>
      </w:pPr>
    </w:p>
    <w:p w14:paraId="006B46A3" w14:textId="77777777" w:rsidR="001F3300" w:rsidRDefault="001F3300" w:rsidP="001F3300">
      <w:pPr>
        <w:tabs>
          <w:tab w:val="left" w:pos="567"/>
        </w:tabs>
      </w:pPr>
    </w:p>
    <w:p w14:paraId="382FB1CC" w14:textId="77777777" w:rsidR="001F3300" w:rsidRDefault="001F3300" w:rsidP="001F3300">
      <w:pPr>
        <w:tabs>
          <w:tab w:val="left" w:pos="567"/>
        </w:tabs>
      </w:pPr>
    </w:p>
    <w:p w14:paraId="1C755AF8" w14:textId="77777777" w:rsidR="0082510A" w:rsidRPr="001F3300" w:rsidRDefault="0082510A" w:rsidP="001F3300">
      <w:pPr>
        <w:tabs>
          <w:tab w:val="left" w:pos="567"/>
        </w:tabs>
      </w:pPr>
    </w:p>
    <w:p w14:paraId="521CDFA6" w14:textId="77777777" w:rsidR="001F3300" w:rsidRPr="001F3300" w:rsidRDefault="001F3300" w:rsidP="001F3300">
      <w:pPr>
        <w:tabs>
          <w:tab w:val="left" w:pos="567"/>
        </w:tabs>
      </w:pPr>
    </w:p>
    <w:p w14:paraId="38BCB2A8" w14:textId="77777777" w:rsidR="001F3300" w:rsidRPr="001F3300" w:rsidRDefault="001F3300" w:rsidP="001F3300">
      <w:r w:rsidRPr="001F3300">
        <w:t>Parengė</w:t>
      </w:r>
    </w:p>
    <w:p w14:paraId="42C2773B" w14:textId="61FDAA59" w:rsidR="001F3300" w:rsidRPr="001F3300" w:rsidRDefault="001F3300" w:rsidP="001F3300">
      <w:pPr>
        <w:rPr>
          <w:lang w:eastAsia="de-DE"/>
        </w:rPr>
      </w:pPr>
      <w:r>
        <w:rPr>
          <w:lang w:eastAsia="de-DE"/>
        </w:rPr>
        <w:t>Jolita Matulienė</w:t>
      </w:r>
    </w:p>
    <w:p w14:paraId="71AED53E" w14:textId="072D2D3D" w:rsidR="001F3300" w:rsidRPr="001F3300" w:rsidRDefault="001F3300" w:rsidP="001F3300">
      <w:r>
        <w:t>2025-06-</w:t>
      </w:r>
    </w:p>
    <w:p w14:paraId="69325580" w14:textId="00CF7B64" w:rsidR="00187DCB" w:rsidRPr="00187DCB" w:rsidRDefault="00187DCB" w:rsidP="00187DCB"/>
    <w:p w14:paraId="5F13D9D8" w14:textId="77777777" w:rsidR="00BF2469" w:rsidRDefault="00BF2469">
      <w:pPr>
        <w:rPr>
          <w:b/>
        </w:rPr>
      </w:pPr>
    </w:p>
    <w:sectPr w:rsidR="00BF2469" w:rsidSect="00BF2469">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17AE" w14:textId="77777777" w:rsidR="001763F3" w:rsidRDefault="001763F3">
      <w:r>
        <w:separator/>
      </w:r>
    </w:p>
  </w:endnote>
  <w:endnote w:type="continuationSeparator" w:id="0">
    <w:p w14:paraId="28C2406D" w14:textId="77777777" w:rsidR="001763F3" w:rsidRDefault="0017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EC9CC" w14:textId="77777777" w:rsidR="001763F3" w:rsidRDefault="001763F3">
      <w:r>
        <w:separator/>
      </w:r>
    </w:p>
  </w:footnote>
  <w:footnote w:type="continuationSeparator" w:id="0">
    <w:p w14:paraId="3D080AFD" w14:textId="77777777" w:rsidR="001763F3" w:rsidRDefault="00176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BF3A" w14:textId="77777777" w:rsidR="00BF2469" w:rsidRDefault="00154782">
    <w:pPr>
      <w:pStyle w:val="Antrats"/>
      <w:framePr w:wrap="around" w:vAnchor="text" w:hAnchor="margin" w:xAlign="center" w:y="1"/>
      <w:rPr>
        <w:rStyle w:val="Puslapionumeris"/>
      </w:rPr>
    </w:pPr>
    <w:r>
      <w:rPr>
        <w:rStyle w:val="Puslapionumeris"/>
      </w:rPr>
      <w:fldChar w:fldCharType="begin"/>
    </w:r>
    <w:r w:rsidR="00BF2469">
      <w:rPr>
        <w:rStyle w:val="Puslapionumeris"/>
      </w:rPr>
      <w:instrText xml:space="preserve">PAGE  </w:instrText>
    </w:r>
    <w:r>
      <w:rPr>
        <w:rStyle w:val="Puslapionumeris"/>
      </w:rPr>
      <w:fldChar w:fldCharType="end"/>
    </w:r>
  </w:p>
  <w:p w14:paraId="0B10F3C2" w14:textId="77777777" w:rsidR="00BF2469" w:rsidRDefault="00BF24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A14A" w14:textId="77777777" w:rsidR="00BF2469" w:rsidRDefault="00BF2469">
    <w:pPr>
      <w:pStyle w:val="Antrats"/>
      <w:framePr w:wrap="around" w:vAnchor="text" w:hAnchor="margin" w:xAlign="center" w:y="1"/>
      <w:rPr>
        <w:rStyle w:val="Puslapionumeris"/>
      </w:rPr>
    </w:pPr>
  </w:p>
  <w:p w14:paraId="4BAB58F7" w14:textId="77777777" w:rsidR="00BF2469" w:rsidRDefault="00BF24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BD504A34"/>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5460"/>
        </w:tabs>
        <w:ind w:left="5460" w:hanging="420"/>
      </w:pPr>
      <w:rPr>
        <w:rFonts w:hint="default"/>
      </w:rPr>
    </w:lvl>
    <w:lvl w:ilvl="2">
      <w:start w:val="1"/>
      <w:numFmt w:val="decimal"/>
      <w:isLgl/>
      <w:lvlText w:val="%1.%2.%3."/>
      <w:lvlJc w:val="left"/>
      <w:pPr>
        <w:tabs>
          <w:tab w:val="num" w:pos="5760"/>
        </w:tabs>
        <w:ind w:left="5760" w:hanging="720"/>
      </w:pPr>
      <w:rPr>
        <w:rFonts w:hint="default"/>
      </w:rPr>
    </w:lvl>
    <w:lvl w:ilvl="3">
      <w:start w:val="1"/>
      <w:numFmt w:val="decimal"/>
      <w:isLgl/>
      <w:lvlText w:val="%1.%2.%3.%4."/>
      <w:lvlJc w:val="left"/>
      <w:pPr>
        <w:tabs>
          <w:tab w:val="num" w:pos="5760"/>
        </w:tabs>
        <w:ind w:left="5760" w:hanging="720"/>
      </w:pPr>
      <w:rPr>
        <w:rFonts w:hint="default"/>
      </w:rPr>
    </w:lvl>
    <w:lvl w:ilvl="4">
      <w:start w:val="1"/>
      <w:numFmt w:val="decimal"/>
      <w:isLgl/>
      <w:lvlText w:val="%1.%2.%3.%4.%5."/>
      <w:lvlJc w:val="left"/>
      <w:pPr>
        <w:tabs>
          <w:tab w:val="num" w:pos="6120"/>
        </w:tabs>
        <w:ind w:left="6120" w:hanging="1080"/>
      </w:pPr>
      <w:rPr>
        <w:rFonts w:hint="default"/>
      </w:rPr>
    </w:lvl>
    <w:lvl w:ilvl="5">
      <w:start w:val="1"/>
      <w:numFmt w:val="decimal"/>
      <w:isLgl/>
      <w:lvlText w:val="%1.%2.%3.%4.%5.%6."/>
      <w:lvlJc w:val="left"/>
      <w:pPr>
        <w:tabs>
          <w:tab w:val="num" w:pos="6120"/>
        </w:tabs>
        <w:ind w:left="6120" w:hanging="108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6840"/>
        </w:tabs>
        <w:ind w:left="6840" w:hanging="1800"/>
      </w:pPr>
      <w:rPr>
        <w:rFont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90339716">
    <w:abstractNumId w:val="3"/>
  </w:num>
  <w:num w:numId="2" w16cid:durableId="840705410">
    <w:abstractNumId w:val="2"/>
  </w:num>
  <w:num w:numId="3" w16cid:durableId="301160761">
    <w:abstractNumId w:val="4"/>
  </w:num>
  <w:num w:numId="4" w16cid:durableId="2010862623">
    <w:abstractNumId w:val="1"/>
  </w:num>
  <w:num w:numId="5" w16cid:durableId="1131358507">
    <w:abstractNumId w:val="7"/>
  </w:num>
  <w:num w:numId="6" w16cid:durableId="772634193">
    <w:abstractNumId w:val="6"/>
  </w:num>
  <w:num w:numId="7" w16cid:durableId="1896578171">
    <w:abstractNumId w:val="0"/>
  </w:num>
  <w:num w:numId="8" w16cid:durableId="2121755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69"/>
    <w:rsid w:val="000F63A5"/>
    <w:rsid w:val="00125A5C"/>
    <w:rsid w:val="00130E43"/>
    <w:rsid w:val="00154782"/>
    <w:rsid w:val="001763F3"/>
    <w:rsid w:val="00187DCB"/>
    <w:rsid w:val="001F3300"/>
    <w:rsid w:val="002058E2"/>
    <w:rsid w:val="00267122"/>
    <w:rsid w:val="005A0EF4"/>
    <w:rsid w:val="007A7185"/>
    <w:rsid w:val="007B5A9F"/>
    <w:rsid w:val="007F4747"/>
    <w:rsid w:val="0082510A"/>
    <w:rsid w:val="008C1A5B"/>
    <w:rsid w:val="00980EF9"/>
    <w:rsid w:val="009858EC"/>
    <w:rsid w:val="00A5636E"/>
    <w:rsid w:val="00AD6CB4"/>
    <w:rsid w:val="00BF2469"/>
    <w:rsid w:val="00CF3845"/>
    <w:rsid w:val="00EC46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54899"/>
  <w15:docId w15:val="{20C00B52-8908-4B69-9D6F-DCF6EB57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8C6118"/>
    <w:rPr>
      <w:sz w:val="24"/>
    </w:rPr>
  </w:style>
  <w:style w:type="paragraph" w:styleId="Antrat1">
    <w:name w:val="heading 1"/>
    <w:basedOn w:val="prastasis"/>
    <w:next w:val="prastasis"/>
    <w:link w:val="Antrat1Diagrama"/>
    <w:qFormat/>
    <w:rsid w:val="008C6118"/>
    <w:pPr>
      <w:keepNext/>
      <w:jc w:val="center"/>
      <w:outlineLvl w:val="0"/>
    </w:pPr>
    <w:rPr>
      <w:b/>
      <w:lang w:val="en-US"/>
    </w:rPr>
  </w:style>
  <w:style w:type="paragraph" w:styleId="Antrat3">
    <w:name w:val="heading 3"/>
    <w:basedOn w:val="prastasis"/>
    <w:next w:val="prastasis"/>
    <w:qFormat/>
    <w:rsid w:val="008C6118"/>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C6118"/>
    <w:pPr>
      <w:tabs>
        <w:tab w:val="center" w:pos="4153"/>
        <w:tab w:val="right" w:pos="8306"/>
      </w:tabs>
    </w:pPr>
  </w:style>
  <w:style w:type="paragraph" w:styleId="Porat">
    <w:name w:val="footer"/>
    <w:basedOn w:val="prastasis"/>
    <w:rsid w:val="008C6118"/>
    <w:pPr>
      <w:tabs>
        <w:tab w:val="center" w:pos="4153"/>
        <w:tab w:val="right" w:pos="8306"/>
      </w:tabs>
    </w:pPr>
  </w:style>
  <w:style w:type="character" w:styleId="Hipersaitas">
    <w:name w:val="Hyperlink"/>
    <w:rsid w:val="008C6118"/>
    <w:rPr>
      <w:color w:val="auto"/>
      <w:u w:val="none"/>
    </w:rPr>
  </w:style>
  <w:style w:type="character" w:styleId="Puslapionumeris">
    <w:name w:val="page number"/>
    <w:basedOn w:val="Numatytasispastraiposriftas"/>
    <w:rsid w:val="008C6118"/>
  </w:style>
  <w:style w:type="paragraph" w:styleId="Pagrindiniotekstotrauka">
    <w:name w:val="Body Text Indent"/>
    <w:basedOn w:val="prastasis"/>
    <w:rsid w:val="008C6118"/>
    <w:pPr>
      <w:ind w:firstLine="851"/>
    </w:pPr>
  </w:style>
  <w:style w:type="paragraph" w:styleId="Pagrindinistekstas">
    <w:name w:val="Body Text"/>
    <w:basedOn w:val="prastasis"/>
    <w:rsid w:val="008C6118"/>
    <w:pPr>
      <w:jc w:val="both"/>
    </w:pPr>
  </w:style>
  <w:style w:type="paragraph" w:styleId="Pavadinimas">
    <w:name w:val="Title"/>
    <w:basedOn w:val="prastasis"/>
    <w:link w:val="PavadinimasDiagrama"/>
    <w:qFormat/>
    <w:rsid w:val="008C6118"/>
    <w:pPr>
      <w:jc w:val="center"/>
    </w:pPr>
    <w:rPr>
      <w:b/>
      <w:bCs/>
      <w:szCs w:val="24"/>
      <w:lang w:val="en-US"/>
    </w:rPr>
  </w:style>
  <w:style w:type="paragraph" w:styleId="Pagrindiniotekstotrauka2">
    <w:name w:val="Body Text Indent 2"/>
    <w:basedOn w:val="prastasis"/>
    <w:rsid w:val="008C6118"/>
    <w:pPr>
      <w:spacing w:before="120" w:after="120"/>
      <w:ind w:firstLine="720"/>
      <w:jc w:val="both"/>
    </w:pPr>
    <w:rPr>
      <w:szCs w:val="24"/>
    </w:rPr>
  </w:style>
  <w:style w:type="paragraph" w:styleId="Pagrindinistekstas2">
    <w:name w:val="Body Text 2"/>
    <w:basedOn w:val="prastasis"/>
    <w:rsid w:val="008C6118"/>
    <w:pPr>
      <w:jc w:val="both"/>
    </w:pPr>
    <w:rPr>
      <w:sz w:val="22"/>
    </w:rPr>
  </w:style>
  <w:style w:type="character" w:customStyle="1" w:styleId="Antrat1Diagrama">
    <w:name w:val="Antraštė 1 Diagrama"/>
    <w:link w:val="Antrat1"/>
    <w:rsid w:val="008C6118"/>
    <w:rPr>
      <w:b/>
      <w:sz w:val="24"/>
      <w:lang w:val="en-US" w:eastAsia="en-US"/>
    </w:rPr>
  </w:style>
  <w:style w:type="character" w:customStyle="1" w:styleId="AntratsDiagrama">
    <w:name w:val="Antraštės Diagrama"/>
    <w:link w:val="Antrats"/>
    <w:rsid w:val="008C6118"/>
    <w:rPr>
      <w:sz w:val="24"/>
      <w:lang w:eastAsia="en-US"/>
    </w:rPr>
  </w:style>
  <w:style w:type="character" w:customStyle="1" w:styleId="PavadinimasDiagrama">
    <w:name w:val="Pavadinimas Diagrama"/>
    <w:link w:val="Pavadinimas"/>
    <w:rsid w:val="001F3300"/>
    <w:rPr>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3008</Words>
  <Characters>1715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2004-06-03T13:25:00Z</cp:lastPrinted>
  <dcterms:created xsi:type="dcterms:W3CDTF">2025-06-11T09:59:00Z</dcterms:created>
  <dcterms:modified xsi:type="dcterms:W3CDTF">2025-06-11T09:59:00Z</dcterms:modified>
</cp:coreProperties>
</file>