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81BA" w14:textId="79328EA0" w:rsidR="00FC1CD3" w:rsidRDefault="006B208A" w:rsidP="006B208A">
      <w:pPr>
        <w:jc w:val="right"/>
        <w:rPr>
          <w:b/>
          <w:bCs/>
          <w:lang w:val="en-US"/>
        </w:rPr>
      </w:pPr>
      <w:r w:rsidRPr="006B208A">
        <w:t>Pat</w:t>
      </w:r>
      <w:r w:rsidR="009C050E">
        <w:t>ikslintas</w:t>
      </w:r>
      <w:r w:rsidRPr="006B208A">
        <w:t xml:space="preserve"> projektas TSP-</w:t>
      </w:r>
      <w:r>
        <w:t>241</w:t>
      </w:r>
    </w:p>
    <w:p w14:paraId="4FF79DAD" w14:textId="77777777" w:rsidR="00F320CA" w:rsidRDefault="00F320CA">
      <w:pPr>
        <w:jc w:val="center"/>
        <w:rPr>
          <w:b/>
          <w:bCs/>
          <w:lang w:val="en-US"/>
        </w:rPr>
      </w:pPr>
    </w:p>
    <w:p w14:paraId="6968DF45" w14:textId="77777777" w:rsidR="00F320CA" w:rsidRDefault="00F320CA">
      <w:pPr>
        <w:jc w:val="center"/>
        <w:rPr>
          <w:b/>
          <w:bCs/>
          <w:lang w:val="en-US"/>
        </w:rPr>
      </w:pPr>
    </w:p>
    <w:p w14:paraId="774A49B5" w14:textId="77777777" w:rsidR="00FC1CD3" w:rsidRDefault="00F20019">
      <w:pPr>
        <w:jc w:val="center"/>
        <w:rPr>
          <w:b/>
        </w:rPr>
      </w:pPr>
      <w:r>
        <w:rPr>
          <w:b/>
          <w:lang w:val="en-US"/>
        </w:rPr>
        <w:t xml:space="preserve">JURBARKO RAJONO </w:t>
      </w:r>
      <w:r>
        <w:rPr>
          <w:b/>
        </w:rPr>
        <w:t>SAVIVALDYBĖS TARYBA</w:t>
      </w:r>
    </w:p>
    <w:p w14:paraId="77FA975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B278A16" w14:textId="77777777">
        <w:trPr>
          <w:cantSplit/>
        </w:trPr>
        <w:tc>
          <w:tcPr>
            <w:tcW w:w="9654" w:type="dxa"/>
            <w:tcBorders>
              <w:top w:val="nil"/>
              <w:left w:val="nil"/>
              <w:bottom w:val="nil"/>
              <w:right w:val="nil"/>
            </w:tcBorders>
          </w:tcPr>
          <w:p w14:paraId="638BF449" w14:textId="77777777" w:rsidR="00FC1CD3" w:rsidRDefault="00F20019">
            <w:pPr>
              <w:pStyle w:val="Antrat1"/>
              <w:rPr>
                <w:caps/>
                <w:szCs w:val="24"/>
                <w:lang w:val="lt-LT"/>
              </w:rPr>
            </w:pPr>
            <w:r>
              <w:rPr>
                <w:szCs w:val="24"/>
                <w:lang w:val="lt-LT"/>
              </w:rPr>
              <w:t>SPRENDIMAS</w:t>
            </w:r>
          </w:p>
        </w:tc>
      </w:tr>
      <w:tr w:rsidR="00FC1CD3" w14:paraId="38AD2AA8" w14:textId="77777777">
        <w:trPr>
          <w:cantSplit/>
        </w:trPr>
        <w:tc>
          <w:tcPr>
            <w:tcW w:w="9654" w:type="dxa"/>
            <w:tcBorders>
              <w:top w:val="nil"/>
              <w:left w:val="nil"/>
              <w:bottom w:val="nil"/>
              <w:right w:val="nil"/>
            </w:tcBorders>
          </w:tcPr>
          <w:p w14:paraId="06E9213F" w14:textId="6A30ECFF" w:rsidR="00FC1CD3" w:rsidRPr="00A23B66" w:rsidRDefault="00DB30E6">
            <w:pPr>
              <w:pStyle w:val="Antrats"/>
              <w:tabs>
                <w:tab w:val="left" w:pos="1296"/>
              </w:tabs>
              <w:jc w:val="center"/>
              <w:rPr>
                <w:b/>
                <w:caps/>
              </w:rPr>
            </w:pPr>
            <w:bookmarkStart w:id="0" w:name="DOC_DATA"/>
            <w:bookmarkStart w:id="1" w:name="_Hlk200380436"/>
            <w:r>
              <w:rPr>
                <w:b/>
              </w:rPr>
              <w:t xml:space="preserve">DĖL SAVIVALDYBĖS ĮMONĖS „JURBARKO PLANAS“ LIKVIDAVIMO </w:t>
            </w:r>
            <w:bookmarkEnd w:id="0"/>
            <w:r w:rsidR="00BB1E4B" w:rsidRPr="00A23B66">
              <w:rPr>
                <w:b/>
              </w:rPr>
              <w:fldChar w:fldCharType="begin">
                <w:ffData>
                  <w:name w:val="DOC_DATA"/>
                  <w:enabled/>
                  <w:calcOnExit w:val="0"/>
                  <w:textInput>
                    <w:default w:val="{$DOC_DATA}"/>
                  </w:textInput>
                </w:ffData>
              </w:fldChar>
            </w:r>
            <w:r w:rsidR="00F20019" w:rsidRPr="00A23B66">
              <w:rPr>
                <w:b/>
              </w:rPr>
              <w:instrText xml:space="preserve"> FORMTEXT </w:instrText>
            </w:r>
            <w:r w:rsidR="00BB1E4B" w:rsidRPr="00A23B66">
              <w:rPr>
                <w:b/>
              </w:rPr>
            </w:r>
            <w:r w:rsidR="00BB1E4B" w:rsidRPr="00A23B66">
              <w:rPr>
                <w:b/>
              </w:rPr>
              <w:fldChar w:fldCharType="separate"/>
            </w:r>
            <w:r w:rsidR="00BB1E4B" w:rsidRPr="00A23B66">
              <w:rPr>
                <w:b/>
              </w:rPr>
              <w:fldChar w:fldCharType="end"/>
            </w:r>
          </w:p>
        </w:tc>
      </w:tr>
      <w:bookmarkEnd w:id="1"/>
      <w:tr w:rsidR="00DD2EF3" w14:paraId="46E3B256" w14:textId="77777777">
        <w:trPr>
          <w:cantSplit/>
        </w:trPr>
        <w:tc>
          <w:tcPr>
            <w:tcW w:w="9654" w:type="dxa"/>
            <w:tcBorders>
              <w:top w:val="nil"/>
              <w:left w:val="nil"/>
              <w:bottom w:val="nil"/>
              <w:right w:val="nil"/>
            </w:tcBorders>
          </w:tcPr>
          <w:p w14:paraId="664A2E6B" w14:textId="77777777" w:rsidR="00DD2EF3" w:rsidRPr="00AE61D9" w:rsidRDefault="00DD2EF3">
            <w:pPr>
              <w:pStyle w:val="Antrats"/>
              <w:tabs>
                <w:tab w:val="left" w:pos="1296"/>
              </w:tabs>
              <w:jc w:val="center"/>
              <w:rPr>
                <w:b/>
              </w:rPr>
            </w:pPr>
          </w:p>
        </w:tc>
      </w:tr>
      <w:tr w:rsidR="00FC1CD3" w14:paraId="56214861" w14:textId="77777777">
        <w:trPr>
          <w:cantSplit/>
        </w:trPr>
        <w:tc>
          <w:tcPr>
            <w:tcW w:w="9654" w:type="dxa"/>
            <w:tcBorders>
              <w:top w:val="nil"/>
              <w:left w:val="nil"/>
              <w:bottom w:val="nil"/>
              <w:right w:val="nil"/>
            </w:tcBorders>
          </w:tcPr>
          <w:p w14:paraId="283D6390" w14:textId="77777777" w:rsidR="00FC1CD3" w:rsidRPr="00AE61D9" w:rsidRDefault="00FC1CD3">
            <w:pPr>
              <w:pStyle w:val="Antrats"/>
              <w:tabs>
                <w:tab w:val="left" w:pos="1296"/>
              </w:tabs>
              <w:jc w:val="center"/>
              <w:rPr>
                <w:b/>
                <w:caps/>
              </w:rPr>
            </w:pPr>
          </w:p>
        </w:tc>
      </w:tr>
      <w:tr w:rsidR="00FC1CD3" w14:paraId="6F34ED7A" w14:textId="77777777" w:rsidTr="00BA627E">
        <w:trPr>
          <w:cantSplit/>
          <w:trHeight w:val="359"/>
        </w:trPr>
        <w:tc>
          <w:tcPr>
            <w:tcW w:w="9654" w:type="dxa"/>
            <w:tcBorders>
              <w:top w:val="nil"/>
              <w:left w:val="nil"/>
              <w:bottom w:val="nil"/>
              <w:right w:val="nil"/>
            </w:tcBorders>
          </w:tcPr>
          <w:p w14:paraId="55E28C80" w14:textId="0EA608F6" w:rsidR="00FC1CD3" w:rsidRPr="006B208A" w:rsidRDefault="00EE3211" w:rsidP="004B0CB9">
            <w:pPr>
              <w:pStyle w:val="Antrats"/>
              <w:tabs>
                <w:tab w:val="left" w:pos="1296"/>
              </w:tabs>
              <w:jc w:val="center"/>
              <w:rPr>
                <w:caps/>
              </w:rPr>
            </w:pPr>
            <w:r w:rsidRPr="006B208A">
              <w:t>202</w:t>
            </w:r>
            <w:r w:rsidR="009B630C" w:rsidRPr="006B208A">
              <w:t>5</w:t>
            </w:r>
            <w:r w:rsidRPr="006B208A">
              <w:t xml:space="preserve"> m. </w:t>
            </w:r>
            <w:r w:rsidR="009B630C" w:rsidRPr="006B208A">
              <w:t>birželio</w:t>
            </w:r>
            <w:r w:rsidRPr="006B208A">
              <w:t xml:space="preserve"> </w:t>
            </w:r>
            <w:r w:rsidR="00C802A1" w:rsidRPr="006B208A">
              <w:t xml:space="preserve">26 </w:t>
            </w:r>
            <w:r w:rsidRPr="006B208A">
              <w:t>d.</w:t>
            </w:r>
            <w:r w:rsidR="00FB6B02" w:rsidRPr="006B208A">
              <w:t xml:space="preserve"> </w:t>
            </w:r>
            <w:r w:rsidR="00734333" w:rsidRPr="006B208A">
              <w:t xml:space="preserve"> </w:t>
            </w:r>
            <w:r w:rsidR="00F20019" w:rsidRPr="006B208A">
              <w:t xml:space="preserve">Nr. </w:t>
            </w:r>
            <w:r w:rsidRPr="006B208A">
              <w:t>TSP</w:t>
            </w:r>
            <w:r w:rsidR="00C802A1" w:rsidRPr="006B208A">
              <w:t>-</w:t>
            </w:r>
            <w:r w:rsidR="00BD4D15">
              <w:t>256</w:t>
            </w:r>
          </w:p>
        </w:tc>
      </w:tr>
      <w:tr w:rsidR="00FC1CD3" w14:paraId="506786D8" w14:textId="77777777">
        <w:trPr>
          <w:cantSplit/>
        </w:trPr>
        <w:tc>
          <w:tcPr>
            <w:tcW w:w="9654" w:type="dxa"/>
            <w:tcBorders>
              <w:top w:val="nil"/>
              <w:left w:val="nil"/>
              <w:bottom w:val="nil"/>
              <w:right w:val="nil"/>
            </w:tcBorders>
          </w:tcPr>
          <w:p w14:paraId="5C875F80" w14:textId="77777777" w:rsidR="00FC1CD3" w:rsidRDefault="00F20019">
            <w:pPr>
              <w:jc w:val="center"/>
            </w:pPr>
            <w:r>
              <w:t>Jurbarkas</w:t>
            </w:r>
          </w:p>
        </w:tc>
      </w:tr>
    </w:tbl>
    <w:p w14:paraId="2EACE20A" w14:textId="77777777" w:rsidR="00FC1CD3" w:rsidRPr="00892223" w:rsidRDefault="00FC1CD3"/>
    <w:p w14:paraId="39685DBE" w14:textId="77777777" w:rsidR="00FC1CD3" w:rsidRPr="00892223" w:rsidRDefault="00FC1CD3"/>
    <w:p w14:paraId="2BB62A3D" w14:textId="77777777" w:rsidR="00FC1CD3" w:rsidRDefault="00FC1CD3">
      <w:pPr>
        <w:jc w:val="both"/>
      </w:pPr>
    </w:p>
    <w:p w14:paraId="067F2A59" w14:textId="11D8D78A" w:rsidR="00EE3211" w:rsidRDefault="00EE3211" w:rsidP="00EE3211">
      <w:pPr>
        <w:ind w:firstLine="567"/>
        <w:jc w:val="both"/>
        <w:rPr>
          <w:szCs w:val="24"/>
        </w:rPr>
      </w:pPr>
      <w:r w:rsidRPr="007A44F1">
        <w:rPr>
          <w:szCs w:val="24"/>
        </w:rPr>
        <w:t xml:space="preserve">Vadovaudamasi Lietuvos Respublikos vietos savivaldos įstatymo 15 straipsnio 2 dalies </w:t>
      </w:r>
      <w:r w:rsidR="00F85EA8">
        <w:rPr>
          <w:szCs w:val="24"/>
        </w:rPr>
        <w:br/>
      </w:r>
      <w:r w:rsidRPr="007A44F1">
        <w:rPr>
          <w:szCs w:val="24"/>
        </w:rPr>
        <w:t xml:space="preserve">16 punktu, </w:t>
      </w:r>
      <w:r w:rsidRPr="007A44F1">
        <w:rPr>
          <w:rFonts w:eastAsia="SimSun"/>
          <w:szCs w:val="24"/>
        </w:rPr>
        <w:t xml:space="preserve">Lietuvos Respublikos valstybės ir savivaldybių įmonių įstatymo  4 straipsnio 2 dalimi ir </w:t>
      </w:r>
      <w:r w:rsidR="00F85EA8">
        <w:rPr>
          <w:rFonts w:eastAsia="SimSun"/>
          <w:szCs w:val="24"/>
        </w:rPr>
        <w:br/>
      </w:r>
      <w:r w:rsidRPr="007A44F1">
        <w:rPr>
          <w:rFonts w:eastAsia="SimSun"/>
          <w:szCs w:val="24"/>
        </w:rPr>
        <w:t xml:space="preserve">4 dalies 11 ir 12 punktais bei 24 straipsnio 2 </w:t>
      </w:r>
      <w:r w:rsidR="00FE7CF7" w:rsidRPr="007A44F1">
        <w:rPr>
          <w:rFonts w:eastAsia="SimSun"/>
          <w:szCs w:val="24"/>
        </w:rPr>
        <w:t>dalimi</w:t>
      </w:r>
      <w:r w:rsidR="00D21FBF">
        <w:rPr>
          <w:rFonts w:eastAsia="SimSun"/>
          <w:szCs w:val="24"/>
        </w:rPr>
        <w:t xml:space="preserve"> </w:t>
      </w:r>
      <w:r w:rsidR="000C5091" w:rsidRPr="007A44F1">
        <w:rPr>
          <w:szCs w:val="24"/>
        </w:rPr>
        <w:t xml:space="preserve">ir </w:t>
      </w:r>
      <w:r w:rsidR="00CE08DD" w:rsidRPr="00CE08DD">
        <w:rPr>
          <w:rFonts w:eastAsia="SimSun"/>
          <w:szCs w:val="24"/>
        </w:rPr>
        <w:t xml:space="preserve">Savivaldybės įmonės „Jurbarko planas“ įstatų, patvirtintų Jurbarko rajono savivaldybės administracijos direktoriaus 2020 m birželio 18 d. įsakymu Nr. O1-709 „Dėl savivaldybės įmonės „Jurbarko planas“ įstatų patvirtinimo“, 17.9, 17.10 ir 19 </w:t>
      </w:r>
      <w:r w:rsidR="0057713A">
        <w:rPr>
          <w:rFonts w:eastAsia="SimSun"/>
          <w:szCs w:val="24"/>
        </w:rPr>
        <w:t> </w:t>
      </w:r>
      <w:r w:rsidR="00CE08DD" w:rsidRPr="00CE08DD">
        <w:rPr>
          <w:rFonts w:eastAsia="SimSun"/>
          <w:szCs w:val="24"/>
        </w:rPr>
        <w:t>punktais</w:t>
      </w:r>
      <w:r w:rsidR="000C5091" w:rsidRPr="007A44F1">
        <w:rPr>
          <w:rFonts w:eastAsia="SimSun"/>
          <w:szCs w:val="24"/>
        </w:rPr>
        <w:t xml:space="preserve">, </w:t>
      </w:r>
      <w:r w:rsidRPr="007A44F1">
        <w:rPr>
          <w:szCs w:val="24"/>
        </w:rPr>
        <w:t xml:space="preserve">Jurbarko rajono savivaldybės taryba  </w:t>
      </w:r>
      <w:r w:rsidRPr="007A44F1">
        <w:rPr>
          <w:color w:val="000000"/>
          <w:spacing w:val="50"/>
          <w:szCs w:val="24"/>
        </w:rPr>
        <w:t>nusprendži</w:t>
      </w:r>
      <w:r w:rsidRPr="007A44F1">
        <w:rPr>
          <w:szCs w:val="24"/>
        </w:rPr>
        <w:t>a:</w:t>
      </w:r>
    </w:p>
    <w:p w14:paraId="59D25567" w14:textId="1065F403" w:rsidR="00D21FBF" w:rsidRDefault="00D21FBF" w:rsidP="00D21FBF">
      <w:pPr>
        <w:ind w:firstLine="720"/>
        <w:jc w:val="both"/>
        <w:rPr>
          <w:rFonts w:eastAsia="SimSun"/>
          <w:szCs w:val="24"/>
        </w:rPr>
      </w:pPr>
      <w:r>
        <w:rPr>
          <w:rFonts w:eastAsia="SimSun"/>
          <w:szCs w:val="24"/>
        </w:rPr>
        <w:t>1. Nutraukti Savivaldybės įmonės „Jurbarko planas“ (įmonės kodas 158737526, Kauno g. 25, LT-74122 Jurbarkas) veiklą.</w:t>
      </w:r>
      <w:bookmarkStart w:id="2" w:name="part_b2a6717aa6f74e5cb77e68e6d9c58269"/>
      <w:bookmarkStart w:id="3" w:name="part_45226273db5544b199a0c7b698f9a964"/>
      <w:bookmarkEnd w:id="2"/>
      <w:bookmarkEnd w:id="3"/>
      <w:r>
        <w:rPr>
          <w:rFonts w:eastAsia="SimSun"/>
          <w:szCs w:val="24"/>
        </w:rPr>
        <w:t xml:space="preserve"> </w:t>
      </w:r>
    </w:p>
    <w:p w14:paraId="752337BE" w14:textId="77777777" w:rsidR="00D21FBF" w:rsidRDefault="00D21FBF" w:rsidP="00D21FBF">
      <w:pPr>
        <w:tabs>
          <w:tab w:val="left" w:pos="993"/>
        </w:tabs>
        <w:ind w:firstLine="720"/>
        <w:jc w:val="both"/>
        <w:rPr>
          <w:rFonts w:eastAsia="SimSun"/>
          <w:szCs w:val="24"/>
        </w:rPr>
      </w:pPr>
      <w:r>
        <w:rPr>
          <w:rFonts w:eastAsia="SimSun"/>
          <w:szCs w:val="24"/>
        </w:rPr>
        <w:t>2.</w:t>
      </w:r>
      <w:r>
        <w:rPr>
          <w:rFonts w:eastAsia="SimSun"/>
          <w:szCs w:val="24"/>
        </w:rPr>
        <w:tab/>
        <w:t xml:space="preserve">Pritarti Savivaldybės įmonės „Jurbarko planas“ likvidavimui iki 2026 m. sausio  1 d. </w:t>
      </w:r>
    </w:p>
    <w:p w14:paraId="631E605E" w14:textId="77777777" w:rsidR="00D21FBF" w:rsidRDefault="00D21FBF" w:rsidP="00D21FBF">
      <w:pPr>
        <w:tabs>
          <w:tab w:val="left" w:pos="993"/>
        </w:tabs>
        <w:ind w:firstLine="720"/>
        <w:jc w:val="both"/>
        <w:rPr>
          <w:rFonts w:eastAsia="SimSun"/>
          <w:szCs w:val="24"/>
        </w:rPr>
      </w:pPr>
      <w:r>
        <w:rPr>
          <w:rFonts w:eastAsia="SimSun"/>
          <w:bCs/>
          <w:szCs w:val="24"/>
        </w:rPr>
        <w:t>3.</w:t>
      </w:r>
      <w:r>
        <w:rPr>
          <w:rFonts w:eastAsia="SimSun"/>
          <w:bCs/>
          <w:szCs w:val="24"/>
        </w:rPr>
        <w:tab/>
      </w:r>
      <w:r>
        <w:rPr>
          <w:rFonts w:eastAsia="SimSun"/>
          <w:szCs w:val="24"/>
        </w:rPr>
        <w:t xml:space="preserve">Pavesti Jurbarko rajono savivaldybės merui organizuoti likvidatoriaus parinkimą ir spręsti visus su įmonės likvidavimu susijusius klausimus. </w:t>
      </w:r>
    </w:p>
    <w:p w14:paraId="25646D0F" w14:textId="77777777" w:rsidR="00EE3211" w:rsidRPr="007A44F1" w:rsidRDefault="00EE3211" w:rsidP="00EE3211">
      <w:pPr>
        <w:ind w:firstLine="567"/>
        <w:jc w:val="both"/>
        <w:rPr>
          <w:szCs w:val="24"/>
        </w:rPr>
      </w:pPr>
      <w:r w:rsidRPr="007A44F1">
        <w:rPr>
          <w:szCs w:val="24"/>
        </w:rPr>
        <w:t>Šis sprendimas per vieną mėnesį nuo paskelbimo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8B8AD0C" w14:textId="77777777" w:rsidR="00FC1CD3" w:rsidRPr="007A44F1" w:rsidRDefault="00FC1CD3">
      <w:pPr>
        <w:ind w:firstLine="720"/>
        <w:jc w:val="both"/>
        <w:rPr>
          <w:szCs w:val="24"/>
        </w:rPr>
      </w:pPr>
    </w:p>
    <w:p w14:paraId="7FD35B9B" w14:textId="77777777" w:rsidR="00FC1CD3" w:rsidRPr="007A44F1"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7A44F1" w14:paraId="2D219F28" w14:textId="77777777" w:rsidTr="00182BC8">
        <w:trPr>
          <w:trHeight w:val="180"/>
        </w:trPr>
        <w:tc>
          <w:tcPr>
            <w:tcW w:w="4410" w:type="dxa"/>
          </w:tcPr>
          <w:p w14:paraId="6A6E36A0" w14:textId="77777777" w:rsidR="00FC1CD3" w:rsidRPr="007A44F1" w:rsidRDefault="00F4316F">
            <w:pPr>
              <w:rPr>
                <w:szCs w:val="24"/>
              </w:rPr>
            </w:pPr>
            <w:r w:rsidRPr="007A44F1">
              <w:rPr>
                <w:szCs w:val="24"/>
              </w:rPr>
              <w:t>Savivaldybės meras</w:t>
            </w:r>
          </w:p>
        </w:tc>
        <w:tc>
          <w:tcPr>
            <w:tcW w:w="4410" w:type="dxa"/>
          </w:tcPr>
          <w:p w14:paraId="213298EE" w14:textId="77777777" w:rsidR="00FC1CD3" w:rsidRPr="007A44F1" w:rsidRDefault="002A4950">
            <w:pPr>
              <w:jc w:val="right"/>
              <w:rPr>
                <w:szCs w:val="24"/>
              </w:rPr>
            </w:pPr>
            <w:r>
              <w:rPr>
                <w:szCs w:val="24"/>
              </w:rPr>
              <w:t>Skirmantas Mockevičius</w:t>
            </w:r>
          </w:p>
        </w:tc>
      </w:tr>
    </w:tbl>
    <w:p w14:paraId="7DE379F3" w14:textId="77777777" w:rsidR="00FC1CD3" w:rsidRDefault="00FC1CD3">
      <w:pPr>
        <w:rPr>
          <w:szCs w:val="24"/>
        </w:rPr>
      </w:pPr>
    </w:p>
    <w:p w14:paraId="1B4F5788" w14:textId="77777777" w:rsidR="00D21FBF" w:rsidRPr="007A44F1" w:rsidRDefault="00D21FBF">
      <w:pPr>
        <w:rPr>
          <w:szCs w:val="24"/>
        </w:rPr>
      </w:pPr>
    </w:p>
    <w:p w14:paraId="1ACA56DE" w14:textId="2CB22CF6" w:rsidR="00F320CA" w:rsidRPr="00FD7B46" w:rsidRDefault="00FD7B46">
      <w:pPr>
        <w:rPr>
          <w:szCs w:val="24"/>
        </w:rPr>
      </w:pPr>
      <w:r w:rsidRPr="0050144E">
        <w:rPr>
          <w:szCs w:val="24"/>
        </w:rPr>
        <w:t xml:space="preserve">Derino: </w:t>
      </w:r>
    </w:p>
    <w:p w14:paraId="07E68C73" w14:textId="77777777" w:rsidR="00FD7B46" w:rsidRDefault="00FD7B46" w:rsidP="00FD7B46">
      <w:r>
        <w:t xml:space="preserve">Vicemeras E. </w:t>
      </w:r>
      <w:proofErr w:type="spellStart"/>
      <w:r>
        <w:t>Mačieža</w:t>
      </w:r>
      <w:proofErr w:type="spellEnd"/>
    </w:p>
    <w:p w14:paraId="32A6DECF" w14:textId="77777777" w:rsidR="00FD7B46" w:rsidRDefault="00FD7B46" w:rsidP="00FD7B46">
      <w:r>
        <w:t>Administracijos direktorė R. Vančienė</w:t>
      </w:r>
    </w:p>
    <w:p w14:paraId="46BE8C88" w14:textId="77777777" w:rsidR="00FD7B46" w:rsidRDefault="00FD7B46" w:rsidP="00FD7B46">
      <w:r>
        <w:t xml:space="preserve">Teisės ir civilinės metrikacijos skyriaus vyr. specialistė R. </w:t>
      </w:r>
      <w:proofErr w:type="spellStart"/>
      <w:r>
        <w:t>Gadliauskienė</w:t>
      </w:r>
      <w:proofErr w:type="spellEnd"/>
      <w:r>
        <w:t xml:space="preserve"> </w:t>
      </w:r>
    </w:p>
    <w:p w14:paraId="17221560" w14:textId="77777777" w:rsidR="00FD7B46" w:rsidRDefault="00FD7B46" w:rsidP="00FD7B46">
      <w:r>
        <w:t>Infrastruktūros ir turto skyriaus vedėja J. Šeflerienė</w:t>
      </w:r>
    </w:p>
    <w:p w14:paraId="119AC0CB" w14:textId="77777777" w:rsidR="00FD7B46" w:rsidRDefault="00FD7B46" w:rsidP="00FD7B46">
      <w:r>
        <w:t>Tarybos posėdžių sekretorė D. Dačkauskaitė</w:t>
      </w:r>
    </w:p>
    <w:p w14:paraId="38764957" w14:textId="78E2F912" w:rsidR="002A4950" w:rsidRDefault="00FD7B46" w:rsidP="00FD7B46">
      <w:r>
        <w:t>Dokumentų ir viešųjų ryšių skyriaus vyr. specialistas A. Gvildys</w:t>
      </w:r>
    </w:p>
    <w:p w14:paraId="5205236D" w14:textId="77777777" w:rsidR="00FD7B46" w:rsidRDefault="00FD7B46" w:rsidP="00FD7B46">
      <w:pPr>
        <w:rPr>
          <w:szCs w:val="24"/>
        </w:rPr>
      </w:pPr>
    </w:p>
    <w:p w14:paraId="6A6DEB09" w14:textId="77777777" w:rsidR="00D21FBF" w:rsidRPr="00795074" w:rsidRDefault="00D21FBF" w:rsidP="00FD7B46">
      <w:pPr>
        <w:rPr>
          <w:szCs w:val="24"/>
        </w:rPr>
      </w:pPr>
    </w:p>
    <w:p w14:paraId="2CE85E08" w14:textId="77777777" w:rsidR="00F320CA" w:rsidRDefault="00F320CA" w:rsidP="00F320CA">
      <w:r>
        <w:t>Parengė</w:t>
      </w:r>
    </w:p>
    <w:p w14:paraId="696C210F" w14:textId="324ED834" w:rsidR="00B3497C" w:rsidRPr="00CC4125" w:rsidRDefault="00CC4125" w:rsidP="00B3497C">
      <w:pPr>
        <w:pStyle w:val="Antrats"/>
        <w:tabs>
          <w:tab w:val="clear" w:pos="4153"/>
          <w:tab w:val="clear" w:pos="8306"/>
        </w:tabs>
        <w:rPr>
          <w:lang w:val="en-GB" w:eastAsia="de-DE"/>
        </w:rPr>
      </w:pPr>
      <w:r>
        <w:rPr>
          <w:lang w:eastAsia="de-DE"/>
        </w:rPr>
        <w:t>Saulius Lapėnas</w:t>
      </w:r>
      <w:r w:rsidR="00B3497C">
        <w:rPr>
          <w:lang w:eastAsia="de-DE"/>
        </w:rPr>
        <w:t xml:space="preserve">, tel. </w:t>
      </w:r>
      <w:r w:rsidR="009447DF">
        <w:rPr>
          <w:lang w:eastAsia="de-DE"/>
        </w:rPr>
        <w:t>+370 6</w:t>
      </w:r>
      <w:r>
        <w:rPr>
          <w:lang w:eastAsia="de-DE"/>
        </w:rPr>
        <w:t>91</w:t>
      </w:r>
      <w:r w:rsidR="009447DF">
        <w:rPr>
          <w:lang w:eastAsia="de-DE"/>
        </w:rPr>
        <w:t xml:space="preserve"> </w:t>
      </w:r>
      <w:r>
        <w:rPr>
          <w:lang w:eastAsia="de-DE"/>
        </w:rPr>
        <w:t>31</w:t>
      </w:r>
      <w:r w:rsidR="004D2354">
        <w:rPr>
          <w:lang w:eastAsia="de-DE"/>
        </w:rPr>
        <w:t xml:space="preserve"> </w:t>
      </w:r>
      <w:r>
        <w:rPr>
          <w:lang w:eastAsia="de-DE"/>
        </w:rPr>
        <w:t>028</w:t>
      </w:r>
      <w:r w:rsidR="00B3497C">
        <w:rPr>
          <w:lang w:eastAsia="de-DE"/>
        </w:rPr>
        <w:t xml:space="preserve">,  el. p.  </w:t>
      </w:r>
      <w:proofErr w:type="spellStart"/>
      <w:r>
        <w:rPr>
          <w:lang w:eastAsia="de-DE"/>
        </w:rPr>
        <w:t>saulius.lapenas</w:t>
      </w:r>
      <w:proofErr w:type="spellEnd"/>
      <w:r>
        <w:rPr>
          <w:lang w:val="en-GB" w:eastAsia="de-DE"/>
        </w:rPr>
        <w:t>@jurbarkas.lt</w:t>
      </w:r>
    </w:p>
    <w:p w14:paraId="6BD6C9A4" w14:textId="62C2DDF9" w:rsidR="002E1F99" w:rsidRDefault="00CC4125" w:rsidP="00107C26">
      <w:pPr>
        <w:pStyle w:val="Antrats"/>
        <w:tabs>
          <w:tab w:val="clear" w:pos="4153"/>
          <w:tab w:val="clear" w:pos="8306"/>
        </w:tabs>
      </w:pPr>
      <w:r>
        <w:t>2025-06-</w:t>
      </w:r>
    </w:p>
    <w:p w14:paraId="2A02818E" w14:textId="77777777" w:rsidR="00F7723D" w:rsidRDefault="00F7723D" w:rsidP="00F27C80">
      <w:pPr>
        <w:pStyle w:val="Antrats"/>
        <w:tabs>
          <w:tab w:val="clear" w:pos="4153"/>
          <w:tab w:val="clear" w:pos="8306"/>
          <w:tab w:val="left" w:pos="709"/>
        </w:tabs>
      </w:pPr>
    </w:p>
    <w:p w14:paraId="1494E0F6" w14:textId="77777777" w:rsidR="00F961A7" w:rsidRDefault="00F961A7" w:rsidP="00F27C80">
      <w:pPr>
        <w:pStyle w:val="Antrats"/>
        <w:tabs>
          <w:tab w:val="clear" w:pos="4153"/>
          <w:tab w:val="clear" w:pos="8306"/>
          <w:tab w:val="left" w:pos="709"/>
        </w:tabs>
      </w:pPr>
    </w:p>
    <w:p w14:paraId="0CE5FCB5" w14:textId="77777777" w:rsidR="00F961A7" w:rsidRDefault="00F961A7" w:rsidP="00F27C80">
      <w:pPr>
        <w:pStyle w:val="Antrats"/>
        <w:tabs>
          <w:tab w:val="clear" w:pos="4153"/>
          <w:tab w:val="clear" w:pos="8306"/>
          <w:tab w:val="left" w:pos="709"/>
        </w:tabs>
      </w:pPr>
    </w:p>
    <w:p w14:paraId="3D30EA7F" w14:textId="77777777" w:rsidR="00B5713A" w:rsidRDefault="00B5713A" w:rsidP="00F27C80">
      <w:pPr>
        <w:pStyle w:val="Antrats"/>
        <w:tabs>
          <w:tab w:val="clear" w:pos="4153"/>
          <w:tab w:val="clear" w:pos="8306"/>
          <w:tab w:val="left" w:pos="709"/>
        </w:tabs>
      </w:pPr>
    </w:p>
    <w:p w14:paraId="18A0CFAC" w14:textId="77777777" w:rsidR="00B5713A" w:rsidRDefault="00B5713A" w:rsidP="00F27C80">
      <w:pPr>
        <w:pStyle w:val="Antrats"/>
        <w:tabs>
          <w:tab w:val="clear" w:pos="4153"/>
          <w:tab w:val="clear" w:pos="8306"/>
          <w:tab w:val="left" w:pos="709"/>
        </w:tabs>
      </w:pPr>
    </w:p>
    <w:p w14:paraId="317305CB" w14:textId="77777777" w:rsidR="00B668F0" w:rsidRPr="00EE3211" w:rsidRDefault="00B668F0" w:rsidP="00B5713A">
      <w:pPr>
        <w:pStyle w:val="Pavadinimas"/>
        <w:pBdr>
          <w:bottom w:val="single" w:sz="12" w:space="1" w:color="auto"/>
        </w:pBdr>
        <w:jc w:val="left"/>
        <w:rPr>
          <w:lang w:val="lt-LT"/>
        </w:rPr>
      </w:pPr>
    </w:p>
    <w:p w14:paraId="24B218AF" w14:textId="77777777" w:rsidR="00B5713A" w:rsidRDefault="00B5713A" w:rsidP="00B5713A">
      <w:pPr>
        <w:pStyle w:val="Pavadinimas"/>
        <w:pBdr>
          <w:bottom w:val="single" w:sz="12" w:space="1" w:color="auto"/>
        </w:pBdr>
        <w:rPr>
          <w:lang w:val="lt-LT"/>
        </w:rPr>
      </w:pPr>
      <w:r>
        <w:rPr>
          <w:lang w:val="lt-LT"/>
        </w:rPr>
        <w:t>JURBARKO RAJONO SAVIVALDYBĖS ADMINISTRACIJOS</w:t>
      </w:r>
    </w:p>
    <w:p w14:paraId="5F69C68B" w14:textId="77777777" w:rsidR="00B5713A" w:rsidRDefault="00B5713A" w:rsidP="00B5713A">
      <w:pPr>
        <w:pStyle w:val="Pavadinimas"/>
        <w:pBdr>
          <w:bottom w:val="single" w:sz="12" w:space="1" w:color="auto"/>
        </w:pBdr>
        <w:rPr>
          <w:lang w:val="lt-LT"/>
        </w:rPr>
      </w:pPr>
      <w:r>
        <w:rPr>
          <w:lang w:val="lt-LT"/>
        </w:rPr>
        <w:t>INFRASTRUKTŪROS IR TURTO SKYRIUS</w:t>
      </w:r>
    </w:p>
    <w:p w14:paraId="77F29B95" w14:textId="77777777" w:rsidR="00B5713A" w:rsidRPr="00EE3211" w:rsidRDefault="00B5713A" w:rsidP="00B5713A">
      <w:pPr>
        <w:pStyle w:val="Pavadinimas"/>
        <w:pBdr>
          <w:bottom w:val="single" w:sz="12" w:space="1" w:color="auto"/>
        </w:pBdr>
        <w:rPr>
          <w:lang w:val="lt-LT"/>
        </w:rPr>
      </w:pPr>
    </w:p>
    <w:p w14:paraId="3147A235" w14:textId="77777777" w:rsidR="002E1F99" w:rsidRDefault="002E1F99" w:rsidP="002E1F99">
      <w:pPr>
        <w:pStyle w:val="Paantrat"/>
      </w:pPr>
    </w:p>
    <w:p w14:paraId="2426A77E" w14:textId="77777777" w:rsidR="00B5713A" w:rsidRDefault="00B5713A" w:rsidP="002E1F99">
      <w:pPr>
        <w:pStyle w:val="Paantrat"/>
      </w:pPr>
    </w:p>
    <w:p w14:paraId="79F45740" w14:textId="77777777" w:rsidR="002E1F99" w:rsidRDefault="002E1F99" w:rsidP="002E1F99">
      <w:pPr>
        <w:pStyle w:val="Paantrat"/>
      </w:pPr>
      <w:r>
        <w:t>AIŠKINAMASIS RAŠTAS</w:t>
      </w:r>
    </w:p>
    <w:p w14:paraId="2DC42138" w14:textId="77777777" w:rsidR="002E1F99" w:rsidRDefault="002E1F99" w:rsidP="002E1F99">
      <w:pPr>
        <w:jc w:val="center"/>
        <w:rPr>
          <w:caps/>
        </w:rPr>
      </w:pPr>
    </w:p>
    <w:p w14:paraId="6D31576F" w14:textId="77777777" w:rsidR="00DB30E6" w:rsidRDefault="002E1F99" w:rsidP="00DB30E6">
      <w:pPr>
        <w:jc w:val="center"/>
        <w:rPr>
          <w:b/>
          <w:bCs/>
          <w:caps/>
        </w:rPr>
      </w:pPr>
      <w:r>
        <w:rPr>
          <w:b/>
          <w:bCs/>
          <w:caps/>
        </w:rPr>
        <w:t xml:space="preserve">PRIE JURBARKO RAJONO SAVIVALDYBĖS TARYBOS SPRENDIMO </w:t>
      </w:r>
    </w:p>
    <w:p w14:paraId="2CBD955B" w14:textId="77777777" w:rsidR="00DB30E6" w:rsidRDefault="002E1F99" w:rsidP="00DB30E6">
      <w:pPr>
        <w:jc w:val="center"/>
        <w:rPr>
          <w:b/>
          <w:szCs w:val="26"/>
        </w:rPr>
      </w:pPr>
      <w:r w:rsidRPr="00FD0852">
        <w:rPr>
          <w:b/>
          <w:bCs/>
          <w:caps/>
        </w:rPr>
        <w:t>„</w:t>
      </w:r>
      <w:r w:rsidR="00DB30E6" w:rsidRPr="00DB30E6">
        <w:rPr>
          <w:b/>
        </w:rPr>
        <w:t>DĖL SAVIVALDYBĖS ĮMONĖS „JURBARKO PLANAS“ LIKVIDAVIMO</w:t>
      </w:r>
      <w:r w:rsidRPr="00FD0852">
        <w:rPr>
          <w:b/>
          <w:szCs w:val="26"/>
        </w:rPr>
        <w:t>“</w:t>
      </w:r>
      <w:r w:rsidR="00031B2B" w:rsidRPr="00FD0852">
        <w:rPr>
          <w:b/>
          <w:szCs w:val="26"/>
        </w:rPr>
        <w:t xml:space="preserve"> </w:t>
      </w:r>
      <w:r w:rsidR="00031B2B" w:rsidRPr="00031B2B">
        <w:rPr>
          <w:b/>
          <w:szCs w:val="26"/>
        </w:rPr>
        <w:t xml:space="preserve">  </w:t>
      </w:r>
    </w:p>
    <w:p w14:paraId="583B3BA2" w14:textId="69C45A00" w:rsidR="002E1F99" w:rsidRDefault="002E1F99" w:rsidP="00DB30E6">
      <w:pPr>
        <w:jc w:val="center"/>
        <w:rPr>
          <w:b/>
          <w:bCs/>
          <w:caps/>
        </w:rPr>
      </w:pPr>
      <w:r>
        <w:rPr>
          <w:b/>
          <w:bCs/>
          <w:caps/>
        </w:rPr>
        <w:t>projekto</w:t>
      </w:r>
    </w:p>
    <w:p w14:paraId="7FBF331E" w14:textId="77777777" w:rsidR="002E1F99" w:rsidRDefault="002E1F99" w:rsidP="002E1F99">
      <w:pPr>
        <w:tabs>
          <w:tab w:val="left" w:pos="567"/>
        </w:tabs>
        <w:jc w:val="center"/>
      </w:pPr>
    </w:p>
    <w:p w14:paraId="6518FCCF" w14:textId="67819DB8" w:rsidR="00001758" w:rsidRDefault="00CC4125" w:rsidP="002E1F99">
      <w:pPr>
        <w:tabs>
          <w:tab w:val="left" w:pos="0"/>
        </w:tabs>
        <w:jc w:val="center"/>
      </w:pPr>
      <w:r>
        <w:t xml:space="preserve">2025 m. birželio </w:t>
      </w:r>
      <w:r w:rsidR="00266D01">
        <w:t xml:space="preserve"> </w:t>
      </w:r>
      <w:r w:rsidR="00BD4D15">
        <w:t>26</w:t>
      </w:r>
      <w:r w:rsidR="00266D01">
        <w:t xml:space="preserve"> </w:t>
      </w:r>
      <w:r>
        <w:t xml:space="preserve"> d.</w:t>
      </w:r>
    </w:p>
    <w:p w14:paraId="0AA7753B" w14:textId="77777777" w:rsidR="002E1F99" w:rsidRDefault="002E1F99" w:rsidP="002E1F99">
      <w:pPr>
        <w:tabs>
          <w:tab w:val="left" w:pos="0"/>
        </w:tabs>
        <w:jc w:val="center"/>
      </w:pPr>
      <w:r>
        <w:t>Jurbarkas</w:t>
      </w:r>
    </w:p>
    <w:p w14:paraId="55491EB7" w14:textId="77777777" w:rsidR="002E1F99" w:rsidRDefault="002E1F99" w:rsidP="002E1F99">
      <w:pPr>
        <w:tabs>
          <w:tab w:val="left" w:pos="0"/>
        </w:tabs>
        <w:jc w:val="center"/>
      </w:pPr>
    </w:p>
    <w:p w14:paraId="712C3ADA" w14:textId="77777777" w:rsidR="006A29E6" w:rsidRDefault="006A29E6" w:rsidP="006A29E6"/>
    <w:tbl>
      <w:tblPr>
        <w:tblW w:w="0" w:type="auto"/>
        <w:tblLook w:val="0000" w:firstRow="0" w:lastRow="0" w:firstColumn="0" w:lastColumn="0" w:noHBand="0" w:noVBand="0"/>
      </w:tblPr>
      <w:tblGrid>
        <w:gridCol w:w="9808"/>
      </w:tblGrid>
      <w:tr w:rsidR="006A29E6" w14:paraId="6E14F089" w14:textId="77777777" w:rsidTr="00994236">
        <w:tc>
          <w:tcPr>
            <w:tcW w:w="9854" w:type="dxa"/>
          </w:tcPr>
          <w:p w14:paraId="48DABE5F" w14:textId="77777777" w:rsidR="006A29E6" w:rsidRDefault="006A29E6" w:rsidP="007371F4">
            <w:pPr>
              <w:tabs>
                <w:tab w:val="left" w:pos="0"/>
              </w:tabs>
              <w:rPr>
                <w:b/>
                <w:bCs/>
                <w:i/>
                <w:iCs/>
                <w:sz w:val="22"/>
              </w:rPr>
            </w:pPr>
            <w:r>
              <w:rPr>
                <w:b/>
                <w:bCs/>
                <w:i/>
                <w:iCs/>
                <w:sz w:val="22"/>
              </w:rPr>
              <w:t>1. Parengto projekto tikslai ir uždaviniai.</w:t>
            </w:r>
          </w:p>
          <w:p w14:paraId="0AC6220D" w14:textId="77777777" w:rsidR="00EE3211" w:rsidRDefault="00EE3211" w:rsidP="00D21FBF">
            <w:pPr>
              <w:tabs>
                <w:tab w:val="left" w:pos="0"/>
              </w:tabs>
              <w:jc w:val="both"/>
              <w:rPr>
                <w:b/>
                <w:bCs/>
                <w:sz w:val="22"/>
              </w:rPr>
            </w:pPr>
            <w:r w:rsidRPr="009A5D15">
              <w:rPr>
                <w:sz w:val="22"/>
                <w:szCs w:val="22"/>
              </w:rPr>
              <w:t>Nutraukti Savivaldybės įmonės „Jurbarko planas“ (įmonės kodas: 158737526, Kauno g. 25, LT-74122 Jurbarkas) veiklą.</w:t>
            </w:r>
          </w:p>
        </w:tc>
      </w:tr>
      <w:tr w:rsidR="006A29E6" w14:paraId="6307E8D7" w14:textId="77777777" w:rsidTr="00994236">
        <w:tc>
          <w:tcPr>
            <w:tcW w:w="9854" w:type="dxa"/>
          </w:tcPr>
          <w:p w14:paraId="345CB13B"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F64931A" w14:textId="77777777" w:rsidTr="00994236">
        <w:tc>
          <w:tcPr>
            <w:tcW w:w="9854" w:type="dxa"/>
          </w:tcPr>
          <w:p w14:paraId="417C7A17" w14:textId="393573B0" w:rsidR="006A29E6" w:rsidRDefault="00D21FBF" w:rsidP="00D21FBF">
            <w:pPr>
              <w:jc w:val="both"/>
              <w:rPr>
                <w:sz w:val="22"/>
              </w:rPr>
            </w:pPr>
            <w:r>
              <w:rPr>
                <w:sz w:val="22"/>
                <w:szCs w:val="22"/>
              </w:rPr>
              <w:t xml:space="preserve">Lietuvos Respublikos vietos savivaldos įstatymo 15 straipsnio 2 dalies 16 punktu, Lietuvos Respublikos valstybės ir savivaldybių įmonių įstatymo  4 straipsnio 2 dalimi ir 4 dalies 11 ir 12 punktais bei 24 straipsnio 2 </w:t>
            </w:r>
            <w:r w:rsidRPr="00D21FBF">
              <w:rPr>
                <w:sz w:val="22"/>
                <w:szCs w:val="22"/>
              </w:rPr>
              <w:t>punktu. Įmonės savininko teises ir pareigas įgyvendinanti institucija priimti sprendimą likviduoti įmonę gali tik po to, kai yra savivaldybės tarybos sprendimas nutraukti savivaldybės įmonės veiklą. Savivaldybės įmonės savininko teises ir pareigas savivaldybė įgyvendina per savivaldybės vykdomąją instituciją</w:t>
            </w:r>
            <w:r>
              <w:rPr>
                <w:sz w:val="22"/>
                <w:szCs w:val="22"/>
              </w:rPr>
              <w:t>.</w:t>
            </w:r>
            <w:r w:rsidRPr="00D21FBF">
              <w:rPr>
                <w:sz w:val="22"/>
                <w:szCs w:val="22"/>
              </w:rPr>
              <w:t xml:space="preserve"> Vykdomoji</w:t>
            </w:r>
            <w:r>
              <w:rPr>
                <w:sz w:val="22"/>
                <w:szCs w:val="22"/>
              </w:rPr>
              <w:t xml:space="preserve"> valdžia, priimanti sprendimus likviduoti ir skirti likvidatorių, yra meras.</w:t>
            </w:r>
          </w:p>
        </w:tc>
      </w:tr>
      <w:tr w:rsidR="006A29E6" w14:paraId="45387450" w14:textId="77777777" w:rsidTr="00994236">
        <w:tc>
          <w:tcPr>
            <w:tcW w:w="9854" w:type="dxa"/>
          </w:tcPr>
          <w:p w14:paraId="306C48FA" w14:textId="77777777" w:rsidR="006A29E6" w:rsidRDefault="006A29E6" w:rsidP="007371F4">
            <w:pPr>
              <w:tabs>
                <w:tab w:val="left" w:pos="0"/>
              </w:tabs>
              <w:rPr>
                <w:b/>
                <w:bCs/>
                <w:i/>
                <w:iCs/>
                <w:sz w:val="22"/>
              </w:rPr>
            </w:pPr>
            <w:r>
              <w:rPr>
                <w:b/>
                <w:bCs/>
                <w:i/>
                <w:iCs/>
                <w:sz w:val="22"/>
              </w:rPr>
              <w:t>3. Kokių pozityvių rezultatų laukiama.</w:t>
            </w:r>
          </w:p>
        </w:tc>
      </w:tr>
      <w:tr w:rsidR="006A29E6" w14:paraId="376310E8" w14:textId="77777777" w:rsidTr="00994236">
        <w:tc>
          <w:tcPr>
            <w:tcW w:w="9854" w:type="dxa"/>
          </w:tcPr>
          <w:p w14:paraId="21D30492" w14:textId="44D22206" w:rsidR="006A29E6" w:rsidRDefault="00EE3211" w:rsidP="00D21FBF">
            <w:pPr>
              <w:autoSpaceDE w:val="0"/>
              <w:autoSpaceDN w:val="0"/>
              <w:adjustRightInd w:val="0"/>
              <w:jc w:val="both"/>
              <w:rPr>
                <w:sz w:val="22"/>
              </w:rPr>
            </w:pPr>
            <w:r w:rsidRPr="00B635F6">
              <w:rPr>
                <w:sz w:val="22"/>
                <w:szCs w:val="22"/>
              </w:rPr>
              <w:t xml:space="preserve">Priėmus sprendimą, </w:t>
            </w:r>
            <w:r w:rsidRPr="00E210CB">
              <w:rPr>
                <w:sz w:val="22"/>
                <w:szCs w:val="22"/>
              </w:rPr>
              <w:t xml:space="preserve">Jurbarko rajono savivaldybės </w:t>
            </w:r>
            <w:r w:rsidR="00D21FBF">
              <w:rPr>
                <w:sz w:val="22"/>
                <w:szCs w:val="22"/>
              </w:rPr>
              <w:t>meras</w:t>
            </w:r>
            <w:r>
              <w:rPr>
                <w:sz w:val="22"/>
                <w:szCs w:val="22"/>
              </w:rPr>
              <w:t xml:space="preserve"> bus įpareigotas</w:t>
            </w:r>
            <w:r w:rsidRPr="00E210CB">
              <w:rPr>
                <w:sz w:val="22"/>
                <w:szCs w:val="22"/>
              </w:rPr>
              <w:t xml:space="preserve"> organizuoti likvidatoriaus parinkimą</w:t>
            </w:r>
            <w:r w:rsidR="00B5713A">
              <w:rPr>
                <w:sz w:val="22"/>
                <w:szCs w:val="22"/>
              </w:rPr>
              <w:t>.</w:t>
            </w:r>
          </w:p>
        </w:tc>
      </w:tr>
      <w:tr w:rsidR="006A29E6" w14:paraId="1D2A0445" w14:textId="77777777" w:rsidTr="00994236">
        <w:tc>
          <w:tcPr>
            <w:tcW w:w="9854" w:type="dxa"/>
          </w:tcPr>
          <w:p w14:paraId="6E8C732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97C77A9" w14:textId="77777777" w:rsidTr="00994236">
        <w:tc>
          <w:tcPr>
            <w:tcW w:w="9854" w:type="dxa"/>
          </w:tcPr>
          <w:p w14:paraId="6FF29CF6" w14:textId="77777777" w:rsidR="006A29E6" w:rsidRDefault="00EE3211" w:rsidP="00F85EA8">
            <w:pPr>
              <w:tabs>
                <w:tab w:val="left" w:pos="0"/>
              </w:tabs>
              <w:jc w:val="both"/>
              <w:rPr>
                <w:sz w:val="20"/>
              </w:rPr>
            </w:pPr>
            <w:r w:rsidRPr="00B635F6">
              <w:rPr>
                <w:sz w:val="22"/>
                <w:szCs w:val="22"/>
              </w:rPr>
              <w:t>Neigiamų pasekmių nenumatoma</w:t>
            </w:r>
            <w:r>
              <w:rPr>
                <w:sz w:val="22"/>
                <w:szCs w:val="22"/>
              </w:rPr>
              <w:t xml:space="preserve">, nes </w:t>
            </w:r>
            <w:r w:rsidRPr="009A5D15">
              <w:rPr>
                <w:sz w:val="22"/>
                <w:szCs w:val="22"/>
              </w:rPr>
              <w:t>Savivaldybės įmonės „Jurbarko planas“</w:t>
            </w:r>
            <w:r>
              <w:rPr>
                <w:sz w:val="22"/>
                <w:szCs w:val="22"/>
              </w:rPr>
              <w:t xml:space="preserve"> teikiamas paslaugas galės teikti privačios įmonės.</w:t>
            </w:r>
          </w:p>
        </w:tc>
      </w:tr>
      <w:tr w:rsidR="006A29E6" w14:paraId="045E7EA4" w14:textId="77777777" w:rsidTr="00994236">
        <w:tc>
          <w:tcPr>
            <w:tcW w:w="9854" w:type="dxa"/>
          </w:tcPr>
          <w:p w14:paraId="4707769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5714BB4" w14:textId="77777777" w:rsidTr="00994236">
        <w:tc>
          <w:tcPr>
            <w:tcW w:w="9854" w:type="dxa"/>
          </w:tcPr>
          <w:p w14:paraId="382D1AFE" w14:textId="109E4829" w:rsidR="006A29E6" w:rsidRDefault="00EE3211" w:rsidP="007371F4">
            <w:pPr>
              <w:tabs>
                <w:tab w:val="left" w:pos="0"/>
              </w:tabs>
              <w:jc w:val="both"/>
              <w:rPr>
                <w:sz w:val="22"/>
              </w:rPr>
            </w:pPr>
            <w:r>
              <w:rPr>
                <w:sz w:val="22"/>
              </w:rPr>
              <w:t xml:space="preserve"> Nėra.</w:t>
            </w:r>
          </w:p>
        </w:tc>
      </w:tr>
      <w:tr w:rsidR="006A29E6" w14:paraId="66F913C2" w14:textId="77777777" w:rsidTr="00994236">
        <w:tc>
          <w:tcPr>
            <w:tcW w:w="9854" w:type="dxa"/>
          </w:tcPr>
          <w:p w14:paraId="5672128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D6C837F" w14:textId="7F477179" w:rsidR="006B208A" w:rsidRPr="006B208A" w:rsidRDefault="006B208A" w:rsidP="006B208A">
            <w:pPr>
              <w:tabs>
                <w:tab w:val="left" w:pos="0"/>
              </w:tabs>
              <w:rPr>
                <w:sz w:val="22"/>
                <w:szCs w:val="22"/>
              </w:rPr>
            </w:pPr>
            <w:r w:rsidRPr="006B208A">
              <w:rPr>
                <w:sz w:val="22"/>
                <w:szCs w:val="22"/>
              </w:rPr>
              <w:t xml:space="preserve">Prognozuojamas lėšų poreikis iš savivaldybės biudžeto </w:t>
            </w:r>
            <w:r w:rsidRPr="00412B6A">
              <w:rPr>
                <w:b/>
                <w:bCs/>
                <w:sz w:val="22"/>
                <w:szCs w:val="22"/>
              </w:rPr>
              <w:t>5125,96 Eur.</w:t>
            </w:r>
            <w:r w:rsidRPr="006B208A">
              <w:rPr>
                <w:sz w:val="22"/>
                <w:szCs w:val="22"/>
              </w:rPr>
              <w:t xml:space="preserve"> </w:t>
            </w:r>
          </w:p>
          <w:p w14:paraId="713DB296" w14:textId="49501EF5" w:rsidR="006A29E6" w:rsidRDefault="006B208A" w:rsidP="006B208A">
            <w:pPr>
              <w:tabs>
                <w:tab w:val="left" w:pos="0"/>
              </w:tabs>
              <w:rPr>
                <w:b/>
                <w:bCs/>
                <w:i/>
                <w:iCs/>
                <w:sz w:val="22"/>
              </w:rPr>
            </w:pPr>
            <w:r w:rsidRPr="006B208A">
              <w:rPr>
                <w:sz w:val="22"/>
                <w:szCs w:val="22"/>
              </w:rPr>
              <w:t>(</w:t>
            </w:r>
            <w:r>
              <w:rPr>
                <w:sz w:val="22"/>
                <w:szCs w:val="22"/>
              </w:rPr>
              <w:t xml:space="preserve">t. y. </w:t>
            </w:r>
            <w:r w:rsidRPr="006B208A">
              <w:rPr>
                <w:sz w:val="22"/>
                <w:szCs w:val="22"/>
              </w:rPr>
              <w:t xml:space="preserve">3062,98 x 2 = </w:t>
            </w:r>
            <w:r w:rsidRPr="00412B6A">
              <w:rPr>
                <w:b/>
                <w:bCs/>
                <w:sz w:val="22"/>
                <w:szCs w:val="22"/>
              </w:rPr>
              <w:t>6125,96 Eur</w:t>
            </w:r>
            <w:r>
              <w:rPr>
                <w:sz w:val="22"/>
                <w:szCs w:val="22"/>
              </w:rPr>
              <w:t xml:space="preserve"> (</w:t>
            </w:r>
            <w:r w:rsidRPr="006B208A">
              <w:rPr>
                <w:sz w:val="22"/>
                <w:szCs w:val="22"/>
              </w:rPr>
              <w:t>2 mėnesių išeitinė išmoka</w:t>
            </w:r>
            <w:r>
              <w:rPr>
                <w:sz w:val="22"/>
                <w:szCs w:val="22"/>
              </w:rPr>
              <w:t>)</w:t>
            </w:r>
            <w:r w:rsidRPr="006B208A">
              <w:rPr>
                <w:sz w:val="22"/>
                <w:szCs w:val="22"/>
              </w:rPr>
              <w:t xml:space="preserve"> </w:t>
            </w:r>
            <w:r w:rsidR="00412B6A">
              <w:rPr>
                <w:sz w:val="22"/>
                <w:szCs w:val="22"/>
              </w:rPr>
              <w:t>-</w:t>
            </w:r>
            <w:r w:rsidRPr="00412B6A">
              <w:rPr>
                <w:b/>
                <w:bCs/>
                <w:sz w:val="22"/>
                <w:szCs w:val="22"/>
              </w:rPr>
              <w:t>1000,00 Eur</w:t>
            </w:r>
            <w:r w:rsidRPr="006B208A">
              <w:rPr>
                <w:sz w:val="22"/>
                <w:szCs w:val="22"/>
              </w:rPr>
              <w:t xml:space="preserve"> (likutis įmonės sąskaitoje) = </w:t>
            </w:r>
            <w:r w:rsidRPr="00412B6A">
              <w:rPr>
                <w:b/>
                <w:bCs/>
                <w:sz w:val="22"/>
                <w:szCs w:val="22"/>
              </w:rPr>
              <w:t>5125,96 Eur</w:t>
            </w:r>
            <w:r w:rsidRPr="006B208A">
              <w:rPr>
                <w:sz w:val="22"/>
                <w:szCs w:val="22"/>
              </w:rPr>
              <w:t>).</w:t>
            </w:r>
          </w:p>
        </w:tc>
      </w:tr>
      <w:tr w:rsidR="006A29E6" w14:paraId="19539F25" w14:textId="77777777" w:rsidTr="00994236">
        <w:tc>
          <w:tcPr>
            <w:tcW w:w="9854" w:type="dxa"/>
          </w:tcPr>
          <w:p w14:paraId="7C77EFA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0312B37" w14:textId="77777777" w:rsidR="006A29E6" w:rsidRDefault="00EE3211" w:rsidP="00F85EA8">
            <w:pPr>
              <w:tabs>
                <w:tab w:val="left" w:pos="0"/>
              </w:tabs>
              <w:jc w:val="both"/>
              <w:rPr>
                <w:sz w:val="22"/>
              </w:rPr>
            </w:pPr>
            <w:r w:rsidRPr="00B635F6">
              <w:rPr>
                <w:sz w:val="22"/>
                <w:szCs w:val="22"/>
              </w:rPr>
              <w:t>Teisės akto projektas antikorupciniam vertinimui neteikiamas</w:t>
            </w:r>
            <w:r>
              <w:rPr>
                <w:sz w:val="22"/>
                <w:szCs w:val="22"/>
              </w:rPr>
              <w:t>.</w:t>
            </w:r>
          </w:p>
        </w:tc>
      </w:tr>
      <w:tr w:rsidR="006A29E6" w14:paraId="684B6C4E" w14:textId="77777777" w:rsidTr="00994236">
        <w:tc>
          <w:tcPr>
            <w:tcW w:w="9854" w:type="dxa"/>
          </w:tcPr>
          <w:p w14:paraId="380D10D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0F1358A" w14:textId="77777777" w:rsidTr="00994236">
        <w:tc>
          <w:tcPr>
            <w:tcW w:w="9854" w:type="dxa"/>
          </w:tcPr>
          <w:p w14:paraId="3086DDA1" w14:textId="77777777" w:rsidR="006A29E6" w:rsidRDefault="00EE3211" w:rsidP="00F85EA8">
            <w:pPr>
              <w:tabs>
                <w:tab w:val="left" w:pos="0"/>
              </w:tabs>
              <w:jc w:val="both"/>
              <w:rPr>
                <w:sz w:val="22"/>
              </w:rPr>
            </w:pPr>
            <w:r w:rsidRPr="00B635F6">
              <w:rPr>
                <w:sz w:val="22"/>
                <w:szCs w:val="22"/>
              </w:rPr>
              <w:t>Infrastruktūros ir turto skyriaus vedėjo pavaduotojas vyr. architektas Saulius Lapėnas</w:t>
            </w:r>
            <w:r>
              <w:rPr>
                <w:sz w:val="22"/>
                <w:szCs w:val="22"/>
              </w:rPr>
              <w:t>.</w:t>
            </w:r>
          </w:p>
        </w:tc>
      </w:tr>
      <w:tr w:rsidR="006A29E6" w14:paraId="26DF86EF" w14:textId="77777777" w:rsidTr="00994236">
        <w:tc>
          <w:tcPr>
            <w:tcW w:w="9854" w:type="dxa"/>
          </w:tcPr>
          <w:p w14:paraId="009FD6FD" w14:textId="77777777" w:rsidR="006A29E6" w:rsidRDefault="006A29E6" w:rsidP="007371F4">
            <w:pPr>
              <w:tabs>
                <w:tab w:val="left" w:pos="0"/>
              </w:tabs>
              <w:rPr>
                <w:b/>
                <w:bCs/>
                <w:i/>
                <w:iCs/>
                <w:sz w:val="22"/>
              </w:rPr>
            </w:pPr>
            <w:r>
              <w:rPr>
                <w:b/>
                <w:bCs/>
                <w:i/>
                <w:iCs/>
                <w:sz w:val="22"/>
              </w:rPr>
              <w:t>9. Kiti, autorių nuomone, reikalingi pagrindimai ir paaiškinimai.</w:t>
            </w:r>
          </w:p>
          <w:p w14:paraId="0F0751F3" w14:textId="23431A13" w:rsidR="006A29E6" w:rsidRDefault="00EE3211" w:rsidP="00F85EA8">
            <w:pPr>
              <w:tabs>
                <w:tab w:val="left" w:pos="0"/>
              </w:tabs>
              <w:rPr>
                <w:b/>
                <w:bCs/>
                <w:i/>
                <w:iCs/>
                <w:sz w:val="22"/>
              </w:rPr>
            </w:pPr>
            <w:r w:rsidRPr="00B635F6">
              <w:rPr>
                <w:sz w:val="22"/>
                <w:szCs w:val="22"/>
              </w:rPr>
              <w:t>Nėra</w:t>
            </w:r>
          </w:p>
        </w:tc>
      </w:tr>
      <w:tr w:rsidR="006A29E6" w14:paraId="397A1F22" w14:textId="77777777" w:rsidTr="00994236">
        <w:tc>
          <w:tcPr>
            <w:tcW w:w="9854" w:type="dxa"/>
          </w:tcPr>
          <w:p w14:paraId="684851E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7DFCA3" w14:textId="77777777" w:rsidTr="00994236">
        <w:tc>
          <w:tcPr>
            <w:tcW w:w="9854" w:type="dxa"/>
          </w:tcPr>
          <w:p w14:paraId="1D093D36" w14:textId="604C01D3" w:rsidR="006A29E6" w:rsidRDefault="005F2EB8" w:rsidP="007371F4">
            <w:pPr>
              <w:tabs>
                <w:tab w:val="left" w:pos="0"/>
              </w:tabs>
              <w:jc w:val="both"/>
              <w:rPr>
                <w:b/>
                <w:i/>
                <w:sz w:val="22"/>
              </w:rPr>
            </w:pPr>
            <w:r>
              <w:rPr>
                <w:sz w:val="22"/>
                <w:szCs w:val="22"/>
              </w:rPr>
              <w:t xml:space="preserve">Rengėjui, </w:t>
            </w:r>
            <w:r w:rsidR="00EE3211" w:rsidRPr="00E210CB">
              <w:rPr>
                <w:sz w:val="22"/>
                <w:szCs w:val="22"/>
              </w:rPr>
              <w:t>Teisės ir civilinės metrikacijos skyriu</w:t>
            </w:r>
            <w:r w:rsidR="00EE3211">
              <w:rPr>
                <w:sz w:val="22"/>
                <w:szCs w:val="22"/>
              </w:rPr>
              <w:t>i</w:t>
            </w:r>
          </w:p>
        </w:tc>
      </w:tr>
    </w:tbl>
    <w:p w14:paraId="2A51BFA6" w14:textId="77777777" w:rsidR="00994236" w:rsidRDefault="00994236" w:rsidP="00B668F0"/>
    <w:p w14:paraId="1D321341" w14:textId="77777777" w:rsidR="00B668F0" w:rsidRDefault="00B668F0" w:rsidP="00B668F0">
      <w:r>
        <w:t>Parengė</w:t>
      </w:r>
    </w:p>
    <w:p w14:paraId="25197730" w14:textId="3030B362" w:rsidR="00B668F0" w:rsidRDefault="00CC4125" w:rsidP="00B668F0">
      <w:pPr>
        <w:pStyle w:val="Antrats"/>
        <w:tabs>
          <w:tab w:val="clear" w:pos="4153"/>
          <w:tab w:val="clear" w:pos="8306"/>
        </w:tabs>
        <w:rPr>
          <w:lang w:eastAsia="de-DE"/>
        </w:rPr>
      </w:pPr>
      <w:r>
        <w:rPr>
          <w:lang w:eastAsia="de-DE"/>
        </w:rPr>
        <w:t>Saulius Lapėnas</w:t>
      </w:r>
    </w:p>
    <w:p w14:paraId="5CFE265B" w14:textId="77777777" w:rsidR="00B668F0" w:rsidRDefault="00B668F0" w:rsidP="00B668F0">
      <w:pPr>
        <w:pStyle w:val="Antrats"/>
        <w:tabs>
          <w:tab w:val="clear" w:pos="4153"/>
          <w:tab w:val="clear" w:pos="8306"/>
        </w:tabs>
        <w:rPr>
          <w:lang w:eastAsia="de-DE"/>
        </w:rPr>
      </w:pPr>
    </w:p>
    <w:p w14:paraId="1D125A8F" w14:textId="0C69F449" w:rsidR="006A29E6" w:rsidRDefault="00CC4125" w:rsidP="00EE3211">
      <w:pPr>
        <w:pStyle w:val="Antrats"/>
        <w:tabs>
          <w:tab w:val="clear" w:pos="4153"/>
          <w:tab w:val="clear" w:pos="8306"/>
        </w:tabs>
      </w:pPr>
      <w:r>
        <w:t>2025-06-</w:t>
      </w:r>
    </w:p>
    <w:sectPr w:rsidR="006A29E6" w:rsidSect="00EE3211">
      <w:headerReference w:type="even" r:id="rId7"/>
      <w:headerReference w:type="default" r:id="rId8"/>
      <w:pgSz w:w="11906" w:h="16838" w:code="9"/>
      <w:pgMar w:top="1134" w:right="680" w:bottom="1134" w:left="1418"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FA96" w14:textId="77777777" w:rsidR="00FA2018" w:rsidRDefault="00FA2018">
      <w:r>
        <w:separator/>
      </w:r>
    </w:p>
  </w:endnote>
  <w:endnote w:type="continuationSeparator" w:id="0">
    <w:p w14:paraId="70662EEA" w14:textId="77777777" w:rsidR="00FA2018" w:rsidRDefault="00FA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5A52" w14:textId="77777777" w:rsidR="00FA2018" w:rsidRDefault="00FA2018">
      <w:r>
        <w:separator/>
      </w:r>
    </w:p>
  </w:footnote>
  <w:footnote w:type="continuationSeparator" w:id="0">
    <w:p w14:paraId="31BB4491" w14:textId="77777777" w:rsidR="00FA2018" w:rsidRDefault="00FA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8697" w14:textId="77777777" w:rsidR="00FC1CD3" w:rsidRDefault="00BB1E4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36733D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8C57" w14:textId="77777777" w:rsidR="00FC1CD3" w:rsidRDefault="00FC1CD3">
    <w:pPr>
      <w:pStyle w:val="Antrats"/>
      <w:framePr w:wrap="around" w:vAnchor="text" w:hAnchor="margin" w:xAlign="center" w:y="1"/>
      <w:rPr>
        <w:rStyle w:val="Puslapionumeris"/>
      </w:rPr>
    </w:pPr>
  </w:p>
  <w:p w14:paraId="6D1CC54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913"/>
    <w:multiLevelType w:val="hybridMultilevel"/>
    <w:tmpl w:val="FE5A8F4E"/>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7A215E"/>
    <w:multiLevelType w:val="hybridMultilevel"/>
    <w:tmpl w:val="474229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48921207">
    <w:abstractNumId w:val="5"/>
  </w:num>
  <w:num w:numId="2" w16cid:durableId="2068187720">
    <w:abstractNumId w:val="3"/>
  </w:num>
  <w:num w:numId="3" w16cid:durableId="2069182392">
    <w:abstractNumId w:val="6"/>
  </w:num>
  <w:num w:numId="4" w16cid:durableId="1868181012">
    <w:abstractNumId w:val="2"/>
  </w:num>
  <w:num w:numId="5" w16cid:durableId="962736386">
    <w:abstractNumId w:val="8"/>
  </w:num>
  <w:num w:numId="6" w16cid:durableId="1274826234">
    <w:abstractNumId w:val="7"/>
  </w:num>
  <w:num w:numId="7" w16cid:durableId="295523532">
    <w:abstractNumId w:val="1"/>
  </w:num>
  <w:num w:numId="8" w16cid:durableId="271861228">
    <w:abstractNumId w:val="0"/>
  </w:num>
  <w:num w:numId="9" w16cid:durableId="1698047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7CF"/>
    <w:rsid w:val="00015722"/>
    <w:rsid w:val="000258A2"/>
    <w:rsid w:val="00031B2B"/>
    <w:rsid w:val="00033A70"/>
    <w:rsid w:val="0003441C"/>
    <w:rsid w:val="00044B05"/>
    <w:rsid w:val="00073ECC"/>
    <w:rsid w:val="00076A1D"/>
    <w:rsid w:val="000773EB"/>
    <w:rsid w:val="0008086A"/>
    <w:rsid w:val="00085739"/>
    <w:rsid w:val="0008609C"/>
    <w:rsid w:val="00094AFC"/>
    <w:rsid w:val="000A09C5"/>
    <w:rsid w:val="000A7C55"/>
    <w:rsid w:val="000B3AAB"/>
    <w:rsid w:val="000C5091"/>
    <w:rsid w:val="000E1F44"/>
    <w:rsid w:val="000F43AC"/>
    <w:rsid w:val="0010176C"/>
    <w:rsid w:val="00107C26"/>
    <w:rsid w:val="0011048C"/>
    <w:rsid w:val="00110F0D"/>
    <w:rsid w:val="00117349"/>
    <w:rsid w:val="00124B53"/>
    <w:rsid w:val="0013367C"/>
    <w:rsid w:val="0015078A"/>
    <w:rsid w:val="00152F39"/>
    <w:rsid w:val="0016226A"/>
    <w:rsid w:val="00172D6E"/>
    <w:rsid w:val="00181E5E"/>
    <w:rsid w:val="00182224"/>
    <w:rsid w:val="00182BC8"/>
    <w:rsid w:val="001843FF"/>
    <w:rsid w:val="00186467"/>
    <w:rsid w:val="00190B66"/>
    <w:rsid w:val="001952BC"/>
    <w:rsid w:val="001A64C3"/>
    <w:rsid w:val="001D4EA6"/>
    <w:rsid w:val="001E3909"/>
    <w:rsid w:val="00203CFC"/>
    <w:rsid w:val="00207BCB"/>
    <w:rsid w:val="00226341"/>
    <w:rsid w:val="002325F6"/>
    <w:rsid w:val="00234B9B"/>
    <w:rsid w:val="00246055"/>
    <w:rsid w:val="00251454"/>
    <w:rsid w:val="00252A06"/>
    <w:rsid w:val="00266D01"/>
    <w:rsid w:val="00281984"/>
    <w:rsid w:val="002932FF"/>
    <w:rsid w:val="002A1759"/>
    <w:rsid w:val="002A4950"/>
    <w:rsid w:val="002E1F99"/>
    <w:rsid w:val="002F084E"/>
    <w:rsid w:val="002F4A2B"/>
    <w:rsid w:val="002F7E49"/>
    <w:rsid w:val="00323FE1"/>
    <w:rsid w:val="00333FD4"/>
    <w:rsid w:val="003421EA"/>
    <w:rsid w:val="003459E5"/>
    <w:rsid w:val="00361069"/>
    <w:rsid w:val="00372033"/>
    <w:rsid w:val="00376143"/>
    <w:rsid w:val="003822CB"/>
    <w:rsid w:val="003859D7"/>
    <w:rsid w:val="00394FD0"/>
    <w:rsid w:val="003A7F59"/>
    <w:rsid w:val="003B2523"/>
    <w:rsid w:val="003D484F"/>
    <w:rsid w:val="003E54A7"/>
    <w:rsid w:val="003F1305"/>
    <w:rsid w:val="004003BA"/>
    <w:rsid w:val="00412B6A"/>
    <w:rsid w:val="00433D3F"/>
    <w:rsid w:val="00434B34"/>
    <w:rsid w:val="00435B30"/>
    <w:rsid w:val="00445B7F"/>
    <w:rsid w:val="00445CDE"/>
    <w:rsid w:val="00454723"/>
    <w:rsid w:val="00460718"/>
    <w:rsid w:val="004B0CB9"/>
    <w:rsid w:val="004B1A55"/>
    <w:rsid w:val="004B1E88"/>
    <w:rsid w:val="004B2369"/>
    <w:rsid w:val="004B28F6"/>
    <w:rsid w:val="004B3700"/>
    <w:rsid w:val="004B7BDB"/>
    <w:rsid w:val="004C4248"/>
    <w:rsid w:val="004D2354"/>
    <w:rsid w:val="004D26ED"/>
    <w:rsid w:val="00501C69"/>
    <w:rsid w:val="005209D1"/>
    <w:rsid w:val="00520A16"/>
    <w:rsid w:val="005231DA"/>
    <w:rsid w:val="00525E4B"/>
    <w:rsid w:val="00542B92"/>
    <w:rsid w:val="00551276"/>
    <w:rsid w:val="00553547"/>
    <w:rsid w:val="00570AD7"/>
    <w:rsid w:val="0057713A"/>
    <w:rsid w:val="00593FFF"/>
    <w:rsid w:val="005B2122"/>
    <w:rsid w:val="005C31CD"/>
    <w:rsid w:val="005D1F24"/>
    <w:rsid w:val="005D5D46"/>
    <w:rsid w:val="005E58D8"/>
    <w:rsid w:val="005F2EB8"/>
    <w:rsid w:val="006046BD"/>
    <w:rsid w:val="006109BC"/>
    <w:rsid w:val="00637919"/>
    <w:rsid w:val="00641E12"/>
    <w:rsid w:val="00665A9A"/>
    <w:rsid w:val="00673C21"/>
    <w:rsid w:val="00686E66"/>
    <w:rsid w:val="00697D48"/>
    <w:rsid w:val="006A29E6"/>
    <w:rsid w:val="006B208A"/>
    <w:rsid w:val="006B72D3"/>
    <w:rsid w:val="006F35F0"/>
    <w:rsid w:val="00724F09"/>
    <w:rsid w:val="0073170A"/>
    <w:rsid w:val="00732616"/>
    <w:rsid w:val="00734333"/>
    <w:rsid w:val="00735D2A"/>
    <w:rsid w:val="00737018"/>
    <w:rsid w:val="00744E20"/>
    <w:rsid w:val="007457FF"/>
    <w:rsid w:val="007524BF"/>
    <w:rsid w:val="00771DAD"/>
    <w:rsid w:val="00780830"/>
    <w:rsid w:val="007860A8"/>
    <w:rsid w:val="007A44F1"/>
    <w:rsid w:val="007E13A9"/>
    <w:rsid w:val="007E57D4"/>
    <w:rsid w:val="008030DA"/>
    <w:rsid w:val="008060B6"/>
    <w:rsid w:val="00831F71"/>
    <w:rsid w:val="00832B07"/>
    <w:rsid w:val="00832C37"/>
    <w:rsid w:val="00833407"/>
    <w:rsid w:val="00854669"/>
    <w:rsid w:val="008554EA"/>
    <w:rsid w:val="00857A58"/>
    <w:rsid w:val="008741E6"/>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5C63"/>
    <w:rsid w:val="008E7416"/>
    <w:rsid w:val="008F41AE"/>
    <w:rsid w:val="008F651B"/>
    <w:rsid w:val="00906A6D"/>
    <w:rsid w:val="00915E5C"/>
    <w:rsid w:val="00930BCB"/>
    <w:rsid w:val="00931D64"/>
    <w:rsid w:val="0093337F"/>
    <w:rsid w:val="009447DF"/>
    <w:rsid w:val="00953F09"/>
    <w:rsid w:val="0096266A"/>
    <w:rsid w:val="0098095A"/>
    <w:rsid w:val="00990AE7"/>
    <w:rsid w:val="00992B19"/>
    <w:rsid w:val="00994236"/>
    <w:rsid w:val="009A6D33"/>
    <w:rsid w:val="009B5344"/>
    <w:rsid w:val="009B630C"/>
    <w:rsid w:val="009C050E"/>
    <w:rsid w:val="009C68F2"/>
    <w:rsid w:val="009D2306"/>
    <w:rsid w:val="00A04F82"/>
    <w:rsid w:val="00A1347F"/>
    <w:rsid w:val="00A151E4"/>
    <w:rsid w:val="00A23B66"/>
    <w:rsid w:val="00A31AA9"/>
    <w:rsid w:val="00A50EB5"/>
    <w:rsid w:val="00A615E7"/>
    <w:rsid w:val="00A61F57"/>
    <w:rsid w:val="00A85052"/>
    <w:rsid w:val="00A93FA4"/>
    <w:rsid w:val="00A940B3"/>
    <w:rsid w:val="00AA3BDF"/>
    <w:rsid w:val="00AA5682"/>
    <w:rsid w:val="00AD73BE"/>
    <w:rsid w:val="00AD7C4E"/>
    <w:rsid w:val="00AE072A"/>
    <w:rsid w:val="00AE1124"/>
    <w:rsid w:val="00AE1965"/>
    <w:rsid w:val="00AE2064"/>
    <w:rsid w:val="00AE3E19"/>
    <w:rsid w:val="00AE4BED"/>
    <w:rsid w:val="00AE61D9"/>
    <w:rsid w:val="00B137E9"/>
    <w:rsid w:val="00B14102"/>
    <w:rsid w:val="00B17C60"/>
    <w:rsid w:val="00B274CC"/>
    <w:rsid w:val="00B3497C"/>
    <w:rsid w:val="00B418C7"/>
    <w:rsid w:val="00B42A07"/>
    <w:rsid w:val="00B54A3C"/>
    <w:rsid w:val="00B561F0"/>
    <w:rsid w:val="00B5713A"/>
    <w:rsid w:val="00B57A83"/>
    <w:rsid w:val="00B668F0"/>
    <w:rsid w:val="00B728BD"/>
    <w:rsid w:val="00B81EF2"/>
    <w:rsid w:val="00B82C13"/>
    <w:rsid w:val="00B8562E"/>
    <w:rsid w:val="00B92B25"/>
    <w:rsid w:val="00B951B0"/>
    <w:rsid w:val="00BA12E1"/>
    <w:rsid w:val="00BA627E"/>
    <w:rsid w:val="00BA7260"/>
    <w:rsid w:val="00BA7D22"/>
    <w:rsid w:val="00BB1E4B"/>
    <w:rsid w:val="00BC5CDB"/>
    <w:rsid w:val="00BD4D15"/>
    <w:rsid w:val="00BF582B"/>
    <w:rsid w:val="00C0081B"/>
    <w:rsid w:val="00C02331"/>
    <w:rsid w:val="00C04267"/>
    <w:rsid w:val="00C13615"/>
    <w:rsid w:val="00C1630A"/>
    <w:rsid w:val="00C31AC9"/>
    <w:rsid w:val="00C32729"/>
    <w:rsid w:val="00C42389"/>
    <w:rsid w:val="00C42BD3"/>
    <w:rsid w:val="00C43EC0"/>
    <w:rsid w:val="00C531AF"/>
    <w:rsid w:val="00C61D7C"/>
    <w:rsid w:val="00C7179E"/>
    <w:rsid w:val="00C76C50"/>
    <w:rsid w:val="00C800F0"/>
    <w:rsid w:val="00C802A1"/>
    <w:rsid w:val="00C83B11"/>
    <w:rsid w:val="00C95C12"/>
    <w:rsid w:val="00CC0BB5"/>
    <w:rsid w:val="00CC4125"/>
    <w:rsid w:val="00CC4AD3"/>
    <w:rsid w:val="00CC7258"/>
    <w:rsid w:val="00CE08DD"/>
    <w:rsid w:val="00CE2BB0"/>
    <w:rsid w:val="00CE349F"/>
    <w:rsid w:val="00D15195"/>
    <w:rsid w:val="00D21FBF"/>
    <w:rsid w:val="00D32D0D"/>
    <w:rsid w:val="00D513AA"/>
    <w:rsid w:val="00D52EF0"/>
    <w:rsid w:val="00D676A2"/>
    <w:rsid w:val="00D75F4B"/>
    <w:rsid w:val="00D82C9A"/>
    <w:rsid w:val="00D93CEC"/>
    <w:rsid w:val="00DA0452"/>
    <w:rsid w:val="00DB30E6"/>
    <w:rsid w:val="00DB7D63"/>
    <w:rsid w:val="00DC38E8"/>
    <w:rsid w:val="00DD2EF3"/>
    <w:rsid w:val="00DD58E1"/>
    <w:rsid w:val="00DE293E"/>
    <w:rsid w:val="00DF4642"/>
    <w:rsid w:val="00E01F65"/>
    <w:rsid w:val="00E0742E"/>
    <w:rsid w:val="00E12D82"/>
    <w:rsid w:val="00E15F15"/>
    <w:rsid w:val="00E3136B"/>
    <w:rsid w:val="00E4352B"/>
    <w:rsid w:val="00E46E1F"/>
    <w:rsid w:val="00E72134"/>
    <w:rsid w:val="00E72754"/>
    <w:rsid w:val="00E83E20"/>
    <w:rsid w:val="00EA6026"/>
    <w:rsid w:val="00EB4A11"/>
    <w:rsid w:val="00EC278C"/>
    <w:rsid w:val="00ED18C9"/>
    <w:rsid w:val="00EE3211"/>
    <w:rsid w:val="00F20019"/>
    <w:rsid w:val="00F27C80"/>
    <w:rsid w:val="00F320CA"/>
    <w:rsid w:val="00F40651"/>
    <w:rsid w:val="00F4093E"/>
    <w:rsid w:val="00F41A98"/>
    <w:rsid w:val="00F4316F"/>
    <w:rsid w:val="00F6384B"/>
    <w:rsid w:val="00F67640"/>
    <w:rsid w:val="00F73E22"/>
    <w:rsid w:val="00F75C89"/>
    <w:rsid w:val="00F7723D"/>
    <w:rsid w:val="00F85EA8"/>
    <w:rsid w:val="00F961A7"/>
    <w:rsid w:val="00FA2018"/>
    <w:rsid w:val="00FB0BBB"/>
    <w:rsid w:val="00FB1592"/>
    <w:rsid w:val="00FB6B02"/>
    <w:rsid w:val="00FC1CD3"/>
    <w:rsid w:val="00FC58BB"/>
    <w:rsid w:val="00FC763D"/>
    <w:rsid w:val="00FD0852"/>
    <w:rsid w:val="00FD2657"/>
    <w:rsid w:val="00FD7B46"/>
    <w:rsid w:val="00FE7CF7"/>
    <w:rsid w:val="00FF2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178D"/>
  <w15:docId w15:val="{B689C00D-9322-4798-9E7F-EBE13592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EE3211"/>
    <w:pPr>
      <w:ind w:left="720"/>
      <w:contextualSpacing/>
    </w:pPr>
  </w:style>
  <w:style w:type="character" w:styleId="Komentaronuoroda">
    <w:name w:val="annotation reference"/>
    <w:rsid w:val="00FE7CF7"/>
    <w:rPr>
      <w:sz w:val="16"/>
      <w:szCs w:val="16"/>
    </w:rPr>
  </w:style>
  <w:style w:type="paragraph" w:styleId="Komentarotekstas">
    <w:name w:val="annotation text"/>
    <w:basedOn w:val="prastasis"/>
    <w:link w:val="KomentarotekstasDiagrama"/>
    <w:rsid w:val="00FE7CF7"/>
    <w:rPr>
      <w:sz w:val="20"/>
    </w:rPr>
  </w:style>
  <w:style w:type="character" w:customStyle="1" w:styleId="KomentarotekstasDiagrama">
    <w:name w:val="Komentaro tekstas Diagrama"/>
    <w:basedOn w:val="Numatytasispastraiposriftas"/>
    <w:link w:val="Komentarotekstas"/>
    <w:rsid w:val="00FE7CF7"/>
  </w:style>
  <w:style w:type="paragraph" w:styleId="Komentarotema">
    <w:name w:val="annotation subject"/>
    <w:basedOn w:val="Komentarotekstas"/>
    <w:next w:val="Komentarotekstas"/>
    <w:link w:val="KomentarotemaDiagrama"/>
    <w:rsid w:val="00FE7CF7"/>
    <w:rPr>
      <w:b/>
      <w:bCs/>
    </w:rPr>
  </w:style>
  <w:style w:type="character" w:customStyle="1" w:styleId="KomentarotemaDiagrama">
    <w:name w:val="Komentaro tema Diagrama"/>
    <w:link w:val="Komentarotema"/>
    <w:rsid w:val="00FE7CF7"/>
    <w:rPr>
      <w:b/>
      <w:bCs/>
    </w:rPr>
  </w:style>
  <w:style w:type="paragraph" w:styleId="Betarp">
    <w:name w:val="No Spacing"/>
    <w:qFormat/>
    <w:rsid w:val="00B571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108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7251614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50365341">
      <w:bodyDiv w:val="1"/>
      <w:marLeft w:val="0"/>
      <w:marRight w:val="0"/>
      <w:marTop w:val="0"/>
      <w:marBottom w:val="0"/>
      <w:divBdr>
        <w:top w:val="none" w:sz="0" w:space="0" w:color="auto"/>
        <w:left w:val="none" w:sz="0" w:space="0" w:color="auto"/>
        <w:bottom w:val="none" w:sz="0" w:space="0" w:color="auto"/>
        <w:right w:val="none" w:sz="0" w:space="0" w:color="auto"/>
      </w:divBdr>
    </w:div>
    <w:div w:id="1266423631">
      <w:bodyDiv w:val="1"/>
      <w:marLeft w:val="0"/>
      <w:marRight w:val="0"/>
      <w:marTop w:val="0"/>
      <w:marBottom w:val="0"/>
      <w:divBdr>
        <w:top w:val="none" w:sz="0" w:space="0" w:color="auto"/>
        <w:left w:val="none" w:sz="0" w:space="0" w:color="auto"/>
        <w:bottom w:val="none" w:sz="0" w:space="0" w:color="auto"/>
        <w:right w:val="none" w:sz="0" w:space="0" w:color="auto"/>
      </w:divBdr>
    </w:div>
    <w:div w:id="1481657990">
      <w:bodyDiv w:val="1"/>
      <w:marLeft w:val="0"/>
      <w:marRight w:val="0"/>
      <w:marTop w:val="0"/>
      <w:marBottom w:val="0"/>
      <w:divBdr>
        <w:top w:val="none" w:sz="0" w:space="0" w:color="auto"/>
        <w:left w:val="none" w:sz="0" w:space="0" w:color="auto"/>
        <w:bottom w:val="none" w:sz="0" w:space="0" w:color="auto"/>
        <w:right w:val="none" w:sz="0" w:space="0" w:color="auto"/>
      </w:divBdr>
    </w:div>
    <w:div w:id="16977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2824</Words>
  <Characters>1610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2025-06-26T06:13:00Z</cp:lastPrinted>
  <dcterms:created xsi:type="dcterms:W3CDTF">2025-06-26T06:06:00Z</dcterms:created>
  <dcterms:modified xsi:type="dcterms:W3CDTF">2025-06-26T06:14:00Z</dcterms:modified>
</cp:coreProperties>
</file>