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1A9C9" w14:textId="55AB2862" w:rsidR="00BA43A8" w:rsidRPr="00151169" w:rsidRDefault="00272002" w:rsidP="00BA43A8">
      <w:pPr>
        <w:jc w:val="right"/>
        <w:rPr>
          <w:lang w:val="pt-BR"/>
        </w:rPr>
      </w:pPr>
      <w:r w:rsidRPr="00151169">
        <w:t>P</w:t>
      </w:r>
      <w:r w:rsidR="00BA43A8" w:rsidRPr="00151169">
        <w:t>rojekt</w:t>
      </w:r>
      <w:r w:rsidR="00A31E0B" w:rsidRPr="00151169">
        <w:t>as</w:t>
      </w:r>
    </w:p>
    <w:p w14:paraId="668FE905" w14:textId="77777777" w:rsidR="00FC1CD3" w:rsidRPr="006D2781" w:rsidRDefault="00FC1CD3">
      <w:pPr>
        <w:jc w:val="center"/>
        <w:rPr>
          <w:b/>
          <w:bCs/>
          <w:lang w:val="pt-BR"/>
        </w:rPr>
      </w:pPr>
    </w:p>
    <w:p w14:paraId="39EB4C71" w14:textId="77777777" w:rsidR="00FC1CD3" w:rsidRDefault="00F20019">
      <w:pPr>
        <w:jc w:val="center"/>
        <w:rPr>
          <w:b/>
        </w:rPr>
      </w:pPr>
      <w:r w:rsidRPr="006D2781">
        <w:rPr>
          <w:b/>
          <w:lang w:val="pt-BR"/>
        </w:rPr>
        <w:t xml:space="preserve">JURBARKO RAJONO </w:t>
      </w:r>
      <w:r>
        <w:rPr>
          <w:b/>
        </w:rPr>
        <w:t>SAVIVALDYBĖS TARYBA</w:t>
      </w:r>
    </w:p>
    <w:p w14:paraId="12E06CE9" w14:textId="77777777" w:rsidR="00FC1CD3" w:rsidRPr="006D2781" w:rsidRDefault="00FC1CD3">
      <w:pPr>
        <w:rPr>
          <w:lang w:val="pt-BR"/>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40A5A31" w14:textId="77777777">
        <w:trPr>
          <w:cantSplit/>
        </w:trPr>
        <w:tc>
          <w:tcPr>
            <w:tcW w:w="9654" w:type="dxa"/>
            <w:tcBorders>
              <w:top w:val="nil"/>
              <w:left w:val="nil"/>
              <w:bottom w:val="nil"/>
              <w:right w:val="nil"/>
            </w:tcBorders>
          </w:tcPr>
          <w:p w14:paraId="46BEE2A9" w14:textId="77777777" w:rsidR="00FC1CD3" w:rsidRDefault="00F20019" w:rsidP="00681145">
            <w:pPr>
              <w:pStyle w:val="Antrat1"/>
              <w:rPr>
                <w:caps/>
                <w:szCs w:val="24"/>
                <w:lang w:val="lt-LT"/>
              </w:rPr>
            </w:pPr>
            <w:r>
              <w:rPr>
                <w:szCs w:val="24"/>
                <w:lang w:val="lt-LT"/>
              </w:rPr>
              <w:t>SPRENDIMAS</w:t>
            </w:r>
          </w:p>
        </w:tc>
      </w:tr>
      <w:tr w:rsidR="00FC1CD3" w14:paraId="05D86D53" w14:textId="77777777">
        <w:trPr>
          <w:cantSplit/>
        </w:trPr>
        <w:tc>
          <w:tcPr>
            <w:tcW w:w="9654" w:type="dxa"/>
            <w:tcBorders>
              <w:top w:val="nil"/>
              <w:left w:val="nil"/>
              <w:bottom w:val="nil"/>
              <w:right w:val="nil"/>
            </w:tcBorders>
          </w:tcPr>
          <w:p w14:paraId="044A737C" w14:textId="27565535" w:rsidR="00E92F3F" w:rsidRPr="00E92F3F" w:rsidRDefault="00E92F3F" w:rsidP="00681145">
            <w:pPr>
              <w:jc w:val="center"/>
              <w:rPr>
                <w:b/>
                <w:bCs/>
              </w:rPr>
            </w:pPr>
            <w:r w:rsidRPr="00E92F3F">
              <w:rPr>
                <w:b/>
                <w:bCs/>
              </w:rPr>
              <w:t>DĖL VALSTYBINĖS ŽEMĖS ŪKIO PASKIRTIES ŽEMĖS SKLYPO NUOMOS</w:t>
            </w:r>
          </w:p>
          <w:p w14:paraId="3C32D9C0" w14:textId="7C6FB26F" w:rsidR="00FC1CD3" w:rsidRPr="00AE61D9" w:rsidRDefault="00835A9D" w:rsidP="0068114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61D67309" w14:textId="77777777">
        <w:trPr>
          <w:cantSplit/>
        </w:trPr>
        <w:tc>
          <w:tcPr>
            <w:tcW w:w="9654" w:type="dxa"/>
            <w:tcBorders>
              <w:top w:val="nil"/>
              <w:left w:val="nil"/>
              <w:bottom w:val="nil"/>
              <w:right w:val="nil"/>
            </w:tcBorders>
          </w:tcPr>
          <w:p w14:paraId="5AE6C312" w14:textId="77777777" w:rsidR="00FC1CD3" w:rsidRPr="00AE61D9" w:rsidRDefault="00FC1CD3">
            <w:pPr>
              <w:pStyle w:val="Antrats"/>
              <w:tabs>
                <w:tab w:val="left" w:pos="1296"/>
              </w:tabs>
              <w:jc w:val="center"/>
              <w:rPr>
                <w:b/>
                <w:caps/>
              </w:rPr>
            </w:pPr>
          </w:p>
        </w:tc>
      </w:tr>
      <w:tr w:rsidR="00FC1CD3" w14:paraId="0062A430" w14:textId="77777777" w:rsidTr="00BA627E">
        <w:trPr>
          <w:cantSplit/>
          <w:trHeight w:val="359"/>
        </w:trPr>
        <w:tc>
          <w:tcPr>
            <w:tcW w:w="9654" w:type="dxa"/>
            <w:tcBorders>
              <w:top w:val="nil"/>
              <w:left w:val="nil"/>
              <w:bottom w:val="nil"/>
              <w:right w:val="nil"/>
            </w:tcBorders>
          </w:tcPr>
          <w:p w14:paraId="7B0816E1" w14:textId="7A1E5DDC" w:rsidR="00FC1CD3" w:rsidRPr="00AE61D9" w:rsidRDefault="00AF1442" w:rsidP="004B0CB9">
            <w:pPr>
              <w:pStyle w:val="Antrats"/>
              <w:tabs>
                <w:tab w:val="left" w:pos="1296"/>
              </w:tabs>
              <w:jc w:val="center"/>
              <w:rPr>
                <w:b/>
                <w:caps/>
              </w:rPr>
            </w:pPr>
            <w:r>
              <w:t>2025</w:t>
            </w:r>
            <w:r w:rsidR="00D462B4">
              <w:t xml:space="preserve"> m. </w:t>
            </w:r>
            <w:r w:rsidR="00E92F3F">
              <w:t>balandžio</w:t>
            </w:r>
            <w:r w:rsidR="00EA7D32">
              <w:t xml:space="preserve"> 7 </w:t>
            </w:r>
            <w:r w:rsidR="00D462B4">
              <w:t>d.</w:t>
            </w:r>
            <w:r w:rsidR="00734333" w:rsidRPr="005231DA">
              <w:t xml:space="preserve"> </w:t>
            </w:r>
            <w:r w:rsidR="00F20019" w:rsidRPr="005231DA">
              <w:t xml:space="preserve">Nr. </w:t>
            </w:r>
            <w:r>
              <w:t>TSP-</w:t>
            </w:r>
            <w:r w:rsidR="00EA7D32">
              <w:t>137</w:t>
            </w:r>
          </w:p>
        </w:tc>
      </w:tr>
      <w:tr w:rsidR="00FC1CD3" w14:paraId="604D0BC0" w14:textId="77777777">
        <w:trPr>
          <w:cantSplit/>
        </w:trPr>
        <w:tc>
          <w:tcPr>
            <w:tcW w:w="9654" w:type="dxa"/>
            <w:tcBorders>
              <w:top w:val="nil"/>
              <w:left w:val="nil"/>
              <w:bottom w:val="nil"/>
              <w:right w:val="nil"/>
            </w:tcBorders>
          </w:tcPr>
          <w:p w14:paraId="60711D76" w14:textId="77777777" w:rsidR="007F7D70" w:rsidRDefault="007F7D70">
            <w:pPr>
              <w:jc w:val="center"/>
            </w:pPr>
          </w:p>
          <w:p w14:paraId="63416F05" w14:textId="3358603F" w:rsidR="00FC1CD3" w:rsidRDefault="00F20019">
            <w:pPr>
              <w:jc w:val="center"/>
            </w:pPr>
            <w:r>
              <w:t>Jurbarkas</w:t>
            </w:r>
          </w:p>
        </w:tc>
      </w:tr>
    </w:tbl>
    <w:p w14:paraId="06C8B36C" w14:textId="77777777" w:rsidR="00FC1CD3" w:rsidRDefault="00FC1CD3">
      <w:pPr>
        <w:jc w:val="both"/>
      </w:pPr>
    </w:p>
    <w:p w14:paraId="3C708669" w14:textId="77777777" w:rsidR="00E92F3F" w:rsidRDefault="00E92F3F">
      <w:pPr>
        <w:jc w:val="both"/>
      </w:pPr>
    </w:p>
    <w:p w14:paraId="18A5E0B2" w14:textId="5A06D0FF" w:rsidR="00E92F3F" w:rsidRDefault="00E92F3F" w:rsidP="00E92F3F">
      <w:pPr>
        <w:ind w:firstLine="851"/>
        <w:jc w:val="both"/>
        <w:rPr>
          <w:szCs w:val="24"/>
        </w:rPr>
      </w:pPr>
      <w:r>
        <w:rPr>
          <w:szCs w:val="24"/>
        </w:rPr>
        <w:t xml:space="preserve">Vadovaudamasi Lietuvos Respublikos vietos savivaldos įstatymo 15 straipsnio 2 dalies 20 punktu, Lietuvos Respublikos žemės įstatymo 7 straipsnio 1 dalies 2 punktu, 9 straipsnio 1 dalies 1 punktu, </w:t>
      </w:r>
      <w:r w:rsidR="00B61F59">
        <w:rPr>
          <w:szCs w:val="24"/>
        </w:rPr>
        <w:t>3 dalimi,</w:t>
      </w:r>
      <w:r w:rsidR="008622A7">
        <w:rPr>
          <w:szCs w:val="24"/>
        </w:rPr>
        <w:t xml:space="preserve"> </w:t>
      </w:r>
      <w:r w:rsidR="00B61F59">
        <w:rPr>
          <w:szCs w:val="24"/>
        </w:rPr>
        <w:t xml:space="preserve">6 dalies 10 punktu, </w:t>
      </w:r>
      <w:r>
        <w:rPr>
          <w:szCs w:val="24"/>
        </w:rPr>
        <w:t>8 dalies 1 punktu, Valstybinės žemės ūkio paskirties žemės sklypų nuomos taisykl</w:t>
      </w:r>
      <w:r w:rsidR="007F7D70">
        <w:rPr>
          <w:szCs w:val="24"/>
        </w:rPr>
        <w:t>ių</w:t>
      </w:r>
      <w:r>
        <w:rPr>
          <w:szCs w:val="24"/>
        </w:rPr>
        <w:t>, patvirtint</w:t>
      </w:r>
      <w:r w:rsidR="007F7D70">
        <w:rPr>
          <w:szCs w:val="24"/>
        </w:rPr>
        <w:t>ų</w:t>
      </w:r>
      <w:r>
        <w:rPr>
          <w:szCs w:val="24"/>
        </w:rPr>
        <w:t xml:space="preserve"> Lietuvos Respublikos Vyriausybės 2003 m. vasario </w:t>
      </w:r>
      <w:r w:rsidR="001C36D2">
        <w:rPr>
          <w:szCs w:val="24"/>
        </w:rPr>
        <w:br/>
      </w:r>
      <w:r>
        <w:rPr>
          <w:szCs w:val="24"/>
        </w:rPr>
        <w:t>18 d. nutarimu Nr. 236 „Dėl valstybinės žemės ūkio paskirties žemės sklypų pardavimo ir nuomos“</w:t>
      </w:r>
      <w:r w:rsidR="008B514E">
        <w:rPr>
          <w:szCs w:val="24"/>
        </w:rPr>
        <w:t>,</w:t>
      </w:r>
      <w:r w:rsidR="000213E9">
        <w:rPr>
          <w:szCs w:val="24"/>
        </w:rPr>
        <w:t xml:space="preserve"> 2.4 papunk</w:t>
      </w:r>
      <w:r w:rsidR="008B514E">
        <w:rPr>
          <w:szCs w:val="24"/>
        </w:rPr>
        <w:t>čiu</w:t>
      </w:r>
      <w:r w:rsidR="007F7D70">
        <w:rPr>
          <w:szCs w:val="24"/>
        </w:rPr>
        <w:t xml:space="preserve"> ir</w:t>
      </w:r>
      <w:r w:rsidR="000213E9">
        <w:rPr>
          <w:szCs w:val="24"/>
        </w:rPr>
        <w:t xml:space="preserve"> 8 punktu</w:t>
      </w:r>
      <w:r>
        <w:rPr>
          <w:szCs w:val="24"/>
        </w:rPr>
        <w:t xml:space="preserve">, </w:t>
      </w:r>
      <w:r w:rsidR="008B514E">
        <w:rPr>
          <w:szCs w:val="24"/>
        </w:rPr>
        <w:t>Seredžiaus</w:t>
      </w:r>
      <w:r>
        <w:rPr>
          <w:szCs w:val="24"/>
        </w:rPr>
        <w:t xml:space="preserve"> kadastro vietovės žemės reformos žemėtvarkos projektu, patvirtintu Nacionalinės žemės tarnybos prie Aplinkos ministerijos </w:t>
      </w:r>
      <w:r w:rsidR="005325E1">
        <w:rPr>
          <w:szCs w:val="24"/>
        </w:rPr>
        <w:t>Jurbarko</w:t>
      </w:r>
      <w:r>
        <w:rPr>
          <w:szCs w:val="24"/>
        </w:rPr>
        <w:t xml:space="preserve"> skyriaus </w:t>
      </w:r>
      <w:r w:rsidRPr="000D1556">
        <w:rPr>
          <w:szCs w:val="24"/>
        </w:rPr>
        <w:t>vedėjo 202</w:t>
      </w:r>
      <w:r w:rsidR="005325E1" w:rsidRPr="000D1556">
        <w:rPr>
          <w:szCs w:val="24"/>
        </w:rPr>
        <w:t>3</w:t>
      </w:r>
      <w:r w:rsidRPr="000D1556">
        <w:rPr>
          <w:szCs w:val="24"/>
        </w:rPr>
        <w:t xml:space="preserve"> m. </w:t>
      </w:r>
      <w:r w:rsidR="000D1556" w:rsidRPr="000D1556">
        <w:rPr>
          <w:szCs w:val="24"/>
        </w:rPr>
        <w:t>rugsėjo 19</w:t>
      </w:r>
      <w:r w:rsidRPr="000D1556">
        <w:rPr>
          <w:szCs w:val="24"/>
        </w:rPr>
        <w:t> d. įsakymu</w:t>
      </w:r>
      <w:r>
        <w:rPr>
          <w:szCs w:val="24"/>
        </w:rPr>
        <w:t xml:space="preserve"> Nr. </w:t>
      </w:r>
      <w:r w:rsidR="005325E1">
        <w:rPr>
          <w:szCs w:val="24"/>
        </w:rPr>
        <w:t>32</w:t>
      </w:r>
      <w:r>
        <w:rPr>
          <w:szCs w:val="24"/>
        </w:rPr>
        <w:t>VĮ-</w:t>
      </w:r>
      <w:r w:rsidR="005325E1" w:rsidRPr="000D1556">
        <w:rPr>
          <w:szCs w:val="24"/>
        </w:rPr>
        <w:t>53</w:t>
      </w:r>
      <w:r w:rsidR="000D1556" w:rsidRPr="000D1556">
        <w:rPr>
          <w:szCs w:val="24"/>
        </w:rPr>
        <w:t>2</w:t>
      </w:r>
      <w:r>
        <w:rPr>
          <w:szCs w:val="24"/>
        </w:rPr>
        <w:t>-(</w:t>
      </w:r>
      <w:r w:rsidR="000D1556">
        <w:rPr>
          <w:szCs w:val="24"/>
        </w:rPr>
        <w:t>14.32.2.</w:t>
      </w:r>
      <w:r>
        <w:rPr>
          <w:szCs w:val="24"/>
        </w:rPr>
        <w:t xml:space="preserve">) „Dėl </w:t>
      </w:r>
      <w:r w:rsidR="005325E1">
        <w:rPr>
          <w:szCs w:val="24"/>
        </w:rPr>
        <w:t xml:space="preserve">Tauragės apskrities </w:t>
      </w:r>
      <w:r>
        <w:rPr>
          <w:szCs w:val="24"/>
        </w:rPr>
        <w:t>J</w:t>
      </w:r>
      <w:r w:rsidR="005325E1">
        <w:rPr>
          <w:szCs w:val="24"/>
        </w:rPr>
        <w:t>urbarko</w:t>
      </w:r>
      <w:r>
        <w:rPr>
          <w:szCs w:val="24"/>
        </w:rPr>
        <w:t xml:space="preserve"> rajono </w:t>
      </w:r>
      <w:r w:rsidR="005325E1">
        <w:rPr>
          <w:szCs w:val="24"/>
        </w:rPr>
        <w:t>(S</w:t>
      </w:r>
      <w:r>
        <w:rPr>
          <w:szCs w:val="24"/>
        </w:rPr>
        <w:t>avivaldybės</w:t>
      </w:r>
      <w:r w:rsidR="005325E1">
        <w:rPr>
          <w:szCs w:val="24"/>
        </w:rPr>
        <w:t>)</w:t>
      </w:r>
      <w:r>
        <w:rPr>
          <w:szCs w:val="24"/>
        </w:rPr>
        <w:t xml:space="preserve"> S</w:t>
      </w:r>
      <w:r w:rsidR="005325E1">
        <w:rPr>
          <w:szCs w:val="24"/>
        </w:rPr>
        <w:t>eredžiaus</w:t>
      </w:r>
      <w:r>
        <w:rPr>
          <w:szCs w:val="24"/>
        </w:rPr>
        <w:t xml:space="preserve"> seniūnijos </w:t>
      </w:r>
      <w:r w:rsidR="009609FD">
        <w:rPr>
          <w:szCs w:val="24"/>
        </w:rPr>
        <w:t>Seredžiaus</w:t>
      </w:r>
      <w:r>
        <w:rPr>
          <w:szCs w:val="24"/>
        </w:rPr>
        <w:t xml:space="preserve"> kadastro vietovės žemės reformos žemėtvarkos projekto patvirtinimo“, ir atsižvelgdama į </w:t>
      </w:r>
      <w:r w:rsidR="00EB5FA3">
        <w:rPr>
          <w:szCs w:val="24"/>
        </w:rPr>
        <w:t>N. D.</w:t>
      </w:r>
      <w:r w:rsidR="00207EF1" w:rsidRPr="00207EF1">
        <w:rPr>
          <w:szCs w:val="24"/>
        </w:rPr>
        <w:t xml:space="preserve"> </w:t>
      </w:r>
      <w:r w:rsidR="00207EF1">
        <w:rPr>
          <w:szCs w:val="24"/>
        </w:rPr>
        <w:t>(</w:t>
      </w:r>
      <w:r w:rsidR="00207EF1">
        <w:rPr>
          <w:i/>
          <w:iCs/>
          <w:szCs w:val="24"/>
        </w:rPr>
        <w:t>duomenys neskelbiami</w:t>
      </w:r>
      <w:r w:rsidR="00207EF1">
        <w:rPr>
          <w:szCs w:val="24"/>
        </w:rPr>
        <w:t xml:space="preserve">) </w:t>
      </w:r>
      <w:r>
        <w:rPr>
          <w:szCs w:val="24"/>
        </w:rPr>
        <w:t xml:space="preserve">2025 m. </w:t>
      </w:r>
      <w:r w:rsidR="005325E1">
        <w:rPr>
          <w:szCs w:val="24"/>
        </w:rPr>
        <w:t xml:space="preserve">kovo </w:t>
      </w:r>
      <w:r w:rsidR="00EB5FA3">
        <w:rPr>
          <w:szCs w:val="24"/>
        </w:rPr>
        <w:t>13</w:t>
      </w:r>
      <w:r>
        <w:rPr>
          <w:szCs w:val="24"/>
        </w:rPr>
        <w:t xml:space="preserve"> d. prašymą „Dėl valstybinės žemės ūkio paskirties žemės sklypo nuomos“, J</w:t>
      </w:r>
      <w:r w:rsidR="005325E1">
        <w:rPr>
          <w:szCs w:val="24"/>
        </w:rPr>
        <w:t>urbarko</w:t>
      </w:r>
      <w:r>
        <w:rPr>
          <w:szCs w:val="24"/>
        </w:rPr>
        <w:t xml:space="preserve"> rajono savivaldybės taryba  n u s p r e n d ž i a:</w:t>
      </w:r>
      <w:r>
        <w:rPr>
          <w:color w:val="000000"/>
          <w:szCs w:val="24"/>
        </w:rPr>
        <w:t xml:space="preserve"> </w:t>
      </w:r>
    </w:p>
    <w:p w14:paraId="4A7A7589" w14:textId="08D6C4A9" w:rsidR="00681145" w:rsidRDefault="00681145" w:rsidP="00207EF1">
      <w:pPr>
        <w:ind w:firstLine="851"/>
        <w:jc w:val="both"/>
        <w:rPr>
          <w:color w:val="000000"/>
          <w:szCs w:val="24"/>
        </w:rPr>
      </w:pPr>
      <w:r>
        <w:rPr>
          <w:color w:val="000000"/>
          <w:szCs w:val="24"/>
        </w:rPr>
        <w:t xml:space="preserve">1. </w:t>
      </w:r>
      <w:r w:rsidR="00E92F3F">
        <w:rPr>
          <w:color w:val="000000"/>
          <w:szCs w:val="24"/>
        </w:rPr>
        <w:t>Išnuomoti 25 (dvidešimt penkeriems) metams</w:t>
      </w:r>
      <w:r>
        <w:rPr>
          <w:color w:val="000000"/>
          <w:szCs w:val="24"/>
        </w:rPr>
        <w:t xml:space="preserve">, </w:t>
      </w:r>
      <w:r w:rsidR="00E92F3F">
        <w:rPr>
          <w:szCs w:val="24"/>
        </w:rPr>
        <w:t>skaičiuojant nuo sutarties sudarymo dienos</w:t>
      </w:r>
      <w:r>
        <w:rPr>
          <w:szCs w:val="24"/>
        </w:rPr>
        <w:t>,</w:t>
      </w:r>
      <w:r w:rsidR="00E92F3F">
        <w:rPr>
          <w:szCs w:val="24"/>
        </w:rPr>
        <w:t xml:space="preserve"> </w:t>
      </w:r>
      <w:r w:rsidR="00EE7EA9">
        <w:rPr>
          <w:szCs w:val="24"/>
        </w:rPr>
        <w:t>N. D.</w:t>
      </w:r>
      <w:r w:rsidR="00207EF1">
        <w:rPr>
          <w:szCs w:val="24"/>
        </w:rPr>
        <w:t xml:space="preserve"> (</w:t>
      </w:r>
      <w:r w:rsidR="00207EF1">
        <w:rPr>
          <w:i/>
          <w:iCs/>
          <w:szCs w:val="24"/>
        </w:rPr>
        <w:t>duomenys neskelbiami</w:t>
      </w:r>
      <w:r w:rsidR="00207EF1">
        <w:rPr>
          <w:szCs w:val="24"/>
        </w:rPr>
        <w:t>)</w:t>
      </w:r>
      <w:r w:rsidR="00E92F3F">
        <w:rPr>
          <w:szCs w:val="24"/>
        </w:rPr>
        <w:t xml:space="preserve"> </w:t>
      </w:r>
      <w:r w:rsidR="00EE7EA9">
        <w:rPr>
          <w:szCs w:val="24"/>
        </w:rPr>
        <w:t>1,4129</w:t>
      </w:r>
      <w:r w:rsidR="00E92F3F">
        <w:rPr>
          <w:szCs w:val="24"/>
        </w:rPr>
        <w:t xml:space="preserve"> ha p</w:t>
      </w:r>
      <w:r w:rsidR="00E92F3F">
        <w:rPr>
          <w:color w:val="000000"/>
          <w:szCs w:val="24"/>
        </w:rPr>
        <w:t>loto valstybinės žemės ūkio paskirties žemės sklypą kadastro Nr. </w:t>
      </w:r>
      <w:r w:rsidR="00EE7EA9">
        <w:rPr>
          <w:szCs w:val="24"/>
        </w:rPr>
        <w:t>9467/0005:387</w:t>
      </w:r>
      <w:r w:rsidR="00E92F3F">
        <w:rPr>
          <w:color w:val="000000"/>
          <w:szCs w:val="24"/>
        </w:rPr>
        <w:t>, unikalus Nr. </w:t>
      </w:r>
      <w:r w:rsidR="00EE7EA9">
        <w:rPr>
          <w:szCs w:val="24"/>
        </w:rPr>
        <w:t>4400-6284-6448</w:t>
      </w:r>
      <w:r>
        <w:rPr>
          <w:szCs w:val="24"/>
        </w:rPr>
        <w:t>,</w:t>
      </w:r>
      <w:r w:rsidR="00E92F3F">
        <w:rPr>
          <w:color w:val="000000"/>
          <w:szCs w:val="24"/>
        </w:rPr>
        <w:t xml:space="preserve"> pagrindinė naudojimo paskirtis – žemės ūkio, naudojimo būdas – kiti žemės ūkio paskirties žemės sklypai, esantį </w:t>
      </w:r>
      <w:r w:rsidR="00EE7EA9">
        <w:rPr>
          <w:color w:val="000000"/>
          <w:szCs w:val="24"/>
        </w:rPr>
        <w:t xml:space="preserve">adresu: </w:t>
      </w:r>
      <w:r w:rsidR="00E92F3F">
        <w:rPr>
          <w:color w:val="000000"/>
          <w:szCs w:val="24"/>
        </w:rPr>
        <w:t>S</w:t>
      </w:r>
      <w:r w:rsidR="00207EF1">
        <w:rPr>
          <w:color w:val="000000"/>
          <w:szCs w:val="24"/>
        </w:rPr>
        <w:t>eredžiaus</w:t>
      </w:r>
      <w:r w:rsidR="00E92F3F">
        <w:rPr>
          <w:color w:val="000000"/>
          <w:szCs w:val="24"/>
        </w:rPr>
        <w:t xml:space="preserve"> miestel</w:t>
      </w:r>
      <w:r w:rsidR="00EE7EA9">
        <w:rPr>
          <w:color w:val="000000"/>
          <w:szCs w:val="24"/>
        </w:rPr>
        <w:t>is</w:t>
      </w:r>
      <w:r w:rsidR="00E92F3F">
        <w:rPr>
          <w:color w:val="000000"/>
          <w:szCs w:val="24"/>
        </w:rPr>
        <w:t>, S</w:t>
      </w:r>
      <w:r w:rsidR="00207EF1">
        <w:rPr>
          <w:color w:val="000000"/>
          <w:szCs w:val="24"/>
        </w:rPr>
        <w:t>eredžiaus</w:t>
      </w:r>
      <w:r w:rsidR="00E92F3F">
        <w:rPr>
          <w:color w:val="000000"/>
          <w:szCs w:val="24"/>
        </w:rPr>
        <w:t xml:space="preserve"> seniūnij</w:t>
      </w:r>
      <w:r w:rsidR="00EE7EA9">
        <w:rPr>
          <w:color w:val="000000"/>
          <w:szCs w:val="24"/>
        </w:rPr>
        <w:t>a</w:t>
      </w:r>
      <w:r w:rsidR="00E92F3F">
        <w:rPr>
          <w:color w:val="000000"/>
          <w:szCs w:val="24"/>
        </w:rPr>
        <w:t>, J</w:t>
      </w:r>
      <w:r w:rsidR="00207EF1">
        <w:rPr>
          <w:color w:val="000000"/>
          <w:szCs w:val="24"/>
        </w:rPr>
        <w:t>urbarko</w:t>
      </w:r>
      <w:r w:rsidR="00E92F3F">
        <w:rPr>
          <w:color w:val="000000"/>
          <w:szCs w:val="24"/>
        </w:rPr>
        <w:t xml:space="preserve"> rajono savivaldybė</w:t>
      </w:r>
      <w:r>
        <w:rPr>
          <w:color w:val="000000"/>
          <w:szCs w:val="24"/>
        </w:rPr>
        <w:t>.</w:t>
      </w:r>
    </w:p>
    <w:p w14:paraId="31172D75" w14:textId="75B369BC" w:rsidR="00E92F3F" w:rsidRDefault="00681145" w:rsidP="00207EF1">
      <w:pPr>
        <w:ind w:firstLine="851"/>
        <w:jc w:val="both"/>
        <w:rPr>
          <w:color w:val="000000"/>
          <w:szCs w:val="24"/>
        </w:rPr>
      </w:pPr>
      <w:r>
        <w:rPr>
          <w:color w:val="000000"/>
          <w:szCs w:val="24"/>
        </w:rPr>
        <w:t xml:space="preserve">2. Pritarti </w:t>
      </w:r>
      <w:r w:rsidR="00E92F3F">
        <w:rPr>
          <w:color w:val="000000"/>
          <w:szCs w:val="24"/>
        </w:rPr>
        <w:t>Valstybinės žemės nuomos sutart</w:t>
      </w:r>
      <w:r>
        <w:rPr>
          <w:color w:val="000000"/>
          <w:szCs w:val="24"/>
        </w:rPr>
        <w:t>ies projektui</w:t>
      </w:r>
      <w:r w:rsidR="00E92F3F">
        <w:rPr>
          <w:color w:val="000000"/>
          <w:szCs w:val="24"/>
        </w:rPr>
        <w:t xml:space="preserve"> (pridedama). </w:t>
      </w:r>
    </w:p>
    <w:p w14:paraId="24371951" w14:textId="77777777" w:rsidR="00722455" w:rsidRDefault="00722455" w:rsidP="007F7D70">
      <w:pPr>
        <w:shd w:val="clear" w:color="auto" w:fill="FFFFFF"/>
        <w:ind w:firstLine="851"/>
        <w:jc w:val="both"/>
        <w:rPr>
          <w:color w:val="212529"/>
          <w:szCs w:val="24"/>
        </w:rPr>
      </w:pPr>
      <w:r>
        <w:rPr>
          <w:color w:val="212529"/>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866752F" w14:textId="77777777" w:rsidR="00FC1CD3" w:rsidRDefault="00FC1CD3">
      <w:pPr>
        <w:jc w:val="both"/>
      </w:pPr>
    </w:p>
    <w:p w14:paraId="16B752BA" w14:textId="77777777" w:rsidR="00722455" w:rsidRDefault="00722455">
      <w:pPr>
        <w:jc w:val="both"/>
      </w:pPr>
    </w:p>
    <w:tbl>
      <w:tblPr>
        <w:tblW w:w="0" w:type="auto"/>
        <w:tblInd w:w="108" w:type="dxa"/>
        <w:tblLook w:val="0000" w:firstRow="0" w:lastRow="0" w:firstColumn="0" w:lastColumn="0" w:noHBand="0" w:noVBand="0"/>
      </w:tblPr>
      <w:tblGrid>
        <w:gridCol w:w="4410"/>
        <w:gridCol w:w="4410"/>
      </w:tblGrid>
      <w:tr w:rsidR="00FC1CD3" w14:paraId="1BEF5274" w14:textId="77777777">
        <w:trPr>
          <w:trHeight w:val="180"/>
        </w:trPr>
        <w:tc>
          <w:tcPr>
            <w:tcW w:w="4410" w:type="dxa"/>
          </w:tcPr>
          <w:p w14:paraId="6DAA7891" w14:textId="77777777" w:rsidR="00FC1CD3" w:rsidRDefault="00F4316F">
            <w:r>
              <w:t>Savivaldybės meras</w:t>
            </w:r>
          </w:p>
        </w:tc>
        <w:tc>
          <w:tcPr>
            <w:tcW w:w="4410" w:type="dxa"/>
          </w:tcPr>
          <w:p w14:paraId="3FE0537A" w14:textId="77777777" w:rsidR="00FC1CD3" w:rsidRDefault="00FC1CD3">
            <w:pPr>
              <w:jc w:val="right"/>
            </w:pPr>
          </w:p>
        </w:tc>
      </w:tr>
    </w:tbl>
    <w:p w14:paraId="47097AB4" w14:textId="77777777" w:rsidR="00836BF0" w:rsidRDefault="00836BF0"/>
    <w:p w14:paraId="3A6A8D82" w14:textId="55E62795" w:rsidR="00F320CA" w:rsidRPr="00E11BC6" w:rsidRDefault="00B828D5">
      <w:r w:rsidRPr="00E11BC6">
        <w:t>Derino</w:t>
      </w:r>
      <w:r w:rsidR="00F320CA" w:rsidRPr="00E11BC6">
        <w:t xml:space="preserve">: </w:t>
      </w:r>
    </w:p>
    <w:p w14:paraId="57A60B0B" w14:textId="77777777" w:rsidR="007F7D70" w:rsidRDefault="007F7D70"/>
    <w:p w14:paraId="24C38A8C" w14:textId="5FA853DC" w:rsidR="009740F1" w:rsidRDefault="009740F1">
      <w:r>
        <w:t xml:space="preserve">Vicemeras E. </w:t>
      </w:r>
      <w:proofErr w:type="spellStart"/>
      <w:r>
        <w:t>Mačieža</w:t>
      </w:r>
      <w:proofErr w:type="spellEnd"/>
    </w:p>
    <w:p w14:paraId="7CA6D9EC" w14:textId="77777777" w:rsidR="007457FF" w:rsidRDefault="007457FF" w:rsidP="007457FF">
      <w:r>
        <w:t xml:space="preserve">Administracijos direktorė R. </w:t>
      </w:r>
      <w:proofErr w:type="spellStart"/>
      <w:r>
        <w:t>Vančienė</w:t>
      </w:r>
      <w:proofErr w:type="spellEnd"/>
    </w:p>
    <w:p w14:paraId="2803345D" w14:textId="70A10600" w:rsidR="00DE293E" w:rsidRDefault="00190B66" w:rsidP="00190B66">
      <w:r>
        <w:t xml:space="preserve">Teisės ir civilinės metrikacijos </w:t>
      </w:r>
      <w:r w:rsidR="0063702D">
        <w:t xml:space="preserve">skyriaus vyr. specialistė R. </w:t>
      </w:r>
      <w:proofErr w:type="spellStart"/>
      <w:r w:rsidR="0063702D">
        <w:t>Gadliauskienė</w:t>
      </w:r>
      <w:proofErr w:type="spellEnd"/>
      <w:r w:rsidR="00DE293E">
        <w:t xml:space="preserve"> </w:t>
      </w:r>
    </w:p>
    <w:p w14:paraId="1DFC908E" w14:textId="77777777" w:rsidR="009740F1" w:rsidRDefault="009740F1" w:rsidP="00190B66">
      <w:r>
        <w:t xml:space="preserve">Infrastruktūros ir turto skyriaus vedėja J. </w:t>
      </w:r>
      <w:proofErr w:type="spellStart"/>
      <w:r>
        <w:t>Šeflerienė</w:t>
      </w:r>
      <w:proofErr w:type="spellEnd"/>
    </w:p>
    <w:p w14:paraId="7D4256F9"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50F81EB" w14:textId="77777777" w:rsidR="00F320CA" w:rsidRDefault="00190B66" w:rsidP="00190B66">
      <w:r>
        <w:t>Dokumentų ir viešųjų ryšių skyriaus vyr. specialistas A. Gvildys</w:t>
      </w:r>
    </w:p>
    <w:p w14:paraId="12A0953F" w14:textId="77777777" w:rsidR="001F76AE" w:rsidRDefault="001F76AE" w:rsidP="00190B66"/>
    <w:p w14:paraId="13110C7E" w14:textId="69203C49" w:rsidR="001F76AE" w:rsidRDefault="001F76AE" w:rsidP="00190B66">
      <w:r>
        <w:t>Parengė</w:t>
      </w:r>
    </w:p>
    <w:p w14:paraId="5B08329B" w14:textId="648A3B60" w:rsidR="008317D0" w:rsidRDefault="00270B52" w:rsidP="008317D0">
      <w:pPr>
        <w:pStyle w:val="Antrats"/>
      </w:pPr>
      <w:r w:rsidRPr="00D702E7">
        <w:rPr>
          <w:lang w:eastAsia="en-US"/>
        </w:rPr>
        <w:t xml:space="preserve">Saulius Lapėnas, tel. </w:t>
      </w:r>
      <w:r>
        <w:rPr>
          <w:lang w:eastAsia="en-US"/>
        </w:rPr>
        <w:t xml:space="preserve">+370 </w:t>
      </w:r>
      <w:r w:rsidRPr="00D702E7">
        <w:rPr>
          <w:lang w:eastAsia="en-US"/>
        </w:rPr>
        <w:t xml:space="preserve">447 70 176  el. p.  </w:t>
      </w:r>
      <w:hyperlink r:id="rId7" w:history="1">
        <w:r w:rsidRPr="00D702E7">
          <w:rPr>
            <w:rStyle w:val="Hipersaitas"/>
            <w:lang w:eastAsia="en-US"/>
          </w:rPr>
          <w:t>saulius.lapenas@jurbarkas.lt</w:t>
        </w:r>
      </w:hyperlink>
    </w:p>
    <w:p w14:paraId="026E18C2" w14:textId="77777777" w:rsidR="008317D0" w:rsidRDefault="008317D0" w:rsidP="008317D0">
      <w:pPr>
        <w:pStyle w:val="Antrats"/>
      </w:pPr>
    </w:p>
    <w:p w14:paraId="46B33512" w14:textId="77777777" w:rsidR="008317D0" w:rsidRPr="008317D0" w:rsidRDefault="008317D0" w:rsidP="008317D0">
      <w:pPr>
        <w:pStyle w:val="Antrats"/>
        <w:rPr>
          <w:lang w:eastAsia="en-US"/>
        </w:rPr>
      </w:pPr>
    </w:p>
    <w:p w14:paraId="61BAA35F" w14:textId="4EFD464C" w:rsidR="002D1E6E" w:rsidRPr="00B8632F" w:rsidRDefault="008317D0" w:rsidP="002D1E6E">
      <w:pPr>
        <w:ind w:firstLine="2694"/>
        <w:rPr>
          <w:bCs/>
          <w:szCs w:val="24"/>
        </w:rPr>
      </w:pPr>
      <w:r>
        <w:rPr>
          <w:b/>
          <w:szCs w:val="24"/>
        </w:rPr>
        <w:tab/>
      </w:r>
      <w:r>
        <w:rPr>
          <w:b/>
          <w:szCs w:val="24"/>
        </w:rPr>
        <w:tab/>
      </w:r>
      <w:r>
        <w:rPr>
          <w:b/>
          <w:szCs w:val="24"/>
        </w:rPr>
        <w:tab/>
      </w:r>
      <w:r>
        <w:rPr>
          <w:b/>
          <w:szCs w:val="24"/>
        </w:rPr>
        <w:tab/>
      </w:r>
      <w:r w:rsidR="002D1E6E" w:rsidRPr="00B8632F">
        <w:rPr>
          <w:bCs/>
          <w:szCs w:val="24"/>
        </w:rPr>
        <w:t xml:space="preserve">PRITARTA </w:t>
      </w:r>
    </w:p>
    <w:p w14:paraId="501A5BBC" w14:textId="77777777" w:rsidR="002D1E6E" w:rsidRPr="00B8632F" w:rsidRDefault="002D1E6E" w:rsidP="002D1E6E">
      <w:pPr>
        <w:ind w:firstLine="2694"/>
        <w:rPr>
          <w:bCs/>
          <w:szCs w:val="24"/>
        </w:rPr>
      </w:pPr>
      <w:r w:rsidRPr="00B8632F">
        <w:rPr>
          <w:bCs/>
          <w:szCs w:val="24"/>
        </w:rPr>
        <w:tab/>
      </w:r>
      <w:r w:rsidRPr="00B8632F">
        <w:rPr>
          <w:bCs/>
          <w:szCs w:val="24"/>
        </w:rPr>
        <w:tab/>
      </w:r>
      <w:r w:rsidRPr="00B8632F">
        <w:rPr>
          <w:bCs/>
          <w:szCs w:val="24"/>
        </w:rPr>
        <w:tab/>
      </w:r>
      <w:r w:rsidRPr="00B8632F">
        <w:rPr>
          <w:bCs/>
          <w:szCs w:val="24"/>
        </w:rPr>
        <w:tab/>
        <w:t>Jurbarko rajono savivaldybės tarybos</w:t>
      </w:r>
    </w:p>
    <w:p w14:paraId="1E3E2E8A" w14:textId="77777777" w:rsidR="002D1E6E" w:rsidRPr="00B8632F" w:rsidRDefault="002D1E6E" w:rsidP="002D1E6E">
      <w:pPr>
        <w:ind w:firstLine="2694"/>
        <w:rPr>
          <w:bCs/>
          <w:szCs w:val="24"/>
        </w:rPr>
      </w:pPr>
      <w:r w:rsidRPr="00B8632F">
        <w:rPr>
          <w:bCs/>
          <w:szCs w:val="24"/>
        </w:rPr>
        <w:tab/>
      </w:r>
      <w:r w:rsidRPr="00B8632F">
        <w:rPr>
          <w:bCs/>
          <w:szCs w:val="24"/>
        </w:rPr>
        <w:tab/>
      </w:r>
      <w:r w:rsidRPr="00B8632F">
        <w:rPr>
          <w:bCs/>
          <w:szCs w:val="24"/>
        </w:rPr>
        <w:tab/>
      </w:r>
      <w:r w:rsidRPr="00B8632F">
        <w:rPr>
          <w:bCs/>
          <w:szCs w:val="24"/>
        </w:rPr>
        <w:tab/>
        <w:t>2025 m. balandžio 24 d. sprendimu Nr. T2-</w:t>
      </w:r>
    </w:p>
    <w:p w14:paraId="528C258B" w14:textId="77777777" w:rsidR="002D1E6E" w:rsidRPr="00B8632F" w:rsidRDefault="002D1E6E" w:rsidP="002D1E6E">
      <w:pPr>
        <w:ind w:firstLine="2694"/>
        <w:rPr>
          <w:bCs/>
          <w:szCs w:val="24"/>
        </w:rPr>
      </w:pPr>
      <w:r w:rsidRPr="00B8632F">
        <w:rPr>
          <w:bCs/>
          <w:szCs w:val="24"/>
        </w:rPr>
        <w:tab/>
      </w:r>
      <w:r w:rsidRPr="00B8632F">
        <w:rPr>
          <w:bCs/>
          <w:szCs w:val="24"/>
        </w:rPr>
        <w:tab/>
      </w:r>
      <w:r w:rsidRPr="00B8632F">
        <w:rPr>
          <w:bCs/>
          <w:szCs w:val="24"/>
        </w:rPr>
        <w:tab/>
      </w:r>
      <w:r w:rsidRPr="00B8632F">
        <w:rPr>
          <w:bCs/>
          <w:szCs w:val="24"/>
        </w:rPr>
        <w:tab/>
        <w:t>projektas</w:t>
      </w:r>
    </w:p>
    <w:p w14:paraId="582F45D7" w14:textId="6589354A" w:rsidR="008317D0" w:rsidRDefault="008317D0" w:rsidP="002D1E6E">
      <w:pPr>
        <w:ind w:firstLine="2694"/>
        <w:jc w:val="both"/>
        <w:rPr>
          <w:bCs/>
          <w:szCs w:val="24"/>
        </w:rPr>
      </w:pPr>
    </w:p>
    <w:p w14:paraId="289733E1" w14:textId="77777777" w:rsidR="008317D0" w:rsidRDefault="008317D0" w:rsidP="008317D0">
      <w:pPr>
        <w:jc w:val="both"/>
        <w:rPr>
          <w:bCs/>
          <w:szCs w:val="24"/>
        </w:rPr>
      </w:pPr>
    </w:p>
    <w:p w14:paraId="4BAE125C" w14:textId="77777777" w:rsidR="008317D0" w:rsidRPr="00B775D6" w:rsidRDefault="008317D0" w:rsidP="008317D0">
      <w:pPr>
        <w:jc w:val="center"/>
        <w:rPr>
          <w:b/>
          <w:szCs w:val="24"/>
        </w:rPr>
      </w:pPr>
      <w:r w:rsidRPr="00B775D6">
        <w:rPr>
          <w:b/>
          <w:szCs w:val="24"/>
        </w:rPr>
        <w:t>VALSTYBINĖS ŽEMĖS NUOMOS</w:t>
      </w:r>
    </w:p>
    <w:p w14:paraId="7003222B" w14:textId="77777777" w:rsidR="008317D0" w:rsidRPr="00B775D6" w:rsidRDefault="008317D0" w:rsidP="008317D0">
      <w:pPr>
        <w:spacing w:line="720" w:lineRule="auto"/>
        <w:jc w:val="center"/>
        <w:rPr>
          <w:b/>
          <w:szCs w:val="24"/>
        </w:rPr>
      </w:pPr>
      <w:r w:rsidRPr="00B775D6">
        <w:rPr>
          <w:b/>
          <w:szCs w:val="24"/>
        </w:rPr>
        <w:t>SUTARTIS</w:t>
      </w:r>
    </w:p>
    <w:p w14:paraId="4342C827" w14:textId="2EF5A2BE" w:rsidR="008317D0" w:rsidRPr="00B775D6" w:rsidRDefault="008317D0" w:rsidP="008317D0">
      <w:pPr>
        <w:jc w:val="center"/>
        <w:rPr>
          <w:szCs w:val="24"/>
        </w:rPr>
      </w:pPr>
      <w:r w:rsidRPr="00B775D6">
        <w:rPr>
          <w:szCs w:val="24"/>
        </w:rPr>
        <w:t>202</w:t>
      </w:r>
      <w:r>
        <w:rPr>
          <w:szCs w:val="24"/>
        </w:rPr>
        <w:t>5</w:t>
      </w:r>
      <w:r w:rsidRPr="00B775D6">
        <w:rPr>
          <w:szCs w:val="24"/>
        </w:rPr>
        <w:t xml:space="preserve"> m.           </w:t>
      </w:r>
      <w:r>
        <w:rPr>
          <w:szCs w:val="24"/>
        </w:rPr>
        <w:t xml:space="preserve">  </w:t>
      </w:r>
      <w:r w:rsidRPr="00B775D6">
        <w:rPr>
          <w:szCs w:val="24"/>
        </w:rPr>
        <w:t xml:space="preserve">  </w:t>
      </w:r>
      <w:r>
        <w:rPr>
          <w:szCs w:val="24"/>
        </w:rPr>
        <w:t xml:space="preserve">    </w:t>
      </w:r>
      <w:r w:rsidRPr="00B775D6">
        <w:rPr>
          <w:szCs w:val="24"/>
        </w:rPr>
        <w:t xml:space="preserve">       d.  Nr.</w:t>
      </w:r>
    </w:p>
    <w:p w14:paraId="740555CF" w14:textId="77777777" w:rsidR="008317D0" w:rsidRDefault="008317D0" w:rsidP="008317D0">
      <w:pPr>
        <w:jc w:val="center"/>
        <w:rPr>
          <w:szCs w:val="24"/>
        </w:rPr>
      </w:pPr>
      <w:r>
        <w:rPr>
          <w:szCs w:val="24"/>
        </w:rPr>
        <w:t>Jurbarkas</w:t>
      </w:r>
    </w:p>
    <w:p w14:paraId="0EC42CE2" w14:textId="77777777" w:rsidR="008317D0" w:rsidRPr="00B775D6" w:rsidRDefault="008317D0" w:rsidP="008317D0">
      <w:pPr>
        <w:jc w:val="center"/>
        <w:rPr>
          <w:szCs w:val="24"/>
        </w:rPr>
      </w:pPr>
    </w:p>
    <w:p w14:paraId="0BB9D7A5" w14:textId="261A4ADB" w:rsidR="008317D0" w:rsidRPr="00B775D6" w:rsidRDefault="008317D0" w:rsidP="009E15B0">
      <w:pPr>
        <w:ind w:firstLine="720"/>
        <w:jc w:val="both"/>
        <w:rPr>
          <w:szCs w:val="24"/>
        </w:rPr>
      </w:pPr>
      <w:r w:rsidRPr="00B775D6">
        <w:rPr>
          <w:szCs w:val="24"/>
        </w:rPr>
        <w:t xml:space="preserve">Lietuvos </w:t>
      </w:r>
      <w:r>
        <w:rPr>
          <w:szCs w:val="24"/>
        </w:rPr>
        <w:t xml:space="preserve">Respublikos </w:t>
      </w:r>
      <w:r w:rsidRPr="00B775D6">
        <w:rPr>
          <w:szCs w:val="24"/>
        </w:rPr>
        <w:t xml:space="preserve">valstybė, atstovaujama </w:t>
      </w:r>
      <w:r>
        <w:rPr>
          <w:szCs w:val="24"/>
        </w:rPr>
        <w:t>Jurbarko</w:t>
      </w:r>
      <w:r w:rsidRPr="00B775D6">
        <w:rPr>
          <w:szCs w:val="24"/>
        </w:rPr>
        <w:t xml:space="preserve"> rajono savivaldybės</w:t>
      </w:r>
      <w:r w:rsidR="002601A7">
        <w:rPr>
          <w:szCs w:val="24"/>
        </w:rPr>
        <w:t xml:space="preserve">, </w:t>
      </w:r>
      <w:r w:rsidR="002601A7" w:rsidRPr="002601A7">
        <w:rPr>
          <w:rFonts w:eastAsia="Calibri"/>
          <w:kern w:val="2"/>
          <w:szCs w:val="24"/>
          <w:lang w:eastAsia="en-US"/>
          <w14:ligatures w14:val="standardContextual"/>
        </w:rPr>
        <w:t>kodas 111106276, kurios registruota buveinė yra Dariaus ir Girėno g. 96, Jurbarke</w:t>
      </w:r>
      <w:r w:rsidR="002601A7">
        <w:rPr>
          <w:rFonts w:eastAsia="Calibri"/>
          <w:kern w:val="2"/>
          <w:szCs w:val="24"/>
          <w:lang w:eastAsia="en-US"/>
          <w14:ligatures w14:val="standardContextual"/>
        </w:rPr>
        <w:t>,</w:t>
      </w:r>
      <w:r w:rsidRPr="00B775D6">
        <w:rPr>
          <w:szCs w:val="24"/>
        </w:rPr>
        <w:t xml:space="preserve"> </w:t>
      </w:r>
      <w:r>
        <w:rPr>
          <w:szCs w:val="24"/>
        </w:rPr>
        <w:t>mero Skirmanto Mockevičiaus</w:t>
      </w:r>
      <w:r w:rsidRPr="00B775D6">
        <w:rPr>
          <w:szCs w:val="24"/>
        </w:rPr>
        <w:t xml:space="preserve">, </w:t>
      </w:r>
      <w:r>
        <w:rPr>
          <w:szCs w:val="24"/>
        </w:rPr>
        <w:t>veikiančio pagal Lietuvos Respublikos Žemės įstatymo 9 straipsnio 1 dalies 1 punktą</w:t>
      </w:r>
      <w:r w:rsidR="007F7D70">
        <w:rPr>
          <w:szCs w:val="24"/>
        </w:rPr>
        <w:t>,</w:t>
      </w:r>
      <w:r>
        <w:rPr>
          <w:szCs w:val="24"/>
        </w:rPr>
        <w:t xml:space="preserve"> </w:t>
      </w:r>
      <w:r w:rsidRPr="00B775D6">
        <w:rPr>
          <w:szCs w:val="24"/>
        </w:rPr>
        <w:t>toliau vadinama nuomotoju</w:t>
      </w:r>
      <w:r>
        <w:rPr>
          <w:szCs w:val="24"/>
        </w:rPr>
        <w:t>,</w:t>
      </w:r>
      <w:r w:rsidRPr="00B775D6">
        <w:rPr>
          <w:szCs w:val="24"/>
        </w:rPr>
        <w:t xml:space="preserve"> </w:t>
      </w:r>
      <w:r>
        <w:rPr>
          <w:szCs w:val="24"/>
        </w:rPr>
        <w:t xml:space="preserve">ir </w:t>
      </w:r>
      <w:r w:rsidR="00B8389A">
        <w:rPr>
          <w:szCs w:val="24"/>
        </w:rPr>
        <w:t>N. D.</w:t>
      </w:r>
      <w:r>
        <w:rPr>
          <w:szCs w:val="24"/>
        </w:rPr>
        <w:t xml:space="preserve"> (</w:t>
      </w:r>
      <w:r w:rsidRPr="00132663">
        <w:rPr>
          <w:i/>
          <w:iCs/>
          <w:szCs w:val="24"/>
        </w:rPr>
        <w:t>duomenys neskelb</w:t>
      </w:r>
      <w:r w:rsidR="0016120B">
        <w:rPr>
          <w:i/>
          <w:iCs/>
          <w:szCs w:val="24"/>
        </w:rPr>
        <w:t>iami</w:t>
      </w:r>
      <w:r>
        <w:rPr>
          <w:szCs w:val="24"/>
        </w:rPr>
        <w:t>)</w:t>
      </w:r>
      <w:r w:rsidR="009C2867">
        <w:rPr>
          <w:szCs w:val="24"/>
        </w:rPr>
        <w:t>,</w:t>
      </w:r>
      <w:r>
        <w:rPr>
          <w:szCs w:val="24"/>
        </w:rPr>
        <w:t xml:space="preserve"> </w:t>
      </w:r>
      <w:r w:rsidRPr="00B775D6">
        <w:rPr>
          <w:szCs w:val="24"/>
        </w:rPr>
        <w:t>toliau vadinama</w:t>
      </w:r>
      <w:r w:rsidR="00B8389A">
        <w:rPr>
          <w:szCs w:val="24"/>
        </w:rPr>
        <w:t>s</w:t>
      </w:r>
      <w:r w:rsidRPr="00B775D6">
        <w:rPr>
          <w:szCs w:val="24"/>
        </w:rPr>
        <w:t xml:space="preserve"> nuomininku, sudarėme šią sutartį:</w:t>
      </w:r>
    </w:p>
    <w:p w14:paraId="739288B7" w14:textId="7DB43AB3" w:rsidR="008317D0" w:rsidRPr="00375272" w:rsidRDefault="008317D0" w:rsidP="009E15B0">
      <w:pPr>
        <w:ind w:firstLine="720"/>
        <w:jc w:val="both"/>
        <w:rPr>
          <w:szCs w:val="24"/>
        </w:rPr>
      </w:pPr>
      <w:r w:rsidRPr="00B775D6">
        <w:rPr>
          <w:szCs w:val="24"/>
        </w:rPr>
        <w:t xml:space="preserve">1. Nuomotojas išnuomoja, o nuomininkas išsinuomoja </w:t>
      </w:r>
      <w:r w:rsidR="00B8389A">
        <w:rPr>
          <w:b/>
          <w:szCs w:val="24"/>
        </w:rPr>
        <w:t>1,4129</w:t>
      </w:r>
      <w:r w:rsidRPr="009E15B0">
        <w:rPr>
          <w:b/>
          <w:szCs w:val="24"/>
        </w:rPr>
        <w:t xml:space="preserve"> </w:t>
      </w:r>
      <w:r w:rsidRPr="00FE4566">
        <w:rPr>
          <w:b/>
          <w:szCs w:val="24"/>
        </w:rPr>
        <w:t>ha</w:t>
      </w:r>
      <w:r w:rsidRPr="00B775D6">
        <w:rPr>
          <w:b/>
          <w:szCs w:val="24"/>
        </w:rPr>
        <w:t xml:space="preserve"> </w:t>
      </w:r>
      <w:r w:rsidRPr="00375272">
        <w:rPr>
          <w:bCs/>
          <w:szCs w:val="24"/>
        </w:rPr>
        <w:t>žemės ūkio paskirties</w:t>
      </w:r>
      <w:r>
        <w:rPr>
          <w:b/>
          <w:szCs w:val="24"/>
        </w:rPr>
        <w:t xml:space="preserve"> </w:t>
      </w:r>
      <w:r w:rsidRPr="00B775D6">
        <w:rPr>
          <w:szCs w:val="24"/>
        </w:rPr>
        <w:t>žemės sklypą</w:t>
      </w:r>
      <w:r>
        <w:rPr>
          <w:szCs w:val="24"/>
        </w:rPr>
        <w:t xml:space="preserve">, </w:t>
      </w:r>
      <w:r w:rsidRPr="00375272">
        <w:rPr>
          <w:b/>
          <w:bCs/>
          <w:szCs w:val="24"/>
        </w:rPr>
        <w:t>unikalus Nr. 4400-</w:t>
      </w:r>
      <w:r w:rsidR="00FE4566">
        <w:rPr>
          <w:b/>
          <w:bCs/>
          <w:szCs w:val="24"/>
        </w:rPr>
        <w:t>6284-6448</w:t>
      </w:r>
      <w:r w:rsidRPr="00375272">
        <w:rPr>
          <w:b/>
          <w:bCs/>
          <w:szCs w:val="24"/>
        </w:rPr>
        <w:t>, kadastro Nr. 94</w:t>
      </w:r>
      <w:r w:rsidR="00FE4566">
        <w:rPr>
          <w:b/>
          <w:bCs/>
          <w:szCs w:val="24"/>
        </w:rPr>
        <w:t>67</w:t>
      </w:r>
      <w:r w:rsidRPr="00375272">
        <w:rPr>
          <w:b/>
          <w:bCs/>
          <w:szCs w:val="24"/>
        </w:rPr>
        <w:t>/0005:</w:t>
      </w:r>
      <w:r w:rsidR="00FE4566">
        <w:rPr>
          <w:b/>
          <w:bCs/>
          <w:szCs w:val="24"/>
        </w:rPr>
        <w:t>387</w:t>
      </w:r>
      <w:r w:rsidRPr="00375272">
        <w:rPr>
          <w:b/>
          <w:bCs/>
          <w:szCs w:val="24"/>
        </w:rPr>
        <w:t xml:space="preserve"> Seredžiaus k. v., esantį </w:t>
      </w:r>
      <w:r w:rsidR="00FE4566">
        <w:rPr>
          <w:b/>
          <w:bCs/>
          <w:szCs w:val="24"/>
        </w:rPr>
        <w:t xml:space="preserve">adresu: </w:t>
      </w:r>
      <w:r w:rsidRPr="00375272">
        <w:rPr>
          <w:b/>
          <w:bCs/>
          <w:szCs w:val="24"/>
        </w:rPr>
        <w:t>Seredžiaus m</w:t>
      </w:r>
      <w:r w:rsidR="00FE4566">
        <w:rPr>
          <w:b/>
          <w:bCs/>
          <w:szCs w:val="24"/>
        </w:rPr>
        <w:t>iestel</w:t>
      </w:r>
      <w:r w:rsidR="007F7D70">
        <w:rPr>
          <w:b/>
          <w:bCs/>
          <w:szCs w:val="24"/>
        </w:rPr>
        <w:t>is</w:t>
      </w:r>
      <w:r w:rsidR="00FE4566">
        <w:rPr>
          <w:b/>
          <w:bCs/>
          <w:szCs w:val="24"/>
        </w:rPr>
        <w:t xml:space="preserve">, </w:t>
      </w:r>
      <w:r w:rsidRPr="00375272">
        <w:rPr>
          <w:b/>
          <w:bCs/>
          <w:szCs w:val="24"/>
        </w:rPr>
        <w:t>Jurbarko rajon</w:t>
      </w:r>
      <w:r w:rsidR="00FE4566">
        <w:rPr>
          <w:b/>
          <w:bCs/>
          <w:szCs w:val="24"/>
        </w:rPr>
        <w:t>o savivaldybė</w:t>
      </w:r>
      <w:r w:rsidRPr="00375272">
        <w:rPr>
          <w:b/>
          <w:bCs/>
          <w:szCs w:val="24"/>
        </w:rPr>
        <w:t>.</w:t>
      </w:r>
    </w:p>
    <w:p w14:paraId="5793C206" w14:textId="77777777" w:rsidR="008317D0" w:rsidRPr="00B775D6" w:rsidRDefault="008317D0" w:rsidP="009E15B0">
      <w:pPr>
        <w:ind w:firstLine="720"/>
        <w:jc w:val="both"/>
        <w:rPr>
          <w:szCs w:val="24"/>
        </w:rPr>
      </w:pPr>
      <w:r w:rsidRPr="00B775D6">
        <w:rPr>
          <w:szCs w:val="24"/>
        </w:rPr>
        <w:t xml:space="preserve">2. Žemės sklypas išnuomojamas </w:t>
      </w:r>
      <w:r w:rsidRPr="00B775D6">
        <w:rPr>
          <w:bCs/>
          <w:szCs w:val="24"/>
        </w:rPr>
        <w:t>25 (dvidešimt penkeriems)</w:t>
      </w:r>
      <w:r w:rsidRPr="00B775D6">
        <w:rPr>
          <w:b/>
          <w:szCs w:val="24"/>
        </w:rPr>
        <w:t xml:space="preserve"> </w:t>
      </w:r>
      <w:r w:rsidRPr="00B775D6">
        <w:rPr>
          <w:szCs w:val="24"/>
        </w:rPr>
        <w:t>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 priėmimo dienos, jeigu į šį žemės sklypą numatyta atkurti nuosavybės teise pagal Lietuvos Respublikos piliečių nuosavybės teisių į išlikusi nekilnojamąjį turtą atkūrimo įstatymą, išskyrus šiame įstatyme numatytus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numatyta šį žemės sklypą panaudoti ne žemės ūkio paskirčiai (veiklai).</w:t>
      </w:r>
    </w:p>
    <w:p w14:paraId="5A874F99" w14:textId="69C293B6" w:rsidR="008317D0" w:rsidRPr="00375272" w:rsidRDefault="008317D0" w:rsidP="009E15B0">
      <w:pPr>
        <w:ind w:firstLine="720"/>
        <w:jc w:val="both"/>
        <w:rPr>
          <w:b/>
          <w:szCs w:val="24"/>
        </w:rPr>
      </w:pPr>
      <w:r w:rsidRPr="00B775D6">
        <w:rPr>
          <w:szCs w:val="24"/>
        </w:rPr>
        <w:t>3. Išnuomojamo žemės sklypo</w:t>
      </w:r>
      <w:r>
        <w:rPr>
          <w:szCs w:val="24"/>
        </w:rPr>
        <w:t xml:space="preserve">, </w:t>
      </w:r>
      <w:r w:rsidRPr="00375272">
        <w:rPr>
          <w:b/>
          <w:bCs/>
          <w:szCs w:val="24"/>
        </w:rPr>
        <w:t xml:space="preserve">unikalus Nr. </w:t>
      </w:r>
      <w:r>
        <w:rPr>
          <w:b/>
          <w:bCs/>
          <w:szCs w:val="24"/>
        </w:rPr>
        <w:t>44</w:t>
      </w:r>
      <w:r w:rsidRPr="00375272">
        <w:rPr>
          <w:b/>
          <w:bCs/>
          <w:szCs w:val="24"/>
        </w:rPr>
        <w:t>00-</w:t>
      </w:r>
      <w:r w:rsidR="00FE4566">
        <w:rPr>
          <w:b/>
          <w:bCs/>
          <w:szCs w:val="24"/>
        </w:rPr>
        <w:t>6284-6448</w:t>
      </w:r>
      <w:r w:rsidRPr="00375272">
        <w:rPr>
          <w:b/>
          <w:bCs/>
          <w:szCs w:val="24"/>
        </w:rPr>
        <w:t xml:space="preserve">, kadastro </w:t>
      </w:r>
      <w:r w:rsidR="00AF4702">
        <w:rPr>
          <w:b/>
          <w:bCs/>
          <w:szCs w:val="24"/>
        </w:rPr>
        <w:br/>
      </w:r>
      <w:r w:rsidRPr="00375272">
        <w:rPr>
          <w:b/>
          <w:bCs/>
          <w:szCs w:val="24"/>
        </w:rPr>
        <w:t>Nr. 94</w:t>
      </w:r>
      <w:r w:rsidR="00FE4566">
        <w:rPr>
          <w:b/>
          <w:bCs/>
          <w:szCs w:val="24"/>
        </w:rPr>
        <w:t>67</w:t>
      </w:r>
      <w:r w:rsidRPr="00375272">
        <w:rPr>
          <w:b/>
          <w:bCs/>
          <w:szCs w:val="24"/>
        </w:rPr>
        <w:t>/0005:</w:t>
      </w:r>
      <w:r w:rsidR="00FE4566">
        <w:rPr>
          <w:b/>
          <w:bCs/>
          <w:szCs w:val="24"/>
        </w:rPr>
        <w:t>387</w:t>
      </w:r>
      <w:r>
        <w:rPr>
          <w:szCs w:val="24"/>
        </w:rPr>
        <w:t xml:space="preserve">, </w:t>
      </w:r>
      <w:r w:rsidRPr="00B775D6">
        <w:rPr>
          <w:szCs w:val="24"/>
        </w:rPr>
        <w:t xml:space="preserve">pagrindinė naudojimo paskirtis, naudojimo būdas – </w:t>
      </w:r>
      <w:r w:rsidRPr="00375272">
        <w:rPr>
          <w:b/>
          <w:szCs w:val="24"/>
        </w:rPr>
        <w:t>žemės ūkio</w:t>
      </w:r>
      <w:r w:rsidR="007F7D70">
        <w:rPr>
          <w:b/>
          <w:szCs w:val="24"/>
        </w:rPr>
        <w:t xml:space="preserve"> </w:t>
      </w:r>
      <w:r w:rsidR="009E15B0" w:rsidRPr="009E15B0">
        <w:rPr>
          <w:b/>
          <w:szCs w:val="24"/>
        </w:rPr>
        <w:t>/</w:t>
      </w:r>
      <w:r w:rsidR="007F7D70">
        <w:rPr>
          <w:b/>
          <w:szCs w:val="24"/>
        </w:rPr>
        <w:t xml:space="preserve"> </w:t>
      </w:r>
      <w:r w:rsidRPr="00375272">
        <w:rPr>
          <w:b/>
          <w:szCs w:val="24"/>
        </w:rPr>
        <w:t xml:space="preserve">kiti žemės ūkio paskirties žemės sklypai. </w:t>
      </w:r>
    </w:p>
    <w:p w14:paraId="14057E3F" w14:textId="77777777" w:rsidR="008317D0" w:rsidRPr="00B775D6" w:rsidRDefault="008317D0" w:rsidP="009E15B0">
      <w:pPr>
        <w:ind w:firstLine="720"/>
        <w:jc w:val="both"/>
        <w:rPr>
          <w:szCs w:val="24"/>
        </w:rPr>
      </w:pPr>
      <w:r w:rsidRPr="00B775D6">
        <w:rPr>
          <w:szCs w:val="24"/>
        </w:rPr>
        <w:t xml:space="preserve">Galimybė keisti žemės sklypo pagrindinę žemės naudojimo paskirtį, naudojimo būdą, numatytus pagal savivaldybės ar jos dalies bendrąjį planą, detalųjį planą ar specialiojo teritorijų planavimo dokumentą – </w:t>
      </w:r>
      <w:r w:rsidRPr="00E17425">
        <w:rPr>
          <w:b/>
          <w:bCs/>
          <w:szCs w:val="24"/>
        </w:rPr>
        <w:t>nenumatyta.</w:t>
      </w:r>
    </w:p>
    <w:p w14:paraId="773691D0" w14:textId="77777777" w:rsidR="002601A7" w:rsidRPr="002601A7" w:rsidRDefault="008317D0" w:rsidP="002601A7">
      <w:pPr>
        <w:ind w:firstLine="1134"/>
        <w:jc w:val="both"/>
        <w:rPr>
          <w:szCs w:val="24"/>
          <w:lang w:eastAsia="en-US"/>
        </w:rPr>
      </w:pPr>
      <w:r w:rsidRPr="00B775D6">
        <w:rPr>
          <w:szCs w:val="24"/>
        </w:rPr>
        <w:t xml:space="preserve">4. Išnuomojamoje žemėje esančių žemės savininkui ar kitiems asmenims nuosavybės teise priklausančių statinių ir įrenginių naudojimo sąlygos, naujų statinių ir įrenginių statybos, kelių tiesimo, vandens telkinių įrengimo ir kitos sąlygos, taip pat statinių ir įrenginių tolesnė naudojimo paskirtis pasibaigus žemės nuomos terminui – </w:t>
      </w:r>
      <w:r w:rsidR="002601A7" w:rsidRPr="002601A7">
        <w:rPr>
          <w:szCs w:val="24"/>
          <w:lang w:eastAsia="en-US"/>
        </w:rPr>
        <w:t>išnuomojamoje žemėje leidžiama statyti laikinus žemės ūkio veiklai reikalingus statinius ir įrenginius. Pasibaigus žemės nuomos terminui, statinius ir įrenginius nuomininkas privalo nugriauti ir sutvarkyti žemės sklypą.</w:t>
      </w:r>
    </w:p>
    <w:p w14:paraId="2124FA0E" w14:textId="77777777" w:rsidR="008317D0" w:rsidRPr="00B775D6" w:rsidRDefault="008317D0" w:rsidP="009E15B0">
      <w:pPr>
        <w:ind w:firstLine="720"/>
        <w:jc w:val="both"/>
        <w:rPr>
          <w:szCs w:val="24"/>
        </w:rPr>
      </w:pPr>
      <w:r w:rsidRPr="00B775D6">
        <w:rPr>
          <w:szCs w:val="24"/>
        </w:rPr>
        <w:t xml:space="preserve">5. Išnuomojamoje žemėje esančių požeminio bei paviršinio vandens, naudingųjų iškasenų (išskyrus gintarą, naftą, dujas ir kvarcinį smėlį) naudojimo sąlygos – </w:t>
      </w:r>
      <w:r w:rsidRPr="00E17425">
        <w:rPr>
          <w:b/>
          <w:bCs/>
          <w:szCs w:val="24"/>
        </w:rPr>
        <w:t>nėra</w:t>
      </w:r>
      <w:r>
        <w:rPr>
          <w:szCs w:val="24"/>
        </w:rPr>
        <w:t>.</w:t>
      </w:r>
    </w:p>
    <w:p w14:paraId="22999CB1" w14:textId="302025A3" w:rsidR="008317D0" w:rsidRPr="00E17425" w:rsidRDefault="008317D0" w:rsidP="009E15B0">
      <w:pPr>
        <w:ind w:firstLine="720"/>
        <w:jc w:val="both"/>
        <w:rPr>
          <w:b/>
          <w:bCs/>
          <w:szCs w:val="24"/>
        </w:rPr>
      </w:pPr>
      <w:r w:rsidRPr="00B775D6">
        <w:rPr>
          <w:szCs w:val="24"/>
        </w:rPr>
        <w:t xml:space="preserve">6. </w:t>
      </w:r>
      <w:r>
        <w:rPr>
          <w:szCs w:val="24"/>
        </w:rPr>
        <w:t xml:space="preserve">Specialiosios žemės ir miško naudojimo sąlygos </w:t>
      </w:r>
      <w:r w:rsidR="007F7D70">
        <w:rPr>
          <w:szCs w:val="24"/>
        </w:rPr>
        <w:t xml:space="preserve">– </w:t>
      </w:r>
      <w:r w:rsidRPr="00E17425">
        <w:rPr>
          <w:b/>
          <w:bCs/>
          <w:szCs w:val="24"/>
        </w:rPr>
        <w:t>žemės sklypui (jo daliai) taikomos Nekilnojamojo turto registro duomenų bazės išrašo skiltyse: „Žymos“ ir „Duomenys apie įregistruotas teritorijas, kuriose taikomos specialiosios žemės naudojimo sąlygos“.</w:t>
      </w:r>
    </w:p>
    <w:p w14:paraId="7A1CEF37" w14:textId="77777777" w:rsidR="008317D0" w:rsidRPr="00B775D6" w:rsidRDefault="008317D0" w:rsidP="009E15B0">
      <w:pPr>
        <w:ind w:firstLine="720"/>
        <w:jc w:val="both"/>
        <w:rPr>
          <w:szCs w:val="24"/>
        </w:rPr>
      </w:pPr>
      <w:r w:rsidRPr="00B775D6">
        <w:rPr>
          <w:szCs w:val="24"/>
        </w:rPr>
        <w:t xml:space="preserve">7. Kiti žemės naudojimo apribojimai – </w:t>
      </w:r>
      <w:r>
        <w:rPr>
          <w:szCs w:val="24"/>
        </w:rPr>
        <w:t>nėra</w:t>
      </w:r>
      <w:r w:rsidRPr="00B775D6">
        <w:rPr>
          <w:szCs w:val="24"/>
        </w:rPr>
        <w:t xml:space="preserve">. </w:t>
      </w:r>
    </w:p>
    <w:p w14:paraId="431204AB" w14:textId="77777777" w:rsidR="008317D0" w:rsidRPr="00B775D6" w:rsidRDefault="008317D0" w:rsidP="009E15B0">
      <w:pPr>
        <w:ind w:firstLine="720"/>
        <w:jc w:val="both"/>
        <w:rPr>
          <w:szCs w:val="24"/>
        </w:rPr>
      </w:pPr>
      <w:r w:rsidRPr="00B775D6">
        <w:rPr>
          <w:szCs w:val="24"/>
        </w:rPr>
        <w:lastRenderedPageBreak/>
        <w:t xml:space="preserve">8. Žemės servitutai: </w:t>
      </w:r>
      <w:r>
        <w:rPr>
          <w:szCs w:val="24"/>
        </w:rPr>
        <w:t>nėra.</w:t>
      </w:r>
    </w:p>
    <w:p w14:paraId="2549FF58" w14:textId="7625037E" w:rsidR="008317D0" w:rsidRPr="00F20953" w:rsidRDefault="008317D0" w:rsidP="009E15B0">
      <w:pPr>
        <w:ind w:firstLine="720"/>
        <w:jc w:val="both"/>
        <w:rPr>
          <w:b/>
          <w:bCs/>
          <w:szCs w:val="24"/>
        </w:rPr>
      </w:pPr>
      <w:r w:rsidRPr="00B775D6">
        <w:rPr>
          <w:szCs w:val="24"/>
        </w:rPr>
        <w:t xml:space="preserve">9. </w:t>
      </w:r>
      <w:r>
        <w:rPr>
          <w:szCs w:val="24"/>
        </w:rPr>
        <w:t xml:space="preserve">Žemės sklypo vidutinė rinkos </w:t>
      </w:r>
      <w:r w:rsidRPr="00B775D6">
        <w:rPr>
          <w:szCs w:val="24"/>
        </w:rPr>
        <w:t xml:space="preserve">vertė – </w:t>
      </w:r>
      <w:r w:rsidR="00D70C2E" w:rsidRPr="00FC363D">
        <w:rPr>
          <w:b/>
          <w:bCs/>
          <w:szCs w:val="24"/>
        </w:rPr>
        <w:t>4</w:t>
      </w:r>
      <w:r w:rsidR="00FC363D">
        <w:rPr>
          <w:b/>
          <w:bCs/>
          <w:szCs w:val="24"/>
        </w:rPr>
        <w:t>590</w:t>
      </w:r>
      <w:r w:rsidRPr="00F20953">
        <w:rPr>
          <w:b/>
          <w:bCs/>
          <w:szCs w:val="24"/>
        </w:rPr>
        <w:t xml:space="preserve"> Eur (keturi </w:t>
      </w:r>
      <w:r w:rsidR="00D70C2E">
        <w:rPr>
          <w:b/>
          <w:bCs/>
          <w:szCs w:val="24"/>
        </w:rPr>
        <w:t xml:space="preserve">tūkstančiai </w:t>
      </w:r>
      <w:r w:rsidR="00FC363D">
        <w:rPr>
          <w:b/>
          <w:bCs/>
          <w:szCs w:val="24"/>
        </w:rPr>
        <w:t>penki</w:t>
      </w:r>
      <w:r w:rsidR="00D70C2E">
        <w:rPr>
          <w:b/>
          <w:bCs/>
          <w:szCs w:val="24"/>
        </w:rPr>
        <w:t xml:space="preserve"> šimtai </w:t>
      </w:r>
      <w:r w:rsidR="00FC363D">
        <w:rPr>
          <w:b/>
          <w:bCs/>
          <w:szCs w:val="24"/>
        </w:rPr>
        <w:t>dev</w:t>
      </w:r>
      <w:r w:rsidRPr="00F20953">
        <w:rPr>
          <w:b/>
          <w:bCs/>
          <w:szCs w:val="24"/>
        </w:rPr>
        <w:t>yniasdešimt eur</w:t>
      </w:r>
      <w:r w:rsidR="00D70C2E">
        <w:rPr>
          <w:b/>
          <w:bCs/>
          <w:szCs w:val="24"/>
        </w:rPr>
        <w:t>ų</w:t>
      </w:r>
      <w:r w:rsidRPr="00F20953">
        <w:rPr>
          <w:b/>
          <w:bCs/>
          <w:szCs w:val="24"/>
        </w:rPr>
        <w:t xml:space="preserve">). </w:t>
      </w:r>
    </w:p>
    <w:p w14:paraId="22D5AA0A" w14:textId="37FDF3A3" w:rsidR="008317D0" w:rsidRPr="00B775D6" w:rsidRDefault="008317D0" w:rsidP="009E15B0">
      <w:pPr>
        <w:ind w:firstLine="720"/>
        <w:jc w:val="both"/>
        <w:rPr>
          <w:szCs w:val="24"/>
        </w:rPr>
      </w:pPr>
      <w:r>
        <w:rPr>
          <w:szCs w:val="24"/>
        </w:rPr>
        <w:t xml:space="preserve">Žemės sklypo vertė nustatyta </w:t>
      </w:r>
      <w:r w:rsidRPr="00B775D6">
        <w:rPr>
          <w:szCs w:val="24"/>
        </w:rPr>
        <w:t>pagal 202</w:t>
      </w:r>
      <w:r>
        <w:rPr>
          <w:szCs w:val="24"/>
        </w:rPr>
        <w:t>5</w:t>
      </w:r>
      <w:r w:rsidR="00D70C2E">
        <w:rPr>
          <w:szCs w:val="24"/>
        </w:rPr>
        <w:t xml:space="preserve"> m. sausio 1 d.</w:t>
      </w:r>
      <w:r w:rsidRPr="00B775D6">
        <w:rPr>
          <w:szCs w:val="24"/>
        </w:rPr>
        <w:t xml:space="preserve"> </w:t>
      </w:r>
      <w:r>
        <w:rPr>
          <w:szCs w:val="24"/>
        </w:rPr>
        <w:t>Ž</w:t>
      </w:r>
      <w:r w:rsidRPr="00B775D6">
        <w:rPr>
          <w:szCs w:val="24"/>
        </w:rPr>
        <w:t xml:space="preserve">emės verčių </w:t>
      </w:r>
      <w:r>
        <w:rPr>
          <w:szCs w:val="24"/>
        </w:rPr>
        <w:t xml:space="preserve">zonų </w:t>
      </w:r>
      <w:r w:rsidRPr="00B775D6">
        <w:rPr>
          <w:szCs w:val="24"/>
        </w:rPr>
        <w:t>žemėlapius, patvirtintus Nacionalinės žemės tarnybos prie Aplinkos ministerijos direktoriaus 202</w:t>
      </w:r>
      <w:r>
        <w:rPr>
          <w:szCs w:val="24"/>
        </w:rPr>
        <w:t>4</w:t>
      </w:r>
      <w:r w:rsidRPr="00B775D6">
        <w:rPr>
          <w:szCs w:val="24"/>
        </w:rPr>
        <w:t xml:space="preserve"> m. gruodžio </w:t>
      </w:r>
      <w:r>
        <w:rPr>
          <w:szCs w:val="24"/>
        </w:rPr>
        <w:t>9</w:t>
      </w:r>
      <w:r w:rsidRPr="00B775D6">
        <w:rPr>
          <w:szCs w:val="24"/>
        </w:rPr>
        <w:t xml:space="preserve"> d. įsakymu Nr. 1P-</w:t>
      </w:r>
      <w:r>
        <w:rPr>
          <w:szCs w:val="24"/>
        </w:rPr>
        <w:t>546</w:t>
      </w:r>
      <w:r w:rsidRPr="00B775D6">
        <w:rPr>
          <w:szCs w:val="24"/>
        </w:rPr>
        <w:t>-(1.3 E.) „Dėl masinio žemės vertinimo dokumentų patvirtinimo“.</w:t>
      </w:r>
    </w:p>
    <w:p w14:paraId="79E8F7A7" w14:textId="77777777" w:rsidR="008317D0" w:rsidRPr="00B775D6" w:rsidRDefault="008317D0" w:rsidP="009E15B0">
      <w:pPr>
        <w:ind w:firstLine="720"/>
        <w:jc w:val="both"/>
        <w:rPr>
          <w:szCs w:val="24"/>
        </w:rPr>
      </w:pPr>
      <w:r w:rsidRPr="00B775D6">
        <w:rPr>
          <w:szCs w:val="24"/>
        </w:rPr>
        <w:t>Nuomotojas turi teisę kas 3 metus Lietuvos Respublikos Vyriausybės 1999 m. vasario 24 d. nutarimo Nr. 205 „Dėl žemės įvertinimo tvarkos“</w:t>
      </w:r>
      <w:r w:rsidRPr="00B775D6">
        <w:rPr>
          <w:b/>
          <w:bCs/>
          <w:szCs w:val="24"/>
        </w:rPr>
        <w:t xml:space="preserve"> </w:t>
      </w:r>
      <w:r w:rsidRPr="00B775D6">
        <w:rPr>
          <w:szCs w:val="24"/>
        </w:rPr>
        <w:t xml:space="preserve">nustatyta tvarka perskaičiuoti išnuomoto be aukciono žemės sklypo vertę, nuo kurios skaičiuojamas žemės nuomos mokestis. </w:t>
      </w:r>
    </w:p>
    <w:p w14:paraId="7971C072" w14:textId="77777777" w:rsidR="008317D0" w:rsidRPr="00B775D6" w:rsidRDefault="008317D0" w:rsidP="009E15B0">
      <w:pPr>
        <w:ind w:firstLine="720"/>
        <w:jc w:val="both"/>
        <w:rPr>
          <w:szCs w:val="24"/>
        </w:rPr>
      </w:pPr>
      <w:r w:rsidRPr="00B775D6">
        <w:rPr>
          <w:szCs w:val="24"/>
        </w:rPr>
        <w:t>10. Žemės nuomos mokestis apskaičiuojamas pagal savivaldybės tarybos patvirtintą tarifą nuo žemės sklypo vertės.</w:t>
      </w:r>
    </w:p>
    <w:p w14:paraId="1BF0BC25" w14:textId="03B312D6" w:rsidR="008317D0" w:rsidRPr="00B775D6" w:rsidRDefault="008317D0" w:rsidP="009E15B0">
      <w:pPr>
        <w:ind w:firstLine="720"/>
        <w:jc w:val="both"/>
        <w:rPr>
          <w:b/>
          <w:szCs w:val="24"/>
        </w:rPr>
      </w:pPr>
      <w:r w:rsidRPr="00B775D6">
        <w:rPr>
          <w:szCs w:val="24"/>
        </w:rPr>
        <w:t>11. Žemės nuomos mokesčio mokėjimo terminai</w:t>
      </w:r>
      <w:r>
        <w:rPr>
          <w:szCs w:val="24"/>
        </w:rPr>
        <w:t xml:space="preserve"> ir sąlygos</w:t>
      </w:r>
      <w:r w:rsidR="002601A7">
        <w:rPr>
          <w:szCs w:val="24"/>
        </w:rPr>
        <w:t>: iki lapkričio 15 d.</w:t>
      </w:r>
      <w:r>
        <w:rPr>
          <w:szCs w:val="24"/>
        </w:rPr>
        <w:t xml:space="preserve"> </w:t>
      </w:r>
    </w:p>
    <w:p w14:paraId="2CF73F59" w14:textId="77777777" w:rsidR="002601A7" w:rsidRPr="002601A7" w:rsidRDefault="008317D0" w:rsidP="002601A7">
      <w:pPr>
        <w:ind w:firstLine="720"/>
        <w:jc w:val="both"/>
        <w:rPr>
          <w:rFonts w:eastAsia="Calibri"/>
          <w:kern w:val="2"/>
          <w:szCs w:val="24"/>
          <w:lang w:eastAsia="en-US"/>
          <w14:ligatures w14:val="standardContextual"/>
        </w:rPr>
      </w:pPr>
      <w:r w:rsidRPr="00B775D6">
        <w:rPr>
          <w:szCs w:val="24"/>
        </w:rPr>
        <w:t>12. Kiti nuomotojo ir nuomininko įsipareigojimai, susiję su nuomojamo žemės sklypo naudojimu ir grąžini</w:t>
      </w:r>
      <w:r>
        <w:rPr>
          <w:szCs w:val="24"/>
        </w:rPr>
        <w:t>mu</w:t>
      </w:r>
      <w:r w:rsidRPr="00B775D6">
        <w:rPr>
          <w:szCs w:val="24"/>
        </w:rPr>
        <w:t xml:space="preserve"> pasibaigus šiai sutarčiai</w:t>
      </w:r>
      <w:r>
        <w:rPr>
          <w:szCs w:val="24"/>
        </w:rPr>
        <w:t xml:space="preserve">: </w:t>
      </w:r>
      <w:r w:rsidR="002601A7" w:rsidRPr="002601A7">
        <w:rPr>
          <w:rFonts w:eastAsia="Calibri"/>
          <w:kern w:val="2"/>
          <w:szCs w:val="24"/>
          <w:lang w:eastAsia="en-US"/>
          <w14:ligatures w14:val="standardContextual"/>
        </w:rPr>
        <w:t>pasibaigus nuomos terminui, sklypas turi būti sutvarkytas taip, kad būtų tinkamas naudoti pagal pagrindinę žemės sklypo naudojimo paskirtį.</w:t>
      </w:r>
    </w:p>
    <w:p w14:paraId="150228FA" w14:textId="6F25C791" w:rsidR="008317D0" w:rsidRPr="002601A7" w:rsidRDefault="008317D0" w:rsidP="002601A7">
      <w:pPr>
        <w:ind w:firstLine="720"/>
        <w:jc w:val="both"/>
        <w:rPr>
          <w:rFonts w:eastAsia="Calibri"/>
          <w:kern w:val="2"/>
          <w:szCs w:val="24"/>
          <w:lang w:eastAsia="en-US"/>
          <w14:ligatures w14:val="standardContextual"/>
        </w:rPr>
      </w:pPr>
      <w:r w:rsidRPr="00B775D6">
        <w:rPr>
          <w:szCs w:val="24"/>
        </w:rPr>
        <w:t>13. Atsakomybė už šios sutarties pažeidimus</w:t>
      </w:r>
      <w:r>
        <w:rPr>
          <w:szCs w:val="24"/>
        </w:rPr>
        <w:t>:</w:t>
      </w:r>
      <w:r w:rsidR="002601A7">
        <w:rPr>
          <w:szCs w:val="24"/>
        </w:rPr>
        <w:t xml:space="preserve"> </w:t>
      </w:r>
      <w:r w:rsidR="002601A7" w:rsidRPr="002601A7">
        <w:rPr>
          <w:rFonts w:eastAsia="Calibri"/>
          <w:kern w:val="2"/>
          <w:szCs w:val="24"/>
          <w:lang w:eastAsia="en-US"/>
          <w14:ligatures w14:val="standardContextual"/>
        </w:rPr>
        <w:t>pagal galiojančius įstatymus.</w:t>
      </w:r>
    </w:p>
    <w:p w14:paraId="22F28F3E" w14:textId="77777777" w:rsidR="008317D0" w:rsidRPr="00B775D6" w:rsidRDefault="008317D0" w:rsidP="009E15B0">
      <w:pPr>
        <w:ind w:firstLine="720"/>
        <w:jc w:val="both"/>
        <w:rPr>
          <w:szCs w:val="24"/>
        </w:rPr>
      </w:pPr>
      <w:r w:rsidRPr="00B775D6">
        <w:rPr>
          <w:szCs w:val="24"/>
        </w:rPr>
        <w:t>14. Nuomininkas įsipareigoja laikytis šios sutarties ir įstatymų. Už jų nevykdymą jis atsako pagal įstatymus.</w:t>
      </w:r>
    </w:p>
    <w:p w14:paraId="4E6DF379" w14:textId="77777777" w:rsidR="008317D0" w:rsidRPr="00B775D6" w:rsidRDefault="008317D0" w:rsidP="009E15B0">
      <w:pPr>
        <w:ind w:firstLine="720"/>
        <w:jc w:val="both"/>
        <w:rPr>
          <w:szCs w:val="24"/>
        </w:rPr>
      </w:pPr>
      <w:r w:rsidRPr="00B775D6">
        <w:rPr>
          <w:szCs w:val="24"/>
        </w:rPr>
        <w:t xml:space="preserve">15. Įstatymų ir Lietuvos Respublikos Vyriausybės nustatyta tvarka pasikeitus valstybinės žemės nuomos mokesčio apskaičiavimo tvarkai ir kitiems reikalavimams, šios sutarties šalys privalo vadovautis priimtais pakeitimais. Savivaldybės tarybai pakeitus žemės nuomos mokesčio tarifą, sumažinus šioje sutartyje nustatytą nuomos mokestį arba nuo jo atleidus, taip pat pakeitus žemės nuomos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  </w:t>
      </w:r>
    </w:p>
    <w:p w14:paraId="6B223A67" w14:textId="77777777" w:rsidR="008317D0" w:rsidRPr="00B775D6" w:rsidRDefault="008317D0" w:rsidP="009E15B0">
      <w:pPr>
        <w:ind w:firstLine="720"/>
        <w:jc w:val="both"/>
        <w:rPr>
          <w:szCs w:val="24"/>
        </w:rPr>
      </w:pPr>
      <w:r w:rsidRPr="00B775D6">
        <w:rPr>
          <w:szCs w:val="24"/>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p>
    <w:p w14:paraId="1B276C45" w14:textId="5C50B68E" w:rsidR="008317D0" w:rsidRPr="00B775D6" w:rsidRDefault="008317D0" w:rsidP="009E15B0">
      <w:pPr>
        <w:ind w:firstLine="720"/>
        <w:jc w:val="both"/>
        <w:rPr>
          <w:szCs w:val="24"/>
        </w:rPr>
      </w:pPr>
      <w:r w:rsidRPr="00B775D6">
        <w:rPr>
          <w:szCs w:val="24"/>
        </w:rPr>
        <w:t>1</w:t>
      </w:r>
      <w:r>
        <w:rPr>
          <w:szCs w:val="24"/>
        </w:rPr>
        <w:t>7</w:t>
      </w:r>
      <w:r w:rsidRPr="00B775D6">
        <w:rPr>
          <w:szCs w:val="24"/>
        </w:rPr>
        <w:t>. Prie šios sutarties pridedamas išnuomojamo žemės sklypo planas M 1:</w:t>
      </w:r>
      <w:r w:rsidR="00D70C2E">
        <w:rPr>
          <w:szCs w:val="24"/>
        </w:rPr>
        <w:t>20</w:t>
      </w:r>
      <w:r w:rsidRPr="00B775D6">
        <w:rPr>
          <w:szCs w:val="24"/>
        </w:rPr>
        <w:t>00 kaip neatskiriama sudedamoji šios sutarties dalis.</w:t>
      </w:r>
    </w:p>
    <w:p w14:paraId="52714771" w14:textId="77777777" w:rsidR="008317D0" w:rsidRPr="00B775D6" w:rsidRDefault="008317D0" w:rsidP="009E15B0">
      <w:pPr>
        <w:ind w:firstLine="720"/>
        <w:jc w:val="both"/>
        <w:rPr>
          <w:szCs w:val="24"/>
        </w:rPr>
      </w:pPr>
      <w:r w:rsidRPr="00B775D6">
        <w:rPr>
          <w:szCs w:val="24"/>
        </w:rPr>
        <w:t>1</w:t>
      </w:r>
      <w:r>
        <w:rPr>
          <w:szCs w:val="24"/>
        </w:rPr>
        <w:t>8</w:t>
      </w:r>
      <w:r w:rsidRPr="00B775D6">
        <w:rPr>
          <w:szCs w:val="24"/>
        </w:rPr>
        <w:t>.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ECE929D" w14:textId="6EF6E126" w:rsidR="008317D0" w:rsidRPr="00B775D6" w:rsidRDefault="008317D0" w:rsidP="009E15B0">
      <w:pPr>
        <w:ind w:firstLine="720"/>
        <w:jc w:val="both"/>
        <w:rPr>
          <w:b/>
          <w:szCs w:val="24"/>
        </w:rPr>
      </w:pPr>
      <w:r>
        <w:rPr>
          <w:szCs w:val="24"/>
        </w:rPr>
        <w:t>19</w:t>
      </w:r>
      <w:r w:rsidRPr="00B775D6">
        <w:rPr>
          <w:szCs w:val="24"/>
        </w:rPr>
        <w:t xml:space="preserve">. Ši sutartis sudaryta 2 (dviem) egzemplioriais, kurių vienas įteikiamas nuomotojui, kitas egzempliorius įteikiamas nuomininkui </w:t>
      </w:r>
      <w:r w:rsidRPr="001B530C">
        <w:rPr>
          <w:i/>
          <w:iCs/>
          <w:szCs w:val="24"/>
        </w:rPr>
        <w:t>(duomenys neske</w:t>
      </w:r>
      <w:r>
        <w:rPr>
          <w:i/>
          <w:iCs/>
          <w:szCs w:val="24"/>
        </w:rPr>
        <w:t>lb</w:t>
      </w:r>
      <w:r w:rsidR="0016120B">
        <w:rPr>
          <w:i/>
          <w:iCs/>
          <w:szCs w:val="24"/>
        </w:rPr>
        <w:t>iami</w:t>
      </w:r>
      <w:r w:rsidRPr="001B530C">
        <w:rPr>
          <w:i/>
          <w:iCs/>
          <w:szCs w:val="24"/>
        </w:rPr>
        <w:t>)</w:t>
      </w:r>
      <w:r w:rsidRPr="001B530C">
        <w:rPr>
          <w:bCs/>
          <w:i/>
          <w:iCs/>
          <w:szCs w:val="24"/>
        </w:rPr>
        <w:t>.</w:t>
      </w:r>
    </w:p>
    <w:p w14:paraId="35DB85B3" w14:textId="77777777" w:rsidR="008317D0" w:rsidRDefault="008317D0" w:rsidP="008317D0">
      <w:pPr>
        <w:jc w:val="both"/>
        <w:rPr>
          <w:szCs w:val="24"/>
        </w:rPr>
      </w:pPr>
    </w:p>
    <w:p w14:paraId="3B36BABE" w14:textId="77777777" w:rsidR="009E15B0" w:rsidRDefault="009E15B0" w:rsidP="008317D0">
      <w:pPr>
        <w:jc w:val="both"/>
        <w:rPr>
          <w:szCs w:val="24"/>
        </w:rPr>
      </w:pPr>
    </w:p>
    <w:p w14:paraId="41A4F6C0" w14:textId="3BEC1C3D" w:rsidR="008317D0" w:rsidRDefault="008317D0" w:rsidP="008317D0">
      <w:pPr>
        <w:jc w:val="both"/>
        <w:rPr>
          <w:szCs w:val="24"/>
        </w:rPr>
      </w:pPr>
      <w:r>
        <w:rPr>
          <w:szCs w:val="24"/>
        </w:rPr>
        <w:t>Nuomotojas</w:t>
      </w:r>
      <w:r>
        <w:rPr>
          <w:szCs w:val="24"/>
        </w:rPr>
        <w:tab/>
      </w:r>
      <w:r>
        <w:rPr>
          <w:szCs w:val="24"/>
        </w:rPr>
        <w:tab/>
      </w:r>
      <w:r>
        <w:rPr>
          <w:szCs w:val="24"/>
        </w:rPr>
        <w:tab/>
      </w:r>
      <w:r>
        <w:rPr>
          <w:szCs w:val="24"/>
        </w:rPr>
        <w:tab/>
      </w:r>
      <w:r>
        <w:rPr>
          <w:szCs w:val="24"/>
        </w:rPr>
        <w:tab/>
      </w:r>
      <w:r w:rsidR="006278A8">
        <w:rPr>
          <w:szCs w:val="24"/>
        </w:rPr>
        <w:tab/>
      </w:r>
      <w:r w:rsidR="006278A8">
        <w:rPr>
          <w:szCs w:val="24"/>
        </w:rPr>
        <w:tab/>
      </w:r>
      <w:r>
        <w:rPr>
          <w:szCs w:val="24"/>
        </w:rPr>
        <w:t>Meras Skirmantas Mockevičius</w:t>
      </w:r>
    </w:p>
    <w:p w14:paraId="709AEB9B" w14:textId="2395459A" w:rsidR="008317D0" w:rsidRPr="007F7D70" w:rsidRDefault="008317D0" w:rsidP="007F7D70">
      <w:pPr>
        <w:pStyle w:val="Sraopastraipa"/>
        <w:numPr>
          <w:ilvl w:val="0"/>
          <w:numId w:val="10"/>
        </w:numPr>
        <w:jc w:val="both"/>
        <w:rPr>
          <w:szCs w:val="24"/>
        </w:rPr>
      </w:pPr>
      <w:r w:rsidRPr="007F7D70">
        <w:rPr>
          <w:szCs w:val="24"/>
        </w:rPr>
        <w:t>V.</w:t>
      </w:r>
    </w:p>
    <w:p w14:paraId="024D7A92" w14:textId="77777777" w:rsidR="008317D0" w:rsidRDefault="008317D0" w:rsidP="008317D0">
      <w:pPr>
        <w:jc w:val="both"/>
        <w:rPr>
          <w:szCs w:val="24"/>
        </w:rPr>
      </w:pPr>
    </w:p>
    <w:p w14:paraId="7163DDD2" w14:textId="6C0422F4" w:rsidR="008317D0" w:rsidRPr="00B775D6" w:rsidRDefault="008317D0" w:rsidP="008317D0">
      <w:pPr>
        <w:jc w:val="both"/>
        <w:rPr>
          <w:szCs w:val="24"/>
        </w:rPr>
      </w:pPr>
      <w:r>
        <w:rPr>
          <w:szCs w:val="24"/>
        </w:rPr>
        <w:t>Nuomininkas</w:t>
      </w:r>
      <w:r>
        <w:rPr>
          <w:szCs w:val="24"/>
        </w:rPr>
        <w:tab/>
      </w:r>
      <w:r>
        <w:rPr>
          <w:szCs w:val="24"/>
        </w:rPr>
        <w:tab/>
      </w:r>
      <w:r>
        <w:rPr>
          <w:szCs w:val="24"/>
        </w:rPr>
        <w:tab/>
      </w:r>
      <w:r>
        <w:rPr>
          <w:szCs w:val="24"/>
        </w:rPr>
        <w:tab/>
      </w:r>
      <w:r>
        <w:rPr>
          <w:szCs w:val="24"/>
        </w:rPr>
        <w:tab/>
      </w:r>
      <w:r w:rsidR="006278A8">
        <w:rPr>
          <w:szCs w:val="24"/>
        </w:rPr>
        <w:tab/>
      </w:r>
      <w:r w:rsidR="006278A8">
        <w:rPr>
          <w:szCs w:val="24"/>
        </w:rPr>
        <w:tab/>
      </w:r>
      <w:r>
        <w:rPr>
          <w:szCs w:val="24"/>
        </w:rPr>
        <w:t>(</w:t>
      </w:r>
      <w:r w:rsidRPr="00132663">
        <w:rPr>
          <w:i/>
          <w:iCs/>
          <w:szCs w:val="24"/>
        </w:rPr>
        <w:t>duomenys neskelbiami</w:t>
      </w:r>
      <w:r>
        <w:rPr>
          <w:szCs w:val="24"/>
        </w:rPr>
        <w:t>)</w:t>
      </w:r>
    </w:p>
    <w:p w14:paraId="55715353" w14:textId="77777777" w:rsidR="00956BC2" w:rsidRPr="006D2781" w:rsidRDefault="00956BC2" w:rsidP="00194D17">
      <w:pPr>
        <w:pBdr>
          <w:bottom w:val="single" w:sz="12" w:space="1" w:color="auto"/>
        </w:pBdr>
        <w:rPr>
          <w:b/>
          <w:bCs/>
          <w:szCs w:val="24"/>
          <w:lang w:val="pt-BR"/>
        </w:rPr>
      </w:pPr>
    </w:p>
    <w:p w14:paraId="485030D1" w14:textId="77777777" w:rsidR="009E15B0" w:rsidRPr="006D2781" w:rsidRDefault="009E15B0" w:rsidP="00194D17">
      <w:pPr>
        <w:pBdr>
          <w:bottom w:val="single" w:sz="12" w:space="1" w:color="auto"/>
        </w:pBdr>
        <w:rPr>
          <w:b/>
          <w:bCs/>
          <w:szCs w:val="24"/>
          <w:lang w:val="pt-BR"/>
        </w:rPr>
      </w:pPr>
    </w:p>
    <w:p w14:paraId="5381B9ED" w14:textId="77777777" w:rsidR="009E15B0" w:rsidRPr="006D2781" w:rsidRDefault="009E15B0" w:rsidP="00194D17">
      <w:pPr>
        <w:pBdr>
          <w:bottom w:val="single" w:sz="12" w:space="1" w:color="auto"/>
        </w:pBdr>
        <w:rPr>
          <w:b/>
          <w:bCs/>
          <w:szCs w:val="24"/>
          <w:lang w:val="pt-BR"/>
        </w:rPr>
      </w:pPr>
    </w:p>
    <w:p w14:paraId="0744CFC2" w14:textId="77777777" w:rsidR="009E15B0" w:rsidRPr="006D2781" w:rsidRDefault="009E15B0" w:rsidP="00194D17">
      <w:pPr>
        <w:pBdr>
          <w:bottom w:val="single" w:sz="12" w:space="1" w:color="auto"/>
        </w:pBdr>
        <w:rPr>
          <w:b/>
          <w:bCs/>
          <w:szCs w:val="24"/>
          <w:lang w:val="pt-BR"/>
        </w:rPr>
      </w:pPr>
    </w:p>
    <w:p w14:paraId="3D1040FD" w14:textId="77777777" w:rsidR="009E15B0" w:rsidRDefault="009E15B0" w:rsidP="00194D17">
      <w:pPr>
        <w:pBdr>
          <w:bottom w:val="single" w:sz="12" w:space="1" w:color="auto"/>
        </w:pBdr>
        <w:rPr>
          <w:b/>
          <w:bCs/>
          <w:szCs w:val="24"/>
          <w:lang w:val="pt-BR"/>
        </w:rPr>
      </w:pPr>
    </w:p>
    <w:p w14:paraId="3DB4D4AA" w14:textId="77777777" w:rsidR="002601A7" w:rsidRDefault="002601A7" w:rsidP="00194D17">
      <w:pPr>
        <w:pBdr>
          <w:bottom w:val="single" w:sz="12" w:space="1" w:color="auto"/>
        </w:pBdr>
        <w:rPr>
          <w:b/>
          <w:bCs/>
          <w:szCs w:val="24"/>
          <w:lang w:val="pt-BR"/>
        </w:rPr>
      </w:pPr>
    </w:p>
    <w:p w14:paraId="46B287D5" w14:textId="77777777" w:rsidR="002601A7" w:rsidRDefault="002601A7" w:rsidP="00194D17">
      <w:pPr>
        <w:pBdr>
          <w:bottom w:val="single" w:sz="12" w:space="1" w:color="auto"/>
        </w:pBdr>
        <w:rPr>
          <w:b/>
          <w:bCs/>
          <w:szCs w:val="24"/>
          <w:lang w:val="pt-BR"/>
        </w:rPr>
      </w:pPr>
    </w:p>
    <w:p w14:paraId="018CA709" w14:textId="77777777" w:rsidR="002601A7" w:rsidRPr="006D2781" w:rsidRDefault="002601A7" w:rsidP="00194D17">
      <w:pPr>
        <w:pBdr>
          <w:bottom w:val="single" w:sz="12" w:space="1" w:color="auto"/>
        </w:pBdr>
        <w:rPr>
          <w:b/>
          <w:bCs/>
          <w:szCs w:val="24"/>
          <w:lang w:val="pt-BR"/>
        </w:rPr>
      </w:pPr>
    </w:p>
    <w:p w14:paraId="30A9CDF3" w14:textId="77777777" w:rsidR="00194D17" w:rsidRPr="006D2781" w:rsidRDefault="00194D17" w:rsidP="00C26110">
      <w:pPr>
        <w:pBdr>
          <w:bottom w:val="single" w:sz="12" w:space="1" w:color="auto"/>
        </w:pBdr>
        <w:jc w:val="center"/>
        <w:rPr>
          <w:b/>
          <w:bCs/>
          <w:szCs w:val="24"/>
          <w:lang w:val="pt-BR"/>
        </w:rPr>
      </w:pPr>
    </w:p>
    <w:p w14:paraId="57E9E8AB" w14:textId="775B2E5D" w:rsidR="007B37E3" w:rsidRPr="006D2781" w:rsidRDefault="007B37E3" w:rsidP="00C26110">
      <w:pPr>
        <w:pBdr>
          <w:bottom w:val="single" w:sz="12" w:space="1" w:color="auto"/>
        </w:pBdr>
        <w:jc w:val="center"/>
        <w:rPr>
          <w:b/>
          <w:bCs/>
          <w:szCs w:val="24"/>
          <w:lang w:val="pt-BR"/>
        </w:rPr>
      </w:pPr>
      <w:r w:rsidRPr="006D2781">
        <w:rPr>
          <w:b/>
          <w:bCs/>
          <w:szCs w:val="24"/>
          <w:lang w:val="pt-BR"/>
        </w:rPr>
        <w:t>JURBARKO RAJONO SAVIVALDYBĖS</w:t>
      </w:r>
      <w:r w:rsidR="00FA5A23" w:rsidRPr="006D2781">
        <w:rPr>
          <w:b/>
          <w:bCs/>
          <w:szCs w:val="24"/>
          <w:lang w:val="pt-BR"/>
        </w:rPr>
        <w:t xml:space="preserve"> A</w:t>
      </w:r>
      <w:r w:rsidRPr="006D2781">
        <w:rPr>
          <w:b/>
          <w:bCs/>
          <w:szCs w:val="24"/>
          <w:lang w:val="pt-BR"/>
        </w:rPr>
        <w:t>DMINISTRACIJOS</w:t>
      </w:r>
    </w:p>
    <w:p w14:paraId="438FD571" w14:textId="77777777" w:rsidR="007B37E3" w:rsidRPr="006D2781" w:rsidRDefault="007B37E3" w:rsidP="00C26110">
      <w:pPr>
        <w:pBdr>
          <w:bottom w:val="single" w:sz="12" w:space="1" w:color="auto"/>
        </w:pBdr>
        <w:jc w:val="center"/>
        <w:rPr>
          <w:b/>
          <w:bCs/>
          <w:szCs w:val="24"/>
          <w:lang w:val="pt-BR"/>
        </w:rPr>
      </w:pPr>
      <w:r w:rsidRPr="006D2781">
        <w:rPr>
          <w:b/>
          <w:bCs/>
          <w:szCs w:val="24"/>
          <w:lang w:val="pt-BR"/>
        </w:rPr>
        <w:t>INFRASTRUKTŪROS IR TURTO SKYRIUS</w:t>
      </w:r>
    </w:p>
    <w:p w14:paraId="7FFC2A69" w14:textId="77777777" w:rsidR="007B37E3" w:rsidRPr="00B311D6" w:rsidRDefault="007B37E3" w:rsidP="007B37E3">
      <w:pPr>
        <w:tabs>
          <w:tab w:val="left" w:pos="567"/>
        </w:tabs>
        <w:jc w:val="center"/>
        <w:rPr>
          <w:b/>
          <w:bCs/>
          <w:szCs w:val="24"/>
        </w:rPr>
      </w:pPr>
      <w:r w:rsidRPr="00B311D6">
        <w:rPr>
          <w:b/>
          <w:bCs/>
          <w:szCs w:val="24"/>
        </w:rPr>
        <w:t>AIŠKINAMASIS RAŠTAS</w:t>
      </w:r>
    </w:p>
    <w:p w14:paraId="07F40099" w14:textId="77777777" w:rsidR="007B37E3" w:rsidRPr="00B311D6" w:rsidRDefault="007B37E3" w:rsidP="00AC5C87">
      <w:pPr>
        <w:jc w:val="center"/>
        <w:rPr>
          <w:caps/>
        </w:rPr>
      </w:pPr>
    </w:p>
    <w:p w14:paraId="36C7AA33" w14:textId="6903E0EE" w:rsidR="007B37E3" w:rsidRPr="008622A7" w:rsidRDefault="007B37E3" w:rsidP="008622A7">
      <w:pPr>
        <w:jc w:val="center"/>
        <w:rPr>
          <w:b/>
          <w:bCs/>
        </w:rPr>
      </w:pPr>
      <w:r w:rsidRPr="00B311D6">
        <w:rPr>
          <w:b/>
          <w:bCs/>
          <w:caps/>
        </w:rPr>
        <w:t>PRIE JURBARKO RAJONO SAVIVALDYBĖS TARYBOS SPRENDIMO</w:t>
      </w:r>
      <w:r w:rsidR="00FB4F20">
        <w:rPr>
          <w:b/>
          <w:bCs/>
          <w:caps/>
        </w:rPr>
        <w:br/>
      </w:r>
      <w:r w:rsidRPr="00B311D6">
        <w:rPr>
          <w:b/>
          <w:bCs/>
          <w:caps/>
        </w:rPr>
        <w:t xml:space="preserve"> „</w:t>
      </w:r>
      <w:r w:rsidR="00272002" w:rsidRPr="00722455">
        <w:rPr>
          <w:b/>
        </w:rPr>
        <w:t>DĖL</w:t>
      </w:r>
      <w:r w:rsidR="00FB4F20">
        <w:rPr>
          <w:b/>
        </w:rPr>
        <w:t xml:space="preserve"> </w:t>
      </w:r>
      <w:r w:rsidR="00FB4F20" w:rsidRPr="00E92F3F">
        <w:rPr>
          <w:b/>
          <w:bCs/>
        </w:rPr>
        <w:t>VALSTYBINĖS ŽEMĖS ŪKIO PASKIRTIES ŽEMĖS SKLYPO NUOMOS</w:t>
      </w:r>
      <w:r w:rsidR="00272002">
        <w:rPr>
          <w:b/>
          <w:szCs w:val="24"/>
        </w:rPr>
        <w:t xml:space="preserve">“ </w:t>
      </w:r>
      <w:r w:rsidR="00AC5C87" w:rsidRPr="00AE61D9">
        <w:rPr>
          <w:b/>
        </w:rPr>
        <w:fldChar w:fldCharType="begin">
          <w:ffData>
            <w:name w:val="DOC_DATA"/>
            <w:enabled/>
            <w:calcOnExit w:val="0"/>
            <w:textInput>
              <w:default w:val="{$DOC_DATA}"/>
            </w:textInput>
          </w:ffData>
        </w:fldChar>
      </w:r>
      <w:r w:rsidR="00AC5C87" w:rsidRPr="005231DA">
        <w:rPr>
          <w:b/>
        </w:rPr>
        <w:instrText xml:space="preserve"> FORMTEXT </w:instrText>
      </w:r>
      <w:r w:rsidR="00AC5C87" w:rsidRPr="00AE61D9">
        <w:rPr>
          <w:b/>
        </w:rPr>
      </w:r>
      <w:r w:rsidR="00AC5C87" w:rsidRPr="00AE61D9">
        <w:rPr>
          <w:b/>
        </w:rPr>
        <w:fldChar w:fldCharType="separate"/>
      </w:r>
      <w:r w:rsidR="00AC5C87" w:rsidRPr="00AE61D9">
        <w:rPr>
          <w:b/>
        </w:rPr>
        <w:fldChar w:fldCharType="end"/>
      </w:r>
      <w:r w:rsidRPr="00B311D6">
        <w:rPr>
          <w:b/>
          <w:bCs/>
          <w:caps/>
        </w:rPr>
        <w:t>projekto</w:t>
      </w:r>
    </w:p>
    <w:p w14:paraId="24D93E58" w14:textId="77777777" w:rsidR="007B37E3" w:rsidRPr="00B311D6" w:rsidRDefault="007B37E3" w:rsidP="007B37E3">
      <w:pPr>
        <w:tabs>
          <w:tab w:val="left" w:pos="567"/>
        </w:tabs>
        <w:jc w:val="center"/>
      </w:pPr>
    </w:p>
    <w:p w14:paraId="3D398B50" w14:textId="3FF4F7D5" w:rsidR="007B37E3" w:rsidRPr="00B311D6" w:rsidRDefault="007B37E3" w:rsidP="007B37E3">
      <w:pPr>
        <w:tabs>
          <w:tab w:val="left" w:pos="0"/>
        </w:tabs>
        <w:jc w:val="center"/>
      </w:pPr>
      <w:r>
        <w:t xml:space="preserve">2025 m. </w:t>
      </w:r>
      <w:r w:rsidR="00194D17">
        <w:t>balandžio</w:t>
      </w:r>
      <w:r w:rsidR="00EA7D32">
        <w:t xml:space="preserve"> 7 </w:t>
      </w:r>
      <w:r>
        <w:t>d.</w:t>
      </w:r>
    </w:p>
    <w:p w14:paraId="63A251A1" w14:textId="77777777" w:rsidR="007B37E3" w:rsidRPr="00B311D6" w:rsidRDefault="007B37E3" w:rsidP="007B37E3">
      <w:pPr>
        <w:tabs>
          <w:tab w:val="left" w:pos="0"/>
        </w:tabs>
        <w:jc w:val="center"/>
      </w:pPr>
      <w:r w:rsidRPr="00B311D6">
        <w:t>Jurbarkas</w:t>
      </w:r>
    </w:p>
    <w:p w14:paraId="652277F6" w14:textId="77777777" w:rsidR="007B37E3" w:rsidRPr="00B311D6" w:rsidRDefault="007B37E3" w:rsidP="007B37E3">
      <w:pPr>
        <w:tabs>
          <w:tab w:val="left" w:pos="0"/>
        </w:tabs>
        <w:jc w:val="center"/>
      </w:pPr>
    </w:p>
    <w:tbl>
      <w:tblPr>
        <w:tblW w:w="0" w:type="auto"/>
        <w:tblLook w:val="0000" w:firstRow="0" w:lastRow="0" w:firstColumn="0" w:lastColumn="0" w:noHBand="0" w:noVBand="0"/>
      </w:tblPr>
      <w:tblGrid>
        <w:gridCol w:w="9498"/>
      </w:tblGrid>
      <w:tr w:rsidR="007B37E3" w:rsidRPr="00B311D6" w14:paraId="00DC858F" w14:textId="77777777" w:rsidTr="00EA7D32">
        <w:tc>
          <w:tcPr>
            <w:tcW w:w="9498" w:type="dxa"/>
          </w:tcPr>
          <w:p w14:paraId="7660F679" w14:textId="77777777" w:rsidR="007B37E3" w:rsidRPr="00082D11" w:rsidRDefault="007B37E3" w:rsidP="006C0153">
            <w:pPr>
              <w:tabs>
                <w:tab w:val="left" w:pos="0"/>
              </w:tabs>
              <w:rPr>
                <w:b/>
                <w:bCs/>
                <w:szCs w:val="24"/>
              </w:rPr>
            </w:pPr>
            <w:r w:rsidRPr="00082D11">
              <w:rPr>
                <w:b/>
                <w:bCs/>
                <w:i/>
                <w:iCs/>
                <w:szCs w:val="24"/>
              </w:rPr>
              <w:t>1. Parengto projekto tikslai ir uždaviniai.</w:t>
            </w:r>
          </w:p>
        </w:tc>
      </w:tr>
      <w:tr w:rsidR="007B37E3" w:rsidRPr="00B311D6" w14:paraId="0823C865" w14:textId="77777777" w:rsidTr="00EA7D32">
        <w:tc>
          <w:tcPr>
            <w:tcW w:w="9498" w:type="dxa"/>
          </w:tcPr>
          <w:p w14:paraId="3CFB1A11" w14:textId="24255DEB" w:rsidR="00F75497" w:rsidRPr="000D1556" w:rsidRDefault="000272D6" w:rsidP="000D1556">
            <w:pPr>
              <w:tabs>
                <w:tab w:val="left" w:pos="900"/>
                <w:tab w:val="left" w:pos="993"/>
              </w:tabs>
              <w:ind w:firstLine="459"/>
              <w:jc w:val="both"/>
              <w:rPr>
                <w:szCs w:val="24"/>
              </w:rPr>
            </w:pPr>
            <w:r>
              <w:rPr>
                <w:kern w:val="2"/>
                <w:lang w:eastAsia="en-US"/>
              </w:rPr>
              <w:t>Išnuomoti valstybinės žemės ūkio paskirties žemės sklypą, kuris perduotas patikėjimo teise Jurbarko rajono savivaldybei ir sudaryti v</w:t>
            </w:r>
            <w:r w:rsidR="00681145" w:rsidRPr="001726EF">
              <w:rPr>
                <w:kern w:val="2"/>
                <w:lang w:eastAsia="en-US"/>
              </w:rPr>
              <w:t xml:space="preserve">alstybinės žemės </w:t>
            </w:r>
            <w:r>
              <w:rPr>
                <w:kern w:val="2"/>
                <w:lang w:eastAsia="en-US"/>
              </w:rPr>
              <w:t>nuomos</w:t>
            </w:r>
            <w:r w:rsidR="00681145">
              <w:rPr>
                <w:kern w:val="2"/>
                <w:szCs w:val="24"/>
                <w:lang w:eastAsia="en-US"/>
              </w:rPr>
              <w:t xml:space="preserve"> </w:t>
            </w:r>
            <w:r w:rsidR="00681145" w:rsidRPr="001726EF">
              <w:rPr>
                <w:kern w:val="2"/>
                <w:lang w:eastAsia="en-US"/>
              </w:rPr>
              <w:t xml:space="preserve">sutartį </w:t>
            </w:r>
            <w:r w:rsidR="006278A8">
              <w:rPr>
                <w:kern w:val="2"/>
                <w:lang w:eastAsia="en-US"/>
              </w:rPr>
              <w:t>1,4129</w:t>
            </w:r>
            <w:r w:rsidR="00681145">
              <w:rPr>
                <w:kern w:val="2"/>
                <w:lang w:eastAsia="en-US"/>
              </w:rPr>
              <w:t xml:space="preserve"> </w:t>
            </w:r>
            <w:r w:rsidR="00681145" w:rsidRPr="001726EF">
              <w:rPr>
                <w:kern w:val="2"/>
                <w:lang w:eastAsia="en-US"/>
              </w:rPr>
              <w:t>ha ploto žemės sklyp</w:t>
            </w:r>
            <w:r>
              <w:rPr>
                <w:kern w:val="2"/>
                <w:lang w:eastAsia="en-US"/>
              </w:rPr>
              <w:t>ui</w:t>
            </w:r>
            <w:r w:rsidR="00681145" w:rsidRPr="001726EF">
              <w:rPr>
                <w:kern w:val="2"/>
                <w:lang w:eastAsia="en-US"/>
              </w:rPr>
              <w:t xml:space="preserve">, kadastro Nr. </w:t>
            </w:r>
            <w:r w:rsidR="00681145" w:rsidRPr="001726EF">
              <w:rPr>
                <w:bCs/>
                <w:kern w:val="2"/>
                <w:szCs w:val="24"/>
              </w:rPr>
              <w:t>94</w:t>
            </w:r>
            <w:r w:rsidR="006278A8">
              <w:rPr>
                <w:bCs/>
                <w:kern w:val="2"/>
                <w:szCs w:val="24"/>
              </w:rPr>
              <w:t>67</w:t>
            </w:r>
            <w:r w:rsidR="00681145" w:rsidRPr="001726EF">
              <w:rPr>
                <w:bCs/>
                <w:kern w:val="2"/>
                <w:szCs w:val="24"/>
              </w:rPr>
              <w:t>/000</w:t>
            </w:r>
            <w:r>
              <w:rPr>
                <w:bCs/>
                <w:kern w:val="2"/>
                <w:szCs w:val="24"/>
              </w:rPr>
              <w:t>5</w:t>
            </w:r>
            <w:r w:rsidR="00681145" w:rsidRPr="001726EF">
              <w:rPr>
                <w:bCs/>
                <w:kern w:val="2"/>
                <w:szCs w:val="24"/>
              </w:rPr>
              <w:t>:</w:t>
            </w:r>
            <w:r w:rsidR="006278A8">
              <w:rPr>
                <w:bCs/>
                <w:kern w:val="2"/>
                <w:szCs w:val="24"/>
              </w:rPr>
              <w:t>387</w:t>
            </w:r>
            <w:r w:rsidR="00681145" w:rsidRPr="001726EF">
              <w:rPr>
                <w:kern w:val="2"/>
                <w:szCs w:val="24"/>
              </w:rPr>
              <w:t xml:space="preserve">, unikalus Nr. </w:t>
            </w:r>
            <w:r>
              <w:rPr>
                <w:kern w:val="2"/>
                <w:szCs w:val="24"/>
              </w:rPr>
              <w:t>4400-</w:t>
            </w:r>
            <w:r w:rsidR="006278A8">
              <w:rPr>
                <w:kern w:val="2"/>
                <w:szCs w:val="24"/>
              </w:rPr>
              <w:t>6284-6448</w:t>
            </w:r>
            <w:r w:rsidR="00681145" w:rsidRPr="001726EF">
              <w:rPr>
                <w:kern w:val="2"/>
                <w:szCs w:val="24"/>
              </w:rPr>
              <w:t>, esant</w:t>
            </w:r>
            <w:r>
              <w:rPr>
                <w:kern w:val="2"/>
                <w:szCs w:val="24"/>
              </w:rPr>
              <w:t>į</w:t>
            </w:r>
            <w:r w:rsidR="00681145" w:rsidRPr="001726EF">
              <w:rPr>
                <w:kern w:val="2"/>
                <w:szCs w:val="24"/>
              </w:rPr>
              <w:t xml:space="preserve"> adresu: </w:t>
            </w:r>
            <w:r w:rsidR="00681145">
              <w:rPr>
                <w:kern w:val="2"/>
                <w:szCs w:val="24"/>
              </w:rPr>
              <w:t xml:space="preserve">Seredžiaus miestelis, Seredžiaus k. v., Jurbarko rajono savivaldybė, </w:t>
            </w:r>
            <w:r>
              <w:rPr>
                <w:kern w:val="2"/>
                <w:szCs w:val="24"/>
              </w:rPr>
              <w:t xml:space="preserve">vadovaujantis </w:t>
            </w:r>
            <w:r w:rsidR="006278A8">
              <w:rPr>
                <w:szCs w:val="24"/>
              </w:rPr>
              <w:t>Seredžiaus</w:t>
            </w:r>
            <w:r>
              <w:rPr>
                <w:szCs w:val="24"/>
              </w:rPr>
              <w:t xml:space="preserve"> kadastro vietovės žemės reformos žemėtvarkos projektu, patvirtintu Nacionalinės žemės tarnybos prie Aplinkos ministerijos Jurbarko skyriaus vedėjo </w:t>
            </w:r>
            <w:r w:rsidRPr="000D1556">
              <w:rPr>
                <w:szCs w:val="24"/>
              </w:rPr>
              <w:t>2023 m. rugsėjo 19 d. įsakymu Nr.</w:t>
            </w:r>
            <w:r w:rsidR="00EA7D32">
              <w:rPr>
                <w:szCs w:val="24"/>
              </w:rPr>
              <w:t xml:space="preserve">  </w:t>
            </w:r>
            <w:r w:rsidRPr="000D1556">
              <w:rPr>
                <w:szCs w:val="24"/>
              </w:rPr>
              <w:t xml:space="preserve"> 32VĮ-</w:t>
            </w:r>
            <w:r w:rsidR="00EA7D32">
              <w:rPr>
                <w:szCs w:val="24"/>
              </w:rPr>
              <w:t> </w:t>
            </w:r>
            <w:r w:rsidRPr="000D1556">
              <w:rPr>
                <w:szCs w:val="24"/>
              </w:rPr>
              <w:t>53</w:t>
            </w:r>
            <w:r w:rsidR="000D1556" w:rsidRPr="000D1556">
              <w:rPr>
                <w:szCs w:val="24"/>
              </w:rPr>
              <w:t>2</w:t>
            </w:r>
            <w:r w:rsidRPr="000D1556">
              <w:rPr>
                <w:szCs w:val="24"/>
              </w:rPr>
              <w:t>-</w:t>
            </w:r>
            <w:r w:rsidR="00EA7D32">
              <w:rPr>
                <w:szCs w:val="24"/>
              </w:rPr>
              <w:t> </w:t>
            </w:r>
            <w:r w:rsidRPr="000D1556">
              <w:rPr>
                <w:szCs w:val="24"/>
              </w:rPr>
              <w:t>(1</w:t>
            </w:r>
            <w:r w:rsidR="000D1556" w:rsidRPr="000D1556">
              <w:rPr>
                <w:szCs w:val="24"/>
              </w:rPr>
              <w:t>4</w:t>
            </w:r>
            <w:r w:rsidR="000D1556">
              <w:rPr>
                <w:szCs w:val="24"/>
              </w:rPr>
              <w:t>.32.2.</w:t>
            </w:r>
            <w:r>
              <w:rPr>
                <w:szCs w:val="24"/>
              </w:rPr>
              <w:t xml:space="preserve">) „Dėl Tauragės apskrities Jurbarko rajono (Savivaldybės) Seredžiaus seniūnijos </w:t>
            </w:r>
            <w:r w:rsidR="006278A8">
              <w:rPr>
                <w:szCs w:val="24"/>
              </w:rPr>
              <w:t>Seredžiaus</w:t>
            </w:r>
            <w:r>
              <w:rPr>
                <w:szCs w:val="24"/>
              </w:rPr>
              <w:t xml:space="preserve"> kadastro vietovės žemės reformos žemėtvarkos projekto patvirtinimo“</w:t>
            </w:r>
            <w:r w:rsidR="00681145" w:rsidRPr="00C112CB">
              <w:rPr>
                <w:kern w:val="2"/>
                <w:szCs w:val="24"/>
              </w:rPr>
              <w:t>.</w:t>
            </w:r>
          </w:p>
        </w:tc>
      </w:tr>
      <w:tr w:rsidR="007B37E3" w:rsidRPr="00B311D6" w14:paraId="1F184DC0" w14:textId="77777777" w:rsidTr="00EA7D32">
        <w:tc>
          <w:tcPr>
            <w:tcW w:w="9498" w:type="dxa"/>
          </w:tcPr>
          <w:p w14:paraId="5FCB8E20" w14:textId="77777777" w:rsidR="007B37E3" w:rsidRPr="00E11BC6" w:rsidRDefault="007B37E3" w:rsidP="006C0153">
            <w:pPr>
              <w:tabs>
                <w:tab w:val="left" w:pos="0"/>
              </w:tabs>
              <w:rPr>
                <w:b/>
                <w:bCs/>
                <w:szCs w:val="24"/>
              </w:rPr>
            </w:pPr>
            <w:r w:rsidRPr="00E11BC6">
              <w:rPr>
                <w:b/>
                <w:bCs/>
                <w:i/>
                <w:iCs/>
                <w:szCs w:val="24"/>
              </w:rPr>
              <w:t>2. Kaip šiuo metu yra sureguliuoti projekte aptarti klausimai.</w:t>
            </w:r>
          </w:p>
        </w:tc>
      </w:tr>
      <w:tr w:rsidR="00A2759E" w:rsidRPr="00B311D6" w14:paraId="6FA805A0" w14:textId="77777777" w:rsidTr="00EA7D32">
        <w:tc>
          <w:tcPr>
            <w:tcW w:w="9498" w:type="dxa"/>
          </w:tcPr>
          <w:p w14:paraId="170BD754" w14:textId="77777777" w:rsidR="007F7D70" w:rsidRDefault="006A6BB8" w:rsidP="008622A7">
            <w:pPr>
              <w:ind w:firstLine="459"/>
              <w:jc w:val="both"/>
              <w:rPr>
                <w:kern w:val="2"/>
                <w:szCs w:val="24"/>
              </w:rPr>
            </w:pPr>
            <w:r>
              <w:rPr>
                <w:kern w:val="2"/>
                <w:szCs w:val="24"/>
              </w:rPr>
              <w:t>Sprendimo projektas parengtas vadovaujantis</w:t>
            </w:r>
            <w:r w:rsidR="007F7D70">
              <w:rPr>
                <w:kern w:val="2"/>
                <w:szCs w:val="24"/>
              </w:rPr>
              <w:t>:</w:t>
            </w:r>
          </w:p>
          <w:p w14:paraId="7532602B" w14:textId="3C507088" w:rsidR="008622A7" w:rsidRDefault="00A2759E" w:rsidP="008622A7">
            <w:pPr>
              <w:ind w:firstLine="459"/>
              <w:jc w:val="both"/>
              <w:rPr>
                <w:i/>
                <w:iCs/>
                <w:color w:val="000000"/>
                <w:kern w:val="2"/>
                <w:szCs w:val="24"/>
              </w:rPr>
            </w:pPr>
            <w:r>
              <w:rPr>
                <w:kern w:val="2"/>
                <w:szCs w:val="24"/>
              </w:rPr>
              <w:t>Lietuvos Respublikos vietos savivaldos įstatymo 15 straipsnio 2 dalies 20 punkt</w:t>
            </w:r>
            <w:r w:rsidR="006A6BB8">
              <w:rPr>
                <w:kern w:val="2"/>
                <w:szCs w:val="24"/>
              </w:rPr>
              <w:t>u (</w:t>
            </w:r>
            <w:r w:rsidR="006A6BB8" w:rsidRPr="006A6BB8">
              <w:rPr>
                <w:i/>
                <w:iCs/>
                <w:kern w:val="2"/>
                <w:szCs w:val="24"/>
              </w:rPr>
              <w:t>sprendimų dėl savivaldybei patikėjimo teise perduotos valstybinės žemės valdymo, naudojimo ir disponavimo ja, išskyrus</w:t>
            </w:r>
            <w:r>
              <w:rPr>
                <w:i/>
                <w:iCs/>
                <w:color w:val="000000"/>
                <w:kern w:val="2"/>
                <w:szCs w:val="24"/>
              </w:rPr>
              <w:t xml:space="preserve"> šio įstatymo 27 straipsnio 2 dalies 29 punkte nurodytus sutikimus ir sprendimus, ir sprendimų dėl sutikimo perimti kitą valstybės turtą savivaldybės nuosavybėn priėmimas</w:t>
            </w:r>
            <w:r w:rsidR="006A6BB8">
              <w:rPr>
                <w:i/>
                <w:iCs/>
                <w:color w:val="000000"/>
                <w:kern w:val="2"/>
                <w:szCs w:val="24"/>
              </w:rPr>
              <w:t>)</w:t>
            </w:r>
            <w:r w:rsidR="00102E56">
              <w:rPr>
                <w:i/>
                <w:iCs/>
                <w:color w:val="000000"/>
                <w:kern w:val="2"/>
                <w:szCs w:val="24"/>
              </w:rPr>
              <w:t>,</w:t>
            </w:r>
            <w:r w:rsidR="008622A7">
              <w:rPr>
                <w:i/>
                <w:iCs/>
                <w:color w:val="000000"/>
                <w:kern w:val="2"/>
                <w:szCs w:val="24"/>
              </w:rPr>
              <w:t xml:space="preserve"> </w:t>
            </w:r>
          </w:p>
          <w:p w14:paraId="10381276" w14:textId="77777777" w:rsidR="008622A7" w:rsidRDefault="00A2759E" w:rsidP="008622A7">
            <w:pPr>
              <w:ind w:firstLine="459"/>
              <w:jc w:val="both"/>
              <w:rPr>
                <w:i/>
                <w:iCs/>
                <w:kern w:val="2"/>
                <w:szCs w:val="24"/>
              </w:rPr>
            </w:pPr>
            <w:r>
              <w:rPr>
                <w:kern w:val="2"/>
                <w:szCs w:val="24"/>
              </w:rPr>
              <w:t xml:space="preserve">Lietuvos Respublikos </w:t>
            </w:r>
            <w:r>
              <w:rPr>
                <w:color w:val="000000"/>
                <w:kern w:val="2"/>
                <w:szCs w:val="24"/>
              </w:rPr>
              <w:t xml:space="preserve">žemės įstatymo </w:t>
            </w:r>
            <w:r>
              <w:rPr>
                <w:rFonts w:eastAsia="Calibri"/>
                <w:kern w:val="2"/>
                <w:szCs w:val="24"/>
              </w:rPr>
              <w:t>7 straipsnio 1 dalies 2</w:t>
            </w:r>
            <w:r>
              <w:rPr>
                <w:kern w:val="2"/>
                <w:szCs w:val="24"/>
              </w:rPr>
              <w:t xml:space="preserve"> punkt</w:t>
            </w:r>
            <w:r w:rsidR="00A357BE">
              <w:rPr>
                <w:kern w:val="2"/>
                <w:szCs w:val="24"/>
              </w:rPr>
              <w:t>u (</w:t>
            </w:r>
            <w:r>
              <w:rPr>
                <w:i/>
                <w:iCs/>
                <w:kern w:val="2"/>
                <w:szCs w:val="24"/>
              </w:rPr>
              <w:t>valstybinės žemės patikėjimo teisės subjektai (patikėtiniai) yra</w:t>
            </w:r>
            <w:r>
              <w:rPr>
                <w:kern w:val="2"/>
                <w:szCs w:val="24"/>
              </w:rPr>
              <w:t xml:space="preserve"> </w:t>
            </w:r>
            <w:r>
              <w:rPr>
                <w:i/>
                <w:iCs/>
                <w:kern w:val="2"/>
                <w:szCs w:val="24"/>
              </w:rPr>
              <w:t>savivaldybės</w:t>
            </w:r>
            <w:r w:rsidR="00102E56">
              <w:rPr>
                <w:i/>
                <w:iCs/>
                <w:kern w:val="2"/>
                <w:szCs w:val="24"/>
              </w:rPr>
              <w:t xml:space="preserve"> </w:t>
            </w:r>
            <w:r>
              <w:rPr>
                <w:i/>
                <w:iCs/>
                <w:kern w:val="2"/>
                <w:szCs w:val="24"/>
              </w:rPr>
              <w:t xml:space="preserve">– savivaldybės teritorijoje esančių miestų ir miestelių teritorijų ribos </w:t>
            </w:r>
            <w:r w:rsidR="00CC0239">
              <w:rPr>
                <w:i/>
                <w:iCs/>
                <w:kern w:val="2"/>
                <w:szCs w:val="24"/>
              </w:rPr>
              <w:t>)</w:t>
            </w:r>
            <w:r w:rsidR="008622A7">
              <w:rPr>
                <w:i/>
                <w:iCs/>
                <w:kern w:val="2"/>
                <w:szCs w:val="24"/>
              </w:rPr>
              <w:t>,</w:t>
            </w:r>
            <w:r>
              <w:rPr>
                <w:i/>
                <w:iCs/>
                <w:kern w:val="2"/>
                <w:szCs w:val="24"/>
              </w:rPr>
              <w:t xml:space="preserve"> </w:t>
            </w:r>
          </w:p>
          <w:p w14:paraId="0AA8D37C" w14:textId="77777777" w:rsidR="008622A7" w:rsidRDefault="00A2759E" w:rsidP="008622A7">
            <w:pPr>
              <w:ind w:firstLine="459"/>
              <w:jc w:val="both"/>
              <w:rPr>
                <w:rFonts w:eastAsia="Calibri"/>
                <w:kern w:val="2"/>
                <w:szCs w:val="24"/>
              </w:rPr>
            </w:pPr>
            <w:r>
              <w:rPr>
                <w:kern w:val="2"/>
                <w:szCs w:val="24"/>
              </w:rPr>
              <w:t xml:space="preserve">Lietuvos Respublikos </w:t>
            </w:r>
            <w:r>
              <w:rPr>
                <w:color w:val="000000"/>
                <w:kern w:val="2"/>
                <w:szCs w:val="24"/>
              </w:rPr>
              <w:t xml:space="preserve">žemės įstatymo </w:t>
            </w:r>
            <w:r>
              <w:rPr>
                <w:rFonts w:eastAsia="Calibri"/>
                <w:kern w:val="2"/>
                <w:szCs w:val="24"/>
              </w:rPr>
              <w:t>9 straipsnio 1 dalies 1</w:t>
            </w:r>
            <w:r>
              <w:rPr>
                <w:kern w:val="2"/>
                <w:szCs w:val="24"/>
              </w:rPr>
              <w:t xml:space="preserve"> punkt</w:t>
            </w:r>
            <w:r w:rsidR="00CC0239">
              <w:rPr>
                <w:kern w:val="2"/>
                <w:szCs w:val="24"/>
              </w:rPr>
              <w:t>u (</w:t>
            </w:r>
            <w:r>
              <w:rPr>
                <w:i/>
                <w:iCs/>
                <w:szCs w:val="24"/>
              </w:rPr>
              <w:t xml:space="preserve">valstybinės žemės sklypus įstatymų ir kitų teisės aktų nustatyta tvarka išnuomoja </w:t>
            </w:r>
            <w:r>
              <w:rPr>
                <w:i/>
                <w:iCs/>
                <w:szCs w:val="24"/>
                <w:shd w:val="clear" w:color="auto" w:fill="FFFFFF"/>
              </w:rPr>
              <w:t>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r w:rsidR="00CC0239">
              <w:rPr>
                <w:i/>
                <w:iCs/>
                <w:szCs w:val="24"/>
                <w:shd w:val="clear" w:color="auto" w:fill="FFFFFF"/>
              </w:rPr>
              <w:t>)</w:t>
            </w:r>
            <w:r>
              <w:rPr>
                <w:i/>
                <w:iCs/>
                <w:szCs w:val="24"/>
                <w:shd w:val="clear" w:color="auto" w:fill="FFFFFF"/>
              </w:rPr>
              <w:t>;</w:t>
            </w:r>
            <w:r>
              <w:rPr>
                <w:rFonts w:eastAsia="Calibri"/>
                <w:kern w:val="2"/>
                <w:szCs w:val="24"/>
              </w:rPr>
              <w:t xml:space="preserve"> </w:t>
            </w:r>
          </w:p>
          <w:p w14:paraId="616FA61F" w14:textId="77777777" w:rsidR="008622A7" w:rsidRDefault="008622A7" w:rsidP="008622A7">
            <w:pPr>
              <w:ind w:firstLine="459"/>
              <w:jc w:val="both"/>
              <w:rPr>
                <w:rFonts w:eastAsia="Calibri"/>
                <w:kern w:val="2"/>
                <w:szCs w:val="24"/>
              </w:rPr>
            </w:pPr>
            <w:r>
              <w:rPr>
                <w:kern w:val="2"/>
                <w:szCs w:val="24"/>
              </w:rPr>
              <w:t xml:space="preserve">Lietuvos Respublikos </w:t>
            </w:r>
            <w:r>
              <w:rPr>
                <w:color w:val="000000"/>
                <w:kern w:val="2"/>
                <w:szCs w:val="24"/>
              </w:rPr>
              <w:t xml:space="preserve">žemės įstatymo </w:t>
            </w:r>
            <w:r>
              <w:rPr>
                <w:rFonts w:eastAsia="Calibri"/>
                <w:kern w:val="2"/>
                <w:szCs w:val="24"/>
              </w:rPr>
              <w:t xml:space="preserve">9 straipsnio </w:t>
            </w:r>
            <w:r w:rsidR="00D52C9E">
              <w:rPr>
                <w:rFonts w:eastAsia="Calibri"/>
                <w:kern w:val="2"/>
                <w:szCs w:val="24"/>
              </w:rPr>
              <w:t xml:space="preserve">3 dalimi (kai išnuomojama valstybinė žemės ūkio paskirties žemė, žemės nuomos terminas negali būti ilgesnis kaip 25 metai), </w:t>
            </w:r>
          </w:p>
          <w:p w14:paraId="6FB76E08" w14:textId="77777777" w:rsidR="008622A7" w:rsidRDefault="008622A7" w:rsidP="008622A7">
            <w:pPr>
              <w:ind w:firstLine="459"/>
              <w:jc w:val="both"/>
              <w:rPr>
                <w:i/>
                <w:iCs/>
                <w:szCs w:val="24"/>
              </w:rPr>
            </w:pPr>
            <w:r>
              <w:rPr>
                <w:kern w:val="2"/>
                <w:szCs w:val="24"/>
              </w:rPr>
              <w:t xml:space="preserve">Lietuvos Respublikos </w:t>
            </w:r>
            <w:r>
              <w:rPr>
                <w:color w:val="000000"/>
                <w:kern w:val="2"/>
                <w:szCs w:val="24"/>
              </w:rPr>
              <w:t xml:space="preserve">žemės įstatymo </w:t>
            </w:r>
            <w:r>
              <w:rPr>
                <w:rFonts w:eastAsia="Calibri"/>
                <w:kern w:val="2"/>
                <w:szCs w:val="24"/>
              </w:rPr>
              <w:t xml:space="preserve">9 straipsnio </w:t>
            </w:r>
            <w:r w:rsidR="00A2759E">
              <w:rPr>
                <w:rFonts w:eastAsia="Calibri"/>
                <w:kern w:val="2"/>
                <w:szCs w:val="24"/>
              </w:rPr>
              <w:t>6 dalies 10</w:t>
            </w:r>
            <w:r w:rsidR="00A2759E">
              <w:rPr>
                <w:kern w:val="2"/>
                <w:szCs w:val="24"/>
              </w:rPr>
              <w:t xml:space="preserve"> punkt</w:t>
            </w:r>
            <w:r w:rsidR="00D52C9E">
              <w:rPr>
                <w:kern w:val="2"/>
                <w:szCs w:val="24"/>
              </w:rPr>
              <w:t>u (</w:t>
            </w:r>
            <w:r w:rsidR="00A2759E">
              <w:rPr>
                <w:i/>
                <w:iCs/>
                <w:szCs w:val="24"/>
              </w:rPr>
              <w:t>valstybinė žemė be aukciono gali būti nuomojama ir kitais šiame įstatyme nustatytais atvejais</w:t>
            </w:r>
            <w:r w:rsidR="00D52C9E">
              <w:rPr>
                <w:i/>
                <w:iCs/>
                <w:szCs w:val="24"/>
              </w:rPr>
              <w:t>)</w:t>
            </w:r>
            <w:r w:rsidR="00102E56">
              <w:rPr>
                <w:i/>
                <w:iCs/>
                <w:szCs w:val="24"/>
              </w:rPr>
              <w:t xml:space="preserve">, </w:t>
            </w:r>
          </w:p>
          <w:p w14:paraId="7BEE9E6D" w14:textId="6B050BF6" w:rsidR="00A2759E" w:rsidRPr="00102E56" w:rsidRDefault="008622A7" w:rsidP="008622A7">
            <w:pPr>
              <w:ind w:firstLine="459"/>
              <w:jc w:val="both"/>
              <w:rPr>
                <w:kern w:val="2"/>
                <w:szCs w:val="24"/>
              </w:rPr>
            </w:pPr>
            <w:r>
              <w:rPr>
                <w:kern w:val="2"/>
                <w:szCs w:val="24"/>
              </w:rPr>
              <w:t xml:space="preserve">Lietuvos Respublikos </w:t>
            </w:r>
            <w:r>
              <w:rPr>
                <w:color w:val="000000"/>
                <w:kern w:val="2"/>
                <w:szCs w:val="24"/>
              </w:rPr>
              <w:t xml:space="preserve">žemės įstatymo </w:t>
            </w:r>
            <w:r>
              <w:rPr>
                <w:rFonts w:eastAsia="Calibri"/>
                <w:kern w:val="2"/>
                <w:szCs w:val="24"/>
              </w:rPr>
              <w:t xml:space="preserve">9 straipsnio </w:t>
            </w:r>
            <w:r w:rsidR="00D52C9E">
              <w:rPr>
                <w:szCs w:val="24"/>
              </w:rPr>
              <w:t>8 dalies 1 punktu (</w:t>
            </w:r>
            <w:r w:rsidR="00D52C9E">
              <w:rPr>
                <w:i/>
                <w:iCs/>
                <w:szCs w:val="24"/>
              </w:rPr>
              <w:t>vykdant žemės reformą, valstybinės žemės ūkio paskirties žemės sklypai kaimo gyvenamojoje vietovėje, formuojami pagal žemės reformos žemėtvarkos projektus, Vyriausybės nustatyta tvarka išnuomo</w:t>
            </w:r>
            <w:r w:rsidR="00783BE6">
              <w:rPr>
                <w:i/>
                <w:iCs/>
                <w:szCs w:val="24"/>
              </w:rPr>
              <w:t>jami be aukciono. Pirmumo teisę išsinuomoti tokią žemę turi: 1) fiziniai asmenys, įregistravę ūkininko ūkį Ūkininko ūkio įstatymo nustatyta tvarka arba turintys Vyriausybės įgaliotos institucijos nustatytą pasirengimą ūkininkauti).</w:t>
            </w:r>
          </w:p>
          <w:p w14:paraId="7AECE2E1" w14:textId="0BB44BC1" w:rsidR="00102E56" w:rsidRPr="00102E56" w:rsidRDefault="00783BE6" w:rsidP="007F7D70">
            <w:pPr>
              <w:ind w:firstLine="459"/>
              <w:jc w:val="both"/>
              <w:rPr>
                <w:i/>
                <w:iCs/>
                <w:szCs w:val="24"/>
              </w:rPr>
            </w:pPr>
            <w:r>
              <w:rPr>
                <w:szCs w:val="24"/>
              </w:rPr>
              <w:t xml:space="preserve">Lietuvos Respublikos Vyriausybės 2003 m. vasario 18 d. nutarimu Nr. 236 „Dėl valstybinės žemės ūkio paskirties žemės sklypų pardavimo ir nuomos“ patvirtintų </w:t>
            </w:r>
            <w:r w:rsidR="007F7D70">
              <w:rPr>
                <w:szCs w:val="24"/>
              </w:rPr>
              <w:t>V</w:t>
            </w:r>
            <w:r>
              <w:rPr>
                <w:szCs w:val="24"/>
              </w:rPr>
              <w:t xml:space="preserve">alstybinės žemės ūkio paskirties žemės sklypų nuomos taisyklių 2.4. papunkčiu </w:t>
            </w:r>
            <w:r>
              <w:rPr>
                <w:i/>
                <w:iCs/>
                <w:szCs w:val="24"/>
              </w:rPr>
              <w:t xml:space="preserve">(kiti žemės ūkio paskirties žemės sklypai, išskyrus mėgėjų sodo teritorijoje esančius žemės sklypus, suformuoti pagal žemės valdos projektus ar teritorijų planavimo dokumentus ir įstatymų nustatyta tvarka įregistruoti </w:t>
            </w:r>
            <w:r>
              <w:rPr>
                <w:i/>
                <w:iCs/>
                <w:szCs w:val="24"/>
              </w:rPr>
              <w:lastRenderedPageBreak/>
              <w:t>Nekilnojamojo turto registre)</w:t>
            </w:r>
            <w:r w:rsidR="007F7D70">
              <w:rPr>
                <w:i/>
                <w:iCs/>
                <w:szCs w:val="24"/>
              </w:rPr>
              <w:t xml:space="preserve"> ir </w:t>
            </w:r>
            <w:r w:rsidR="00241641" w:rsidRPr="009C2867">
              <w:rPr>
                <w:i/>
                <w:iCs/>
                <w:szCs w:val="24"/>
              </w:rPr>
              <w:t>8 punktu</w:t>
            </w:r>
            <w:r w:rsidR="00241641">
              <w:rPr>
                <w:szCs w:val="24"/>
              </w:rPr>
              <w:t xml:space="preserve"> (</w:t>
            </w:r>
            <w:r w:rsidR="00102E56" w:rsidRPr="00102E56">
              <w:rPr>
                <w:i/>
                <w:iCs/>
                <w:szCs w:val="24"/>
              </w:rPr>
              <w:t>Žemės nuomos terminas nustatomas nuomotojo ir nuomininko susitarimu, bet ne ilgesniam kaip 25 metų laikotarpiui</w:t>
            </w:r>
            <w:r w:rsidR="00BF297D">
              <w:rPr>
                <w:i/>
                <w:iCs/>
                <w:szCs w:val="24"/>
              </w:rPr>
              <w:t>)</w:t>
            </w:r>
            <w:r w:rsidR="00102E56" w:rsidRPr="00102E56">
              <w:rPr>
                <w:i/>
                <w:iCs/>
                <w:szCs w:val="24"/>
              </w:rPr>
              <w:t>.</w:t>
            </w:r>
          </w:p>
          <w:p w14:paraId="026B765A" w14:textId="2B17C7B3" w:rsidR="00A2759E" w:rsidRPr="00E11BC6" w:rsidRDefault="005F6153" w:rsidP="00505709">
            <w:pPr>
              <w:ind w:firstLine="459"/>
              <w:jc w:val="both"/>
              <w:rPr>
                <w:sz w:val="22"/>
              </w:rPr>
            </w:pPr>
            <w:r w:rsidRPr="001726EF">
              <w:rPr>
                <w:kern w:val="2"/>
                <w:szCs w:val="24"/>
                <w:lang w:eastAsia="en-US"/>
              </w:rPr>
              <w:t xml:space="preserve">Į Jurbarko rajono savivaldybės administraciją </w:t>
            </w:r>
            <w:r w:rsidR="00505709">
              <w:rPr>
                <w:kern w:val="2"/>
                <w:szCs w:val="24"/>
                <w:lang w:eastAsia="en-US"/>
              </w:rPr>
              <w:t xml:space="preserve">2025 m. kovo 13 d. </w:t>
            </w:r>
            <w:r w:rsidR="00BF297D">
              <w:rPr>
                <w:kern w:val="2"/>
                <w:szCs w:val="24"/>
                <w:lang w:eastAsia="en-US"/>
              </w:rPr>
              <w:t>N. D</w:t>
            </w:r>
            <w:r>
              <w:rPr>
                <w:kern w:val="2"/>
                <w:szCs w:val="24"/>
                <w:lang w:eastAsia="en-US"/>
              </w:rPr>
              <w:t xml:space="preserve">. </w:t>
            </w:r>
            <w:r>
              <w:rPr>
                <w:rFonts w:eastAsia="Calibri"/>
                <w:kern w:val="2"/>
                <w:szCs w:val="24"/>
                <w:lang w:eastAsia="en-US"/>
              </w:rPr>
              <w:t>(</w:t>
            </w:r>
            <w:r w:rsidRPr="00D91284">
              <w:rPr>
                <w:rFonts w:eastAsia="Calibri"/>
                <w:i/>
                <w:iCs/>
                <w:kern w:val="2"/>
                <w:szCs w:val="24"/>
                <w:lang w:eastAsia="en-US"/>
              </w:rPr>
              <w:t>duomenys neskelbiami</w:t>
            </w:r>
            <w:r>
              <w:rPr>
                <w:rFonts w:eastAsia="Calibri"/>
                <w:kern w:val="2"/>
                <w:szCs w:val="24"/>
                <w:lang w:eastAsia="en-US"/>
              </w:rPr>
              <w:t>)</w:t>
            </w:r>
            <w:r w:rsidRPr="001726EF">
              <w:rPr>
                <w:rFonts w:eastAsia="Calibri"/>
                <w:kern w:val="2"/>
                <w:szCs w:val="24"/>
                <w:lang w:eastAsia="en-US"/>
              </w:rPr>
              <w:t xml:space="preserve"> </w:t>
            </w:r>
            <w:r w:rsidR="00505709" w:rsidRPr="001726EF">
              <w:rPr>
                <w:kern w:val="2"/>
                <w:szCs w:val="24"/>
                <w:lang w:eastAsia="en-US"/>
              </w:rPr>
              <w:t xml:space="preserve">kreipėsi </w:t>
            </w:r>
            <w:r w:rsidRPr="001726EF">
              <w:rPr>
                <w:kern w:val="2"/>
                <w:szCs w:val="24"/>
                <w:lang w:eastAsia="en-US"/>
              </w:rPr>
              <w:t>dėl nuomos sutarties</w:t>
            </w:r>
            <w:r>
              <w:rPr>
                <w:kern w:val="2"/>
                <w:szCs w:val="24"/>
                <w:lang w:eastAsia="en-US"/>
              </w:rPr>
              <w:t xml:space="preserve"> sudarymo </w:t>
            </w:r>
            <w:r w:rsidR="00BF297D">
              <w:rPr>
                <w:kern w:val="2"/>
                <w:lang w:eastAsia="en-US"/>
              </w:rPr>
              <w:t>1,4129</w:t>
            </w:r>
            <w:r>
              <w:rPr>
                <w:kern w:val="2"/>
                <w:lang w:eastAsia="en-US"/>
              </w:rPr>
              <w:t xml:space="preserve"> </w:t>
            </w:r>
            <w:r w:rsidRPr="001726EF">
              <w:rPr>
                <w:kern w:val="2"/>
                <w:lang w:eastAsia="en-US"/>
              </w:rPr>
              <w:t xml:space="preserve">ha ploto </w:t>
            </w:r>
            <w:r w:rsidR="00505709">
              <w:rPr>
                <w:kern w:val="2"/>
                <w:lang w:eastAsia="en-US"/>
              </w:rPr>
              <w:t xml:space="preserve">žemės ūkio paskirties </w:t>
            </w:r>
            <w:r w:rsidRPr="001726EF">
              <w:rPr>
                <w:kern w:val="2"/>
                <w:lang w:eastAsia="en-US"/>
              </w:rPr>
              <w:t>žemės sklyp</w:t>
            </w:r>
            <w:r>
              <w:rPr>
                <w:kern w:val="2"/>
                <w:lang w:eastAsia="en-US"/>
              </w:rPr>
              <w:t>ui</w:t>
            </w:r>
            <w:r w:rsidRPr="001726EF">
              <w:rPr>
                <w:kern w:val="2"/>
                <w:lang w:eastAsia="en-US"/>
              </w:rPr>
              <w:t xml:space="preserve">, kadastro Nr. </w:t>
            </w:r>
            <w:r w:rsidRPr="001726EF">
              <w:rPr>
                <w:bCs/>
                <w:kern w:val="2"/>
                <w:szCs w:val="24"/>
              </w:rPr>
              <w:t>94</w:t>
            </w:r>
            <w:r w:rsidR="00BF297D">
              <w:rPr>
                <w:bCs/>
                <w:kern w:val="2"/>
                <w:szCs w:val="24"/>
              </w:rPr>
              <w:t>67</w:t>
            </w:r>
            <w:r w:rsidRPr="001726EF">
              <w:rPr>
                <w:bCs/>
                <w:kern w:val="2"/>
                <w:szCs w:val="24"/>
              </w:rPr>
              <w:t>/000</w:t>
            </w:r>
            <w:r>
              <w:rPr>
                <w:bCs/>
                <w:kern w:val="2"/>
                <w:szCs w:val="24"/>
              </w:rPr>
              <w:t>5</w:t>
            </w:r>
            <w:r w:rsidRPr="001726EF">
              <w:rPr>
                <w:bCs/>
                <w:kern w:val="2"/>
                <w:szCs w:val="24"/>
              </w:rPr>
              <w:t>:</w:t>
            </w:r>
            <w:r w:rsidR="00BF297D">
              <w:rPr>
                <w:bCs/>
                <w:kern w:val="2"/>
                <w:szCs w:val="24"/>
              </w:rPr>
              <w:t>387</w:t>
            </w:r>
            <w:r w:rsidRPr="001726EF">
              <w:rPr>
                <w:kern w:val="2"/>
                <w:szCs w:val="24"/>
              </w:rPr>
              <w:t xml:space="preserve">, unikalus Nr. </w:t>
            </w:r>
            <w:r>
              <w:rPr>
                <w:kern w:val="2"/>
                <w:szCs w:val="24"/>
              </w:rPr>
              <w:t>4400-</w:t>
            </w:r>
            <w:r w:rsidR="00BF297D">
              <w:rPr>
                <w:kern w:val="2"/>
                <w:szCs w:val="24"/>
              </w:rPr>
              <w:t>6284-6448</w:t>
            </w:r>
            <w:r w:rsidRPr="001726EF">
              <w:rPr>
                <w:kern w:val="2"/>
                <w:szCs w:val="24"/>
              </w:rPr>
              <w:t>, esan</w:t>
            </w:r>
            <w:r w:rsidR="00BF297D">
              <w:rPr>
                <w:kern w:val="2"/>
                <w:szCs w:val="24"/>
              </w:rPr>
              <w:t xml:space="preserve">čiam </w:t>
            </w:r>
            <w:r w:rsidRPr="001726EF">
              <w:rPr>
                <w:kern w:val="2"/>
                <w:szCs w:val="24"/>
              </w:rPr>
              <w:t xml:space="preserve">adresu: </w:t>
            </w:r>
            <w:r>
              <w:rPr>
                <w:kern w:val="2"/>
                <w:szCs w:val="24"/>
              </w:rPr>
              <w:t>Seredžiaus miestelis, Jurbarko rajono savivaldybė</w:t>
            </w:r>
            <w:r w:rsidR="00505709">
              <w:rPr>
                <w:kern w:val="2"/>
                <w:szCs w:val="24"/>
              </w:rPr>
              <w:t xml:space="preserve">. Parengtas valstybinės žemės nuomos sutarties projektas. Nuomos terminas 25 metai. </w:t>
            </w:r>
            <w:r w:rsidR="00956BC2">
              <w:rPr>
                <w:szCs w:val="24"/>
              </w:rPr>
              <w:t>Pareiškėja</w:t>
            </w:r>
            <w:r w:rsidR="00505709">
              <w:rPr>
                <w:szCs w:val="24"/>
              </w:rPr>
              <w:t>s</w:t>
            </w:r>
            <w:r w:rsidR="00956BC2">
              <w:rPr>
                <w:szCs w:val="24"/>
              </w:rPr>
              <w:t xml:space="preserve"> supažindinta</w:t>
            </w:r>
            <w:r w:rsidR="00505709">
              <w:rPr>
                <w:szCs w:val="24"/>
              </w:rPr>
              <w:t>s</w:t>
            </w:r>
            <w:r w:rsidR="00956BC2">
              <w:rPr>
                <w:szCs w:val="24"/>
              </w:rPr>
              <w:t xml:space="preserve"> su žemės sklypo nuomos sutarties sąlygomis.</w:t>
            </w:r>
            <w:r>
              <w:rPr>
                <w:kern w:val="2"/>
                <w:szCs w:val="24"/>
              </w:rPr>
              <w:t xml:space="preserve"> </w:t>
            </w:r>
          </w:p>
        </w:tc>
      </w:tr>
      <w:tr w:rsidR="00A2759E" w:rsidRPr="00B311D6" w14:paraId="66B718F6" w14:textId="77777777" w:rsidTr="00EA7D32">
        <w:tc>
          <w:tcPr>
            <w:tcW w:w="9498" w:type="dxa"/>
          </w:tcPr>
          <w:p w14:paraId="1BECCE67" w14:textId="444A0372" w:rsidR="00A2759E" w:rsidRPr="00B311D6" w:rsidRDefault="00A2759E" w:rsidP="00A2759E">
            <w:pPr>
              <w:tabs>
                <w:tab w:val="left" w:pos="0"/>
              </w:tabs>
              <w:rPr>
                <w:b/>
                <w:bCs/>
                <w:i/>
                <w:iCs/>
                <w:sz w:val="22"/>
              </w:rPr>
            </w:pPr>
            <w:r w:rsidRPr="00082D11">
              <w:rPr>
                <w:b/>
                <w:bCs/>
                <w:i/>
                <w:iCs/>
                <w:szCs w:val="24"/>
              </w:rPr>
              <w:lastRenderedPageBreak/>
              <w:t>3. Kokių pozityvių rezultatų laukiama</w:t>
            </w:r>
            <w:r w:rsidRPr="00B311D6">
              <w:rPr>
                <w:b/>
                <w:bCs/>
                <w:i/>
                <w:iCs/>
                <w:sz w:val="22"/>
              </w:rPr>
              <w:t>.</w:t>
            </w:r>
          </w:p>
        </w:tc>
      </w:tr>
      <w:tr w:rsidR="00A2759E" w:rsidRPr="00B311D6" w14:paraId="1AD312E2" w14:textId="77777777" w:rsidTr="00EA7D32">
        <w:tc>
          <w:tcPr>
            <w:tcW w:w="9498" w:type="dxa"/>
          </w:tcPr>
          <w:p w14:paraId="3FC1CC5E" w14:textId="00D35BEC" w:rsidR="005F6153" w:rsidRDefault="005F6153" w:rsidP="00505709">
            <w:pPr>
              <w:ind w:firstLine="459"/>
              <w:jc w:val="both"/>
              <w:rPr>
                <w:kern w:val="2"/>
                <w:szCs w:val="24"/>
              </w:rPr>
            </w:pPr>
            <w:r>
              <w:rPr>
                <w:color w:val="000000"/>
              </w:rPr>
              <w:t xml:space="preserve">Priėmus sprendimą ir </w:t>
            </w:r>
            <w:r w:rsidR="00956BC2">
              <w:rPr>
                <w:color w:val="000000"/>
              </w:rPr>
              <w:t>s</w:t>
            </w:r>
            <w:r>
              <w:rPr>
                <w:color w:val="000000"/>
              </w:rPr>
              <w:t xml:space="preserve">udarius Žemės sklypo nuomos sutartį, valstybinės žemės ūkio paskirties žemės sklypas bus naudojamas pagal Nekilnojamojo turto registre įregistruotą tiesioginę žemės naudojimo paskirtį ir mokamas žemės nuomos mokestis pagal savivaldybės tarybos patvirtintą tarifą nuo žemės sklypo </w:t>
            </w:r>
            <w:r w:rsidR="00505709">
              <w:rPr>
                <w:color w:val="000000"/>
              </w:rPr>
              <w:t xml:space="preserve">vidutinės rinkos </w:t>
            </w:r>
            <w:r>
              <w:rPr>
                <w:color w:val="000000"/>
              </w:rPr>
              <w:t>vertės.</w:t>
            </w:r>
          </w:p>
          <w:p w14:paraId="19458384" w14:textId="1932C622" w:rsidR="00A2759E" w:rsidRPr="00B311D6" w:rsidRDefault="00A2759E" w:rsidP="00A2759E">
            <w:pPr>
              <w:jc w:val="both"/>
              <w:rPr>
                <w:sz w:val="22"/>
              </w:rPr>
            </w:pPr>
          </w:p>
        </w:tc>
      </w:tr>
      <w:tr w:rsidR="00A2759E" w:rsidRPr="00B311D6" w14:paraId="35E1B696" w14:textId="77777777" w:rsidTr="00EA7D32">
        <w:tc>
          <w:tcPr>
            <w:tcW w:w="9498" w:type="dxa"/>
          </w:tcPr>
          <w:p w14:paraId="2E8816DC" w14:textId="77777777" w:rsidR="00A2759E" w:rsidRPr="00082D11" w:rsidRDefault="00A2759E" w:rsidP="00A2759E">
            <w:pPr>
              <w:tabs>
                <w:tab w:val="left" w:pos="0"/>
              </w:tabs>
              <w:jc w:val="both"/>
              <w:rPr>
                <w:b/>
                <w:bCs/>
                <w:i/>
                <w:iCs/>
                <w:szCs w:val="24"/>
              </w:rPr>
            </w:pPr>
            <w:r w:rsidRPr="00082D11">
              <w:rPr>
                <w:b/>
                <w:bCs/>
                <w:i/>
                <w:iCs/>
                <w:szCs w:val="24"/>
              </w:rPr>
              <w:t>4. Galimos neigiamos priimto projekto pasekmės ir kokių priemonių reikėtų imtis, kad tokių pasekmių būtų išvengta.</w:t>
            </w:r>
          </w:p>
        </w:tc>
      </w:tr>
      <w:tr w:rsidR="00A2759E" w:rsidRPr="00B311D6" w14:paraId="6F95A8B7" w14:textId="77777777" w:rsidTr="00EA7D32">
        <w:tc>
          <w:tcPr>
            <w:tcW w:w="9498" w:type="dxa"/>
          </w:tcPr>
          <w:p w14:paraId="480E2157" w14:textId="77777777" w:rsidR="00A2759E" w:rsidRDefault="00A2759E" w:rsidP="00A2759E">
            <w:pPr>
              <w:tabs>
                <w:tab w:val="left" w:pos="0"/>
              </w:tabs>
              <w:jc w:val="both"/>
              <w:rPr>
                <w:szCs w:val="24"/>
              </w:rPr>
            </w:pPr>
            <w:r w:rsidRPr="00B24C41">
              <w:rPr>
                <w:szCs w:val="24"/>
              </w:rPr>
              <w:t>Nėra</w:t>
            </w:r>
          </w:p>
          <w:p w14:paraId="2F2668F7" w14:textId="77777777" w:rsidR="00A2759E" w:rsidRPr="00B24C41" w:rsidRDefault="00A2759E" w:rsidP="00A2759E">
            <w:pPr>
              <w:tabs>
                <w:tab w:val="left" w:pos="0"/>
              </w:tabs>
              <w:jc w:val="both"/>
              <w:rPr>
                <w:szCs w:val="24"/>
              </w:rPr>
            </w:pPr>
          </w:p>
        </w:tc>
      </w:tr>
      <w:tr w:rsidR="00A2759E" w:rsidRPr="00B311D6" w14:paraId="670BB5EA" w14:textId="77777777" w:rsidTr="00EA7D32">
        <w:tc>
          <w:tcPr>
            <w:tcW w:w="9498" w:type="dxa"/>
          </w:tcPr>
          <w:p w14:paraId="5B765E47" w14:textId="77777777" w:rsidR="00A2759E" w:rsidRPr="00082D11" w:rsidRDefault="00A2759E" w:rsidP="00A2759E">
            <w:pPr>
              <w:tabs>
                <w:tab w:val="left" w:pos="0"/>
              </w:tabs>
              <w:jc w:val="both"/>
              <w:rPr>
                <w:b/>
                <w:bCs/>
                <w:i/>
                <w:iCs/>
                <w:szCs w:val="24"/>
              </w:rPr>
            </w:pPr>
            <w:r w:rsidRPr="00082D11">
              <w:rPr>
                <w:b/>
                <w:bCs/>
                <w:i/>
                <w:iCs/>
                <w:szCs w:val="24"/>
              </w:rPr>
              <w:t>5. Kokie šios srities aktai tebegalioja (pateikiamas aktų sąrašas) ir kokius galiojančius aktus būtina pakeisti ar panaikinti, priėmus teikiamą projektą.</w:t>
            </w:r>
          </w:p>
        </w:tc>
      </w:tr>
      <w:tr w:rsidR="00A2759E" w:rsidRPr="00B311D6" w14:paraId="30C18E64" w14:textId="77777777" w:rsidTr="00EA7D32">
        <w:tc>
          <w:tcPr>
            <w:tcW w:w="9498" w:type="dxa"/>
          </w:tcPr>
          <w:p w14:paraId="7E1804AB" w14:textId="4890D15E" w:rsidR="00956BC2" w:rsidRDefault="00956BC2" w:rsidP="00956BC2">
            <w:pPr>
              <w:tabs>
                <w:tab w:val="left" w:pos="0"/>
              </w:tabs>
              <w:jc w:val="both"/>
              <w:rPr>
                <w:iCs/>
                <w:szCs w:val="24"/>
              </w:rPr>
            </w:pPr>
            <w:r w:rsidRPr="001726EF">
              <w:rPr>
                <w:rFonts w:eastAsia="Calibri"/>
                <w:color w:val="000000"/>
                <w:kern w:val="2"/>
                <w:szCs w:val="24"/>
                <w:lang w:eastAsia="en-US"/>
              </w:rPr>
              <w:t>Lietuvos Respublikos vietos savivaldos įstatym</w:t>
            </w:r>
            <w:r w:rsidR="00BC600D">
              <w:rPr>
                <w:rFonts w:eastAsia="Calibri"/>
                <w:color w:val="000000"/>
                <w:kern w:val="2"/>
                <w:szCs w:val="24"/>
                <w:lang w:eastAsia="en-US"/>
              </w:rPr>
              <w:t>as</w:t>
            </w:r>
            <w:r w:rsidRPr="001726EF">
              <w:rPr>
                <w:rFonts w:eastAsia="Calibri"/>
                <w:color w:val="000000"/>
                <w:kern w:val="2"/>
                <w:szCs w:val="24"/>
                <w:lang w:eastAsia="en-US"/>
              </w:rPr>
              <w:t>,</w:t>
            </w:r>
            <w:r w:rsidRPr="001726EF">
              <w:rPr>
                <w:kern w:val="2"/>
                <w:szCs w:val="24"/>
                <w:lang w:eastAsia="en-US"/>
              </w:rPr>
              <w:t xml:space="preserve"> </w:t>
            </w:r>
            <w:r w:rsidRPr="00DC3B04">
              <w:rPr>
                <w:color w:val="000000"/>
              </w:rPr>
              <w:t>Lietuvos Respublikos žemės įstatym</w:t>
            </w:r>
            <w:r w:rsidR="00BC600D">
              <w:rPr>
                <w:color w:val="000000"/>
              </w:rPr>
              <w:t xml:space="preserve">as, </w:t>
            </w:r>
            <w:r w:rsidRPr="00127C79">
              <w:rPr>
                <w:bCs/>
                <w:szCs w:val="24"/>
              </w:rPr>
              <w:t>Valstybinės žemės ūkio paskirties žemės sklypų nuomos taisyklės, patvirtinto</w:t>
            </w:r>
            <w:r>
              <w:rPr>
                <w:bCs/>
                <w:szCs w:val="24"/>
              </w:rPr>
              <w:t>s</w:t>
            </w:r>
            <w:r w:rsidRPr="00127C79">
              <w:rPr>
                <w:bCs/>
                <w:szCs w:val="24"/>
              </w:rPr>
              <w:t xml:space="preserve"> Lietuvos</w:t>
            </w:r>
            <w:r w:rsidR="00EA7D32">
              <w:rPr>
                <w:bCs/>
                <w:szCs w:val="24"/>
              </w:rPr>
              <w:t> </w:t>
            </w:r>
            <w:r w:rsidRPr="00127C79">
              <w:rPr>
                <w:bCs/>
                <w:szCs w:val="24"/>
              </w:rPr>
              <w:t xml:space="preserve"> Respublikos Vyriausybės 2003 m. vasario 18 d. nutarimu Nr. 236 </w:t>
            </w:r>
            <w:r w:rsidRPr="00127C79">
              <w:rPr>
                <w:iCs/>
                <w:szCs w:val="24"/>
              </w:rPr>
              <w:t>„Dėl Valstybinės žemės ūkio paskirties žemės sklypų pardavimo ir nuomos“</w:t>
            </w:r>
          </w:p>
          <w:p w14:paraId="474EAFF8" w14:textId="3F14DE98" w:rsidR="00913CFF" w:rsidRPr="00082D11" w:rsidRDefault="00913CFF" w:rsidP="00956BC2">
            <w:pPr>
              <w:tabs>
                <w:tab w:val="left" w:pos="0"/>
              </w:tabs>
              <w:jc w:val="both"/>
              <w:rPr>
                <w:szCs w:val="24"/>
              </w:rPr>
            </w:pPr>
          </w:p>
        </w:tc>
      </w:tr>
      <w:tr w:rsidR="00A2759E" w:rsidRPr="00B311D6" w14:paraId="2AE12F28" w14:textId="77777777" w:rsidTr="00EA7D32">
        <w:tc>
          <w:tcPr>
            <w:tcW w:w="9498" w:type="dxa"/>
          </w:tcPr>
          <w:p w14:paraId="0C806F3E" w14:textId="77777777" w:rsidR="00A2759E" w:rsidRPr="00082D11" w:rsidRDefault="00A2759E" w:rsidP="00A2759E">
            <w:pPr>
              <w:tabs>
                <w:tab w:val="left" w:pos="0"/>
              </w:tabs>
              <w:rPr>
                <w:b/>
                <w:bCs/>
                <w:i/>
                <w:iCs/>
                <w:szCs w:val="24"/>
              </w:rPr>
            </w:pPr>
            <w:r w:rsidRPr="00082D11">
              <w:rPr>
                <w:b/>
                <w:bCs/>
                <w:i/>
                <w:iCs/>
                <w:szCs w:val="24"/>
              </w:rPr>
              <w:t>6. Projekto rengimo metu gauti specialistų vertinimai ir išvados, ekonominiai apskaičiavimai (sąmatos), konkretūs finansavimo šaltiniai.</w:t>
            </w:r>
          </w:p>
          <w:p w14:paraId="65097442" w14:textId="77777777" w:rsidR="00A2759E" w:rsidRPr="00082D11" w:rsidRDefault="00A2759E" w:rsidP="00A2759E">
            <w:pPr>
              <w:tabs>
                <w:tab w:val="left" w:pos="0"/>
              </w:tabs>
              <w:rPr>
                <w:szCs w:val="24"/>
              </w:rPr>
            </w:pPr>
            <w:r w:rsidRPr="00082D11">
              <w:rPr>
                <w:szCs w:val="24"/>
              </w:rPr>
              <w:t>Finansuoti nereikia</w:t>
            </w:r>
          </w:p>
          <w:p w14:paraId="363859FE" w14:textId="5BA03194" w:rsidR="00A2759E" w:rsidRPr="00082D11" w:rsidRDefault="00A2759E" w:rsidP="00A2759E">
            <w:pPr>
              <w:tabs>
                <w:tab w:val="left" w:pos="0"/>
              </w:tabs>
              <w:rPr>
                <w:szCs w:val="24"/>
              </w:rPr>
            </w:pPr>
          </w:p>
        </w:tc>
      </w:tr>
      <w:tr w:rsidR="00A2759E" w:rsidRPr="00B311D6" w14:paraId="484A63FA" w14:textId="77777777" w:rsidTr="00EA7D32">
        <w:tc>
          <w:tcPr>
            <w:tcW w:w="9498" w:type="dxa"/>
          </w:tcPr>
          <w:p w14:paraId="2EA8CD0E" w14:textId="77777777" w:rsidR="00A2759E" w:rsidRPr="00082D11" w:rsidRDefault="00A2759E" w:rsidP="00A2759E">
            <w:pPr>
              <w:tabs>
                <w:tab w:val="left" w:pos="0"/>
              </w:tabs>
              <w:jc w:val="both"/>
              <w:rPr>
                <w:b/>
                <w:i/>
                <w:szCs w:val="24"/>
              </w:rPr>
            </w:pPr>
            <w:r w:rsidRPr="00082D11">
              <w:rPr>
                <w:b/>
                <w:i/>
                <w:szCs w:val="24"/>
              </w:rPr>
              <w:t>7. Ar reikalingas projekto antikorupcinis vertinimas.</w:t>
            </w:r>
          </w:p>
          <w:p w14:paraId="4794D641" w14:textId="6316E32A" w:rsidR="00A2759E" w:rsidRDefault="00FB4F20" w:rsidP="00A2759E">
            <w:pPr>
              <w:tabs>
                <w:tab w:val="left" w:pos="0"/>
              </w:tabs>
              <w:jc w:val="both"/>
              <w:rPr>
                <w:bCs/>
                <w:iCs/>
                <w:szCs w:val="24"/>
              </w:rPr>
            </w:pPr>
            <w:r>
              <w:rPr>
                <w:bCs/>
                <w:iCs/>
                <w:szCs w:val="24"/>
              </w:rPr>
              <w:t>Neatliekamas</w:t>
            </w:r>
          </w:p>
          <w:p w14:paraId="335468EF" w14:textId="68E6801B" w:rsidR="00A2759E" w:rsidRPr="00082D11" w:rsidRDefault="00A2759E" w:rsidP="00A2759E">
            <w:pPr>
              <w:tabs>
                <w:tab w:val="left" w:pos="0"/>
              </w:tabs>
              <w:jc w:val="both"/>
              <w:rPr>
                <w:bCs/>
                <w:iCs/>
                <w:szCs w:val="24"/>
              </w:rPr>
            </w:pPr>
          </w:p>
        </w:tc>
      </w:tr>
      <w:tr w:rsidR="00A2759E" w:rsidRPr="00B311D6" w14:paraId="7FDD03C7" w14:textId="77777777" w:rsidTr="00EA7D32">
        <w:tc>
          <w:tcPr>
            <w:tcW w:w="9498" w:type="dxa"/>
          </w:tcPr>
          <w:p w14:paraId="68EA4EC6" w14:textId="77777777" w:rsidR="00A2759E" w:rsidRPr="00082D11" w:rsidRDefault="00A2759E" w:rsidP="00A2759E">
            <w:pPr>
              <w:tabs>
                <w:tab w:val="left" w:pos="0"/>
              </w:tabs>
              <w:jc w:val="both"/>
              <w:rPr>
                <w:b/>
                <w:i/>
                <w:szCs w:val="24"/>
              </w:rPr>
            </w:pPr>
            <w:r w:rsidRPr="00082D11">
              <w:rPr>
                <w:b/>
                <w:i/>
                <w:szCs w:val="24"/>
              </w:rPr>
              <w:t>8. Projekto iniciatorius, autorius ar autorių grupė.</w:t>
            </w:r>
          </w:p>
        </w:tc>
      </w:tr>
      <w:tr w:rsidR="00A2759E" w:rsidRPr="00B311D6" w14:paraId="20596D2A" w14:textId="77777777" w:rsidTr="00EA7D32">
        <w:tc>
          <w:tcPr>
            <w:tcW w:w="9498" w:type="dxa"/>
          </w:tcPr>
          <w:p w14:paraId="0D158F20" w14:textId="68B8EB09" w:rsidR="00A2759E" w:rsidRDefault="00A2759E" w:rsidP="00A2759E">
            <w:pPr>
              <w:tabs>
                <w:tab w:val="left" w:pos="0"/>
              </w:tabs>
              <w:jc w:val="both"/>
              <w:rPr>
                <w:szCs w:val="24"/>
              </w:rPr>
            </w:pPr>
            <w:r w:rsidRPr="00082D11">
              <w:rPr>
                <w:szCs w:val="24"/>
              </w:rPr>
              <w:t xml:space="preserve">Jurbarko rajono savivaldybės infrastruktūros ir turto </w:t>
            </w:r>
            <w:r w:rsidRPr="00E11BC6">
              <w:rPr>
                <w:szCs w:val="24"/>
              </w:rPr>
              <w:t>skyrius</w:t>
            </w:r>
          </w:p>
          <w:p w14:paraId="5CE6E12D" w14:textId="2839A614" w:rsidR="00A2759E" w:rsidRPr="00082D11" w:rsidRDefault="00A2759E" w:rsidP="00A2759E">
            <w:pPr>
              <w:tabs>
                <w:tab w:val="left" w:pos="0"/>
              </w:tabs>
              <w:jc w:val="both"/>
              <w:rPr>
                <w:szCs w:val="24"/>
              </w:rPr>
            </w:pPr>
          </w:p>
        </w:tc>
      </w:tr>
      <w:tr w:rsidR="00A2759E" w:rsidRPr="00B311D6" w14:paraId="586DA66C" w14:textId="77777777" w:rsidTr="00EA7D32">
        <w:tc>
          <w:tcPr>
            <w:tcW w:w="9498" w:type="dxa"/>
          </w:tcPr>
          <w:p w14:paraId="21BDBABA" w14:textId="77777777" w:rsidR="00A2759E" w:rsidRPr="00082D11" w:rsidRDefault="00A2759E" w:rsidP="00A2759E">
            <w:pPr>
              <w:tabs>
                <w:tab w:val="left" w:pos="0"/>
              </w:tabs>
              <w:rPr>
                <w:b/>
                <w:bCs/>
                <w:i/>
                <w:iCs/>
                <w:szCs w:val="24"/>
              </w:rPr>
            </w:pPr>
            <w:r w:rsidRPr="00082D11">
              <w:rPr>
                <w:b/>
                <w:bCs/>
                <w:i/>
                <w:iCs/>
                <w:szCs w:val="24"/>
              </w:rPr>
              <w:t>9. Kiti, autorių nuomone, reikalingi pagrindimai ir paaiškinimai.</w:t>
            </w:r>
          </w:p>
          <w:p w14:paraId="3027C298" w14:textId="77777777" w:rsidR="00A2759E" w:rsidRPr="00082D11" w:rsidRDefault="00A2759E" w:rsidP="00A2759E">
            <w:pPr>
              <w:tabs>
                <w:tab w:val="left" w:pos="0"/>
              </w:tabs>
              <w:rPr>
                <w:szCs w:val="24"/>
              </w:rPr>
            </w:pPr>
            <w:r w:rsidRPr="00082D11">
              <w:rPr>
                <w:szCs w:val="24"/>
              </w:rPr>
              <w:t>Nėra</w:t>
            </w:r>
          </w:p>
          <w:p w14:paraId="06B13C94" w14:textId="0A5F353D" w:rsidR="00A2759E" w:rsidRPr="00082D11" w:rsidRDefault="00A2759E" w:rsidP="00A2759E">
            <w:pPr>
              <w:tabs>
                <w:tab w:val="left" w:pos="0"/>
              </w:tabs>
              <w:rPr>
                <w:szCs w:val="24"/>
              </w:rPr>
            </w:pPr>
          </w:p>
        </w:tc>
      </w:tr>
      <w:tr w:rsidR="00A2759E" w:rsidRPr="00B311D6" w14:paraId="0112B482" w14:textId="77777777" w:rsidTr="00EA7D32">
        <w:tc>
          <w:tcPr>
            <w:tcW w:w="9498" w:type="dxa"/>
          </w:tcPr>
          <w:p w14:paraId="019660F8" w14:textId="77777777" w:rsidR="00A2759E" w:rsidRPr="00082D11" w:rsidRDefault="00A2759E" w:rsidP="00A2759E">
            <w:pPr>
              <w:tabs>
                <w:tab w:val="left" w:pos="0"/>
              </w:tabs>
              <w:jc w:val="both"/>
              <w:rPr>
                <w:b/>
                <w:i/>
                <w:szCs w:val="24"/>
              </w:rPr>
            </w:pPr>
            <w:r w:rsidRPr="00082D11">
              <w:rPr>
                <w:b/>
                <w:i/>
                <w:szCs w:val="24"/>
              </w:rPr>
              <w:t>10. Sprendimas įteikiamas (kam ir kiek egz.).</w:t>
            </w:r>
          </w:p>
        </w:tc>
      </w:tr>
      <w:tr w:rsidR="00A2759E" w:rsidRPr="00B311D6" w14:paraId="2E262D3D" w14:textId="77777777" w:rsidTr="00EA7D32">
        <w:tc>
          <w:tcPr>
            <w:tcW w:w="9498" w:type="dxa"/>
          </w:tcPr>
          <w:p w14:paraId="45A38B5C" w14:textId="77777777" w:rsidR="00A2759E" w:rsidRPr="00082D11" w:rsidRDefault="00A2759E" w:rsidP="00A2759E">
            <w:pPr>
              <w:tabs>
                <w:tab w:val="left" w:pos="0"/>
              </w:tabs>
              <w:jc w:val="both"/>
              <w:rPr>
                <w:b/>
                <w:i/>
                <w:szCs w:val="24"/>
              </w:rPr>
            </w:pPr>
            <w:r w:rsidRPr="00082D11">
              <w:rPr>
                <w:bCs/>
                <w:iCs/>
                <w:szCs w:val="24"/>
              </w:rPr>
              <w:t>Infrastruktūros ir turto skyriui – 1 egz.</w:t>
            </w:r>
          </w:p>
        </w:tc>
      </w:tr>
    </w:tbl>
    <w:p w14:paraId="09A23C1B" w14:textId="77777777" w:rsidR="007B37E3" w:rsidRPr="00B311D6" w:rsidRDefault="007B37E3" w:rsidP="007B37E3">
      <w:pPr>
        <w:tabs>
          <w:tab w:val="left" w:pos="567"/>
        </w:tabs>
      </w:pPr>
    </w:p>
    <w:p w14:paraId="2FE87B1A" w14:textId="77777777" w:rsidR="007B37E3" w:rsidRPr="00B311D6" w:rsidRDefault="007B37E3" w:rsidP="007B37E3">
      <w:pPr>
        <w:tabs>
          <w:tab w:val="left" w:pos="567"/>
        </w:tabs>
      </w:pPr>
    </w:p>
    <w:p w14:paraId="465B8150" w14:textId="77777777" w:rsidR="00B24C41" w:rsidRDefault="00B24C41" w:rsidP="00190B66"/>
    <w:p w14:paraId="7E621BA2" w14:textId="77777777" w:rsidR="001F76AE" w:rsidRDefault="001F76AE" w:rsidP="00190B66"/>
    <w:p w14:paraId="4FC6357D" w14:textId="77777777" w:rsidR="001F76AE" w:rsidRDefault="001F76AE" w:rsidP="00190B66"/>
    <w:p w14:paraId="73B0A47D" w14:textId="5E6700B1" w:rsidR="007B37E3" w:rsidRDefault="00B24C41" w:rsidP="00190B66">
      <w:r>
        <w:t>Parengė</w:t>
      </w:r>
    </w:p>
    <w:p w14:paraId="2C05C446" w14:textId="77777777" w:rsidR="0012726D" w:rsidRPr="00D702E7" w:rsidRDefault="0012726D" w:rsidP="0012726D">
      <w:pPr>
        <w:pStyle w:val="Antrats"/>
        <w:rPr>
          <w:lang w:eastAsia="en-US"/>
        </w:rPr>
      </w:pPr>
      <w:r w:rsidRPr="00D702E7">
        <w:rPr>
          <w:lang w:eastAsia="en-US"/>
        </w:rPr>
        <w:t xml:space="preserve">Saulius Lapėnas, tel. </w:t>
      </w:r>
      <w:r>
        <w:rPr>
          <w:lang w:eastAsia="en-US"/>
        </w:rPr>
        <w:t xml:space="preserve">+370 </w:t>
      </w:r>
      <w:r w:rsidRPr="00D702E7">
        <w:rPr>
          <w:lang w:eastAsia="en-US"/>
        </w:rPr>
        <w:t xml:space="preserve">447 70 176  el. p.  </w:t>
      </w:r>
      <w:hyperlink r:id="rId8" w:history="1">
        <w:r w:rsidRPr="00D702E7">
          <w:rPr>
            <w:rStyle w:val="Hipersaitas"/>
            <w:lang w:eastAsia="en-US"/>
          </w:rPr>
          <w:t>saulius.lapenas@jurbarkas.lt</w:t>
        </w:r>
      </w:hyperlink>
    </w:p>
    <w:sectPr w:rsidR="0012726D" w:rsidRPr="00D702E7"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4E974" w14:textId="77777777" w:rsidR="00C83C63" w:rsidRDefault="00C83C63">
      <w:r>
        <w:separator/>
      </w:r>
    </w:p>
  </w:endnote>
  <w:endnote w:type="continuationSeparator" w:id="0">
    <w:p w14:paraId="41FE6E99" w14:textId="77777777" w:rsidR="00C83C63" w:rsidRDefault="00C83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4016C" w14:textId="77777777" w:rsidR="00C83C63" w:rsidRDefault="00C83C63">
      <w:r>
        <w:separator/>
      </w:r>
    </w:p>
  </w:footnote>
  <w:footnote w:type="continuationSeparator" w:id="0">
    <w:p w14:paraId="331AFE02" w14:textId="77777777" w:rsidR="00C83C63" w:rsidRDefault="00C83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693" w14:textId="77777777" w:rsidR="00FC1CD3" w:rsidRDefault="00835A9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AEF04C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D739" w14:textId="77777777" w:rsidR="00FC1CD3" w:rsidRDefault="00FC1CD3">
    <w:pPr>
      <w:pStyle w:val="Antrats"/>
      <w:framePr w:wrap="around" w:vAnchor="text" w:hAnchor="margin" w:xAlign="center" w:y="1"/>
      <w:rPr>
        <w:rStyle w:val="Puslapionumeris"/>
      </w:rPr>
    </w:pPr>
  </w:p>
  <w:p w14:paraId="5923902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D1D"/>
    <w:multiLevelType w:val="hybridMultilevel"/>
    <w:tmpl w:val="7E7006F6"/>
    <w:lvl w:ilvl="0" w:tplc="8A82197A">
      <w:start w:val="1"/>
      <w:numFmt w:val="decimal"/>
      <w:lvlText w:val="%1."/>
      <w:lvlJc w:val="left"/>
      <w:pPr>
        <w:ind w:left="1069" w:hanging="360"/>
      </w:pPr>
      <w:rPr>
        <w:rFonts w:ascii="Times New Roman" w:eastAsia="Times New Roman" w:hAnsi="Times New Roman" w:cs="Times New Roman"/>
        <w:color w:val="212529"/>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D42B63"/>
    <w:multiLevelType w:val="multilevel"/>
    <w:tmpl w:val="77626EEC"/>
    <w:lvl w:ilvl="0">
      <w:start w:val="1"/>
      <w:numFmt w:val="decimal"/>
      <w:lvlText w:val="%1."/>
      <w:lvlJc w:val="left"/>
      <w:pPr>
        <w:tabs>
          <w:tab w:val="num" w:pos="1080"/>
        </w:tabs>
        <w:ind w:left="1080" w:hanging="360"/>
      </w:pPr>
    </w:lvl>
    <w:lvl w:ilvl="1">
      <w:start w:val="1"/>
      <w:numFmt w:val="decimal"/>
      <w:isLgl/>
      <w:lvlText w:val="%1.%2."/>
      <w:lvlJc w:val="left"/>
      <w:pPr>
        <w:tabs>
          <w:tab w:val="num" w:pos="1140"/>
        </w:tabs>
        <w:ind w:left="114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7" w15:restartNumberingAfterBreak="0">
    <w:nsid w:val="62E06E5A"/>
    <w:multiLevelType w:val="hybridMultilevel"/>
    <w:tmpl w:val="392C969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66208864">
    <w:abstractNumId w:val="4"/>
  </w:num>
  <w:num w:numId="2" w16cid:durableId="1116025622">
    <w:abstractNumId w:val="3"/>
  </w:num>
  <w:num w:numId="3" w16cid:durableId="321542306">
    <w:abstractNumId w:val="5"/>
  </w:num>
  <w:num w:numId="4" w16cid:durableId="1984113241">
    <w:abstractNumId w:val="2"/>
  </w:num>
  <w:num w:numId="5" w16cid:durableId="2144536743">
    <w:abstractNumId w:val="9"/>
  </w:num>
  <w:num w:numId="6" w16cid:durableId="459035397">
    <w:abstractNumId w:val="8"/>
  </w:num>
  <w:num w:numId="7" w16cid:durableId="537661860">
    <w:abstractNumId w:val="1"/>
  </w:num>
  <w:num w:numId="8" w16cid:durableId="12965239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3293467">
    <w:abstractNumId w:val="0"/>
  </w:num>
  <w:num w:numId="10" w16cid:durableId="8077426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C80"/>
    <w:rsid w:val="00015722"/>
    <w:rsid w:val="00017A33"/>
    <w:rsid w:val="0002010F"/>
    <w:rsid w:val="000213E9"/>
    <w:rsid w:val="000258A2"/>
    <w:rsid w:val="000272D6"/>
    <w:rsid w:val="00031B2B"/>
    <w:rsid w:val="00033A70"/>
    <w:rsid w:val="0003441C"/>
    <w:rsid w:val="00043FB8"/>
    <w:rsid w:val="000472CC"/>
    <w:rsid w:val="00073ECC"/>
    <w:rsid w:val="0007466B"/>
    <w:rsid w:val="00076A1D"/>
    <w:rsid w:val="000773EB"/>
    <w:rsid w:val="00082D11"/>
    <w:rsid w:val="00085739"/>
    <w:rsid w:val="00090745"/>
    <w:rsid w:val="000A2810"/>
    <w:rsid w:val="000A70AE"/>
    <w:rsid w:val="000C4F89"/>
    <w:rsid w:val="000D0FB5"/>
    <w:rsid w:val="000D1556"/>
    <w:rsid w:val="000E1F44"/>
    <w:rsid w:val="000F159B"/>
    <w:rsid w:val="0010176C"/>
    <w:rsid w:val="00102506"/>
    <w:rsid w:val="00102E56"/>
    <w:rsid w:val="00104792"/>
    <w:rsid w:val="00107C26"/>
    <w:rsid w:val="001107CB"/>
    <w:rsid w:val="00117349"/>
    <w:rsid w:val="00123428"/>
    <w:rsid w:val="00124B53"/>
    <w:rsid w:val="0012726D"/>
    <w:rsid w:val="00127DAB"/>
    <w:rsid w:val="0013367C"/>
    <w:rsid w:val="00133ECC"/>
    <w:rsid w:val="0015078A"/>
    <w:rsid w:val="00151169"/>
    <w:rsid w:val="00152F39"/>
    <w:rsid w:val="001579FA"/>
    <w:rsid w:val="0016120B"/>
    <w:rsid w:val="0016226A"/>
    <w:rsid w:val="00172D6E"/>
    <w:rsid w:val="00181E5E"/>
    <w:rsid w:val="00182224"/>
    <w:rsid w:val="001843E1"/>
    <w:rsid w:val="00186467"/>
    <w:rsid w:val="00190B66"/>
    <w:rsid w:val="0019329E"/>
    <w:rsid w:val="00194D17"/>
    <w:rsid w:val="001952BC"/>
    <w:rsid w:val="001A41CB"/>
    <w:rsid w:val="001C36D2"/>
    <w:rsid w:val="001D4EA6"/>
    <w:rsid w:val="001F2578"/>
    <w:rsid w:val="001F76AE"/>
    <w:rsid w:val="00203CFC"/>
    <w:rsid w:val="00207BCB"/>
    <w:rsid w:val="00207EF1"/>
    <w:rsid w:val="00213414"/>
    <w:rsid w:val="00226341"/>
    <w:rsid w:val="00231939"/>
    <w:rsid w:val="002325F6"/>
    <w:rsid w:val="00234B9B"/>
    <w:rsid w:val="00241641"/>
    <w:rsid w:val="00246055"/>
    <w:rsid w:val="00251454"/>
    <w:rsid w:val="002531BB"/>
    <w:rsid w:val="002601A7"/>
    <w:rsid w:val="00270B52"/>
    <w:rsid w:val="00271DDE"/>
    <w:rsid w:val="00272002"/>
    <w:rsid w:val="00277B05"/>
    <w:rsid w:val="00281984"/>
    <w:rsid w:val="002830D3"/>
    <w:rsid w:val="002B6BB6"/>
    <w:rsid w:val="002D1E6E"/>
    <w:rsid w:val="002E1F99"/>
    <w:rsid w:val="002F084E"/>
    <w:rsid w:val="002F4A2B"/>
    <w:rsid w:val="002F7E49"/>
    <w:rsid w:val="0030434C"/>
    <w:rsid w:val="00316E9E"/>
    <w:rsid w:val="00323FE1"/>
    <w:rsid w:val="00333FD4"/>
    <w:rsid w:val="00335B6B"/>
    <w:rsid w:val="0033662B"/>
    <w:rsid w:val="003421EA"/>
    <w:rsid w:val="0034250A"/>
    <w:rsid w:val="00342CCE"/>
    <w:rsid w:val="003448E8"/>
    <w:rsid w:val="003459E5"/>
    <w:rsid w:val="00360657"/>
    <w:rsid w:val="00372033"/>
    <w:rsid w:val="00376143"/>
    <w:rsid w:val="00381A7E"/>
    <w:rsid w:val="003822CB"/>
    <w:rsid w:val="003859D7"/>
    <w:rsid w:val="00387476"/>
    <w:rsid w:val="003876F1"/>
    <w:rsid w:val="00394FD0"/>
    <w:rsid w:val="003A7F59"/>
    <w:rsid w:val="003B2523"/>
    <w:rsid w:val="003D484F"/>
    <w:rsid w:val="003D5EC9"/>
    <w:rsid w:val="003D771F"/>
    <w:rsid w:val="003E42C3"/>
    <w:rsid w:val="003E54A7"/>
    <w:rsid w:val="003F1305"/>
    <w:rsid w:val="003F709D"/>
    <w:rsid w:val="004003BA"/>
    <w:rsid w:val="00410C97"/>
    <w:rsid w:val="004215BB"/>
    <w:rsid w:val="00421FE1"/>
    <w:rsid w:val="00433D3F"/>
    <w:rsid w:val="00434B34"/>
    <w:rsid w:val="00435B30"/>
    <w:rsid w:val="00445CDE"/>
    <w:rsid w:val="00454723"/>
    <w:rsid w:val="004573BA"/>
    <w:rsid w:val="00460718"/>
    <w:rsid w:val="00471DDD"/>
    <w:rsid w:val="004740BF"/>
    <w:rsid w:val="00493C99"/>
    <w:rsid w:val="004B0CB9"/>
    <w:rsid w:val="004B1AEF"/>
    <w:rsid w:val="004B1E88"/>
    <w:rsid w:val="004B2369"/>
    <w:rsid w:val="004B3700"/>
    <w:rsid w:val="004B7BDB"/>
    <w:rsid w:val="00501C69"/>
    <w:rsid w:val="00505709"/>
    <w:rsid w:val="005209D1"/>
    <w:rsid w:val="00520A16"/>
    <w:rsid w:val="005231DA"/>
    <w:rsid w:val="00525291"/>
    <w:rsid w:val="00526902"/>
    <w:rsid w:val="005325E1"/>
    <w:rsid w:val="00542B92"/>
    <w:rsid w:val="00550AD5"/>
    <w:rsid w:val="00551276"/>
    <w:rsid w:val="00553547"/>
    <w:rsid w:val="00555860"/>
    <w:rsid w:val="00557C4F"/>
    <w:rsid w:val="0056116B"/>
    <w:rsid w:val="0056673C"/>
    <w:rsid w:val="005707C9"/>
    <w:rsid w:val="00570AD7"/>
    <w:rsid w:val="00573541"/>
    <w:rsid w:val="00576FDF"/>
    <w:rsid w:val="00593FFF"/>
    <w:rsid w:val="005A20AF"/>
    <w:rsid w:val="005A636A"/>
    <w:rsid w:val="005B2122"/>
    <w:rsid w:val="005B2B02"/>
    <w:rsid w:val="005C31CD"/>
    <w:rsid w:val="005D1F24"/>
    <w:rsid w:val="005D54D0"/>
    <w:rsid w:val="005D5D46"/>
    <w:rsid w:val="005F6153"/>
    <w:rsid w:val="005F65AE"/>
    <w:rsid w:val="006046BD"/>
    <w:rsid w:val="00621F84"/>
    <w:rsid w:val="006278A8"/>
    <w:rsid w:val="00633984"/>
    <w:rsid w:val="0063702D"/>
    <w:rsid w:val="00641E12"/>
    <w:rsid w:val="006522E8"/>
    <w:rsid w:val="00673C21"/>
    <w:rsid w:val="00681145"/>
    <w:rsid w:val="006817F4"/>
    <w:rsid w:val="00686E66"/>
    <w:rsid w:val="00697D48"/>
    <w:rsid w:val="006A29E6"/>
    <w:rsid w:val="006A6BB8"/>
    <w:rsid w:val="006B72D3"/>
    <w:rsid w:val="006C467A"/>
    <w:rsid w:val="006D2781"/>
    <w:rsid w:val="006E0CD6"/>
    <w:rsid w:val="006F35F0"/>
    <w:rsid w:val="006F5376"/>
    <w:rsid w:val="00722455"/>
    <w:rsid w:val="0073170A"/>
    <w:rsid w:val="00732616"/>
    <w:rsid w:val="00734333"/>
    <w:rsid w:val="00734936"/>
    <w:rsid w:val="00744E20"/>
    <w:rsid w:val="007457FF"/>
    <w:rsid w:val="00756C58"/>
    <w:rsid w:val="00771DAD"/>
    <w:rsid w:val="007736F1"/>
    <w:rsid w:val="00783BE6"/>
    <w:rsid w:val="007860A8"/>
    <w:rsid w:val="0079166B"/>
    <w:rsid w:val="007971AE"/>
    <w:rsid w:val="007B37E3"/>
    <w:rsid w:val="007C1F7D"/>
    <w:rsid w:val="007C3F5F"/>
    <w:rsid w:val="007D29B2"/>
    <w:rsid w:val="007E13A9"/>
    <w:rsid w:val="007E4AE8"/>
    <w:rsid w:val="007E57D4"/>
    <w:rsid w:val="007F4E01"/>
    <w:rsid w:val="007F7D70"/>
    <w:rsid w:val="008030DA"/>
    <w:rsid w:val="00804A06"/>
    <w:rsid w:val="0081284C"/>
    <w:rsid w:val="00815BAF"/>
    <w:rsid w:val="008317D0"/>
    <w:rsid w:val="00832B07"/>
    <w:rsid w:val="00835A9D"/>
    <w:rsid w:val="00836BF0"/>
    <w:rsid w:val="00842C76"/>
    <w:rsid w:val="00850253"/>
    <w:rsid w:val="008554EA"/>
    <w:rsid w:val="00855590"/>
    <w:rsid w:val="008557BA"/>
    <w:rsid w:val="00857A58"/>
    <w:rsid w:val="008622A7"/>
    <w:rsid w:val="008627BE"/>
    <w:rsid w:val="008758B4"/>
    <w:rsid w:val="008770DC"/>
    <w:rsid w:val="0088209E"/>
    <w:rsid w:val="00886BBC"/>
    <w:rsid w:val="00886E2F"/>
    <w:rsid w:val="00892223"/>
    <w:rsid w:val="00895C97"/>
    <w:rsid w:val="008962CF"/>
    <w:rsid w:val="00896E6B"/>
    <w:rsid w:val="008A3BD8"/>
    <w:rsid w:val="008A4BEF"/>
    <w:rsid w:val="008A723C"/>
    <w:rsid w:val="008A7972"/>
    <w:rsid w:val="008B0D02"/>
    <w:rsid w:val="008B514E"/>
    <w:rsid w:val="008B7173"/>
    <w:rsid w:val="008C2222"/>
    <w:rsid w:val="008C4BDA"/>
    <w:rsid w:val="008C5FBE"/>
    <w:rsid w:val="008C7105"/>
    <w:rsid w:val="008C7ADA"/>
    <w:rsid w:val="008D2D25"/>
    <w:rsid w:val="008D7DD6"/>
    <w:rsid w:val="008E7416"/>
    <w:rsid w:val="008F41AE"/>
    <w:rsid w:val="008F651B"/>
    <w:rsid w:val="00910A49"/>
    <w:rsid w:val="00913CFF"/>
    <w:rsid w:val="00923862"/>
    <w:rsid w:val="00925CFC"/>
    <w:rsid w:val="0093008A"/>
    <w:rsid w:val="00930BCB"/>
    <w:rsid w:val="00931D64"/>
    <w:rsid w:val="0093337F"/>
    <w:rsid w:val="009357C4"/>
    <w:rsid w:val="00942268"/>
    <w:rsid w:val="00954261"/>
    <w:rsid w:val="00956BC2"/>
    <w:rsid w:val="009609FD"/>
    <w:rsid w:val="0096266A"/>
    <w:rsid w:val="00966D82"/>
    <w:rsid w:val="0096746B"/>
    <w:rsid w:val="009740F1"/>
    <w:rsid w:val="0098095A"/>
    <w:rsid w:val="00982156"/>
    <w:rsid w:val="0098410C"/>
    <w:rsid w:val="00992B19"/>
    <w:rsid w:val="009A6D33"/>
    <w:rsid w:val="009B24CF"/>
    <w:rsid w:val="009B5344"/>
    <w:rsid w:val="009C06E3"/>
    <w:rsid w:val="009C1D3F"/>
    <w:rsid w:val="009C2867"/>
    <w:rsid w:val="009C68F2"/>
    <w:rsid w:val="009E15B0"/>
    <w:rsid w:val="009E646D"/>
    <w:rsid w:val="009F31E7"/>
    <w:rsid w:val="009F54DE"/>
    <w:rsid w:val="00A118F1"/>
    <w:rsid w:val="00A1347F"/>
    <w:rsid w:val="00A151E4"/>
    <w:rsid w:val="00A20E5C"/>
    <w:rsid w:val="00A21CBC"/>
    <w:rsid w:val="00A2759E"/>
    <w:rsid w:val="00A31AA9"/>
    <w:rsid w:val="00A31E0B"/>
    <w:rsid w:val="00A357BE"/>
    <w:rsid w:val="00A50EB5"/>
    <w:rsid w:val="00A61F57"/>
    <w:rsid w:val="00A72F5C"/>
    <w:rsid w:val="00A77A9F"/>
    <w:rsid w:val="00A8063A"/>
    <w:rsid w:val="00A85052"/>
    <w:rsid w:val="00A860B8"/>
    <w:rsid w:val="00A910B9"/>
    <w:rsid w:val="00A9321F"/>
    <w:rsid w:val="00A93FA4"/>
    <w:rsid w:val="00AA009F"/>
    <w:rsid w:val="00AA3BDF"/>
    <w:rsid w:val="00AC5C87"/>
    <w:rsid w:val="00AD5C01"/>
    <w:rsid w:val="00AD73BE"/>
    <w:rsid w:val="00AD7C4E"/>
    <w:rsid w:val="00AE072A"/>
    <w:rsid w:val="00AE1124"/>
    <w:rsid w:val="00AE1965"/>
    <w:rsid w:val="00AE2064"/>
    <w:rsid w:val="00AE3E19"/>
    <w:rsid w:val="00AE4BED"/>
    <w:rsid w:val="00AE61D9"/>
    <w:rsid w:val="00AF1442"/>
    <w:rsid w:val="00AF4702"/>
    <w:rsid w:val="00B02515"/>
    <w:rsid w:val="00B137E9"/>
    <w:rsid w:val="00B14102"/>
    <w:rsid w:val="00B16556"/>
    <w:rsid w:val="00B22371"/>
    <w:rsid w:val="00B24C41"/>
    <w:rsid w:val="00B3497C"/>
    <w:rsid w:val="00B418C7"/>
    <w:rsid w:val="00B42A07"/>
    <w:rsid w:val="00B54A3C"/>
    <w:rsid w:val="00B57A83"/>
    <w:rsid w:val="00B61F59"/>
    <w:rsid w:val="00B668F0"/>
    <w:rsid w:val="00B728BD"/>
    <w:rsid w:val="00B81EF2"/>
    <w:rsid w:val="00B828D5"/>
    <w:rsid w:val="00B82C13"/>
    <w:rsid w:val="00B8389A"/>
    <w:rsid w:val="00B8562E"/>
    <w:rsid w:val="00B86181"/>
    <w:rsid w:val="00B92B25"/>
    <w:rsid w:val="00B951B0"/>
    <w:rsid w:val="00BA43A8"/>
    <w:rsid w:val="00BA627E"/>
    <w:rsid w:val="00BA6ED2"/>
    <w:rsid w:val="00BA7260"/>
    <w:rsid w:val="00BA7D22"/>
    <w:rsid w:val="00BB2DC7"/>
    <w:rsid w:val="00BB3C26"/>
    <w:rsid w:val="00BB471A"/>
    <w:rsid w:val="00BB7B2D"/>
    <w:rsid w:val="00BC600D"/>
    <w:rsid w:val="00BD74E6"/>
    <w:rsid w:val="00BF297D"/>
    <w:rsid w:val="00BF582B"/>
    <w:rsid w:val="00C0081B"/>
    <w:rsid w:val="00C02331"/>
    <w:rsid w:val="00C04267"/>
    <w:rsid w:val="00C13615"/>
    <w:rsid w:val="00C1630A"/>
    <w:rsid w:val="00C204D9"/>
    <w:rsid w:val="00C21A09"/>
    <w:rsid w:val="00C26110"/>
    <w:rsid w:val="00C31AC9"/>
    <w:rsid w:val="00C344CA"/>
    <w:rsid w:val="00C40315"/>
    <w:rsid w:val="00C41BAC"/>
    <w:rsid w:val="00C42389"/>
    <w:rsid w:val="00C42BD3"/>
    <w:rsid w:val="00C43EC0"/>
    <w:rsid w:val="00C52833"/>
    <w:rsid w:val="00C5315D"/>
    <w:rsid w:val="00C531AF"/>
    <w:rsid w:val="00C61D7C"/>
    <w:rsid w:val="00C701B9"/>
    <w:rsid w:val="00C7179E"/>
    <w:rsid w:val="00C76C50"/>
    <w:rsid w:val="00C800F0"/>
    <w:rsid w:val="00C83B11"/>
    <w:rsid w:val="00C83C63"/>
    <w:rsid w:val="00C85E73"/>
    <w:rsid w:val="00C95C12"/>
    <w:rsid w:val="00CA0771"/>
    <w:rsid w:val="00CA7A4A"/>
    <w:rsid w:val="00CB182E"/>
    <w:rsid w:val="00CC0239"/>
    <w:rsid w:val="00CC0BB5"/>
    <w:rsid w:val="00CE2BB0"/>
    <w:rsid w:val="00CE349F"/>
    <w:rsid w:val="00CE5D17"/>
    <w:rsid w:val="00CE7786"/>
    <w:rsid w:val="00CF052B"/>
    <w:rsid w:val="00CF354E"/>
    <w:rsid w:val="00CF38DC"/>
    <w:rsid w:val="00CF4D5E"/>
    <w:rsid w:val="00D0118B"/>
    <w:rsid w:val="00D02680"/>
    <w:rsid w:val="00D32D0D"/>
    <w:rsid w:val="00D33DE0"/>
    <w:rsid w:val="00D35EEE"/>
    <w:rsid w:val="00D40DFE"/>
    <w:rsid w:val="00D462B4"/>
    <w:rsid w:val="00D47D8E"/>
    <w:rsid w:val="00D50805"/>
    <w:rsid w:val="00D513AA"/>
    <w:rsid w:val="00D52C9E"/>
    <w:rsid w:val="00D52EF0"/>
    <w:rsid w:val="00D6201E"/>
    <w:rsid w:val="00D66464"/>
    <w:rsid w:val="00D70C2E"/>
    <w:rsid w:val="00D70C74"/>
    <w:rsid w:val="00D75F4B"/>
    <w:rsid w:val="00D82C9A"/>
    <w:rsid w:val="00DA0452"/>
    <w:rsid w:val="00DB60B0"/>
    <w:rsid w:val="00DC38E8"/>
    <w:rsid w:val="00DD1B32"/>
    <w:rsid w:val="00DD58E1"/>
    <w:rsid w:val="00DD767A"/>
    <w:rsid w:val="00DE2140"/>
    <w:rsid w:val="00DE293E"/>
    <w:rsid w:val="00DF2B6C"/>
    <w:rsid w:val="00DF4642"/>
    <w:rsid w:val="00E01F65"/>
    <w:rsid w:val="00E0742E"/>
    <w:rsid w:val="00E11BC6"/>
    <w:rsid w:val="00E12D82"/>
    <w:rsid w:val="00E15F15"/>
    <w:rsid w:val="00E3136B"/>
    <w:rsid w:val="00E4352B"/>
    <w:rsid w:val="00E46E1F"/>
    <w:rsid w:val="00E47EA7"/>
    <w:rsid w:val="00E523A5"/>
    <w:rsid w:val="00E52EE3"/>
    <w:rsid w:val="00E578BD"/>
    <w:rsid w:val="00E72134"/>
    <w:rsid w:val="00E72754"/>
    <w:rsid w:val="00E92F3F"/>
    <w:rsid w:val="00E96EDB"/>
    <w:rsid w:val="00EA5F17"/>
    <w:rsid w:val="00EA6026"/>
    <w:rsid w:val="00EA7D32"/>
    <w:rsid w:val="00EB4A11"/>
    <w:rsid w:val="00EB5FA3"/>
    <w:rsid w:val="00ED18C9"/>
    <w:rsid w:val="00EE7EA9"/>
    <w:rsid w:val="00EF210B"/>
    <w:rsid w:val="00F20019"/>
    <w:rsid w:val="00F27C80"/>
    <w:rsid w:val="00F320CA"/>
    <w:rsid w:val="00F40651"/>
    <w:rsid w:val="00F4093E"/>
    <w:rsid w:val="00F41A98"/>
    <w:rsid w:val="00F4316F"/>
    <w:rsid w:val="00F4754E"/>
    <w:rsid w:val="00F6383C"/>
    <w:rsid w:val="00F6384B"/>
    <w:rsid w:val="00F65674"/>
    <w:rsid w:val="00F67640"/>
    <w:rsid w:val="00F70678"/>
    <w:rsid w:val="00F75497"/>
    <w:rsid w:val="00F75C89"/>
    <w:rsid w:val="00F7723D"/>
    <w:rsid w:val="00F87453"/>
    <w:rsid w:val="00FA0DEC"/>
    <w:rsid w:val="00FA5A23"/>
    <w:rsid w:val="00FB0A8A"/>
    <w:rsid w:val="00FB0BBB"/>
    <w:rsid w:val="00FB3F0C"/>
    <w:rsid w:val="00FB4F20"/>
    <w:rsid w:val="00FB6B02"/>
    <w:rsid w:val="00FC1CD3"/>
    <w:rsid w:val="00FC363D"/>
    <w:rsid w:val="00FC4CF2"/>
    <w:rsid w:val="00FC58BB"/>
    <w:rsid w:val="00FC763D"/>
    <w:rsid w:val="00FD0852"/>
    <w:rsid w:val="00FD2657"/>
    <w:rsid w:val="00FE4566"/>
    <w:rsid w:val="00FE5F13"/>
    <w:rsid w:val="00FF4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B87E9"/>
  <w15:docId w15:val="{1C81878D-A56A-49A0-8BF5-225673D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basedOn w:val="Numatytasispastraiposriftas"/>
    <w:uiPriority w:val="99"/>
    <w:rsid w:val="0096746B"/>
    <w:rPr>
      <w:sz w:val="16"/>
      <w:szCs w:val="16"/>
    </w:rPr>
  </w:style>
  <w:style w:type="paragraph" w:styleId="Komentarotekstas">
    <w:name w:val="annotation text"/>
    <w:basedOn w:val="prastasis"/>
    <w:link w:val="KomentarotekstasDiagrama"/>
    <w:uiPriority w:val="99"/>
    <w:rsid w:val="0096746B"/>
    <w:rPr>
      <w:sz w:val="20"/>
    </w:rPr>
  </w:style>
  <w:style w:type="character" w:customStyle="1" w:styleId="KomentarotekstasDiagrama">
    <w:name w:val="Komentaro tekstas Diagrama"/>
    <w:basedOn w:val="Numatytasispastraiposriftas"/>
    <w:link w:val="Komentarotekstas"/>
    <w:uiPriority w:val="99"/>
    <w:rsid w:val="0096746B"/>
  </w:style>
  <w:style w:type="paragraph" w:styleId="Komentarotema">
    <w:name w:val="annotation subject"/>
    <w:basedOn w:val="Komentarotekstas"/>
    <w:next w:val="Komentarotekstas"/>
    <w:link w:val="KomentarotemaDiagrama"/>
    <w:rsid w:val="0096746B"/>
    <w:rPr>
      <w:b/>
      <w:bCs/>
    </w:rPr>
  </w:style>
  <w:style w:type="character" w:customStyle="1" w:styleId="KomentarotemaDiagrama">
    <w:name w:val="Komentaro tema Diagrama"/>
    <w:basedOn w:val="KomentarotekstasDiagrama"/>
    <w:link w:val="Komentarotema"/>
    <w:rsid w:val="0096746B"/>
    <w:rPr>
      <w:b/>
      <w:bCs/>
    </w:rPr>
  </w:style>
  <w:style w:type="paragraph" w:styleId="Sraopastraipa">
    <w:name w:val="List Paragraph"/>
    <w:basedOn w:val="prastasis"/>
    <w:qFormat/>
    <w:rsid w:val="00D462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335">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68709185">
      <w:bodyDiv w:val="1"/>
      <w:marLeft w:val="0"/>
      <w:marRight w:val="0"/>
      <w:marTop w:val="0"/>
      <w:marBottom w:val="0"/>
      <w:divBdr>
        <w:top w:val="none" w:sz="0" w:space="0" w:color="auto"/>
        <w:left w:val="none" w:sz="0" w:space="0" w:color="auto"/>
        <w:bottom w:val="none" w:sz="0" w:space="0" w:color="auto"/>
        <w:right w:val="none" w:sz="0" w:space="0" w:color="auto"/>
      </w:divBdr>
    </w:div>
    <w:div w:id="287274403">
      <w:bodyDiv w:val="1"/>
      <w:marLeft w:val="0"/>
      <w:marRight w:val="0"/>
      <w:marTop w:val="0"/>
      <w:marBottom w:val="0"/>
      <w:divBdr>
        <w:top w:val="none" w:sz="0" w:space="0" w:color="auto"/>
        <w:left w:val="none" w:sz="0" w:space="0" w:color="auto"/>
        <w:bottom w:val="none" w:sz="0" w:space="0" w:color="auto"/>
        <w:right w:val="none" w:sz="0" w:space="0" w:color="auto"/>
      </w:divBdr>
    </w:div>
    <w:div w:id="287863078">
      <w:bodyDiv w:val="1"/>
      <w:marLeft w:val="0"/>
      <w:marRight w:val="0"/>
      <w:marTop w:val="0"/>
      <w:marBottom w:val="0"/>
      <w:divBdr>
        <w:top w:val="none" w:sz="0" w:space="0" w:color="auto"/>
        <w:left w:val="none" w:sz="0" w:space="0" w:color="auto"/>
        <w:bottom w:val="none" w:sz="0" w:space="0" w:color="auto"/>
        <w:right w:val="none" w:sz="0" w:space="0" w:color="auto"/>
      </w:divBdr>
    </w:div>
    <w:div w:id="426200283">
      <w:bodyDiv w:val="1"/>
      <w:marLeft w:val="0"/>
      <w:marRight w:val="0"/>
      <w:marTop w:val="0"/>
      <w:marBottom w:val="0"/>
      <w:divBdr>
        <w:top w:val="none" w:sz="0" w:space="0" w:color="auto"/>
        <w:left w:val="none" w:sz="0" w:space="0" w:color="auto"/>
        <w:bottom w:val="none" w:sz="0" w:space="0" w:color="auto"/>
        <w:right w:val="none" w:sz="0" w:space="0" w:color="auto"/>
      </w:divBdr>
    </w:div>
    <w:div w:id="588545102">
      <w:bodyDiv w:val="1"/>
      <w:marLeft w:val="0"/>
      <w:marRight w:val="0"/>
      <w:marTop w:val="0"/>
      <w:marBottom w:val="0"/>
      <w:divBdr>
        <w:top w:val="none" w:sz="0" w:space="0" w:color="auto"/>
        <w:left w:val="none" w:sz="0" w:space="0" w:color="auto"/>
        <w:bottom w:val="none" w:sz="0" w:space="0" w:color="auto"/>
        <w:right w:val="none" w:sz="0" w:space="0" w:color="auto"/>
      </w:divBdr>
    </w:div>
    <w:div w:id="96358447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13595862">
      <w:bodyDiv w:val="1"/>
      <w:marLeft w:val="0"/>
      <w:marRight w:val="0"/>
      <w:marTop w:val="0"/>
      <w:marBottom w:val="0"/>
      <w:divBdr>
        <w:top w:val="none" w:sz="0" w:space="0" w:color="auto"/>
        <w:left w:val="none" w:sz="0" w:space="0" w:color="auto"/>
        <w:bottom w:val="none" w:sz="0" w:space="0" w:color="auto"/>
        <w:right w:val="none" w:sz="0" w:space="0" w:color="auto"/>
      </w:divBdr>
    </w:div>
    <w:div w:id="1558665653">
      <w:bodyDiv w:val="1"/>
      <w:marLeft w:val="0"/>
      <w:marRight w:val="0"/>
      <w:marTop w:val="0"/>
      <w:marBottom w:val="0"/>
      <w:divBdr>
        <w:top w:val="none" w:sz="0" w:space="0" w:color="auto"/>
        <w:left w:val="none" w:sz="0" w:space="0" w:color="auto"/>
        <w:bottom w:val="none" w:sz="0" w:space="0" w:color="auto"/>
        <w:right w:val="none" w:sz="0" w:space="0" w:color="auto"/>
      </w:divBdr>
    </w:div>
    <w:div w:id="1658681763">
      <w:bodyDiv w:val="1"/>
      <w:marLeft w:val="0"/>
      <w:marRight w:val="0"/>
      <w:marTop w:val="0"/>
      <w:marBottom w:val="0"/>
      <w:divBdr>
        <w:top w:val="none" w:sz="0" w:space="0" w:color="auto"/>
        <w:left w:val="none" w:sz="0" w:space="0" w:color="auto"/>
        <w:bottom w:val="none" w:sz="0" w:space="0" w:color="auto"/>
        <w:right w:val="none" w:sz="0" w:space="0" w:color="auto"/>
      </w:divBdr>
    </w:div>
    <w:div w:id="1909268142">
      <w:bodyDiv w:val="1"/>
      <w:marLeft w:val="0"/>
      <w:marRight w:val="0"/>
      <w:marTop w:val="0"/>
      <w:marBottom w:val="0"/>
      <w:divBdr>
        <w:top w:val="none" w:sz="0" w:space="0" w:color="auto"/>
        <w:left w:val="none" w:sz="0" w:space="0" w:color="auto"/>
        <w:bottom w:val="none" w:sz="0" w:space="0" w:color="auto"/>
        <w:right w:val="none" w:sz="0" w:space="0" w:color="auto"/>
      </w:divBdr>
    </w:div>
    <w:div w:id="201930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lius.lapenas@jurbarkas.lt" TargetMode="External"/><Relationship Id="rId3" Type="http://schemas.openxmlformats.org/officeDocument/2006/relationships/settings" Target="settings.xml"/><Relationship Id="rId7" Type="http://schemas.openxmlformats.org/officeDocument/2006/relationships/hyperlink" Target="mailto:saulius.lapenas@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5</Pages>
  <Words>9292</Words>
  <Characters>5298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5</cp:revision>
  <cp:lastPrinted>2025-04-09T10:42:00Z</cp:lastPrinted>
  <dcterms:created xsi:type="dcterms:W3CDTF">2025-04-07T07:50:00Z</dcterms:created>
  <dcterms:modified xsi:type="dcterms:W3CDTF">2025-04-09T10:45:00Z</dcterms:modified>
</cp:coreProperties>
</file>