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39F0" w14:textId="77777777" w:rsidR="00FC1CD3" w:rsidRDefault="00F320CA" w:rsidP="00F320CA">
      <w:pPr>
        <w:jc w:val="right"/>
        <w:rPr>
          <w:lang w:val="en-US"/>
        </w:rPr>
      </w:pPr>
      <w:r>
        <w:t>Projektas</w:t>
      </w:r>
    </w:p>
    <w:p w14:paraId="2E8489A0" w14:textId="77777777" w:rsidR="00FC1CD3" w:rsidRDefault="00FC1CD3">
      <w:pPr>
        <w:jc w:val="center"/>
        <w:rPr>
          <w:b/>
          <w:bCs/>
          <w:lang w:val="en-US"/>
        </w:rPr>
      </w:pPr>
    </w:p>
    <w:p w14:paraId="2DA08602" w14:textId="77777777" w:rsidR="00F320CA" w:rsidRDefault="00F320CA">
      <w:pPr>
        <w:jc w:val="center"/>
        <w:rPr>
          <w:b/>
          <w:bCs/>
          <w:lang w:val="en-US"/>
        </w:rPr>
      </w:pPr>
    </w:p>
    <w:p w14:paraId="0241CE20" w14:textId="77777777" w:rsidR="00F320CA" w:rsidRDefault="00F320CA">
      <w:pPr>
        <w:jc w:val="center"/>
        <w:rPr>
          <w:b/>
          <w:bCs/>
          <w:lang w:val="en-US"/>
        </w:rPr>
      </w:pPr>
    </w:p>
    <w:p w14:paraId="318D5B79" w14:textId="77777777" w:rsidR="00FC1CD3" w:rsidRDefault="00F20019">
      <w:pPr>
        <w:jc w:val="center"/>
        <w:rPr>
          <w:b/>
        </w:rPr>
      </w:pPr>
      <w:r>
        <w:rPr>
          <w:b/>
          <w:lang w:val="en-US"/>
        </w:rPr>
        <w:t xml:space="preserve">JURBARKO RAJONO </w:t>
      </w:r>
      <w:r>
        <w:rPr>
          <w:b/>
        </w:rPr>
        <w:t>SAVIVALDYBĖS TARYBA</w:t>
      </w:r>
    </w:p>
    <w:p w14:paraId="16FAED2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0A34EA4" w14:textId="77777777">
        <w:trPr>
          <w:cantSplit/>
        </w:trPr>
        <w:tc>
          <w:tcPr>
            <w:tcW w:w="9654" w:type="dxa"/>
            <w:tcBorders>
              <w:top w:val="nil"/>
              <w:left w:val="nil"/>
              <w:bottom w:val="nil"/>
              <w:right w:val="nil"/>
            </w:tcBorders>
          </w:tcPr>
          <w:p w14:paraId="1140086C" w14:textId="77777777" w:rsidR="00FC1CD3" w:rsidRDefault="00F20019">
            <w:pPr>
              <w:pStyle w:val="Antrat1"/>
              <w:rPr>
                <w:szCs w:val="24"/>
                <w:lang w:val="lt-LT"/>
              </w:rPr>
            </w:pPr>
            <w:r>
              <w:rPr>
                <w:szCs w:val="24"/>
                <w:lang w:val="lt-LT"/>
              </w:rPr>
              <w:t>SPRENDIMAS</w:t>
            </w:r>
          </w:p>
          <w:p w14:paraId="3367D000" w14:textId="77777777" w:rsidR="002477E1" w:rsidRPr="002477E1" w:rsidRDefault="002477E1" w:rsidP="002477E1"/>
        </w:tc>
      </w:tr>
      <w:tr w:rsidR="00FC1CD3" w14:paraId="77D73B5E" w14:textId="77777777">
        <w:trPr>
          <w:cantSplit/>
        </w:trPr>
        <w:tc>
          <w:tcPr>
            <w:tcW w:w="9654" w:type="dxa"/>
            <w:tcBorders>
              <w:top w:val="nil"/>
              <w:left w:val="nil"/>
              <w:bottom w:val="nil"/>
              <w:right w:val="nil"/>
            </w:tcBorders>
          </w:tcPr>
          <w:p w14:paraId="040CBDBA" w14:textId="63F848AD" w:rsidR="00FC1CD3" w:rsidRPr="00AE61D9" w:rsidRDefault="00895C77" w:rsidP="009B4ACE">
            <w:pPr>
              <w:pStyle w:val="Antrats"/>
              <w:tabs>
                <w:tab w:val="left" w:pos="1296"/>
              </w:tabs>
              <w:jc w:val="center"/>
              <w:rPr>
                <w:b/>
                <w:caps/>
              </w:rPr>
            </w:pPr>
            <w:r w:rsidRPr="00895C77">
              <w:rPr>
                <w:b/>
              </w:rPr>
              <w:t xml:space="preserve">DĖL SUTIKIMO </w:t>
            </w:r>
            <w:r w:rsidR="00C835ED">
              <w:rPr>
                <w:b/>
              </w:rPr>
              <w:t>PIIMTI DOVANOJA</w:t>
            </w:r>
            <w:r w:rsidR="009B4ACE">
              <w:rPr>
                <w:b/>
              </w:rPr>
              <w:t>MĄ</w:t>
            </w:r>
            <w:r w:rsidR="00256E3D">
              <w:rPr>
                <w:b/>
              </w:rPr>
              <w:t>JĮ</w:t>
            </w:r>
            <w:r w:rsidRPr="00895C77">
              <w:rPr>
                <w:b/>
              </w:rPr>
              <w:t xml:space="preserve"> </w:t>
            </w:r>
            <w:r w:rsidR="00C835ED">
              <w:rPr>
                <w:b/>
              </w:rPr>
              <w:t>KILNOJAMĄJĮ TURTĄ</w:t>
            </w:r>
            <w:r w:rsidR="00113EE6"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113EE6" w:rsidRPr="00AE61D9">
              <w:rPr>
                <w:b/>
              </w:rPr>
            </w:r>
            <w:r w:rsidR="00113EE6" w:rsidRPr="00AE61D9">
              <w:rPr>
                <w:b/>
              </w:rPr>
              <w:fldChar w:fldCharType="separate"/>
            </w:r>
            <w:r w:rsidR="00113EE6" w:rsidRPr="00AE61D9">
              <w:rPr>
                <w:b/>
              </w:rPr>
              <w:fldChar w:fldCharType="end"/>
            </w:r>
          </w:p>
        </w:tc>
      </w:tr>
      <w:tr w:rsidR="00FC1CD3" w14:paraId="7DA1D55A" w14:textId="77777777">
        <w:trPr>
          <w:cantSplit/>
        </w:trPr>
        <w:tc>
          <w:tcPr>
            <w:tcW w:w="9654" w:type="dxa"/>
            <w:tcBorders>
              <w:top w:val="nil"/>
              <w:left w:val="nil"/>
              <w:bottom w:val="nil"/>
              <w:right w:val="nil"/>
            </w:tcBorders>
          </w:tcPr>
          <w:p w14:paraId="170D8B33" w14:textId="77777777" w:rsidR="00FC1CD3" w:rsidRPr="00AE61D9" w:rsidRDefault="00FC1CD3">
            <w:pPr>
              <w:pStyle w:val="Antrats"/>
              <w:tabs>
                <w:tab w:val="left" w:pos="1296"/>
              </w:tabs>
              <w:jc w:val="center"/>
              <w:rPr>
                <w:b/>
                <w:caps/>
              </w:rPr>
            </w:pPr>
          </w:p>
        </w:tc>
      </w:tr>
      <w:tr w:rsidR="00FC1CD3" w14:paraId="6A540010" w14:textId="77777777" w:rsidTr="00BA627E">
        <w:trPr>
          <w:cantSplit/>
          <w:trHeight w:val="359"/>
        </w:trPr>
        <w:tc>
          <w:tcPr>
            <w:tcW w:w="9654" w:type="dxa"/>
            <w:tcBorders>
              <w:top w:val="nil"/>
              <w:left w:val="nil"/>
              <w:bottom w:val="nil"/>
              <w:right w:val="nil"/>
            </w:tcBorders>
          </w:tcPr>
          <w:p w14:paraId="4482D5E1" w14:textId="537CC0EE" w:rsidR="00FC1CD3" w:rsidRPr="00AE61D9" w:rsidRDefault="002477E1" w:rsidP="002477E1">
            <w:pPr>
              <w:pStyle w:val="Antrats"/>
              <w:tabs>
                <w:tab w:val="left" w:pos="1296"/>
              </w:tabs>
              <w:jc w:val="center"/>
              <w:rPr>
                <w:b/>
                <w:caps/>
              </w:rPr>
            </w:pPr>
            <w:r>
              <w:t>2025</w:t>
            </w:r>
            <w:r w:rsidR="00895C77">
              <w:t xml:space="preserve"> m. </w:t>
            </w:r>
            <w:r>
              <w:t>balandžio</w:t>
            </w:r>
            <w:r w:rsidR="0018699A">
              <w:t xml:space="preserve"> 11 d.</w:t>
            </w:r>
            <w:r w:rsidR="00734333" w:rsidRPr="005231DA">
              <w:t xml:space="preserve"> </w:t>
            </w:r>
            <w:r w:rsidR="00F20019" w:rsidRPr="005231DA">
              <w:t xml:space="preserve">Nr. </w:t>
            </w:r>
            <w:r w:rsidR="00895C77">
              <w:t>TSP-</w:t>
            </w:r>
            <w:r w:rsidR="0018699A">
              <w:t>162</w:t>
            </w:r>
          </w:p>
        </w:tc>
      </w:tr>
      <w:tr w:rsidR="00FC1CD3" w14:paraId="35C3BB66" w14:textId="77777777">
        <w:trPr>
          <w:cantSplit/>
        </w:trPr>
        <w:tc>
          <w:tcPr>
            <w:tcW w:w="9654" w:type="dxa"/>
            <w:tcBorders>
              <w:top w:val="nil"/>
              <w:left w:val="nil"/>
              <w:bottom w:val="nil"/>
              <w:right w:val="nil"/>
            </w:tcBorders>
          </w:tcPr>
          <w:p w14:paraId="33935229" w14:textId="77777777" w:rsidR="00FC1CD3" w:rsidRDefault="00F20019">
            <w:pPr>
              <w:jc w:val="center"/>
            </w:pPr>
            <w:r>
              <w:t>Jurbarkas</w:t>
            </w:r>
          </w:p>
        </w:tc>
      </w:tr>
    </w:tbl>
    <w:p w14:paraId="30F8FCFD" w14:textId="77777777" w:rsidR="00FC1CD3" w:rsidRPr="00892223" w:rsidRDefault="00FC1CD3"/>
    <w:p w14:paraId="5B0E53F2" w14:textId="74023BD5" w:rsidR="00131613" w:rsidRPr="00131613" w:rsidRDefault="00131613" w:rsidP="00131613">
      <w:pPr>
        <w:ind w:firstLine="720"/>
        <w:jc w:val="both"/>
      </w:pPr>
      <w:r w:rsidRPr="00131613">
        <w:t xml:space="preserve">Vadovaudamasi Lietuvos Respublikos vietos savivaldos įstatymo </w:t>
      </w:r>
      <w:r w:rsidRPr="009B4ACE">
        <w:t>6</w:t>
      </w:r>
      <w:r w:rsidR="009B4ACE" w:rsidRPr="009B4ACE">
        <w:t>3</w:t>
      </w:r>
      <w:r w:rsidRPr="009B4ACE">
        <w:t xml:space="preserve"> straipsnio 1</w:t>
      </w:r>
      <w:r w:rsidR="009B4ACE">
        <w:t xml:space="preserve"> dalimi</w:t>
      </w:r>
      <w:r w:rsidRPr="00131613">
        <w:t xml:space="preserve">, </w:t>
      </w:r>
      <w:r w:rsidRPr="009B4ACE">
        <w:t>Lie</w:t>
      </w:r>
      <w:r w:rsidRPr="00131613">
        <w:t xml:space="preserve">tuvos Respublikos valstybės ir savivaldybių turto valdymo, naudojimo ir disponavimo juo įstatymo 6 straipsnio </w:t>
      </w:r>
      <w:r w:rsidR="009B4ACE">
        <w:t xml:space="preserve">5 </w:t>
      </w:r>
      <w:r w:rsidRPr="00131613">
        <w:t xml:space="preserve">punktu ir atsižvelgdama į </w:t>
      </w:r>
      <w:r w:rsidR="002477E1">
        <w:t xml:space="preserve">Jakovo </w:t>
      </w:r>
      <w:proofErr w:type="spellStart"/>
      <w:r w:rsidR="002477E1">
        <w:t>Bunkos</w:t>
      </w:r>
      <w:proofErr w:type="spellEnd"/>
      <w:r w:rsidR="002477E1">
        <w:t xml:space="preserve"> </w:t>
      </w:r>
      <w:proofErr w:type="spellStart"/>
      <w:r w:rsidR="002477E1">
        <w:t>ladaros</w:t>
      </w:r>
      <w:proofErr w:type="spellEnd"/>
      <w:r w:rsidR="002477E1">
        <w:t xml:space="preserve"> ir paramos fondo</w:t>
      </w:r>
      <w:r w:rsidRPr="00131613">
        <w:t xml:space="preserve"> 202</w:t>
      </w:r>
      <w:r w:rsidR="00895C77">
        <w:t>5</w:t>
      </w:r>
      <w:r w:rsidRPr="00131613">
        <w:t xml:space="preserve"> m. </w:t>
      </w:r>
      <w:r w:rsidR="002477E1">
        <w:t>balandžio</w:t>
      </w:r>
      <w:r w:rsidRPr="00131613">
        <w:t xml:space="preserve"> 2 d. raštą Nr. </w:t>
      </w:r>
      <w:r w:rsidR="004E7385">
        <w:t>T25304</w:t>
      </w:r>
      <w:r w:rsidRPr="00131613">
        <w:t xml:space="preserve"> ,,Dėl sutikimo perimti</w:t>
      </w:r>
      <w:r w:rsidR="00C835ED">
        <w:t xml:space="preserve"> dovanojamą</w:t>
      </w:r>
      <w:r w:rsidR="00256E3D">
        <w:t>jį</w:t>
      </w:r>
      <w:r w:rsidR="00C835ED">
        <w:t xml:space="preserve"> kilnojamąjį</w:t>
      </w:r>
      <w:r w:rsidR="00C835ED" w:rsidRPr="00131613">
        <w:t xml:space="preserve"> </w:t>
      </w:r>
      <w:r w:rsidRPr="00131613">
        <w:t>turtą“</w:t>
      </w:r>
      <w:r w:rsidR="002477E1">
        <w:t xml:space="preserve">, </w:t>
      </w:r>
      <w:r w:rsidRPr="00131613">
        <w:t xml:space="preserve">Jurbarko </w:t>
      </w:r>
      <w:r w:rsidR="0018699A">
        <w:t> </w:t>
      </w:r>
      <w:r w:rsidRPr="00131613">
        <w:t>rajono savivaldybės taryba n u s p r e n d ž i a:</w:t>
      </w:r>
    </w:p>
    <w:p w14:paraId="4FB7432E" w14:textId="24FBB9DD" w:rsidR="00131613" w:rsidRPr="00131613" w:rsidRDefault="00131613" w:rsidP="00131613">
      <w:pPr>
        <w:ind w:firstLine="720"/>
        <w:jc w:val="both"/>
      </w:pPr>
      <w:r w:rsidRPr="00131613">
        <w:t xml:space="preserve">1. </w:t>
      </w:r>
      <w:r w:rsidR="009B4ACE" w:rsidRPr="00CD4C1D">
        <w:t xml:space="preserve">Sutikti </w:t>
      </w:r>
      <w:r w:rsidR="009B4ACE" w:rsidRPr="00D14561">
        <w:t>priimti Jurbarko</w:t>
      </w:r>
      <w:r w:rsidR="009B4ACE" w:rsidRPr="00CD4C1D">
        <w:t xml:space="preserve"> rajono savivaldybės nuosavybėn Jakovo </w:t>
      </w:r>
      <w:proofErr w:type="spellStart"/>
      <w:r w:rsidR="009B4ACE" w:rsidRPr="00CD4C1D">
        <w:t>Bunkos</w:t>
      </w:r>
      <w:proofErr w:type="spellEnd"/>
      <w:r w:rsidR="009B4ACE" w:rsidRPr="00CD4C1D">
        <w:t xml:space="preserve"> labdaros ir paramos fondo </w:t>
      </w:r>
      <w:r w:rsidR="009B4ACE">
        <w:t xml:space="preserve">neatlygintinai perduodamus (dovanojamus) du </w:t>
      </w:r>
      <w:r w:rsidR="009B4ACE" w:rsidRPr="00C17A2A">
        <w:rPr>
          <w:iCs/>
        </w:rPr>
        <w:t xml:space="preserve">Atminimo </w:t>
      </w:r>
      <w:r w:rsidR="009B4ACE" w:rsidRPr="009B4ACE">
        <w:rPr>
          <w:iCs/>
        </w:rPr>
        <w:t>ženklus</w:t>
      </w:r>
      <w:r w:rsidR="00C835ED">
        <w:rPr>
          <w:iCs/>
        </w:rPr>
        <w:t>.</w:t>
      </w:r>
    </w:p>
    <w:p w14:paraId="23AD0F88" w14:textId="0622755D" w:rsidR="002216D1" w:rsidRDefault="00440D4B" w:rsidP="002216D1">
      <w:pPr>
        <w:ind w:firstLine="709"/>
        <w:jc w:val="both"/>
      </w:pPr>
      <w:r>
        <w:t>2</w:t>
      </w:r>
      <w:r w:rsidR="00131613" w:rsidRPr="00131613">
        <w:t xml:space="preserve">. Įgalioti Jurbarko rajono savivaldybės administracijos direktorių savivaldybės vardu pasirašyti su šio sprendimo 1 punkte nurodyto turto </w:t>
      </w:r>
      <w:r w:rsidR="002216D1">
        <w:t>perdavimo–priėmimo aktą.</w:t>
      </w:r>
    </w:p>
    <w:p w14:paraId="0448C71E" w14:textId="77777777" w:rsidR="00131613" w:rsidRPr="00131613" w:rsidRDefault="00131613" w:rsidP="00131613">
      <w:pPr>
        <w:ind w:firstLine="720"/>
        <w:jc w:val="both"/>
      </w:pPr>
      <w:r w:rsidRPr="0013161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70B6C8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36A10BA" w14:textId="77777777">
        <w:trPr>
          <w:trHeight w:val="180"/>
        </w:trPr>
        <w:tc>
          <w:tcPr>
            <w:tcW w:w="4410" w:type="dxa"/>
          </w:tcPr>
          <w:p w14:paraId="0C4EDAA6" w14:textId="77777777" w:rsidR="00FC1CD3" w:rsidRDefault="00F4316F">
            <w:r>
              <w:t>Savivaldybės meras</w:t>
            </w:r>
          </w:p>
        </w:tc>
        <w:tc>
          <w:tcPr>
            <w:tcW w:w="4410" w:type="dxa"/>
          </w:tcPr>
          <w:p w14:paraId="4826CBED" w14:textId="77777777" w:rsidR="00FC1CD3" w:rsidRDefault="00FC1CD3">
            <w:pPr>
              <w:jc w:val="right"/>
            </w:pPr>
          </w:p>
        </w:tc>
      </w:tr>
    </w:tbl>
    <w:p w14:paraId="671069F0" w14:textId="77777777" w:rsidR="00FC1CD3" w:rsidRDefault="00FC1CD3"/>
    <w:p w14:paraId="7BBD0921" w14:textId="77777777" w:rsidR="00F320CA" w:rsidRDefault="00F320CA"/>
    <w:p w14:paraId="1E143B3D" w14:textId="264BCB93" w:rsidR="00F320CA" w:rsidRDefault="00DB7625">
      <w:r>
        <w:t>Derino</w:t>
      </w:r>
      <w:r w:rsidR="00F320CA">
        <w:t xml:space="preserve">: </w:t>
      </w:r>
    </w:p>
    <w:p w14:paraId="1A7DE74A" w14:textId="77777777" w:rsidR="00DB7625" w:rsidRPr="00DB7625" w:rsidRDefault="00DB7625" w:rsidP="00DB7625">
      <w:r w:rsidRPr="00DB7625">
        <w:t xml:space="preserve">Vicemeras E. </w:t>
      </w:r>
      <w:proofErr w:type="spellStart"/>
      <w:r w:rsidRPr="00DB7625">
        <w:t>Mačieža</w:t>
      </w:r>
      <w:proofErr w:type="spellEnd"/>
    </w:p>
    <w:p w14:paraId="6B1EC671" w14:textId="77777777" w:rsidR="00DB7625" w:rsidRPr="00DB7625" w:rsidRDefault="00DB7625" w:rsidP="00DB7625">
      <w:r w:rsidRPr="00DB7625">
        <w:t xml:space="preserve">Administracijos direktorė R. </w:t>
      </w:r>
      <w:proofErr w:type="spellStart"/>
      <w:r w:rsidRPr="00DB7625">
        <w:t>Vančienė</w:t>
      </w:r>
      <w:proofErr w:type="spellEnd"/>
    </w:p>
    <w:p w14:paraId="16AFBE9C" w14:textId="77777777" w:rsidR="00DB7625" w:rsidRPr="00DB7625" w:rsidRDefault="00DB7625" w:rsidP="00DB7625">
      <w:r w:rsidRPr="00DB7625">
        <w:t xml:space="preserve">Teisės ir civilinės metrikacijos skyriaus vyr. specialistė R. Gadliauskienė </w:t>
      </w:r>
    </w:p>
    <w:p w14:paraId="6F302D54" w14:textId="77777777" w:rsidR="00DB7625" w:rsidRPr="00DB7625" w:rsidRDefault="00DB7625" w:rsidP="00DB7625">
      <w:r w:rsidRPr="00DB7625">
        <w:t>Tarybos posėdžių sekretorė D. Dačkauskaitė</w:t>
      </w:r>
    </w:p>
    <w:p w14:paraId="2647D45F" w14:textId="77777777" w:rsidR="00DB7625" w:rsidRPr="00DB7625" w:rsidRDefault="00DB7625" w:rsidP="00DB7625">
      <w:r w:rsidRPr="00DB7625">
        <w:t>Dokumentų ir viešųjų ryšių skyriaus vyr. specialistas A. Gvildys</w:t>
      </w:r>
    </w:p>
    <w:p w14:paraId="2CAB06DF" w14:textId="77777777" w:rsidR="00DB7625" w:rsidRPr="00DB7625" w:rsidRDefault="00DB7625" w:rsidP="00DB7625">
      <w:r w:rsidRPr="00DB7625">
        <w:t xml:space="preserve">Infrastruktūros ir turto skyriaus vedėja J. </w:t>
      </w:r>
      <w:proofErr w:type="spellStart"/>
      <w:r w:rsidRPr="00DB7625">
        <w:t>Šeflerienė</w:t>
      </w:r>
      <w:proofErr w:type="spellEnd"/>
    </w:p>
    <w:p w14:paraId="50840D6D" w14:textId="77777777" w:rsidR="00131613" w:rsidRDefault="00131613"/>
    <w:p w14:paraId="7503F852" w14:textId="77777777" w:rsidR="00F320CA" w:rsidRDefault="00F320CA" w:rsidP="00F320CA">
      <w:r>
        <w:t>Parengė</w:t>
      </w:r>
    </w:p>
    <w:p w14:paraId="345A46F1" w14:textId="6747161D" w:rsidR="00B3497C" w:rsidRDefault="00440D4B" w:rsidP="00B3497C">
      <w:pPr>
        <w:pStyle w:val="Antrats"/>
        <w:tabs>
          <w:tab w:val="clear" w:pos="4153"/>
          <w:tab w:val="clear" w:pos="8306"/>
        </w:tabs>
        <w:rPr>
          <w:lang w:eastAsia="de-DE"/>
        </w:rPr>
      </w:pPr>
      <w:r>
        <w:rPr>
          <w:lang w:eastAsia="de-DE"/>
        </w:rPr>
        <w:t>Marius Jakelaitis</w:t>
      </w:r>
      <w:r w:rsidR="00B3497C">
        <w:rPr>
          <w:lang w:eastAsia="de-DE"/>
        </w:rPr>
        <w:t>, tel.</w:t>
      </w:r>
      <w:r w:rsidR="00DB7625" w:rsidRPr="00DB7625">
        <w:t xml:space="preserve"> </w:t>
      </w:r>
      <w:r w:rsidR="00DB7625" w:rsidRPr="00DB7625">
        <w:rPr>
          <w:lang w:eastAsia="de-DE"/>
        </w:rPr>
        <w:t>+370 6</w:t>
      </w:r>
      <w:r>
        <w:rPr>
          <w:lang w:eastAsia="de-DE"/>
        </w:rPr>
        <w:t>01 95 83</w:t>
      </w:r>
      <w:r w:rsidR="00DB7625" w:rsidRPr="00DB7625">
        <w:rPr>
          <w:lang w:eastAsia="de-DE"/>
        </w:rPr>
        <w:t>1</w:t>
      </w:r>
      <w:r w:rsidR="00B3497C">
        <w:rPr>
          <w:lang w:eastAsia="de-DE"/>
        </w:rPr>
        <w:t xml:space="preserve">,  el. p.  </w:t>
      </w:r>
      <w:r>
        <w:rPr>
          <w:lang w:eastAsia="de-DE"/>
        </w:rPr>
        <w:t>marius.jakelaitis</w:t>
      </w:r>
      <w:r w:rsidR="00DB7625">
        <w:rPr>
          <w:lang w:eastAsia="de-DE"/>
        </w:rPr>
        <w:t>@jurbarkas.lt</w:t>
      </w:r>
    </w:p>
    <w:p w14:paraId="06606DC9" w14:textId="417495D5" w:rsidR="002E1F99" w:rsidRDefault="00440D4B" w:rsidP="00107C26">
      <w:pPr>
        <w:pStyle w:val="Antrats"/>
        <w:tabs>
          <w:tab w:val="clear" w:pos="4153"/>
          <w:tab w:val="clear" w:pos="8306"/>
        </w:tabs>
      </w:pPr>
      <w:r>
        <w:t>2025-04</w:t>
      </w:r>
      <w:r w:rsidR="00DB7625">
        <w:t>-</w:t>
      </w:r>
      <w:r w:rsidR="00F7723D">
        <w:t xml:space="preserve"> </w:t>
      </w:r>
      <w:r w:rsidR="00D2796D">
        <w:t>09</w:t>
      </w:r>
    </w:p>
    <w:p w14:paraId="3C607084" w14:textId="77777777" w:rsidR="00F7723D" w:rsidRDefault="00F7723D" w:rsidP="00131613">
      <w:pPr>
        <w:pStyle w:val="Antrats"/>
        <w:tabs>
          <w:tab w:val="clear" w:pos="4153"/>
          <w:tab w:val="clear" w:pos="8306"/>
          <w:tab w:val="left" w:pos="709"/>
        </w:tabs>
        <w:jc w:val="right"/>
      </w:pPr>
    </w:p>
    <w:p w14:paraId="2E1D068B" w14:textId="77777777" w:rsidR="00440D4B" w:rsidRDefault="00440D4B" w:rsidP="00131613">
      <w:pPr>
        <w:pStyle w:val="Antrats"/>
        <w:tabs>
          <w:tab w:val="clear" w:pos="4153"/>
          <w:tab w:val="clear" w:pos="8306"/>
          <w:tab w:val="left" w:pos="709"/>
        </w:tabs>
        <w:jc w:val="right"/>
      </w:pPr>
    </w:p>
    <w:p w14:paraId="2A90DF7C" w14:textId="77777777" w:rsidR="00440D4B" w:rsidRDefault="00440D4B" w:rsidP="00131613">
      <w:pPr>
        <w:pStyle w:val="Antrats"/>
        <w:tabs>
          <w:tab w:val="clear" w:pos="4153"/>
          <w:tab w:val="clear" w:pos="8306"/>
          <w:tab w:val="left" w:pos="709"/>
        </w:tabs>
        <w:jc w:val="right"/>
      </w:pPr>
    </w:p>
    <w:p w14:paraId="12DA5B7C" w14:textId="77777777" w:rsidR="00440D4B" w:rsidRDefault="00440D4B" w:rsidP="00131613">
      <w:pPr>
        <w:pStyle w:val="Antrats"/>
        <w:tabs>
          <w:tab w:val="clear" w:pos="4153"/>
          <w:tab w:val="clear" w:pos="8306"/>
          <w:tab w:val="left" w:pos="709"/>
        </w:tabs>
        <w:jc w:val="right"/>
      </w:pPr>
    </w:p>
    <w:p w14:paraId="5DF469CE" w14:textId="77777777" w:rsidR="00440D4B" w:rsidRDefault="00440D4B" w:rsidP="00131613">
      <w:pPr>
        <w:pStyle w:val="Antrats"/>
        <w:tabs>
          <w:tab w:val="clear" w:pos="4153"/>
          <w:tab w:val="clear" w:pos="8306"/>
          <w:tab w:val="left" w:pos="709"/>
        </w:tabs>
        <w:jc w:val="right"/>
      </w:pPr>
    </w:p>
    <w:p w14:paraId="048BE1CD" w14:textId="77777777" w:rsidR="00440D4B" w:rsidRDefault="00440D4B" w:rsidP="00131613">
      <w:pPr>
        <w:pStyle w:val="Antrats"/>
        <w:tabs>
          <w:tab w:val="clear" w:pos="4153"/>
          <w:tab w:val="clear" w:pos="8306"/>
          <w:tab w:val="left" w:pos="709"/>
        </w:tabs>
        <w:jc w:val="right"/>
      </w:pPr>
    </w:p>
    <w:p w14:paraId="05622069" w14:textId="77777777" w:rsidR="00440D4B" w:rsidRDefault="00440D4B" w:rsidP="00131613">
      <w:pPr>
        <w:pStyle w:val="Antrats"/>
        <w:tabs>
          <w:tab w:val="clear" w:pos="4153"/>
          <w:tab w:val="clear" w:pos="8306"/>
          <w:tab w:val="left" w:pos="709"/>
        </w:tabs>
        <w:jc w:val="right"/>
      </w:pPr>
    </w:p>
    <w:p w14:paraId="208212B2" w14:textId="77777777" w:rsidR="00440D4B" w:rsidRDefault="00440D4B" w:rsidP="00131613">
      <w:pPr>
        <w:pStyle w:val="Antrats"/>
        <w:tabs>
          <w:tab w:val="clear" w:pos="4153"/>
          <w:tab w:val="clear" w:pos="8306"/>
          <w:tab w:val="left" w:pos="709"/>
        </w:tabs>
        <w:jc w:val="right"/>
      </w:pPr>
    </w:p>
    <w:p w14:paraId="1263885F" w14:textId="77777777" w:rsidR="0018699A" w:rsidRDefault="0018699A" w:rsidP="0018699A">
      <w:pPr>
        <w:tabs>
          <w:tab w:val="left" w:pos="709"/>
          <w:tab w:val="center" w:pos="4153"/>
          <w:tab w:val="right" w:pos="8306"/>
        </w:tabs>
        <w:ind w:firstLine="4678"/>
      </w:pPr>
      <w:bookmarkStart w:id="0" w:name="_Hlk192086163"/>
    </w:p>
    <w:p w14:paraId="5AC95024" w14:textId="5445BCA9" w:rsidR="00131613" w:rsidRPr="00B22949" w:rsidRDefault="00131613" w:rsidP="0018699A">
      <w:pPr>
        <w:tabs>
          <w:tab w:val="left" w:pos="709"/>
          <w:tab w:val="center" w:pos="4153"/>
          <w:tab w:val="right" w:pos="8306"/>
        </w:tabs>
        <w:ind w:firstLine="4678"/>
      </w:pPr>
      <w:r w:rsidRPr="00B22949">
        <w:t>PATVIRTINTA</w:t>
      </w:r>
    </w:p>
    <w:p w14:paraId="78146D43" w14:textId="77777777" w:rsidR="00131613" w:rsidRPr="00B22949" w:rsidRDefault="00131613" w:rsidP="0018699A">
      <w:pPr>
        <w:tabs>
          <w:tab w:val="left" w:pos="1296"/>
          <w:tab w:val="center" w:pos="4153"/>
          <w:tab w:val="right" w:pos="8306"/>
        </w:tabs>
        <w:ind w:firstLine="4678"/>
        <w:rPr>
          <w:lang w:eastAsia="de-DE"/>
        </w:rPr>
      </w:pPr>
      <w:r w:rsidRPr="00B22949">
        <w:rPr>
          <w:lang w:eastAsia="de-DE"/>
        </w:rPr>
        <w:t>Jurbarko rajono savivaldybės tarybos</w:t>
      </w:r>
    </w:p>
    <w:p w14:paraId="42B08AAB" w14:textId="5D098270" w:rsidR="00131613" w:rsidRPr="00B22949" w:rsidRDefault="009C3C2F" w:rsidP="0018699A">
      <w:pPr>
        <w:tabs>
          <w:tab w:val="left" w:pos="1296"/>
          <w:tab w:val="center" w:pos="4153"/>
          <w:tab w:val="right" w:pos="8306"/>
        </w:tabs>
        <w:ind w:firstLine="4678"/>
        <w:rPr>
          <w:lang w:eastAsia="de-DE"/>
        </w:rPr>
      </w:pPr>
      <w:r>
        <w:t>2025 m. balandžio</w:t>
      </w:r>
      <w:r w:rsidR="00DB7625">
        <w:t xml:space="preserve">       d. </w:t>
      </w:r>
      <w:r w:rsidR="00131613" w:rsidRPr="00B22949">
        <w:rPr>
          <w:lang w:eastAsia="de-DE"/>
        </w:rPr>
        <w:t xml:space="preserve">sprendimo Nr. </w:t>
      </w:r>
      <w:r>
        <w:t>T2</w:t>
      </w:r>
      <w:r w:rsidR="00DB7625">
        <w:t>-</w:t>
      </w:r>
      <w:r w:rsidR="00131613" w:rsidRPr="00B22949">
        <w:rPr>
          <w:lang w:eastAsia="de-DE"/>
        </w:rPr>
        <w:t xml:space="preserve">   </w:t>
      </w:r>
    </w:p>
    <w:p w14:paraId="09C4882F" w14:textId="51C7371C" w:rsidR="00131613" w:rsidRPr="00B22949" w:rsidRDefault="00DB7625" w:rsidP="0018699A">
      <w:pPr>
        <w:tabs>
          <w:tab w:val="left" w:pos="1296"/>
          <w:tab w:val="center" w:pos="4153"/>
          <w:tab w:val="right" w:pos="8306"/>
        </w:tabs>
        <w:ind w:firstLine="4678"/>
        <w:rPr>
          <w:lang w:eastAsia="de-DE"/>
        </w:rPr>
      </w:pPr>
      <w:r>
        <w:rPr>
          <w:lang w:eastAsia="de-DE"/>
        </w:rPr>
        <w:t xml:space="preserve">1 </w:t>
      </w:r>
      <w:r w:rsidR="00131613" w:rsidRPr="00B22949">
        <w:rPr>
          <w:lang w:eastAsia="de-DE"/>
        </w:rPr>
        <w:t>priedas</w:t>
      </w:r>
    </w:p>
    <w:p w14:paraId="53A9202E" w14:textId="77777777" w:rsidR="002E1F99" w:rsidRPr="00D14561" w:rsidRDefault="002E1F99" w:rsidP="0018699A">
      <w:pPr>
        <w:pStyle w:val="Pavadinimas"/>
        <w:jc w:val="left"/>
        <w:rPr>
          <w:b w:val="0"/>
          <w:lang w:val="lt-LT"/>
        </w:rPr>
      </w:pPr>
    </w:p>
    <w:p w14:paraId="1A446BE4" w14:textId="77777777" w:rsidR="002C3B79" w:rsidRPr="00D14561" w:rsidRDefault="002C3B79" w:rsidP="002E1F99">
      <w:pPr>
        <w:pStyle w:val="Pavadinimas"/>
        <w:jc w:val="left"/>
        <w:rPr>
          <w:b w:val="0"/>
          <w:lang w:val="lt-LT"/>
        </w:rPr>
      </w:pPr>
    </w:p>
    <w:p w14:paraId="4DEBC1E0" w14:textId="77777777" w:rsidR="00131613" w:rsidRPr="00D14561" w:rsidRDefault="00131613" w:rsidP="00B668F0">
      <w:pPr>
        <w:pStyle w:val="Pavadinimas"/>
        <w:pBdr>
          <w:bottom w:val="single" w:sz="12" w:space="1" w:color="auto"/>
        </w:pBdr>
        <w:rPr>
          <w:lang w:val="lt-LT"/>
        </w:rPr>
      </w:pPr>
    </w:p>
    <w:p w14:paraId="6879831E" w14:textId="77777777" w:rsidR="00131613" w:rsidRPr="00131613" w:rsidRDefault="00131613" w:rsidP="00131613">
      <w:pPr>
        <w:pStyle w:val="Pavadinimas"/>
        <w:pBdr>
          <w:bottom w:val="single" w:sz="12" w:space="1" w:color="auto"/>
        </w:pBdr>
        <w:rPr>
          <w:lang w:val="pl-PL"/>
        </w:rPr>
      </w:pPr>
      <w:r w:rsidRPr="00131613">
        <w:rPr>
          <w:lang w:val="pl-PL"/>
        </w:rPr>
        <w:t>JURBARKO RAJONO SAVIVALDYBĖS NUOSAVYBĖN PERDUODAMO ILGALAIKIO MATERIALIOJO TURTO SĄRAŠAS</w:t>
      </w:r>
    </w:p>
    <w:p w14:paraId="18A80073" w14:textId="77777777" w:rsidR="00131613" w:rsidRPr="00D14561" w:rsidRDefault="00131613" w:rsidP="00B668F0">
      <w:pPr>
        <w:pStyle w:val="Pavadinimas"/>
        <w:pBdr>
          <w:bottom w:val="single" w:sz="12" w:space="1" w:color="auto"/>
        </w:pBdr>
        <w:rPr>
          <w:lang w:val="lt-LT"/>
        </w:rPr>
      </w:pPr>
    </w:p>
    <w:p w14:paraId="0025FA7F" w14:textId="77777777" w:rsidR="002C3B79" w:rsidRPr="00D14561" w:rsidRDefault="002C3B79" w:rsidP="00B668F0">
      <w:pPr>
        <w:pStyle w:val="Pavadinimas"/>
        <w:pBdr>
          <w:bottom w:val="single" w:sz="12" w:space="1" w:color="auto"/>
        </w:pBdr>
        <w:rPr>
          <w:lang w:val="lt-LT"/>
        </w:rPr>
      </w:pPr>
    </w:p>
    <w:p w14:paraId="4C078EE3" w14:textId="77777777" w:rsidR="00131613" w:rsidRPr="00D14561" w:rsidRDefault="00131613" w:rsidP="00B668F0">
      <w:pPr>
        <w:pStyle w:val="Pavadinimas"/>
        <w:pBdr>
          <w:bottom w:val="single" w:sz="12" w:space="1" w:color="auto"/>
        </w:pBd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66"/>
        <w:gridCol w:w="877"/>
        <w:gridCol w:w="1094"/>
        <w:gridCol w:w="1064"/>
        <w:gridCol w:w="1854"/>
      </w:tblGrid>
      <w:tr w:rsidR="00131613" w:rsidRPr="00B22949" w14:paraId="27F523B7" w14:textId="77777777" w:rsidTr="00131613">
        <w:trPr>
          <w:jc w:val="center"/>
        </w:trPr>
        <w:tc>
          <w:tcPr>
            <w:tcW w:w="3294" w:type="dxa"/>
            <w:tcBorders>
              <w:top w:val="single" w:sz="4" w:space="0" w:color="auto"/>
              <w:left w:val="single" w:sz="4" w:space="0" w:color="auto"/>
              <w:bottom w:val="single" w:sz="4" w:space="0" w:color="auto"/>
              <w:right w:val="single" w:sz="4" w:space="0" w:color="auto"/>
            </w:tcBorders>
            <w:vAlign w:val="center"/>
          </w:tcPr>
          <w:p w14:paraId="59016F82"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Perduodamo turto pavadinimas</w:t>
            </w:r>
          </w:p>
        </w:tc>
        <w:tc>
          <w:tcPr>
            <w:tcW w:w="1366" w:type="dxa"/>
            <w:tcBorders>
              <w:top w:val="single" w:sz="4" w:space="0" w:color="auto"/>
              <w:left w:val="single" w:sz="4" w:space="0" w:color="auto"/>
              <w:bottom w:val="single" w:sz="4" w:space="0" w:color="auto"/>
              <w:right w:val="single" w:sz="4" w:space="0" w:color="auto"/>
            </w:tcBorders>
          </w:tcPr>
          <w:p w14:paraId="271FBCAC" w14:textId="77777777" w:rsidR="00131613" w:rsidRPr="00B22949" w:rsidRDefault="00131613" w:rsidP="0068111F">
            <w:pPr>
              <w:overflowPunct w:val="0"/>
              <w:autoSpaceDE w:val="0"/>
              <w:autoSpaceDN w:val="0"/>
              <w:adjustRightInd w:val="0"/>
              <w:jc w:val="center"/>
              <w:rPr>
                <w:b/>
                <w:sz w:val="22"/>
                <w:szCs w:val="22"/>
              </w:rPr>
            </w:pPr>
          </w:p>
          <w:p w14:paraId="0795E249"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Inventorinis numeris</w:t>
            </w:r>
          </w:p>
        </w:tc>
        <w:tc>
          <w:tcPr>
            <w:tcW w:w="878" w:type="dxa"/>
            <w:tcBorders>
              <w:top w:val="single" w:sz="4" w:space="0" w:color="auto"/>
              <w:left w:val="single" w:sz="4" w:space="0" w:color="auto"/>
              <w:bottom w:val="single" w:sz="4" w:space="0" w:color="auto"/>
              <w:right w:val="single" w:sz="4" w:space="0" w:color="auto"/>
            </w:tcBorders>
            <w:vAlign w:val="center"/>
          </w:tcPr>
          <w:p w14:paraId="1C16CF28"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Kiekis vnt.</w:t>
            </w:r>
          </w:p>
        </w:tc>
        <w:tc>
          <w:tcPr>
            <w:tcW w:w="1095" w:type="dxa"/>
            <w:tcBorders>
              <w:top w:val="single" w:sz="4" w:space="0" w:color="auto"/>
              <w:left w:val="single" w:sz="4" w:space="0" w:color="auto"/>
              <w:bottom w:val="single" w:sz="4" w:space="0" w:color="auto"/>
              <w:right w:val="single" w:sz="4" w:space="0" w:color="auto"/>
            </w:tcBorders>
            <w:vAlign w:val="center"/>
          </w:tcPr>
          <w:p w14:paraId="3215F3B2"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Vieneto įsigijimo vertė (eurais)</w:t>
            </w:r>
          </w:p>
        </w:tc>
        <w:tc>
          <w:tcPr>
            <w:tcW w:w="1066" w:type="dxa"/>
            <w:tcBorders>
              <w:top w:val="single" w:sz="4" w:space="0" w:color="auto"/>
              <w:left w:val="single" w:sz="4" w:space="0" w:color="auto"/>
              <w:bottom w:val="single" w:sz="4" w:space="0" w:color="auto"/>
              <w:right w:val="single" w:sz="4" w:space="0" w:color="auto"/>
            </w:tcBorders>
            <w:vAlign w:val="center"/>
          </w:tcPr>
          <w:p w14:paraId="0F32B60E" w14:textId="77777777" w:rsidR="00131613" w:rsidRPr="00B22949" w:rsidRDefault="00131613" w:rsidP="0068111F">
            <w:pPr>
              <w:overflowPunct w:val="0"/>
              <w:autoSpaceDE w:val="0"/>
              <w:autoSpaceDN w:val="0"/>
              <w:adjustRightInd w:val="0"/>
              <w:jc w:val="center"/>
              <w:rPr>
                <w:b/>
                <w:sz w:val="22"/>
                <w:szCs w:val="22"/>
              </w:rPr>
            </w:pPr>
            <w:r>
              <w:rPr>
                <w:b/>
                <w:sz w:val="22"/>
                <w:szCs w:val="22"/>
              </w:rPr>
              <w:t>Vieneto</w:t>
            </w:r>
          </w:p>
          <w:p w14:paraId="277EE804"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likutinė</w:t>
            </w:r>
          </w:p>
          <w:p w14:paraId="4A97AC62" w14:textId="22EFA1FC" w:rsidR="00131613" w:rsidRPr="00B22949" w:rsidRDefault="00131613" w:rsidP="0068111F">
            <w:pPr>
              <w:overflowPunct w:val="0"/>
              <w:autoSpaceDE w:val="0"/>
              <w:autoSpaceDN w:val="0"/>
              <w:adjustRightInd w:val="0"/>
              <w:jc w:val="center"/>
              <w:rPr>
                <w:b/>
                <w:sz w:val="22"/>
                <w:szCs w:val="22"/>
              </w:rPr>
            </w:pPr>
            <w:r w:rsidRPr="00B22949">
              <w:rPr>
                <w:b/>
                <w:sz w:val="22"/>
                <w:szCs w:val="22"/>
              </w:rPr>
              <w:t xml:space="preserve">vertė </w:t>
            </w:r>
            <w:r w:rsidRPr="00E174C9">
              <w:rPr>
                <w:b/>
                <w:sz w:val="22"/>
                <w:szCs w:val="22"/>
              </w:rPr>
              <w:t>(eurais)</w:t>
            </w:r>
          </w:p>
        </w:tc>
        <w:tc>
          <w:tcPr>
            <w:tcW w:w="1871" w:type="dxa"/>
            <w:tcBorders>
              <w:top w:val="single" w:sz="4" w:space="0" w:color="auto"/>
              <w:left w:val="single" w:sz="4" w:space="0" w:color="auto"/>
              <w:bottom w:val="single" w:sz="4" w:space="0" w:color="auto"/>
              <w:right w:val="single" w:sz="4" w:space="0" w:color="auto"/>
            </w:tcBorders>
          </w:tcPr>
          <w:p w14:paraId="37BCF7A8" w14:textId="140891D2" w:rsidR="00131613" w:rsidRPr="00E174C9" w:rsidRDefault="00131613" w:rsidP="0068111F">
            <w:pPr>
              <w:overflowPunct w:val="0"/>
              <w:autoSpaceDE w:val="0"/>
              <w:autoSpaceDN w:val="0"/>
              <w:adjustRightInd w:val="0"/>
              <w:jc w:val="center"/>
              <w:rPr>
                <w:b/>
                <w:sz w:val="22"/>
                <w:szCs w:val="22"/>
              </w:rPr>
            </w:pPr>
            <w:r>
              <w:rPr>
                <w:b/>
                <w:sz w:val="22"/>
                <w:szCs w:val="22"/>
              </w:rPr>
              <w:t>Bendra likutinė vertė 20</w:t>
            </w:r>
            <w:r w:rsidR="00DB7625">
              <w:rPr>
                <w:b/>
                <w:sz w:val="22"/>
                <w:szCs w:val="22"/>
              </w:rPr>
              <w:t>25</w:t>
            </w:r>
            <w:r>
              <w:rPr>
                <w:b/>
                <w:sz w:val="22"/>
                <w:szCs w:val="22"/>
              </w:rPr>
              <w:t xml:space="preserve"> m. </w:t>
            </w:r>
            <w:r w:rsidR="00DB7625" w:rsidRPr="00E174C9">
              <w:rPr>
                <w:b/>
                <w:sz w:val="22"/>
                <w:szCs w:val="22"/>
              </w:rPr>
              <w:t>sausio</w:t>
            </w:r>
            <w:r w:rsidRPr="00E174C9">
              <w:rPr>
                <w:b/>
                <w:sz w:val="22"/>
                <w:szCs w:val="22"/>
              </w:rPr>
              <w:t xml:space="preserve"> </w:t>
            </w:r>
            <w:r w:rsidR="00DB7625" w:rsidRPr="00E174C9">
              <w:rPr>
                <w:b/>
                <w:sz w:val="22"/>
                <w:szCs w:val="22"/>
              </w:rPr>
              <w:t>22</w:t>
            </w:r>
            <w:r w:rsidR="00AB2D40" w:rsidRPr="00E174C9">
              <w:rPr>
                <w:b/>
                <w:sz w:val="22"/>
                <w:szCs w:val="22"/>
              </w:rPr>
              <w:t xml:space="preserve"> </w:t>
            </w:r>
            <w:r w:rsidRPr="00E174C9">
              <w:rPr>
                <w:b/>
                <w:sz w:val="22"/>
                <w:szCs w:val="22"/>
              </w:rPr>
              <w:t xml:space="preserve">d. </w:t>
            </w:r>
          </w:p>
          <w:p w14:paraId="6775A984" w14:textId="5E260E9F" w:rsidR="00131613" w:rsidRPr="00B22949" w:rsidRDefault="00131613" w:rsidP="0068111F">
            <w:pPr>
              <w:overflowPunct w:val="0"/>
              <w:autoSpaceDE w:val="0"/>
              <w:autoSpaceDN w:val="0"/>
              <w:adjustRightInd w:val="0"/>
              <w:jc w:val="center"/>
              <w:rPr>
                <w:b/>
                <w:sz w:val="22"/>
                <w:szCs w:val="22"/>
              </w:rPr>
            </w:pPr>
            <w:r w:rsidRPr="00E174C9">
              <w:rPr>
                <w:b/>
                <w:sz w:val="22"/>
                <w:szCs w:val="22"/>
              </w:rPr>
              <w:t>(eurais)</w:t>
            </w:r>
          </w:p>
        </w:tc>
      </w:tr>
      <w:tr w:rsidR="00131613" w:rsidRPr="00B22949" w14:paraId="050870D9" w14:textId="77777777" w:rsidTr="00D2796D">
        <w:trPr>
          <w:jc w:val="center"/>
        </w:trPr>
        <w:tc>
          <w:tcPr>
            <w:tcW w:w="3294" w:type="dxa"/>
            <w:tcBorders>
              <w:top w:val="single" w:sz="4" w:space="0" w:color="auto"/>
              <w:left w:val="single" w:sz="4" w:space="0" w:color="auto"/>
              <w:bottom w:val="single" w:sz="4" w:space="0" w:color="auto"/>
              <w:right w:val="single" w:sz="4" w:space="0" w:color="auto"/>
            </w:tcBorders>
          </w:tcPr>
          <w:p w14:paraId="0267F981" w14:textId="6A6F05D4" w:rsidR="00131613" w:rsidRPr="00B22949" w:rsidRDefault="00440D4B" w:rsidP="0068111F">
            <w:pPr>
              <w:overflowPunct w:val="0"/>
              <w:autoSpaceDE w:val="0"/>
              <w:autoSpaceDN w:val="0"/>
              <w:adjustRightInd w:val="0"/>
              <w:rPr>
                <w:sz w:val="22"/>
                <w:szCs w:val="22"/>
              </w:rPr>
            </w:pPr>
            <w:r>
              <w:rPr>
                <w:sz w:val="22"/>
                <w:szCs w:val="22"/>
              </w:rPr>
              <w:t>Atminimo ženklas</w:t>
            </w:r>
          </w:p>
        </w:tc>
        <w:tc>
          <w:tcPr>
            <w:tcW w:w="1366" w:type="dxa"/>
            <w:tcBorders>
              <w:top w:val="single" w:sz="4" w:space="0" w:color="auto"/>
              <w:left w:val="single" w:sz="4" w:space="0" w:color="auto"/>
              <w:bottom w:val="single" w:sz="4" w:space="0" w:color="auto"/>
              <w:right w:val="single" w:sz="4" w:space="0" w:color="auto"/>
            </w:tcBorders>
          </w:tcPr>
          <w:p w14:paraId="21A6E3D6" w14:textId="1E1DB0E7" w:rsidR="00131613" w:rsidRPr="00B22949" w:rsidRDefault="00131613" w:rsidP="00440D4B">
            <w:pPr>
              <w:overflowPunct w:val="0"/>
              <w:autoSpaceDE w:val="0"/>
              <w:autoSpaceDN w:val="0"/>
              <w:adjustRightInd w:val="0"/>
              <w:jc w:val="center"/>
              <w:rPr>
                <w:sz w:val="22"/>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22CDAD20" w14:textId="60BAE7CD" w:rsidR="00131613" w:rsidRPr="00B22949" w:rsidRDefault="00440D4B" w:rsidP="00DB7625">
            <w:pPr>
              <w:overflowPunct w:val="0"/>
              <w:autoSpaceDE w:val="0"/>
              <w:autoSpaceDN w:val="0"/>
              <w:adjustRightInd w:val="0"/>
              <w:jc w:val="center"/>
              <w:rPr>
                <w:sz w:val="22"/>
                <w:szCs w:val="22"/>
              </w:rPr>
            </w:pPr>
            <w:r>
              <w:rPr>
                <w:sz w:val="22"/>
                <w:szCs w:val="22"/>
              </w:rPr>
              <w:t>2</w:t>
            </w:r>
          </w:p>
        </w:tc>
        <w:tc>
          <w:tcPr>
            <w:tcW w:w="1095" w:type="dxa"/>
            <w:tcBorders>
              <w:top w:val="single" w:sz="4" w:space="0" w:color="auto"/>
              <w:left w:val="single" w:sz="4" w:space="0" w:color="auto"/>
              <w:bottom w:val="single" w:sz="4" w:space="0" w:color="auto"/>
              <w:right w:val="single" w:sz="4" w:space="0" w:color="auto"/>
            </w:tcBorders>
            <w:vAlign w:val="center"/>
          </w:tcPr>
          <w:p w14:paraId="48C94BA0" w14:textId="408C1905" w:rsidR="00E174C9" w:rsidRPr="00B22949" w:rsidRDefault="00E174C9" w:rsidP="00E174C9">
            <w:pPr>
              <w:overflowPunct w:val="0"/>
              <w:autoSpaceDE w:val="0"/>
              <w:autoSpaceDN w:val="0"/>
              <w:adjustRightInd w:val="0"/>
              <w:jc w:val="center"/>
              <w:rPr>
                <w:sz w:val="22"/>
                <w:szCs w:val="22"/>
              </w:rPr>
            </w:pPr>
            <w:r>
              <w:rPr>
                <w:sz w:val="22"/>
                <w:szCs w:val="22"/>
              </w:rPr>
              <w:t>7 50</w:t>
            </w:r>
          </w:p>
        </w:tc>
        <w:tc>
          <w:tcPr>
            <w:tcW w:w="1066" w:type="dxa"/>
            <w:tcBorders>
              <w:top w:val="single" w:sz="4" w:space="0" w:color="auto"/>
              <w:left w:val="single" w:sz="4" w:space="0" w:color="auto"/>
              <w:bottom w:val="single" w:sz="4" w:space="0" w:color="auto"/>
              <w:right w:val="single" w:sz="4" w:space="0" w:color="auto"/>
            </w:tcBorders>
            <w:vAlign w:val="center"/>
          </w:tcPr>
          <w:p w14:paraId="26D0B996" w14:textId="363BA079" w:rsidR="00131613" w:rsidRPr="00B22949" w:rsidRDefault="00E174C9" w:rsidP="00DB7625">
            <w:pPr>
              <w:overflowPunct w:val="0"/>
              <w:autoSpaceDE w:val="0"/>
              <w:autoSpaceDN w:val="0"/>
              <w:adjustRightInd w:val="0"/>
              <w:jc w:val="center"/>
              <w:rPr>
                <w:sz w:val="22"/>
                <w:szCs w:val="22"/>
              </w:rPr>
            </w:pPr>
            <w:r>
              <w:rPr>
                <w:sz w:val="22"/>
                <w:szCs w:val="22"/>
              </w:rPr>
              <w:t>7 50</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38B6B" w14:textId="195AA765" w:rsidR="00DB7625" w:rsidRPr="00E174C9" w:rsidRDefault="00E174C9" w:rsidP="00E174C9">
            <w:pPr>
              <w:tabs>
                <w:tab w:val="left" w:pos="195"/>
                <w:tab w:val="center" w:pos="819"/>
              </w:tabs>
              <w:overflowPunct w:val="0"/>
              <w:autoSpaceDE w:val="0"/>
              <w:autoSpaceDN w:val="0"/>
              <w:adjustRightInd w:val="0"/>
              <w:rPr>
                <w:sz w:val="22"/>
                <w:szCs w:val="22"/>
              </w:rPr>
            </w:pPr>
            <w:r w:rsidRPr="00E174C9">
              <w:rPr>
                <w:sz w:val="22"/>
                <w:szCs w:val="22"/>
              </w:rPr>
              <w:tab/>
            </w:r>
            <w:r w:rsidRPr="00E174C9">
              <w:rPr>
                <w:sz w:val="22"/>
                <w:szCs w:val="22"/>
              </w:rPr>
              <w:tab/>
            </w:r>
            <w:r w:rsidR="00440D4B" w:rsidRPr="00E174C9">
              <w:rPr>
                <w:sz w:val="22"/>
                <w:szCs w:val="22"/>
              </w:rPr>
              <w:t>1 500</w:t>
            </w:r>
          </w:p>
        </w:tc>
      </w:tr>
      <w:tr w:rsidR="00131613" w:rsidRPr="00B22949" w14:paraId="1BC42E07" w14:textId="77777777" w:rsidTr="00D2796D">
        <w:trPr>
          <w:jc w:val="center"/>
        </w:trPr>
        <w:tc>
          <w:tcPr>
            <w:tcW w:w="3294" w:type="dxa"/>
            <w:tcBorders>
              <w:top w:val="single" w:sz="4" w:space="0" w:color="auto"/>
              <w:left w:val="single" w:sz="4" w:space="0" w:color="auto"/>
              <w:bottom w:val="single" w:sz="4" w:space="0" w:color="auto"/>
              <w:right w:val="nil"/>
            </w:tcBorders>
          </w:tcPr>
          <w:p w14:paraId="2FDDFAAB" w14:textId="438B80C1" w:rsidR="00131613" w:rsidRPr="00131613" w:rsidRDefault="00131613" w:rsidP="0068111F">
            <w:pPr>
              <w:overflowPunct w:val="0"/>
              <w:autoSpaceDE w:val="0"/>
              <w:autoSpaceDN w:val="0"/>
              <w:adjustRightInd w:val="0"/>
              <w:rPr>
                <w:b/>
                <w:bCs/>
                <w:sz w:val="22"/>
                <w:szCs w:val="22"/>
              </w:rPr>
            </w:pPr>
            <w:r>
              <w:rPr>
                <w:b/>
                <w:bCs/>
                <w:sz w:val="22"/>
                <w:szCs w:val="22"/>
              </w:rPr>
              <w:t>Iš viso:</w:t>
            </w:r>
          </w:p>
        </w:tc>
        <w:tc>
          <w:tcPr>
            <w:tcW w:w="1366" w:type="dxa"/>
            <w:tcBorders>
              <w:top w:val="single" w:sz="4" w:space="0" w:color="auto"/>
              <w:left w:val="nil"/>
              <w:bottom w:val="single" w:sz="4" w:space="0" w:color="auto"/>
              <w:right w:val="single" w:sz="4" w:space="0" w:color="auto"/>
            </w:tcBorders>
          </w:tcPr>
          <w:p w14:paraId="71E630AF" w14:textId="77777777" w:rsidR="00131613" w:rsidRDefault="00131613" w:rsidP="0068111F">
            <w:pPr>
              <w:overflowPunct w:val="0"/>
              <w:autoSpaceDE w:val="0"/>
              <w:autoSpaceDN w:val="0"/>
              <w:adjustRightInd w:val="0"/>
              <w:jc w:val="center"/>
              <w:rPr>
                <w:sz w:val="22"/>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26E69D1E" w14:textId="3C52FBAC" w:rsidR="00131613" w:rsidRPr="00131613" w:rsidRDefault="00440D4B" w:rsidP="0068111F">
            <w:pPr>
              <w:overflowPunct w:val="0"/>
              <w:autoSpaceDE w:val="0"/>
              <w:autoSpaceDN w:val="0"/>
              <w:adjustRightInd w:val="0"/>
              <w:jc w:val="center"/>
              <w:rPr>
                <w:b/>
                <w:bCs/>
                <w:sz w:val="22"/>
                <w:szCs w:val="22"/>
              </w:rPr>
            </w:pPr>
            <w:r>
              <w:rPr>
                <w:b/>
                <w:bCs/>
                <w:sz w:val="22"/>
                <w:szCs w:val="22"/>
              </w:rPr>
              <w:t>2</w:t>
            </w:r>
          </w:p>
        </w:tc>
        <w:tc>
          <w:tcPr>
            <w:tcW w:w="1095" w:type="dxa"/>
            <w:tcBorders>
              <w:top w:val="single" w:sz="4" w:space="0" w:color="auto"/>
              <w:left w:val="single" w:sz="4" w:space="0" w:color="auto"/>
              <w:bottom w:val="single" w:sz="4" w:space="0" w:color="auto"/>
              <w:right w:val="single" w:sz="4" w:space="0" w:color="auto"/>
            </w:tcBorders>
            <w:vAlign w:val="center"/>
          </w:tcPr>
          <w:p w14:paraId="78263EF8" w14:textId="77777777" w:rsidR="00131613" w:rsidRPr="00131613" w:rsidRDefault="00131613" w:rsidP="0068111F">
            <w:pPr>
              <w:overflowPunct w:val="0"/>
              <w:autoSpaceDE w:val="0"/>
              <w:autoSpaceDN w:val="0"/>
              <w:adjustRightInd w:val="0"/>
              <w:jc w:val="center"/>
              <w:rPr>
                <w:b/>
                <w:bCs/>
                <w:sz w:val="22"/>
                <w:szCs w:val="22"/>
              </w:rPr>
            </w:pPr>
            <w:r w:rsidRPr="00131613">
              <w:rPr>
                <w:b/>
                <w:bCs/>
                <w:sz w:val="22"/>
                <w:szCs w:val="22"/>
              </w:rPr>
              <w:t>x</w:t>
            </w:r>
          </w:p>
        </w:tc>
        <w:tc>
          <w:tcPr>
            <w:tcW w:w="1066" w:type="dxa"/>
            <w:tcBorders>
              <w:top w:val="single" w:sz="4" w:space="0" w:color="auto"/>
              <w:left w:val="single" w:sz="4" w:space="0" w:color="auto"/>
              <w:bottom w:val="single" w:sz="4" w:space="0" w:color="auto"/>
              <w:right w:val="single" w:sz="4" w:space="0" w:color="auto"/>
            </w:tcBorders>
            <w:vAlign w:val="center"/>
          </w:tcPr>
          <w:p w14:paraId="6E4A9D56" w14:textId="77777777" w:rsidR="00131613" w:rsidRPr="00131613" w:rsidRDefault="00131613" w:rsidP="0068111F">
            <w:pPr>
              <w:overflowPunct w:val="0"/>
              <w:autoSpaceDE w:val="0"/>
              <w:autoSpaceDN w:val="0"/>
              <w:adjustRightInd w:val="0"/>
              <w:jc w:val="center"/>
              <w:rPr>
                <w:b/>
                <w:bCs/>
                <w:sz w:val="22"/>
                <w:szCs w:val="22"/>
              </w:rPr>
            </w:pPr>
            <w:r w:rsidRPr="00131613">
              <w:rPr>
                <w:b/>
                <w:bCs/>
                <w:sz w:val="22"/>
                <w:szCs w:val="22"/>
              </w:rPr>
              <w:t>x</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tcPr>
          <w:p w14:paraId="3F82E627" w14:textId="7EAAB3A2" w:rsidR="00131613" w:rsidRPr="00131613" w:rsidRDefault="00D2796D" w:rsidP="00D2796D">
            <w:pPr>
              <w:tabs>
                <w:tab w:val="center" w:pos="819"/>
              </w:tabs>
              <w:overflowPunct w:val="0"/>
              <w:autoSpaceDE w:val="0"/>
              <w:autoSpaceDN w:val="0"/>
              <w:adjustRightInd w:val="0"/>
              <w:rPr>
                <w:b/>
                <w:bCs/>
                <w:sz w:val="22"/>
                <w:szCs w:val="22"/>
              </w:rPr>
            </w:pPr>
            <w:r>
              <w:rPr>
                <w:b/>
                <w:bCs/>
                <w:sz w:val="22"/>
                <w:szCs w:val="22"/>
              </w:rPr>
              <w:tab/>
            </w:r>
            <w:r w:rsidR="00440D4B">
              <w:rPr>
                <w:b/>
                <w:bCs/>
                <w:sz w:val="22"/>
                <w:szCs w:val="22"/>
              </w:rPr>
              <w:t>1 500</w:t>
            </w:r>
          </w:p>
        </w:tc>
      </w:tr>
      <w:bookmarkEnd w:id="0"/>
    </w:tbl>
    <w:p w14:paraId="5B811D95" w14:textId="77777777" w:rsidR="00DB7625" w:rsidRDefault="00DB7625" w:rsidP="00041DF6">
      <w:pPr>
        <w:pStyle w:val="Pavadinimas"/>
        <w:jc w:val="left"/>
      </w:pPr>
    </w:p>
    <w:p w14:paraId="126CA15E" w14:textId="77777777" w:rsidR="00041DF6" w:rsidRDefault="00041DF6" w:rsidP="00041DF6">
      <w:pPr>
        <w:pStyle w:val="Pavadinimas"/>
        <w:jc w:val="left"/>
      </w:pPr>
    </w:p>
    <w:p w14:paraId="3A75106A" w14:textId="77777777" w:rsidR="00041DF6" w:rsidRDefault="00041DF6" w:rsidP="00041DF6">
      <w:pPr>
        <w:pStyle w:val="Pavadinimas"/>
        <w:jc w:val="left"/>
      </w:pPr>
    </w:p>
    <w:p w14:paraId="78F89D59" w14:textId="77777777" w:rsidR="00041DF6" w:rsidRDefault="00041DF6" w:rsidP="00041DF6">
      <w:pPr>
        <w:pStyle w:val="Pavadinimas"/>
        <w:jc w:val="left"/>
      </w:pPr>
    </w:p>
    <w:p w14:paraId="51324F7F" w14:textId="77777777" w:rsidR="00041DF6" w:rsidRDefault="00041DF6" w:rsidP="00041DF6">
      <w:pPr>
        <w:pStyle w:val="Pavadinimas"/>
        <w:jc w:val="left"/>
      </w:pPr>
    </w:p>
    <w:p w14:paraId="09F6EA5B" w14:textId="77777777" w:rsidR="00041DF6" w:rsidRDefault="00041DF6" w:rsidP="00041DF6">
      <w:pPr>
        <w:pStyle w:val="Pavadinimas"/>
        <w:jc w:val="left"/>
      </w:pPr>
    </w:p>
    <w:p w14:paraId="0DF42A04" w14:textId="77777777" w:rsidR="00041DF6" w:rsidRDefault="00041DF6" w:rsidP="00041DF6">
      <w:pPr>
        <w:pStyle w:val="Pavadinimas"/>
        <w:jc w:val="left"/>
      </w:pPr>
    </w:p>
    <w:p w14:paraId="784E77BF" w14:textId="77777777" w:rsidR="00041DF6" w:rsidRDefault="00041DF6" w:rsidP="00041DF6">
      <w:pPr>
        <w:pStyle w:val="Pavadinimas"/>
        <w:jc w:val="left"/>
      </w:pPr>
    </w:p>
    <w:p w14:paraId="53C59F6E" w14:textId="77777777" w:rsidR="00041DF6" w:rsidRDefault="00041DF6" w:rsidP="00041DF6">
      <w:pPr>
        <w:pStyle w:val="Pavadinimas"/>
        <w:jc w:val="left"/>
      </w:pPr>
    </w:p>
    <w:p w14:paraId="1C464A6D" w14:textId="77777777" w:rsidR="00041DF6" w:rsidRDefault="00041DF6" w:rsidP="00041DF6">
      <w:pPr>
        <w:pStyle w:val="Pavadinimas"/>
        <w:jc w:val="left"/>
      </w:pPr>
    </w:p>
    <w:p w14:paraId="10FAD2A1" w14:textId="77777777" w:rsidR="00041DF6" w:rsidRDefault="00041DF6" w:rsidP="00041DF6">
      <w:pPr>
        <w:pStyle w:val="Pavadinimas"/>
        <w:jc w:val="left"/>
      </w:pPr>
    </w:p>
    <w:p w14:paraId="21C8BCC8" w14:textId="77777777" w:rsidR="00041DF6" w:rsidRDefault="00041DF6" w:rsidP="00041DF6">
      <w:pPr>
        <w:pStyle w:val="Pavadinimas"/>
        <w:jc w:val="left"/>
      </w:pPr>
    </w:p>
    <w:p w14:paraId="4CD849A5" w14:textId="77777777" w:rsidR="00041DF6" w:rsidRDefault="00041DF6" w:rsidP="00041DF6">
      <w:pPr>
        <w:pStyle w:val="Pavadinimas"/>
        <w:jc w:val="left"/>
      </w:pPr>
    </w:p>
    <w:p w14:paraId="0732889B" w14:textId="77777777" w:rsidR="00041DF6" w:rsidRDefault="00041DF6" w:rsidP="00041DF6">
      <w:pPr>
        <w:pStyle w:val="Pavadinimas"/>
        <w:jc w:val="left"/>
      </w:pPr>
    </w:p>
    <w:p w14:paraId="394CD3C3" w14:textId="77777777" w:rsidR="00041DF6" w:rsidRDefault="00041DF6" w:rsidP="00041DF6">
      <w:pPr>
        <w:pStyle w:val="Pavadinimas"/>
        <w:jc w:val="left"/>
      </w:pPr>
    </w:p>
    <w:p w14:paraId="5884ED48" w14:textId="77777777" w:rsidR="00041DF6" w:rsidRDefault="00041DF6" w:rsidP="00041DF6">
      <w:pPr>
        <w:pStyle w:val="Pavadinimas"/>
        <w:jc w:val="left"/>
      </w:pPr>
    </w:p>
    <w:p w14:paraId="6BE7CD95" w14:textId="77777777" w:rsidR="00041DF6" w:rsidRDefault="00041DF6" w:rsidP="00041DF6">
      <w:pPr>
        <w:pStyle w:val="Pavadinimas"/>
        <w:jc w:val="left"/>
      </w:pPr>
    </w:p>
    <w:p w14:paraId="00562EF2" w14:textId="77777777" w:rsidR="00041DF6" w:rsidRDefault="00041DF6" w:rsidP="00041DF6">
      <w:pPr>
        <w:pStyle w:val="Pavadinimas"/>
        <w:jc w:val="left"/>
      </w:pPr>
    </w:p>
    <w:p w14:paraId="752FD282" w14:textId="77777777" w:rsidR="00041DF6" w:rsidRDefault="00041DF6" w:rsidP="00041DF6">
      <w:pPr>
        <w:pStyle w:val="Pavadinimas"/>
        <w:jc w:val="left"/>
      </w:pPr>
    </w:p>
    <w:p w14:paraId="465139CF" w14:textId="77777777" w:rsidR="00041DF6" w:rsidRDefault="00041DF6" w:rsidP="00041DF6">
      <w:pPr>
        <w:pStyle w:val="Pavadinimas"/>
        <w:jc w:val="left"/>
      </w:pPr>
    </w:p>
    <w:p w14:paraId="30B6B806" w14:textId="77777777" w:rsidR="00041DF6" w:rsidRDefault="00041DF6" w:rsidP="00041DF6">
      <w:pPr>
        <w:pStyle w:val="Pavadinimas"/>
        <w:jc w:val="left"/>
      </w:pPr>
    </w:p>
    <w:p w14:paraId="62825B89" w14:textId="77777777" w:rsidR="00041DF6" w:rsidRDefault="00041DF6" w:rsidP="00041DF6">
      <w:pPr>
        <w:pStyle w:val="Pavadinimas"/>
        <w:jc w:val="left"/>
      </w:pPr>
    </w:p>
    <w:p w14:paraId="686EBD19" w14:textId="77777777" w:rsidR="00041DF6" w:rsidRDefault="00041DF6" w:rsidP="00041DF6">
      <w:pPr>
        <w:pStyle w:val="Pavadinimas"/>
        <w:jc w:val="left"/>
      </w:pPr>
    </w:p>
    <w:p w14:paraId="2A8D890C" w14:textId="77777777" w:rsidR="00041DF6" w:rsidRDefault="00041DF6" w:rsidP="00041DF6">
      <w:pPr>
        <w:pStyle w:val="Pavadinimas"/>
        <w:jc w:val="left"/>
      </w:pPr>
    </w:p>
    <w:p w14:paraId="35B00A7B" w14:textId="77777777" w:rsidR="00041DF6" w:rsidRDefault="00041DF6" w:rsidP="00041DF6">
      <w:pPr>
        <w:pStyle w:val="Pavadinimas"/>
        <w:jc w:val="left"/>
      </w:pPr>
    </w:p>
    <w:p w14:paraId="3032180F" w14:textId="77777777" w:rsidR="00041DF6" w:rsidRDefault="00041DF6" w:rsidP="00041DF6">
      <w:pPr>
        <w:pStyle w:val="Pavadinimas"/>
        <w:jc w:val="left"/>
      </w:pPr>
    </w:p>
    <w:p w14:paraId="6531F9C4" w14:textId="77777777" w:rsidR="00041DF6" w:rsidRDefault="00041DF6" w:rsidP="00041DF6">
      <w:pPr>
        <w:pStyle w:val="Pavadinimas"/>
        <w:jc w:val="left"/>
      </w:pPr>
    </w:p>
    <w:p w14:paraId="5E4E6945" w14:textId="77777777" w:rsidR="00041DF6" w:rsidRDefault="00041DF6" w:rsidP="00041DF6">
      <w:pPr>
        <w:pStyle w:val="Pavadinimas"/>
        <w:jc w:val="left"/>
      </w:pPr>
    </w:p>
    <w:p w14:paraId="2BBFE0B6" w14:textId="77777777" w:rsidR="00041DF6" w:rsidRDefault="00041DF6" w:rsidP="00041DF6">
      <w:pPr>
        <w:pStyle w:val="Pavadinimas"/>
        <w:jc w:val="left"/>
      </w:pPr>
    </w:p>
    <w:p w14:paraId="0C971783" w14:textId="77777777" w:rsidR="00041DF6" w:rsidRDefault="00041DF6" w:rsidP="00041DF6">
      <w:pPr>
        <w:pStyle w:val="Pavadinimas"/>
        <w:jc w:val="left"/>
      </w:pPr>
    </w:p>
    <w:p w14:paraId="5B55BED8" w14:textId="77777777" w:rsidR="00041DF6" w:rsidRDefault="00041DF6" w:rsidP="00041DF6">
      <w:pPr>
        <w:pStyle w:val="Pavadinimas"/>
        <w:jc w:val="left"/>
      </w:pPr>
    </w:p>
    <w:p w14:paraId="79764B73" w14:textId="77777777" w:rsidR="00041DF6" w:rsidRDefault="00041DF6" w:rsidP="00041DF6">
      <w:pPr>
        <w:pStyle w:val="Pavadinimas"/>
        <w:jc w:val="left"/>
      </w:pPr>
    </w:p>
    <w:p w14:paraId="06D219AD" w14:textId="77777777" w:rsidR="00041DF6" w:rsidRDefault="00041DF6" w:rsidP="00041DF6">
      <w:pPr>
        <w:pStyle w:val="Pavadinimas"/>
        <w:jc w:val="left"/>
      </w:pPr>
    </w:p>
    <w:p w14:paraId="59C396E5" w14:textId="77777777" w:rsidR="0018699A" w:rsidRDefault="0018699A" w:rsidP="00B668F0">
      <w:pPr>
        <w:pStyle w:val="Pavadinimas"/>
        <w:pBdr>
          <w:bottom w:val="single" w:sz="12" w:space="1" w:color="auto"/>
        </w:pBdr>
      </w:pPr>
    </w:p>
    <w:p w14:paraId="4F5F925F" w14:textId="0F736A59" w:rsidR="00B668F0" w:rsidRDefault="00B668F0" w:rsidP="00B668F0">
      <w:pPr>
        <w:pStyle w:val="Pavadinimas"/>
        <w:pBdr>
          <w:bottom w:val="single" w:sz="12" w:space="1" w:color="auto"/>
        </w:pBdr>
      </w:pPr>
      <w:r>
        <w:t>JURBARKO RAJONO SAVIVALDYBĖS ADMINISTRACIJOS</w:t>
      </w:r>
    </w:p>
    <w:p w14:paraId="207F19D6" w14:textId="77777777" w:rsidR="00B668F0" w:rsidRDefault="00131613" w:rsidP="00B668F0">
      <w:pPr>
        <w:pStyle w:val="Pavadinimas"/>
        <w:pBdr>
          <w:bottom w:val="single" w:sz="12" w:space="1" w:color="auto"/>
        </w:pBdr>
      </w:pPr>
      <w:r>
        <w:t xml:space="preserve">INFRASTRUKTŪROS IR TURTO </w:t>
      </w:r>
      <w:r w:rsidR="00B668F0">
        <w:t>SKYRIUS</w:t>
      </w:r>
    </w:p>
    <w:p w14:paraId="470ED99E" w14:textId="77777777" w:rsidR="00B668F0" w:rsidRDefault="00B668F0" w:rsidP="00B668F0">
      <w:pPr>
        <w:pStyle w:val="Pavadinimas"/>
        <w:pBdr>
          <w:bottom w:val="single" w:sz="12" w:space="1" w:color="auto"/>
        </w:pBdr>
      </w:pPr>
    </w:p>
    <w:p w14:paraId="1FBF690D" w14:textId="77777777" w:rsidR="00B668F0" w:rsidRDefault="00B668F0" w:rsidP="00B668F0">
      <w:pPr>
        <w:pStyle w:val="Pavadinimas"/>
        <w:pBdr>
          <w:bottom w:val="single" w:sz="12" w:space="1" w:color="auto"/>
        </w:pBdr>
      </w:pPr>
    </w:p>
    <w:p w14:paraId="0D2DEBB8" w14:textId="77777777" w:rsidR="002E1F99" w:rsidRDefault="002E1F99" w:rsidP="002E1F99">
      <w:pPr>
        <w:pStyle w:val="Paantrat"/>
      </w:pPr>
    </w:p>
    <w:p w14:paraId="35B8BD13" w14:textId="77777777" w:rsidR="002E1F99" w:rsidRDefault="002E1F99" w:rsidP="002E1F99">
      <w:pPr>
        <w:pStyle w:val="Paantrat"/>
      </w:pPr>
      <w:r>
        <w:t>AIŠKINAMASIS RAŠTAS</w:t>
      </w:r>
    </w:p>
    <w:p w14:paraId="0B3A4378" w14:textId="77777777" w:rsidR="002E1F99" w:rsidRDefault="002E1F99" w:rsidP="002E1F99">
      <w:pPr>
        <w:jc w:val="center"/>
        <w:rPr>
          <w:caps/>
        </w:rPr>
      </w:pPr>
    </w:p>
    <w:p w14:paraId="553B0399" w14:textId="3BFAA6A3" w:rsidR="002E1F99" w:rsidRDefault="002E1F99" w:rsidP="002E1F99">
      <w:pPr>
        <w:jc w:val="center"/>
        <w:rPr>
          <w:b/>
          <w:bCs/>
          <w:caps/>
        </w:rPr>
      </w:pPr>
      <w:r>
        <w:rPr>
          <w:b/>
          <w:bCs/>
          <w:caps/>
        </w:rPr>
        <w:t xml:space="preserve">PRIE JURBARKO RAJONO SAVIVALDYBĖS TARYBOS SPRENDIMO </w:t>
      </w:r>
      <w:r w:rsidRPr="00FD0852">
        <w:rPr>
          <w:b/>
          <w:bCs/>
          <w:caps/>
        </w:rPr>
        <w:t>„</w:t>
      </w:r>
      <w:r w:rsidR="00530003" w:rsidRPr="00530003">
        <w:rPr>
          <w:b/>
          <w:bCs/>
          <w:caps/>
        </w:rPr>
        <w:t xml:space="preserve">DĖL SUTIKIMO </w:t>
      </w:r>
      <w:r w:rsidR="00325E8C">
        <w:rPr>
          <w:b/>
          <w:bCs/>
          <w:caps/>
        </w:rPr>
        <w:t>Priimti</w:t>
      </w:r>
      <w:r w:rsidR="00530003" w:rsidRPr="009B4ACE">
        <w:rPr>
          <w:b/>
          <w:bCs/>
          <w:caps/>
        </w:rPr>
        <w:t xml:space="preserve"> </w:t>
      </w:r>
      <w:r w:rsidR="00C835ED">
        <w:rPr>
          <w:b/>
        </w:rPr>
        <w:t>DOVANOJAMĄ</w:t>
      </w:r>
      <w:r w:rsidR="00C835ED" w:rsidRPr="00895C77">
        <w:rPr>
          <w:b/>
        </w:rPr>
        <w:t xml:space="preserve"> </w:t>
      </w:r>
      <w:r w:rsidR="00C835ED">
        <w:rPr>
          <w:b/>
        </w:rPr>
        <w:t>KILNOJAMĄJĮ TURTĄ</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405D67A" w14:textId="77777777" w:rsidR="002E1F99" w:rsidRDefault="002E1F99" w:rsidP="002E1F99">
      <w:pPr>
        <w:tabs>
          <w:tab w:val="left" w:pos="567"/>
        </w:tabs>
        <w:jc w:val="center"/>
      </w:pPr>
    </w:p>
    <w:p w14:paraId="7F01F49C" w14:textId="77777777" w:rsidR="002E1F99" w:rsidRDefault="002E1F99" w:rsidP="002E1F99">
      <w:pPr>
        <w:tabs>
          <w:tab w:val="left" w:pos="567"/>
        </w:tabs>
        <w:jc w:val="center"/>
      </w:pPr>
    </w:p>
    <w:p w14:paraId="09121344" w14:textId="2E97DB96" w:rsidR="00001758" w:rsidRDefault="005A676A" w:rsidP="002E1F99">
      <w:pPr>
        <w:tabs>
          <w:tab w:val="left" w:pos="0"/>
        </w:tabs>
        <w:jc w:val="center"/>
      </w:pPr>
      <w:r>
        <w:t>2025 m. balandžio</w:t>
      </w:r>
      <w:r w:rsidR="00530003">
        <w:t>......d.</w:t>
      </w:r>
    </w:p>
    <w:p w14:paraId="1579BE4B" w14:textId="77777777" w:rsidR="002E1F99" w:rsidRDefault="002E1F99" w:rsidP="002E1F99">
      <w:pPr>
        <w:tabs>
          <w:tab w:val="left" w:pos="0"/>
        </w:tabs>
        <w:jc w:val="center"/>
      </w:pPr>
      <w:r>
        <w:t>Jurbarkas</w:t>
      </w:r>
    </w:p>
    <w:p w14:paraId="7A860BA0" w14:textId="77777777" w:rsidR="002E1F99" w:rsidRDefault="002E1F99" w:rsidP="002E1F99">
      <w:pPr>
        <w:tabs>
          <w:tab w:val="left" w:pos="0"/>
        </w:tabs>
        <w:jc w:val="center"/>
      </w:pPr>
    </w:p>
    <w:p w14:paraId="0378E4CD" w14:textId="77777777" w:rsidR="002E1F99" w:rsidRDefault="002E1F99" w:rsidP="002E1F99">
      <w:pPr>
        <w:tabs>
          <w:tab w:val="left" w:pos="0"/>
        </w:tabs>
        <w:jc w:val="center"/>
      </w:pPr>
    </w:p>
    <w:p w14:paraId="4FEE40B2" w14:textId="77777777" w:rsidR="006A29E6" w:rsidRDefault="006A29E6" w:rsidP="006A29E6"/>
    <w:tbl>
      <w:tblPr>
        <w:tblW w:w="0" w:type="auto"/>
        <w:tblLook w:val="0000" w:firstRow="0" w:lastRow="0" w:firstColumn="0" w:lastColumn="0" w:noHBand="0" w:noVBand="0"/>
      </w:tblPr>
      <w:tblGrid>
        <w:gridCol w:w="9525"/>
      </w:tblGrid>
      <w:tr w:rsidR="006A29E6" w14:paraId="41284C93" w14:textId="77777777" w:rsidTr="007371F4">
        <w:tc>
          <w:tcPr>
            <w:tcW w:w="9854" w:type="dxa"/>
          </w:tcPr>
          <w:p w14:paraId="0234DDA9" w14:textId="77777777" w:rsidR="006A29E6" w:rsidRPr="00E174C9" w:rsidRDefault="006A29E6" w:rsidP="007371F4">
            <w:pPr>
              <w:tabs>
                <w:tab w:val="left" w:pos="0"/>
              </w:tabs>
              <w:rPr>
                <w:b/>
                <w:bCs/>
                <w:sz w:val="22"/>
              </w:rPr>
            </w:pPr>
            <w:r w:rsidRPr="00E174C9">
              <w:rPr>
                <w:b/>
                <w:bCs/>
                <w:i/>
                <w:iCs/>
                <w:sz w:val="22"/>
              </w:rPr>
              <w:t>1. Parengto projekto tikslai ir uždaviniai.</w:t>
            </w:r>
          </w:p>
        </w:tc>
      </w:tr>
      <w:tr w:rsidR="006A29E6" w14:paraId="3FB9C9C7" w14:textId="77777777" w:rsidTr="007371F4">
        <w:tc>
          <w:tcPr>
            <w:tcW w:w="9854" w:type="dxa"/>
          </w:tcPr>
          <w:p w14:paraId="420E7560" w14:textId="77D6567F" w:rsidR="006A29E6" w:rsidRPr="00E174C9" w:rsidRDefault="00131613" w:rsidP="005A676A">
            <w:pPr>
              <w:tabs>
                <w:tab w:val="left" w:pos="0"/>
              </w:tabs>
              <w:jc w:val="both"/>
              <w:rPr>
                <w:sz w:val="22"/>
              </w:rPr>
            </w:pPr>
            <w:r w:rsidRPr="00E174C9">
              <w:rPr>
                <w:i/>
                <w:sz w:val="22"/>
              </w:rPr>
              <w:t xml:space="preserve">Perimti savivaldybės nuosavybėn </w:t>
            </w:r>
            <w:r w:rsidR="005A676A" w:rsidRPr="00E174C9">
              <w:rPr>
                <w:i/>
              </w:rPr>
              <w:t xml:space="preserve">Jakovo </w:t>
            </w:r>
            <w:proofErr w:type="spellStart"/>
            <w:r w:rsidR="005A676A" w:rsidRPr="00E174C9">
              <w:rPr>
                <w:i/>
              </w:rPr>
              <w:t>Bunkos</w:t>
            </w:r>
            <w:proofErr w:type="spellEnd"/>
            <w:r w:rsidR="005A676A" w:rsidRPr="00E174C9">
              <w:rPr>
                <w:i/>
              </w:rPr>
              <w:t xml:space="preserve"> </w:t>
            </w:r>
            <w:proofErr w:type="spellStart"/>
            <w:r w:rsidR="005A676A" w:rsidRPr="00E174C9">
              <w:rPr>
                <w:i/>
              </w:rPr>
              <w:t>ladaros</w:t>
            </w:r>
            <w:proofErr w:type="spellEnd"/>
            <w:r w:rsidR="005A676A" w:rsidRPr="00E174C9">
              <w:rPr>
                <w:i/>
              </w:rPr>
              <w:t xml:space="preserve"> ir paramos fondo</w:t>
            </w:r>
            <w:r w:rsidR="005A676A" w:rsidRPr="00E174C9">
              <w:rPr>
                <w:i/>
                <w:sz w:val="22"/>
              </w:rPr>
              <w:t xml:space="preserve"> </w:t>
            </w:r>
            <w:r w:rsidR="00CD4C1D" w:rsidRPr="00E174C9">
              <w:t>dovanojam</w:t>
            </w:r>
            <w:r w:rsidR="00AB2D40" w:rsidRPr="00E174C9">
              <w:t>us</w:t>
            </w:r>
            <w:r w:rsidR="00CD4C1D" w:rsidRPr="00E174C9">
              <w:t xml:space="preserve"> (neatlygintinai perduodam</w:t>
            </w:r>
            <w:r w:rsidR="00AB2D40" w:rsidRPr="00E174C9">
              <w:t>us</w:t>
            </w:r>
            <w:r w:rsidR="00CD4C1D" w:rsidRPr="00E174C9">
              <w:t xml:space="preserve">) nuosavybės teise priklausančius du </w:t>
            </w:r>
            <w:r w:rsidR="00CD4C1D" w:rsidRPr="00E174C9">
              <w:rPr>
                <w:iCs/>
              </w:rPr>
              <w:t>Atminimo ženklus (akmenini</w:t>
            </w:r>
            <w:r w:rsidR="00D14561" w:rsidRPr="00E174C9">
              <w:rPr>
                <w:iCs/>
              </w:rPr>
              <w:t>us</w:t>
            </w:r>
            <w:r w:rsidR="00CD4C1D" w:rsidRPr="00E174C9">
              <w:rPr>
                <w:iCs/>
              </w:rPr>
              <w:t xml:space="preserve"> stulpeli</w:t>
            </w:r>
            <w:r w:rsidR="00D14561" w:rsidRPr="00E174C9">
              <w:rPr>
                <w:iCs/>
              </w:rPr>
              <w:t>us</w:t>
            </w:r>
            <w:r w:rsidR="00CD4C1D" w:rsidRPr="00E174C9">
              <w:rPr>
                <w:iCs/>
              </w:rPr>
              <w:t xml:space="preserve"> su juose iškaltais tekstais apie sinagogas)</w:t>
            </w:r>
            <w:r w:rsidR="005A676A" w:rsidRPr="00E174C9">
              <w:rPr>
                <w:i/>
                <w:sz w:val="22"/>
              </w:rPr>
              <w:t>.</w:t>
            </w:r>
            <w:r w:rsidRPr="00E174C9">
              <w:rPr>
                <w:i/>
                <w:sz w:val="22"/>
              </w:rPr>
              <w:t xml:space="preserve"> </w:t>
            </w:r>
          </w:p>
        </w:tc>
      </w:tr>
      <w:tr w:rsidR="006A29E6" w14:paraId="788C34F3" w14:textId="77777777" w:rsidTr="007371F4">
        <w:tc>
          <w:tcPr>
            <w:tcW w:w="9854" w:type="dxa"/>
          </w:tcPr>
          <w:p w14:paraId="557EB254" w14:textId="77777777" w:rsidR="006A29E6" w:rsidRPr="00E174C9" w:rsidRDefault="006A29E6" w:rsidP="007371F4">
            <w:pPr>
              <w:tabs>
                <w:tab w:val="left" w:pos="0"/>
              </w:tabs>
              <w:rPr>
                <w:b/>
                <w:bCs/>
                <w:sz w:val="22"/>
              </w:rPr>
            </w:pPr>
            <w:r w:rsidRPr="00E174C9">
              <w:rPr>
                <w:b/>
                <w:bCs/>
                <w:i/>
                <w:iCs/>
                <w:sz w:val="22"/>
              </w:rPr>
              <w:t>2. Kaip šiuo metu yra sureguliuoti projekte aptarti klausimai.</w:t>
            </w:r>
          </w:p>
        </w:tc>
      </w:tr>
      <w:tr w:rsidR="006A29E6" w14:paraId="47D44495" w14:textId="77777777" w:rsidTr="007371F4">
        <w:tc>
          <w:tcPr>
            <w:tcW w:w="9854" w:type="dxa"/>
          </w:tcPr>
          <w:p w14:paraId="35D858D2" w14:textId="34098D91" w:rsidR="006A29E6" w:rsidRPr="00E174C9" w:rsidRDefault="00131613" w:rsidP="005A676A">
            <w:pPr>
              <w:jc w:val="both"/>
              <w:rPr>
                <w:sz w:val="22"/>
              </w:rPr>
            </w:pPr>
            <w:r w:rsidRPr="00E174C9">
              <w:rPr>
                <w:i/>
                <w:sz w:val="22"/>
              </w:rPr>
              <w:t xml:space="preserve">Šiuo metu </w:t>
            </w:r>
            <w:r w:rsidR="005A676A" w:rsidRPr="00E174C9">
              <w:rPr>
                <w:i/>
                <w:sz w:val="22"/>
              </w:rPr>
              <w:t>turtą</w:t>
            </w:r>
            <w:r w:rsidR="00D14561" w:rsidRPr="00E174C9">
              <w:rPr>
                <w:i/>
                <w:sz w:val="22"/>
              </w:rPr>
              <w:t>,</w:t>
            </w:r>
            <w:r w:rsidRPr="00E174C9">
              <w:rPr>
                <w:i/>
                <w:sz w:val="22"/>
              </w:rPr>
              <w:t xml:space="preserve"> </w:t>
            </w:r>
            <w:r w:rsidR="00D14561" w:rsidRPr="00E174C9">
              <w:rPr>
                <w:i/>
                <w:sz w:val="22"/>
              </w:rPr>
              <w:t xml:space="preserve">kuris bus perduotas Jurbarko rajono savivaldybei, </w:t>
            </w:r>
            <w:r w:rsidRPr="00E174C9">
              <w:rPr>
                <w:i/>
                <w:sz w:val="22"/>
              </w:rPr>
              <w:t xml:space="preserve">valdo </w:t>
            </w:r>
            <w:r w:rsidR="005A676A" w:rsidRPr="00E174C9">
              <w:rPr>
                <w:i/>
              </w:rPr>
              <w:t xml:space="preserve">Jakovo </w:t>
            </w:r>
            <w:proofErr w:type="spellStart"/>
            <w:r w:rsidR="005A676A" w:rsidRPr="00E174C9">
              <w:rPr>
                <w:i/>
              </w:rPr>
              <w:t>Bunkos</w:t>
            </w:r>
            <w:proofErr w:type="spellEnd"/>
            <w:r w:rsidR="005A676A" w:rsidRPr="00E174C9">
              <w:rPr>
                <w:i/>
              </w:rPr>
              <w:t xml:space="preserve"> </w:t>
            </w:r>
            <w:proofErr w:type="spellStart"/>
            <w:r w:rsidR="005A676A" w:rsidRPr="00E174C9">
              <w:rPr>
                <w:i/>
              </w:rPr>
              <w:t>ladaros</w:t>
            </w:r>
            <w:proofErr w:type="spellEnd"/>
            <w:r w:rsidR="005A676A" w:rsidRPr="00E174C9">
              <w:rPr>
                <w:i/>
              </w:rPr>
              <w:t xml:space="preserve"> ir paramos fond</w:t>
            </w:r>
            <w:r w:rsidR="00D14561" w:rsidRPr="00E174C9">
              <w:rPr>
                <w:i/>
              </w:rPr>
              <w:t>as.</w:t>
            </w:r>
            <w:r w:rsidRPr="00E174C9">
              <w:rPr>
                <w:i/>
                <w:sz w:val="22"/>
              </w:rPr>
              <w:t xml:space="preserve"> </w:t>
            </w:r>
          </w:p>
        </w:tc>
      </w:tr>
      <w:tr w:rsidR="006A29E6" w14:paraId="098181E1" w14:textId="77777777" w:rsidTr="007371F4">
        <w:tc>
          <w:tcPr>
            <w:tcW w:w="9854" w:type="dxa"/>
          </w:tcPr>
          <w:p w14:paraId="3557EF3B" w14:textId="77777777" w:rsidR="006A29E6" w:rsidRPr="00E174C9" w:rsidRDefault="006A29E6" w:rsidP="007371F4">
            <w:pPr>
              <w:tabs>
                <w:tab w:val="left" w:pos="0"/>
              </w:tabs>
              <w:rPr>
                <w:b/>
                <w:bCs/>
                <w:i/>
                <w:iCs/>
                <w:sz w:val="22"/>
              </w:rPr>
            </w:pPr>
            <w:r w:rsidRPr="00E174C9">
              <w:rPr>
                <w:b/>
                <w:bCs/>
                <w:i/>
                <w:iCs/>
                <w:sz w:val="22"/>
              </w:rPr>
              <w:t>3. Kokių pozityvių rezultatų laukiama.</w:t>
            </w:r>
          </w:p>
        </w:tc>
      </w:tr>
      <w:tr w:rsidR="006A29E6" w14:paraId="3099D956" w14:textId="77777777" w:rsidTr="007371F4">
        <w:tc>
          <w:tcPr>
            <w:tcW w:w="9854" w:type="dxa"/>
          </w:tcPr>
          <w:p w14:paraId="4860473D" w14:textId="7A2BC3E2" w:rsidR="006A29E6" w:rsidRPr="00E174C9" w:rsidRDefault="00131613" w:rsidP="005A676A">
            <w:pPr>
              <w:tabs>
                <w:tab w:val="left" w:pos="0"/>
              </w:tabs>
              <w:jc w:val="both"/>
              <w:rPr>
                <w:i/>
                <w:iCs/>
                <w:sz w:val="22"/>
              </w:rPr>
            </w:pPr>
            <w:r w:rsidRPr="00E174C9">
              <w:rPr>
                <w:i/>
                <w:iCs/>
                <w:sz w:val="22"/>
              </w:rPr>
              <w:t xml:space="preserve">Bus </w:t>
            </w:r>
            <w:r w:rsidR="005A676A" w:rsidRPr="00E174C9">
              <w:rPr>
                <w:i/>
                <w:iCs/>
                <w:sz w:val="22"/>
              </w:rPr>
              <w:t xml:space="preserve">pažymėtos buvusių sinagogų vietos Jurbarke ir </w:t>
            </w:r>
            <w:proofErr w:type="spellStart"/>
            <w:r w:rsidR="005A676A" w:rsidRPr="00E174C9">
              <w:rPr>
                <w:i/>
                <w:iCs/>
                <w:sz w:val="22"/>
              </w:rPr>
              <w:t>Smalininkuose</w:t>
            </w:r>
            <w:proofErr w:type="spellEnd"/>
            <w:r w:rsidRPr="00E174C9">
              <w:rPr>
                <w:i/>
                <w:iCs/>
                <w:sz w:val="22"/>
              </w:rPr>
              <w:t>.</w:t>
            </w:r>
          </w:p>
        </w:tc>
      </w:tr>
      <w:tr w:rsidR="006A29E6" w14:paraId="66EE8A09" w14:textId="77777777" w:rsidTr="007371F4">
        <w:tc>
          <w:tcPr>
            <w:tcW w:w="9854" w:type="dxa"/>
          </w:tcPr>
          <w:p w14:paraId="19337A7B" w14:textId="77777777" w:rsidR="006A29E6" w:rsidRPr="00E174C9" w:rsidRDefault="006A29E6" w:rsidP="007371F4">
            <w:pPr>
              <w:tabs>
                <w:tab w:val="left" w:pos="0"/>
              </w:tabs>
              <w:jc w:val="both"/>
              <w:rPr>
                <w:b/>
                <w:bCs/>
                <w:i/>
                <w:iCs/>
                <w:sz w:val="22"/>
              </w:rPr>
            </w:pPr>
            <w:r w:rsidRPr="00E174C9">
              <w:rPr>
                <w:b/>
                <w:bCs/>
                <w:i/>
                <w:iCs/>
                <w:sz w:val="22"/>
              </w:rPr>
              <w:t>4. Galimos neigiamos priimto projekto pasekmės ir kokių priemonių reikėtų imtis, kad tokių pasekmių būtų išvengta.</w:t>
            </w:r>
          </w:p>
        </w:tc>
      </w:tr>
      <w:tr w:rsidR="006A29E6" w14:paraId="72B7CE23" w14:textId="77777777" w:rsidTr="007371F4">
        <w:tc>
          <w:tcPr>
            <w:tcW w:w="9854" w:type="dxa"/>
          </w:tcPr>
          <w:p w14:paraId="683274CD" w14:textId="77777777" w:rsidR="006A29E6" w:rsidRPr="00E174C9" w:rsidRDefault="002C3B79" w:rsidP="007371F4">
            <w:pPr>
              <w:tabs>
                <w:tab w:val="left" w:pos="0"/>
              </w:tabs>
              <w:jc w:val="both"/>
              <w:rPr>
                <w:sz w:val="22"/>
                <w:szCs w:val="22"/>
              </w:rPr>
            </w:pPr>
            <w:r w:rsidRPr="00E174C9">
              <w:rPr>
                <w:i/>
                <w:iCs/>
                <w:sz w:val="22"/>
                <w:szCs w:val="22"/>
              </w:rPr>
              <w:t>Nėra</w:t>
            </w:r>
          </w:p>
        </w:tc>
      </w:tr>
      <w:tr w:rsidR="006A29E6" w14:paraId="1AD34AEB" w14:textId="77777777" w:rsidTr="007371F4">
        <w:tc>
          <w:tcPr>
            <w:tcW w:w="9854" w:type="dxa"/>
          </w:tcPr>
          <w:p w14:paraId="106C039D" w14:textId="77777777" w:rsidR="006A29E6" w:rsidRPr="00E174C9" w:rsidRDefault="006A29E6" w:rsidP="007371F4">
            <w:pPr>
              <w:tabs>
                <w:tab w:val="left" w:pos="0"/>
              </w:tabs>
              <w:jc w:val="both"/>
              <w:rPr>
                <w:b/>
                <w:bCs/>
                <w:i/>
                <w:iCs/>
                <w:sz w:val="22"/>
              </w:rPr>
            </w:pPr>
            <w:r w:rsidRPr="00E174C9">
              <w:rPr>
                <w:b/>
                <w:bCs/>
                <w:i/>
                <w:iCs/>
                <w:sz w:val="22"/>
              </w:rPr>
              <w:t>5. Kokie šios srities aktai tebegalioja (pateikiamas aktų sąrašas) ir kokius galiojančius aktus būtina pakeisti ar panaikinti, priėmus teikiamą projektą.</w:t>
            </w:r>
          </w:p>
        </w:tc>
      </w:tr>
      <w:tr w:rsidR="006A29E6" w14:paraId="6075DD59" w14:textId="77777777" w:rsidTr="007371F4">
        <w:tc>
          <w:tcPr>
            <w:tcW w:w="9854" w:type="dxa"/>
          </w:tcPr>
          <w:p w14:paraId="36EDEBA5" w14:textId="20732F79" w:rsidR="006A29E6" w:rsidRPr="00E174C9" w:rsidRDefault="00D14561" w:rsidP="007371F4">
            <w:pPr>
              <w:tabs>
                <w:tab w:val="left" w:pos="0"/>
              </w:tabs>
              <w:jc w:val="both"/>
              <w:rPr>
                <w:sz w:val="22"/>
              </w:rPr>
            </w:pPr>
            <w:r w:rsidRPr="00E174C9">
              <w:rPr>
                <w:i/>
                <w:iCs/>
                <w:sz w:val="22"/>
              </w:rPr>
              <w:t xml:space="preserve">1998 m. gegužės 12 d. </w:t>
            </w:r>
            <w:r w:rsidR="00B2066D" w:rsidRPr="00E174C9">
              <w:rPr>
                <w:i/>
                <w:iCs/>
                <w:sz w:val="22"/>
              </w:rPr>
              <w:t xml:space="preserve">Lietuvos Respublikos valstybės ir savivaldybių turto valdymo, naudojimo ir disponavimo įstatymas Nr. VIII-729, </w:t>
            </w:r>
            <w:r w:rsidRPr="00E174C9">
              <w:rPr>
                <w:i/>
                <w:iCs/>
                <w:sz w:val="22"/>
              </w:rPr>
              <w:t xml:space="preserve">1994 m. liepos 7 d. </w:t>
            </w:r>
            <w:r w:rsidR="00B2066D" w:rsidRPr="00E174C9">
              <w:rPr>
                <w:i/>
                <w:iCs/>
                <w:sz w:val="22"/>
              </w:rPr>
              <w:t xml:space="preserve">Lietuvos Respublikos vietos savivaldos įstatymas </w:t>
            </w:r>
            <w:r w:rsidR="00B2066D" w:rsidRPr="00E174C9">
              <w:rPr>
                <w:i/>
                <w:iCs/>
                <w:sz w:val="22"/>
              </w:rPr>
              <w:br/>
              <w:t>Nr. I-533, Jurbarko rajono savivaldybės tarybos 2014 m. lapkričio 27 d. sprendimas Nr. T2-338 „Dėl Jurbarko rajono savivaldybei nuosavybės teise priklausančio turto valdymo, naudojimo ir disponavimo juo tvarkos“</w:t>
            </w:r>
          </w:p>
        </w:tc>
      </w:tr>
      <w:tr w:rsidR="006A29E6" w14:paraId="29BD9F84" w14:textId="77777777" w:rsidTr="007371F4">
        <w:tc>
          <w:tcPr>
            <w:tcW w:w="9854" w:type="dxa"/>
          </w:tcPr>
          <w:p w14:paraId="24B99951" w14:textId="77777777" w:rsidR="006A29E6" w:rsidRPr="00E174C9" w:rsidRDefault="006A29E6" w:rsidP="007371F4">
            <w:pPr>
              <w:tabs>
                <w:tab w:val="left" w:pos="0"/>
              </w:tabs>
              <w:rPr>
                <w:b/>
                <w:bCs/>
                <w:i/>
                <w:iCs/>
                <w:sz w:val="22"/>
              </w:rPr>
            </w:pPr>
            <w:r w:rsidRPr="00E174C9">
              <w:rPr>
                <w:b/>
                <w:bCs/>
                <w:i/>
                <w:iCs/>
                <w:sz w:val="22"/>
              </w:rPr>
              <w:t>6. Projekto rengimo metu gauti specialistų vertinimai ir išvados, ekonominiai apskaičiavimai (sąmatos), konkretūs finansavimo šaltiniai.</w:t>
            </w:r>
          </w:p>
          <w:p w14:paraId="7F3B872C" w14:textId="77777777" w:rsidR="006A29E6" w:rsidRPr="00E174C9" w:rsidRDefault="002C3B79" w:rsidP="007371F4">
            <w:pPr>
              <w:tabs>
                <w:tab w:val="left" w:pos="0"/>
              </w:tabs>
              <w:rPr>
                <w:i/>
                <w:iCs/>
                <w:sz w:val="22"/>
              </w:rPr>
            </w:pPr>
            <w:r w:rsidRPr="00E174C9">
              <w:rPr>
                <w:i/>
                <w:iCs/>
                <w:sz w:val="22"/>
              </w:rPr>
              <w:t>Nėra</w:t>
            </w:r>
          </w:p>
        </w:tc>
      </w:tr>
      <w:tr w:rsidR="006A29E6" w14:paraId="49E06562" w14:textId="77777777" w:rsidTr="007371F4">
        <w:tc>
          <w:tcPr>
            <w:tcW w:w="9854" w:type="dxa"/>
          </w:tcPr>
          <w:p w14:paraId="6A9D6098" w14:textId="77777777" w:rsidR="006A29E6" w:rsidRPr="00E174C9" w:rsidRDefault="006A29E6" w:rsidP="007371F4">
            <w:pPr>
              <w:tabs>
                <w:tab w:val="left" w:pos="0"/>
              </w:tabs>
              <w:jc w:val="both"/>
              <w:rPr>
                <w:b/>
                <w:i/>
                <w:sz w:val="22"/>
              </w:rPr>
            </w:pPr>
            <w:r w:rsidRPr="00E174C9">
              <w:rPr>
                <w:b/>
                <w:i/>
                <w:sz w:val="22"/>
              </w:rPr>
              <w:t>7. Ar reikalingas projekto antikorupcinis vertinimas</w:t>
            </w:r>
            <w:r w:rsidR="00FD0852" w:rsidRPr="00E174C9">
              <w:rPr>
                <w:b/>
                <w:i/>
                <w:sz w:val="22"/>
              </w:rPr>
              <w:t>.</w:t>
            </w:r>
          </w:p>
          <w:p w14:paraId="328F98A9" w14:textId="77777777" w:rsidR="006A29E6" w:rsidRPr="00E174C9" w:rsidRDefault="002C3B79" w:rsidP="007371F4">
            <w:pPr>
              <w:tabs>
                <w:tab w:val="left" w:pos="0"/>
              </w:tabs>
              <w:jc w:val="both"/>
              <w:rPr>
                <w:sz w:val="22"/>
              </w:rPr>
            </w:pPr>
            <w:r w:rsidRPr="00E174C9">
              <w:rPr>
                <w:i/>
                <w:sz w:val="22"/>
              </w:rPr>
              <w:t>Individualaus pobūdžio teisės aktams antikorupcinis vertinimas nereikalingas</w:t>
            </w:r>
          </w:p>
        </w:tc>
      </w:tr>
      <w:tr w:rsidR="006A29E6" w14:paraId="121228C5" w14:textId="77777777" w:rsidTr="007371F4">
        <w:tc>
          <w:tcPr>
            <w:tcW w:w="9854" w:type="dxa"/>
          </w:tcPr>
          <w:p w14:paraId="409E4036" w14:textId="77777777" w:rsidR="006A29E6" w:rsidRPr="00E174C9" w:rsidRDefault="006A29E6" w:rsidP="007371F4">
            <w:pPr>
              <w:tabs>
                <w:tab w:val="left" w:pos="0"/>
              </w:tabs>
              <w:jc w:val="both"/>
              <w:rPr>
                <w:b/>
                <w:i/>
                <w:sz w:val="22"/>
              </w:rPr>
            </w:pPr>
            <w:r w:rsidRPr="00E174C9">
              <w:rPr>
                <w:b/>
                <w:i/>
                <w:sz w:val="22"/>
              </w:rPr>
              <w:t>8. Projekto iniciatorius, autorius ar autorių grupė.</w:t>
            </w:r>
          </w:p>
        </w:tc>
      </w:tr>
      <w:tr w:rsidR="006A29E6" w14:paraId="2C03C76C" w14:textId="77777777" w:rsidTr="007371F4">
        <w:tc>
          <w:tcPr>
            <w:tcW w:w="9854" w:type="dxa"/>
          </w:tcPr>
          <w:p w14:paraId="5DB2B62D" w14:textId="25461CD2" w:rsidR="006A29E6" w:rsidRPr="00E174C9" w:rsidRDefault="005A676A" w:rsidP="005A676A">
            <w:pPr>
              <w:tabs>
                <w:tab w:val="left" w:pos="0"/>
              </w:tabs>
              <w:jc w:val="both"/>
              <w:rPr>
                <w:sz w:val="22"/>
              </w:rPr>
            </w:pPr>
            <w:r w:rsidRPr="00E174C9">
              <w:rPr>
                <w:i/>
              </w:rPr>
              <w:t xml:space="preserve">Jakovo </w:t>
            </w:r>
            <w:proofErr w:type="spellStart"/>
            <w:r w:rsidRPr="00E174C9">
              <w:rPr>
                <w:i/>
              </w:rPr>
              <w:t>Bunkos</w:t>
            </w:r>
            <w:proofErr w:type="spellEnd"/>
            <w:r w:rsidRPr="00E174C9">
              <w:rPr>
                <w:i/>
              </w:rPr>
              <w:t xml:space="preserve"> </w:t>
            </w:r>
            <w:proofErr w:type="spellStart"/>
            <w:r w:rsidRPr="00E174C9">
              <w:rPr>
                <w:i/>
              </w:rPr>
              <w:t>ladaros</w:t>
            </w:r>
            <w:proofErr w:type="spellEnd"/>
            <w:r w:rsidRPr="00E174C9">
              <w:rPr>
                <w:i/>
              </w:rPr>
              <w:t xml:space="preserve"> ir paramos fondas</w:t>
            </w:r>
            <w:r w:rsidR="002C3B79" w:rsidRPr="00E174C9">
              <w:rPr>
                <w:i/>
                <w:iCs/>
                <w:sz w:val="22"/>
              </w:rPr>
              <w:t>, Infrastruktūros ir turto skyrius</w:t>
            </w:r>
          </w:p>
        </w:tc>
      </w:tr>
      <w:tr w:rsidR="006A29E6" w14:paraId="78B5592C" w14:textId="77777777" w:rsidTr="007371F4">
        <w:tc>
          <w:tcPr>
            <w:tcW w:w="9854" w:type="dxa"/>
          </w:tcPr>
          <w:p w14:paraId="2806435E" w14:textId="77777777" w:rsidR="006A29E6" w:rsidRPr="00E174C9" w:rsidRDefault="006A29E6" w:rsidP="007371F4">
            <w:pPr>
              <w:tabs>
                <w:tab w:val="left" w:pos="0"/>
              </w:tabs>
              <w:rPr>
                <w:b/>
                <w:bCs/>
                <w:i/>
                <w:iCs/>
                <w:sz w:val="22"/>
              </w:rPr>
            </w:pPr>
            <w:r w:rsidRPr="00E174C9">
              <w:rPr>
                <w:b/>
                <w:bCs/>
                <w:i/>
                <w:iCs/>
                <w:sz w:val="22"/>
              </w:rPr>
              <w:t>9. Kiti, autorių nuomone, reikalingi pagrindimai ir paaiškinimai.</w:t>
            </w:r>
          </w:p>
          <w:p w14:paraId="13532B6B" w14:textId="77777777" w:rsidR="006A29E6" w:rsidRPr="00E174C9" w:rsidRDefault="002C3B79" w:rsidP="007371F4">
            <w:pPr>
              <w:tabs>
                <w:tab w:val="left" w:pos="0"/>
              </w:tabs>
              <w:rPr>
                <w:i/>
                <w:iCs/>
                <w:sz w:val="22"/>
              </w:rPr>
            </w:pPr>
            <w:r w:rsidRPr="00E174C9">
              <w:rPr>
                <w:i/>
                <w:iCs/>
                <w:sz w:val="22"/>
              </w:rPr>
              <w:t>Nėra</w:t>
            </w:r>
          </w:p>
        </w:tc>
      </w:tr>
      <w:tr w:rsidR="006A29E6" w14:paraId="6716FBFF" w14:textId="77777777" w:rsidTr="007371F4">
        <w:tc>
          <w:tcPr>
            <w:tcW w:w="9854" w:type="dxa"/>
          </w:tcPr>
          <w:p w14:paraId="602ADAC1" w14:textId="77777777" w:rsidR="006A29E6" w:rsidRPr="00E174C9" w:rsidRDefault="006A29E6" w:rsidP="007371F4">
            <w:pPr>
              <w:tabs>
                <w:tab w:val="left" w:pos="0"/>
              </w:tabs>
              <w:jc w:val="both"/>
              <w:rPr>
                <w:b/>
                <w:i/>
                <w:sz w:val="22"/>
              </w:rPr>
            </w:pPr>
            <w:r w:rsidRPr="00E174C9">
              <w:rPr>
                <w:b/>
                <w:i/>
                <w:sz w:val="22"/>
              </w:rPr>
              <w:t>10. Sprendimas įteikiamas (kam ir kiek egz.)</w:t>
            </w:r>
            <w:r w:rsidR="00FD0852" w:rsidRPr="00E174C9">
              <w:rPr>
                <w:b/>
                <w:i/>
                <w:sz w:val="22"/>
              </w:rPr>
              <w:t>.</w:t>
            </w:r>
          </w:p>
        </w:tc>
      </w:tr>
      <w:tr w:rsidR="006A29E6" w14:paraId="41D2B58C" w14:textId="77777777" w:rsidTr="007371F4">
        <w:tc>
          <w:tcPr>
            <w:tcW w:w="9854" w:type="dxa"/>
          </w:tcPr>
          <w:p w14:paraId="77CE5653" w14:textId="70A28F1D" w:rsidR="006A29E6" w:rsidRPr="00E174C9" w:rsidRDefault="005A676A" w:rsidP="007371F4">
            <w:pPr>
              <w:tabs>
                <w:tab w:val="left" w:pos="0"/>
              </w:tabs>
              <w:jc w:val="both"/>
              <w:rPr>
                <w:bCs/>
                <w:i/>
                <w:sz w:val="22"/>
              </w:rPr>
            </w:pPr>
            <w:r w:rsidRPr="00E174C9">
              <w:rPr>
                <w:i/>
              </w:rPr>
              <w:t xml:space="preserve">Jakovo </w:t>
            </w:r>
            <w:proofErr w:type="spellStart"/>
            <w:r w:rsidRPr="00E174C9">
              <w:rPr>
                <w:i/>
              </w:rPr>
              <w:t>Bunkos</w:t>
            </w:r>
            <w:proofErr w:type="spellEnd"/>
            <w:r w:rsidRPr="00E174C9">
              <w:rPr>
                <w:i/>
              </w:rPr>
              <w:t xml:space="preserve"> </w:t>
            </w:r>
            <w:proofErr w:type="spellStart"/>
            <w:r w:rsidRPr="00E174C9">
              <w:rPr>
                <w:i/>
              </w:rPr>
              <w:t>ladaros</w:t>
            </w:r>
            <w:proofErr w:type="spellEnd"/>
            <w:r w:rsidRPr="00E174C9">
              <w:rPr>
                <w:i/>
              </w:rPr>
              <w:t xml:space="preserve"> ir paramos fondui</w:t>
            </w:r>
            <w:r w:rsidRPr="00E174C9">
              <w:rPr>
                <w:bCs/>
                <w:i/>
                <w:sz w:val="22"/>
              </w:rPr>
              <w:t>, rengėjui</w:t>
            </w:r>
            <w:r w:rsidR="002C3B79" w:rsidRPr="00E174C9">
              <w:rPr>
                <w:bCs/>
                <w:i/>
                <w:sz w:val="22"/>
              </w:rPr>
              <w:t xml:space="preserve">, buhalterijai </w:t>
            </w:r>
            <w:r w:rsidR="00530003" w:rsidRPr="00E174C9">
              <w:rPr>
                <w:bCs/>
                <w:i/>
                <w:sz w:val="22"/>
              </w:rPr>
              <w:t>po 1 egz</w:t>
            </w:r>
            <w:r w:rsidR="002C3B79" w:rsidRPr="00E174C9">
              <w:rPr>
                <w:bCs/>
                <w:i/>
                <w:sz w:val="22"/>
              </w:rPr>
              <w:t>.</w:t>
            </w:r>
          </w:p>
        </w:tc>
      </w:tr>
    </w:tbl>
    <w:p w14:paraId="4B8B9E64" w14:textId="77777777" w:rsidR="006A29E6" w:rsidRDefault="006A29E6" w:rsidP="006A29E6"/>
    <w:p w14:paraId="464836B3" w14:textId="77777777" w:rsidR="002E1F99" w:rsidRDefault="002E1F99" w:rsidP="002E1F99">
      <w:pPr>
        <w:tabs>
          <w:tab w:val="left" w:pos="567"/>
        </w:tabs>
      </w:pPr>
    </w:p>
    <w:p w14:paraId="5B6738BB" w14:textId="77777777" w:rsidR="00B668F0" w:rsidRDefault="00B668F0" w:rsidP="00B668F0">
      <w:r>
        <w:t>Parengė</w:t>
      </w:r>
    </w:p>
    <w:p w14:paraId="21F8579F" w14:textId="00713C2D" w:rsidR="00B668F0" w:rsidRDefault="005A676A" w:rsidP="00B668F0">
      <w:pPr>
        <w:pStyle w:val="Antrats"/>
        <w:tabs>
          <w:tab w:val="clear" w:pos="4153"/>
          <w:tab w:val="clear" w:pos="8306"/>
        </w:tabs>
        <w:rPr>
          <w:lang w:eastAsia="de-DE"/>
        </w:rPr>
      </w:pPr>
      <w:r>
        <w:rPr>
          <w:lang w:eastAsia="de-DE"/>
        </w:rPr>
        <w:t>Marius Jakelaitis</w:t>
      </w:r>
    </w:p>
    <w:p w14:paraId="508550DE" w14:textId="30A4E1F3" w:rsidR="006A29E6" w:rsidRDefault="005A676A" w:rsidP="00B668F0">
      <w:r>
        <w:t>2025-04</w:t>
      </w:r>
      <w:r w:rsidR="00530003">
        <w:t>-</w:t>
      </w:r>
      <w:r w:rsidR="00D2796D">
        <w:t>09</w:t>
      </w:r>
    </w:p>
    <w:sectPr w:rsidR="006A29E6" w:rsidSect="00CA4A3E">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041A" w14:textId="77777777" w:rsidR="00CD5D07" w:rsidRDefault="00CD5D07">
      <w:r>
        <w:separator/>
      </w:r>
    </w:p>
  </w:endnote>
  <w:endnote w:type="continuationSeparator" w:id="0">
    <w:p w14:paraId="20C974A6" w14:textId="77777777" w:rsidR="00CD5D07" w:rsidRDefault="00CD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D545" w14:textId="77777777" w:rsidR="00CD5D07" w:rsidRDefault="00CD5D07">
      <w:r>
        <w:separator/>
      </w:r>
    </w:p>
  </w:footnote>
  <w:footnote w:type="continuationSeparator" w:id="0">
    <w:p w14:paraId="4136CDD1" w14:textId="77777777" w:rsidR="00CD5D07" w:rsidRDefault="00CD5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18DA" w14:textId="77777777" w:rsidR="00FC1CD3" w:rsidRDefault="00113EE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3B113A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CA4C" w14:textId="77777777" w:rsidR="00FC1CD3" w:rsidRDefault="00FC1CD3">
    <w:pPr>
      <w:pStyle w:val="Antrats"/>
      <w:framePr w:wrap="around" w:vAnchor="text" w:hAnchor="margin" w:xAlign="center" w:y="1"/>
      <w:rPr>
        <w:rStyle w:val="Puslapionumeris"/>
      </w:rPr>
    </w:pPr>
  </w:p>
  <w:p w14:paraId="1E3084D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80380196">
    <w:abstractNumId w:val="3"/>
  </w:num>
  <w:num w:numId="2" w16cid:durableId="906232534">
    <w:abstractNumId w:val="2"/>
  </w:num>
  <w:num w:numId="3" w16cid:durableId="1690831155">
    <w:abstractNumId w:val="4"/>
  </w:num>
  <w:num w:numId="4" w16cid:durableId="1731461742">
    <w:abstractNumId w:val="1"/>
  </w:num>
  <w:num w:numId="5" w16cid:durableId="1648704008">
    <w:abstractNumId w:val="6"/>
  </w:num>
  <w:num w:numId="6" w16cid:durableId="542643550">
    <w:abstractNumId w:val="5"/>
  </w:num>
  <w:num w:numId="7" w16cid:durableId="169792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258A2"/>
    <w:rsid w:val="00031B2B"/>
    <w:rsid w:val="00033A70"/>
    <w:rsid w:val="0003441C"/>
    <w:rsid w:val="00041DF6"/>
    <w:rsid w:val="00073ECC"/>
    <w:rsid w:val="00076A1D"/>
    <w:rsid w:val="000773EB"/>
    <w:rsid w:val="00085739"/>
    <w:rsid w:val="000C1188"/>
    <w:rsid w:val="000D1FA6"/>
    <w:rsid w:val="000E1F44"/>
    <w:rsid w:val="0010176C"/>
    <w:rsid w:val="00107C26"/>
    <w:rsid w:val="00113EE6"/>
    <w:rsid w:val="00117349"/>
    <w:rsid w:val="00124B53"/>
    <w:rsid w:val="00131613"/>
    <w:rsid w:val="0013367C"/>
    <w:rsid w:val="0015078A"/>
    <w:rsid w:val="00152F39"/>
    <w:rsid w:val="0016226A"/>
    <w:rsid w:val="00172D6E"/>
    <w:rsid w:val="00181E5E"/>
    <w:rsid w:val="00182224"/>
    <w:rsid w:val="00186467"/>
    <w:rsid w:val="0018699A"/>
    <w:rsid w:val="00190B66"/>
    <w:rsid w:val="001952BC"/>
    <w:rsid w:val="001D4EA6"/>
    <w:rsid w:val="00203CFC"/>
    <w:rsid w:val="00207BCB"/>
    <w:rsid w:val="002216D1"/>
    <w:rsid w:val="00226341"/>
    <w:rsid w:val="002325F6"/>
    <w:rsid w:val="00234B9B"/>
    <w:rsid w:val="00246055"/>
    <w:rsid w:val="002470A0"/>
    <w:rsid w:val="002477E1"/>
    <w:rsid w:val="00251454"/>
    <w:rsid w:val="00256E3D"/>
    <w:rsid w:val="002643D8"/>
    <w:rsid w:val="00281984"/>
    <w:rsid w:val="002C3B79"/>
    <w:rsid w:val="002E1F99"/>
    <w:rsid w:val="002F084E"/>
    <w:rsid w:val="002F4A2B"/>
    <w:rsid w:val="002F7E49"/>
    <w:rsid w:val="00323FE1"/>
    <w:rsid w:val="00325E8C"/>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0D4B"/>
    <w:rsid w:val="00445CDE"/>
    <w:rsid w:val="00454723"/>
    <w:rsid w:val="00460718"/>
    <w:rsid w:val="004B0CB9"/>
    <w:rsid w:val="004B1E88"/>
    <w:rsid w:val="004B2369"/>
    <w:rsid w:val="004B3700"/>
    <w:rsid w:val="004B7BDB"/>
    <w:rsid w:val="004B7EFF"/>
    <w:rsid w:val="004E7385"/>
    <w:rsid w:val="00501C69"/>
    <w:rsid w:val="005209D1"/>
    <w:rsid w:val="00520A16"/>
    <w:rsid w:val="005231DA"/>
    <w:rsid w:val="00530003"/>
    <w:rsid w:val="00542B92"/>
    <w:rsid w:val="00551276"/>
    <w:rsid w:val="00553547"/>
    <w:rsid w:val="00570AD7"/>
    <w:rsid w:val="00593FFF"/>
    <w:rsid w:val="005A676A"/>
    <w:rsid w:val="005B2122"/>
    <w:rsid w:val="005C31CD"/>
    <w:rsid w:val="005D1F24"/>
    <w:rsid w:val="005D5D46"/>
    <w:rsid w:val="00604250"/>
    <w:rsid w:val="006046BD"/>
    <w:rsid w:val="00613A73"/>
    <w:rsid w:val="00624516"/>
    <w:rsid w:val="00641E12"/>
    <w:rsid w:val="00673C21"/>
    <w:rsid w:val="00686E66"/>
    <w:rsid w:val="00697D48"/>
    <w:rsid w:val="006A29E6"/>
    <w:rsid w:val="006B72D3"/>
    <w:rsid w:val="006C3ABB"/>
    <w:rsid w:val="006F35F0"/>
    <w:rsid w:val="0073170A"/>
    <w:rsid w:val="00732616"/>
    <w:rsid w:val="00734333"/>
    <w:rsid w:val="00744E20"/>
    <w:rsid w:val="007457FF"/>
    <w:rsid w:val="00771DAD"/>
    <w:rsid w:val="007860A8"/>
    <w:rsid w:val="007E13A9"/>
    <w:rsid w:val="007E57D4"/>
    <w:rsid w:val="007F6E9E"/>
    <w:rsid w:val="008030DA"/>
    <w:rsid w:val="00821E38"/>
    <w:rsid w:val="00832B07"/>
    <w:rsid w:val="008554EA"/>
    <w:rsid w:val="00857A58"/>
    <w:rsid w:val="0087308C"/>
    <w:rsid w:val="008758B4"/>
    <w:rsid w:val="008770DC"/>
    <w:rsid w:val="00886BBC"/>
    <w:rsid w:val="00886E2F"/>
    <w:rsid w:val="00892223"/>
    <w:rsid w:val="00895C77"/>
    <w:rsid w:val="008962CF"/>
    <w:rsid w:val="00896E6B"/>
    <w:rsid w:val="008A4BEF"/>
    <w:rsid w:val="008A7972"/>
    <w:rsid w:val="008B0D02"/>
    <w:rsid w:val="008B7173"/>
    <w:rsid w:val="008C2222"/>
    <w:rsid w:val="008C4BDA"/>
    <w:rsid w:val="008C7ADA"/>
    <w:rsid w:val="008E7416"/>
    <w:rsid w:val="008F41AE"/>
    <w:rsid w:val="008F651B"/>
    <w:rsid w:val="009005ED"/>
    <w:rsid w:val="00930BCB"/>
    <w:rsid w:val="00931D64"/>
    <w:rsid w:val="0093337F"/>
    <w:rsid w:val="00951669"/>
    <w:rsid w:val="0096266A"/>
    <w:rsid w:val="009669AD"/>
    <w:rsid w:val="0098095A"/>
    <w:rsid w:val="00992B19"/>
    <w:rsid w:val="009A6D33"/>
    <w:rsid w:val="009B4ACE"/>
    <w:rsid w:val="009B5344"/>
    <w:rsid w:val="009C3C2F"/>
    <w:rsid w:val="009C68F2"/>
    <w:rsid w:val="00A1347F"/>
    <w:rsid w:val="00A151E4"/>
    <w:rsid w:val="00A31AA9"/>
    <w:rsid w:val="00A50EB5"/>
    <w:rsid w:val="00A61F57"/>
    <w:rsid w:val="00A83551"/>
    <w:rsid w:val="00A85052"/>
    <w:rsid w:val="00A93FA4"/>
    <w:rsid w:val="00A970A8"/>
    <w:rsid w:val="00AA3BDF"/>
    <w:rsid w:val="00AB2D40"/>
    <w:rsid w:val="00AD1270"/>
    <w:rsid w:val="00AD73BE"/>
    <w:rsid w:val="00AD7C4E"/>
    <w:rsid w:val="00AE072A"/>
    <w:rsid w:val="00AE1124"/>
    <w:rsid w:val="00AE1965"/>
    <w:rsid w:val="00AE2064"/>
    <w:rsid w:val="00AE3E19"/>
    <w:rsid w:val="00AE4BED"/>
    <w:rsid w:val="00AE61D9"/>
    <w:rsid w:val="00B137E9"/>
    <w:rsid w:val="00B14102"/>
    <w:rsid w:val="00B2066D"/>
    <w:rsid w:val="00B3497C"/>
    <w:rsid w:val="00B418C7"/>
    <w:rsid w:val="00B42A07"/>
    <w:rsid w:val="00B43DD5"/>
    <w:rsid w:val="00B54A3C"/>
    <w:rsid w:val="00B57A83"/>
    <w:rsid w:val="00B668F0"/>
    <w:rsid w:val="00B728BD"/>
    <w:rsid w:val="00B81EF2"/>
    <w:rsid w:val="00B82C13"/>
    <w:rsid w:val="00B8562E"/>
    <w:rsid w:val="00B92B25"/>
    <w:rsid w:val="00B951B0"/>
    <w:rsid w:val="00BA0719"/>
    <w:rsid w:val="00BA5A3F"/>
    <w:rsid w:val="00BA627E"/>
    <w:rsid w:val="00BA7260"/>
    <w:rsid w:val="00BA7D22"/>
    <w:rsid w:val="00BF582B"/>
    <w:rsid w:val="00C0081B"/>
    <w:rsid w:val="00C02331"/>
    <w:rsid w:val="00C04267"/>
    <w:rsid w:val="00C13615"/>
    <w:rsid w:val="00C1630A"/>
    <w:rsid w:val="00C31AC9"/>
    <w:rsid w:val="00C42389"/>
    <w:rsid w:val="00C42BD3"/>
    <w:rsid w:val="00C43EC0"/>
    <w:rsid w:val="00C52782"/>
    <w:rsid w:val="00C531AF"/>
    <w:rsid w:val="00C61D7C"/>
    <w:rsid w:val="00C7179E"/>
    <w:rsid w:val="00C76C50"/>
    <w:rsid w:val="00C800F0"/>
    <w:rsid w:val="00C835ED"/>
    <w:rsid w:val="00C83B11"/>
    <w:rsid w:val="00C95C12"/>
    <w:rsid w:val="00CA3691"/>
    <w:rsid w:val="00CA4A3E"/>
    <w:rsid w:val="00CB1611"/>
    <w:rsid w:val="00CB6FFE"/>
    <w:rsid w:val="00CC08AB"/>
    <w:rsid w:val="00CC0BB5"/>
    <w:rsid w:val="00CC4C67"/>
    <w:rsid w:val="00CD3DE5"/>
    <w:rsid w:val="00CD4C1D"/>
    <w:rsid w:val="00CD5D07"/>
    <w:rsid w:val="00CE2BB0"/>
    <w:rsid w:val="00CE349F"/>
    <w:rsid w:val="00D044BD"/>
    <w:rsid w:val="00D14561"/>
    <w:rsid w:val="00D2796D"/>
    <w:rsid w:val="00D32D0D"/>
    <w:rsid w:val="00D460A8"/>
    <w:rsid w:val="00D513AA"/>
    <w:rsid w:val="00D5215C"/>
    <w:rsid w:val="00D52EF0"/>
    <w:rsid w:val="00D75F4B"/>
    <w:rsid w:val="00D82C9A"/>
    <w:rsid w:val="00DA0452"/>
    <w:rsid w:val="00DB7625"/>
    <w:rsid w:val="00DC38E8"/>
    <w:rsid w:val="00DC625B"/>
    <w:rsid w:val="00DD58E1"/>
    <w:rsid w:val="00DE293E"/>
    <w:rsid w:val="00DF4642"/>
    <w:rsid w:val="00E01F65"/>
    <w:rsid w:val="00E0742E"/>
    <w:rsid w:val="00E12D82"/>
    <w:rsid w:val="00E15F15"/>
    <w:rsid w:val="00E174C9"/>
    <w:rsid w:val="00E20C3D"/>
    <w:rsid w:val="00E3136B"/>
    <w:rsid w:val="00E4352B"/>
    <w:rsid w:val="00E46E1F"/>
    <w:rsid w:val="00E53A63"/>
    <w:rsid w:val="00E72134"/>
    <w:rsid w:val="00E72754"/>
    <w:rsid w:val="00EA6026"/>
    <w:rsid w:val="00EB4A11"/>
    <w:rsid w:val="00ED18C9"/>
    <w:rsid w:val="00F20019"/>
    <w:rsid w:val="00F27C80"/>
    <w:rsid w:val="00F320CA"/>
    <w:rsid w:val="00F40651"/>
    <w:rsid w:val="00F4093E"/>
    <w:rsid w:val="00F41A98"/>
    <w:rsid w:val="00F4316F"/>
    <w:rsid w:val="00F454CE"/>
    <w:rsid w:val="00F6384B"/>
    <w:rsid w:val="00F67640"/>
    <w:rsid w:val="00F75C89"/>
    <w:rsid w:val="00F7723D"/>
    <w:rsid w:val="00FB0BBB"/>
    <w:rsid w:val="00FB6B02"/>
    <w:rsid w:val="00FC1CD3"/>
    <w:rsid w:val="00FC4386"/>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031898"/>
  <w15:docId w15:val="{894AA13A-8279-4497-B29D-4E836199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762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CD4C1D"/>
    <w:rPr>
      <w:sz w:val="16"/>
      <w:szCs w:val="16"/>
    </w:rPr>
  </w:style>
  <w:style w:type="paragraph" w:styleId="Komentarotekstas">
    <w:name w:val="annotation text"/>
    <w:basedOn w:val="prastasis"/>
    <w:link w:val="KomentarotekstasDiagrama"/>
    <w:rsid w:val="00CD4C1D"/>
    <w:rPr>
      <w:sz w:val="20"/>
    </w:rPr>
  </w:style>
  <w:style w:type="character" w:customStyle="1" w:styleId="KomentarotekstasDiagrama">
    <w:name w:val="Komentaro tekstas Diagrama"/>
    <w:basedOn w:val="Numatytasispastraiposriftas"/>
    <w:link w:val="Komentarotekstas"/>
    <w:rsid w:val="00CD4C1D"/>
  </w:style>
  <w:style w:type="paragraph" w:styleId="Komentarotema">
    <w:name w:val="annotation subject"/>
    <w:basedOn w:val="Komentarotekstas"/>
    <w:next w:val="Komentarotekstas"/>
    <w:link w:val="KomentarotemaDiagrama"/>
    <w:rsid w:val="00CD4C1D"/>
    <w:rPr>
      <w:b/>
      <w:bCs/>
    </w:rPr>
  </w:style>
  <w:style w:type="character" w:customStyle="1" w:styleId="KomentarotemaDiagrama">
    <w:name w:val="Komentaro tema Diagrama"/>
    <w:basedOn w:val="KomentarotekstasDiagrama"/>
    <w:link w:val="Komentarotema"/>
    <w:rsid w:val="00CD4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F35C9-78AC-4687-BC4D-C5378C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3</Pages>
  <Words>2852</Words>
  <Characters>1626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2025-04-11T05:35:00Z</dcterms:created>
  <dcterms:modified xsi:type="dcterms:W3CDTF">2025-04-11T05:35:00Z</dcterms:modified>
</cp:coreProperties>
</file>