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093D600D" w14:textId="77777777" w:rsidR="00CC7FBB" w:rsidRDefault="00B22D76" w:rsidP="00B22D76">
            <w:pPr>
              <w:jc w:val="center"/>
              <w:rPr>
                <w:b/>
                <w:bCs/>
              </w:rPr>
            </w:pPr>
            <w:r w:rsidRPr="00B22D76">
              <w:rPr>
                <w:b/>
                <w:bCs/>
              </w:rPr>
              <w:t xml:space="preserve">DĖL JURBARKO RAJONO </w:t>
            </w:r>
            <w:r w:rsidR="00CC7FBB">
              <w:rPr>
                <w:b/>
                <w:bCs/>
              </w:rPr>
              <w:t xml:space="preserve">SAVIVALDYBĖS NARKOTIKŲ KONTROLĖS </w:t>
            </w:r>
          </w:p>
          <w:p w14:paraId="6943CD79" w14:textId="48E4B695" w:rsidR="00B22D76" w:rsidRPr="00B22D76" w:rsidRDefault="00CC7FBB" w:rsidP="00B22D76">
            <w:pPr>
              <w:jc w:val="center"/>
              <w:rPr>
                <w:b/>
                <w:bCs/>
              </w:rPr>
            </w:pPr>
            <w:r>
              <w:rPr>
                <w:b/>
                <w:bCs/>
              </w:rPr>
              <w:t xml:space="preserve">KOMISIJOS </w:t>
            </w:r>
            <w:r w:rsidR="00792CB0">
              <w:rPr>
                <w:b/>
                <w:bCs/>
              </w:rPr>
              <w:t xml:space="preserve">2024 </w:t>
            </w:r>
            <w:r w:rsidR="00B22D76" w:rsidRPr="00B22D76">
              <w:rPr>
                <w:b/>
                <w:bCs/>
              </w:rPr>
              <w:t>METŲ VEIKLOS ATASKAITOS</w:t>
            </w:r>
          </w:p>
          <w:p w14:paraId="0F792459" w14:textId="77777777" w:rsidR="00B22D76" w:rsidRPr="00B22D76" w:rsidRDefault="00B22D76" w:rsidP="00B22D76"/>
        </w:tc>
      </w:tr>
      <w:tr w:rsidR="00FC1CD3" w14:paraId="19091A0D" w14:textId="77777777" w:rsidTr="00B22D76">
        <w:trPr>
          <w:cantSplit/>
          <w:trHeight w:val="359"/>
        </w:trPr>
        <w:tc>
          <w:tcPr>
            <w:tcW w:w="9660" w:type="dxa"/>
            <w:tcBorders>
              <w:top w:val="nil"/>
              <w:left w:val="nil"/>
              <w:bottom w:val="nil"/>
              <w:right w:val="nil"/>
            </w:tcBorders>
          </w:tcPr>
          <w:p w14:paraId="5E450621" w14:textId="35CB0C79" w:rsidR="00FC1CD3" w:rsidRPr="00AE61D9" w:rsidRDefault="00B22D76" w:rsidP="004B0CB9">
            <w:pPr>
              <w:pStyle w:val="Antrats"/>
              <w:tabs>
                <w:tab w:val="left" w:pos="1296"/>
              </w:tabs>
              <w:jc w:val="center"/>
              <w:rPr>
                <w:b/>
                <w:caps/>
              </w:rPr>
            </w:pPr>
            <w:r>
              <w:t xml:space="preserve">2025 m. sausio </w:t>
            </w:r>
            <w:r w:rsidR="008E2E10">
              <w:t>13</w:t>
            </w:r>
            <w:r>
              <w:t xml:space="preserve"> d.</w:t>
            </w:r>
            <w:r w:rsidR="00FB6B02">
              <w:t xml:space="preserve"> </w:t>
            </w:r>
            <w:r w:rsidR="00734333" w:rsidRPr="005231DA">
              <w:t xml:space="preserve"> </w:t>
            </w:r>
            <w:r w:rsidR="00F20019" w:rsidRPr="005231DA">
              <w:t xml:space="preserve">Nr. </w:t>
            </w:r>
            <w:r>
              <w:t>TSP-</w:t>
            </w:r>
            <w:r w:rsidR="00B206E3">
              <w:t>13</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A7273EE" w14:textId="77777777" w:rsidR="00FC1CD3" w:rsidRPr="00892223" w:rsidRDefault="00FC1CD3"/>
    <w:p w14:paraId="53D65171" w14:textId="77777777" w:rsidR="00636CD2" w:rsidRPr="004B01D9" w:rsidRDefault="00636CD2" w:rsidP="00636CD2"/>
    <w:p w14:paraId="5D8AC4A5" w14:textId="620DC39F" w:rsidR="00CC7FBB" w:rsidRDefault="00636CD2" w:rsidP="00CC7FBB">
      <w:pPr>
        <w:pStyle w:val="Antrats"/>
        <w:ind w:firstLine="709"/>
        <w:jc w:val="both"/>
      </w:pPr>
      <w:r w:rsidRPr="004B01D9">
        <w:tab/>
        <w:t>Vadovaudamasi Lietuvos Respublikos vietos savivaldos įstatymo 1</w:t>
      </w:r>
      <w:r w:rsidR="00C51227" w:rsidRPr="004B01D9">
        <w:t>5</w:t>
      </w:r>
      <w:r w:rsidRPr="004B01D9">
        <w:t xml:space="preserve"> straipsnio 4 dalimi </w:t>
      </w:r>
      <w:r w:rsidR="007B342B" w:rsidRPr="004B01D9">
        <w:t>ir</w:t>
      </w:r>
      <w:r w:rsidR="00CC7FBB" w:rsidRPr="004B01D9">
        <w:t xml:space="preserve"> </w:t>
      </w:r>
      <w:r w:rsidR="00CC7FBB">
        <w:t>Jurbarko rajono savivaldybės Narkotikų kontrolės komisijos nuostatų, patvirtintų Jurbarko  rajono savivaldybės tarybos 2014 m. rugsėjo 25 d. sprendimu Nr. T2-222 „Dėl Jurbarko rajono savivaldybės Narkotikų kontrolės komisijos sudėties pakeitimo ir nuostatų patvirtinimo“, 13</w:t>
      </w:r>
      <w:r w:rsidR="005272A9">
        <w:t> </w:t>
      </w:r>
      <w:r w:rsidR="00CC7FBB">
        <w:t xml:space="preserve">punktu, Jurbarko rajono savivaldybės taryba  </w:t>
      </w:r>
      <w:r w:rsidR="00CC7FBB" w:rsidRPr="00337142">
        <w:rPr>
          <w:spacing w:val="120"/>
        </w:rPr>
        <w:t>nusprendži</w:t>
      </w:r>
      <w:r w:rsidR="00CC7FBB">
        <w:t xml:space="preserve">a: </w:t>
      </w:r>
    </w:p>
    <w:p w14:paraId="4FCA254A" w14:textId="6BD88E57" w:rsidR="00CC7FBB" w:rsidRDefault="00CC7FBB" w:rsidP="00CC7FBB">
      <w:pPr>
        <w:pStyle w:val="Antrats"/>
        <w:tabs>
          <w:tab w:val="clear" w:pos="4153"/>
          <w:tab w:val="clear" w:pos="8306"/>
        </w:tabs>
        <w:ind w:firstLine="709"/>
        <w:jc w:val="both"/>
      </w:pPr>
      <w:r>
        <w:t>Pritarti Jurbarko rajono savivaldybės Narkotikų kontrolės komisijos 2024 metų veiklos ataskaitai (pridedama).</w:t>
      </w:r>
    </w:p>
    <w:p w14:paraId="1F198CBC" w14:textId="77777777"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7916DB28" w14:textId="77777777" w:rsidR="007457FF" w:rsidRDefault="007457FF" w:rsidP="007457FF">
      <w:r>
        <w:t xml:space="preserve">Administracijos direktorė R. </w:t>
      </w:r>
      <w:proofErr w:type="spellStart"/>
      <w:r>
        <w:t>Vančienė</w:t>
      </w:r>
      <w:proofErr w:type="spellEnd"/>
    </w:p>
    <w:p w14:paraId="7CE2909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36125212" w14:textId="77777777" w:rsidR="00734333" w:rsidRDefault="00734333"/>
    <w:p w14:paraId="77E33FBF" w14:textId="77777777" w:rsidR="00F27C80" w:rsidRDefault="00F27C80"/>
    <w:p w14:paraId="3B90C974" w14:textId="77777777" w:rsidR="00190B66" w:rsidRDefault="00190B66"/>
    <w:p w14:paraId="3C8D3B10" w14:textId="77777777" w:rsidR="00F27C80" w:rsidRDefault="00F27C80"/>
    <w:p w14:paraId="36E88584" w14:textId="77777777" w:rsidR="00B22D76" w:rsidRDefault="00B22D76"/>
    <w:p w14:paraId="111F9913" w14:textId="77777777" w:rsidR="00F320CA" w:rsidRDefault="00F320CA" w:rsidP="00F320CA">
      <w:r>
        <w:t>Parengė</w:t>
      </w:r>
    </w:p>
    <w:p w14:paraId="04403397" w14:textId="77777777" w:rsidR="00F27C80" w:rsidRDefault="00F27C80" w:rsidP="00F320CA"/>
    <w:p w14:paraId="512AF3C2" w14:textId="02786926" w:rsidR="00B22D76" w:rsidRDefault="00B22D76" w:rsidP="00F320CA">
      <w:r>
        <w:t xml:space="preserve">Gražina </w:t>
      </w:r>
      <w:proofErr w:type="spellStart"/>
      <w:r>
        <w:t>Sutkuvienė</w:t>
      </w:r>
      <w:proofErr w:type="spellEnd"/>
      <w:r>
        <w:t>, tel. +370 447 70 188,  el. p. grazina.sutkuviene@jurbarkas.lt</w:t>
      </w:r>
    </w:p>
    <w:p w14:paraId="71D16132" w14:textId="77777777" w:rsidR="00B22D76" w:rsidRDefault="00B22D76" w:rsidP="00F320CA"/>
    <w:p w14:paraId="571911BF" w14:textId="6B096692" w:rsidR="00B22D76" w:rsidRDefault="00B22D76" w:rsidP="00F320CA">
      <w:pPr>
        <w:pStyle w:val="Antrats"/>
        <w:tabs>
          <w:tab w:val="clear" w:pos="4153"/>
          <w:tab w:val="clear" w:pos="8306"/>
        </w:tabs>
        <w:rPr>
          <w:lang w:eastAsia="de-DE"/>
        </w:rPr>
      </w:pPr>
      <w:r>
        <w:rPr>
          <w:lang w:eastAsia="de-DE"/>
        </w:rPr>
        <w:t>2025-01-</w:t>
      </w:r>
    </w:p>
    <w:p w14:paraId="256A04A2" w14:textId="77777777" w:rsidR="00F7723D" w:rsidRDefault="00636CD2" w:rsidP="00F27C80">
      <w:pPr>
        <w:pStyle w:val="Antrats"/>
        <w:tabs>
          <w:tab w:val="clear" w:pos="4153"/>
          <w:tab w:val="clear" w:pos="8306"/>
          <w:tab w:val="left" w:pos="709"/>
        </w:tabs>
      </w:pPr>
      <w:r>
        <w:br w:type="page"/>
      </w:r>
    </w:p>
    <w:p w14:paraId="6F4079F0" w14:textId="77777777" w:rsidR="00636CD2" w:rsidRPr="00AC0620" w:rsidRDefault="00636CD2" w:rsidP="00636CD2">
      <w:pPr>
        <w:ind w:left="113" w:right="113" w:firstLine="4820"/>
        <w:jc w:val="both"/>
        <w:rPr>
          <w:bCs/>
          <w:szCs w:val="24"/>
        </w:rPr>
      </w:pPr>
      <w:r w:rsidRPr="00AC0620">
        <w:rPr>
          <w:bCs/>
          <w:szCs w:val="24"/>
        </w:rPr>
        <w:lastRenderedPageBreak/>
        <w:t>PRITARTA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6537DF31" w:rsidR="00636CD2" w:rsidRPr="00AC0620" w:rsidRDefault="00636CD2" w:rsidP="00636CD2">
      <w:pPr>
        <w:ind w:left="113" w:right="113" w:firstLine="4820"/>
        <w:jc w:val="both"/>
        <w:rPr>
          <w:bCs/>
          <w:szCs w:val="24"/>
        </w:rPr>
      </w:pPr>
      <w:r>
        <w:rPr>
          <w:bCs/>
          <w:szCs w:val="24"/>
        </w:rPr>
        <w:t>202</w:t>
      </w:r>
      <w:r w:rsidR="00B22D76">
        <w:rPr>
          <w:bCs/>
          <w:szCs w:val="24"/>
        </w:rPr>
        <w:t>5</w:t>
      </w:r>
      <w:r>
        <w:rPr>
          <w:bCs/>
          <w:szCs w:val="24"/>
        </w:rPr>
        <w:t xml:space="preserve"> m. </w:t>
      </w:r>
      <w:r w:rsidR="00B22D76">
        <w:rPr>
          <w:bCs/>
          <w:szCs w:val="24"/>
        </w:rPr>
        <w:t>sausio</w:t>
      </w:r>
      <w:r>
        <w:rPr>
          <w:bCs/>
          <w:szCs w:val="24"/>
        </w:rPr>
        <w:t xml:space="preserve"> </w:t>
      </w:r>
      <w:r w:rsidR="00FA1C0C">
        <w:rPr>
          <w:bCs/>
          <w:szCs w:val="24"/>
        </w:rPr>
        <w:t xml:space="preserve">    </w:t>
      </w:r>
      <w:r w:rsidRPr="00AC0620">
        <w:rPr>
          <w:bCs/>
          <w:szCs w:val="24"/>
        </w:rPr>
        <w:t xml:space="preserve"> d. sprendimu Nr.</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5B4DF09C" w14:textId="791ED7DE" w:rsidR="00CC7FBB" w:rsidRPr="005272A9" w:rsidRDefault="00CC7FBB" w:rsidP="005272A9">
      <w:pPr>
        <w:tabs>
          <w:tab w:val="left" w:pos="4548"/>
        </w:tabs>
        <w:spacing w:line="276" w:lineRule="auto"/>
        <w:ind w:firstLine="709"/>
        <w:jc w:val="center"/>
        <w:rPr>
          <w:rFonts w:eastAsia="Arial"/>
          <w:b/>
          <w:szCs w:val="24"/>
        </w:rPr>
      </w:pPr>
      <w:r w:rsidRPr="00CC7FBB">
        <w:rPr>
          <w:rFonts w:eastAsia="Arial"/>
          <w:b/>
          <w:szCs w:val="24"/>
        </w:rPr>
        <w:t>JURBARKO RAJONO SAVIVALDYBĖS NARKOTIKŲ KONTROLĖS KOMISIJOS 202</w:t>
      </w:r>
      <w:r>
        <w:rPr>
          <w:rFonts w:eastAsia="Arial"/>
          <w:b/>
          <w:szCs w:val="24"/>
        </w:rPr>
        <w:t>4</w:t>
      </w:r>
      <w:r w:rsidRPr="00CC7FBB">
        <w:rPr>
          <w:rFonts w:eastAsia="Arial"/>
          <w:b/>
          <w:szCs w:val="24"/>
        </w:rPr>
        <w:t xml:space="preserve"> METŲ VEIKLOS ATASKAITA</w:t>
      </w:r>
    </w:p>
    <w:p w14:paraId="20BE04A9" w14:textId="77777777" w:rsidR="005272A9" w:rsidRDefault="005272A9" w:rsidP="00CC7FBB">
      <w:pPr>
        <w:spacing w:line="276" w:lineRule="auto"/>
        <w:ind w:firstLine="709"/>
        <w:jc w:val="center"/>
        <w:rPr>
          <w:rFonts w:eastAsia="Arial"/>
          <w:szCs w:val="24"/>
        </w:rPr>
      </w:pPr>
    </w:p>
    <w:p w14:paraId="215FBD97" w14:textId="77777777" w:rsidR="005272A9" w:rsidRPr="005272A9" w:rsidRDefault="005272A9" w:rsidP="005272A9">
      <w:pPr>
        <w:spacing w:line="276" w:lineRule="auto"/>
        <w:ind w:firstLine="709"/>
        <w:jc w:val="center"/>
        <w:rPr>
          <w:rFonts w:eastAsia="Arial"/>
          <w:szCs w:val="24"/>
        </w:rPr>
      </w:pPr>
      <w:r w:rsidRPr="005272A9">
        <w:rPr>
          <w:rFonts w:eastAsia="Arial"/>
          <w:b/>
          <w:bCs/>
          <w:szCs w:val="24"/>
        </w:rPr>
        <w:t>I. ĮVADAS</w:t>
      </w:r>
    </w:p>
    <w:p w14:paraId="29B33F13" w14:textId="77777777" w:rsidR="005272A9" w:rsidRPr="00CC7FBB" w:rsidRDefault="005272A9" w:rsidP="00CC7FBB">
      <w:pPr>
        <w:spacing w:line="276" w:lineRule="auto"/>
        <w:ind w:firstLine="709"/>
        <w:jc w:val="center"/>
        <w:rPr>
          <w:rFonts w:eastAsia="Arial"/>
          <w:szCs w:val="24"/>
        </w:rPr>
      </w:pPr>
    </w:p>
    <w:p w14:paraId="41511C8C" w14:textId="77777777" w:rsidR="005272A9" w:rsidRPr="00EE539E" w:rsidRDefault="005272A9" w:rsidP="005272A9">
      <w:pPr>
        <w:ind w:firstLine="720"/>
        <w:jc w:val="both"/>
      </w:pPr>
      <w:r w:rsidRPr="001E6463">
        <w:t>Psichoaktyviųjų medžiagų vartojimo problema yra kompleksinė ir reikalauja sutelkto bendro visų sektorių darbo, integruoto požiūrio bei nuoseklios ir ilgalaikės politikos, kurią įgyvendinant būtų nuosekliai siekiama ilgalaikių tvarių rezultatų visuomenės sveikatos ir saugumo srityje</w:t>
      </w:r>
      <w:r>
        <w:t>.</w:t>
      </w:r>
      <w:r w:rsidRPr="001E6463">
        <w:t xml:space="preserve"> Be valstybėje atskirose srityse vykdomų prevencijos, ankstyvosios intervencijos, pagalbos, sveikatos ar socialinių paslaugų bei priežiūros priemonių, siekiama pokyčių sprendžiant sisteminius su psichoaktyviųjų medžiagų vartojimu susijusius klausimus, apimančius ir naujus globalius iššūkius</w:t>
      </w:r>
      <w:r>
        <w:t xml:space="preserve">. </w:t>
      </w:r>
      <w:r w:rsidRPr="001E6463">
        <w:t>Psichoaktyviųjų medžiagų vartojimo pr</w:t>
      </w:r>
      <w:r>
        <w:t>evencinės priemonės</w:t>
      </w:r>
      <w:r w:rsidRPr="001E6463">
        <w:t>, skirtos</w:t>
      </w:r>
      <w:r>
        <w:t xml:space="preserve"> visuomenei</w:t>
      </w:r>
      <w:r w:rsidRPr="001E6463">
        <w:t>, yra esminės siekiant sumažinti vartojimo riziką bei skatinti sveiką gyvenimo būdą</w:t>
      </w:r>
      <w:r>
        <w:t>. P</w:t>
      </w:r>
      <w:r w:rsidRPr="00A8159B">
        <w:t>revencinėmis priemonėmis galima padėti ir išvengti psichikos ir elgesio sutrikimų bei su tuo susijusių sveikatos bei socialinių problemų tiems, kurie jau pradėjo vartoti psichoaktyviąsias medžiagas. Prevencijos būdais siekiama skatinti ne tik sveiką ir saugią vaikų ir jaunuolių raidą, bet ir padėti jiems pozityviai bendrauti šeimose, mokyklose, bendraamžių rate, darbo vietose ir visuomenėje</w:t>
      </w:r>
      <w:r>
        <w:t>.</w:t>
      </w:r>
      <w:r w:rsidRPr="001E6463">
        <w:t xml:space="preserve"> Šios priemonės </w:t>
      </w:r>
      <w:r>
        <w:t xml:space="preserve">taip pat </w:t>
      </w:r>
      <w:r w:rsidRPr="001E6463">
        <w:t>apima švietimo programas, kurios padeda vaikams ir jaunimui suprasti psichoaktyviųjų medžiagų vartojimo pasekmes sveikatai ir socialinei gerovei</w:t>
      </w:r>
      <w:r>
        <w:t>. Ti</w:t>
      </w:r>
      <w:r w:rsidRPr="001C30D6">
        <w:t>kslas – įgalinti mokyklos bendruomenes mažinti mokinių psichoaktyviųjų medžiagų vartojimo riziką ir skatinti apsauginių veiksnių formavimąsi</w:t>
      </w:r>
      <w:r>
        <w:t>. S</w:t>
      </w:r>
      <w:r w:rsidRPr="00C203C6">
        <w:t>kirtingų amžiaus grupių mokiniams suteikiamos žinios apie psichoaktyviąsias medžiagas, jų vartojimą, vartojimo rizikos ir apsauginius veiksnius, skatinamas mokinių kritinis ir kūrybinis mąstymas, ugdomi socialiniai įgūdžiai</w:t>
      </w:r>
      <w:r>
        <w:t>.</w:t>
      </w:r>
    </w:p>
    <w:p w14:paraId="5FC0F528" w14:textId="671F7F8D" w:rsidR="005272A9" w:rsidRPr="00EE539E" w:rsidRDefault="005272A9" w:rsidP="005272A9">
      <w:pPr>
        <w:ind w:firstLine="720"/>
        <w:jc w:val="both"/>
      </w:pPr>
      <w:r w:rsidRPr="00C203C6">
        <w:t>Alkoholio vartojimas gali neigiamai atsiliepti ne tik jį vartojančiajam, bet ir kitiems asmenims artimoje aplinkoje, šeimai bei darbui. Alkoholio vartojimas vis dar sudaro reikšmingą poveikį visuomenės sveikatai ir saugumui, tad turi būti tęsiamos ir stiprinamos prevencinės priemonės</w:t>
      </w:r>
      <w:r w:rsidR="007B342B">
        <w:t>,</w:t>
      </w:r>
      <w:r w:rsidRPr="00C203C6">
        <w:t xml:space="preserve"> siekiant tolesnių teigiamų pokyčių.</w:t>
      </w:r>
    </w:p>
    <w:p w14:paraId="58147D2B" w14:textId="77777777" w:rsidR="00CC7FBB" w:rsidRPr="00CC7FBB" w:rsidRDefault="00CC7FBB" w:rsidP="00CC7FBB">
      <w:pPr>
        <w:ind w:firstLine="720"/>
        <w:jc w:val="both"/>
        <w:rPr>
          <w:lang w:val="pt-BR"/>
        </w:rPr>
      </w:pPr>
      <w:r w:rsidRPr="00CC7FBB">
        <w:t xml:space="preserve">Jurbarko rajono savivaldybės Narkotikų kontrolės komisija (toliau – Komisija) yra nuolatinė komisija, koordinuojanti narkotikų kontrolės ir narkomanijos prevencijos veiksmus Jurbarko rajono savivaldybės (toliau – Savivaldybė) teritorijoje. </w:t>
      </w:r>
      <w:r w:rsidRPr="00CC7FBB">
        <w:rPr>
          <w:lang w:val="pt-BR"/>
        </w:rPr>
        <w:t xml:space="preserve">Komisija sudaroma Savivaldybės tarybos sprendimu trejiems metams iš 11 narių, Savivaldybės ir valstybės institucijų bei įstaigų pasiūlytų atstovų. </w:t>
      </w:r>
      <w:r w:rsidRPr="00CC7FBB">
        <w:rPr>
          <w:szCs w:val="24"/>
        </w:rPr>
        <w:t xml:space="preserve">Komisijos veiklos forma – posėdžiai. </w:t>
      </w:r>
      <w:r w:rsidRPr="00CC7FBB">
        <w:rPr>
          <w:lang w:val="pt-BR"/>
        </w:rPr>
        <w:t>Komisija kartą per metus už savo veiklą atsiskaito Savivaldybės tarybai.</w:t>
      </w:r>
    </w:p>
    <w:p w14:paraId="2512B510" w14:textId="6A54E473" w:rsidR="00CC7FBB" w:rsidRPr="00CC7FBB" w:rsidRDefault="00CC7FBB" w:rsidP="00CC7FBB">
      <w:pPr>
        <w:ind w:firstLine="720"/>
        <w:jc w:val="both"/>
        <w:rPr>
          <w:bCs/>
          <w:szCs w:val="24"/>
        </w:rPr>
      </w:pPr>
      <w:bookmarkStart w:id="0" w:name="_Hlk503434771"/>
      <w:r w:rsidRPr="00CC7FBB">
        <w:rPr>
          <w:lang w:val="pt-BR"/>
        </w:rPr>
        <w:t>Jurbarko rajono savivaldybės tarybos 202</w:t>
      </w:r>
      <w:r>
        <w:rPr>
          <w:lang w:val="pt-BR"/>
        </w:rPr>
        <w:t>4</w:t>
      </w:r>
      <w:r w:rsidRPr="00CC7FBB">
        <w:rPr>
          <w:lang w:val="pt-BR"/>
        </w:rPr>
        <w:t xml:space="preserve"> m. </w:t>
      </w:r>
      <w:r>
        <w:rPr>
          <w:lang w:val="pt-BR"/>
        </w:rPr>
        <w:t>vasario</w:t>
      </w:r>
      <w:r w:rsidRPr="00CC7FBB">
        <w:rPr>
          <w:lang w:val="pt-BR"/>
        </w:rPr>
        <w:t xml:space="preserve"> 2</w:t>
      </w:r>
      <w:r>
        <w:rPr>
          <w:lang w:val="pt-BR"/>
        </w:rPr>
        <w:t>9</w:t>
      </w:r>
      <w:r w:rsidRPr="00CC7FBB">
        <w:rPr>
          <w:lang w:val="pt-BR"/>
        </w:rPr>
        <w:t xml:space="preserve"> d. sprendimu Nr. T2-</w:t>
      </w:r>
      <w:r>
        <w:rPr>
          <w:lang w:val="pt-BR"/>
        </w:rPr>
        <w:t>55</w:t>
      </w:r>
      <w:r w:rsidRPr="00CC7FBB">
        <w:rPr>
          <w:lang w:val="pt-BR"/>
        </w:rPr>
        <w:t xml:space="preserve"> „Dėl Jurbarko rajono savivaldybės Narkotikų kontrolės komisijos 202</w:t>
      </w:r>
      <w:r>
        <w:rPr>
          <w:lang w:val="pt-BR"/>
        </w:rPr>
        <w:t>3</w:t>
      </w:r>
      <w:r w:rsidRPr="00CC7FBB">
        <w:rPr>
          <w:lang w:val="pt-BR"/>
        </w:rPr>
        <w:t xml:space="preserve"> metų veiklos ataskaitos“ buvo pritarta Komisijos 202</w:t>
      </w:r>
      <w:r>
        <w:rPr>
          <w:lang w:val="pt-BR"/>
        </w:rPr>
        <w:t>3</w:t>
      </w:r>
      <w:r w:rsidRPr="00CC7FBB">
        <w:rPr>
          <w:lang w:val="pt-BR"/>
        </w:rPr>
        <w:t xml:space="preserve"> metų veiklos ataskaitai.</w:t>
      </w:r>
    </w:p>
    <w:p w14:paraId="3C3A5D42" w14:textId="422E5EC8" w:rsidR="00A639C9" w:rsidRDefault="00A639C9" w:rsidP="00A639C9">
      <w:pPr>
        <w:ind w:firstLine="720"/>
        <w:jc w:val="both"/>
        <w:rPr>
          <w:bCs/>
          <w:iCs/>
          <w:szCs w:val="24"/>
        </w:rPr>
      </w:pPr>
      <w:bookmarkStart w:id="1" w:name="_Hlk187323580"/>
      <w:bookmarkEnd w:id="0"/>
      <w:r w:rsidRPr="00CC7FBB">
        <w:rPr>
          <w:lang w:val="pt-BR"/>
        </w:rPr>
        <w:t>Jurbarko rajono savivaldybės tarybos 202</w:t>
      </w:r>
      <w:r w:rsidRPr="00A639C9">
        <w:rPr>
          <w:lang w:val="pt-BR"/>
        </w:rPr>
        <w:t>4</w:t>
      </w:r>
      <w:r w:rsidRPr="00CC7FBB">
        <w:rPr>
          <w:lang w:val="pt-BR"/>
        </w:rPr>
        <w:t xml:space="preserve"> m.</w:t>
      </w:r>
      <w:r>
        <w:rPr>
          <w:lang w:val="pt-BR"/>
        </w:rPr>
        <w:t xml:space="preserve"> vasario</w:t>
      </w:r>
      <w:r w:rsidRPr="00CC7FBB">
        <w:rPr>
          <w:lang w:val="pt-BR"/>
        </w:rPr>
        <w:t xml:space="preserve"> </w:t>
      </w:r>
      <w:r>
        <w:rPr>
          <w:lang w:val="pt-BR"/>
        </w:rPr>
        <w:t>29</w:t>
      </w:r>
      <w:r w:rsidRPr="00CC7FBB">
        <w:rPr>
          <w:lang w:val="pt-BR"/>
        </w:rPr>
        <w:t xml:space="preserve"> d. sprendimu Nr. T2-</w:t>
      </w:r>
      <w:r>
        <w:rPr>
          <w:lang w:val="pt-BR"/>
        </w:rPr>
        <w:t>54</w:t>
      </w:r>
      <w:r w:rsidRPr="00CC7FBB">
        <w:rPr>
          <w:lang w:val="pt-BR"/>
        </w:rPr>
        <w:t xml:space="preserve"> „Dėl Jurbarko rajono savivaldybės tarybos 2022 m. gegužės 26 d. sprendimo Nr. T2-123 </w:t>
      </w:r>
      <w:r w:rsidRPr="00CC7FBB">
        <w:rPr>
          <w:bCs/>
        </w:rPr>
        <w:t>„Dėl Jurbarko rajono savivaldybės Narkotikų kontrolės komisijos sudarymo“ pakeitimo“</w:t>
      </w:r>
      <w:r>
        <w:rPr>
          <w:bCs/>
        </w:rPr>
        <w:t>,</w:t>
      </w:r>
      <w:r w:rsidRPr="00A639C9">
        <w:rPr>
          <w:bCs/>
        </w:rPr>
        <w:t xml:space="preserve"> </w:t>
      </w:r>
      <w:r w:rsidR="00CC7FBB" w:rsidRPr="00CC7FBB">
        <w:rPr>
          <w:lang w:val="pt-BR"/>
        </w:rPr>
        <w:t>Jurbarko rajono savivaldybės tarybos 202</w:t>
      </w:r>
      <w:r w:rsidR="00CC7FBB">
        <w:rPr>
          <w:lang w:val="pt-BR"/>
        </w:rPr>
        <w:t>4</w:t>
      </w:r>
      <w:r w:rsidR="00CC7FBB" w:rsidRPr="00CC7FBB">
        <w:rPr>
          <w:lang w:val="pt-BR"/>
        </w:rPr>
        <w:t xml:space="preserve"> m. gegužės </w:t>
      </w:r>
      <w:r w:rsidR="00CC7FBB">
        <w:rPr>
          <w:lang w:val="pt-BR"/>
        </w:rPr>
        <w:t>30</w:t>
      </w:r>
      <w:r w:rsidR="00CC7FBB" w:rsidRPr="00CC7FBB">
        <w:rPr>
          <w:lang w:val="pt-BR"/>
        </w:rPr>
        <w:t xml:space="preserve"> d. sprendimu Nr. T2-1</w:t>
      </w:r>
      <w:r w:rsidR="00CC7FBB">
        <w:rPr>
          <w:lang w:val="pt-BR"/>
        </w:rPr>
        <w:t>52</w:t>
      </w:r>
      <w:r w:rsidR="00CC7FBB" w:rsidRPr="00CC7FBB">
        <w:rPr>
          <w:lang w:val="pt-BR"/>
        </w:rPr>
        <w:t xml:space="preserve"> „Dėl Jurbarko rajono savivaldybės tarybos 2022 m. gegužės 26 d. sprendimo Nr. T2-123 </w:t>
      </w:r>
      <w:r w:rsidR="00CC7FBB" w:rsidRPr="00CC7FBB">
        <w:rPr>
          <w:bCs/>
          <w:szCs w:val="24"/>
        </w:rPr>
        <w:t>„Dėl Jurbarko rajono savivaldybės Narkotikų kontrolės komisijos sudarymo“ pakeitimo“</w:t>
      </w:r>
      <w:bookmarkEnd w:id="1"/>
      <w:r>
        <w:rPr>
          <w:bCs/>
          <w:szCs w:val="24"/>
        </w:rPr>
        <w:t xml:space="preserve"> ir</w:t>
      </w:r>
      <w:r w:rsidR="00CC7FBB" w:rsidRPr="00CC7FBB">
        <w:rPr>
          <w:bCs/>
          <w:szCs w:val="24"/>
        </w:rPr>
        <w:t xml:space="preserve"> </w:t>
      </w:r>
      <w:r w:rsidRPr="00CC7FBB">
        <w:rPr>
          <w:bCs/>
          <w:szCs w:val="24"/>
          <w:lang w:val="pt-BR"/>
        </w:rPr>
        <w:t>Jurbarko rajono savivaldybės tarybos 202</w:t>
      </w:r>
      <w:r w:rsidRPr="00A639C9">
        <w:rPr>
          <w:bCs/>
          <w:szCs w:val="24"/>
          <w:lang w:val="pt-BR"/>
        </w:rPr>
        <w:t>4</w:t>
      </w:r>
      <w:r w:rsidRPr="00CC7FBB">
        <w:rPr>
          <w:bCs/>
          <w:szCs w:val="24"/>
          <w:lang w:val="pt-BR"/>
        </w:rPr>
        <w:t xml:space="preserve"> m. </w:t>
      </w:r>
      <w:r>
        <w:rPr>
          <w:bCs/>
          <w:szCs w:val="24"/>
          <w:lang w:val="pt-BR"/>
        </w:rPr>
        <w:t>rugpjūčio</w:t>
      </w:r>
      <w:r w:rsidRPr="00CC7FBB">
        <w:rPr>
          <w:bCs/>
          <w:szCs w:val="24"/>
          <w:lang w:val="pt-BR"/>
        </w:rPr>
        <w:t xml:space="preserve"> </w:t>
      </w:r>
      <w:r>
        <w:rPr>
          <w:bCs/>
          <w:szCs w:val="24"/>
          <w:lang w:val="pt-BR"/>
        </w:rPr>
        <w:t>28</w:t>
      </w:r>
      <w:r w:rsidRPr="00CC7FBB">
        <w:rPr>
          <w:bCs/>
          <w:szCs w:val="24"/>
          <w:lang w:val="pt-BR"/>
        </w:rPr>
        <w:t xml:space="preserve"> d. sprendimu Nr. T2-</w:t>
      </w:r>
      <w:r>
        <w:rPr>
          <w:bCs/>
          <w:szCs w:val="24"/>
          <w:lang w:val="pt-BR"/>
        </w:rPr>
        <w:t>243</w:t>
      </w:r>
      <w:r w:rsidRPr="00CC7FBB">
        <w:rPr>
          <w:bCs/>
          <w:szCs w:val="24"/>
          <w:lang w:val="pt-BR"/>
        </w:rPr>
        <w:t xml:space="preserve"> „Dėl Jurbarko rajono savivaldybės tarybos 2022 m. gegužės 26 d. sprendimo Nr. T2-123 </w:t>
      </w:r>
      <w:r w:rsidRPr="00CC7FBB">
        <w:rPr>
          <w:bCs/>
          <w:szCs w:val="24"/>
        </w:rPr>
        <w:t xml:space="preserve">„Dėl Jurbarko rajono </w:t>
      </w:r>
      <w:r w:rsidRPr="00CC7FBB">
        <w:rPr>
          <w:bCs/>
          <w:szCs w:val="24"/>
        </w:rPr>
        <w:lastRenderedPageBreak/>
        <w:t>savivaldybės Narkotikų kontrolės komisijos sudarymo“ pakeitimo“</w:t>
      </w:r>
      <w:r>
        <w:rPr>
          <w:bCs/>
          <w:szCs w:val="24"/>
        </w:rPr>
        <w:t xml:space="preserve"> </w:t>
      </w:r>
      <w:r w:rsidR="00CC7FBB" w:rsidRPr="00CC7FBB">
        <w:rPr>
          <w:bCs/>
          <w:szCs w:val="24"/>
        </w:rPr>
        <w:t xml:space="preserve">buvo </w:t>
      </w:r>
      <w:r w:rsidRPr="00A639C9">
        <w:rPr>
          <w:bCs/>
          <w:iCs/>
          <w:szCs w:val="24"/>
        </w:rPr>
        <w:t xml:space="preserve">atnaujinta </w:t>
      </w:r>
      <w:r w:rsidRPr="00A639C9">
        <w:rPr>
          <w:bCs/>
          <w:szCs w:val="24"/>
        </w:rPr>
        <w:t>Narkotikų kontrolės k</w:t>
      </w:r>
      <w:r w:rsidRPr="00A639C9">
        <w:rPr>
          <w:bCs/>
          <w:iCs/>
          <w:szCs w:val="24"/>
        </w:rPr>
        <w:t>omisijos sudėtis</w:t>
      </w:r>
      <w:r>
        <w:rPr>
          <w:bCs/>
          <w:iCs/>
          <w:szCs w:val="24"/>
        </w:rPr>
        <w:t>.</w:t>
      </w:r>
    </w:p>
    <w:p w14:paraId="56BC8063" w14:textId="77777777" w:rsidR="005272A9" w:rsidRDefault="005272A9" w:rsidP="00A639C9">
      <w:pPr>
        <w:ind w:firstLine="720"/>
        <w:jc w:val="both"/>
        <w:rPr>
          <w:bCs/>
          <w:iCs/>
          <w:szCs w:val="24"/>
        </w:rPr>
      </w:pPr>
    </w:p>
    <w:p w14:paraId="55B777DE" w14:textId="288A5D23" w:rsidR="005272A9" w:rsidRPr="005272A9" w:rsidRDefault="005272A9" w:rsidP="005272A9">
      <w:pPr>
        <w:ind w:firstLine="720"/>
        <w:jc w:val="center"/>
        <w:rPr>
          <w:b/>
          <w:bCs/>
          <w:iCs/>
          <w:szCs w:val="24"/>
        </w:rPr>
      </w:pPr>
      <w:r w:rsidRPr="005272A9">
        <w:rPr>
          <w:b/>
          <w:bCs/>
          <w:iCs/>
          <w:szCs w:val="24"/>
        </w:rPr>
        <w:t>II. VEIKLOS APŽVALGA</w:t>
      </w:r>
    </w:p>
    <w:p w14:paraId="5E134CDF" w14:textId="77777777" w:rsidR="005272A9" w:rsidRPr="00CC7FBB" w:rsidRDefault="005272A9" w:rsidP="00A639C9">
      <w:pPr>
        <w:ind w:firstLine="720"/>
        <w:jc w:val="both"/>
        <w:rPr>
          <w:bCs/>
          <w:szCs w:val="24"/>
        </w:rPr>
      </w:pPr>
    </w:p>
    <w:p w14:paraId="1F3A8928" w14:textId="77777777" w:rsidR="00CC7FBB" w:rsidRPr="0015212A" w:rsidRDefault="00CC7FBB" w:rsidP="00CC7FBB">
      <w:pPr>
        <w:tabs>
          <w:tab w:val="left" w:pos="720"/>
        </w:tabs>
        <w:ind w:firstLine="720"/>
        <w:jc w:val="both"/>
      </w:pPr>
      <w:r w:rsidRPr="00CC7FBB">
        <w:rPr>
          <w:bCs/>
          <w:spacing w:val="4"/>
          <w:szCs w:val="24"/>
        </w:rPr>
        <w:t xml:space="preserve">Narkotikų, tabako ir alkoholio kontrolės departamentas (toliau – Departamentas), </w:t>
      </w:r>
      <w:r w:rsidRPr="00CC7FBB">
        <w:t xml:space="preserve">įgyvendindamas iš Europos Sąjungos struktūrinių fondų lėšų bendrai finansuojamą projektą Nr. 10.1.4-ESFA-V-921-02-0002 ,,Daugiafunkcinio konsultavimo modelio ūkio subjektams, vykdantiems veiklas, susijusias su narkotikų </w:t>
      </w:r>
      <w:proofErr w:type="spellStart"/>
      <w:r w:rsidRPr="00CC7FBB">
        <w:t>prekursoriais</w:t>
      </w:r>
      <w:proofErr w:type="spellEnd"/>
      <w:r w:rsidRPr="00CC7FBB">
        <w:t xml:space="preserve">, tabako, alkoholio gaminiais, sukūrimas“, yra sukūręs Daugiafunkcinio konsultavimo modelį. Departamento sukurtas Daugiafunkcinio konsultavimo modelis nuolatos viešinamas Jurbarko rajono savivaldybės interneto svetainės skyrelio „Verslas“ dalyje „Leidimai, licencijos“. Konsultavimo modeliu </w:t>
      </w:r>
      <w:hyperlink r:id="rId7" w:history="1">
        <w:r w:rsidRPr="00CC7FBB">
          <w:t>https://medis.ntakd.lt/</w:t>
        </w:r>
      </w:hyperlink>
      <w:r w:rsidRPr="00CC7FBB">
        <w:t xml:space="preserve"> gali naudotis Savivaldybės administracijos specialistai ir kiti svetainės lankytojai, kuriems reikalinga naujausia, aktuali informacija, susijusi su alkoholio produktų, tabako gaminių, elektroninių cigarečių, narkotinių ir psichotropinių medžiagų </w:t>
      </w:r>
      <w:proofErr w:type="spellStart"/>
      <w:r w:rsidRPr="00CC7FBB">
        <w:t>prekursorių</w:t>
      </w:r>
      <w:proofErr w:type="spellEnd"/>
      <w:r w:rsidRPr="00CC7FBB">
        <w:t xml:space="preserve"> veiklos priežiūra ir licencijavimu. Departamento sukurta konsultavimo platforma yra informatyvi, patogu ir paprasta ja naudotis. Galimybė naudotis šiuo konsultavimo modeliu yra prieinama visiems </w:t>
      </w:r>
      <w:r w:rsidRPr="0015212A">
        <w:t>asmenims pagal poreikį.</w:t>
      </w:r>
      <w:r w:rsidRPr="0015212A">
        <w:rPr>
          <w:sz w:val="22"/>
        </w:rPr>
        <w:t xml:space="preserve"> </w:t>
      </w:r>
    </w:p>
    <w:p w14:paraId="23AC8C37" w14:textId="12CA4243" w:rsidR="00CC7FBB" w:rsidRPr="0015212A" w:rsidRDefault="00CC7FBB" w:rsidP="00CC7FBB">
      <w:pPr>
        <w:shd w:val="clear" w:color="auto" w:fill="FFFFFF"/>
        <w:ind w:firstLine="720"/>
        <w:jc w:val="both"/>
        <w:rPr>
          <w:szCs w:val="24"/>
        </w:rPr>
      </w:pPr>
      <w:r w:rsidRPr="0015212A">
        <w:rPr>
          <w:szCs w:val="24"/>
        </w:rPr>
        <w:t>202</w:t>
      </w:r>
      <w:r w:rsidR="00F62DAE" w:rsidRPr="0015212A">
        <w:rPr>
          <w:szCs w:val="24"/>
        </w:rPr>
        <w:t>4</w:t>
      </w:r>
      <w:r w:rsidRPr="0015212A">
        <w:rPr>
          <w:szCs w:val="24"/>
        </w:rPr>
        <w:t xml:space="preserve"> m. </w:t>
      </w:r>
      <w:r w:rsidRPr="0015212A">
        <w:t>Departamentas teikė informaciją Savivaldybei dėl parengtų teisės aktų projektų, su kuriais buvo supažindinami Komisijos nariai.</w:t>
      </w:r>
    </w:p>
    <w:p w14:paraId="2723BAA6" w14:textId="1BD02EEE" w:rsidR="00F62DAE" w:rsidRPr="0015212A" w:rsidRDefault="00F62DAE" w:rsidP="00224A64">
      <w:pPr>
        <w:shd w:val="clear" w:color="auto" w:fill="FFFFFF"/>
        <w:ind w:firstLine="720"/>
        <w:jc w:val="both"/>
        <w:rPr>
          <w:szCs w:val="24"/>
        </w:rPr>
      </w:pPr>
      <w:r w:rsidRPr="0015212A">
        <w:rPr>
          <w:szCs w:val="24"/>
        </w:rPr>
        <w:t xml:space="preserve">2024 m. gegužės mėn. </w:t>
      </w:r>
      <w:bookmarkStart w:id="2" w:name="_Hlk187325242"/>
      <w:r w:rsidRPr="0015212A">
        <w:rPr>
          <w:szCs w:val="24"/>
        </w:rPr>
        <w:t>Departamentas</w:t>
      </w:r>
      <w:bookmarkEnd w:id="2"/>
      <w:r w:rsidRPr="0015212A">
        <w:rPr>
          <w:szCs w:val="24"/>
        </w:rPr>
        <w:t xml:space="preserve"> atliko savivaldybių </w:t>
      </w:r>
      <w:r w:rsidR="007F173E" w:rsidRPr="0015212A">
        <w:rPr>
          <w:szCs w:val="24"/>
        </w:rPr>
        <w:t xml:space="preserve">internetinę </w:t>
      </w:r>
      <w:r w:rsidRPr="0015212A">
        <w:rPr>
          <w:szCs w:val="24"/>
        </w:rPr>
        <w:t xml:space="preserve">apklausą apie psichoaktyviųjų medžiagų vartojimo prevencijos programų taikymą ir planų įgyvendinimą, kuri padėtų geriau suprasti situaciją savivaldybėse dėl psichoaktyviųjų medžiagų vartojimo padarinių mažinimo. </w:t>
      </w:r>
      <w:r w:rsidR="00224A64" w:rsidRPr="0015212A">
        <w:rPr>
          <w:szCs w:val="24"/>
        </w:rPr>
        <w:t xml:space="preserve">2024 m. spalio mėn. Departamentas atliko savivaldybių internetinę apklausą apie mokymų poreikį savivaldybėse 2025 m. </w:t>
      </w:r>
      <w:r w:rsidRPr="0015212A">
        <w:rPr>
          <w:szCs w:val="24"/>
        </w:rPr>
        <w:t xml:space="preserve">Jurbarko rajono savivaldybės administracija </w:t>
      </w:r>
      <w:r w:rsidR="007F173E" w:rsidRPr="0015212A">
        <w:rPr>
          <w:szCs w:val="24"/>
        </w:rPr>
        <w:t>dalyvavo apklauso</w:t>
      </w:r>
      <w:r w:rsidR="00224A64" w:rsidRPr="0015212A">
        <w:rPr>
          <w:szCs w:val="24"/>
        </w:rPr>
        <w:t>s</w:t>
      </w:r>
      <w:r w:rsidR="007F173E" w:rsidRPr="0015212A">
        <w:rPr>
          <w:szCs w:val="24"/>
        </w:rPr>
        <w:t xml:space="preserve">e, atsakymus pateikė tiesiogiai </w:t>
      </w:r>
      <w:r w:rsidR="007B342B" w:rsidRPr="0015212A">
        <w:rPr>
          <w:szCs w:val="24"/>
        </w:rPr>
        <w:t>internetiniu</w:t>
      </w:r>
      <w:r w:rsidR="007F173E" w:rsidRPr="0015212A">
        <w:rPr>
          <w:szCs w:val="24"/>
        </w:rPr>
        <w:t xml:space="preserve"> būdu.</w:t>
      </w:r>
    </w:p>
    <w:p w14:paraId="6DBA330C" w14:textId="465DBAB4" w:rsidR="00F62DAE" w:rsidRDefault="00CD76EC" w:rsidP="00CC7FBB">
      <w:pPr>
        <w:shd w:val="clear" w:color="auto" w:fill="FFFFFF"/>
        <w:ind w:firstLine="720"/>
        <w:jc w:val="both"/>
        <w:rPr>
          <w:szCs w:val="24"/>
        </w:rPr>
      </w:pPr>
      <w:r w:rsidRPr="0015212A">
        <w:rPr>
          <w:szCs w:val="24"/>
        </w:rPr>
        <w:t>Departamentas</w:t>
      </w:r>
      <w:r w:rsidR="007B342B" w:rsidRPr="0015212A">
        <w:rPr>
          <w:szCs w:val="24"/>
        </w:rPr>
        <w:t>,</w:t>
      </w:r>
      <w:r w:rsidRPr="0015212A">
        <w:rPr>
          <w:szCs w:val="24"/>
        </w:rPr>
        <w:t xml:space="preserve"> s</w:t>
      </w:r>
      <w:r w:rsidR="00E06709" w:rsidRPr="0015212A">
        <w:rPr>
          <w:szCs w:val="24"/>
        </w:rPr>
        <w:t>iek</w:t>
      </w:r>
      <w:r w:rsidRPr="0015212A">
        <w:rPr>
          <w:szCs w:val="24"/>
        </w:rPr>
        <w:t>damas</w:t>
      </w:r>
      <w:r w:rsidR="00E06709" w:rsidRPr="0015212A">
        <w:rPr>
          <w:szCs w:val="24"/>
        </w:rPr>
        <w:t xml:space="preserve"> tolesnio glaudaus bendradarbiavimo su </w:t>
      </w:r>
      <w:r w:rsidRPr="0015212A">
        <w:rPr>
          <w:szCs w:val="24"/>
        </w:rPr>
        <w:t xml:space="preserve">savivaldybėmis dėl </w:t>
      </w:r>
      <w:r w:rsidR="00E06709" w:rsidRPr="0015212A">
        <w:rPr>
          <w:szCs w:val="24"/>
        </w:rPr>
        <w:t>prevencijos koordinavimo savivaldybėse gerinimo, praš</w:t>
      </w:r>
      <w:r w:rsidRPr="0015212A">
        <w:rPr>
          <w:szCs w:val="24"/>
        </w:rPr>
        <w:t>ė</w:t>
      </w:r>
      <w:r w:rsidR="00E06709" w:rsidRPr="0015212A">
        <w:rPr>
          <w:szCs w:val="24"/>
        </w:rPr>
        <w:t xml:space="preserve"> paskirti </w:t>
      </w:r>
      <w:r w:rsidR="007B342B" w:rsidRPr="0015212A">
        <w:rPr>
          <w:szCs w:val="24"/>
        </w:rPr>
        <w:t>S</w:t>
      </w:r>
      <w:r w:rsidR="00E06709" w:rsidRPr="0015212A">
        <w:rPr>
          <w:szCs w:val="24"/>
        </w:rPr>
        <w:t>avivaldybės administracijos atstovą, su kuriuo galėt</w:t>
      </w:r>
      <w:r w:rsidRPr="0015212A">
        <w:rPr>
          <w:szCs w:val="24"/>
        </w:rPr>
        <w:t>ų</w:t>
      </w:r>
      <w:r w:rsidR="00E06709" w:rsidRPr="0015212A">
        <w:rPr>
          <w:szCs w:val="24"/>
        </w:rPr>
        <w:t xml:space="preserve"> dalintis naujausia informacija, iniciatyvomis ir kt.</w:t>
      </w:r>
      <w:r w:rsidRPr="0015212A">
        <w:rPr>
          <w:szCs w:val="24"/>
        </w:rPr>
        <w:t xml:space="preserve"> Savivaldybės </w:t>
      </w:r>
      <w:r>
        <w:rPr>
          <w:szCs w:val="24"/>
        </w:rPr>
        <w:t>administracija skyrė du Komisijos narius dėl glaudesnio bendradarbiavimo su Departamentu.</w:t>
      </w:r>
    </w:p>
    <w:p w14:paraId="3BC7F4AB" w14:textId="53D2EA4E" w:rsidR="008014B4" w:rsidRDefault="00CD76EC" w:rsidP="00CD76EC">
      <w:pPr>
        <w:shd w:val="clear" w:color="auto" w:fill="FFFFFF"/>
        <w:ind w:firstLine="720"/>
        <w:jc w:val="both"/>
        <w:rPr>
          <w:szCs w:val="24"/>
        </w:rPr>
      </w:pPr>
      <w:r w:rsidRPr="00CD76EC">
        <w:rPr>
          <w:szCs w:val="24"/>
        </w:rPr>
        <w:t>Departamentas 202</w:t>
      </w:r>
      <w:r>
        <w:rPr>
          <w:szCs w:val="24"/>
        </w:rPr>
        <w:t>4</w:t>
      </w:r>
      <w:r w:rsidRPr="00CD76EC">
        <w:rPr>
          <w:szCs w:val="24"/>
        </w:rPr>
        <w:t xml:space="preserve"> metais organizavo mokymus, siekdamas tobulinti </w:t>
      </w:r>
      <w:r>
        <w:rPr>
          <w:szCs w:val="24"/>
        </w:rPr>
        <w:t xml:space="preserve">savivaldybių </w:t>
      </w:r>
      <w:r w:rsidRPr="00CD76EC">
        <w:rPr>
          <w:szCs w:val="24"/>
        </w:rPr>
        <w:t>N</w:t>
      </w:r>
      <w:r>
        <w:rPr>
          <w:szCs w:val="24"/>
        </w:rPr>
        <w:t>arkotikų kontrolės komisijų</w:t>
      </w:r>
      <w:r w:rsidRPr="00CD76EC">
        <w:rPr>
          <w:szCs w:val="24"/>
        </w:rPr>
        <w:t xml:space="preserve"> narių kompetencijas psichoaktyviųjų medžiagų kontrolės ir jų vartojimo prevencijos klausimais, pasidalindamas gerąja darbo patirtimi, padėdamas spręsti savivaldybėms aktualius klausimus. Komisijos nariai dalyvavo mokymuose</w:t>
      </w:r>
      <w:r w:rsidR="008014B4">
        <w:rPr>
          <w:szCs w:val="24"/>
        </w:rPr>
        <w:t>:</w:t>
      </w:r>
      <w:r w:rsidRPr="00CD76EC">
        <w:rPr>
          <w:szCs w:val="24"/>
        </w:rPr>
        <w:t xml:space="preserve"> „</w:t>
      </w:r>
      <w:bookmarkStart w:id="3" w:name="_Hlk187325998"/>
      <w:r w:rsidRPr="00CD76EC">
        <w:rPr>
          <w:szCs w:val="24"/>
        </w:rPr>
        <w:t xml:space="preserve">Psichoaktyviųjų medžiagų </w:t>
      </w:r>
      <w:r w:rsidR="008014B4">
        <w:rPr>
          <w:szCs w:val="24"/>
        </w:rPr>
        <w:t xml:space="preserve">vartojimo </w:t>
      </w:r>
      <w:r w:rsidRPr="00CD76EC">
        <w:rPr>
          <w:szCs w:val="24"/>
        </w:rPr>
        <w:t>prevencij</w:t>
      </w:r>
      <w:r w:rsidR="008014B4">
        <w:rPr>
          <w:szCs w:val="24"/>
        </w:rPr>
        <w:t xml:space="preserve">os </w:t>
      </w:r>
      <w:bookmarkEnd w:id="3"/>
      <w:r w:rsidR="008014B4">
        <w:rPr>
          <w:szCs w:val="24"/>
        </w:rPr>
        <w:t>kokybės užtikrinimas“, „</w:t>
      </w:r>
      <w:r w:rsidR="008014B4" w:rsidRPr="00CD76EC">
        <w:rPr>
          <w:szCs w:val="24"/>
        </w:rPr>
        <w:t xml:space="preserve">Psichoaktyviųjų medžiagų </w:t>
      </w:r>
      <w:r w:rsidR="008014B4" w:rsidRPr="008014B4">
        <w:rPr>
          <w:szCs w:val="24"/>
        </w:rPr>
        <w:t xml:space="preserve">vartojimo </w:t>
      </w:r>
      <w:r w:rsidR="008014B4" w:rsidRPr="00CD76EC">
        <w:rPr>
          <w:szCs w:val="24"/>
        </w:rPr>
        <w:t>prevencij</w:t>
      </w:r>
      <w:r w:rsidR="008014B4">
        <w:rPr>
          <w:szCs w:val="24"/>
        </w:rPr>
        <w:t>a savivaldybėse, bendradarbiavimo svarba ir perspektyvos“, „nekaltų“ eksperimentų su psichoaktyviosiomis medžiagomis kaina. Specialistų ir tėvų vaidmuo pagalbos procese“.</w:t>
      </w:r>
    </w:p>
    <w:p w14:paraId="04A0D43B" w14:textId="6CFD952C" w:rsidR="00871F9E" w:rsidRPr="00871F9E" w:rsidRDefault="00871F9E" w:rsidP="00871F9E">
      <w:pPr>
        <w:shd w:val="clear" w:color="auto" w:fill="FFFFFF"/>
        <w:ind w:firstLine="720"/>
        <w:jc w:val="both"/>
        <w:rPr>
          <w:szCs w:val="24"/>
        </w:rPr>
      </w:pPr>
      <w:r w:rsidRPr="001B5C26">
        <w:rPr>
          <w:szCs w:val="24"/>
        </w:rPr>
        <w:t>Departamentas</w:t>
      </w:r>
      <w:r w:rsidR="00321CD6" w:rsidRPr="001B5C26">
        <w:rPr>
          <w:szCs w:val="24"/>
        </w:rPr>
        <w:t>,</w:t>
      </w:r>
      <w:r w:rsidRPr="001B5C26">
        <w:rPr>
          <w:szCs w:val="24"/>
        </w:rPr>
        <w:t xml:space="preserve"> siekdamas suteikti metodologinę pagalbą Lietuvos bendrojo ugdymo </w:t>
      </w:r>
      <w:r w:rsidRPr="00871F9E">
        <w:rPr>
          <w:szCs w:val="24"/>
        </w:rPr>
        <w:t xml:space="preserve">mokyklose (toliau – mokykla), </w:t>
      </w:r>
      <w:r w:rsidR="00224A64">
        <w:rPr>
          <w:szCs w:val="24"/>
        </w:rPr>
        <w:t xml:space="preserve">2025 m. </w:t>
      </w:r>
      <w:r w:rsidRPr="00871F9E">
        <w:rPr>
          <w:szCs w:val="24"/>
        </w:rPr>
        <w:t>planuoja parengti rekomendacijos dėl psichoaktyviųjų medžiagų stebėsenos vykdymo mokyklos lygmeniu, kurios leis efektyviau mokykloms planuoti bei taikyti įvairias prevencines priemones. Taip pat bendradarbiaujant institucijoms planuojama parengti narkotikų vartojimo ir platinimo mokyklose prevencijoje dalyvaujančių subjektų sąveikos algoritmą</w:t>
      </w:r>
      <w:r>
        <w:rPr>
          <w:szCs w:val="24"/>
        </w:rPr>
        <w:t xml:space="preserve"> ir tolimesnės pagalbos galimybes.</w:t>
      </w:r>
      <w:r w:rsidR="00224A64">
        <w:rPr>
          <w:szCs w:val="24"/>
        </w:rPr>
        <w:t xml:space="preserve"> </w:t>
      </w:r>
    </w:p>
    <w:p w14:paraId="19703F70" w14:textId="76F95B00" w:rsidR="00224A64" w:rsidRPr="00224A64" w:rsidRDefault="00224A64" w:rsidP="00224A64">
      <w:pPr>
        <w:shd w:val="clear" w:color="auto" w:fill="FFFFFF"/>
        <w:ind w:firstLine="720"/>
        <w:jc w:val="both"/>
        <w:rPr>
          <w:szCs w:val="24"/>
        </w:rPr>
      </w:pPr>
      <w:r w:rsidRPr="00224A64">
        <w:rPr>
          <w:szCs w:val="24"/>
        </w:rPr>
        <w:t>202</w:t>
      </w:r>
      <w:r>
        <w:rPr>
          <w:szCs w:val="24"/>
        </w:rPr>
        <w:t>4</w:t>
      </w:r>
      <w:r w:rsidRPr="00224A64">
        <w:rPr>
          <w:szCs w:val="24"/>
        </w:rPr>
        <w:t xml:space="preserve"> m. Komisija į posėdžius rinkosi 2 kartus. Posėdžių metu buvo aptariama: 202</w:t>
      </w:r>
      <w:r>
        <w:rPr>
          <w:szCs w:val="24"/>
        </w:rPr>
        <w:t>4</w:t>
      </w:r>
      <w:r w:rsidRPr="00224A64">
        <w:rPr>
          <w:szCs w:val="24"/>
        </w:rPr>
        <w:t xml:space="preserve"> m. Komisijos veiklos plano vykdymas, Komisijos </w:t>
      </w:r>
      <w:r>
        <w:rPr>
          <w:szCs w:val="24"/>
        </w:rPr>
        <w:t xml:space="preserve">sudėties atnaujinimo </w:t>
      </w:r>
      <w:r w:rsidRPr="00224A64">
        <w:rPr>
          <w:szCs w:val="24"/>
        </w:rPr>
        <w:t>klausimai, 202</w:t>
      </w:r>
      <w:r>
        <w:rPr>
          <w:szCs w:val="24"/>
        </w:rPr>
        <w:t>5</w:t>
      </w:r>
      <w:r w:rsidRPr="00224A64">
        <w:rPr>
          <w:szCs w:val="24"/>
        </w:rPr>
        <w:t xml:space="preserve"> m. Komisijos veiklos plano sudarymas.</w:t>
      </w:r>
    </w:p>
    <w:p w14:paraId="4AA2C2AC" w14:textId="1917D8F6" w:rsidR="004845AF" w:rsidRPr="001B5C26" w:rsidRDefault="004845AF" w:rsidP="004845AF">
      <w:pPr>
        <w:shd w:val="clear" w:color="auto" w:fill="FFFFFF"/>
        <w:ind w:firstLine="720"/>
        <w:jc w:val="both"/>
        <w:rPr>
          <w:szCs w:val="24"/>
        </w:rPr>
      </w:pPr>
      <w:hyperlink r:id="rId8" w:history="1">
        <w:r w:rsidRPr="004845AF">
          <w:rPr>
            <w:rStyle w:val="Hipersaitas"/>
            <w:szCs w:val="24"/>
          </w:rPr>
          <w:t>Marijampolės apskrities vyriausiasis policijos komisariato Jurbarko rajono policijos komisariatas</w:t>
        </w:r>
      </w:hyperlink>
      <w:r w:rsidRPr="004845AF">
        <w:rPr>
          <w:szCs w:val="24"/>
        </w:rPr>
        <w:t xml:space="preserve"> (toliau – Jurbarko rajono PK) </w:t>
      </w:r>
      <w:r w:rsidR="007E7496">
        <w:rPr>
          <w:szCs w:val="24"/>
        </w:rPr>
        <w:t xml:space="preserve">nuolat </w:t>
      </w:r>
      <w:r w:rsidRPr="004845AF">
        <w:rPr>
          <w:szCs w:val="24"/>
        </w:rPr>
        <w:t xml:space="preserve">vykdo </w:t>
      </w:r>
      <w:r w:rsidR="007E7496">
        <w:rPr>
          <w:szCs w:val="24"/>
        </w:rPr>
        <w:t xml:space="preserve">intensyvią </w:t>
      </w:r>
      <w:r w:rsidRPr="004845AF">
        <w:rPr>
          <w:szCs w:val="24"/>
        </w:rPr>
        <w:t>kovą bei prevenciją su nelegalia narkotinių medžiagų rinka. 202</w:t>
      </w:r>
      <w:r w:rsidR="007E7496">
        <w:rPr>
          <w:szCs w:val="24"/>
        </w:rPr>
        <w:t>4</w:t>
      </w:r>
      <w:r w:rsidRPr="004845AF">
        <w:rPr>
          <w:szCs w:val="24"/>
        </w:rPr>
        <w:t xml:space="preserve"> m. Jurbarko rajono PK už narkotinių ar psichotropinių medžiagų vartojimą be gydytojo paskyrimo (LR ANK 71 str.) surašė </w:t>
      </w:r>
      <w:r w:rsidR="004000D6">
        <w:rPr>
          <w:szCs w:val="24"/>
        </w:rPr>
        <w:t>21</w:t>
      </w:r>
      <w:r w:rsidRPr="004845AF">
        <w:rPr>
          <w:szCs w:val="24"/>
        </w:rPr>
        <w:t xml:space="preserve"> asmeni</w:t>
      </w:r>
      <w:r w:rsidR="004000D6">
        <w:rPr>
          <w:szCs w:val="24"/>
        </w:rPr>
        <w:t>ui</w:t>
      </w:r>
      <w:r w:rsidRPr="004845AF">
        <w:rPr>
          <w:szCs w:val="24"/>
        </w:rPr>
        <w:t xml:space="preserve"> administracinio nusižengimo protokolus, iš jų </w:t>
      </w:r>
      <w:r w:rsidR="004000D6">
        <w:rPr>
          <w:szCs w:val="24"/>
        </w:rPr>
        <w:t>1</w:t>
      </w:r>
      <w:r w:rsidRPr="004845AF">
        <w:rPr>
          <w:szCs w:val="24"/>
        </w:rPr>
        <w:t xml:space="preserve"> nepilnameči</w:t>
      </w:r>
      <w:r w:rsidR="004000D6">
        <w:rPr>
          <w:szCs w:val="24"/>
        </w:rPr>
        <w:t>ui</w:t>
      </w:r>
      <w:r w:rsidRPr="004845AF">
        <w:rPr>
          <w:szCs w:val="24"/>
        </w:rPr>
        <w:t xml:space="preserve"> asmeni</w:t>
      </w:r>
      <w:r w:rsidR="004000D6">
        <w:rPr>
          <w:szCs w:val="24"/>
        </w:rPr>
        <w:t>ui</w:t>
      </w:r>
      <w:r w:rsidRPr="004845AF">
        <w:rPr>
          <w:szCs w:val="24"/>
        </w:rPr>
        <w:t xml:space="preserve"> (202</w:t>
      </w:r>
      <w:r w:rsidR="007E7496">
        <w:rPr>
          <w:szCs w:val="24"/>
        </w:rPr>
        <w:t>3</w:t>
      </w:r>
      <w:r w:rsidRPr="004845AF">
        <w:rPr>
          <w:szCs w:val="24"/>
        </w:rPr>
        <w:t xml:space="preserve"> m. – </w:t>
      </w:r>
      <w:r w:rsidR="007E7496" w:rsidRPr="004845AF">
        <w:rPr>
          <w:szCs w:val="24"/>
        </w:rPr>
        <w:t xml:space="preserve">7 asmenims administracinio </w:t>
      </w:r>
      <w:r w:rsidR="007E7496" w:rsidRPr="004845AF">
        <w:rPr>
          <w:szCs w:val="24"/>
        </w:rPr>
        <w:lastRenderedPageBreak/>
        <w:t>nusižengimo protokolus, iš jų 3 nepilnamečiams asmenims</w:t>
      </w:r>
      <w:r w:rsidRPr="004845AF">
        <w:rPr>
          <w:szCs w:val="24"/>
        </w:rPr>
        <w:t xml:space="preserve">), už alkoholinių gėrimų gėrimą </w:t>
      </w:r>
      <w:r w:rsidRPr="001B5C26">
        <w:rPr>
          <w:szCs w:val="24"/>
        </w:rPr>
        <w:t xml:space="preserve">viešose vietose arba neblaivaus asmens pasirodymą viešoje vietoje (LR ANK 484 str.) surašė </w:t>
      </w:r>
      <w:r w:rsidR="004000D6" w:rsidRPr="001B5C26">
        <w:rPr>
          <w:szCs w:val="24"/>
        </w:rPr>
        <w:t>97 </w:t>
      </w:r>
      <w:r w:rsidRPr="001B5C26">
        <w:rPr>
          <w:szCs w:val="24"/>
        </w:rPr>
        <w:t>administracinio nusižengimo protokolus (202</w:t>
      </w:r>
      <w:r w:rsidR="004000D6" w:rsidRPr="001B5C26">
        <w:rPr>
          <w:szCs w:val="24"/>
        </w:rPr>
        <w:t>3</w:t>
      </w:r>
      <w:r w:rsidRPr="001B5C26">
        <w:rPr>
          <w:szCs w:val="24"/>
        </w:rPr>
        <w:t xml:space="preserve"> m. – </w:t>
      </w:r>
      <w:r w:rsidR="004000D6" w:rsidRPr="001B5C26">
        <w:rPr>
          <w:szCs w:val="24"/>
        </w:rPr>
        <w:t>72</w:t>
      </w:r>
      <w:r w:rsidRPr="001B5C26">
        <w:rPr>
          <w:szCs w:val="24"/>
        </w:rPr>
        <w:t xml:space="preserve">), už alkoholinių gėrimų vartojimą ar turėjimą, kai tai daro jaunesni negu dvidešimties metų asmenys (LR ANK 485 str.), surašė </w:t>
      </w:r>
      <w:r w:rsidR="004000D6" w:rsidRPr="001B5C26">
        <w:rPr>
          <w:szCs w:val="24"/>
        </w:rPr>
        <w:t>32 </w:t>
      </w:r>
      <w:r w:rsidRPr="001B5C26">
        <w:rPr>
          <w:szCs w:val="24"/>
        </w:rPr>
        <w:t>administracinio nusižengimo protokol</w:t>
      </w:r>
      <w:r w:rsidR="004000D6" w:rsidRPr="001B5C26">
        <w:rPr>
          <w:szCs w:val="24"/>
        </w:rPr>
        <w:t>us</w:t>
      </w:r>
      <w:r w:rsidRPr="001B5C26">
        <w:rPr>
          <w:szCs w:val="24"/>
        </w:rPr>
        <w:t xml:space="preserve"> (202</w:t>
      </w:r>
      <w:r w:rsidR="004000D6" w:rsidRPr="001B5C26">
        <w:rPr>
          <w:szCs w:val="24"/>
        </w:rPr>
        <w:t>3</w:t>
      </w:r>
      <w:r w:rsidRPr="001B5C26">
        <w:rPr>
          <w:szCs w:val="24"/>
        </w:rPr>
        <w:t xml:space="preserve"> m. – </w:t>
      </w:r>
      <w:r w:rsidR="004000D6" w:rsidRPr="001B5C26">
        <w:rPr>
          <w:szCs w:val="24"/>
        </w:rPr>
        <w:t>40</w:t>
      </w:r>
      <w:r w:rsidRPr="001B5C26">
        <w:rPr>
          <w:szCs w:val="24"/>
        </w:rPr>
        <w:t xml:space="preserve">), už Lietuvos Respublikos tabako, tabako gaminių ir su jais susijusių gaminių kontrolės įstatyme nustatytas tabako gaminių ar susijusių gaminių vartojimo ar jų turėjimo ribojimo pažeidimą (LR ANK 492 str.) surašė </w:t>
      </w:r>
      <w:r w:rsidR="004000D6" w:rsidRPr="001B5C26">
        <w:rPr>
          <w:szCs w:val="24"/>
        </w:rPr>
        <w:t>6 </w:t>
      </w:r>
      <w:r w:rsidRPr="001B5C26">
        <w:rPr>
          <w:szCs w:val="24"/>
        </w:rPr>
        <w:t>administracinio nusižengimo protokol</w:t>
      </w:r>
      <w:r w:rsidR="00321CD6" w:rsidRPr="001B5C26">
        <w:rPr>
          <w:szCs w:val="24"/>
        </w:rPr>
        <w:t>us</w:t>
      </w:r>
      <w:r w:rsidRPr="001B5C26">
        <w:rPr>
          <w:szCs w:val="24"/>
        </w:rPr>
        <w:t xml:space="preserve"> (202</w:t>
      </w:r>
      <w:r w:rsidR="004000D6" w:rsidRPr="001B5C26">
        <w:rPr>
          <w:szCs w:val="24"/>
        </w:rPr>
        <w:t>3</w:t>
      </w:r>
      <w:r w:rsidRPr="001B5C26">
        <w:rPr>
          <w:szCs w:val="24"/>
        </w:rPr>
        <w:t xml:space="preserve"> m. – </w:t>
      </w:r>
      <w:r w:rsidR="004000D6" w:rsidRPr="001B5C26">
        <w:rPr>
          <w:szCs w:val="24"/>
        </w:rPr>
        <w:t>1</w:t>
      </w:r>
      <w:r w:rsidRPr="001B5C26">
        <w:rPr>
          <w:szCs w:val="24"/>
        </w:rPr>
        <w:t>8). Per 202</w:t>
      </w:r>
      <w:r w:rsidR="004000D6" w:rsidRPr="001B5C26">
        <w:rPr>
          <w:szCs w:val="24"/>
        </w:rPr>
        <w:t>4</w:t>
      </w:r>
      <w:r w:rsidRPr="001B5C26">
        <w:rPr>
          <w:szCs w:val="24"/>
        </w:rPr>
        <w:t xml:space="preserve"> m. pradėt</w:t>
      </w:r>
      <w:r w:rsidR="00321CD6" w:rsidRPr="001B5C26">
        <w:rPr>
          <w:szCs w:val="24"/>
        </w:rPr>
        <w:t>i</w:t>
      </w:r>
      <w:r w:rsidRPr="001B5C26">
        <w:rPr>
          <w:szCs w:val="24"/>
        </w:rPr>
        <w:t xml:space="preserve"> </w:t>
      </w:r>
      <w:r w:rsidR="004000D6" w:rsidRPr="001B5C26">
        <w:rPr>
          <w:szCs w:val="24"/>
        </w:rPr>
        <w:t>9</w:t>
      </w:r>
      <w:r w:rsidRPr="001B5C26">
        <w:rPr>
          <w:szCs w:val="24"/>
        </w:rPr>
        <w:t xml:space="preserve"> ikiteismini</w:t>
      </w:r>
      <w:r w:rsidR="00321CD6" w:rsidRPr="001B5C26">
        <w:rPr>
          <w:szCs w:val="24"/>
        </w:rPr>
        <w:t>ai</w:t>
      </w:r>
      <w:r w:rsidRPr="001B5C26">
        <w:rPr>
          <w:szCs w:val="24"/>
        </w:rPr>
        <w:t xml:space="preserve"> tyrim</w:t>
      </w:r>
      <w:r w:rsidR="00321CD6" w:rsidRPr="001B5C26">
        <w:rPr>
          <w:szCs w:val="24"/>
        </w:rPr>
        <w:t>ai</w:t>
      </w:r>
      <w:r w:rsidRPr="001B5C26">
        <w:rPr>
          <w:szCs w:val="24"/>
        </w:rPr>
        <w:t xml:space="preserve"> (202</w:t>
      </w:r>
      <w:r w:rsidR="004000D6" w:rsidRPr="001B5C26">
        <w:rPr>
          <w:szCs w:val="24"/>
        </w:rPr>
        <w:t>3</w:t>
      </w:r>
      <w:r w:rsidRPr="001B5C26">
        <w:rPr>
          <w:szCs w:val="24"/>
        </w:rPr>
        <w:t xml:space="preserve"> m. – 1</w:t>
      </w:r>
      <w:r w:rsidR="004000D6" w:rsidRPr="001B5C26">
        <w:rPr>
          <w:szCs w:val="24"/>
        </w:rPr>
        <w:t>4</w:t>
      </w:r>
      <w:r w:rsidRPr="001B5C26">
        <w:rPr>
          <w:szCs w:val="24"/>
        </w:rPr>
        <w:t xml:space="preserve">): pagal LR BK 259 straipsnį „Neteisėtas disponavimas narkotinėmis ar psichotropinėmis medžiagomis be tikslo jas platinti“ – </w:t>
      </w:r>
      <w:r w:rsidR="004000D6" w:rsidRPr="001B5C26">
        <w:rPr>
          <w:szCs w:val="24"/>
        </w:rPr>
        <w:t>7</w:t>
      </w:r>
      <w:r w:rsidRPr="001B5C26">
        <w:rPr>
          <w:szCs w:val="24"/>
        </w:rPr>
        <w:t xml:space="preserve"> (202</w:t>
      </w:r>
      <w:r w:rsidR="004000D6" w:rsidRPr="001B5C26">
        <w:rPr>
          <w:szCs w:val="24"/>
        </w:rPr>
        <w:t xml:space="preserve">3 </w:t>
      </w:r>
      <w:r w:rsidRPr="001B5C26">
        <w:rPr>
          <w:szCs w:val="24"/>
        </w:rPr>
        <w:t>m. – 12); pagal LR BK 260 straipsnį „Neteisėtas disponavimas narkotinėmis ar psichotropinėmis medžiagomis, turint tikslą jas platinti arba neteisėtas disponavimas labai dideliu narkotinių ar psichotropinių medžiagų kiekiu“ – 2</w:t>
      </w:r>
      <w:r w:rsidR="005272A9" w:rsidRPr="001B5C26">
        <w:rPr>
          <w:szCs w:val="24"/>
        </w:rPr>
        <w:t xml:space="preserve">  </w:t>
      </w:r>
      <w:r w:rsidRPr="001B5C26">
        <w:rPr>
          <w:szCs w:val="24"/>
        </w:rPr>
        <w:t>(202</w:t>
      </w:r>
      <w:r w:rsidR="004000D6" w:rsidRPr="001B5C26">
        <w:rPr>
          <w:szCs w:val="24"/>
        </w:rPr>
        <w:t>3 </w:t>
      </w:r>
      <w:r w:rsidRPr="001B5C26">
        <w:rPr>
          <w:szCs w:val="24"/>
        </w:rPr>
        <w:t xml:space="preserve">m. – </w:t>
      </w:r>
      <w:r w:rsidR="004000D6" w:rsidRPr="001B5C26">
        <w:rPr>
          <w:szCs w:val="24"/>
        </w:rPr>
        <w:t>2</w:t>
      </w:r>
      <w:r w:rsidRPr="001B5C26">
        <w:rPr>
          <w:szCs w:val="24"/>
        </w:rPr>
        <w:t xml:space="preserve">), pagal LR BK 265 str. Neteisėtas aguonų ir kanapių auginimas – </w:t>
      </w:r>
      <w:r w:rsidR="004000D6" w:rsidRPr="001B5C26">
        <w:rPr>
          <w:szCs w:val="24"/>
        </w:rPr>
        <w:t>0</w:t>
      </w:r>
      <w:r w:rsidRPr="001B5C26">
        <w:rPr>
          <w:szCs w:val="24"/>
        </w:rPr>
        <w:t xml:space="preserve"> (202</w:t>
      </w:r>
      <w:r w:rsidR="004000D6" w:rsidRPr="001B5C26">
        <w:rPr>
          <w:szCs w:val="24"/>
        </w:rPr>
        <w:t>3</w:t>
      </w:r>
      <w:r w:rsidRPr="001B5C26">
        <w:rPr>
          <w:szCs w:val="24"/>
        </w:rPr>
        <w:t xml:space="preserve"> m. – 1). Pagal LR ANK 422 straipsnį – transporto priemonių vairavimas, kai tai daro neblaivūs arba apsvaigę nuo narkotinių, psichotropinių ar kitų psichiką veikiančių medžiagų vairuotojai – pradėt</w:t>
      </w:r>
      <w:r w:rsidR="00321CD6" w:rsidRPr="001B5C26">
        <w:rPr>
          <w:szCs w:val="24"/>
        </w:rPr>
        <w:t>os</w:t>
      </w:r>
      <w:r w:rsidRPr="001B5C26">
        <w:rPr>
          <w:szCs w:val="24"/>
        </w:rPr>
        <w:t xml:space="preserve"> </w:t>
      </w:r>
      <w:r w:rsidR="004000D6" w:rsidRPr="001B5C26">
        <w:rPr>
          <w:szCs w:val="24"/>
        </w:rPr>
        <w:t>78</w:t>
      </w:r>
      <w:r w:rsidRPr="001B5C26">
        <w:rPr>
          <w:szCs w:val="24"/>
        </w:rPr>
        <w:t xml:space="preserve"> administracin</w:t>
      </w:r>
      <w:r w:rsidR="004000D6" w:rsidRPr="001B5C26">
        <w:rPr>
          <w:szCs w:val="24"/>
        </w:rPr>
        <w:t>ės</w:t>
      </w:r>
      <w:r w:rsidRPr="001B5C26">
        <w:rPr>
          <w:szCs w:val="24"/>
        </w:rPr>
        <w:t xml:space="preserve"> teisen</w:t>
      </w:r>
      <w:r w:rsidR="004000D6" w:rsidRPr="001B5C26">
        <w:rPr>
          <w:szCs w:val="24"/>
        </w:rPr>
        <w:t>os</w:t>
      </w:r>
      <w:r w:rsidRPr="001B5C26">
        <w:rPr>
          <w:szCs w:val="24"/>
        </w:rPr>
        <w:t xml:space="preserve"> (202</w:t>
      </w:r>
      <w:r w:rsidR="004000D6" w:rsidRPr="001B5C26">
        <w:rPr>
          <w:szCs w:val="24"/>
        </w:rPr>
        <w:t>3</w:t>
      </w:r>
      <w:r w:rsidRPr="001B5C26">
        <w:rPr>
          <w:szCs w:val="24"/>
        </w:rPr>
        <w:t xml:space="preserve"> m. – </w:t>
      </w:r>
      <w:r w:rsidR="004000D6" w:rsidRPr="001B5C26">
        <w:rPr>
          <w:szCs w:val="24"/>
        </w:rPr>
        <w:t>115</w:t>
      </w:r>
      <w:r w:rsidRPr="001B5C26">
        <w:rPr>
          <w:szCs w:val="24"/>
        </w:rPr>
        <w:t>).</w:t>
      </w:r>
    </w:p>
    <w:p w14:paraId="61131E38" w14:textId="63D11036" w:rsidR="004845AF" w:rsidRPr="001B5C26" w:rsidRDefault="004845AF" w:rsidP="004845AF">
      <w:pPr>
        <w:shd w:val="clear" w:color="auto" w:fill="FFFFFF"/>
        <w:ind w:firstLine="720"/>
        <w:jc w:val="both"/>
        <w:rPr>
          <w:szCs w:val="24"/>
        </w:rPr>
      </w:pPr>
      <w:r w:rsidRPr="001B5C26">
        <w:rPr>
          <w:szCs w:val="24"/>
        </w:rPr>
        <w:t>Per 2023 m. Jurbarko rajono PK bendruomenės pareigūn</w:t>
      </w:r>
      <w:r w:rsidR="00321CD6" w:rsidRPr="001B5C26">
        <w:rPr>
          <w:szCs w:val="24"/>
        </w:rPr>
        <w:t>as</w:t>
      </w:r>
      <w:r w:rsidRPr="001B5C26">
        <w:rPr>
          <w:szCs w:val="24"/>
        </w:rPr>
        <w:t>, Komisijos nar</w:t>
      </w:r>
      <w:r w:rsidR="00321CD6" w:rsidRPr="001B5C26">
        <w:rPr>
          <w:szCs w:val="24"/>
        </w:rPr>
        <w:t>ys</w:t>
      </w:r>
      <w:r w:rsidRPr="001B5C26">
        <w:rPr>
          <w:szCs w:val="24"/>
        </w:rPr>
        <w:t xml:space="preserve"> lankėsi </w:t>
      </w:r>
      <w:r w:rsidR="00FE40D6" w:rsidRPr="001B5C26">
        <w:rPr>
          <w:szCs w:val="24"/>
        </w:rPr>
        <w:t>S</w:t>
      </w:r>
      <w:r w:rsidR="00321CD6" w:rsidRPr="001B5C26">
        <w:rPr>
          <w:szCs w:val="24"/>
        </w:rPr>
        <w:t>avivaldybės</w:t>
      </w:r>
      <w:r w:rsidRPr="001B5C26">
        <w:rPr>
          <w:szCs w:val="24"/>
        </w:rPr>
        <w:t xml:space="preserve"> mokymo įstaigose ir skaitė paskaitas apie nepilnamečių teisinę atsakomybę (skaitytos 2</w:t>
      </w:r>
      <w:r w:rsidR="004000D6" w:rsidRPr="001B5C26">
        <w:rPr>
          <w:szCs w:val="24"/>
        </w:rPr>
        <w:t>9 </w:t>
      </w:r>
      <w:r w:rsidRPr="001B5C26">
        <w:rPr>
          <w:szCs w:val="24"/>
        </w:rPr>
        <w:t xml:space="preserve">paskaitos). Kartu su jaunaisiais policijos rėmėjais buvo lankytasi bendruomenėse ir supažindinta su priklausomybių žala organizmui ir gresiančia teisine atsakomybe. Taip pat kartu su jaunaisiais policijos rėmėjais buvo vykdomas projektas „Kartu mes stipresni </w:t>
      </w:r>
      <w:r w:rsidR="004D67B9" w:rsidRPr="001B5C26">
        <w:rPr>
          <w:szCs w:val="24"/>
        </w:rPr>
        <w:t>3</w:t>
      </w:r>
      <w:r w:rsidRPr="001B5C26">
        <w:rPr>
          <w:szCs w:val="24"/>
        </w:rPr>
        <w:t xml:space="preserve">“, kurį finansavo Jurbarko rajono savivaldybės administracija iš Jaunimo organizacijų ir neformalių jaunimo grupių teikiamų socialinių ir pilietinių iniciatyvų projektų lėšų. Projekto metu be kitų prevencinių veiklų jaunieji policijos rėmėjai kartu su Šakių rajono PK jaunaisiais policijos rėmėjais dalyvavo edukacinėje išvykoje į </w:t>
      </w:r>
      <w:r w:rsidR="004D67B9" w:rsidRPr="001B5C26">
        <w:rPr>
          <w:szCs w:val="24"/>
        </w:rPr>
        <w:t>Šiaulių karinę aviacijos bazę</w:t>
      </w:r>
      <w:r w:rsidRPr="001B5C26">
        <w:rPr>
          <w:szCs w:val="24"/>
        </w:rPr>
        <w:t>, parodydami, jog laiką galima leisti sveikai, aktyviai ir prasmingai, o ne renkantis žalingus įpročius.</w:t>
      </w:r>
    </w:p>
    <w:p w14:paraId="4E4A458F" w14:textId="5EC0EFA8" w:rsidR="00F62DAE" w:rsidRPr="001B5C26" w:rsidRDefault="004845AF" w:rsidP="00CC7FBB">
      <w:pPr>
        <w:shd w:val="clear" w:color="auto" w:fill="FFFFFF"/>
        <w:ind w:firstLine="720"/>
        <w:jc w:val="both"/>
        <w:rPr>
          <w:szCs w:val="24"/>
        </w:rPr>
      </w:pPr>
      <w:r w:rsidRPr="001B5C26">
        <w:rPr>
          <w:szCs w:val="24"/>
        </w:rPr>
        <w:t>202</w:t>
      </w:r>
      <w:r w:rsidR="004D67B9" w:rsidRPr="001B5C26">
        <w:rPr>
          <w:szCs w:val="24"/>
        </w:rPr>
        <w:t>4</w:t>
      </w:r>
      <w:r w:rsidRPr="001B5C26">
        <w:rPr>
          <w:szCs w:val="24"/>
        </w:rPr>
        <w:t xml:space="preserve"> m. Jurbarko rajono PK įgyvendino sveikatinimo projektą „Mūsų svajonių vasara </w:t>
      </w:r>
      <w:r w:rsidR="004D67B9" w:rsidRPr="001B5C26">
        <w:rPr>
          <w:szCs w:val="24"/>
        </w:rPr>
        <w:t>3</w:t>
      </w:r>
      <w:r w:rsidRPr="001B5C26">
        <w:rPr>
          <w:szCs w:val="24"/>
        </w:rPr>
        <w:t>“, kuris buvo skirtas 14–18 metų jaunuoliams. Projekto vadov</w:t>
      </w:r>
      <w:r w:rsidR="00321CD6" w:rsidRPr="001B5C26">
        <w:rPr>
          <w:szCs w:val="24"/>
        </w:rPr>
        <w:t>as –</w:t>
      </w:r>
      <w:r w:rsidRPr="001B5C26">
        <w:rPr>
          <w:szCs w:val="24"/>
        </w:rPr>
        <w:t xml:space="preserve"> Jurbarko rajono PK bendruomenės pareigūn</w:t>
      </w:r>
      <w:r w:rsidR="00321CD6" w:rsidRPr="001B5C26">
        <w:rPr>
          <w:szCs w:val="24"/>
        </w:rPr>
        <w:t>as</w:t>
      </w:r>
      <w:r w:rsidRPr="001B5C26">
        <w:rPr>
          <w:szCs w:val="24"/>
        </w:rPr>
        <w:t>, Komisijos nar</w:t>
      </w:r>
      <w:r w:rsidR="00321CD6" w:rsidRPr="001B5C26">
        <w:rPr>
          <w:szCs w:val="24"/>
        </w:rPr>
        <w:t>ys</w:t>
      </w:r>
      <w:r w:rsidRPr="001B5C26">
        <w:rPr>
          <w:szCs w:val="24"/>
        </w:rPr>
        <w:t xml:space="preserve">. </w:t>
      </w:r>
      <w:r w:rsidR="00E70021" w:rsidRPr="001B5C26">
        <w:rPr>
          <w:bCs/>
          <w:szCs w:val="24"/>
        </w:rPr>
        <w:t>Rugpjūčio</w:t>
      </w:r>
      <w:r w:rsidRPr="001B5C26">
        <w:rPr>
          <w:bCs/>
          <w:szCs w:val="24"/>
        </w:rPr>
        <w:t xml:space="preserve"> </w:t>
      </w:r>
      <w:r w:rsidR="00E70021" w:rsidRPr="001B5C26">
        <w:rPr>
          <w:bCs/>
          <w:szCs w:val="24"/>
        </w:rPr>
        <w:t>5</w:t>
      </w:r>
      <w:r w:rsidRPr="001B5C26">
        <w:rPr>
          <w:bCs/>
          <w:szCs w:val="24"/>
        </w:rPr>
        <w:t>–</w:t>
      </w:r>
      <w:r w:rsidR="00E70021" w:rsidRPr="001B5C26">
        <w:rPr>
          <w:bCs/>
          <w:szCs w:val="24"/>
        </w:rPr>
        <w:t>9</w:t>
      </w:r>
      <w:r w:rsidRPr="001B5C26">
        <w:rPr>
          <w:bCs/>
          <w:szCs w:val="24"/>
        </w:rPr>
        <w:t xml:space="preserve"> d. Skirsnemunės k., Skirsnemunės sen., Jurbarko r.</w:t>
      </w:r>
      <w:r w:rsidR="00321CD6" w:rsidRPr="001B5C26">
        <w:rPr>
          <w:bCs/>
          <w:szCs w:val="24"/>
        </w:rPr>
        <w:t xml:space="preserve"> sav.</w:t>
      </w:r>
      <w:r w:rsidRPr="001B5C26">
        <w:rPr>
          <w:bCs/>
          <w:szCs w:val="24"/>
        </w:rPr>
        <w:t>, buvo organizuota penkių dienų dienos stovykla, kurioje dalyvavo 30 vaikų. Stovykloje vaikai buvo užimti veiklomis, kurios ugdė jų fizinį aktyvumą (sportinės rungtys), kūrybiškumą (tam tikros užduotys, proto mūšio žaidimai), sveiką gyvenseną (susitikimai su sporto trener</w:t>
      </w:r>
      <w:r w:rsidR="00321CD6" w:rsidRPr="001B5C26">
        <w:rPr>
          <w:bCs/>
          <w:szCs w:val="24"/>
        </w:rPr>
        <w:t>iu</w:t>
      </w:r>
      <w:r w:rsidRPr="001B5C26">
        <w:rPr>
          <w:bCs/>
          <w:szCs w:val="24"/>
        </w:rPr>
        <w:t xml:space="preserve">, fizinio ugdymo mokytoju). Taip pat stovyklos metu buvo formuojami vaikų socialiniai įgūdžiai: buvo suteiktos teorinės žinios, vyko praktiniai mokymai kaip suteikti pirmąją pagalbą, atsitikus nelaimingam atsitikimui, kaip gesinti gaisrą, priklausomai nuo jo kilmės ir kt. </w:t>
      </w:r>
    </w:p>
    <w:p w14:paraId="38530A78" w14:textId="5422EE38" w:rsidR="002565A7" w:rsidRPr="001B5C26" w:rsidRDefault="002565A7" w:rsidP="002565A7">
      <w:pPr>
        <w:shd w:val="clear" w:color="auto" w:fill="FFFFFF"/>
        <w:ind w:firstLine="720"/>
        <w:jc w:val="both"/>
        <w:rPr>
          <w:rFonts w:eastAsia="Calibri"/>
          <w:szCs w:val="24"/>
        </w:rPr>
      </w:pPr>
      <w:r w:rsidRPr="001B5C26">
        <w:rPr>
          <w:rFonts w:eastAsia="Calibri"/>
          <w:szCs w:val="24"/>
        </w:rPr>
        <w:t xml:space="preserve">VšĮ Jurbarko rajono pirminės sveikatos priežiūros centro Psichikos sveikatos skyriuje (toliau – Psichikos sveikatos skyrius) dirbanti specialistų komanda teikia paslaugos psichoaktyvias medžiagas žalingai vartojantiems ir priklausomybės sutrikimų turintiems asmenims. Minėtas paslaugas teikia gydytojas psichiatras, psichologas, socialinis darbuotojas bei slaugytojas. Gydytojas psichiatras koordinuoja tolimesnę pagalbą, įvertina paciento būklę, nustato pagalbos poreikį ir sudaro gydymo planą, esant poreikiui, organizuojamas stacionarinis gydymas. Psichikos sveikatos skyriaus specialistai, </w:t>
      </w:r>
      <w:bookmarkStart w:id="4" w:name="_Hlk187136028"/>
      <w:r w:rsidRPr="001B5C26">
        <w:rPr>
          <w:rFonts w:eastAsia="Calibri"/>
          <w:szCs w:val="24"/>
        </w:rPr>
        <w:t>teikdami medicinines, psichologines bei socialines paslaugas asmenims,</w:t>
      </w:r>
      <w:bookmarkEnd w:id="4"/>
      <w:r w:rsidRPr="001B5C26">
        <w:rPr>
          <w:rFonts w:eastAsia="Calibri"/>
          <w:szCs w:val="24"/>
        </w:rPr>
        <w:t xml:space="preserve"> palaiko ir gerina asmenų sveikatos būklę, sprendžia socialines problemas, motyvuoja keisti gyvenimo būdą, konsultuoja asmenų šeimas ir artimuosius. Didelis dėmesys paciento šeimai ir jo artimiesiems turi būti skiriamas ir dėl to, kad šeimos nariai ir artimieji vaidina didelį vaidmenį paciento sveikimo procese. Todėl, kiek įmanoma, skatinama šeimos narius aktyviai dalyvauti paciento gydymo ir sveikimo procese. Šeimos nariams suteikiama informaciją apie gijimo procesą, atkryčio galimybę, kad šeimos nariai galėtų psichologiškai palaikyti sveikstantįjį, priimtų jo pasikeitusį elgesį. </w:t>
      </w:r>
    </w:p>
    <w:p w14:paraId="64C56B38" w14:textId="4F3CDCB2" w:rsidR="002565A7" w:rsidRPr="002565A7" w:rsidRDefault="002565A7" w:rsidP="002565A7">
      <w:pPr>
        <w:shd w:val="clear" w:color="auto" w:fill="FFFFFF"/>
        <w:ind w:firstLine="720"/>
        <w:jc w:val="both"/>
        <w:rPr>
          <w:rFonts w:eastAsia="Calibri"/>
          <w:szCs w:val="24"/>
        </w:rPr>
      </w:pPr>
      <w:r w:rsidRPr="001B5C26">
        <w:rPr>
          <w:rFonts w:eastAsia="Calibri"/>
          <w:szCs w:val="24"/>
        </w:rPr>
        <w:t xml:space="preserve">Priklausomybės gydymas yra ypatingai jautri problema, nes pirmiausia tai nenoras pripažinti, kad sergama priklausomybe bei reikalingas gydymas. Planuojant asmenų, priklausomų </w:t>
      </w:r>
      <w:r w:rsidRPr="002565A7">
        <w:rPr>
          <w:rFonts w:eastAsia="Calibri"/>
          <w:szCs w:val="24"/>
        </w:rPr>
        <w:lastRenderedPageBreak/>
        <w:t>nuo psichoaktyviųjų medžiagų vartojimo, gydymo priemones atsižvelgiama į tai, kad visi priklausomi žmonės turi skirtingų poreikių ir gyvena labai įvairiomis sąlygomis. Dėl šios priežasties teikiamos paslaugos turi būti priimtinos kiekvienam. Priklausomi asmenys dažniausiai turi psichikos sutrikimų, darbo, sveikatos ir socialinių problemų, kurios apsunkina jų priklausomybės gydymą, o tai gali dar labiau komplikuoti pagalbos suteikimo procesą.</w:t>
      </w:r>
    </w:p>
    <w:p w14:paraId="04AF2415" w14:textId="77777777" w:rsidR="002565A7" w:rsidRPr="002565A7" w:rsidRDefault="002565A7" w:rsidP="002565A7">
      <w:pPr>
        <w:shd w:val="clear" w:color="auto" w:fill="FFFFFF"/>
        <w:ind w:firstLine="720"/>
        <w:jc w:val="both"/>
        <w:rPr>
          <w:rFonts w:eastAsia="Calibri"/>
          <w:szCs w:val="24"/>
        </w:rPr>
      </w:pPr>
      <w:r w:rsidRPr="002565A7">
        <w:rPr>
          <w:rFonts w:eastAsia="Calibri"/>
          <w:szCs w:val="24"/>
        </w:rPr>
        <w:t xml:space="preserve">Informacija apie priklausomybės ligomis sergančius pacientus 2024 m. Psichikos sveikatos skyriuje: </w:t>
      </w:r>
    </w:p>
    <w:p w14:paraId="4E07D9D9" w14:textId="77777777" w:rsidR="002565A7" w:rsidRPr="002565A7" w:rsidRDefault="002565A7" w:rsidP="002565A7">
      <w:pPr>
        <w:numPr>
          <w:ilvl w:val="0"/>
          <w:numId w:val="11"/>
        </w:numPr>
        <w:shd w:val="clear" w:color="auto" w:fill="FFFFFF"/>
        <w:ind w:left="0" w:firstLine="720"/>
        <w:jc w:val="both"/>
        <w:rPr>
          <w:rFonts w:eastAsia="Calibri"/>
          <w:szCs w:val="24"/>
        </w:rPr>
      </w:pPr>
      <w:r w:rsidRPr="002565A7">
        <w:rPr>
          <w:rFonts w:eastAsia="Calibri"/>
          <w:szCs w:val="24"/>
        </w:rPr>
        <w:t>priklausomybe nuo alkoholio vartojimo sergantys pacientai – 120 (nuo metų pradžios apsilankė – 120);</w:t>
      </w:r>
    </w:p>
    <w:p w14:paraId="1E3D37B8" w14:textId="77777777" w:rsidR="002565A7" w:rsidRPr="002565A7" w:rsidRDefault="002565A7" w:rsidP="002565A7">
      <w:pPr>
        <w:numPr>
          <w:ilvl w:val="0"/>
          <w:numId w:val="11"/>
        </w:numPr>
        <w:shd w:val="clear" w:color="auto" w:fill="FFFFFF"/>
        <w:ind w:left="0" w:firstLine="720"/>
        <w:jc w:val="both"/>
        <w:rPr>
          <w:rFonts w:eastAsia="Calibri"/>
          <w:szCs w:val="24"/>
        </w:rPr>
      </w:pPr>
      <w:r w:rsidRPr="002565A7">
        <w:rPr>
          <w:rFonts w:eastAsia="Calibri"/>
          <w:szCs w:val="24"/>
        </w:rPr>
        <w:t xml:space="preserve">priklausomybe nuo kitų psichoaktyviųjų medžiagų vartojimo sergantys </w:t>
      </w:r>
      <w:r w:rsidRPr="002565A7">
        <w:rPr>
          <w:rFonts w:eastAsia="Calibri"/>
          <w:szCs w:val="24"/>
        </w:rPr>
        <w:br/>
        <w:t>pacientai – 2</w:t>
      </w:r>
      <w:r w:rsidRPr="002565A7">
        <w:rPr>
          <w:rFonts w:eastAsia="Calibri"/>
          <w:b/>
          <w:bCs/>
          <w:szCs w:val="24"/>
        </w:rPr>
        <w:t xml:space="preserve"> </w:t>
      </w:r>
      <w:r w:rsidRPr="002565A7">
        <w:rPr>
          <w:rFonts w:eastAsia="Calibri"/>
          <w:szCs w:val="24"/>
        </w:rPr>
        <w:t>(nuo metų pradžios apsilankė – 2);</w:t>
      </w:r>
    </w:p>
    <w:p w14:paraId="2D8F582D" w14:textId="77777777" w:rsidR="002565A7" w:rsidRPr="002565A7" w:rsidRDefault="002565A7" w:rsidP="002565A7">
      <w:pPr>
        <w:numPr>
          <w:ilvl w:val="0"/>
          <w:numId w:val="11"/>
        </w:numPr>
        <w:shd w:val="clear" w:color="auto" w:fill="FFFFFF"/>
        <w:ind w:left="0" w:firstLine="720"/>
        <w:jc w:val="both"/>
        <w:rPr>
          <w:rFonts w:eastAsia="Calibri"/>
          <w:szCs w:val="24"/>
        </w:rPr>
      </w:pPr>
      <w:r w:rsidRPr="002565A7">
        <w:rPr>
          <w:rFonts w:eastAsia="Calibri"/>
          <w:szCs w:val="24"/>
        </w:rPr>
        <w:t>išrašytų siuntimų dėl priklausomybės ligų gydymo – 19.</w:t>
      </w:r>
    </w:p>
    <w:p w14:paraId="6F367104" w14:textId="40C83ADF" w:rsidR="002565A7" w:rsidRPr="001F4AFF" w:rsidRDefault="002565A7" w:rsidP="002565A7">
      <w:pPr>
        <w:shd w:val="clear" w:color="auto" w:fill="FFFFFF"/>
        <w:ind w:firstLine="720"/>
        <w:jc w:val="both"/>
        <w:rPr>
          <w:rFonts w:eastAsia="Calibri"/>
          <w:szCs w:val="24"/>
        </w:rPr>
      </w:pPr>
      <w:r w:rsidRPr="001F4AFF">
        <w:rPr>
          <w:rFonts w:eastAsia="Calibri"/>
          <w:szCs w:val="24"/>
        </w:rPr>
        <w:t>Individualus gydymas taikomas tęstinai bei koreguojamas atsižvelgiant į besikeičiančius asmens poreikius. Pagalba teikiamas kompleksiškai, kadangi labai svarbu, kad būtų įtraukta kuo daugiau reikalingų institucijų, galinčių asmeniui padėti vienoje ar kitoje srityje. Įgyvendinant ir stiprinant institucijų bendradarbiavimą ir koordinavimą narkotikų kontrolės ir narkomanijos prevencijos srityse</w:t>
      </w:r>
      <w:r w:rsidR="00321CD6" w:rsidRPr="001F4AFF">
        <w:rPr>
          <w:rFonts w:eastAsia="Calibri"/>
          <w:szCs w:val="24"/>
        </w:rPr>
        <w:t>,</w:t>
      </w:r>
      <w:r w:rsidRPr="001F4AFF">
        <w:rPr>
          <w:rFonts w:eastAsia="Calibri"/>
          <w:szCs w:val="24"/>
        </w:rPr>
        <w:t xml:space="preserve"> bendradarbiauta su kitomis asmens sveikatos priežiūros įstaigomis, socialinės pagalbos, probacijos, vaiko teisių apsaugos tarnybomis, teisėsaugos institucijomis, organizuojant kompleksinį pacientų gydymą ir reabilitaciją. Informacija dalinamasi pagal poreikį</w:t>
      </w:r>
      <w:r w:rsidR="00321CD6" w:rsidRPr="001F4AFF">
        <w:rPr>
          <w:rFonts w:eastAsia="Calibri"/>
          <w:szCs w:val="24"/>
        </w:rPr>
        <w:t>,</w:t>
      </w:r>
      <w:r w:rsidRPr="001F4AFF">
        <w:rPr>
          <w:rFonts w:eastAsia="Calibri"/>
          <w:szCs w:val="24"/>
        </w:rPr>
        <w:t xml:space="preserve"> vadovaujantis teisės aktais (el. paštu, siunčiamais raštais ir kt.).</w:t>
      </w:r>
    </w:p>
    <w:p w14:paraId="0419B519" w14:textId="0BB2F6C4" w:rsidR="004671A5" w:rsidRPr="001F4AFF" w:rsidRDefault="004671A5" w:rsidP="00693FB7">
      <w:pPr>
        <w:ind w:firstLine="720"/>
        <w:contextualSpacing/>
        <w:jc w:val="both"/>
        <w:rPr>
          <w:rFonts w:eastAsia="Calibri"/>
          <w:bCs/>
          <w:szCs w:val="24"/>
        </w:rPr>
      </w:pPr>
      <w:r w:rsidRPr="001F4AFF">
        <w:rPr>
          <w:rFonts w:eastAsia="Calibri"/>
          <w:szCs w:val="24"/>
        </w:rPr>
        <w:t xml:space="preserve">Jurbarko rajono savivaldybės visuomenės sveikatos biuras (toliau – Jurbarko rajono savivaldybės VSB) 2024 m. teikė priklausomybės konsultanto paslaugas </w:t>
      </w:r>
      <w:r w:rsidR="005D5D61" w:rsidRPr="001F4AFF">
        <w:rPr>
          <w:rFonts w:eastAsia="Calibri"/>
          <w:szCs w:val="24"/>
        </w:rPr>
        <w:t>S</w:t>
      </w:r>
      <w:r w:rsidR="00FE40D6" w:rsidRPr="001F4AFF">
        <w:rPr>
          <w:rFonts w:eastAsia="Calibri"/>
          <w:szCs w:val="24"/>
        </w:rPr>
        <w:t>a</w:t>
      </w:r>
      <w:r w:rsidR="00321CD6" w:rsidRPr="001F4AFF">
        <w:rPr>
          <w:rFonts w:eastAsia="Calibri"/>
          <w:szCs w:val="24"/>
        </w:rPr>
        <w:t xml:space="preserve">vivaldybės </w:t>
      </w:r>
      <w:r w:rsidRPr="001F4AFF">
        <w:rPr>
          <w:rFonts w:eastAsia="Calibri"/>
          <w:szCs w:val="24"/>
        </w:rPr>
        <w:t xml:space="preserve">gyventojams. Šiomis paslaugomis buvo siekiama padėti spręsti su alkoholio vartojimu susijusias problemas, jų daromą žalą alkoholį vartojančiam asmeniui ir visuomenei. Buvo konsultuojami alkoholį vartojančio asmens šeimos nariai. </w:t>
      </w:r>
      <w:r w:rsidRPr="001F4AFF">
        <w:rPr>
          <w:rFonts w:eastAsia="Calibri"/>
          <w:bCs/>
          <w:szCs w:val="24"/>
        </w:rPr>
        <w:t>Iš viso suteikt</w:t>
      </w:r>
      <w:r w:rsidR="00321CD6" w:rsidRPr="001F4AFF">
        <w:rPr>
          <w:rFonts w:eastAsia="Calibri"/>
          <w:bCs/>
          <w:szCs w:val="24"/>
        </w:rPr>
        <w:t>os</w:t>
      </w:r>
      <w:r w:rsidRPr="001F4AFF">
        <w:rPr>
          <w:rFonts w:eastAsia="Calibri"/>
          <w:bCs/>
          <w:szCs w:val="24"/>
        </w:rPr>
        <w:t xml:space="preserve"> 254 konsultacijos. </w:t>
      </w:r>
      <w:r w:rsidRPr="001F4AFF">
        <w:rPr>
          <w:rFonts w:eastAsia="Calibri"/>
          <w:szCs w:val="24"/>
        </w:rPr>
        <w:t>Taip pat Savivaldybės gyventojams buvo teikiamos psichologo paslaugos. Konsultuoti asmenys, turintys problemų su žalingais įpročiais, arba asmenys, kurių artimieji turi žalingų įpročių. Iš viso suteikta 200</w:t>
      </w:r>
      <w:r w:rsidR="005272A9" w:rsidRPr="001F4AFF">
        <w:rPr>
          <w:rFonts w:eastAsia="Calibri"/>
          <w:szCs w:val="24"/>
        </w:rPr>
        <w:t> </w:t>
      </w:r>
      <w:r w:rsidRPr="001F4AFF">
        <w:rPr>
          <w:rFonts w:eastAsia="Calibri"/>
          <w:szCs w:val="24"/>
        </w:rPr>
        <w:t xml:space="preserve">konsultacijų. </w:t>
      </w:r>
      <w:bookmarkStart w:id="5" w:name="_Hlk158807525"/>
    </w:p>
    <w:p w14:paraId="7005B687" w14:textId="41CE4C3F" w:rsidR="00487B1E" w:rsidRPr="001F4AFF" w:rsidRDefault="004671A5" w:rsidP="00A174B2">
      <w:pPr>
        <w:ind w:firstLine="720"/>
        <w:jc w:val="both"/>
      </w:pPr>
      <w:r w:rsidRPr="001F4AFF">
        <w:rPr>
          <w:szCs w:val="24"/>
        </w:rPr>
        <w:t xml:space="preserve">Jurbarko rajono savivaldybės VSB </w:t>
      </w:r>
      <w:bookmarkEnd w:id="5"/>
      <w:r w:rsidRPr="001F4AFF">
        <w:t xml:space="preserve">2024 m. vedė </w:t>
      </w:r>
      <w:hyperlink r:id="rId9" w:history="1">
        <w:r w:rsidRPr="001F4AFF">
          <w:rPr>
            <w:szCs w:val="24"/>
          </w:rPr>
          <w:t>edukaci</w:t>
        </w:r>
        <w:r w:rsidR="005D5D61" w:rsidRPr="001F4AFF">
          <w:rPr>
            <w:szCs w:val="24"/>
          </w:rPr>
          <w:t>nius renginius</w:t>
        </w:r>
        <w:r w:rsidRPr="001F4AFF">
          <w:rPr>
            <w:szCs w:val="24"/>
          </w:rPr>
          <w:t xml:space="preserve"> prieš žalingus įpročius</w:t>
        </w:r>
      </w:hyperlink>
      <w:r w:rsidRPr="001F4AFF">
        <w:rPr>
          <w:szCs w:val="24"/>
        </w:rPr>
        <w:t>.</w:t>
      </w:r>
      <w:r w:rsidRPr="001F4AFF">
        <w:t xml:space="preserve"> Užsiėmimai vyko </w:t>
      </w:r>
      <w:r w:rsidR="005D5D61" w:rsidRPr="001F4AFF">
        <w:t>Savivaldybės</w:t>
      </w:r>
      <w:r w:rsidRPr="001F4AFF">
        <w:t xml:space="preserve"> ugdymo įstaigose, vaikų dienos centruose, Jurbarko r</w:t>
      </w:r>
      <w:r w:rsidR="00EE539E" w:rsidRPr="001F4AFF">
        <w:t>ajono</w:t>
      </w:r>
      <w:r w:rsidRPr="001F4AFF">
        <w:t xml:space="preserve"> savivaldybės </w:t>
      </w:r>
      <w:r w:rsidR="00EE539E" w:rsidRPr="001F4AFF">
        <w:t>VSB</w:t>
      </w:r>
      <w:r w:rsidRPr="001F4AFF">
        <w:t>, Jurbarko Dvaro parke, Jurbarko viešojoje bibliotekoje</w:t>
      </w:r>
      <w:r w:rsidR="00EE539E" w:rsidRPr="001F4AFF">
        <w:t xml:space="preserve">. </w:t>
      </w:r>
      <w:r w:rsidR="005D5D61" w:rsidRPr="001F4AFF">
        <w:t>Iš v</w:t>
      </w:r>
      <w:r w:rsidR="00EE539E" w:rsidRPr="001F4AFF">
        <w:t xml:space="preserve">iso </w:t>
      </w:r>
      <w:r w:rsidR="005D5D61" w:rsidRPr="001F4AFF">
        <w:t xml:space="preserve">pravesti 26 </w:t>
      </w:r>
      <w:r w:rsidR="00EE539E" w:rsidRPr="001F4AFF">
        <w:t>užsiėmim</w:t>
      </w:r>
      <w:r w:rsidR="005D5D61" w:rsidRPr="001F4AFF">
        <w:t>ai</w:t>
      </w:r>
      <w:r w:rsidR="00EE539E" w:rsidRPr="001F4AFF">
        <w:t>, dalyvavo 880 asmen</w:t>
      </w:r>
      <w:r w:rsidR="005D5D61" w:rsidRPr="001F4AFF">
        <w:t>ų</w:t>
      </w:r>
      <w:r w:rsidR="00EE539E" w:rsidRPr="001F4AFF">
        <w:t>.</w:t>
      </w:r>
      <w:r w:rsidR="00487B1E" w:rsidRPr="001F4AFF">
        <w:t xml:space="preserve"> Buvo skaitomi </w:t>
      </w:r>
      <w:r w:rsidR="00A174B2" w:rsidRPr="001F4AFF">
        <w:t>p</w:t>
      </w:r>
      <w:r w:rsidR="00487B1E" w:rsidRPr="001F4AFF">
        <w:t xml:space="preserve">ranešimai, paskaitos, </w:t>
      </w:r>
      <w:r w:rsidR="00A174B2" w:rsidRPr="001F4AFF">
        <w:t xml:space="preserve">ugdymo įstaigose vedamos </w:t>
      </w:r>
      <w:r w:rsidR="00487B1E" w:rsidRPr="001F4AFF">
        <w:t>pamokos</w:t>
      </w:r>
      <w:r w:rsidR="00A174B2" w:rsidRPr="001F4AFF">
        <w:t>, d</w:t>
      </w:r>
      <w:r w:rsidR="00487B1E" w:rsidRPr="001F4AFF">
        <w:t>iskusijos, debatai ir kiti aktyvaus mokymo būdai</w:t>
      </w:r>
      <w:r w:rsidR="00A174B2" w:rsidRPr="001F4AFF">
        <w:t>, surengtos a</w:t>
      </w:r>
      <w:r w:rsidR="00487B1E" w:rsidRPr="001F4AFF">
        <w:t>kcijos</w:t>
      </w:r>
      <w:r w:rsidR="00A174B2" w:rsidRPr="001F4AFF">
        <w:t xml:space="preserve">, </w:t>
      </w:r>
      <w:proofErr w:type="spellStart"/>
      <w:r w:rsidR="00A174B2" w:rsidRPr="001F4AFF">
        <w:t>p</w:t>
      </w:r>
      <w:r w:rsidR="00487B1E" w:rsidRPr="001F4AFF">
        <w:t>rotmūšiai</w:t>
      </w:r>
      <w:proofErr w:type="spellEnd"/>
      <w:r w:rsidR="00A174B2" w:rsidRPr="001F4AFF">
        <w:t xml:space="preserve">. Parengti ir išleisti plakatai, lankstinukai, informaciniai pranešimai. </w:t>
      </w:r>
      <w:r w:rsidR="00487B1E" w:rsidRPr="001F4AFF">
        <w:t xml:space="preserve">Jurbarko krašto šventės metu </w:t>
      </w:r>
      <w:r w:rsidR="00A174B2" w:rsidRPr="001F4AFF">
        <w:t xml:space="preserve">pravesta </w:t>
      </w:r>
      <w:r w:rsidR="00487B1E" w:rsidRPr="001F4AFF">
        <w:t>viktorina „Žalingų įpročių pinklės“, mokslo metų pradžios šventė</w:t>
      </w:r>
      <w:r w:rsidR="005D5D61" w:rsidRPr="001F4AFF">
        <w:t>je –</w:t>
      </w:r>
      <w:r w:rsidR="00487B1E" w:rsidRPr="001F4AFF">
        <w:t xml:space="preserve"> užsiėmimai „Priklausomybių pinklės“, nepatogaus kino festivalis</w:t>
      </w:r>
      <w:r w:rsidR="005D5D61" w:rsidRPr="001F4AFF">
        <w:t xml:space="preserve"> –</w:t>
      </w:r>
      <w:r w:rsidR="00487B1E" w:rsidRPr="001F4AFF">
        <w:t xml:space="preserve"> filmo „Mano sesuo“ peržiūra ir edukacija, </w:t>
      </w:r>
      <w:proofErr w:type="spellStart"/>
      <w:r w:rsidR="00487B1E" w:rsidRPr="001F4AFF">
        <w:t>Vadžgirio</w:t>
      </w:r>
      <w:proofErr w:type="spellEnd"/>
      <w:r w:rsidR="00487B1E" w:rsidRPr="001F4AFF">
        <w:t xml:space="preserve"> vaikų dienos centre </w:t>
      </w:r>
      <w:r w:rsidR="005D5D61" w:rsidRPr="001F4AFF">
        <w:t xml:space="preserve">skaityta </w:t>
      </w:r>
      <w:r w:rsidR="00487B1E" w:rsidRPr="001F4AFF">
        <w:t>paskaita „</w:t>
      </w:r>
      <w:r w:rsidR="00A174B2" w:rsidRPr="001F4AFF">
        <w:t>E</w:t>
      </w:r>
      <w:r w:rsidR="00487B1E" w:rsidRPr="001F4AFF">
        <w:t xml:space="preserve">l. cigarečių žala“, </w:t>
      </w:r>
      <w:r w:rsidR="005D5D61" w:rsidRPr="001F4AFF">
        <w:t xml:space="preserve">vyko </w:t>
      </w:r>
      <w:r w:rsidR="00487B1E" w:rsidRPr="001F4AFF">
        <w:t>stovykla „Mano svajonių vasara Skirsnemunėje“</w:t>
      </w:r>
      <w:r w:rsidR="005D5D61" w:rsidRPr="001F4AFF">
        <w:t>, organizuoti</w:t>
      </w:r>
      <w:r w:rsidR="00487B1E" w:rsidRPr="001F4AFF">
        <w:t xml:space="preserve"> teoriniai</w:t>
      </w:r>
      <w:r w:rsidR="00A174B2" w:rsidRPr="001F4AFF">
        <w:t>–</w:t>
      </w:r>
      <w:r w:rsidR="00487B1E" w:rsidRPr="001F4AFF">
        <w:t xml:space="preserve">praktiniai užsiėmimai „Rūkymo, alkoholio ir narkotikų žala“, </w:t>
      </w:r>
      <w:r w:rsidR="005D5D61" w:rsidRPr="001F4AFF">
        <w:t xml:space="preserve">veikė </w:t>
      </w:r>
      <w:r w:rsidR="00487B1E" w:rsidRPr="001F4AFF">
        <w:t>vaikų dieninė rudens stovykla</w:t>
      </w:r>
      <w:r w:rsidR="005D5D61" w:rsidRPr="001F4AFF">
        <w:t>, vykdyti</w:t>
      </w:r>
      <w:r w:rsidR="00487B1E" w:rsidRPr="001F4AFF">
        <w:t xml:space="preserve"> užsiėmimai „Nepilnamečių teisinė atsakomybė dėl psichotropinių medžiagų vartojimo“.</w:t>
      </w:r>
    </w:p>
    <w:p w14:paraId="440DB695" w14:textId="12D58B22" w:rsidR="00EE539E" w:rsidRPr="001F4AFF" w:rsidRDefault="00EE539E" w:rsidP="00487B1E">
      <w:pPr>
        <w:ind w:firstLine="720"/>
        <w:jc w:val="both"/>
        <w:rPr>
          <w:szCs w:val="24"/>
        </w:rPr>
      </w:pPr>
      <w:r w:rsidRPr="001F4AFF">
        <w:rPr>
          <w:szCs w:val="24"/>
        </w:rPr>
        <w:t xml:space="preserve">Jurbarko rajono savivaldybės VSB </w:t>
      </w:r>
      <w:r w:rsidR="00487B1E" w:rsidRPr="001F4AFF">
        <w:rPr>
          <w:szCs w:val="24"/>
        </w:rPr>
        <w:t>vykdė</w:t>
      </w:r>
      <w:r w:rsidRPr="001F4AFF">
        <w:rPr>
          <w:szCs w:val="24"/>
        </w:rPr>
        <w:t xml:space="preserve"> projektą ,,Kompleksinių ir integruotų, mokslu pagrįstų visuomenės sveikatos paslaugų prieinamumo užtikrinimas, bazinių visuomenės sveikatos paslaugų tikslinėms grupėms teikimas“. Projekto metu vykdyti užsiėmimų ciklai:</w:t>
      </w:r>
    </w:p>
    <w:p w14:paraId="19590D5D" w14:textId="6BC9E6F9" w:rsidR="00EE539E" w:rsidRPr="001F4AFF" w:rsidRDefault="00EE539E" w:rsidP="00487B1E">
      <w:pPr>
        <w:pStyle w:val="Sraopastraipa"/>
        <w:numPr>
          <w:ilvl w:val="0"/>
          <w:numId w:val="11"/>
        </w:numPr>
        <w:ind w:left="0" w:firstLine="720"/>
        <w:jc w:val="both"/>
        <w:rPr>
          <w:rFonts w:ascii="Times New Roman" w:hAnsi="Times New Roman"/>
          <w:sz w:val="24"/>
          <w:szCs w:val="24"/>
        </w:rPr>
      </w:pPr>
      <w:r w:rsidRPr="001F4AFF">
        <w:rPr>
          <w:rFonts w:ascii="Times New Roman" w:hAnsi="Times New Roman"/>
          <w:sz w:val="24"/>
          <w:szCs w:val="24"/>
        </w:rPr>
        <w:t>„Psichoaktyviųjų medžiagų vartojimo reikšmė onkologinių ligų išsivystymui“ suaugusiems asmenims, turintiems padidėjusią riziką susirgti onkologinėmis ligomis. Dalyv</w:t>
      </w:r>
      <w:r w:rsidR="00EB30C4" w:rsidRPr="001F4AFF">
        <w:rPr>
          <w:rFonts w:ascii="Times New Roman" w:hAnsi="Times New Roman"/>
          <w:sz w:val="24"/>
          <w:szCs w:val="24"/>
        </w:rPr>
        <w:t>avo</w:t>
      </w:r>
      <w:r w:rsidRPr="001F4AFF">
        <w:rPr>
          <w:rFonts w:ascii="Times New Roman" w:hAnsi="Times New Roman"/>
          <w:sz w:val="24"/>
          <w:szCs w:val="24"/>
        </w:rPr>
        <w:t xml:space="preserve"> 20 asmenų (nuo 18 m.).</w:t>
      </w:r>
      <w:bookmarkStart w:id="6" w:name="_Hlk153142002"/>
    </w:p>
    <w:p w14:paraId="1BA5415F" w14:textId="69413537" w:rsidR="00EE539E" w:rsidRPr="001F4AFF" w:rsidRDefault="00EE539E" w:rsidP="00487B1E">
      <w:pPr>
        <w:pStyle w:val="Sraopastraipa"/>
        <w:numPr>
          <w:ilvl w:val="0"/>
          <w:numId w:val="11"/>
        </w:numPr>
        <w:ind w:left="0" w:firstLine="720"/>
        <w:jc w:val="both"/>
        <w:rPr>
          <w:rFonts w:ascii="Times New Roman" w:hAnsi="Times New Roman"/>
          <w:sz w:val="24"/>
          <w:szCs w:val="24"/>
        </w:rPr>
      </w:pPr>
      <w:r w:rsidRPr="001F4AFF">
        <w:rPr>
          <w:rFonts w:ascii="Times New Roman" w:hAnsi="Times New Roman"/>
          <w:sz w:val="24"/>
          <w:szCs w:val="24"/>
        </w:rPr>
        <w:t>„Psichoaktyviųjų medžiagų vartojimo reikšmė onkologinių ligų išsivystymui</w:t>
      </w:r>
      <w:bookmarkEnd w:id="6"/>
      <w:r w:rsidRPr="001F4AFF">
        <w:rPr>
          <w:rFonts w:ascii="Times New Roman" w:hAnsi="Times New Roman"/>
          <w:sz w:val="24"/>
          <w:szCs w:val="24"/>
        </w:rPr>
        <w:t>“, skirtas onkologinėmis ligomis sergantiems asmenims ir jų artimiesiems.</w:t>
      </w:r>
      <w:r w:rsidR="003C652D" w:rsidRPr="001F4AFF">
        <w:rPr>
          <w:rFonts w:ascii="Times New Roman" w:hAnsi="Times New Roman"/>
          <w:sz w:val="24"/>
          <w:szCs w:val="24"/>
        </w:rPr>
        <w:t xml:space="preserve"> Dalyvavo </w:t>
      </w:r>
      <w:r w:rsidRPr="001F4AFF">
        <w:rPr>
          <w:rFonts w:ascii="Times New Roman" w:hAnsi="Times New Roman"/>
          <w:sz w:val="24"/>
          <w:szCs w:val="24"/>
        </w:rPr>
        <w:t>20 asmenų (nuo</w:t>
      </w:r>
      <w:r w:rsidR="005272A9" w:rsidRPr="001F4AFF">
        <w:rPr>
          <w:rFonts w:ascii="Times New Roman" w:hAnsi="Times New Roman"/>
          <w:sz w:val="24"/>
          <w:szCs w:val="24"/>
        </w:rPr>
        <w:t> </w:t>
      </w:r>
      <w:r w:rsidRPr="001F4AFF">
        <w:rPr>
          <w:rFonts w:ascii="Times New Roman" w:hAnsi="Times New Roman"/>
          <w:sz w:val="24"/>
          <w:szCs w:val="24"/>
        </w:rPr>
        <w:t>18 m.).</w:t>
      </w:r>
    </w:p>
    <w:p w14:paraId="549CDC86" w14:textId="786E3299" w:rsidR="00EE539E" w:rsidRPr="001F4AFF" w:rsidRDefault="003C652D" w:rsidP="00487B1E">
      <w:pPr>
        <w:pStyle w:val="Sraopastraipa"/>
        <w:numPr>
          <w:ilvl w:val="0"/>
          <w:numId w:val="11"/>
        </w:numPr>
        <w:ind w:left="0" w:firstLine="720"/>
        <w:jc w:val="both"/>
        <w:rPr>
          <w:rFonts w:ascii="Times New Roman" w:hAnsi="Times New Roman"/>
          <w:sz w:val="24"/>
          <w:szCs w:val="24"/>
        </w:rPr>
      </w:pPr>
      <w:r w:rsidRPr="001F4AFF">
        <w:rPr>
          <w:rFonts w:ascii="Times New Roman" w:hAnsi="Times New Roman"/>
          <w:sz w:val="24"/>
          <w:szCs w:val="24"/>
        </w:rPr>
        <w:t xml:space="preserve">„Psichoaktyviųjų medžiagų vartojimo žala“ nėščiosioms ir (ar) besilaukiančioms šeimoms. </w:t>
      </w:r>
      <w:bookmarkStart w:id="7" w:name="_Hlk187332662"/>
      <w:r w:rsidRPr="001F4AFF">
        <w:rPr>
          <w:rFonts w:ascii="Times New Roman" w:hAnsi="Times New Roman"/>
          <w:sz w:val="24"/>
          <w:szCs w:val="24"/>
        </w:rPr>
        <w:t xml:space="preserve">Dalyvavo </w:t>
      </w:r>
      <w:r w:rsidR="00EE539E" w:rsidRPr="001F4AFF">
        <w:rPr>
          <w:rFonts w:ascii="Times New Roman" w:hAnsi="Times New Roman"/>
          <w:sz w:val="24"/>
          <w:szCs w:val="24"/>
        </w:rPr>
        <w:t>21 asmuo.</w:t>
      </w:r>
    </w:p>
    <w:bookmarkEnd w:id="7"/>
    <w:p w14:paraId="6CF751E8" w14:textId="77777777" w:rsidR="003C652D" w:rsidRPr="001F4AFF" w:rsidRDefault="00EE539E" w:rsidP="00487B1E">
      <w:pPr>
        <w:pStyle w:val="Sraopastraipa"/>
        <w:numPr>
          <w:ilvl w:val="0"/>
          <w:numId w:val="11"/>
        </w:numPr>
        <w:ind w:left="0" w:firstLine="720"/>
        <w:jc w:val="both"/>
        <w:rPr>
          <w:rFonts w:ascii="Times New Roman" w:hAnsi="Times New Roman"/>
          <w:sz w:val="24"/>
          <w:szCs w:val="24"/>
        </w:rPr>
      </w:pPr>
      <w:r w:rsidRPr="001F4AFF">
        <w:rPr>
          <w:rFonts w:ascii="Times New Roman" w:hAnsi="Times New Roman"/>
          <w:sz w:val="24"/>
          <w:szCs w:val="24"/>
        </w:rPr>
        <w:lastRenderedPageBreak/>
        <w:t>„Psichoaktyviųjų medžiagų vartojimo žala“ šeimoms, auginančioms naujagimius ir kūdikius</w:t>
      </w:r>
      <w:r w:rsidR="003C652D" w:rsidRPr="001F4AFF">
        <w:rPr>
          <w:rFonts w:ascii="Times New Roman" w:hAnsi="Times New Roman"/>
          <w:sz w:val="24"/>
          <w:szCs w:val="24"/>
        </w:rPr>
        <w:t>. Dalyvavo 21 asmuo.</w:t>
      </w:r>
    </w:p>
    <w:p w14:paraId="10ACD0DB" w14:textId="751055DE" w:rsidR="00EE539E" w:rsidRPr="001F4AFF" w:rsidRDefault="00EE539E" w:rsidP="00487B1E">
      <w:pPr>
        <w:pStyle w:val="Sraopastraipa"/>
        <w:numPr>
          <w:ilvl w:val="0"/>
          <w:numId w:val="11"/>
        </w:numPr>
        <w:ind w:left="0" w:firstLine="720"/>
        <w:jc w:val="both"/>
        <w:rPr>
          <w:rFonts w:ascii="Times New Roman" w:hAnsi="Times New Roman"/>
          <w:sz w:val="24"/>
          <w:szCs w:val="24"/>
        </w:rPr>
      </w:pPr>
      <w:r w:rsidRPr="001F4AFF">
        <w:rPr>
          <w:rFonts w:ascii="Times New Roman" w:hAnsi="Times New Roman"/>
          <w:sz w:val="24"/>
          <w:szCs w:val="24"/>
        </w:rPr>
        <w:t>„Psichoaktyviųjų medžiagų vartojimo žala“ šeimoms, auginančios 1–3 metų amžiaus vaikus.</w:t>
      </w:r>
      <w:r w:rsidR="003C652D" w:rsidRPr="001F4AFF">
        <w:rPr>
          <w:rFonts w:ascii="Times New Roman" w:hAnsi="Times New Roman"/>
          <w:sz w:val="24"/>
          <w:szCs w:val="24"/>
        </w:rPr>
        <w:t xml:space="preserve"> Dalyvavo 21 asmuo.</w:t>
      </w:r>
    </w:p>
    <w:p w14:paraId="7B76E9D4" w14:textId="7FB3201D" w:rsidR="00EE539E" w:rsidRPr="001F4AFF" w:rsidRDefault="00487B1E" w:rsidP="00487B1E">
      <w:pPr>
        <w:ind w:firstLine="720"/>
        <w:jc w:val="both"/>
        <w:rPr>
          <w:szCs w:val="24"/>
        </w:rPr>
      </w:pPr>
      <w:r w:rsidRPr="001F4AFF">
        <w:rPr>
          <w:szCs w:val="24"/>
        </w:rPr>
        <w:t>Buvo pravesta a</w:t>
      </w:r>
      <w:r w:rsidR="00EE539E" w:rsidRPr="001F4AFF">
        <w:rPr>
          <w:szCs w:val="24"/>
        </w:rPr>
        <w:t xml:space="preserve">kcija „SAUSASIS SAUSIS“ (angl. DRY JANUARY). Jurbarko rajono savivaldybės </w:t>
      </w:r>
      <w:r w:rsidRPr="001F4AFF">
        <w:rPr>
          <w:szCs w:val="24"/>
        </w:rPr>
        <w:t xml:space="preserve">VSB </w:t>
      </w:r>
      <w:r w:rsidR="00EE539E" w:rsidRPr="001F4AFF">
        <w:rPr>
          <w:szCs w:val="24"/>
        </w:rPr>
        <w:t>specialistai kvietė prisijungti prie akcijos ir bent vien</w:t>
      </w:r>
      <w:r w:rsidR="005D5D61" w:rsidRPr="001F4AFF">
        <w:rPr>
          <w:szCs w:val="24"/>
        </w:rPr>
        <w:t>ą</w:t>
      </w:r>
      <w:r w:rsidR="00EE539E" w:rsidRPr="001F4AFF">
        <w:rPr>
          <w:szCs w:val="24"/>
        </w:rPr>
        <w:t xml:space="preserve"> mėnes</w:t>
      </w:r>
      <w:r w:rsidR="005D5D61" w:rsidRPr="001F4AFF">
        <w:rPr>
          <w:szCs w:val="24"/>
        </w:rPr>
        <w:t>į</w:t>
      </w:r>
      <w:r w:rsidR="00EE539E" w:rsidRPr="001F4AFF">
        <w:rPr>
          <w:szCs w:val="24"/>
        </w:rPr>
        <w:t xml:space="preserve"> atsisakyti alkoholio.</w:t>
      </w:r>
      <w:r w:rsidRPr="001F4AFF">
        <w:rPr>
          <w:szCs w:val="24"/>
        </w:rPr>
        <w:t xml:space="preserve"> Dalyvavo </w:t>
      </w:r>
      <w:r w:rsidR="00EE539E" w:rsidRPr="001F4AFF">
        <w:rPr>
          <w:szCs w:val="24"/>
        </w:rPr>
        <w:t>205 asmenys.</w:t>
      </w:r>
    </w:p>
    <w:p w14:paraId="7462C733" w14:textId="1B42CDE6" w:rsidR="00E53C6C" w:rsidRPr="001F4AFF" w:rsidRDefault="00E53C6C" w:rsidP="00E53C6C">
      <w:pPr>
        <w:ind w:firstLine="720"/>
        <w:jc w:val="both"/>
      </w:pPr>
      <w:r w:rsidRPr="001F4AFF">
        <w:t xml:space="preserve">Tarpinstitucinio bendradarbiavimo koordinatorius 2024 metais </w:t>
      </w:r>
      <w:r w:rsidR="00B258EF" w:rsidRPr="001F4AFF">
        <w:t>kelet</w:t>
      </w:r>
      <w:r w:rsidR="005D5D61" w:rsidRPr="001F4AFF">
        <w:t>ą</w:t>
      </w:r>
      <w:r w:rsidR="00B258EF" w:rsidRPr="001F4AFF">
        <w:t xml:space="preserve"> atvejų </w:t>
      </w:r>
      <w:r w:rsidRPr="001F4AFF">
        <w:t>tarpinink</w:t>
      </w:r>
      <w:r w:rsidR="00B258EF" w:rsidRPr="001F4AFF">
        <w:t>avo</w:t>
      </w:r>
      <w:r w:rsidRPr="001F4AFF">
        <w:t xml:space="preserve"> </w:t>
      </w:r>
      <w:r w:rsidR="00B258EF" w:rsidRPr="001F4AFF">
        <w:t xml:space="preserve">su Psichikos sveikatos centru, Priklausomybių ligų centru ir Jurbarko rajono savivaldybės sveikatos biuru ir su asmenimis, kuriems reikėjo paslaugų dėl priklausomybių. </w:t>
      </w:r>
      <w:r w:rsidRPr="001F4AFF">
        <w:t>Dalyvauta 49</w:t>
      </w:r>
      <w:r w:rsidR="00B258EF" w:rsidRPr="001F4AFF">
        <w:t> </w:t>
      </w:r>
      <w:r w:rsidRPr="001F4AFF">
        <w:t xml:space="preserve">mokyklų Vaiko gerovės komisijų posėdžiuose, kuriuose </w:t>
      </w:r>
      <w:r w:rsidR="00B258EF" w:rsidRPr="001F4AFF">
        <w:t xml:space="preserve">buvo </w:t>
      </w:r>
      <w:r w:rsidRPr="001F4AFF">
        <w:t>aptariami mokinių prevencijos ir intervencijos dėl alkoholio ir tabako bei elektroninių cigarečių vartojimo klausimai. Suorganizuoti 62 susitikimai su tėvais ir vaikais, globėjais (rūpintojais) dėl administracinių nusižengimų</w:t>
      </w:r>
      <w:r w:rsidR="005D5D61" w:rsidRPr="001F4AFF">
        <w:t>. S</w:t>
      </w:r>
      <w:r w:rsidRPr="001F4AFF">
        <w:t>usitikimų tiksla</w:t>
      </w:r>
      <w:r w:rsidR="005D5D61" w:rsidRPr="001F4AFF">
        <w:t>s –</w:t>
      </w:r>
      <w:r w:rsidRPr="001F4AFF">
        <w:t xml:space="preserve"> alkoholio ir tabako vartojim</w:t>
      </w:r>
      <w:r w:rsidR="00C1069D" w:rsidRPr="001F4AFF">
        <w:t xml:space="preserve">o, </w:t>
      </w:r>
      <w:r w:rsidRPr="001F4AFF">
        <w:t>nesulaukus leistino amžiaus</w:t>
      </w:r>
      <w:r w:rsidR="00C1069D" w:rsidRPr="001F4AFF">
        <w:t>,</w:t>
      </w:r>
      <w:r w:rsidRPr="001F4AFF">
        <w:t xml:space="preserve"> </w:t>
      </w:r>
      <w:r w:rsidR="00C1069D" w:rsidRPr="001F4AFF">
        <w:t xml:space="preserve">problemos ir </w:t>
      </w:r>
      <w:r w:rsidRPr="001F4AFF">
        <w:t>pagalbos organizavimas.</w:t>
      </w:r>
    </w:p>
    <w:p w14:paraId="0C6B46A1" w14:textId="72177FA1" w:rsidR="002B728B" w:rsidRPr="001F4AFF" w:rsidRDefault="002B728B" w:rsidP="002B728B">
      <w:pPr>
        <w:ind w:firstLine="720"/>
        <w:jc w:val="both"/>
        <w:rPr>
          <w:rFonts w:eastAsia="Calibri"/>
          <w:szCs w:val="24"/>
        </w:rPr>
      </w:pPr>
      <w:r w:rsidRPr="001F4AFF">
        <w:rPr>
          <w:rFonts w:eastAsia="Calibri"/>
          <w:szCs w:val="24"/>
        </w:rPr>
        <w:t xml:space="preserve">Jurbarko švietimo centro Pedagoginės psichologinės tarnybos specialistai vedė individualias konsultacijas vaikams ir paaugliams ankstyvosios psichoaktyvių medžiagų vartojimo prevencijos temomis. Taip pat buvo pravestos individualios konsultacijos tėvams apie pagalbos galimybes vaikams ir paaugliams, vartojantiems psichoaktyvias medžiagas (Psichoaktyvių medžiagų vartojimo ankstyvosios intervencijos programos įgyvendinimo etapai). </w:t>
      </w:r>
    </w:p>
    <w:p w14:paraId="0A8147E3" w14:textId="6594E592" w:rsidR="002B728B" w:rsidRPr="001F4AFF" w:rsidRDefault="002B728B" w:rsidP="002B728B">
      <w:pPr>
        <w:jc w:val="both"/>
        <w:rPr>
          <w:szCs w:val="24"/>
        </w:rPr>
      </w:pPr>
      <w:r w:rsidRPr="001F4AFF">
        <w:rPr>
          <w:szCs w:val="24"/>
        </w:rPr>
        <w:t xml:space="preserve">Pravestos konsultacijos </w:t>
      </w:r>
      <w:r w:rsidR="00C1069D" w:rsidRPr="001F4AFF">
        <w:rPr>
          <w:szCs w:val="24"/>
        </w:rPr>
        <w:t>Savivaldybės</w:t>
      </w:r>
      <w:r w:rsidRPr="001F4AFF">
        <w:rPr>
          <w:szCs w:val="24"/>
        </w:rPr>
        <w:t xml:space="preserve"> ugdymo įstaigų pedagogams ir švietimo pagalbos specialistams apie psichoaktyvias medžiagas bei efektyvias prevencines priemones.</w:t>
      </w:r>
    </w:p>
    <w:p w14:paraId="303D195B" w14:textId="77777777" w:rsidR="00693FB7" w:rsidRPr="001F4AFF" w:rsidRDefault="00693FB7" w:rsidP="00693FB7">
      <w:pPr>
        <w:ind w:firstLine="720"/>
        <w:jc w:val="both"/>
      </w:pPr>
      <w:r w:rsidRPr="001F4AFF">
        <w:t>Jurbarko sporto centras 2024 m. inicijavo veiklas, susijusias su asmens sveikatinimu, fiziniu aktyvumu ir sveiko gyvenimo būdo propagavimu, vykdytos vaikų vasaros užimtumo stovyklos ir kitos neformaliojo vaikų švietimo veiklos.</w:t>
      </w:r>
    </w:p>
    <w:p w14:paraId="42971382" w14:textId="57400AD0" w:rsidR="00693FB7" w:rsidRPr="001F4AFF" w:rsidRDefault="00693FB7" w:rsidP="00693FB7">
      <w:pPr>
        <w:ind w:firstLine="720"/>
        <w:jc w:val="both"/>
      </w:pPr>
      <w:r w:rsidRPr="001F4AFF">
        <w:t>Jurbarko Naujamiesčio progimnazija 2024 m.</w:t>
      </w:r>
      <w:r w:rsidR="00C1069D" w:rsidRPr="001F4AFF">
        <w:t>,</w:t>
      </w:r>
      <w:r w:rsidRPr="001F4AFF">
        <w:t xml:space="preserve"> siekdama vykdyti prevencinę veiklą (rūkymo, alkoholio ir narkotikų vartojimo prevencijos klausimais), informavo ir švietė renginiuose mokinius ir jų tėvus (kitus atstovus pagal įstatymą), mokiniams organizavo rūkymo, alkoholio ir narkotikų vartojimo prevencijos paskaitas, pranešimus, diskusijas, viktorinas, varžybas ir kt.</w:t>
      </w:r>
    </w:p>
    <w:p w14:paraId="5D2DEB87" w14:textId="37B73D2F" w:rsidR="00693FB7" w:rsidRPr="001F4AFF" w:rsidRDefault="00693FB7" w:rsidP="00693FB7">
      <w:pPr>
        <w:ind w:firstLine="720"/>
        <w:jc w:val="both"/>
      </w:pPr>
      <w:r w:rsidRPr="001F4AFF">
        <w:t>Tauragės apskrities vaiko teisių apsaugos skyriaus specialistai Jurbarko rajon</w:t>
      </w:r>
      <w:r w:rsidR="00C1069D" w:rsidRPr="001F4AFF">
        <w:t>o savivaldybėj</w:t>
      </w:r>
      <w:r w:rsidRPr="001F4AFF">
        <w:t xml:space="preserve">e teisės aktų nustatyta tvarka ir terminais nagrinėjo pranešimus apie galimus vaiko teisių pažeidimus, taip pat ir dėl nepilnamečių rūkymo, girtavimo, narkotinių, psichotropinių ir kitų psichiką veikiančių medžiagų vartojimo. Kiekvienu atveju, įvertinus vaiko situaciją, buvo teikiamos rekomendacijos, vykdytos globojamų (rūpinamų) vaikų globos (rūpybos) peržiūros, apie nepilnamečių priklausomybių problemas bendrauta su vaiko atstovais pagal įstatymą, spręsti atstovo pagal įstatymą atsakomybės klausimai dėl nustatytų vaiko teisių pažeidimų, susijusių su nepilnamečių rūkymu, alkoholio, narkotinių, psichotropinių ar kitų psichiką veikiančių medžiagų vartojimu. Skyriaus specialistai taip pat bendradarbiavo su paslaugas teikiančias specialistais dėl ankstyvosios intervencijos taikymo nepilnamečiams, susidūrusiems su alkoholio vartojimo problema. Vyko nuolatinis bendravimas ir bendradarbiavimas su socialiniais parneriais, aptartos nepilnamečių priklausomybių problemos bei galimi šių problemų sprendimo būdai. Tauragės apskrities vaiko teisių apsaugos skyriaus nuomone, vis dar susiduriama su paslaugų nepilnamečiams trūkumu, pagalba nepilnamečiams teikiama nereguliariai, pertraukiamai. Atvejo vadybos posėdžių, kuriuose dalyvauja Tauragės apskrities vaiko teisių apsaugos skyriaus atstovai,  metu bei bendraujant su nepilnamečių atstovais pagal įstatymą gaunama informacija, jog ankstyvosios intervencijos programa nevykdoma dažniausiai dėl nesusidariusios grupės ar kitų priežasčių, tačiau laiku nepradėtos teikti paslaugos neretai sukelia didesnes problemas šeimoje, nepilnamečių atstovams pagal įstatymą tampa sunku suvaldyti vaiko elgesį. Taip pat vaiko atstovai pagal įstatymą išsako poreikį, kad su vaikais būtų dirbama ne tik </w:t>
      </w:r>
      <w:r w:rsidR="00304E4F" w:rsidRPr="001F4AFF">
        <w:t xml:space="preserve">Jurbarko rajono savivaldybės VSB patalpose </w:t>
      </w:r>
      <w:r w:rsidRPr="001F4AFF">
        <w:t xml:space="preserve">Jurbarko mieste, tačiau ir nutolusiose nuo </w:t>
      </w:r>
      <w:r w:rsidR="00FE40D6" w:rsidRPr="001F4AFF">
        <w:t>S</w:t>
      </w:r>
      <w:r w:rsidR="00C1069D" w:rsidRPr="001F4AFF">
        <w:t>avivaldybės</w:t>
      </w:r>
      <w:r w:rsidRPr="001F4AFF">
        <w:t xml:space="preserve"> centro seniūnijose, tokiu būdu užtikrinant pasaugų prieinamumą.</w:t>
      </w:r>
    </w:p>
    <w:p w14:paraId="36F242AC" w14:textId="1189B35D" w:rsidR="0018226D" w:rsidRPr="001F4AFF" w:rsidRDefault="0018226D" w:rsidP="0018226D">
      <w:pPr>
        <w:ind w:firstLine="720"/>
        <w:jc w:val="both"/>
      </w:pPr>
      <w:r w:rsidRPr="001F4AFF">
        <w:lastRenderedPageBreak/>
        <w:t xml:space="preserve">VšĮ „Jurbarko socialinės paslaugos“ 2024 m. gruodžio mėnesio duomenimis taikė atvejo vadybos procesą 112 šeimų, patiriančių socialinę riziką, atžvilgiu. Per 2024 m. buvo inicijuotas atvejo vadybos procesas 168 šeimų atžvilgiu. 16 proc. atvejo vadybos proceso atvejų inicijuota dėl šeimos narių turimos priklausomybės alkoholiui ir </w:t>
      </w:r>
      <w:r w:rsidR="00C1069D" w:rsidRPr="001F4AFF">
        <w:t>(</w:t>
      </w:r>
      <w:r w:rsidRPr="001F4AFF">
        <w:t>ar</w:t>
      </w:r>
      <w:r w:rsidR="00C1069D" w:rsidRPr="001F4AFF">
        <w:t>)</w:t>
      </w:r>
      <w:r w:rsidRPr="001F4AFF">
        <w:t xml:space="preserve"> psichoaktyvioms medžiagoms. 2024 m. socialiniai darbuotojai darbui su šeimomis vykdė individualias konsultacijas tėvams ir vaikams psichoaktyvių medžiagų vartojimo, priklausomybių temomis, taip pat </w:t>
      </w:r>
      <w:r w:rsidR="005272A9" w:rsidRPr="001F4AFF">
        <w:br/>
      </w:r>
      <w:r w:rsidRPr="001F4AFF">
        <w:t xml:space="preserve">ugdė / stiprino šeimų psichosocialinius įgūdžius: buvo mokoma, kaip valdyti stresą, konfliktus, spręsti vaikų auklėjimo bei kitus šeimoje kylančius sunkumus, siekiant stiprinti šeimos narių atsparumą nuo priklausomybės alkoholiui ir psichoaktyvioms medžiagoms. Vykdytas individualus tėvų švietimas, tėvai mokyti / informuoti, kaip atpažinti priklausomybių rizikas, stiprinti vaikų atsparumą nuo alkoholio ir kitų psichoaktyvių medžiagų, kurti pasitikėjimu grįstą vaikų ir tėvų santykį. Pastebėjus pirmuosius priklausomybės požymius asmenys buvo nukreipiami specialistų (psichologo, socialinio darbuotojo, priklausomybės ligų konsultanto, psichiatro) konsultacijoms. Asmenys, turintys priklausomybės požymių, nukreipti Anoniminių alkoholikų grupės lankymui, konsultacijoms Respublikiniame priklausomybės ligų centre bei gydymuisi pagal stacionarinę „Minesotos programą“. </w:t>
      </w:r>
    </w:p>
    <w:p w14:paraId="06F482F3" w14:textId="3CCEF176" w:rsidR="0018226D" w:rsidRPr="001F4AFF" w:rsidRDefault="0018226D" w:rsidP="0018226D">
      <w:pPr>
        <w:ind w:firstLine="720"/>
        <w:jc w:val="both"/>
      </w:pPr>
      <w:r w:rsidRPr="001F4AFF">
        <w:t xml:space="preserve">2024 m. VšĮ „Jurbarko socialinės paslaugos“ kartą per mėnesį organizavo </w:t>
      </w:r>
      <w:proofErr w:type="spellStart"/>
      <w:r w:rsidRPr="001F4AFF">
        <w:t>savipagalbos</w:t>
      </w:r>
      <w:proofErr w:type="spellEnd"/>
      <w:r w:rsidRPr="001F4AFF">
        <w:t xml:space="preserve"> grupės užsiėmimus priklausomybių turintiems asmenims. Tikslinės paslaugų gavėjų grupės nukreiptos į elgesio keitimo programą. </w:t>
      </w:r>
    </w:p>
    <w:p w14:paraId="22EC5809" w14:textId="0E233B90" w:rsidR="0018226D" w:rsidRPr="001F4AFF" w:rsidRDefault="0018226D" w:rsidP="00362E04">
      <w:pPr>
        <w:ind w:firstLine="720"/>
        <w:jc w:val="both"/>
      </w:pPr>
      <w:r w:rsidRPr="001F4AFF">
        <w:t xml:space="preserve">2024 m. vyko intensyvus bendradarbiavimas su Tauragės apskrities vaiko teisių apsaugos skyriaus specialistais, Jurbarko rajono savivaldybės administracijos Tarpinstitucinio bendradarbiavimo koordinatoriumi, Jurbarko evangelikų liuteronų parapijos </w:t>
      </w:r>
      <w:proofErr w:type="spellStart"/>
      <w:r w:rsidRPr="001F4AFF">
        <w:t>diakonijos</w:t>
      </w:r>
      <w:proofErr w:type="spellEnd"/>
      <w:r w:rsidRPr="001F4AFF">
        <w:t xml:space="preserve"> „Jurbarko sandora“ bendruomeninių šeimos namų specialistais (įtraukiant paslaugų gavėjus į kompleksinių paslaugų KOPA projektines veiklas) bei su kitais socialiniais partneriais, sprendžiant, šeimų patiriančių socialinę riziką, kylančius sunkumus. Tėvai ir vaikai buvo nukreipiami į švietėjiškas veiklas, diskusijas, paskaitas, kino peržiūras, organizuotas socialinių partnerių. Vykdant šeimų prevencinę stebėseną, 2024 m. pradėta organizuoti socialinės priežiūros šeimoms paslaugos teikimą pagal kintantį darbą grafiką (ne darbo laiku, savaitgaliais ir švenčių dienomis). Pagalbą teikiantys specialistai nuolat tobulino turimus įgūdžius ir kompetencijas. 2024 m. rugsėjo 19 d. dalyvauta konferencijoje „Nekaltų eksperimentų su psichoaktyviomis medžiagomis kaina. Specialistų ir tėvų vaidmuo pagalbos procese“. </w:t>
      </w:r>
    </w:p>
    <w:p w14:paraId="7ACB01B5" w14:textId="77777777" w:rsidR="005272A9" w:rsidRPr="001F4AFF" w:rsidRDefault="005272A9" w:rsidP="0018226D">
      <w:pPr>
        <w:ind w:firstLine="720"/>
        <w:jc w:val="both"/>
      </w:pPr>
    </w:p>
    <w:p w14:paraId="75F84F51" w14:textId="6478A659" w:rsidR="005272A9" w:rsidRPr="005272A9" w:rsidRDefault="005272A9" w:rsidP="005272A9">
      <w:pPr>
        <w:ind w:firstLine="720"/>
        <w:jc w:val="center"/>
        <w:rPr>
          <w:b/>
          <w:bCs/>
        </w:rPr>
      </w:pPr>
      <w:r w:rsidRPr="005272A9">
        <w:rPr>
          <w:b/>
          <w:bCs/>
        </w:rPr>
        <w:t>I</w:t>
      </w:r>
      <w:r w:rsidR="00E10684">
        <w:rPr>
          <w:b/>
          <w:bCs/>
        </w:rPr>
        <w:t>II</w:t>
      </w:r>
      <w:r w:rsidRPr="005272A9">
        <w:rPr>
          <w:b/>
          <w:bCs/>
        </w:rPr>
        <w:t>. IŠVADOS</w:t>
      </w:r>
    </w:p>
    <w:p w14:paraId="0FCAA6CC" w14:textId="77777777" w:rsidR="005272A9" w:rsidRPr="0018226D" w:rsidRDefault="005272A9" w:rsidP="0018226D">
      <w:pPr>
        <w:ind w:firstLine="720"/>
        <w:jc w:val="both"/>
      </w:pPr>
    </w:p>
    <w:p w14:paraId="316CE101" w14:textId="7495E522" w:rsidR="00A8159B" w:rsidRPr="00A8159B" w:rsidRDefault="00A8159B" w:rsidP="00A8159B">
      <w:pPr>
        <w:ind w:firstLine="720"/>
        <w:jc w:val="both"/>
      </w:pPr>
      <w:r w:rsidRPr="00A8159B">
        <w:t>202</w:t>
      </w:r>
      <w:r>
        <w:t>5</w:t>
      </w:r>
      <w:r w:rsidRPr="00A8159B">
        <w:t xml:space="preserve"> m. Komisijos nariai ir toliau prisidės prie geresnės </w:t>
      </w:r>
      <w:r w:rsidRPr="00A8159B">
        <w:rPr>
          <w:iCs/>
        </w:rPr>
        <w:t>pagalbos prieinamumo vaikams ir jauniems žmonėms, kurie susiduria su kompleksinėmis elgesio problemomis – delinkventiniu elgesiu (</w:t>
      </w:r>
      <w:r w:rsidRPr="00A8159B">
        <w:t>priskiriami smulkūs nusižengimai, moralinių elgesio normų pažeidimai, kurie nesukelia rimto pavojaus ir nepadaro didelės žalos, pvz., konfliktiškas elgesys, epizodiškas alkoholio vartojimas, bėgimas iš pamokų ir kt.)</w:t>
      </w:r>
      <w:r w:rsidRPr="00A8159B">
        <w:rPr>
          <w:iCs/>
        </w:rPr>
        <w:t>, agresija, rizikingu gyvenimo būdu, priklausomybėmis nuo alkoholio ar kitų psichiką veikiančių medžiagų ir pan. Sveika mityba, fizinis aktyvumas, darbo, mokymosi ir poilsio režimas, lytinis švietimas, streso ir psichiką veikiančių medžiagų vartojimo prevencija</w:t>
      </w:r>
      <w:r w:rsidRPr="00A8159B">
        <w:rPr>
          <w:b/>
          <w:bCs/>
          <w:iCs/>
        </w:rPr>
        <w:t xml:space="preserve"> </w:t>
      </w:r>
      <w:r w:rsidRPr="00A8159B">
        <w:rPr>
          <w:iCs/>
        </w:rPr>
        <w:t>– tai šešios sritys, kurios padeda užtikrinti gyventojų sveikatą ir mažinti galimas ligas bei susirgimus. Sprendimai bus grindžiami prevencinėmis priemonėmis, didinant gyventojų psichologinį ir emocinį raštingumą, skatinant visuomenės sąmoningumą ir savitarpio pagalbą, įgyvendinant į asmens poreikius orientuotos priklausomybių prevencijos, gydymo ir tęstinės psichosocialinės pagalbos teikimo priklausomam asmeniui priemones, užtikrinant paslaugų įvairovę, aprėptį ir kokybę.</w:t>
      </w:r>
    </w:p>
    <w:p w14:paraId="6CA3D80F" w14:textId="77777777" w:rsidR="00CC7FBB" w:rsidRPr="00CC7FBB" w:rsidRDefault="00CC7FBB" w:rsidP="00CC7FBB"/>
    <w:p w14:paraId="64A4A884" w14:textId="77777777" w:rsidR="00CC7FBB" w:rsidRPr="00CC7FBB" w:rsidRDefault="00CC7FBB" w:rsidP="00CC7FBB"/>
    <w:p w14:paraId="1BE1AD8B" w14:textId="77777777" w:rsidR="00CC7FBB" w:rsidRPr="00CC7FBB" w:rsidRDefault="00CC7FBB" w:rsidP="00CC7FBB">
      <w:r w:rsidRPr="00CC7FBB">
        <w:t>Jurbarko rajono savivaldybės Narkotikų</w:t>
      </w:r>
      <w:r w:rsidRPr="00CC7FBB">
        <w:tab/>
      </w:r>
      <w:r w:rsidRPr="00CC7FBB">
        <w:tab/>
      </w:r>
      <w:r w:rsidRPr="00CC7FBB">
        <w:tab/>
      </w:r>
      <w:r w:rsidRPr="00CC7FBB">
        <w:tab/>
      </w:r>
      <w:r w:rsidRPr="00CC7FBB">
        <w:tab/>
        <w:t xml:space="preserve">Rūta </w:t>
      </w:r>
      <w:proofErr w:type="spellStart"/>
      <w:r w:rsidRPr="00CC7FBB">
        <w:t>Vančienė</w:t>
      </w:r>
      <w:proofErr w:type="spellEnd"/>
    </w:p>
    <w:p w14:paraId="3476D321" w14:textId="13A6AE12" w:rsidR="009C6A09" w:rsidRDefault="00CC7FBB" w:rsidP="00D7383F">
      <w:r w:rsidRPr="00CC7FBB">
        <w:t>kontrolės komisijos pirmininkė</w:t>
      </w:r>
    </w:p>
    <w:p w14:paraId="06A83C6E" w14:textId="77777777" w:rsidR="00D7383F" w:rsidRPr="00D7383F" w:rsidRDefault="00D7383F" w:rsidP="00D7383F">
      <w:pPr>
        <w:rPr>
          <w:rFonts w:eastAsia="Arial" w:cs="Arial"/>
          <w:szCs w:val="24"/>
        </w:rPr>
      </w:pPr>
    </w:p>
    <w:p w14:paraId="6927CDF9" w14:textId="77777777" w:rsidR="00B668F0" w:rsidRPr="007B342B" w:rsidRDefault="00B668F0" w:rsidP="00B668F0">
      <w:pPr>
        <w:pStyle w:val="Pavadinimas"/>
        <w:pBdr>
          <w:bottom w:val="single" w:sz="12" w:space="1" w:color="auto"/>
        </w:pBdr>
        <w:rPr>
          <w:lang w:val="fi-FI"/>
        </w:rPr>
      </w:pPr>
      <w:r w:rsidRPr="007B342B">
        <w:rPr>
          <w:lang w:val="fi-FI"/>
        </w:rPr>
        <w:t>JURBARKO RAJONO SAVIVALDYBĖS ADMINISTRACIJ</w:t>
      </w:r>
      <w:r w:rsidR="00315490" w:rsidRPr="007B342B">
        <w:rPr>
          <w:lang w:val="fi-FI"/>
        </w:rPr>
        <w:t>A</w:t>
      </w:r>
    </w:p>
    <w:p w14:paraId="3715AE50" w14:textId="77777777" w:rsidR="00B668F0" w:rsidRPr="007B342B" w:rsidRDefault="00B668F0" w:rsidP="00315490">
      <w:pPr>
        <w:pStyle w:val="Pavadinimas"/>
        <w:pBdr>
          <w:bottom w:val="single" w:sz="12" w:space="1" w:color="auto"/>
        </w:pBdr>
        <w:jc w:val="left"/>
        <w:rPr>
          <w:lang w:val="fi-FI"/>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6DA41781" w14:textId="7C65A76D" w:rsidR="009C6A09" w:rsidRDefault="002E1F99" w:rsidP="00D7383F">
      <w:pPr>
        <w:jc w:val="center"/>
        <w:rPr>
          <w:b/>
          <w:bCs/>
          <w:caps/>
        </w:rPr>
      </w:pPr>
      <w:r>
        <w:rPr>
          <w:b/>
          <w:bCs/>
          <w:caps/>
        </w:rPr>
        <w:t xml:space="preserve">PRIE JURBARKO RAJONO SAVIVALDYBĖS TARYBOS SPRENDIMO </w:t>
      </w:r>
      <w:r w:rsidR="009C6A09">
        <w:rPr>
          <w:b/>
          <w:bCs/>
          <w:caps/>
        </w:rPr>
        <w:t xml:space="preserve">„DĖL </w:t>
      </w:r>
      <w:r w:rsidR="009C6A09" w:rsidRPr="009C6A09">
        <w:rPr>
          <w:b/>
          <w:bCs/>
          <w:caps/>
        </w:rPr>
        <w:t xml:space="preserve">JURBARKO RAJONO </w:t>
      </w:r>
      <w:r w:rsidR="00D7383F" w:rsidRPr="00D7383F">
        <w:rPr>
          <w:b/>
          <w:bCs/>
          <w:caps/>
        </w:rPr>
        <w:t xml:space="preserve">NARKOTIKŲ KONTROLĖS KOMISIJOS </w:t>
      </w:r>
      <w:r w:rsidR="00B27252">
        <w:rPr>
          <w:b/>
          <w:bCs/>
          <w:caps/>
        </w:rPr>
        <w:t xml:space="preserve">2024 </w:t>
      </w:r>
      <w:r w:rsidR="009C6A09" w:rsidRPr="009C6A09">
        <w:rPr>
          <w:b/>
          <w:bCs/>
          <w:caps/>
        </w:rPr>
        <w:t>METŲ VEIKLOS ATASKAITOS</w:t>
      </w:r>
      <w:r w:rsidR="009C6A09">
        <w:rPr>
          <w:b/>
          <w:bCs/>
          <w:caps/>
        </w:rPr>
        <w:t>“ PROJEKTO</w:t>
      </w:r>
    </w:p>
    <w:p w14:paraId="4B8DDEFD" w14:textId="2D73A346" w:rsidR="002E1F99" w:rsidRDefault="002E1F99" w:rsidP="009C6A09">
      <w:pPr>
        <w:rPr>
          <w:b/>
          <w:bCs/>
          <w:caps/>
        </w:rPr>
      </w:pPr>
    </w:p>
    <w:p w14:paraId="133C5A29" w14:textId="2235A664" w:rsidR="009C6A09" w:rsidRDefault="009C6A09" w:rsidP="009C6A09">
      <w:pPr>
        <w:tabs>
          <w:tab w:val="left" w:pos="567"/>
        </w:tabs>
        <w:jc w:val="center"/>
      </w:pPr>
      <w:r>
        <w:t xml:space="preserve">2025 m. sausio </w:t>
      </w:r>
      <w:r w:rsidR="008E2E10">
        <w:t>13</w:t>
      </w:r>
      <w:r>
        <w:t xml:space="preserve"> 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5A2606" w:rsidRPr="005A2606" w14:paraId="4A2644A7" w14:textId="77777777" w:rsidTr="00A6073C">
        <w:tc>
          <w:tcPr>
            <w:tcW w:w="9572" w:type="dxa"/>
          </w:tcPr>
          <w:p w14:paraId="6D1E9AD1" w14:textId="77777777" w:rsidR="006A29E6" w:rsidRPr="005A2606" w:rsidRDefault="006A29E6" w:rsidP="007371F4">
            <w:pPr>
              <w:tabs>
                <w:tab w:val="left" w:pos="0"/>
              </w:tabs>
              <w:rPr>
                <w:b/>
                <w:bCs/>
                <w:sz w:val="22"/>
              </w:rPr>
            </w:pPr>
            <w:r w:rsidRPr="005A2606">
              <w:rPr>
                <w:b/>
                <w:bCs/>
                <w:i/>
                <w:iCs/>
                <w:sz w:val="22"/>
              </w:rPr>
              <w:t>1. Parengto projekto tikslai ir uždaviniai.</w:t>
            </w:r>
          </w:p>
        </w:tc>
      </w:tr>
      <w:tr w:rsidR="005A2606" w:rsidRPr="005A2606" w14:paraId="4BBE0CC2" w14:textId="77777777" w:rsidTr="00A6073C">
        <w:tc>
          <w:tcPr>
            <w:tcW w:w="9572" w:type="dxa"/>
          </w:tcPr>
          <w:p w14:paraId="392496E8" w14:textId="254A4439" w:rsidR="006A29E6" w:rsidRPr="005A2606" w:rsidRDefault="009F1FFE" w:rsidP="007371F4">
            <w:pPr>
              <w:tabs>
                <w:tab w:val="left" w:pos="0"/>
              </w:tabs>
              <w:jc w:val="both"/>
              <w:rPr>
                <w:sz w:val="22"/>
                <w:szCs w:val="22"/>
              </w:rPr>
            </w:pPr>
            <w:r w:rsidRPr="005A2606">
              <w:rPr>
                <w:sz w:val="22"/>
                <w:szCs w:val="22"/>
              </w:rPr>
              <w:t>P</w:t>
            </w:r>
            <w:r w:rsidR="00C1069D" w:rsidRPr="005A2606">
              <w:rPr>
                <w:sz w:val="22"/>
                <w:szCs w:val="22"/>
              </w:rPr>
              <w:t>ritarti</w:t>
            </w:r>
            <w:r w:rsidRPr="005A2606">
              <w:rPr>
                <w:sz w:val="22"/>
                <w:szCs w:val="22"/>
              </w:rPr>
              <w:t xml:space="preserve"> </w:t>
            </w:r>
            <w:r w:rsidR="00D7383F" w:rsidRPr="005A2606">
              <w:rPr>
                <w:sz w:val="22"/>
                <w:szCs w:val="22"/>
              </w:rPr>
              <w:t>Jurbarko rajono savivaldybės Narkotikų kontrolės komisijos (toliau – Komisija) 2024 m. veiklos ataskait</w:t>
            </w:r>
            <w:r w:rsidR="00C1069D" w:rsidRPr="005A2606">
              <w:rPr>
                <w:sz w:val="22"/>
                <w:szCs w:val="22"/>
              </w:rPr>
              <w:t>ai</w:t>
            </w:r>
            <w:r w:rsidR="00D7383F" w:rsidRPr="005A2606">
              <w:rPr>
                <w:sz w:val="22"/>
                <w:szCs w:val="22"/>
              </w:rPr>
              <w:t>.</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544CC6A3" w14:textId="15071809" w:rsidR="006A29E6" w:rsidRDefault="00D7383F" w:rsidP="007371F4">
            <w:pPr>
              <w:jc w:val="both"/>
              <w:rPr>
                <w:sz w:val="22"/>
              </w:rPr>
            </w:pPr>
            <w:r w:rsidRPr="00D7383F">
              <w:rPr>
                <w:sz w:val="22"/>
              </w:rPr>
              <w:t>Vadovaujantis Jurbarko rajono savivaldybės tarybos 2014 m. rugsėjo 25 d. sprendimu Nr. T2-222 „Dėl Jurbarko rajono savivaldybės Narkotikų kontrolės komisijos sudėties pakeitimo ir nuostatų patvirtinimo“ patvirtintų Komisijos nuostatų 13 punktu, Komisija pateikia Savivaldybės tarybai ataskaitą kartą per metus.</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t>3. Kokių pozityvių rezultatų laukiama.</w:t>
            </w:r>
          </w:p>
        </w:tc>
      </w:tr>
      <w:tr w:rsidR="00A6073C" w14:paraId="04586EBD" w14:textId="77777777" w:rsidTr="00A6073C">
        <w:tc>
          <w:tcPr>
            <w:tcW w:w="9572" w:type="dxa"/>
          </w:tcPr>
          <w:p w14:paraId="2974E3EB" w14:textId="1F0C9331" w:rsidR="00A6073C" w:rsidRDefault="00A6073C" w:rsidP="00A6073C">
            <w:pPr>
              <w:tabs>
                <w:tab w:val="left" w:pos="0"/>
              </w:tabs>
              <w:jc w:val="both"/>
              <w:rPr>
                <w:sz w:val="22"/>
              </w:rPr>
            </w:pPr>
            <w:r w:rsidRPr="002400B4">
              <w:rPr>
                <w:sz w:val="22"/>
                <w:szCs w:val="22"/>
              </w:rPr>
              <w:t xml:space="preserve">Savivaldybės taryba bus informuota apie </w:t>
            </w:r>
            <w:r w:rsidR="00D7383F">
              <w:rPr>
                <w:sz w:val="22"/>
                <w:szCs w:val="22"/>
              </w:rPr>
              <w:t>Komisijos</w:t>
            </w:r>
            <w:r w:rsidRPr="002400B4">
              <w:rPr>
                <w:sz w:val="22"/>
                <w:szCs w:val="22"/>
              </w:rPr>
              <w:t xml:space="preserve"> veiklą 202</w:t>
            </w:r>
            <w:r w:rsidR="009C6A09">
              <w:rPr>
                <w:sz w:val="22"/>
                <w:szCs w:val="22"/>
              </w:rPr>
              <w:t>4</w:t>
            </w:r>
            <w:r w:rsidRPr="002400B4">
              <w:rPr>
                <w:sz w:val="22"/>
                <w:szCs w:val="22"/>
              </w:rPr>
              <w:t xml:space="preserve"> metais. </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77777777" w:rsidR="00A6073C" w:rsidRDefault="00A6073C" w:rsidP="00A6073C">
            <w:pPr>
              <w:tabs>
                <w:tab w:val="left" w:pos="0"/>
              </w:tabs>
              <w:jc w:val="both"/>
              <w:rPr>
                <w:sz w:val="20"/>
              </w:rPr>
            </w:pPr>
            <w:r w:rsidRPr="002400B4">
              <w:rPr>
                <w:sz w:val="22"/>
                <w:szCs w:val="22"/>
              </w:rPr>
              <w:t>Nėra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7777777" w:rsidR="00A6073C" w:rsidRDefault="00A6073C" w:rsidP="00A6073C">
            <w:pPr>
              <w:tabs>
                <w:tab w:val="left" w:pos="0"/>
              </w:tabs>
              <w:jc w:val="both"/>
              <w:rPr>
                <w:sz w:val="22"/>
              </w:rPr>
            </w:pPr>
            <w:r w:rsidRPr="002400B4">
              <w:rPr>
                <w:sz w:val="22"/>
                <w:szCs w:val="22"/>
              </w:rPr>
              <w:t>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77777777" w:rsidR="00A6073C" w:rsidRPr="00A6073C" w:rsidRDefault="00A6073C" w:rsidP="00A6073C">
            <w:pPr>
              <w:tabs>
                <w:tab w:val="left" w:pos="0"/>
              </w:tabs>
              <w:rPr>
                <w:sz w:val="22"/>
              </w:rPr>
            </w:pPr>
            <w:r w:rsidRPr="00A6073C">
              <w:rPr>
                <w:sz w:val="22"/>
              </w:rPr>
              <w:t>Negauta</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t>8. Projekto iniciatorius, autorius ar autorių grupė.</w:t>
            </w:r>
          </w:p>
        </w:tc>
      </w:tr>
      <w:tr w:rsidR="00A46A74" w:rsidRPr="00A46A74" w14:paraId="43303761" w14:textId="77777777" w:rsidTr="00A6073C">
        <w:tc>
          <w:tcPr>
            <w:tcW w:w="9572" w:type="dxa"/>
          </w:tcPr>
          <w:p w14:paraId="3D06A68D" w14:textId="746559FF" w:rsidR="00A6073C" w:rsidRPr="00A46A74" w:rsidRDefault="00D7383F" w:rsidP="00A6073C">
            <w:pPr>
              <w:tabs>
                <w:tab w:val="left" w:pos="0"/>
              </w:tabs>
              <w:jc w:val="both"/>
              <w:rPr>
                <w:sz w:val="22"/>
              </w:rPr>
            </w:pPr>
            <w:r w:rsidRPr="00A46A74">
              <w:rPr>
                <w:sz w:val="22"/>
                <w:szCs w:val="22"/>
              </w:rPr>
              <w:t xml:space="preserve">Jurbarko rajono savivaldybės </w:t>
            </w:r>
            <w:r w:rsidR="00C1069D" w:rsidRPr="00A46A74">
              <w:rPr>
                <w:sz w:val="22"/>
                <w:szCs w:val="22"/>
              </w:rPr>
              <w:t>a</w:t>
            </w:r>
            <w:r w:rsidRPr="00A46A74">
              <w:rPr>
                <w:sz w:val="22"/>
                <w:szCs w:val="22"/>
              </w:rPr>
              <w:t xml:space="preserve">dministracijos direktorė, Komisijos pirmininkė Rūta </w:t>
            </w:r>
            <w:proofErr w:type="spellStart"/>
            <w:r w:rsidRPr="00A46A74">
              <w:rPr>
                <w:sz w:val="22"/>
                <w:szCs w:val="22"/>
              </w:rPr>
              <w:t>Vančienė</w:t>
            </w:r>
            <w:proofErr w:type="spellEnd"/>
            <w:r w:rsidRPr="00A46A74">
              <w:rPr>
                <w:sz w:val="22"/>
                <w:szCs w:val="22"/>
              </w:rPr>
              <w:t xml:space="preserve"> </w:t>
            </w:r>
            <w:r w:rsidR="009C6A09" w:rsidRPr="00A46A74">
              <w:rPr>
                <w:sz w:val="22"/>
                <w:szCs w:val="22"/>
              </w:rPr>
              <w:t xml:space="preserve">ir </w:t>
            </w:r>
            <w:r w:rsidR="00A6073C" w:rsidRPr="00A46A74">
              <w:rPr>
                <w:sz w:val="22"/>
                <w:szCs w:val="22"/>
              </w:rPr>
              <w:t xml:space="preserve">Jurbarko rajono savivaldybės administracijos </w:t>
            </w:r>
            <w:r w:rsidR="009C6A09" w:rsidRPr="00A46A74">
              <w:rPr>
                <w:sz w:val="22"/>
                <w:szCs w:val="22"/>
              </w:rPr>
              <w:t xml:space="preserve">Sveikatos reikalų koordinatorė </w:t>
            </w:r>
            <w:r w:rsidR="00A6073C" w:rsidRPr="00A46A74">
              <w:rPr>
                <w:sz w:val="22"/>
                <w:szCs w:val="22"/>
              </w:rPr>
              <w:t>(</w:t>
            </w:r>
            <w:r w:rsidR="009C6A09" w:rsidRPr="00A46A74">
              <w:rPr>
                <w:sz w:val="22"/>
                <w:szCs w:val="22"/>
              </w:rPr>
              <w:t>vyriausioji specialistė</w:t>
            </w:r>
            <w:r w:rsidR="00A6073C" w:rsidRPr="00A46A74">
              <w:rPr>
                <w:sz w:val="22"/>
                <w:szCs w:val="22"/>
              </w:rPr>
              <w:t>)</w:t>
            </w:r>
            <w:r w:rsidR="009C6A09" w:rsidRPr="00A46A74">
              <w:rPr>
                <w:sz w:val="22"/>
                <w:szCs w:val="22"/>
              </w:rPr>
              <w:t xml:space="preserve">, </w:t>
            </w:r>
            <w:r w:rsidRPr="00A46A74">
              <w:rPr>
                <w:sz w:val="22"/>
                <w:szCs w:val="22"/>
              </w:rPr>
              <w:t>Komisijos pirmininko pavaduotoja</w:t>
            </w:r>
            <w:r w:rsidR="009C6A09" w:rsidRPr="00A46A74">
              <w:rPr>
                <w:sz w:val="22"/>
                <w:szCs w:val="22"/>
              </w:rPr>
              <w:t xml:space="preserve"> </w:t>
            </w:r>
            <w:r w:rsidR="00A6073C" w:rsidRPr="00A46A74">
              <w:rPr>
                <w:sz w:val="22"/>
                <w:szCs w:val="22"/>
              </w:rPr>
              <w:t xml:space="preserve">Gražina </w:t>
            </w:r>
            <w:proofErr w:type="spellStart"/>
            <w:r w:rsidR="00A6073C" w:rsidRPr="00A46A74">
              <w:rPr>
                <w:sz w:val="22"/>
                <w:szCs w:val="22"/>
              </w:rPr>
              <w:t>Sutkuvienė</w:t>
            </w:r>
            <w:proofErr w:type="spellEnd"/>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66B51C3D" w14:textId="77777777" w:rsidR="00A6073C" w:rsidRPr="00A6073C" w:rsidRDefault="00A6073C" w:rsidP="00A6073C">
            <w:pPr>
              <w:tabs>
                <w:tab w:val="left" w:pos="0"/>
              </w:tabs>
              <w:rPr>
                <w:sz w:val="22"/>
              </w:rPr>
            </w:pPr>
            <w:r w:rsidRPr="002400B4">
              <w:rPr>
                <w:bCs/>
                <w:iCs/>
                <w:sz w:val="22"/>
              </w:rPr>
              <w:t>Nereikalinga</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2174DDD9" w14:textId="77777777" w:rsidR="002E1F99" w:rsidRDefault="002E1F99" w:rsidP="002E1F99">
      <w:pPr>
        <w:tabs>
          <w:tab w:val="left" w:pos="567"/>
        </w:tabs>
      </w:pPr>
    </w:p>
    <w:p w14:paraId="21B605AF" w14:textId="77777777" w:rsidR="00A6073C" w:rsidRDefault="00A6073C" w:rsidP="002E1F99">
      <w:pPr>
        <w:tabs>
          <w:tab w:val="left" w:pos="567"/>
        </w:tabs>
      </w:pPr>
    </w:p>
    <w:p w14:paraId="5F04DF0E" w14:textId="77777777" w:rsidR="00A6073C" w:rsidRDefault="00A6073C" w:rsidP="002E1F99">
      <w:pPr>
        <w:tabs>
          <w:tab w:val="left" w:pos="567"/>
        </w:tabs>
      </w:pPr>
    </w:p>
    <w:p w14:paraId="58EE016D" w14:textId="77777777" w:rsidR="00B668F0" w:rsidRDefault="00B668F0" w:rsidP="00B668F0">
      <w:r>
        <w:t>Parengė</w:t>
      </w:r>
    </w:p>
    <w:p w14:paraId="3DB992F5" w14:textId="77777777" w:rsidR="00B668F0" w:rsidRDefault="00B668F0" w:rsidP="00B668F0"/>
    <w:p w14:paraId="536BE951" w14:textId="07E14208" w:rsidR="009C6A09" w:rsidRDefault="009C6A09" w:rsidP="00B668F0">
      <w:r>
        <w:t xml:space="preserve">Gražina </w:t>
      </w:r>
      <w:proofErr w:type="spellStart"/>
      <w:r>
        <w:t>Sutkuvienė</w:t>
      </w:r>
      <w:proofErr w:type="spellEnd"/>
    </w:p>
    <w:p w14:paraId="3DEDDE3A" w14:textId="77777777" w:rsidR="009C6A09" w:rsidRDefault="009C6A09" w:rsidP="00B668F0"/>
    <w:p w14:paraId="1FC3BB6E" w14:textId="17FB3C6F" w:rsidR="006A29E6" w:rsidRDefault="009C6A09" w:rsidP="009C6A09">
      <w:r>
        <w:t>2025-01-</w:t>
      </w:r>
    </w:p>
    <w:sectPr w:rsidR="006A29E6" w:rsidSect="007E2B07">
      <w:headerReference w:type="even" r:id="rId10"/>
      <w:headerReference w:type="default" r:id="rId11"/>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8CEF" w14:textId="77777777" w:rsidR="00627227" w:rsidRDefault="00627227">
      <w:r>
        <w:separator/>
      </w:r>
    </w:p>
  </w:endnote>
  <w:endnote w:type="continuationSeparator" w:id="0">
    <w:p w14:paraId="4EAAC9C8" w14:textId="77777777" w:rsidR="00627227" w:rsidRDefault="0062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F012" w14:textId="77777777" w:rsidR="00627227" w:rsidRDefault="00627227">
      <w:r>
        <w:separator/>
      </w:r>
    </w:p>
  </w:footnote>
  <w:footnote w:type="continuationSeparator" w:id="0">
    <w:p w14:paraId="0C195E91" w14:textId="77777777" w:rsidR="00627227" w:rsidRDefault="0062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9"/>
  </w:num>
  <w:num w:numId="2" w16cid:durableId="1898475037">
    <w:abstractNumId w:val="7"/>
  </w:num>
  <w:num w:numId="3" w16cid:durableId="1521623540">
    <w:abstractNumId w:val="11"/>
  </w:num>
  <w:num w:numId="4" w16cid:durableId="1363092353">
    <w:abstractNumId w:val="4"/>
  </w:num>
  <w:num w:numId="5" w16cid:durableId="1535384717">
    <w:abstractNumId w:val="14"/>
  </w:num>
  <w:num w:numId="6" w16cid:durableId="1406492334">
    <w:abstractNumId w:val="12"/>
  </w:num>
  <w:num w:numId="7" w16cid:durableId="979850223">
    <w:abstractNumId w:val="0"/>
  </w:num>
  <w:num w:numId="8" w16cid:durableId="332878062">
    <w:abstractNumId w:val="10"/>
  </w:num>
  <w:num w:numId="9" w16cid:durableId="1995598953">
    <w:abstractNumId w:val="6"/>
  </w:num>
  <w:num w:numId="10" w16cid:durableId="1743601722">
    <w:abstractNumId w:val="3"/>
  </w:num>
  <w:num w:numId="11" w16cid:durableId="1968507563">
    <w:abstractNumId w:val="2"/>
  </w:num>
  <w:num w:numId="12" w16cid:durableId="93867988">
    <w:abstractNumId w:val="8"/>
  </w:num>
  <w:num w:numId="13" w16cid:durableId="1642273414">
    <w:abstractNumId w:val="13"/>
  </w:num>
  <w:num w:numId="14" w16cid:durableId="422801215">
    <w:abstractNumId w:val="1"/>
  </w:num>
  <w:num w:numId="15" w16cid:durableId="257980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F12"/>
    <w:rsid w:val="00015722"/>
    <w:rsid w:val="00015F41"/>
    <w:rsid w:val="000258A2"/>
    <w:rsid w:val="00031B2B"/>
    <w:rsid w:val="00033A70"/>
    <w:rsid w:val="0003441C"/>
    <w:rsid w:val="0004017C"/>
    <w:rsid w:val="000411CB"/>
    <w:rsid w:val="00043990"/>
    <w:rsid w:val="00073ECC"/>
    <w:rsid w:val="00076A1D"/>
    <w:rsid w:val="000773EB"/>
    <w:rsid w:val="0008122C"/>
    <w:rsid w:val="00081EDC"/>
    <w:rsid w:val="00085739"/>
    <w:rsid w:val="00094C88"/>
    <w:rsid w:val="000A4CC0"/>
    <w:rsid w:val="000D1D5A"/>
    <w:rsid w:val="000E1F44"/>
    <w:rsid w:val="000E7922"/>
    <w:rsid w:val="00100DEE"/>
    <w:rsid w:val="0010176C"/>
    <w:rsid w:val="00107C26"/>
    <w:rsid w:val="0011112E"/>
    <w:rsid w:val="00115A64"/>
    <w:rsid w:val="00117349"/>
    <w:rsid w:val="0011752A"/>
    <w:rsid w:val="00124B53"/>
    <w:rsid w:val="0013367C"/>
    <w:rsid w:val="00143528"/>
    <w:rsid w:val="0015078A"/>
    <w:rsid w:val="0015212A"/>
    <w:rsid w:val="00152F39"/>
    <w:rsid w:val="0016226A"/>
    <w:rsid w:val="00172D6E"/>
    <w:rsid w:val="00181E5E"/>
    <w:rsid w:val="00182224"/>
    <w:rsid w:val="0018226D"/>
    <w:rsid w:val="00183A51"/>
    <w:rsid w:val="00186467"/>
    <w:rsid w:val="00190B66"/>
    <w:rsid w:val="001952BC"/>
    <w:rsid w:val="0019605B"/>
    <w:rsid w:val="001A616E"/>
    <w:rsid w:val="001B403E"/>
    <w:rsid w:val="001B5C26"/>
    <w:rsid w:val="001C30D6"/>
    <w:rsid w:val="001D4EA6"/>
    <w:rsid w:val="001E6463"/>
    <w:rsid w:val="001F4AFF"/>
    <w:rsid w:val="00203CFC"/>
    <w:rsid w:val="00207BCB"/>
    <w:rsid w:val="00224A64"/>
    <w:rsid w:val="00226341"/>
    <w:rsid w:val="00230595"/>
    <w:rsid w:val="00231244"/>
    <w:rsid w:val="002325F6"/>
    <w:rsid w:val="00234B9B"/>
    <w:rsid w:val="00240F62"/>
    <w:rsid w:val="00246030"/>
    <w:rsid w:val="00246055"/>
    <w:rsid w:val="002510CA"/>
    <w:rsid w:val="00251454"/>
    <w:rsid w:val="00255523"/>
    <w:rsid w:val="002565A7"/>
    <w:rsid w:val="00281984"/>
    <w:rsid w:val="00287DAB"/>
    <w:rsid w:val="002946D2"/>
    <w:rsid w:val="00297537"/>
    <w:rsid w:val="002A3A19"/>
    <w:rsid w:val="002B728B"/>
    <w:rsid w:val="002E1F99"/>
    <w:rsid w:val="002F084E"/>
    <w:rsid w:val="002F2314"/>
    <w:rsid w:val="002F4A2B"/>
    <w:rsid w:val="002F7E49"/>
    <w:rsid w:val="00304E4F"/>
    <w:rsid w:val="00311C60"/>
    <w:rsid w:val="00315490"/>
    <w:rsid w:val="00321CD6"/>
    <w:rsid w:val="00323FE1"/>
    <w:rsid w:val="00333FD4"/>
    <w:rsid w:val="00336EE9"/>
    <w:rsid w:val="00337142"/>
    <w:rsid w:val="003421EA"/>
    <w:rsid w:val="003459E5"/>
    <w:rsid w:val="003600DC"/>
    <w:rsid w:val="00362E04"/>
    <w:rsid w:val="00372033"/>
    <w:rsid w:val="00376143"/>
    <w:rsid w:val="00380681"/>
    <w:rsid w:val="003822CB"/>
    <w:rsid w:val="003859D7"/>
    <w:rsid w:val="00392B1E"/>
    <w:rsid w:val="00394FD0"/>
    <w:rsid w:val="003A7F59"/>
    <w:rsid w:val="003B0573"/>
    <w:rsid w:val="003B2523"/>
    <w:rsid w:val="003B2DA9"/>
    <w:rsid w:val="003B6949"/>
    <w:rsid w:val="003C3B10"/>
    <w:rsid w:val="003C652D"/>
    <w:rsid w:val="003D484F"/>
    <w:rsid w:val="003E3619"/>
    <w:rsid w:val="003E54A7"/>
    <w:rsid w:val="003F1305"/>
    <w:rsid w:val="003F683F"/>
    <w:rsid w:val="003F720D"/>
    <w:rsid w:val="004000D6"/>
    <w:rsid w:val="004003BA"/>
    <w:rsid w:val="004309CE"/>
    <w:rsid w:val="00433D3F"/>
    <w:rsid w:val="00434B34"/>
    <w:rsid w:val="00435B30"/>
    <w:rsid w:val="00445CDE"/>
    <w:rsid w:val="004505FC"/>
    <w:rsid w:val="00454723"/>
    <w:rsid w:val="0045543B"/>
    <w:rsid w:val="00460718"/>
    <w:rsid w:val="00460DAC"/>
    <w:rsid w:val="004671A5"/>
    <w:rsid w:val="004845AF"/>
    <w:rsid w:val="00487B1E"/>
    <w:rsid w:val="004932A6"/>
    <w:rsid w:val="004A7234"/>
    <w:rsid w:val="004B01D9"/>
    <w:rsid w:val="004B0CB9"/>
    <w:rsid w:val="004B1E88"/>
    <w:rsid w:val="004B2369"/>
    <w:rsid w:val="004B3700"/>
    <w:rsid w:val="004B7BDB"/>
    <w:rsid w:val="004C6D87"/>
    <w:rsid w:val="004C6F44"/>
    <w:rsid w:val="004D67B9"/>
    <w:rsid w:val="00501C69"/>
    <w:rsid w:val="00503814"/>
    <w:rsid w:val="00506494"/>
    <w:rsid w:val="005209D1"/>
    <w:rsid w:val="00520A16"/>
    <w:rsid w:val="005231DA"/>
    <w:rsid w:val="005272A9"/>
    <w:rsid w:val="005305DB"/>
    <w:rsid w:val="00530EB8"/>
    <w:rsid w:val="00542B92"/>
    <w:rsid w:val="00543C0E"/>
    <w:rsid w:val="00543E19"/>
    <w:rsid w:val="00550E77"/>
    <w:rsid w:val="00551276"/>
    <w:rsid w:val="00553547"/>
    <w:rsid w:val="0055383C"/>
    <w:rsid w:val="00570AD7"/>
    <w:rsid w:val="0058680B"/>
    <w:rsid w:val="00592DC0"/>
    <w:rsid w:val="00593FFF"/>
    <w:rsid w:val="005A2606"/>
    <w:rsid w:val="005B2122"/>
    <w:rsid w:val="005C31CD"/>
    <w:rsid w:val="005D1F24"/>
    <w:rsid w:val="005D5D46"/>
    <w:rsid w:val="005D5D61"/>
    <w:rsid w:val="006046BD"/>
    <w:rsid w:val="00622F67"/>
    <w:rsid w:val="0062540B"/>
    <w:rsid w:val="00627227"/>
    <w:rsid w:val="00636CD2"/>
    <w:rsid w:val="00641E12"/>
    <w:rsid w:val="006447E1"/>
    <w:rsid w:val="00646254"/>
    <w:rsid w:val="006615EE"/>
    <w:rsid w:val="006644D2"/>
    <w:rsid w:val="00665DC5"/>
    <w:rsid w:val="00673C21"/>
    <w:rsid w:val="00686E66"/>
    <w:rsid w:val="00693FB7"/>
    <w:rsid w:val="00697D48"/>
    <w:rsid w:val="006A29E6"/>
    <w:rsid w:val="006B098B"/>
    <w:rsid w:val="006B2673"/>
    <w:rsid w:val="006B72D3"/>
    <w:rsid w:val="006C7960"/>
    <w:rsid w:val="006E736F"/>
    <w:rsid w:val="006F1BA5"/>
    <w:rsid w:val="006F35F0"/>
    <w:rsid w:val="0070013D"/>
    <w:rsid w:val="007275A9"/>
    <w:rsid w:val="0073170A"/>
    <w:rsid w:val="00732616"/>
    <w:rsid w:val="00734333"/>
    <w:rsid w:val="007345F7"/>
    <w:rsid w:val="007371F3"/>
    <w:rsid w:val="00744E20"/>
    <w:rsid w:val="007457FF"/>
    <w:rsid w:val="00771DAD"/>
    <w:rsid w:val="0077484D"/>
    <w:rsid w:val="00785EA1"/>
    <w:rsid w:val="007860A8"/>
    <w:rsid w:val="00792CB0"/>
    <w:rsid w:val="007B342B"/>
    <w:rsid w:val="007D12DE"/>
    <w:rsid w:val="007D76F7"/>
    <w:rsid w:val="007E13A9"/>
    <w:rsid w:val="007E2B07"/>
    <w:rsid w:val="007E57D4"/>
    <w:rsid w:val="007E7496"/>
    <w:rsid w:val="007F1708"/>
    <w:rsid w:val="007F173E"/>
    <w:rsid w:val="008014B4"/>
    <w:rsid w:val="008030DA"/>
    <w:rsid w:val="00821ADF"/>
    <w:rsid w:val="008267BB"/>
    <w:rsid w:val="00832B07"/>
    <w:rsid w:val="008554EA"/>
    <w:rsid w:val="00857A58"/>
    <w:rsid w:val="008640D8"/>
    <w:rsid w:val="00871F9E"/>
    <w:rsid w:val="008758B4"/>
    <w:rsid w:val="008770DC"/>
    <w:rsid w:val="00886BBC"/>
    <w:rsid w:val="00886E2F"/>
    <w:rsid w:val="00891F4D"/>
    <w:rsid w:val="00892223"/>
    <w:rsid w:val="008962CF"/>
    <w:rsid w:val="00896E6B"/>
    <w:rsid w:val="008A4BEF"/>
    <w:rsid w:val="008A7972"/>
    <w:rsid w:val="008B0D02"/>
    <w:rsid w:val="008B1C5E"/>
    <w:rsid w:val="008B61FA"/>
    <w:rsid w:val="008B7173"/>
    <w:rsid w:val="008C2222"/>
    <w:rsid w:val="008C4BDA"/>
    <w:rsid w:val="008C7ADA"/>
    <w:rsid w:val="008E0675"/>
    <w:rsid w:val="008E2E10"/>
    <w:rsid w:val="008E7416"/>
    <w:rsid w:val="008F41AE"/>
    <w:rsid w:val="008F5B3E"/>
    <w:rsid w:val="008F651B"/>
    <w:rsid w:val="00930BCB"/>
    <w:rsid w:val="00931D64"/>
    <w:rsid w:val="00932927"/>
    <w:rsid w:val="0093337F"/>
    <w:rsid w:val="00943667"/>
    <w:rsid w:val="00951FC9"/>
    <w:rsid w:val="0096266A"/>
    <w:rsid w:val="00962D02"/>
    <w:rsid w:val="00973169"/>
    <w:rsid w:val="0098095A"/>
    <w:rsid w:val="0099137C"/>
    <w:rsid w:val="00992B19"/>
    <w:rsid w:val="009A6492"/>
    <w:rsid w:val="009A6D33"/>
    <w:rsid w:val="009B3AE7"/>
    <w:rsid w:val="009B5344"/>
    <w:rsid w:val="009C16A8"/>
    <w:rsid w:val="009C68F2"/>
    <w:rsid w:val="009C6A09"/>
    <w:rsid w:val="009D7270"/>
    <w:rsid w:val="009F1FFE"/>
    <w:rsid w:val="00A1347F"/>
    <w:rsid w:val="00A151E4"/>
    <w:rsid w:val="00A174B2"/>
    <w:rsid w:val="00A31AA9"/>
    <w:rsid w:val="00A359F8"/>
    <w:rsid w:val="00A46A74"/>
    <w:rsid w:val="00A50EB5"/>
    <w:rsid w:val="00A6073C"/>
    <w:rsid w:val="00A61F57"/>
    <w:rsid w:val="00A639C9"/>
    <w:rsid w:val="00A8159B"/>
    <w:rsid w:val="00A85052"/>
    <w:rsid w:val="00A915A9"/>
    <w:rsid w:val="00A93257"/>
    <w:rsid w:val="00A93FA4"/>
    <w:rsid w:val="00AA3BDF"/>
    <w:rsid w:val="00AA7A53"/>
    <w:rsid w:val="00AC2CB4"/>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5C27"/>
    <w:rsid w:val="00B206E3"/>
    <w:rsid w:val="00B22D76"/>
    <w:rsid w:val="00B258EF"/>
    <w:rsid w:val="00B27252"/>
    <w:rsid w:val="00B3497C"/>
    <w:rsid w:val="00B418C7"/>
    <w:rsid w:val="00B42A07"/>
    <w:rsid w:val="00B54876"/>
    <w:rsid w:val="00B54A3C"/>
    <w:rsid w:val="00B55F35"/>
    <w:rsid w:val="00B57A83"/>
    <w:rsid w:val="00B62656"/>
    <w:rsid w:val="00B668F0"/>
    <w:rsid w:val="00B728BD"/>
    <w:rsid w:val="00B81EF2"/>
    <w:rsid w:val="00B82C13"/>
    <w:rsid w:val="00B8562E"/>
    <w:rsid w:val="00B92B25"/>
    <w:rsid w:val="00B951B0"/>
    <w:rsid w:val="00BA627E"/>
    <w:rsid w:val="00BA7260"/>
    <w:rsid w:val="00BA7D22"/>
    <w:rsid w:val="00BE299C"/>
    <w:rsid w:val="00BF582B"/>
    <w:rsid w:val="00C0081B"/>
    <w:rsid w:val="00C02331"/>
    <w:rsid w:val="00C04267"/>
    <w:rsid w:val="00C06634"/>
    <w:rsid w:val="00C1069D"/>
    <w:rsid w:val="00C13202"/>
    <w:rsid w:val="00C13615"/>
    <w:rsid w:val="00C1630A"/>
    <w:rsid w:val="00C203C6"/>
    <w:rsid w:val="00C31AC9"/>
    <w:rsid w:val="00C42389"/>
    <w:rsid w:val="00C42BD3"/>
    <w:rsid w:val="00C43EC0"/>
    <w:rsid w:val="00C47062"/>
    <w:rsid w:val="00C51227"/>
    <w:rsid w:val="00C531AF"/>
    <w:rsid w:val="00C61D7C"/>
    <w:rsid w:val="00C7179E"/>
    <w:rsid w:val="00C76C50"/>
    <w:rsid w:val="00C800F0"/>
    <w:rsid w:val="00C83B11"/>
    <w:rsid w:val="00C91015"/>
    <w:rsid w:val="00C92586"/>
    <w:rsid w:val="00C92626"/>
    <w:rsid w:val="00C95C12"/>
    <w:rsid w:val="00CC0BB5"/>
    <w:rsid w:val="00CC2812"/>
    <w:rsid w:val="00CC40BA"/>
    <w:rsid w:val="00CC7FBB"/>
    <w:rsid w:val="00CD76EC"/>
    <w:rsid w:val="00CE2BB0"/>
    <w:rsid w:val="00CE349F"/>
    <w:rsid w:val="00D259C9"/>
    <w:rsid w:val="00D32D0D"/>
    <w:rsid w:val="00D35750"/>
    <w:rsid w:val="00D42B3A"/>
    <w:rsid w:val="00D513AA"/>
    <w:rsid w:val="00D52EF0"/>
    <w:rsid w:val="00D575FF"/>
    <w:rsid w:val="00D7383F"/>
    <w:rsid w:val="00D75F4B"/>
    <w:rsid w:val="00D82C9A"/>
    <w:rsid w:val="00D9007E"/>
    <w:rsid w:val="00D92D73"/>
    <w:rsid w:val="00D969F4"/>
    <w:rsid w:val="00DA0452"/>
    <w:rsid w:val="00DC14C2"/>
    <w:rsid w:val="00DC2B80"/>
    <w:rsid w:val="00DC38E8"/>
    <w:rsid w:val="00DD58E1"/>
    <w:rsid w:val="00DE293E"/>
    <w:rsid w:val="00DE2FBE"/>
    <w:rsid w:val="00DF31D2"/>
    <w:rsid w:val="00DF4642"/>
    <w:rsid w:val="00E01F65"/>
    <w:rsid w:val="00E06709"/>
    <w:rsid w:val="00E0742E"/>
    <w:rsid w:val="00E10684"/>
    <w:rsid w:val="00E12D82"/>
    <w:rsid w:val="00E15F15"/>
    <w:rsid w:val="00E16C09"/>
    <w:rsid w:val="00E16D7A"/>
    <w:rsid w:val="00E21525"/>
    <w:rsid w:val="00E21618"/>
    <w:rsid w:val="00E270AD"/>
    <w:rsid w:val="00E27DA5"/>
    <w:rsid w:val="00E3136B"/>
    <w:rsid w:val="00E3696E"/>
    <w:rsid w:val="00E4298E"/>
    <w:rsid w:val="00E4352B"/>
    <w:rsid w:val="00E46E1F"/>
    <w:rsid w:val="00E53C6C"/>
    <w:rsid w:val="00E55807"/>
    <w:rsid w:val="00E70021"/>
    <w:rsid w:val="00E72134"/>
    <w:rsid w:val="00E72754"/>
    <w:rsid w:val="00E7784C"/>
    <w:rsid w:val="00E80F30"/>
    <w:rsid w:val="00E815DE"/>
    <w:rsid w:val="00E9273D"/>
    <w:rsid w:val="00EA6026"/>
    <w:rsid w:val="00EB30C4"/>
    <w:rsid w:val="00EB4A11"/>
    <w:rsid w:val="00EB7B8D"/>
    <w:rsid w:val="00ED18C9"/>
    <w:rsid w:val="00EE539E"/>
    <w:rsid w:val="00EF2599"/>
    <w:rsid w:val="00F20019"/>
    <w:rsid w:val="00F27C80"/>
    <w:rsid w:val="00F320CA"/>
    <w:rsid w:val="00F321EB"/>
    <w:rsid w:val="00F40651"/>
    <w:rsid w:val="00F4093E"/>
    <w:rsid w:val="00F41A98"/>
    <w:rsid w:val="00F42CAF"/>
    <w:rsid w:val="00F4316F"/>
    <w:rsid w:val="00F46837"/>
    <w:rsid w:val="00F61338"/>
    <w:rsid w:val="00F62DAE"/>
    <w:rsid w:val="00F6384B"/>
    <w:rsid w:val="00F67640"/>
    <w:rsid w:val="00F71BFD"/>
    <w:rsid w:val="00F73C69"/>
    <w:rsid w:val="00F75C89"/>
    <w:rsid w:val="00F7723D"/>
    <w:rsid w:val="00F860BE"/>
    <w:rsid w:val="00FA1C0C"/>
    <w:rsid w:val="00FB0BBB"/>
    <w:rsid w:val="00FB358C"/>
    <w:rsid w:val="00FB6B02"/>
    <w:rsid w:val="00FC1CD3"/>
    <w:rsid w:val="00FC58BB"/>
    <w:rsid w:val="00FC763D"/>
    <w:rsid w:val="00FD0852"/>
    <w:rsid w:val="00FD2657"/>
    <w:rsid w:val="00FD4645"/>
    <w:rsid w:val="00FE40D6"/>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lt/url?sa=t&amp;rct=j&amp;q=&amp;esrc=s&amp;source=web&amp;cd=&amp;cad=rja&amp;uact=8&amp;ved=2ahUKEwi6k-K6jrvqAhXpkYsKHa29Co8QFjAAegQIAxAC&amp;url=http%3A%2F%2Fwww.jurbarke.puslapiai.lt%2FPages%2FSandora.php&amp;usg=AOvVaw1UljtlkSM8LCkBE3fsYGl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s.ntak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rbarkovsb.lt/veiklos-sritys/vaiku-ir-jaunimo-sveikata/93-edukacija-pries-zalingus-iproci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18038</Words>
  <Characters>10282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2025-01-14T07:57:00Z</cp:lastPrinted>
  <dcterms:created xsi:type="dcterms:W3CDTF">2025-01-13T14:32:00Z</dcterms:created>
  <dcterms:modified xsi:type="dcterms:W3CDTF">2025-01-14T07:57:00Z</dcterms:modified>
</cp:coreProperties>
</file>