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24B9" w14:textId="77777777" w:rsidR="00FC1CD3" w:rsidRPr="00285173" w:rsidRDefault="00F320CA" w:rsidP="00F320CA">
      <w:pPr>
        <w:jc w:val="right"/>
        <w:rPr>
          <w:b/>
          <w:bCs/>
          <w:lang w:val="en-US"/>
        </w:rPr>
      </w:pPr>
      <w:r w:rsidRPr="00285173">
        <w:rPr>
          <w:b/>
          <w:bCs/>
        </w:rPr>
        <w:t>Projekt</w:t>
      </w:r>
      <w:r w:rsidR="00285173" w:rsidRPr="00285173">
        <w:rPr>
          <w:b/>
          <w:bCs/>
        </w:rPr>
        <w:t>o lyginamas variantas</w:t>
      </w:r>
    </w:p>
    <w:p w14:paraId="60BF949D" w14:textId="77777777" w:rsidR="00FC1CD3" w:rsidRDefault="00FC1CD3">
      <w:pPr>
        <w:jc w:val="center"/>
        <w:rPr>
          <w:b/>
          <w:bCs/>
          <w:lang w:val="en-US"/>
        </w:rPr>
      </w:pPr>
    </w:p>
    <w:p w14:paraId="30B528D9" w14:textId="77777777" w:rsidR="00F320CA" w:rsidRDefault="00F320CA">
      <w:pPr>
        <w:jc w:val="center"/>
        <w:rPr>
          <w:b/>
          <w:bCs/>
          <w:lang w:val="en-US"/>
        </w:rPr>
      </w:pPr>
    </w:p>
    <w:p w14:paraId="30ECD032" w14:textId="77777777" w:rsidR="00F320CA" w:rsidRDefault="00F320CA">
      <w:pPr>
        <w:jc w:val="center"/>
        <w:rPr>
          <w:b/>
          <w:bCs/>
          <w:lang w:val="en-US"/>
        </w:rPr>
      </w:pPr>
    </w:p>
    <w:p w14:paraId="07FBCCF5" w14:textId="77777777" w:rsidR="00FC1CD3" w:rsidRDefault="00F20019">
      <w:pPr>
        <w:jc w:val="center"/>
        <w:rPr>
          <w:b/>
        </w:rPr>
      </w:pPr>
      <w:r>
        <w:rPr>
          <w:b/>
          <w:lang w:val="en-US"/>
        </w:rPr>
        <w:t xml:space="preserve">JURBARKO RAJONO </w:t>
      </w:r>
      <w:r>
        <w:rPr>
          <w:b/>
        </w:rPr>
        <w:t>SAVIVALDYBĖS TARYBA</w:t>
      </w:r>
    </w:p>
    <w:p w14:paraId="61F28EB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98F726B" w14:textId="77777777">
        <w:trPr>
          <w:cantSplit/>
        </w:trPr>
        <w:tc>
          <w:tcPr>
            <w:tcW w:w="9654" w:type="dxa"/>
            <w:tcBorders>
              <w:top w:val="nil"/>
              <w:left w:val="nil"/>
              <w:bottom w:val="nil"/>
              <w:right w:val="nil"/>
            </w:tcBorders>
          </w:tcPr>
          <w:p w14:paraId="315A2021" w14:textId="77777777" w:rsidR="00FC1CD3" w:rsidRDefault="00F20019">
            <w:pPr>
              <w:pStyle w:val="Antrat1"/>
              <w:rPr>
                <w:caps/>
                <w:szCs w:val="24"/>
                <w:lang w:val="lt-LT"/>
              </w:rPr>
            </w:pPr>
            <w:r>
              <w:rPr>
                <w:szCs w:val="24"/>
                <w:lang w:val="lt-LT"/>
              </w:rPr>
              <w:t>SPRENDIMAS</w:t>
            </w:r>
          </w:p>
        </w:tc>
      </w:tr>
      <w:bookmarkStart w:id="0" w:name="DOC_DATA"/>
      <w:tr w:rsidR="00FC1CD3" w14:paraId="196C20B5" w14:textId="77777777">
        <w:trPr>
          <w:cantSplit/>
        </w:trPr>
        <w:tc>
          <w:tcPr>
            <w:tcW w:w="9654" w:type="dxa"/>
            <w:tcBorders>
              <w:top w:val="nil"/>
              <w:left w:val="nil"/>
              <w:bottom w:val="nil"/>
              <w:right w:val="nil"/>
            </w:tcBorders>
          </w:tcPr>
          <w:p w14:paraId="3F256A4F" w14:textId="77777777" w:rsidR="00FC1CD3" w:rsidRPr="00AE61D9" w:rsidRDefault="004515F9">
            <w:pPr>
              <w:pStyle w:val="Antrats"/>
              <w:tabs>
                <w:tab w:val="left" w:pos="1296"/>
              </w:tabs>
              <w:jc w:val="center"/>
              <w:rPr>
                <w:b/>
                <w:caps/>
              </w:rPr>
            </w:pPr>
            <w:r w:rsidRPr="002D52E0">
              <w:rPr>
                <w:b/>
              </w:rPr>
              <w:fldChar w:fldCharType="begin">
                <w:ffData>
                  <w:name w:val="DOC_DATA"/>
                  <w:enabled/>
                  <w:calcOnExit w:val="0"/>
                  <w:textInput>
                    <w:default w:val="{$DOC_DATA}"/>
                  </w:textInput>
                </w:ffData>
              </w:fldChar>
            </w:r>
            <w:r w:rsidR="002D52E0" w:rsidRPr="002D52E0">
              <w:rPr>
                <w:b/>
              </w:rPr>
              <w:instrText xml:space="preserve"> FORMTEXT </w:instrText>
            </w:r>
            <w:r w:rsidRPr="002D52E0">
              <w:rPr>
                <w:b/>
              </w:rPr>
            </w:r>
            <w:r w:rsidRPr="002D52E0">
              <w:rPr>
                <w:b/>
              </w:rPr>
              <w:fldChar w:fldCharType="separate"/>
            </w:r>
            <w:r w:rsidR="002D52E0" w:rsidRPr="002D52E0">
              <w:rPr>
                <w:b/>
              </w:rPr>
              <w:t>DĖL JURBARKO RAJONO SAVIVALDYBĖS TARYBOS 2020 M. VASARIO 27 D. SPRENDIMO NR. T2-32 „DĖL TURTO PERDAVIMO PANAUDOS PAGRINDAIS VŠĮ „JURBARKO SOCIALINĖS PASLAUGOS“ PAKEITIMO</w:t>
            </w:r>
            <w:r w:rsidRPr="002D52E0">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0E97AB40" w14:textId="77777777">
        <w:trPr>
          <w:cantSplit/>
        </w:trPr>
        <w:tc>
          <w:tcPr>
            <w:tcW w:w="9654" w:type="dxa"/>
            <w:tcBorders>
              <w:top w:val="nil"/>
              <w:left w:val="nil"/>
              <w:bottom w:val="nil"/>
              <w:right w:val="nil"/>
            </w:tcBorders>
          </w:tcPr>
          <w:p w14:paraId="642F8895" w14:textId="77777777" w:rsidR="00FC1CD3" w:rsidRPr="00AE61D9" w:rsidRDefault="00FC1CD3">
            <w:pPr>
              <w:pStyle w:val="Antrats"/>
              <w:tabs>
                <w:tab w:val="left" w:pos="1296"/>
              </w:tabs>
              <w:jc w:val="center"/>
              <w:rPr>
                <w:b/>
                <w:caps/>
              </w:rPr>
            </w:pPr>
          </w:p>
        </w:tc>
      </w:tr>
      <w:tr w:rsidR="00FC1CD3" w14:paraId="46B6DD8A" w14:textId="77777777" w:rsidTr="00BA627E">
        <w:trPr>
          <w:cantSplit/>
          <w:trHeight w:val="359"/>
        </w:trPr>
        <w:tc>
          <w:tcPr>
            <w:tcW w:w="9654" w:type="dxa"/>
            <w:tcBorders>
              <w:top w:val="nil"/>
              <w:left w:val="nil"/>
              <w:bottom w:val="nil"/>
              <w:right w:val="nil"/>
            </w:tcBorders>
          </w:tcPr>
          <w:p w14:paraId="6B917809" w14:textId="77777777" w:rsidR="00FC1CD3" w:rsidRPr="00AE61D9" w:rsidRDefault="004515F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{$NR}</w:t>
            </w:r>
            <w:r w:rsidRPr="00AE61D9">
              <w:fldChar w:fldCharType="end"/>
            </w:r>
          </w:p>
        </w:tc>
      </w:tr>
      <w:tr w:rsidR="00FC1CD3" w14:paraId="5CDE52D5" w14:textId="77777777">
        <w:trPr>
          <w:cantSplit/>
        </w:trPr>
        <w:tc>
          <w:tcPr>
            <w:tcW w:w="9654" w:type="dxa"/>
            <w:tcBorders>
              <w:top w:val="nil"/>
              <w:left w:val="nil"/>
              <w:bottom w:val="nil"/>
              <w:right w:val="nil"/>
            </w:tcBorders>
          </w:tcPr>
          <w:p w14:paraId="705DE31A" w14:textId="77777777" w:rsidR="00FC1CD3" w:rsidRDefault="00F20019">
            <w:pPr>
              <w:jc w:val="center"/>
            </w:pPr>
            <w:r>
              <w:t>Jurbarkas</w:t>
            </w:r>
          </w:p>
        </w:tc>
      </w:tr>
    </w:tbl>
    <w:p w14:paraId="581C8EEB" w14:textId="77777777" w:rsidR="00FC1CD3" w:rsidRPr="00892223" w:rsidRDefault="00FC1CD3"/>
    <w:p w14:paraId="5AA3A988" w14:textId="77777777" w:rsidR="00FC1CD3" w:rsidRDefault="00FC1CD3">
      <w:pPr>
        <w:jc w:val="both"/>
      </w:pPr>
    </w:p>
    <w:p w14:paraId="53ABB047" w14:textId="07E701CA" w:rsidR="002D52E0" w:rsidRPr="002D52E0" w:rsidRDefault="002D52E0" w:rsidP="002D52E0">
      <w:pPr>
        <w:ind w:firstLine="720"/>
        <w:jc w:val="both"/>
        <w:rPr>
          <w:color w:val="212529"/>
          <w:shd w:val="clear" w:color="auto" w:fill="FFFFFF"/>
        </w:rPr>
      </w:pPr>
      <w:r w:rsidRPr="002D52E0">
        <w:rPr>
          <w:color w:val="212529"/>
          <w:shd w:val="clear" w:color="auto" w:fill="FFFFFF"/>
        </w:rPr>
        <w:t xml:space="preserve">Vadovaudamasi Lietuvos Respublikos vietos savivaldos įstatymo 15 straipsnio 2 dalies </w:t>
      </w:r>
      <w:r w:rsidRPr="002D52E0">
        <w:rPr>
          <w:color w:val="212529"/>
          <w:shd w:val="clear" w:color="auto" w:fill="FFFFFF"/>
        </w:rPr>
        <w:br/>
        <w:t xml:space="preserve">19 punktu, atsižvelgdama į VšĮ „Jurbarko socialinės paslaugos“ 2024 m. gruodžio 6 d. raštą  </w:t>
      </w:r>
      <w:r w:rsidRPr="002D52E0">
        <w:rPr>
          <w:color w:val="212529"/>
          <w:shd w:val="clear" w:color="auto" w:fill="FFFFFF"/>
        </w:rPr>
        <w:br/>
        <w:t>Nr. 2-2545 „Dėl materialiojo turto panaudos“</w:t>
      </w:r>
      <w:r w:rsidR="00D14AD8">
        <w:rPr>
          <w:color w:val="212529"/>
          <w:shd w:val="clear" w:color="auto" w:fill="FFFFFF"/>
        </w:rPr>
        <w:t>,</w:t>
      </w:r>
      <w:r w:rsidRPr="002D52E0">
        <w:rPr>
          <w:color w:val="212529"/>
          <w:shd w:val="clear" w:color="auto" w:fill="FFFFFF"/>
        </w:rPr>
        <w:t xml:space="preserve"> Jurbarko rajono savivaldybės taryba nusprendžia:</w:t>
      </w:r>
    </w:p>
    <w:p w14:paraId="7C9686E1" w14:textId="3819388D" w:rsidR="00B53FFA" w:rsidRPr="00B53FFA" w:rsidRDefault="00B53FFA" w:rsidP="00B53FFA">
      <w:pPr>
        <w:ind w:firstLine="709"/>
        <w:jc w:val="both"/>
      </w:pPr>
      <w:r w:rsidRPr="00B53FFA">
        <w:t>Pakeisti Jurbarko rajono savivaldybės tarybos 2020 m. vasario 27 d. sprendimo Nr. T2-32 „Dėl turto perdavimo panaudos pagrindais VšĮ „Jurbarko socialinės paslaugos“ 1.1. papunktį ir jį išdėstyti taip:</w:t>
      </w:r>
    </w:p>
    <w:p w14:paraId="35C165F1" w14:textId="77777777" w:rsidR="00B53FFA" w:rsidRPr="00B53FFA" w:rsidRDefault="00B53FFA" w:rsidP="00B53FFA">
      <w:pPr>
        <w:tabs>
          <w:tab w:val="left" w:pos="709"/>
          <w:tab w:val="num" w:pos="6229"/>
        </w:tabs>
        <w:jc w:val="both"/>
        <w:rPr>
          <w:b/>
          <w:bCs/>
          <w:lang w:eastAsia="en-US"/>
        </w:rPr>
      </w:pPr>
      <w:r>
        <w:tab/>
      </w:r>
      <w:r w:rsidR="00F4543C">
        <w:t>„</w:t>
      </w:r>
      <w:r w:rsidRPr="00B53FFA">
        <w:rPr>
          <w:lang w:eastAsia="en-US"/>
        </w:rPr>
        <w:t>1.1. Jurbarko rajono savivaldybei nuosavybės teise priklausančias negyvenamąsias patalpas:</w:t>
      </w:r>
    </w:p>
    <w:p w14:paraId="5770A04C" w14:textId="77777777" w:rsidR="00B53FFA" w:rsidRPr="00B53FFA" w:rsidRDefault="00B53FFA" w:rsidP="00B53FFA">
      <w:pPr>
        <w:tabs>
          <w:tab w:val="left" w:pos="709"/>
        </w:tabs>
        <w:jc w:val="both"/>
        <w:rPr>
          <w:strike/>
          <w:lang w:eastAsia="en-US"/>
        </w:rPr>
      </w:pPr>
      <w:r w:rsidRPr="00B53FFA">
        <w:rPr>
          <w:lang w:eastAsia="en-US"/>
        </w:rPr>
        <w:tab/>
      </w:r>
      <w:r w:rsidRPr="00B53FFA">
        <w:rPr>
          <w:lang w:eastAsia="en-US"/>
        </w:rPr>
        <w:tab/>
      </w:r>
      <w:r w:rsidRPr="00B53FFA">
        <w:rPr>
          <w:strike/>
          <w:lang w:eastAsia="en-US"/>
        </w:rPr>
        <w:t>1.1.1. 12,96 kv. m. ploto patalpas administraciniame pastate (unikalus Nr. 9496-8003-6017, pastatas pažymėtas plane 1B2p, patalpa pažymėta indeksu 2-8) Ryto a. 1, Eržvilko mstl., Jurbarko r. sav.;</w:t>
      </w:r>
    </w:p>
    <w:p w14:paraId="16C263F8" w14:textId="77777777" w:rsidR="00B53FFA" w:rsidRPr="00B53FFA" w:rsidRDefault="00B53FFA" w:rsidP="00B53FFA">
      <w:pPr>
        <w:tabs>
          <w:tab w:val="left" w:pos="709"/>
        </w:tabs>
        <w:jc w:val="both"/>
        <w:rPr>
          <w:strike/>
          <w:color w:val="000000"/>
          <w:szCs w:val="24"/>
          <w:lang w:eastAsia="en-US"/>
        </w:rPr>
      </w:pPr>
      <w:r w:rsidRPr="00B53FFA">
        <w:rPr>
          <w:strike/>
          <w:lang w:eastAsia="en-US"/>
        </w:rPr>
        <w:tab/>
        <w:t>1.1.2</w:t>
      </w:r>
      <w:r w:rsidRPr="00B53FFA">
        <w:rPr>
          <w:strike/>
          <w:szCs w:val="24"/>
          <w:lang w:eastAsia="en-US"/>
        </w:rPr>
        <w:t xml:space="preserve">. 36,80 kv. m (iš jų 4,65 kv. m bendro naudojimo) ploto patalpas, administraciniame pastate </w:t>
      </w:r>
      <w:r w:rsidRPr="00B53FFA">
        <w:rPr>
          <w:strike/>
          <w:color w:val="000000"/>
          <w:szCs w:val="24"/>
          <w:lang w:eastAsia="en-US"/>
        </w:rPr>
        <w:t>(unikalus Nr. 9497-8002-4019, pastatas pažymėtas plane 1B2p, patalpos pažymėtos indeksais 36 ir 37)</w:t>
      </w:r>
      <w:r w:rsidRPr="00B53FFA">
        <w:rPr>
          <w:strike/>
          <w:szCs w:val="24"/>
          <w:lang w:eastAsia="en-US"/>
        </w:rPr>
        <w:t xml:space="preserve"> Ugniagesių g. 1, Jurbarko m.;</w:t>
      </w:r>
    </w:p>
    <w:p w14:paraId="3A81EB33" w14:textId="77777777" w:rsidR="00FC1CD3" w:rsidRDefault="00B53FFA" w:rsidP="00B53FFA">
      <w:pPr>
        <w:tabs>
          <w:tab w:val="left" w:pos="709"/>
        </w:tabs>
        <w:jc w:val="both"/>
      </w:pPr>
      <w:r w:rsidRPr="00B53FFA">
        <w:rPr>
          <w:strike/>
          <w:lang w:eastAsia="en-US"/>
        </w:rPr>
        <w:tab/>
        <w:t xml:space="preserve">1.1.3. </w:t>
      </w:r>
      <w:r w:rsidRPr="00B53FFA">
        <w:rPr>
          <w:lang w:eastAsia="en-US"/>
        </w:rPr>
        <w:t>11,95 kv. m ploto patalpas pastate – įstaigoje (unikalus Nr. 9493-6002-0017, pastatas pažymėtas plane 1B2p, patalpa pažymėta indeksu 20) A. Juškos g. 1, Veliuonos mstl., Jurbarko r. sav.</w:t>
      </w:r>
      <w:r w:rsidR="00F4543C" w:rsidRPr="00F4543C">
        <w:t>“</w:t>
      </w:r>
    </w:p>
    <w:p w14:paraId="2528CFA8" w14:textId="77777777" w:rsidR="00800AEA" w:rsidRPr="00800AEA" w:rsidRDefault="00800AEA" w:rsidP="00800AEA">
      <w:pPr>
        <w:ind w:firstLine="720"/>
        <w:jc w:val="both"/>
      </w:pPr>
      <w:bookmarkStart w:id="1" w:name="_Hlk94781655"/>
      <w:r w:rsidRPr="00800AEA">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29B3287D" w14:textId="77777777" w:rsidR="00FC1CD3" w:rsidRDefault="00FC1CD3">
      <w:pPr>
        <w:jc w:val="both"/>
      </w:pPr>
    </w:p>
    <w:p w14:paraId="59250FB0" w14:textId="77777777" w:rsidR="00285173" w:rsidRDefault="00285173">
      <w:pPr>
        <w:jc w:val="both"/>
      </w:pPr>
    </w:p>
    <w:tbl>
      <w:tblPr>
        <w:tblW w:w="0" w:type="auto"/>
        <w:tblInd w:w="108" w:type="dxa"/>
        <w:tblLook w:val="0000" w:firstRow="0" w:lastRow="0" w:firstColumn="0" w:lastColumn="0" w:noHBand="0" w:noVBand="0"/>
      </w:tblPr>
      <w:tblGrid>
        <w:gridCol w:w="4410"/>
        <w:gridCol w:w="4410"/>
      </w:tblGrid>
      <w:tr w:rsidR="00FC1CD3" w14:paraId="598C1926" w14:textId="77777777">
        <w:trPr>
          <w:trHeight w:val="180"/>
        </w:trPr>
        <w:tc>
          <w:tcPr>
            <w:tcW w:w="4410" w:type="dxa"/>
          </w:tcPr>
          <w:p w14:paraId="7DD7A954" w14:textId="77777777" w:rsidR="00FC1CD3" w:rsidRDefault="00F4316F">
            <w:r>
              <w:t>Savivaldybės meras</w:t>
            </w:r>
          </w:p>
        </w:tc>
        <w:tc>
          <w:tcPr>
            <w:tcW w:w="4410" w:type="dxa"/>
          </w:tcPr>
          <w:p w14:paraId="5587E5EA" w14:textId="77777777" w:rsidR="00FC1CD3" w:rsidRDefault="00FC1CD3">
            <w:pPr>
              <w:jc w:val="right"/>
            </w:pPr>
          </w:p>
        </w:tc>
      </w:tr>
    </w:tbl>
    <w:p w14:paraId="6EADAA28" w14:textId="77777777" w:rsidR="00F320CA" w:rsidRDefault="00F320CA"/>
    <w:p w14:paraId="1765BB31" w14:textId="77777777" w:rsidR="00F27C80" w:rsidRDefault="00F27C80"/>
    <w:p w14:paraId="34CB079D" w14:textId="77777777" w:rsidR="00285173" w:rsidRDefault="00285173"/>
    <w:p w14:paraId="6BEFF071" w14:textId="77777777" w:rsidR="00285173" w:rsidRDefault="00285173"/>
    <w:p w14:paraId="6EE81A28" w14:textId="77777777" w:rsidR="00285173" w:rsidRDefault="00285173"/>
    <w:p w14:paraId="59405B27" w14:textId="77777777" w:rsidR="00285173" w:rsidRDefault="00285173"/>
    <w:p w14:paraId="14F5D34B" w14:textId="77777777" w:rsidR="00285173" w:rsidRDefault="00285173"/>
    <w:p w14:paraId="35B79BD8" w14:textId="77777777" w:rsidR="00F320CA" w:rsidRDefault="00F320CA" w:rsidP="00F320CA">
      <w:r>
        <w:t>Parengė</w:t>
      </w:r>
    </w:p>
    <w:bookmarkStart w:id="2" w:name="CREATOR_SHOWS"/>
    <w:p w14:paraId="5FE27EC4" w14:textId="77777777" w:rsidR="00B3497C" w:rsidRDefault="004515F9"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C521E1">
        <w:rPr>
          <w:noProof/>
          <w:lang w:eastAsia="de-DE"/>
        </w:rPr>
        <w:t>+370</w:t>
      </w:r>
      <w:r w:rsidR="00B3497C">
        <w:rPr>
          <w:noProof/>
          <w:lang w:eastAsia="de-DE"/>
        </w:rPr>
        <w:t xml:space="preserve"> 615 35</w:t>
      </w:r>
      <w:r w:rsidR="00C521E1">
        <w:rPr>
          <w:noProof/>
          <w:lang w:eastAsia="de-DE"/>
        </w:rPr>
        <w:t xml:space="preserve"> </w:t>
      </w:r>
      <w:r w:rsidR="00B3497C">
        <w:rPr>
          <w:noProof/>
          <w:lang w:eastAsia="de-DE"/>
        </w:rPr>
        <w:t>781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4"/>
    </w:p>
    <w:bookmarkStart w:id="5" w:name="NOW_DATE1"/>
    <w:p w14:paraId="0F26021E" w14:textId="77777777" w:rsidR="002E1F99" w:rsidRDefault="004515F9"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{$DATA}</w:t>
      </w:r>
      <w:r>
        <w:fldChar w:fldCharType="end"/>
      </w:r>
      <w:bookmarkEnd w:id="5"/>
      <w:r w:rsidR="00F7723D">
        <w:t xml:space="preserve"> </w:t>
      </w:r>
    </w:p>
    <w:p w14:paraId="402BF55E" w14:textId="77777777" w:rsidR="002E1F99" w:rsidRDefault="002E1F99" w:rsidP="002E1F99">
      <w:pPr>
        <w:pStyle w:val="Pavadinimas"/>
        <w:jc w:val="left"/>
        <w:rPr>
          <w:b w:val="0"/>
        </w:rPr>
      </w:pPr>
    </w:p>
    <w:sectPr w:rsidR="002E1F99"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127EA" w14:textId="77777777" w:rsidR="001E245B" w:rsidRDefault="001E245B">
      <w:r>
        <w:separator/>
      </w:r>
    </w:p>
  </w:endnote>
  <w:endnote w:type="continuationSeparator" w:id="0">
    <w:p w14:paraId="45DB2821" w14:textId="77777777" w:rsidR="001E245B" w:rsidRDefault="001E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CB25" w14:textId="77777777" w:rsidR="001E245B" w:rsidRDefault="001E245B">
      <w:r>
        <w:separator/>
      </w:r>
    </w:p>
  </w:footnote>
  <w:footnote w:type="continuationSeparator" w:id="0">
    <w:p w14:paraId="5DC1D331" w14:textId="77777777" w:rsidR="001E245B" w:rsidRDefault="001E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2406" w14:textId="77777777" w:rsidR="00FC1CD3" w:rsidRDefault="004515F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E60A39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806D" w14:textId="77777777" w:rsidR="00FC1CD3" w:rsidRDefault="00FC1CD3">
    <w:pPr>
      <w:pStyle w:val="Antrats"/>
      <w:framePr w:wrap="around" w:vAnchor="text" w:hAnchor="margin" w:xAlign="center" w:y="1"/>
      <w:rPr>
        <w:rStyle w:val="Puslapionumeris"/>
      </w:rPr>
    </w:pPr>
  </w:p>
  <w:p w14:paraId="4D41E4B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93492736">
    <w:abstractNumId w:val="3"/>
  </w:num>
  <w:num w:numId="2" w16cid:durableId="1208025579">
    <w:abstractNumId w:val="2"/>
  </w:num>
  <w:num w:numId="3" w16cid:durableId="1958825977">
    <w:abstractNumId w:val="4"/>
  </w:num>
  <w:num w:numId="4" w16cid:durableId="1254583120">
    <w:abstractNumId w:val="1"/>
  </w:num>
  <w:num w:numId="5" w16cid:durableId="956764742">
    <w:abstractNumId w:val="6"/>
  </w:num>
  <w:num w:numId="6" w16cid:durableId="165172105">
    <w:abstractNumId w:val="5"/>
  </w:num>
  <w:num w:numId="7" w16cid:durableId="74514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0E3A80"/>
    <w:rsid w:val="000E65D0"/>
    <w:rsid w:val="000F3F4D"/>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B5BD5"/>
    <w:rsid w:val="001D4EA6"/>
    <w:rsid w:val="001D7CC3"/>
    <w:rsid w:val="001E245B"/>
    <w:rsid w:val="00203CFC"/>
    <w:rsid w:val="00207BCB"/>
    <w:rsid w:val="00226341"/>
    <w:rsid w:val="002325F6"/>
    <w:rsid w:val="00234B9B"/>
    <w:rsid w:val="00246055"/>
    <w:rsid w:val="00251454"/>
    <w:rsid w:val="00281984"/>
    <w:rsid w:val="00285173"/>
    <w:rsid w:val="002D52E0"/>
    <w:rsid w:val="002E1F99"/>
    <w:rsid w:val="002F084E"/>
    <w:rsid w:val="002F4A2B"/>
    <w:rsid w:val="002F7E49"/>
    <w:rsid w:val="00323FE1"/>
    <w:rsid w:val="00333FD4"/>
    <w:rsid w:val="003421EA"/>
    <w:rsid w:val="003459E5"/>
    <w:rsid w:val="003648D4"/>
    <w:rsid w:val="00372033"/>
    <w:rsid w:val="00376143"/>
    <w:rsid w:val="003822CB"/>
    <w:rsid w:val="003859D7"/>
    <w:rsid w:val="00394FD0"/>
    <w:rsid w:val="003A7F59"/>
    <w:rsid w:val="003B2523"/>
    <w:rsid w:val="003C1FEB"/>
    <w:rsid w:val="003D484F"/>
    <w:rsid w:val="003E54A7"/>
    <w:rsid w:val="003F1305"/>
    <w:rsid w:val="004003BA"/>
    <w:rsid w:val="00400C7D"/>
    <w:rsid w:val="00433D3F"/>
    <w:rsid w:val="00434B34"/>
    <w:rsid w:val="00435B30"/>
    <w:rsid w:val="00445CDE"/>
    <w:rsid w:val="004515F9"/>
    <w:rsid w:val="00454723"/>
    <w:rsid w:val="00460718"/>
    <w:rsid w:val="0047172D"/>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11E02"/>
    <w:rsid w:val="00641E12"/>
    <w:rsid w:val="00673C21"/>
    <w:rsid w:val="00686E66"/>
    <w:rsid w:val="00697D48"/>
    <w:rsid w:val="006A29E6"/>
    <w:rsid w:val="006B72D3"/>
    <w:rsid w:val="006F35F0"/>
    <w:rsid w:val="0073170A"/>
    <w:rsid w:val="00732616"/>
    <w:rsid w:val="00734333"/>
    <w:rsid w:val="007347AA"/>
    <w:rsid w:val="00744E20"/>
    <w:rsid w:val="007457FF"/>
    <w:rsid w:val="00771DAD"/>
    <w:rsid w:val="007860A8"/>
    <w:rsid w:val="007E13A9"/>
    <w:rsid w:val="007E57D4"/>
    <w:rsid w:val="00800AEA"/>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03D63"/>
    <w:rsid w:val="00A1347F"/>
    <w:rsid w:val="00A151E4"/>
    <w:rsid w:val="00A20628"/>
    <w:rsid w:val="00A23597"/>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020C"/>
    <w:rsid w:val="00B137E9"/>
    <w:rsid w:val="00B14102"/>
    <w:rsid w:val="00B3497C"/>
    <w:rsid w:val="00B418C7"/>
    <w:rsid w:val="00B42A07"/>
    <w:rsid w:val="00B53FFA"/>
    <w:rsid w:val="00B54A3C"/>
    <w:rsid w:val="00B57A83"/>
    <w:rsid w:val="00B619C9"/>
    <w:rsid w:val="00B648A0"/>
    <w:rsid w:val="00B668F0"/>
    <w:rsid w:val="00B728BD"/>
    <w:rsid w:val="00B81EF2"/>
    <w:rsid w:val="00B82C13"/>
    <w:rsid w:val="00B8562E"/>
    <w:rsid w:val="00B92B25"/>
    <w:rsid w:val="00B951B0"/>
    <w:rsid w:val="00BA627E"/>
    <w:rsid w:val="00BA7260"/>
    <w:rsid w:val="00BA7D22"/>
    <w:rsid w:val="00BB132E"/>
    <w:rsid w:val="00BC6AA5"/>
    <w:rsid w:val="00BF582B"/>
    <w:rsid w:val="00C0081B"/>
    <w:rsid w:val="00C02331"/>
    <w:rsid w:val="00C04267"/>
    <w:rsid w:val="00C13615"/>
    <w:rsid w:val="00C1630A"/>
    <w:rsid w:val="00C31AC9"/>
    <w:rsid w:val="00C42389"/>
    <w:rsid w:val="00C42BD3"/>
    <w:rsid w:val="00C43EC0"/>
    <w:rsid w:val="00C521E1"/>
    <w:rsid w:val="00C531AF"/>
    <w:rsid w:val="00C61D7C"/>
    <w:rsid w:val="00C7179E"/>
    <w:rsid w:val="00C76C50"/>
    <w:rsid w:val="00C800F0"/>
    <w:rsid w:val="00C83B11"/>
    <w:rsid w:val="00C95C12"/>
    <w:rsid w:val="00CC0BB5"/>
    <w:rsid w:val="00CD783B"/>
    <w:rsid w:val="00CE2BB0"/>
    <w:rsid w:val="00CE349F"/>
    <w:rsid w:val="00D04822"/>
    <w:rsid w:val="00D14AD8"/>
    <w:rsid w:val="00D27CEF"/>
    <w:rsid w:val="00D32D0D"/>
    <w:rsid w:val="00D513AA"/>
    <w:rsid w:val="00D52EF0"/>
    <w:rsid w:val="00D75F4B"/>
    <w:rsid w:val="00D82C9A"/>
    <w:rsid w:val="00D97721"/>
    <w:rsid w:val="00DA0452"/>
    <w:rsid w:val="00DC38E8"/>
    <w:rsid w:val="00DD58E1"/>
    <w:rsid w:val="00DE293E"/>
    <w:rsid w:val="00DF4642"/>
    <w:rsid w:val="00E01F65"/>
    <w:rsid w:val="00E0742E"/>
    <w:rsid w:val="00E12D82"/>
    <w:rsid w:val="00E15F15"/>
    <w:rsid w:val="00E3136B"/>
    <w:rsid w:val="00E4352B"/>
    <w:rsid w:val="00E46E1F"/>
    <w:rsid w:val="00E56980"/>
    <w:rsid w:val="00E72134"/>
    <w:rsid w:val="00E72754"/>
    <w:rsid w:val="00E82A98"/>
    <w:rsid w:val="00EA6026"/>
    <w:rsid w:val="00EB4A11"/>
    <w:rsid w:val="00EB547B"/>
    <w:rsid w:val="00ED18C9"/>
    <w:rsid w:val="00F20019"/>
    <w:rsid w:val="00F27C80"/>
    <w:rsid w:val="00F320CA"/>
    <w:rsid w:val="00F40651"/>
    <w:rsid w:val="00F4093E"/>
    <w:rsid w:val="00F41A98"/>
    <w:rsid w:val="00F4316F"/>
    <w:rsid w:val="00F4543C"/>
    <w:rsid w:val="00F6384B"/>
    <w:rsid w:val="00F67640"/>
    <w:rsid w:val="00F75C89"/>
    <w:rsid w:val="00F7723D"/>
    <w:rsid w:val="00F8791B"/>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F20A4"/>
  <w15:docId w15:val="{7B72B532-13FC-4674-B8B2-E600A5AC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800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43262633">
      <w:bodyDiv w:val="1"/>
      <w:marLeft w:val="0"/>
      <w:marRight w:val="0"/>
      <w:marTop w:val="0"/>
      <w:marBottom w:val="0"/>
      <w:divBdr>
        <w:top w:val="none" w:sz="0" w:space="0" w:color="auto"/>
        <w:left w:val="none" w:sz="0" w:space="0" w:color="auto"/>
        <w:bottom w:val="none" w:sz="0" w:space="0" w:color="auto"/>
        <w:right w:val="none" w:sz="0" w:space="0" w:color="auto"/>
      </w:divBdr>
    </w:div>
    <w:div w:id="1604263318">
      <w:bodyDiv w:val="1"/>
      <w:marLeft w:val="0"/>
      <w:marRight w:val="0"/>
      <w:marTop w:val="0"/>
      <w:marBottom w:val="0"/>
      <w:divBdr>
        <w:top w:val="none" w:sz="0" w:space="0" w:color="auto"/>
        <w:left w:val="none" w:sz="0" w:space="0" w:color="auto"/>
        <w:bottom w:val="none" w:sz="0" w:space="0" w:color="auto"/>
        <w:right w:val="none" w:sz="0" w:space="0" w:color="auto"/>
      </w:divBdr>
    </w:div>
    <w:div w:id="1701782399">
      <w:bodyDiv w:val="1"/>
      <w:marLeft w:val="0"/>
      <w:marRight w:val="0"/>
      <w:marTop w:val="0"/>
      <w:marBottom w:val="0"/>
      <w:divBdr>
        <w:top w:val="none" w:sz="0" w:space="0" w:color="auto"/>
        <w:left w:val="none" w:sz="0" w:space="0" w:color="auto"/>
        <w:bottom w:val="none" w:sz="0" w:space="0" w:color="auto"/>
        <w:right w:val="none" w:sz="0" w:space="0" w:color="auto"/>
      </w:divBdr>
    </w:div>
    <w:div w:id="1931618190">
      <w:bodyDiv w:val="1"/>
      <w:marLeft w:val="0"/>
      <w:marRight w:val="0"/>
      <w:marTop w:val="0"/>
      <w:marBottom w:val="0"/>
      <w:divBdr>
        <w:top w:val="none" w:sz="0" w:space="0" w:color="auto"/>
        <w:left w:val="none" w:sz="0" w:space="0" w:color="auto"/>
        <w:bottom w:val="none" w:sz="0" w:space="0" w:color="auto"/>
        <w:right w:val="none" w:sz="0" w:space="0" w:color="auto"/>
      </w:divBdr>
    </w:div>
    <w:div w:id="201367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1</Pages>
  <Words>1394</Words>
  <Characters>796</Characters>
  <Application>Microsoft Office Word</Application>
  <DocSecurity>0</DocSecurity>
  <Lines>6</Lines>
  <Paragraphs>4</Paragraphs>
  <ScaleCrop>false</ScaleCrop>
  <Company>Sveikatos apsaugos ministerija</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2019-11-12T07:11:00Z</cp:lastPrinted>
  <dcterms:created xsi:type="dcterms:W3CDTF">2025-01-13T14:22:00Z</dcterms:created>
  <dcterms:modified xsi:type="dcterms:W3CDTF">2025-01-13T14:22:00Z</dcterms:modified>
</cp:coreProperties>
</file>