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A9C9" w14:textId="1887C726" w:rsidR="00BA43A8" w:rsidRPr="00285173" w:rsidRDefault="00272002" w:rsidP="00BA43A8">
      <w:pPr>
        <w:jc w:val="right"/>
        <w:rPr>
          <w:b/>
          <w:bCs/>
          <w:lang w:val="en-US"/>
        </w:rPr>
      </w:pPr>
      <w:r>
        <w:rPr>
          <w:b/>
          <w:bCs/>
        </w:rPr>
        <w:t>P</w:t>
      </w:r>
      <w:r w:rsidR="00BA43A8" w:rsidRPr="00285173">
        <w:rPr>
          <w:b/>
          <w:bCs/>
        </w:rPr>
        <w:t>rojekt</w:t>
      </w:r>
      <w:r w:rsidR="00A31E0B">
        <w:rPr>
          <w:b/>
          <w:bCs/>
        </w:rPr>
        <w: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57C0043E" w14:textId="752DE748" w:rsidR="0096746B" w:rsidRPr="00EE2D41" w:rsidRDefault="00722455" w:rsidP="0096746B">
            <w:pPr>
              <w:tabs>
                <w:tab w:val="center" w:pos="4153"/>
                <w:tab w:val="right" w:pos="8306"/>
              </w:tabs>
              <w:jc w:val="center"/>
              <w:rPr>
                <w:b/>
                <w:szCs w:val="24"/>
              </w:rPr>
            </w:pPr>
            <w:bookmarkStart w:id="0" w:name="_Hlk187413879"/>
            <w:r w:rsidRPr="00722455">
              <w:rPr>
                <w:b/>
              </w:rPr>
              <w:t xml:space="preserve">DĖL </w:t>
            </w:r>
            <w:r w:rsidR="0096746B" w:rsidRPr="00EE2D41">
              <w:rPr>
                <w:b/>
                <w:szCs w:val="24"/>
              </w:rPr>
              <w:t>JURBARKO RAJONO SAVIVALDYBEI NUOSAVYBĖS TEISE PRIKLAUSANČI</w:t>
            </w:r>
            <w:r w:rsidR="0096746B">
              <w:rPr>
                <w:b/>
                <w:szCs w:val="24"/>
              </w:rPr>
              <w:t>Ų</w:t>
            </w:r>
            <w:r w:rsidR="0096746B" w:rsidRPr="00EE2D41">
              <w:rPr>
                <w:b/>
                <w:szCs w:val="24"/>
              </w:rPr>
              <w:t xml:space="preserve"> ŽEMĖS </w:t>
            </w:r>
            <w:r w:rsidR="0096746B">
              <w:rPr>
                <w:b/>
                <w:szCs w:val="24"/>
              </w:rPr>
              <w:t xml:space="preserve">SKLYPŲ </w:t>
            </w:r>
            <w:r w:rsidR="0096746B" w:rsidRPr="00EE2D41">
              <w:rPr>
                <w:b/>
                <w:szCs w:val="24"/>
              </w:rPr>
              <w:t>PERDAVIMO VALDYTI, NAUDOTI IR DISPONUOTI JA PATIKĖJIMO TEISE, NEATLYGINTINAI NAUDOTIS, NUOMOS IR PERLEIDIMO TVARKOS APRAŠ</w:t>
            </w:r>
            <w:r w:rsidR="00D462B4">
              <w:rPr>
                <w:b/>
                <w:szCs w:val="24"/>
              </w:rPr>
              <w:t>O PATVIRTINIMO</w:t>
            </w:r>
            <w:r w:rsidR="0096746B" w:rsidRPr="00EE2D41">
              <w:rPr>
                <w:b/>
                <w:szCs w:val="24"/>
              </w:rPr>
              <w:t xml:space="preserve"> </w:t>
            </w:r>
          </w:p>
          <w:bookmarkEnd w:id="0"/>
          <w:p w14:paraId="3C32D9C0" w14:textId="7C6FB26F" w:rsidR="00FC1CD3" w:rsidRPr="00AE61D9" w:rsidRDefault="00835A9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4FA6FF6A" w:rsidR="00FC1CD3" w:rsidRPr="00AE61D9" w:rsidRDefault="00AF1442" w:rsidP="004B0CB9">
            <w:pPr>
              <w:pStyle w:val="Antrats"/>
              <w:tabs>
                <w:tab w:val="left" w:pos="1296"/>
              </w:tabs>
              <w:jc w:val="center"/>
              <w:rPr>
                <w:b/>
                <w:caps/>
              </w:rPr>
            </w:pPr>
            <w:r>
              <w:t>2025</w:t>
            </w:r>
            <w:r w:rsidR="00D462B4">
              <w:t xml:space="preserve"> m. kovo </w:t>
            </w:r>
            <w:r w:rsidR="00A0101C">
              <w:t>10</w:t>
            </w:r>
            <w:r w:rsidR="00D462B4">
              <w:t xml:space="preserve"> d.</w:t>
            </w:r>
            <w:r w:rsidR="00734333" w:rsidRPr="005231DA">
              <w:t xml:space="preserve"> </w:t>
            </w:r>
            <w:r w:rsidR="00F20019" w:rsidRPr="005231DA">
              <w:t xml:space="preserve">Nr. </w:t>
            </w:r>
            <w:r>
              <w:t>TSP-</w:t>
            </w:r>
            <w:r w:rsidR="00A0101C">
              <w:t>97</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3BF78A0C" w:rsidR="00722455" w:rsidRDefault="00722455" w:rsidP="002830D3">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 xml:space="preserve">19 punktu, </w:t>
      </w:r>
      <w:r w:rsidR="00AA009F" w:rsidRPr="00AA009F">
        <w:rPr>
          <w:color w:val="212529"/>
          <w:szCs w:val="24"/>
        </w:rPr>
        <w:t xml:space="preserve">Lietuvos Respublikos žemės įstatymo </w:t>
      </w:r>
      <w:r w:rsidR="00AA009F" w:rsidRPr="00E11BC6">
        <w:rPr>
          <w:szCs w:val="24"/>
        </w:rPr>
        <w:t>16</w:t>
      </w:r>
      <w:r w:rsidR="00B22371" w:rsidRPr="00E11BC6">
        <w:rPr>
          <w:szCs w:val="24"/>
        </w:rPr>
        <w:t>–</w:t>
      </w:r>
      <w:r w:rsidR="00AA009F" w:rsidRPr="00E11BC6">
        <w:rPr>
          <w:szCs w:val="24"/>
        </w:rPr>
        <w:t xml:space="preserve">19 </w:t>
      </w:r>
      <w:r w:rsidR="00AA009F" w:rsidRPr="00AA009F">
        <w:rPr>
          <w:color w:val="212529"/>
          <w:szCs w:val="24"/>
        </w:rPr>
        <w:t>straipsniais</w:t>
      </w:r>
      <w:r w:rsidR="00AA009F">
        <w:rPr>
          <w:color w:val="212529"/>
          <w:szCs w:val="24"/>
        </w:rPr>
        <w:t>,</w:t>
      </w:r>
      <w:r>
        <w:rPr>
          <w:color w:val="212529"/>
          <w:szCs w:val="24"/>
        </w:rPr>
        <w:t xml:space="preserve"> Jurbarko rajono savivaldybės  taryba </w:t>
      </w:r>
      <w:r>
        <w:rPr>
          <w:color w:val="212529"/>
          <w:spacing w:val="60"/>
          <w:szCs w:val="24"/>
        </w:rPr>
        <w:t>nusprendži</w:t>
      </w:r>
      <w:r>
        <w:rPr>
          <w:color w:val="212529"/>
          <w:szCs w:val="24"/>
        </w:rPr>
        <w:t>a:</w:t>
      </w:r>
    </w:p>
    <w:p w14:paraId="396E8DAC" w14:textId="358D50C9" w:rsidR="00D462B4" w:rsidRPr="00F75497" w:rsidRDefault="00F75497" w:rsidP="00F75497">
      <w:pPr>
        <w:shd w:val="clear" w:color="auto" w:fill="FFFFFF"/>
        <w:spacing w:line="276" w:lineRule="auto"/>
        <w:ind w:firstLine="709"/>
        <w:jc w:val="both"/>
        <w:rPr>
          <w:szCs w:val="24"/>
        </w:rPr>
      </w:pPr>
      <w:r>
        <w:rPr>
          <w:color w:val="212529"/>
          <w:szCs w:val="24"/>
        </w:rPr>
        <w:t xml:space="preserve">1. </w:t>
      </w:r>
      <w:r w:rsidR="00D462B4" w:rsidRPr="00F75497">
        <w:rPr>
          <w:color w:val="212529"/>
          <w:szCs w:val="24"/>
        </w:rPr>
        <w:t xml:space="preserve">Patvirtinti </w:t>
      </w:r>
      <w:bookmarkStart w:id="1" w:name="_Hlk192084918"/>
      <w:r w:rsidR="00D462B4" w:rsidRPr="00F75497">
        <w:rPr>
          <w:szCs w:val="24"/>
        </w:rPr>
        <w:t>Jurbarko rajono savivaldybei nuosavybės teise priklausančių žemės sklypų perdavimo valdyti, naudoti ir disponuoti ja patikėjimo teise, neatlygintinai naudotis, nuomos ir perleidimo tvarkos aprašą</w:t>
      </w:r>
      <w:bookmarkEnd w:id="1"/>
      <w:r w:rsidR="00D462B4" w:rsidRPr="00F75497">
        <w:rPr>
          <w:szCs w:val="24"/>
        </w:rPr>
        <w:t xml:space="preserve"> </w:t>
      </w:r>
      <w:r w:rsidR="004740BF" w:rsidRPr="00F75497">
        <w:rPr>
          <w:bCs/>
        </w:rPr>
        <w:t>(pridedama)</w:t>
      </w:r>
      <w:r w:rsidR="00270B52" w:rsidRPr="00F75497">
        <w:rPr>
          <w:bCs/>
        </w:rPr>
        <w:t>.</w:t>
      </w:r>
      <w:r w:rsidR="00D462B4" w:rsidRPr="00F75497">
        <w:rPr>
          <w:bCs/>
        </w:rPr>
        <w:t xml:space="preserve"> </w:t>
      </w:r>
    </w:p>
    <w:p w14:paraId="372FCED3" w14:textId="4B798E22" w:rsidR="00D462B4" w:rsidRPr="00F75497" w:rsidRDefault="00F75497" w:rsidP="00F75497">
      <w:pPr>
        <w:shd w:val="clear" w:color="auto" w:fill="FFFFFF"/>
        <w:spacing w:line="276" w:lineRule="auto"/>
        <w:ind w:firstLine="709"/>
        <w:jc w:val="both"/>
        <w:rPr>
          <w:szCs w:val="24"/>
        </w:rPr>
      </w:pPr>
      <w:r>
        <w:rPr>
          <w:szCs w:val="24"/>
        </w:rPr>
        <w:t xml:space="preserve">2. </w:t>
      </w:r>
      <w:r w:rsidR="00D462B4" w:rsidRPr="00F75497">
        <w:rPr>
          <w:szCs w:val="24"/>
        </w:rPr>
        <w:t>Pripažinti netekusiu galios Jurbarko rajono savivaldybės tarybos 2017 m. spalio 26 d. sprendimą Nr. T2-276 „Jurbarko rajono savivaldybei nuosavybės teise priklausančios žemės perdavimo valdyti, naudoti ir disponuoti ja patikėjimo teise, neatlygintinai naudotis, nuomos ir  perleidimo tvarkos aprašo patvirtinimo“.</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DF5F384" w14:textId="77777777" w:rsidR="00C701B9" w:rsidRDefault="00C701B9"/>
    <w:p w14:paraId="47097AB4" w14:textId="77777777" w:rsidR="00836BF0" w:rsidRDefault="00836BF0"/>
    <w:p w14:paraId="3A6A8D82" w14:textId="55E62795" w:rsidR="00F320CA" w:rsidRPr="00E11BC6" w:rsidRDefault="00B828D5">
      <w:r w:rsidRPr="00E11BC6">
        <w:t>Derino</w:t>
      </w:r>
      <w:r w:rsidR="00F320CA" w:rsidRPr="00E11BC6">
        <w:t xml:space="preserve">: </w:t>
      </w:r>
    </w:p>
    <w:p w14:paraId="24C38A8C" w14:textId="77777777" w:rsidR="009740F1" w:rsidRDefault="009740F1">
      <w:r>
        <w:t xml:space="preserve">Vicemeras E. </w:t>
      </w:r>
      <w:proofErr w:type="spellStart"/>
      <w:r>
        <w:t>Mačieža</w:t>
      </w:r>
      <w:proofErr w:type="spellEnd"/>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 xml:space="preserve">skyriaus vyr. specialistė R. </w:t>
      </w:r>
      <w:proofErr w:type="spellStart"/>
      <w:r w:rsidR="0063702D">
        <w:t>Gadliauskienė</w:t>
      </w:r>
      <w:proofErr w:type="spellEnd"/>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12A0953F" w14:textId="77777777" w:rsidR="001F76AE" w:rsidRDefault="001F76AE" w:rsidP="00190B66"/>
    <w:p w14:paraId="13110C7E" w14:textId="69203C49" w:rsidR="001F76AE" w:rsidRDefault="001F76AE" w:rsidP="00190B66">
      <w:r>
        <w:t>Parengė</w:t>
      </w:r>
    </w:p>
    <w:p w14:paraId="2B873A81" w14:textId="77777777" w:rsidR="00270B52" w:rsidRPr="00D702E7" w:rsidRDefault="00270B52" w:rsidP="00270B52">
      <w:pPr>
        <w:pStyle w:val="Antrats"/>
        <w:rPr>
          <w:lang w:eastAsia="en-US"/>
        </w:rPr>
      </w:pPr>
      <w:r w:rsidRPr="00D702E7">
        <w:rPr>
          <w:lang w:eastAsia="en-US"/>
        </w:rPr>
        <w:t xml:space="preserve">Saulius Lapėnas, tel. </w:t>
      </w:r>
      <w:r>
        <w:rPr>
          <w:lang w:eastAsia="en-US"/>
        </w:rPr>
        <w:t xml:space="preserve">+370 </w:t>
      </w:r>
      <w:r w:rsidRPr="00D702E7">
        <w:rPr>
          <w:lang w:eastAsia="en-US"/>
        </w:rPr>
        <w:t xml:space="preserve">447 70 176  el. p.  </w:t>
      </w:r>
      <w:hyperlink r:id="rId7" w:history="1">
        <w:r w:rsidRPr="00D702E7">
          <w:rPr>
            <w:rStyle w:val="Hipersaitas"/>
            <w:lang w:eastAsia="en-US"/>
          </w:rPr>
          <w:t>saulius.lapenas@jurbarkas.lt</w:t>
        </w:r>
      </w:hyperlink>
    </w:p>
    <w:p w14:paraId="756C0B7B" w14:textId="1B329597" w:rsidR="00B24C41" w:rsidRPr="00F926F3" w:rsidRDefault="00B24C41" w:rsidP="00B24C41">
      <w:pPr>
        <w:jc w:val="both"/>
        <w:rPr>
          <w:lang w:eastAsia="en-US"/>
        </w:rPr>
      </w:pPr>
    </w:p>
    <w:p w14:paraId="01E33871" w14:textId="14B5BD79" w:rsidR="00B24C41" w:rsidRPr="00772E93" w:rsidRDefault="00B24C41" w:rsidP="00B24C41">
      <w:pPr>
        <w:jc w:val="both"/>
        <w:rPr>
          <w:lang w:eastAsia="en-US"/>
        </w:rPr>
      </w:pPr>
    </w:p>
    <w:p w14:paraId="05DF0D97" w14:textId="77777777" w:rsidR="007B37E3" w:rsidRDefault="007B37E3" w:rsidP="00190B66"/>
    <w:p w14:paraId="09247D5C" w14:textId="77777777" w:rsidR="007B37E3" w:rsidRDefault="007B37E3" w:rsidP="007B37E3">
      <w:pPr>
        <w:pBdr>
          <w:bottom w:val="single" w:sz="12" w:space="1" w:color="auto"/>
        </w:pBdr>
        <w:jc w:val="center"/>
        <w:rPr>
          <w:b/>
          <w:bCs/>
          <w:szCs w:val="24"/>
          <w:lang w:val="en-US"/>
        </w:rPr>
      </w:pPr>
    </w:p>
    <w:p w14:paraId="02EDD38C" w14:textId="77777777" w:rsidR="00D462B4" w:rsidRDefault="00D462B4" w:rsidP="007B37E3">
      <w:pPr>
        <w:pBdr>
          <w:bottom w:val="single" w:sz="12" w:space="1" w:color="auto"/>
        </w:pBdr>
        <w:jc w:val="center"/>
        <w:rPr>
          <w:b/>
          <w:bCs/>
          <w:szCs w:val="24"/>
          <w:lang w:val="en-US"/>
        </w:rPr>
      </w:pPr>
    </w:p>
    <w:p w14:paraId="45C8291D" w14:textId="77777777" w:rsidR="00D462B4" w:rsidRDefault="00D462B4" w:rsidP="007B37E3">
      <w:pPr>
        <w:pBdr>
          <w:bottom w:val="single" w:sz="12" w:space="1" w:color="auto"/>
        </w:pBdr>
        <w:jc w:val="center"/>
        <w:rPr>
          <w:b/>
          <w:bCs/>
          <w:szCs w:val="24"/>
          <w:lang w:val="en-US"/>
        </w:rPr>
      </w:pPr>
    </w:p>
    <w:p w14:paraId="20496301" w14:textId="77777777" w:rsidR="009C06E3" w:rsidRDefault="009C06E3" w:rsidP="007B37E3">
      <w:pPr>
        <w:pBdr>
          <w:bottom w:val="single" w:sz="12" w:space="1" w:color="auto"/>
        </w:pBdr>
        <w:jc w:val="center"/>
        <w:rPr>
          <w:b/>
          <w:bCs/>
          <w:szCs w:val="24"/>
          <w:lang w:val="en-US"/>
        </w:rPr>
      </w:pPr>
    </w:p>
    <w:p w14:paraId="57E9E8AB" w14:textId="2593946D" w:rsidR="007B37E3" w:rsidRPr="009C06E3" w:rsidRDefault="007B37E3" w:rsidP="00C26110">
      <w:pPr>
        <w:pBdr>
          <w:bottom w:val="single" w:sz="12" w:space="1" w:color="auto"/>
        </w:pBdr>
        <w:jc w:val="center"/>
        <w:rPr>
          <w:b/>
          <w:bCs/>
          <w:szCs w:val="24"/>
          <w:lang w:val="en-US"/>
        </w:rPr>
      </w:pPr>
      <w:r w:rsidRPr="009C06E3">
        <w:rPr>
          <w:b/>
          <w:bCs/>
          <w:szCs w:val="24"/>
          <w:lang w:val="en-US"/>
        </w:rPr>
        <w:t>JURBARKO RAJONO SAVIVALDYBĖSDMINISTRACIJOS</w:t>
      </w:r>
    </w:p>
    <w:p w14:paraId="438FD571" w14:textId="77777777" w:rsidR="007B37E3" w:rsidRPr="00B311D6" w:rsidRDefault="007B37E3" w:rsidP="00C26110">
      <w:pPr>
        <w:pBdr>
          <w:bottom w:val="single" w:sz="12" w:space="1" w:color="auto"/>
        </w:pBdr>
        <w:jc w:val="center"/>
        <w:rPr>
          <w:b/>
          <w:bCs/>
          <w:szCs w:val="24"/>
          <w:lang w:val="en-US"/>
        </w:rPr>
      </w:pPr>
      <w:r w:rsidRPr="009C06E3">
        <w:rPr>
          <w:b/>
          <w:bCs/>
          <w:szCs w:val="24"/>
          <w:lang w:val="en-US"/>
        </w:rPr>
        <w:t>INFRASTRUKTŪROS IR TURTO</w:t>
      </w:r>
      <w:r w:rsidRPr="00B311D6">
        <w:rPr>
          <w:b/>
          <w:bCs/>
          <w:szCs w:val="24"/>
          <w:lang w:val="en-US"/>
        </w:rPr>
        <w:t xml:space="preserve"> SKYRIUS</w:t>
      </w:r>
    </w:p>
    <w:p w14:paraId="7FFC2A69" w14:textId="77777777" w:rsidR="007B37E3" w:rsidRPr="00B311D6" w:rsidRDefault="007B37E3" w:rsidP="007B37E3">
      <w:pPr>
        <w:tabs>
          <w:tab w:val="left" w:pos="567"/>
        </w:tabs>
        <w:jc w:val="center"/>
        <w:rPr>
          <w:b/>
          <w:bCs/>
          <w:szCs w:val="24"/>
        </w:rPr>
      </w:pPr>
      <w:r w:rsidRPr="00B311D6">
        <w:rPr>
          <w:b/>
          <w:bCs/>
          <w:szCs w:val="24"/>
        </w:rPr>
        <w:t>AIŠKINAMASIS RAŠTAS</w:t>
      </w:r>
    </w:p>
    <w:p w14:paraId="07F40099" w14:textId="77777777" w:rsidR="007B37E3" w:rsidRPr="00B311D6" w:rsidRDefault="007B37E3" w:rsidP="00AC5C87">
      <w:pPr>
        <w:jc w:val="center"/>
        <w:rPr>
          <w:caps/>
        </w:rPr>
      </w:pPr>
    </w:p>
    <w:p w14:paraId="36C7AA33" w14:textId="2D199B0E" w:rsidR="007B37E3" w:rsidRPr="00B311D6" w:rsidRDefault="007B37E3" w:rsidP="00272002">
      <w:pPr>
        <w:tabs>
          <w:tab w:val="center" w:pos="4153"/>
          <w:tab w:val="right" w:pos="8306"/>
        </w:tabs>
        <w:jc w:val="center"/>
        <w:rPr>
          <w:b/>
          <w:bCs/>
          <w:caps/>
        </w:rPr>
      </w:pPr>
      <w:r w:rsidRPr="00B311D6">
        <w:rPr>
          <w:b/>
          <w:bCs/>
          <w:caps/>
        </w:rPr>
        <w:t>PRIE JURBARKO RAJONO SAVIVALDYBĖS TARYBOS SPRENDIMO</w:t>
      </w:r>
      <w:r w:rsidR="00AC5C87">
        <w:rPr>
          <w:b/>
          <w:bCs/>
          <w:caps/>
        </w:rPr>
        <w:br/>
      </w:r>
      <w:r w:rsidRPr="00B311D6">
        <w:rPr>
          <w:b/>
          <w:bCs/>
          <w:caps/>
        </w:rPr>
        <w:t xml:space="preserve"> „</w:t>
      </w:r>
      <w:r w:rsidR="00272002" w:rsidRPr="00722455">
        <w:rPr>
          <w:b/>
        </w:rPr>
        <w:t xml:space="preserve">DĖL </w:t>
      </w:r>
      <w:r w:rsidR="00272002" w:rsidRPr="00EE2D41">
        <w:rPr>
          <w:b/>
          <w:szCs w:val="24"/>
        </w:rPr>
        <w:t>JURBARKO RAJONO SAVIVALDYBEI NUOSAVYBĖS TEISE PRIKLAUSANČI</w:t>
      </w:r>
      <w:r w:rsidR="00272002">
        <w:rPr>
          <w:b/>
          <w:szCs w:val="24"/>
        </w:rPr>
        <w:t>Ų</w:t>
      </w:r>
      <w:r w:rsidR="00272002" w:rsidRPr="00EE2D41">
        <w:rPr>
          <w:b/>
          <w:szCs w:val="24"/>
        </w:rPr>
        <w:t xml:space="preserve"> ŽEMĖS </w:t>
      </w:r>
      <w:r w:rsidR="00272002">
        <w:rPr>
          <w:b/>
          <w:szCs w:val="24"/>
        </w:rPr>
        <w:t xml:space="preserve">SKLYPŲ </w:t>
      </w:r>
      <w:r w:rsidR="00272002" w:rsidRPr="00EE2D41">
        <w:rPr>
          <w:b/>
          <w:szCs w:val="24"/>
        </w:rPr>
        <w:t>PERDAVIMO VALDYTI, NAUDOTI IR DISPONUOTI JA PATIKĖJIMO TEISE, NEATLYGINTINAI NAUDOTIS, NUOMOS IR PERLEIDIMO TVARKOS APRAŠ</w:t>
      </w:r>
      <w:r w:rsidR="00272002">
        <w:rPr>
          <w:b/>
          <w:szCs w:val="24"/>
        </w:rPr>
        <w:t xml:space="preserve">O PATVIRTINIMO“ </w:t>
      </w:r>
      <w:r w:rsidR="00AC5C87" w:rsidRPr="00AE61D9">
        <w:rPr>
          <w:b/>
        </w:rPr>
        <w:fldChar w:fldCharType="begin">
          <w:ffData>
            <w:name w:val="DOC_DATA"/>
            <w:enabled/>
            <w:calcOnExit w:val="0"/>
            <w:textInput>
              <w:default w:val="{$DOC_DATA}"/>
            </w:textInput>
          </w:ffData>
        </w:fldChar>
      </w:r>
      <w:r w:rsidR="00AC5C87" w:rsidRPr="005231DA">
        <w:rPr>
          <w:b/>
        </w:rPr>
        <w:instrText xml:space="preserve"> FORMTEXT </w:instrText>
      </w:r>
      <w:r w:rsidR="00AC5C87" w:rsidRPr="00AE61D9">
        <w:rPr>
          <w:b/>
        </w:rPr>
      </w:r>
      <w:r w:rsidR="00AC5C87" w:rsidRPr="00AE61D9">
        <w:rPr>
          <w:b/>
        </w:rPr>
        <w:fldChar w:fldCharType="separate"/>
      </w:r>
      <w:r w:rsidR="00AC5C87" w:rsidRPr="00AE61D9">
        <w:rPr>
          <w:b/>
        </w:rPr>
        <w:fldChar w:fldCharType="end"/>
      </w:r>
      <w:r w:rsidRPr="00B311D6">
        <w:rPr>
          <w:b/>
          <w:bCs/>
          <w:caps/>
        </w:rPr>
        <w:t>projekto</w:t>
      </w:r>
    </w:p>
    <w:p w14:paraId="24D93E58" w14:textId="77777777" w:rsidR="007B37E3" w:rsidRPr="00B311D6" w:rsidRDefault="007B37E3" w:rsidP="007B37E3">
      <w:pPr>
        <w:tabs>
          <w:tab w:val="left" w:pos="567"/>
        </w:tabs>
        <w:jc w:val="center"/>
      </w:pPr>
    </w:p>
    <w:p w14:paraId="3D398B50" w14:textId="22949506" w:rsidR="007B37E3" w:rsidRPr="00B311D6" w:rsidRDefault="007B37E3" w:rsidP="007B37E3">
      <w:pPr>
        <w:tabs>
          <w:tab w:val="left" w:pos="0"/>
        </w:tabs>
        <w:jc w:val="center"/>
      </w:pPr>
      <w:r>
        <w:t xml:space="preserve">2025 m. </w:t>
      </w:r>
      <w:r w:rsidR="00AC5C87">
        <w:t xml:space="preserve">kovo  </w:t>
      </w:r>
      <w:r w:rsidR="00A0101C">
        <w:t>10</w:t>
      </w:r>
      <w:r>
        <w:t xml:space="preserve"> d.</w:t>
      </w:r>
    </w:p>
    <w:p w14:paraId="63A251A1" w14:textId="77777777" w:rsidR="007B37E3" w:rsidRPr="00B311D6" w:rsidRDefault="007B37E3" w:rsidP="007B37E3">
      <w:pPr>
        <w:tabs>
          <w:tab w:val="left" w:pos="0"/>
        </w:tabs>
        <w:jc w:val="center"/>
      </w:pPr>
      <w:r w:rsidRPr="00B311D6">
        <w:t>Jurbarkas</w:t>
      </w:r>
    </w:p>
    <w:p w14:paraId="652277F6" w14:textId="77777777" w:rsidR="007B37E3" w:rsidRPr="00B311D6" w:rsidRDefault="007B37E3" w:rsidP="007B37E3">
      <w:pPr>
        <w:tabs>
          <w:tab w:val="left" w:pos="0"/>
        </w:tabs>
        <w:jc w:val="center"/>
      </w:pPr>
    </w:p>
    <w:tbl>
      <w:tblPr>
        <w:tblW w:w="0" w:type="auto"/>
        <w:tblLook w:val="0000" w:firstRow="0" w:lastRow="0" w:firstColumn="0" w:lastColumn="0" w:noHBand="0" w:noVBand="0"/>
      </w:tblPr>
      <w:tblGrid>
        <w:gridCol w:w="9525"/>
      </w:tblGrid>
      <w:tr w:rsidR="007B37E3" w:rsidRPr="00B311D6" w14:paraId="00DC858F" w14:textId="77777777" w:rsidTr="006C0153">
        <w:tc>
          <w:tcPr>
            <w:tcW w:w="9741" w:type="dxa"/>
          </w:tcPr>
          <w:p w14:paraId="7660F679" w14:textId="77777777" w:rsidR="007B37E3" w:rsidRPr="00082D11" w:rsidRDefault="007B37E3" w:rsidP="006C0153">
            <w:pPr>
              <w:tabs>
                <w:tab w:val="left" w:pos="0"/>
              </w:tabs>
              <w:rPr>
                <w:b/>
                <w:bCs/>
                <w:szCs w:val="24"/>
              </w:rPr>
            </w:pPr>
            <w:r w:rsidRPr="00082D11">
              <w:rPr>
                <w:b/>
                <w:bCs/>
                <w:i/>
                <w:iCs/>
                <w:szCs w:val="24"/>
              </w:rPr>
              <w:t>1. Parengto projekto tikslai ir uždaviniai.</w:t>
            </w:r>
          </w:p>
        </w:tc>
      </w:tr>
      <w:tr w:rsidR="007B37E3" w:rsidRPr="00B311D6" w14:paraId="0823C865" w14:textId="77777777" w:rsidTr="006C0153">
        <w:tc>
          <w:tcPr>
            <w:tcW w:w="9741" w:type="dxa"/>
          </w:tcPr>
          <w:p w14:paraId="3CFB1A11" w14:textId="3D733460" w:rsidR="00F75497" w:rsidRPr="00E11BC6" w:rsidRDefault="007C3F5F" w:rsidP="007C3F5F">
            <w:pPr>
              <w:shd w:val="clear" w:color="auto" w:fill="FFFFFF"/>
              <w:jc w:val="both"/>
              <w:rPr>
                <w:sz w:val="22"/>
              </w:rPr>
            </w:pPr>
            <w:r w:rsidRPr="00E11BC6">
              <w:rPr>
                <w:bCs/>
                <w:szCs w:val="24"/>
              </w:rPr>
              <w:t xml:space="preserve">Patvirtinti  naują </w:t>
            </w:r>
            <w:r w:rsidRPr="00E11BC6">
              <w:rPr>
                <w:szCs w:val="24"/>
              </w:rPr>
              <w:t>Jurbarko rajono savivaldybei nuosavybės teise priklausančių žemės sklypų perdavimo valdyti, naudoti ir disponuoti ja patikėjimo teise, neatlygintinai naudotis, nuomos ir perleidimo tvarkos aprašą.</w:t>
            </w:r>
          </w:p>
        </w:tc>
      </w:tr>
      <w:tr w:rsidR="007B37E3" w:rsidRPr="00B311D6" w14:paraId="1F184DC0" w14:textId="77777777" w:rsidTr="006C0153">
        <w:tc>
          <w:tcPr>
            <w:tcW w:w="9741" w:type="dxa"/>
          </w:tcPr>
          <w:p w14:paraId="5FCB8E20" w14:textId="77777777" w:rsidR="007B37E3" w:rsidRPr="00E11BC6" w:rsidRDefault="007B37E3" w:rsidP="006C0153">
            <w:pPr>
              <w:tabs>
                <w:tab w:val="left" w:pos="0"/>
              </w:tabs>
              <w:rPr>
                <w:b/>
                <w:bCs/>
                <w:szCs w:val="24"/>
              </w:rPr>
            </w:pPr>
            <w:r w:rsidRPr="00E11BC6">
              <w:rPr>
                <w:b/>
                <w:bCs/>
                <w:i/>
                <w:iCs/>
                <w:szCs w:val="24"/>
              </w:rPr>
              <w:t>2. Kaip šiuo metu yra sureguliuoti projekte aptarti klausimai.</w:t>
            </w:r>
          </w:p>
        </w:tc>
      </w:tr>
      <w:tr w:rsidR="007B37E3" w:rsidRPr="00B311D6" w14:paraId="6FA805A0" w14:textId="77777777" w:rsidTr="006C0153">
        <w:tc>
          <w:tcPr>
            <w:tcW w:w="9741" w:type="dxa"/>
          </w:tcPr>
          <w:p w14:paraId="47844BD1" w14:textId="22864ABC" w:rsidR="007C3F5F" w:rsidRPr="00E11BC6" w:rsidRDefault="00082D11" w:rsidP="007C3F5F">
            <w:pPr>
              <w:snapToGrid w:val="0"/>
              <w:jc w:val="both"/>
              <w:rPr>
                <w:bCs/>
                <w:szCs w:val="24"/>
              </w:rPr>
            </w:pPr>
            <w:r w:rsidRPr="00E11BC6">
              <w:rPr>
                <w:szCs w:val="24"/>
              </w:rPr>
              <w:t>Šiuo metu reglamentuoja nuosavybės teise priklausančios žemės perdavimo valdyti, naudoti ir disponuoti ja patikėjimo teise, neatlygintinai naudotis, nuomos ir  perleidimo tvarkos aprašas,</w:t>
            </w:r>
            <w:r w:rsidR="009C06E3" w:rsidRPr="00E11BC6">
              <w:rPr>
                <w:szCs w:val="24"/>
              </w:rPr>
              <w:t xml:space="preserve"> patvirtintas Jurbarko rajono savivaldybės tarybos 2017 m. spalio 26 d. sprendimu </w:t>
            </w:r>
            <w:r w:rsidR="00E11BC6">
              <w:rPr>
                <w:szCs w:val="24"/>
              </w:rPr>
              <w:br/>
            </w:r>
            <w:r w:rsidR="009C06E3" w:rsidRPr="00E11BC6">
              <w:rPr>
                <w:szCs w:val="24"/>
              </w:rPr>
              <w:t>Nr. T2-276 „Jurbarko rajono savivaldybei nuosavybės teise priklausančios žemės perdavimo valdyti, naudoti ir disponuoti ja patikėjimo teise, neatlygintinai naudotis, nuomos ir  perleidimo tvarkos aprašo patvirtinimo“</w:t>
            </w:r>
            <w:r w:rsidRPr="00E11BC6">
              <w:rPr>
                <w:szCs w:val="24"/>
              </w:rPr>
              <w:t xml:space="preserve"> kuris </w:t>
            </w:r>
            <w:r w:rsidR="007C3F5F" w:rsidRPr="00E11BC6">
              <w:rPr>
                <w:szCs w:val="24"/>
              </w:rPr>
              <w:t>atnaujinamas</w:t>
            </w:r>
            <w:r w:rsidR="00F4754E">
              <w:rPr>
                <w:szCs w:val="24"/>
              </w:rPr>
              <w:t>.</w:t>
            </w:r>
          </w:p>
          <w:p w14:paraId="4F66747D" w14:textId="14EDD3C2" w:rsidR="0079166B" w:rsidRPr="00E11BC6" w:rsidRDefault="00A31E0B" w:rsidP="00DD1B32">
            <w:pPr>
              <w:snapToGrid w:val="0"/>
              <w:jc w:val="both"/>
              <w:rPr>
                <w:rFonts w:eastAsia="Calibri"/>
                <w:szCs w:val="24"/>
              </w:rPr>
            </w:pPr>
            <w:r w:rsidRPr="00E11BC6">
              <w:rPr>
                <w:rFonts w:eastAsia="Calibri"/>
                <w:szCs w:val="24"/>
              </w:rPr>
              <w:t>Vadovaujamasi</w:t>
            </w:r>
            <w:r w:rsidR="0079166B" w:rsidRPr="00E11BC6">
              <w:rPr>
                <w:rFonts w:eastAsia="Calibri"/>
                <w:szCs w:val="24"/>
              </w:rPr>
              <w:t xml:space="preserve"> :</w:t>
            </w:r>
          </w:p>
          <w:p w14:paraId="0570685D" w14:textId="02E17B91" w:rsidR="00A31E0B" w:rsidRPr="005A20AF" w:rsidRDefault="00A31E0B" w:rsidP="00DD1B32">
            <w:pPr>
              <w:snapToGrid w:val="0"/>
              <w:jc w:val="both"/>
              <w:rPr>
                <w:rFonts w:eastAsia="Calibri"/>
                <w:szCs w:val="24"/>
              </w:rPr>
            </w:pPr>
            <w:r w:rsidRPr="00E11BC6">
              <w:rPr>
                <w:rFonts w:eastAsia="Calibri"/>
                <w:szCs w:val="24"/>
              </w:rPr>
              <w:t>Lietuvos Respublikos vietos savivaldos įstatymo</w:t>
            </w:r>
            <w:r w:rsidR="00082D11" w:rsidRPr="00E11BC6">
              <w:rPr>
                <w:rFonts w:eastAsia="Calibri"/>
                <w:szCs w:val="24"/>
              </w:rPr>
              <w:t xml:space="preserve"> </w:t>
            </w:r>
            <w:r w:rsidRPr="00E11BC6">
              <w:rPr>
                <w:rFonts w:eastAsia="Calibri"/>
                <w:szCs w:val="24"/>
              </w:rPr>
              <w:t xml:space="preserve">15 straipsnio 2 dalies  19 punktu </w:t>
            </w:r>
            <w:r w:rsidRPr="00E11BC6">
              <w:rPr>
                <w:rFonts w:eastAsia="Calibri"/>
                <w:i/>
                <w:iCs/>
                <w:szCs w:val="24"/>
              </w:rPr>
              <w:t>(</w:t>
            </w:r>
            <w:r w:rsidR="0079166B" w:rsidRPr="00E11BC6">
              <w:rPr>
                <w:rFonts w:eastAsia="Calibri"/>
                <w:i/>
                <w:iCs/>
                <w:szCs w:val="24"/>
              </w:rPr>
              <w:t>„</w:t>
            </w:r>
            <w:r w:rsidRPr="00E11BC6">
              <w:rPr>
                <w:rFonts w:eastAsia="Calibri"/>
                <w:i/>
                <w:iCs/>
                <w:szCs w:val="24"/>
              </w:rPr>
              <w:t>savivaldybei nuosavybės teise priklausančio turto savininko funkcijų įgyvendinimas įstatymų nustatyta tvarka</w:t>
            </w:r>
            <w:r w:rsidR="0079166B" w:rsidRPr="00E11BC6">
              <w:rPr>
                <w:rFonts w:eastAsia="Calibri"/>
                <w:i/>
                <w:iCs/>
                <w:szCs w:val="24"/>
              </w:rPr>
              <w:t>“</w:t>
            </w:r>
            <w:r w:rsidRPr="00E11BC6">
              <w:rPr>
                <w:rFonts w:eastAsia="Calibri"/>
                <w:szCs w:val="24"/>
              </w:rPr>
              <w:t>)</w:t>
            </w:r>
            <w:r w:rsidR="0079166B" w:rsidRPr="00E11BC6">
              <w:rPr>
                <w:rFonts w:eastAsia="Calibri"/>
                <w:szCs w:val="24"/>
              </w:rPr>
              <w:t>,</w:t>
            </w:r>
            <w:r w:rsidR="005A20AF">
              <w:rPr>
                <w:rFonts w:eastAsia="Calibri"/>
                <w:szCs w:val="24"/>
              </w:rPr>
              <w:t xml:space="preserve"> </w:t>
            </w:r>
            <w:r w:rsidRPr="005A20AF">
              <w:rPr>
                <w:szCs w:val="24"/>
              </w:rPr>
              <w:t>Lietuvos Respublikos</w:t>
            </w:r>
            <w:r w:rsidRPr="00E11BC6">
              <w:rPr>
                <w:szCs w:val="24"/>
              </w:rPr>
              <w:t xml:space="preserve"> žemės įstatymo 16</w:t>
            </w:r>
            <w:r w:rsidR="00B22371" w:rsidRPr="00E11BC6">
              <w:rPr>
                <w:szCs w:val="24"/>
              </w:rPr>
              <w:t xml:space="preserve"> str. 1 p. </w:t>
            </w:r>
            <w:r w:rsidRPr="00E11BC6">
              <w:rPr>
                <w:i/>
                <w:iCs/>
                <w:szCs w:val="24"/>
              </w:rPr>
              <w:t>(</w:t>
            </w:r>
            <w:r w:rsidR="00B22371" w:rsidRPr="00E11BC6">
              <w:rPr>
                <w:i/>
                <w:iCs/>
                <w:szCs w:val="24"/>
              </w:rPr>
              <w:t>„</w:t>
            </w:r>
            <w:r w:rsidRPr="00E11BC6">
              <w:rPr>
                <w:i/>
                <w:iCs/>
                <w:szCs w:val="24"/>
              </w:rPr>
              <w:t>Savivaldybėms nuosavybės teise priklausantys žemės sklypai savivaldybės tarybos sprendimais perduodami patikėjimo teise savivaldybių įmonėms ir įstaigoms savivaldybių funkcijoms atlikti</w:t>
            </w:r>
            <w:r w:rsidR="00DD1B32" w:rsidRPr="00E11BC6">
              <w:rPr>
                <w:szCs w:val="24"/>
              </w:rPr>
              <w:t>.</w:t>
            </w:r>
            <w:r w:rsidR="00B22371" w:rsidRPr="00E11BC6">
              <w:rPr>
                <w:szCs w:val="24"/>
              </w:rPr>
              <w:t>“),</w:t>
            </w:r>
            <w:r w:rsidR="00DD1B32" w:rsidRPr="00E11BC6">
              <w:rPr>
                <w:szCs w:val="24"/>
              </w:rPr>
              <w:t xml:space="preserve"> </w:t>
            </w:r>
            <w:r w:rsidR="00B22371" w:rsidRPr="00E11BC6">
              <w:rPr>
                <w:szCs w:val="24"/>
              </w:rPr>
              <w:t>17 str. 1 p. („</w:t>
            </w:r>
            <w:r w:rsidR="00DD1B32" w:rsidRPr="00E11BC6">
              <w:rPr>
                <w:i/>
                <w:iCs/>
                <w:szCs w:val="24"/>
              </w:rPr>
              <w:t>Savivaldybių žemė gali būti perduodama panaudos pagrindais laikinai neatlygintinai naudotis šio įstatymo 8 straipsnio 1 dalyje nurodytiems subjektams. Kitiems Valstybės ir savivaldybių turto valdymo, naudojimo ir disponavimo juo įstatymo 14 straipsnyje nurodytiems subjektams, kuriems savivaldybės turtas (statiniai ar įrenginiai) panaudos pagrindais perduotas neatlygintinai naudotis, gali būti perduodami panaudos pagrindais laikinai neatlygintinai naudotis žemės sklypai, reikalingi šiems statiniams ar įrenginiams eksploatuoti</w:t>
            </w:r>
            <w:r w:rsidR="00DD1B32" w:rsidRPr="00E11BC6">
              <w:rPr>
                <w:szCs w:val="24"/>
              </w:rPr>
              <w:t>.“), 18 str. 1 p. („</w:t>
            </w:r>
            <w:r w:rsidR="00DD1B32" w:rsidRPr="00E11BC6">
              <w:rPr>
                <w:i/>
                <w:iCs/>
                <w:szCs w:val="24"/>
              </w:rPr>
              <w:t>Savivaldybėms nuosavybės teise priklausantys žemės sklypai išnuomojami savivaldybių tarybų nustatyta tvarka. Sprendimą išnuomoti savivaldybės žemės sklypą priima savivaldybės taryba.</w:t>
            </w:r>
            <w:r w:rsidR="00DD1B32" w:rsidRPr="00E11BC6">
              <w:rPr>
                <w:szCs w:val="24"/>
              </w:rPr>
              <w:t xml:space="preserve">“), </w:t>
            </w:r>
            <w:r w:rsidR="00231939" w:rsidRPr="00E11BC6">
              <w:rPr>
                <w:szCs w:val="24"/>
              </w:rPr>
              <w:t>19</w:t>
            </w:r>
            <w:r w:rsidR="00DD1B32" w:rsidRPr="00E11BC6">
              <w:rPr>
                <w:szCs w:val="24"/>
              </w:rPr>
              <w:t xml:space="preserve"> str. 1p. („</w:t>
            </w:r>
            <w:r w:rsidR="00231939" w:rsidRPr="00E11BC6">
              <w:rPr>
                <w:i/>
                <w:iCs/>
                <w:szCs w:val="24"/>
              </w:rPr>
              <w:t>Sprendimus perleisti savivaldybėms nuosavybės teise priklausančius žemės sklypus valstybei, kitoms savivaldybėms, fiziniams ir juridiniams asmenims priima savivaldybės tarybos, vadovaudamosi šio ir kitų įstatymų reikalavimais. Savivaldybių žemės sklypų perleidimo sutarčių sudarymo bei žemės sklypo priėmimo–perdavimo akto pasirašymo tvarką nustato savivaldybių tarybos.</w:t>
            </w:r>
            <w:r w:rsidR="00DD1B32" w:rsidRPr="00E11BC6">
              <w:rPr>
                <w:szCs w:val="24"/>
              </w:rPr>
              <w:t xml:space="preserve">“) ir 2 p. („ </w:t>
            </w:r>
            <w:r w:rsidR="00B24C41" w:rsidRPr="00E11BC6">
              <w:rPr>
                <w:i/>
                <w:iCs/>
                <w:szCs w:val="24"/>
              </w:rPr>
              <w:t xml:space="preserve"> </w:t>
            </w:r>
            <w:r w:rsidR="00231939" w:rsidRPr="00E11BC6">
              <w:rPr>
                <w:i/>
                <w:iCs/>
                <w:szCs w:val="24"/>
              </w:rPr>
              <w:t>Savivaldybėms nuosavybės teise priklausantys žemės sklypai perleidžiami, išskyrus perleidimą valstybei, pirkimo-pardavimo būdu, kai jie priskirti įstatymų nustatyta tvarka parduodamam valstybei arba savivaldybei nuosavybės teise priklausančiam nekilnojamajam turtui ir yra reikalingi šiam turtui eksploatuoti. Žemės sklypai, kuriuose nėra statinių ar įrenginių, parduodami aukciono būdu Vyriausybės nustatyta tvarka</w:t>
            </w:r>
            <w:r w:rsidR="00231939" w:rsidRPr="00E11BC6">
              <w:rPr>
                <w:szCs w:val="24"/>
              </w:rPr>
              <w:t>.</w:t>
            </w:r>
            <w:r w:rsidR="00DD1B32" w:rsidRPr="00E11BC6">
              <w:rPr>
                <w:szCs w:val="24"/>
              </w:rPr>
              <w:t xml:space="preserve">“), o </w:t>
            </w:r>
            <w:r w:rsidR="00F4754E">
              <w:rPr>
                <w:szCs w:val="24"/>
              </w:rPr>
              <w:br/>
            </w:r>
            <w:r w:rsidR="00954261" w:rsidRPr="00E11BC6">
              <w:t>23</w:t>
            </w:r>
            <w:r w:rsidR="00DD1B32" w:rsidRPr="00E11BC6">
              <w:t xml:space="preserve"> str.</w:t>
            </w:r>
            <w:r w:rsidR="00954261" w:rsidRPr="00E11BC6">
              <w:t> </w:t>
            </w:r>
            <w:r w:rsidR="00BA6ED2" w:rsidRPr="00E11BC6">
              <w:t xml:space="preserve"> </w:t>
            </w:r>
            <w:r w:rsidR="0079166B" w:rsidRPr="00E11BC6">
              <w:t>„</w:t>
            </w:r>
            <w:r w:rsidR="00954261" w:rsidRPr="00E11BC6">
              <w:rPr>
                <w:i/>
                <w:iCs/>
              </w:rPr>
              <w:t>Pagrindinės žemės naudojimo paskirties ir būdo nustatymo ir keitim</w:t>
            </w:r>
            <w:r w:rsidR="00B24C41" w:rsidRPr="00E11BC6">
              <w:rPr>
                <w:i/>
                <w:iCs/>
              </w:rPr>
              <w:t>o</w:t>
            </w:r>
            <w:r w:rsidR="00954261" w:rsidRPr="00E11BC6">
              <w:rPr>
                <w:i/>
                <w:iCs/>
              </w:rPr>
              <w:t xml:space="preserve"> tvarka</w:t>
            </w:r>
            <w:r w:rsidR="0079166B" w:rsidRPr="00E11BC6">
              <w:rPr>
                <w:i/>
                <w:iCs/>
              </w:rPr>
              <w:t>“</w:t>
            </w:r>
            <w:r w:rsidR="00BA6ED2" w:rsidRPr="00E11BC6">
              <w:t xml:space="preserve"> pagrindinėje tikslinėje žemės naudojimo paskirtyje, būde neliko žemės pobūdžio.</w:t>
            </w:r>
          </w:p>
          <w:p w14:paraId="53668743" w14:textId="6EB38660" w:rsidR="007C3F5F" w:rsidRPr="00E11BC6" w:rsidRDefault="0079166B" w:rsidP="0079166B">
            <w:pPr>
              <w:tabs>
                <w:tab w:val="left" w:pos="709"/>
              </w:tabs>
              <w:jc w:val="both"/>
              <w:rPr>
                <w:szCs w:val="24"/>
              </w:rPr>
            </w:pPr>
            <w:r w:rsidRPr="00E11BC6">
              <w:rPr>
                <w:bCs/>
                <w:szCs w:val="24"/>
              </w:rPr>
              <w:lastRenderedPageBreak/>
              <w:t>Na</w:t>
            </w:r>
            <w:r w:rsidR="007C3F5F" w:rsidRPr="00E11BC6">
              <w:rPr>
                <w:bCs/>
                <w:szCs w:val="24"/>
              </w:rPr>
              <w:t>ujame tvarkos apraše yra aprašyta ir sutarčių pasirašymo tvarka</w:t>
            </w:r>
            <w:r w:rsidRPr="00E11BC6">
              <w:rPr>
                <w:bCs/>
                <w:szCs w:val="24"/>
              </w:rPr>
              <w:t>.</w:t>
            </w:r>
            <w:r w:rsidR="007C3F5F" w:rsidRPr="00E11BC6">
              <w:rPr>
                <w:bCs/>
                <w:szCs w:val="24"/>
              </w:rPr>
              <w:t xml:space="preserve">  </w:t>
            </w:r>
          </w:p>
          <w:p w14:paraId="026B765A" w14:textId="4034481F" w:rsidR="007B37E3" w:rsidRPr="00E11BC6" w:rsidRDefault="007B37E3" w:rsidP="00BA6ED2">
            <w:pPr>
              <w:tabs>
                <w:tab w:val="left" w:pos="709"/>
                <w:tab w:val="num" w:pos="6229"/>
              </w:tabs>
              <w:jc w:val="both"/>
              <w:rPr>
                <w:sz w:val="22"/>
              </w:rPr>
            </w:pPr>
          </w:p>
        </w:tc>
      </w:tr>
      <w:tr w:rsidR="007B37E3" w:rsidRPr="00B311D6" w14:paraId="66B718F6" w14:textId="77777777" w:rsidTr="006C0153">
        <w:tc>
          <w:tcPr>
            <w:tcW w:w="9741" w:type="dxa"/>
          </w:tcPr>
          <w:p w14:paraId="1BECCE67" w14:textId="444A0372" w:rsidR="007B37E3" w:rsidRPr="00B311D6" w:rsidRDefault="007B37E3" w:rsidP="006C0153">
            <w:pPr>
              <w:tabs>
                <w:tab w:val="left" w:pos="0"/>
              </w:tabs>
              <w:rPr>
                <w:b/>
                <w:bCs/>
                <w:i/>
                <w:iCs/>
                <w:sz w:val="22"/>
              </w:rPr>
            </w:pPr>
            <w:r w:rsidRPr="00082D11">
              <w:rPr>
                <w:b/>
                <w:bCs/>
                <w:i/>
                <w:iCs/>
                <w:szCs w:val="24"/>
              </w:rPr>
              <w:lastRenderedPageBreak/>
              <w:t>3. Kokių pozityvių rezultatų laukiama</w:t>
            </w:r>
            <w:r w:rsidRPr="00B311D6">
              <w:rPr>
                <w:b/>
                <w:bCs/>
                <w:i/>
                <w:iCs/>
                <w:sz w:val="22"/>
              </w:rPr>
              <w:t>.</w:t>
            </w:r>
          </w:p>
        </w:tc>
      </w:tr>
      <w:tr w:rsidR="007B37E3" w:rsidRPr="00B311D6" w14:paraId="1AD312E2" w14:textId="77777777" w:rsidTr="006C0153">
        <w:tc>
          <w:tcPr>
            <w:tcW w:w="9741" w:type="dxa"/>
          </w:tcPr>
          <w:p w14:paraId="4BE7B961" w14:textId="77777777" w:rsidR="009F54DE" w:rsidRPr="009F54DE" w:rsidRDefault="009F54DE" w:rsidP="009F54DE">
            <w:pPr>
              <w:pStyle w:val="Komentarotekstas"/>
              <w:rPr>
                <w:sz w:val="24"/>
                <w:szCs w:val="24"/>
              </w:rPr>
            </w:pPr>
            <w:r w:rsidRPr="009F54DE">
              <w:rPr>
                <w:color w:val="000000"/>
                <w:sz w:val="24"/>
                <w:szCs w:val="24"/>
              </w:rPr>
              <w:t>Suderinamumas su galiojančiais teisės norminiais aktais</w:t>
            </w:r>
          </w:p>
          <w:p w14:paraId="19458384" w14:textId="1932C622" w:rsidR="007B37E3" w:rsidRPr="00B311D6" w:rsidRDefault="007B37E3" w:rsidP="009F54DE">
            <w:pPr>
              <w:jc w:val="both"/>
              <w:rPr>
                <w:sz w:val="22"/>
              </w:rPr>
            </w:pPr>
          </w:p>
        </w:tc>
      </w:tr>
      <w:tr w:rsidR="007B37E3" w:rsidRPr="00B311D6" w14:paraId="35E1B696" w14:textId="77777777" w:rsidTr="006C0153">
        <w:tc>
          <w:tcPr>
            <w:tcW w:w="9741" w:type="dxa"/>
          </w:tcPr>
          <w:p w14:paraId="2E8816DC" w14:textId="77777777" w:rsidR="007B37E3" w:rsidRPr="00082D11" w:rsidRDefault="007B37E3" w:rsidP="006C0153">
            <w:pPr>
              <w:tabs>
                <w:tab w:val="left" w:pos="0"/>
              </w:tabs>
              <w:jc w:val="both"/>
              <w:rPr>
                <w:b/>
                <w:bCs/>
                <w:i/>
                <w:iCs/>
                <w:szCs w:val="24"/>
              </w:rPr>
            </w:pPr>
            <w:r w:rsidRPr="00082D11">
              <w:rPr>
                <w:b/>
                <w:bCs/>
                <w:i/>
                <w:iCs/>
                <w:szCs w:val="24"/>
              </w:rPr>
              <w:t>4. Galimos neigiamos priimto projekto pasekmės ir kokių priemonių reikėtų imtis, kad tokių pasekmių būtų išvengta.</w:t>
            </w:r>
          </w:p>
        </w:tc>
      </w:tr>
      <w:tr w:rsidR="007B37E3" w:rsidRPr="00B311D6" w14:paraId="6F95A8B7" w14:textId="77777777" w:rsidTr="006C0153">
        <w:tc>
          <w:tcPr>
            <w:tcW w:w="9741" w:type="dxa"/>
          </w:tcPr>
          <w:p w14:paraId="480E2157" w14:textId="77777777" w:rsidR="007B37E3" w:rsidRDefault="007B37E3" w:rsidP="006C0153">
            <w:pPr>
              <w:tabs>
                <w:tab w:val="left" w:pos="0"/>
              </w:tabs>
              <w:jc w:val="both"/>
              <w:rPr>
                <w:szCs w:val="24"/>
              </w:rPr>
            </w:pPr>
            <w:r w:rsidRPr="00B24C41">
              <w:rPr>
                <w:szCs w:val="24"/>
              </w:rPr>
              <w:t>Nėra</w:t>
            </w:r>
          </w:p>
          <w:p w14:paraId="2F2668F7" w14:textId="77777777" w:rsidR="00082D11" w:rsidRPr="00B24C41" w:rsidRDefault="00082D11" w:rsidP="006C0153">
            <w:pPr>
              <w:tabs>
                <w:tab w:val="left" w:pos="0"/>
              </w:tabs>
              <w:jc w:val="both"/>
              <w:rPr>
                <w:szCs w:val="24"/>
              </w:rPr>
            </w:pPr>
          </w:p>
        </w:tc>
      </w:tr>
      <w:tr w:rsidR="007B37E3" w:rsidRPr="00B311D6" w14:paraId="670BB5EA" w14:textId="77777777" w:rsidTr="006C0153">
        <w:tc>
          <w:tcPr>
            <w:tcW w:w="9741" w:type="dxa"/>
          </w:tcPr>
          <w:p w14:paraId="5B765E47" w14:textId="77777777" w:rsidR="007B37E3" w:rsidRPr="00082D11" w:rsidRDefault="007B37E3" w:rsidP="006C0153">
            <w:pPr>
              <w:tabs>
                <w:tab w:val="left" w:pos="0"/>
              </w:tabs>
              <w:jc w:val="both"/>
              <w:rPr>
                <w:b/>
                <w:bCs/>
                <w:i/>
                <w:iCs/>
                <w:szCs w:val="24"/>
              </w:rPr>
            </w:pPr>
            <w:r w:rsidRPr="00082D11">
              <w:rPr>
                <w:b/>
                <w:bCs/>
                <w:i/>
                <w:iCs/>
                <w:szCs w:val="24"/>
              </w:rPr>
              <w:t>5. Kokie šios srities aktai tebegalioja (pateikiamas aktų sąrašas) ir kokius galiojančius aktus būtina pakeisti ar panaikinti, priėmus teikiamą projektą.</w:t>
            </w:r>
          </w:p>
        </w:tc>
      </w:tr>
      <w:tr w:rsidR="007B37E3" w:rsidRPr="00B311D6" w14:paraId="30C18E64" w14:textId="77777777" w:rsidTr="006C0153">
        <w:tc>
          <w:tcPr>
            <w:tcW w:w="9741" w:type="dxa"/>
          </w:tcPr>
          <w:p w14:paraId="05D256FE" w14:textId="77777777" w:rsidR="00082D11" w:rsidRDefault="009F54DE" w:rsidP="009F54DE">
            <w:pPr>
              <w:tabs>
                <w:tab w:val="left" w:pos="0"/>
              </w:tabs>
              <w:jc w:val="both"/>
              <w:rPr>
                <w:szCs w:val="24"/>
              </w:rPr>
            </w:pPr>
            <w:r w:rsidRPr="00F75497">
              <w:rPr>
                <w:szCs w:val="24"/>
              </w:rPr>
              <w:t>Jurbarko rajono savivaldybės tarybos 2017 m. spalio 26 d. sprendim</w:t>
            </w:r>
            <w:r w:rsidR="00BB471A">
              <w:rPr>
                <w:szCs w:val="24"/>
              </w:rPr>
              <w:t>as</w:t>
            </w:r>
            <w:r w:rsidRPr="00F75497">
              <w:rPr>
                <w:szCs w:val="24"/>
              </w:rPr>
              <w:t xml:space="preserve"> Nr. T2-276 „Jurbarko rajono savivaldybei nuosavybės teise priklausančios žemės perdavimo valdyti, naudoti ir disponuoti ja patikėjimo teise, neatlygintinai naudotis, nuomos ir  perleidimo tvarkos aprašo patvirtinimo“</w:t>
            </w:r>
          </w:p>
          <w:p w14:paraId="474EAFF8" w14:textId="3F14DE98" w:rsidR="00127DAB" w:rsidRPr="00082D11" w:rsidRDefault="00127DAB" w:rsidP="009F54DE">
            <w:pPr>
              <w:tabs>
                <w:tab w:val="left" w:pos="0"/>
              </w:tabs>
              <w:jc w:val="both"/>
              <w:rPr>
                <w:szCs w:val="24"/>
              </w:rPr>
            </w:pPr>
          </w:p>
        </w:tc>
      </w:tr>
      <w:tr w:rsidR="007B37E3" w:rsidRPr="00B311D6" w14:paraId="2AE12F28" w14:textId="77777777" w:rsidTr="006C0153">
        <w:tc>
          <w:tcPr>
            <w:tcW w:w="9741" w:type="dxa"/>
          </w:tcPr>
          <w:p w14:paraId="0C806F3E" w14:textId="77777777" w:rsidR="007B37E3" w:rsidRPr="00082D11" w:rsidRDefault="007B37E3" w:rsidP="006C0153">
            <w:pPr>
              <w:tabs>
                <w:tab w:val="left" w:pos="0"/>
              </w:tabs>
              <w:rPr>
                <w:b/>
                <w:bCs/>
                <w:i/>
                <w:iCs/>
                <w:szCs w:val="24"/>
              </w:rPr>
            </w:pPr>
            <w:r w:rsidRPr="00082D11">
              <w:rPr>
                <w:b/>
                <w:bCs/>
                <w:i/>
                <w:iCs/>
                <w:szCs w:val="24"/>
              </w:rPr>
              <w:t>6. Projekto rengimo metu gauti specialistų vertinimai ir išvados, ekonominiai apskaičiavimai (sąmatos), konkretūs finansavimo šaltiniai.</w:t>
            </w:r>
          </w:p>
          <w:p w14:paraId="65097442" w14:textId="77777777" w:rsidR="007B37E3" w:rsidRPr="00082D11" w:rsidRDefault="001579FA" w:rsidP="006C0153">
            <w:pPr>
              <w:tabs>
                <w:tab w:val="left" w:pos="0"/>
              </w:tabs>
              <w:rPr>
                <w:szCs w:val="24"/>
              </w:rPr>
            </w:pPr>
            <w:r w:rsidRPr="00082D11">
              <w:rPr>
                <w:szCs w:val="24"/>
              </w:rPr>
              <w:t>Finansuoti nereikia</w:t>
            </w:r>
          </w:p>
          <w:p w14:paraId="363859FE" w14:textId="5BA03194" w:rsidR="00082D11" w:rsidRPr="00082D11" w:rsidRDefault="00082D11" w:rsidP="006C0153">
            <w:pPr>
              <w:tabs>
                <w:tab w:val="left" w:pos="0"/>
              </w:tabs>
              <w:rPr>
                <w:szCs w:val="24"/>
              </w:rPr>
            </w:pPr>
          </w:p>
        </w:tc>
      </w:tr>
      <w:tr w:rsidR="007B37E3" w:rsidRPr="00B311D6" w14:paraId="484A63FA" w14:textId="77777777" w:rsidTr="006C0153">
        <w:tc>
          <w:tcPr>
            <w:tcW w:w="9741" w:type="dxa"/>
          </w:tcPr>
          <w:p w14:paraId="2EA8CD0E" w14:textId="77777777" w:rsidR="007B37E3" w:rsidRPr="00082D11" w:rsidRDefault="007B37E3" w:rsidP="006C0153">
            <w:pPr>
              <w:tabs>
                <w:tab w:val="left" w:pos="0"/>
              </w:tabs>
              <w:jc w:val="both"/>
              <w:rPr>
                <w:b/>
                <w:i/>
                <w:szCs w:val="24"/>
              </w:rPr>
            </w:pPr>
            <w:r w:rsidRPr="00082D11">
              <w:rPr>
                <w:b/>
                <w:i/>
                <w:szCs w:val="24"/>
              </w:rPr>
              <w:t>7. Ar reikalingas projekto antikorupcinis vertinimas.</w:t>
            </w:r>
          </w:p>
          <w:p w14:paraId="4794D641" w14:textId="77777777" w:rsidR="00F70678" w:rsidRDefault="00F70678" w:rsidP="006C0153">
            <w:pPr>
              <w:tabs>
                <w:tab w:val="left" w:pos="0"/>
              </w:tabs>
              <w:jc w:val="both"/>
              <w:rPr>
                <w:bCs/>
                <w:iCs/>
                <w:szCs w:val="24"/>
              </w:rPr>
            </w:pPr>
            <w:r w:rsidRPr="00082D11">
              <w:rPr>
                <w:bCs/>
                <w:iCs/>
                <w:szCs w:val="24"/>
              </w:rPr>
              <w:t>Pridedamas</w:t>
            </w:r>
          </w:p>
          <w:p w14:paraId="335468EF" w14:textId="68E6801B" w:rsidR="009357C4" w:rsidRPr="00082D11" w:rsidRDefault="009357C4" w:rsidP="006C0153">
            <w:pPr>
              <w:tabs>
                <w:tab w:val="left" w:pos="0"/>
              </w:tabs>
              <w:jc w:val="both"/>
              <w:rPr>
                <w:bCs/>
                <w:iCs/>
                <w:szCs w:val="24"/>
              </w:rPr>
            </w:pPr>
          </w:p>
        </w:tc>
      </w:tr>
      <w:tr w:rsidR="007B37E3" w:rsidRPr="00B311D6" w14:paraId="7FDD03C7" w14:textId="77777777" w:rsidTr="006C0153">
        <w:tc>
          <w:tcPr>
            <w:tcW w:w="9741" w:type="dxa"/>
          </w:tcPr>
          <w:p w14:paraId="68EA4EC6" w14:textId="77777777" w:rsidR="007B37E3" w:rsidRPr="00082D11" w:rsidRDefault="007B37E3" w:rsidP="006C0153">
            <w:pPr>
              <w:tabs>
                <w:tab w:val="left" w:pos="0"/>
              </w:tabs>
              <w:jc w:val="both"/>
              <w:rPr>
                <w:b/>
                <w:i/>
                <w:szCs w:val="24"/>
              </w:rPr>
            </w:pPr>
            <w:r w:rsidRPr="00082D11">
              <w:rPr>
                <w:b/>
                <w:i/>
                <w:szCs w:val="24"/>
              </w:rPr>
              <w:t>8. Projekto iniciatorius, autorius ar autorių grupė.</w:t>
            </w:r>
          </w:p>
        </w:tc>
      </w:tr>
      <w:tr w:rsidR="007B37E3" w:rsidRPr="00B311D6" w14:paraId="20596D2A" w14:textId="77777777" w:rsidTr="006C0153">
        <w:tc>
          <w:tcPr>
            <w:tcW w:w="9741" w:type="dxa"/>
          </w:tcPr>
          <w:p w14:paraId="0D158F20" w14:textId="68B8EB09" w:rsidR="007B37E3" w:rsidRDefault="007B37E3" w:rsidP="006C0153">
            <w:pPr>
              <w:tabs>
                <w:tab w:val="left" w:pos="0"/>
              </w:tabs>
              <w:jc w:val="both"/>
              <w:rPr>
                <w:szCs w:val="24"/>
              </w:rPr>
            </w:pPr>
            <w:r w:rsidRPr="00082D11">
              <w:rPr>
                <w:szCs w:val="24"/>
              </w:rPr>
              <w:t xml:space="preserve">Jurbarko rajono savivaldybės infrastruktūros ir turto </w:t>
            </w:r>
            <w:r w:rsidRPr="00E11BC6">
              <w:rPr>
                <w:szCs w:val="24"/>
              </w:rPr>
              <w:t>skyrius</w:t>
            </w:r>
          </w:p>
          <w:p w14:paraId="5CE6E12D" w14:textId="2839A614" w:rsidR="009357C4" w:rsidRPr="00082D11" w:rsidRDefault="009357C4" w:rsidP="006C0153">
            <w:pPr>
              <w:tabs>
                <w:tab w:val="left" w:pos="0"/>
              </w:tabs>
              <w:jc w:val="both"/>
              <w:rPr>
                <w:szCs w:val="24"/>
              </w:rPr>
            </w:pPr>
          </w:p>
        </w:tc>
      </w:tr>
      <w:tr w:rsidR="007B37E3" w:rsidRPr="00B311D6" w14:paraId="586DA66C" w14:textId="77777777" w:rsidTr="006C0153">
        <w:tc>
          <w:tcPr>
            <w:tcW w:w="9741" w:type="dxa"/>
          </w:tcPr>
          <w:p w14:paraId="21BDBABA" w14:textId="77777777" w:rsidR="007B37E3" w:rsidRPr="00082D11" w:rsidRDefault="007B37E3" w:rsidP="006C0153">
            <w:pPr>
              <w:tabs>
                <w:tab w:val="left" w:pos="0"/>
              </w:tabs>
              <w:rPr>
                <w:b/>
                <w:bCs/>
                <w:i/>
                <w:iCs/>
                <w:szCs w:val="24"/>
              </w:rPr>
            </w:pPr>
            <w:r w:rsidRPr="00082D11">
              <w:rPr>
                <w:b/>
                <w:bCs/>
                <w:i/>
                <w:iCs/>
                <w:szCs w:val="24"/>
              </w:rPr>
              <w:t>9. Kiti, autorių nuomone, reikalingi pagrindimai ir paaiškinimai.</w:t>
            </w:r>
          </w:p>
          <w:p w14:paraId="3027C298" w14:textId="77777777" w:rsidR="007B37E3" w:rsidRPr="00082D11" w:rsidRDefault="001579FA" w:rsidP="006C0153">
            <w:pPr>
              <w:tabs>
                <w:tab w:val="left" w:pos="0"/>
              </w:tabs>
              <w:rPr>
                <w:szCs w:val="24"/>
              </w:rPr>
            </w:pPr>
            <w:r w:rsidRPr="00082D11">
              <w:rPr>
                <w:szCs w:val="24"/>
              </w:rPr>
              <w:t>Nėra</w:t>
            </w:r>
          </w:p>
          <w:p w14:paraId="06B13C94" w14:textId="0A5F353D" w:rsidR="00082D11" w:rsidRPr="00082D11" w:rsidRDefault="00082D11" w:rsidP="006C0153">
            <w:pPr>
              <w:tabs>
                <w:tab w:val="left" w:pos="0"/>
              </w:tabs>
              <w:rPr>
                <w:szCs w:val="24"/>
              </w:rPr>
            </w:pPr>
          </w:p>
        </w:tc>
      </w:tr>
      <w:tr w:rsidR="007B37E3" w:rsidRPr="00B311D6" w14:paraId="0112B482" w14:textId="77777777" w:rsidTr="006C0153">
        <w:tc>
          <w:tcPr>
            <w:tcW w:w="9741" w:type="dxa"/>
          </w:tcPr>
          <w:p w14:paraId="019660F8" w14:textId="77777777" w:rsidR="007B37E3" w:rsidRPr="00082D11" w:rsidRDefault="007B37E3" w:rsidP="006C0153">
            <w:pPr>
              <w:tabs>
                <w:tab w:val="left" w:pos="0"/>
              </w:tabs>
              <w:jc w:val="both"/>
              <w:rPr>
                <w:b/>
                <w:i/>
                <w:szCs w:val="24"/>
              </w:rPr>
            </w:pPr>
            <w:r w:rsidRPr="00082D11">
              <w:rPr>
                <w:b/>
                <w:i/>
                <w:szCs w:val="24"/>
              </w:rPr>
              <w:t>10. Sprendimas įteikiamas (kam ir kiek egz.).</w:t>
            </w:r>
          </w:p>
        </w:tc>
      </w:tr>
      <w:tr w:rsidR="007B37E3" w:rsidRPr="00B311D6" w14:paraId="2E262D3D" w14:textId="77777777" w:rsidTr="006C0153">
        <w:tc>
          <w:tcPr>
            <w:tcW w:w="9741" w:type="dxa"/>
          </w:tcPr>
          <w:p w14:paraId="45A38B5C" w14:textId="77777777" w:rsidR="007B37E3" w:rsidRPr="00082D11" w:rsidRDefault="007B37E3" w:rsidP="006C0153">
            <w:pPr>
              <w:tabs>
                <w:tab w:val="left" w:pos="0"/>
              </w:tabs>
              <w:jc w:val="both"/>
              <w:rPr>
                <w:b/>
                <w:i/>
                <w:szCs w:val="24"/>
              </w:rPr>
            </w:pPr>
            <w:r w:rsidRPr="00082D11">
              <w:rPr>
                <w:bCs/>
                <w:iCs/>
                <w:szCs w:val="24"/>
              </w:rPr>
              <w:t>Infrastruktūros ir turto skyriui – 1 egz.</w:t>
            </w:r>
          </w:p>
        </w:tc>
      </w:tr>
    </w:tbl>
    <w:p w14:paraId="09A23C1B" w14:textId="77777777" w:rsidR="007B37E3" w:rsidRPr="00B311D6" w:rsidRDefault="007B37E3" w:rsidP="007B37E3">
      <w:pPr>
        <w:tabs>
          <w:tab w:val="left" w:pos="567"/>
        </w:tabs>
      </w:pPr>
    </w:p>
    <w:p w14:paraId="2FE87B1A" w14:textId="77777777" w:rsidR="007B37E3" w:rsidRPr="00B311D6" w:rsidRDefault="007B37E3" w:rsidP="007B37E3">
      <w:pPr>
        <w:tabs>
          <w:tab w:val="left" w:pos="567"/>
        </w:tabs>
      </w:pPr>
    </w:p>
    <w:p w14:paraId="2F2A3E2F" w14:textId="77777777" w:rsidR="007B37E3" w:rsidRDefault="007B37E3" w:rsidP="00190B66"/>
    <w:p w14:paraId="564AD842" w14:textId="77777777" w:rsidR="00B24C41" w:rsidRDefault="00B24C41" w:rsidP="00190B66"/>
    <w:p w14:paraId="76B02AFA" w14:textId="77777777" w:rsidR="00B24C41" w:rsidRDefault="00B24C41" w:rsidP="00190B66"/>
    <w:p w14:paraId="465B8150" w14:textId="77777777" w:rsidR="00B24C41" w:rsidRDefault="00B24C41" w:rsidP="00190B66"/>
    <w:p w14:paraId="7E621BA2" w14:textId="77777777" w:rsidR="001F76AE" w:rsidRDefault="001F76AE" w:rsidP="00190B66"/>
    <w:p w14:paraId="4FC6357D" w14:textId="77777777" w:rsidR="001F76AE" w:rsidRDefault="001F76AE" w:rsidP="00190B66"/>
    <w:p w14:paraId="73B0A47D" w14:textId="5E6700B1" w:rsidR="007B37E3" w:rsidRDefault="00B24C41" w:rsidP="00190B66">
      <w:r>
        <w:t>Parengė</w:t>
      </w:r>
    </w:p>
    <w:p w14:paraId="2C05C446" w14:textId="77777777" w:rsidR="0012726D" w:rsidRPr="00D702E7" w:rsidRDefault="0012726D" w:rsidP="0012726D">
      <w:pPr>
        <w:pStyle w:val="Antrats"/>
        <w:rPr>
          <w:lang w:eastAsia="en-US"/>
        </w:rPr>
      </w:pPr>
      <w:r w:rsidRPr="00D702E7">
        <w:rPr>
          <w:lang w:eastAsia="en-US"/>
        </w:rPr>
        <w:t xml:space="preserve">Saulius Lapėnas, tel. </w:t>
      </w:r>
      <w:r>
        <w:rPr>
          <w:lang w:eastAsia="en-US"/>
        </w:rPr>
        <w:t xml:space="preserve">+370 </w:t>
      </w:r>
      <w:r w:rsidRPr="00D702E7">
        <w:rPr>
          <w:lang w:eastAsia="en-US"/>
        </w:rPr>
        <w:t xml:space="preserve">447 70 176  el. p.  </w:t>
      </w:r>
      <w:hyperlink r:id="rId8" w:history="1">
        <w:r w:rsidRPr="00D702E7">
          <w:rPr>
            <w:rStyle w:val="Hipersaitas"/>
            <w:lang w:eastAsia="en-US"/>
          </w:rPr>
          <w:t>saulius.lapenas@jurbarkas.lt</w:t>
        </w:r>
      </w:hyperlink>
    </w:p>
    <w:sectPr w:rsidR="0012726D" w:rsidRPr="00D702E7"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D16F" w14:textId="77777777" w:rsidR="0088209E" w:rsidRDefault="0088209E">
      <w:r>
        <w:separator/>
      </w:r>
    </w:p>
  </w:endnote>
  <w:endnote w:type="continuationSeparator" w:id="0">
    <w:p w14:paraId="542E6421" w14:textId="77777777" w:rsidR="0088209E" w:rsidRDefault="0088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56DC" w14:textId="77777777" w:rsidR="0088209E" w:rsidRDefault="0088209E">
      <w:r>
        <w:separator/>
      </w:r>
    </w:p>
  </w:footnote>
  <w:footnote w:type="continuationSeparator" w:id="0">
    <w:p w14:paraId="7AA99B75" w14:textId="77777777" w:rsidR="0088209E" w:rsidRDefault="0088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D1D"/>
    <w:multiLevelType w:val="hybridMultilevel"/>
    <w:tmpl w:val="7E7006F6"/>
    <w:lvl w:ilvl="0" w:tplc="8A82197A">
      <w:start w:val="1"/>
      <w:numFmt w:val="decimal"/>
      <w:lvlText w:val="%1."/>
      <w:lvlJc w:val="left"/>
      <w:pPr>
        <w:ind w:left="1069" w:hanging="360"/>
      </w:pPr>
      <w:rPr>
        <w:rFonts w:ascii="Times New Roman" w:eastAsia="Times New Roman" w:hAnsi="Times New Roman" w:cs="Times New Roman"/>
        <w:color w:val="21252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4"/>
  </w:num>
  <w:num w:numId="2" w16cid:durableId="1116025622">
    <w:abstractNumId w:val="3"/>
  </w:num>
  <w:num w:numId="3" w16cid:durableId="321542306">
    <w:abstractNumId w:val="5"/>
  </w:num>
  <w:num w:numId="4" w16cid:durableId="1984113241">
    <w:abstractNumId w:val="2"/>
  </w:num>
  <w:num w:numId="5" w16cid:durableId="2144536743">
    <w:abstractNumId w:val="8"/>
  </w:num>
  <w:num w:numId="6" w16cid:durableId="459035397">
    <w:abstractNumId w:val="7"/>
  </w:num>
  <w:num w:numId="7" w16cid:durableId="537661860">
    <w:abstractNumId w:val="1"/>
  </w:num>
  <w:num w:numId="8" w16cid:durableId="129652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29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10F"/>
    <w:rsid w:val="000258A2"/>
    <w:rsid w:val="00031B2B"/>
    <w:rsid w:val="00033A70"/>
    <w:rsid w:val="0003441C"/>
    <w:rsid w:val="00043FB8"/>
    <w:rsid w:val="00073ECC"/>
    <w:rsid w:val="0007466B"/>
    <w:rsid w:val="00076A1D"/>
    <w:rsid w:val="000773EB"/>
    <w:rsid w:val="00082D11"/>
    <w:rsid w:val="00085739"/>
    <w:rsid w:val="00090745"/>
    <w:rsid w:val="000D0FB5"/>
    <w:rsid w:val="000E1F44"/>
    <w:rsid w:val="0010176C"/>
    <w:rsid w:val="00102506"/>
    <w:rsid w:val="00104792"/>
    <w:rsid w:val="00107C26"/>
    <w:rsid w:val="001170C0"/>
    <w:rsid w:val="00117349"/>
    <w:rsid w:val="00123428"/>
    <w:rsid w:val="00124B53"/>
    <w:rsid w:val="0012726D"/>
    <w:rsid w:val="00127DAB"/>
    <w:rsid w:val="0013367C"/>
    <w:rsid w:val="00133ECC"/>
    <w:rsid w:val="0015078A"/>
    <w:rsid w:val="00152F39"/>
    <w:rsid w:val="001579FA"/>
    <w:rsid w:val="0016226A"/>
    <w:rsid w:val="00172D6E"/>
    <w:rsid w:val="00181E5E"/>
    <w:rsid w:val="00182224"/>
    <w:rsid w:val="001843E1"/>
    <w:rsid w:val="00186467"/>
    <w:rsid w:val="00190B66"/>
    <w:rsid w:val="0019329E"/>
    <w:rsid w:val="001952BC"/>
    <w:rsid w:val="001D4EA6"/>
    <w:rsid w:val="001F2578"/>
    <w:rsid w:val="001F76AE"/>
    <w:rsid w:val="00203CFC"/>
    <w:rsid w:val="00207BCB"/>
    <w:rsid w:val="00226341"/>
    <w:rsid w:val="00231939"/>
    <w:rsid w:val="002325F6"/>
    <w:rsid w:val="00234B9B"/>
    <w:rsid w:val="00246055"/>
    <w:rsid w:val="00251454"/>
    <w:rsid w:val="002531BB"/>
    <w:rsid w:val="00270B52"/>
    <w:rsid w:val="00271DDE"/>
    <w:rsid w:val="00272002"/>
    <w:rsid w:val="00281984"/>
    <w:rsid w:val="002830D3"/>
    <w:rsid w:val="002B6BB6"/>
    <w:rsid w:val="002E1F99"/>
    <w:rsid w:val="002F084E"/>
    <w:rsid w:val="002F4A2B"/>
    <w:rsid w:val="002F7E49"/>
    <w:rsid w:val="0030434C"/>
    <w:rsid w:val="00323FE1"/>
    <w:rsid w:val="00333FD4"/>
    <w:rsid w:val="003421EA"/>
    <w:rsid w:val="0034250A"/>
    <w:rsid w:val="00342CCE"/>
    <w:rsid w:val="003448E8"/>
    <w:rsid w:val="003459E5"/>
    <w:rsid w:val="00360657"/>
    <w:rsid w:val="00372033"/>
    <w:rsid w:val="00376143"/>
    <w:rsid w:val="003822CB"/>
    <w:rsid w:val="003859D7"/>
    <w:rsid w:val="00387476"/>
    <w:rsid w:val="00394FD0"/>
    <w:rsid w:val="003A7F59"/>
    <w:rsid w:val="003B2523"/>
    <w:rsid w:val="003D484F"/>
    <w:rsid w:val="003D5EC9"/>
    <w:rsid w:val="003E42C3"/>
    <w:rsid w:val="003E54A7"/>
    <w:rsid w:val="003F1305"/>
    <w:rsid w:val="004003BA"/>
    <w:rsid w:val="00410C97"/>
    <w:rsid w:val="004215BB"/>
    <w:rsid w:val="00421FE1"/>
    <w:rsid w:val="00433D3F"/>
    <w:rsid w:val="00434B34"/>
    <w:rsid w:val="00435B30"/>
    <w:rsid w:val="00445CDE"/>
    <w:rsid w:val="00454723"/>
    <w:rsid w:val="004573BA"/>
    <w:rsid w:val="00460718"/>
    <w:rsid w:val="00471DDD"/>
    <w:rsid w:val="004740BF"/>
    <w:rsid w:val="00493C99"/>
    <w:rsid w:val="004B0CB9"/>
    <w:rsid w:val="004B1AEF"/>
    <w:rsid w:val="004B1E88"/>
    <w:rsid w:val="004B2369"/>
    <w:rsid w:val="004B3700"/>
    <w:rsid w:val="004B7BDB"/>
    <w:rsid w:val="00501C69"/>
    <w:rsid w:val="005209D1"/>
    <w:rsid w:val="00520A16"/>
    <w:rsid w:val="005231DA"/>
    <w:rsid w:val="00525291"/>
    <w:rsid w:val="00526902"/>
    <w:rsid w:val="00542B92"/>
    <w:rsid w:val="00551276"/>
    <w:rsid w:val="00553547"/>
    <w:rsid w:val="0056116B"/>
    <w:rsid w:val="00570AD7"/>
    <w:rsid w:val="00573541"/>
    <w:rsid w:val="00593FFF"/>
    <w:rsid w:val="005A20AF"/>
    <w:rsid w:val="005B2122"/>
    <w:rsid w:val="005B2B02"/>
    <w:rsid w:val="005C31CD"/>
    <w:rsid w:val="005D1F24"/>
    <w:rsid w:val="005D5D46"/>
    <w:rsid w:val="005F65AE"/>
    <w:rsid w:val="006046BD"/>
    <w:rsid w:val="00621F84"/>
    <w:rsid w:val="0063702D"/>
    <w:rsid w:val="00641E12"/>
    <w:rsid w:val="00673C21"/>
    <w:rsid w:val="006817F4"/>
    <w:rsid w:val="00686E66"/>
    <w:rsid w:val="00697D48"/>
    <w:rsid w:val="006A29E6"/>
    <w:rsid w:val="006B72D3"/>
    <w:rsid w:val="006C467A"/>
    <w:rsid w:val="006E0CD6"/>
    <w:rsid w:val="006F35F0"/>
    <w:rsid w:val="00722455"/>
    <w:rsid w:val="0073170A"/>
    <w:rsid w:val="00732616"/>
    <w:rsid w:val="00734333"/>
    <w:rsid w:val="00744E20"/>
    <w:rsid w:val="007457FF"/>
    <w:rsid w:val="00756C58"/>
    <w:rsid w:val="00771DAD"/>
    <w:rsid w:val="007736F1"/>
    <w:rsid w:val="007860A8"/>
    <w:rsid w:val="0079166B"/>
    <w:rsid w:val="007971AE"/>
    <w:rsid w:val="007B37E3"/>
    <w:rsid w:val="007C3F5F"/>
    <w:rsid w:val="007E13A9"/>
    <w:rsid w:val="007E57D4"/>
    <w:rsid w:val="007F4E01"/>
    <w:rsid w:val="008030DA"/>
    <w:rsid w:val="0081284C"/>
    <w:rsid w:val="00832B07"/>
    <w:rsid w:val="00835A9D"/>
    <w:rsid w:val="00836BF0"/>
    <w:rsid w:val="00842C76"/>
    <w:rsid w:val="00850253"/>
    <w:rsid w:val="008554EA"/>
    <w:rsid w:val="00855590"/>
    <w:rsid w:val="00857A58"/>
    <w:rsid w:val="008758B4"/>
    <w:rsid w:val="008770DC"/>
    <w:rsid w:val="0088209E"/>
    <w:rsid w:val="00886BBC"/>
    <w:rsid w:val="00886E2F"/>
    <w:rsid w:val="00892223"/>
    <w:rsid w:val="008962CF"/>
    <w:rsid w:val="00896E6B"/>
    <w:rsid w:val="008A3BD8"/>
    <w:rsid w:val="008A4BEF"/>
    <w:rsid w:val="008A7972"/>
    <w:rsid w:val="008B0D02"/>
    <w:rsid w:val="008B7173"/>
    <w:rsid w:val="008C2222"/>
    <w:rsid w:val="008C4BDA"/>
    <w:rsid w:val="008C5FBE"/>
    <w:rsid w:val="008C7105"/>
    <w:rsid w:val="008C7ADA"/>
    <w:rsid w:val="008E7416"/>
    <w:rsid w:val="008F41AE"/>
    <w:rsid w:val="008F651B"/>
    <w:rsid w:val="00910A49"/>
    <w:rsid w:val="00930BCB"/>
    <w:rsid w:val="00931D64"/>
    <w:rsid w:val="0093337F"/>
    <w:rsid w:val="009357C4"/>
    <w:rsid w:val="00942268"/>
    <w:rsid w:val="00954261"/>
    <w:rsid w:val="0096266A"/>
    <w:rsid w:val="0096746B"/>
    <w:rsid w:val="009740F1"/>
    <w:rsid w:val="0098095A"/>
    <w:rsid w:val="00982156"/>
    <w:rsid w:val="00992B19"/>
    <w:rsid w:val="009A6D33"/>
    <w:rsid w:val="009B5344"/>
    <w:rsid w:val="009C06E3"/>
    <w:rsid w:val="009C1D3F"/>
    <w:rsid w:val="009C4034"/>
    <w:rsid w:val="009C68F2"/>
    <w:rsid w:val="009F31E7"/>
    <w:rsid w:val="009F54DE"/>
    <w:rsid w:val="00A0101C"/>
    <w:rsid w:val="00A118F1"/>
    <w:rsid w:val="00A1347F"/>
    <w:rsid w:val="00A151E4"/>
    <w:rsid w:val="00A20E5C"/>
    <w:rsid w:val="00A21CBC"/>
    <w:rsid w:val="00A31AA9"/>
    <w:rsid w:val="00A31E0B"/>
    <w:rsid w:val="00A50EB5"/>
    <w:rsid w:val="00A61F57"/>
    <w:rsid w:val="00A72F5C"/>
    <w:rsid w:val="00A77A9F"/>
    <w:rsid w:val="00A85052"/>
    <w:rsid w:val="00A860B8"/>
    <w:rsid w:val="00A910B9"/>
    <w:rsid w:val="00A9321F"/>
    <w:rsid w:val="00A93FA4"/>
    <w:rsid w:val="00AA009F"/>
    <w:rsid w:val="00AA3BDF"/>
    <w:rsid w:val="00AC5C87"/>
    <w:rsid w:val="00AD73BE"/>
    <w:rsid w:val="00AD7C4E"/>
    <w:rsid w:val="00AE072A"/>
    <w:rsid w:val="00AE1124"/>
    <w:rsid w:val="00AE1965"/>
    <w:rsid w:val="00AE2064"/>
    <w:rsid w:val="00AE3E19"/>
    <w:rsid w:val="00AE4BED"/>
    <w:rsid w:val="00AE61D9"/>
    <w:rsid w:val="00AF1442"/>
    <w:rsid w:val="00B02515"/>
    <w:rsid w:val="00B137E9"/>
    <w:rsid w:val="00B14102"/>
    <w:rsid w:val="00B16556"/>
    <w:rsid w:val="00B22371"/>
    <w:rsid w:val="00B24C41"/>
    <w:rsid w:val="00B3497C"/>
    <w:rsid w:val="00B418C7"/>
    <w:rsid w:val="00B42A07"/>
    <w:rsid w:val="00B54A3C"/>
    <w:rsid w:val="00B57A83"/>
    <w:rsid w:val="00B668F0"/>
    <w:rsid w:val="00B728BD"/>
    <w:rsid w:val="00B81EF2"/>
    <w:rsid w:val="00B828D5"/>
    <w:rsid w:val="00B82C13"/>
    <w:rsid w:val="00B8562E"/>
    <w:rsid w:val="00B86181"/>
    <w:rsid w:val="00B92B25"/>
    <w:rsid w:val="00B951B0"/>
    <w:rsid w:val="00BA43A8"/>
    <w:rsid w:val="00BA627E"/>
    <w:rsid w:val="00BA6ED2"/>
    <w:rsid w:val="00BA7260"/>
    <w:rsid w:val="00BA7D22"/>
    <w:rsid w:val="00BB471A"/>
    <w:rsid w:val="00BB7B2D"/>
    <w:rsid w:val="00BD74E6"/>
    <w:rsid w:val="00BF582B"/>
    <w:rsid w:val="00C0081B"/>
    <w:rsid w:val="00C02331"/>
    <w:rsid w:val="00C04267"/>
    <w:rsid w:val="00C13615"/>
    <w:rsid w:val="00C1630A"/>
    <w:rsid w:val="00C21A09"/>
    <w:rsid w:val="00C26110"/>
    <w:rsid w:val="00C31AC9"/>
    <w:rsid w:val="00C344CA"/>
    <w:rsid w:val="00C40315"/>
    <w:rsid w:val="00C42389"/>
    <w:rsid w:val="00C42BD3"/>
    <w:rsid w:val="00C43EC0"/>
    <w:rsid w:val="00C52833"/>
    <w:rsid w:val="00C5315D"/>
    <w:rsid w:val="00C531AF"/>
    <w:rsid w:val="00C61D7C"/>
    <w:rsid w:val="00C701B9"/>
    <w:rsid w:val="00C7179E"/>
    <w:rsid w:val="00C76C50"/>
    <w:rsid w:val="00C800F0"/>
    <w:rsid w:val="00C83B11"/>
    <w:rsid w:val="00C85E73"/>
    <w:rsid w:val="00C95C12"/>
    <w:rsid w:val="00CA0771"/>
    <w:rsid w:val="00CA7A4A"/>
    <w:rsid w:val="00CB182E"/>
    <w:rsid w:val="00CC0BB5"/>
    <w:rsid w:val="00CE2BB0"/>
    <w:rsid w:val="00CE349F"/>
    <w:rsid w:val="00CE7786"/>
    <w:rsid w:val="00CF052B"/>
    <w:rsid w:val="00CF354E"/>
    <w:rsid w:val="00CF38DC"/>
    <w:rsid w:val="00CF4D5E"/>
    <w:rsid w:val="00D0118B"/>
    <w:rsid w:val="00D02680"/>
    <w:rsid w:val="00D32D0D"/>
    <w:rsid w:val="00D33DE0"/>
    <w:rsid w:val="00D40DFE"/>
    <w:rsid w:val="00D462B4"/>
    <w:rsid w:val="00D47D8E"/>
    <w:rsid w:val="00D50805"/>
    <w:rsid w:val="00D513AA"/>
    <w:rsid w:val="00D52EF0"/>
    <w:rsid w:val="00D6201E"/>
    <w:rsid w:val="00D70C74"/>
    <w:rsid w:val="00D75F4B"/>
    <w:rsid w:val="00D82C9A"/>
    <w:rsid w:val="00DA0452"/>
    <w:rsid w:val="00DB60B0"/>
    <w:rsid w:val="00DC38E8"/>
    <w:rsid w:val="00DD1B32"/>
    <w:rsid w:val="00DD58E1"/>
    <w:rsid w:val="00DD767A"/>
    <w:rsid w:val="00DE2140"/>
    <w:rsid w:val="00DE293E"/>
    <w:rsid w:val="00DF2B6C"/>
    <w:rsid w:val="00DF4642"/>
    <w:rsid w:val="00E01F65"/>
    <w:rsid w:val="00E0742E"/>
    <w:rsid w:val="00E11BC6"/>
    <w:rsid w:val="00E12D82"/>
    <w:rsid w:val="00E15F15"/>
    <w:rsid w:val="00E3136B"/>
    <w:rsid w:val="00E4352B"/>
    <w:rsid w:val="00E46E1F"/>
    <w:rsid w:val="00E523A5"/>
    <w:rsid w:val="00E52EE3"/>
    <w:rsid w:val="00E578BD"/>
    <w:rsid w:val="00E72134"/>
    <w:rsid w:val="00E72754"/>
    <w:rsid w:val="00E96EDB"/>
    <w:rsid w:val="00EA5F17"/>
    <w:rsid w:val="00EA6026"/>
    <w:rsid w:val="00EB4A11"/>
    <w:rsid w:val="00ED18C9"/>
    <w:rsid w:val="00EF210B"/>
    <w:rsid w:val="00F20019"/>
    <w:rsid w:val="00F27C80"/>
    <w:rsid w:val="00F320CA"/>
    <w:rsid w:val="00F40651"/>
    <w:rsid w:val="00F4093E"/>
    <w:rsid w:val="00F41A98"/>
    <w:rsid w:val="00F4316F"/>
    <w:rsid w:val="00F4754E"/>
    <w:rsid w:val="00F6383C"/>
    <w:rsid w:val="00F6384B"/>
    <w:rsid w:val="00F67640"/>
    <w:rsid w:val="00F70678"/>
    <w:rsid w:val="00F75497"/>
    <w:rsid w:val="00F75C89"/>
    <w:rsid w:val="00F7723D"/>
    <w:rsid w:val="00FA0DEC"/>
    <w:rsid w:val="00FB0BBB"/>
    <w:rsid w:val="00FB283E"/>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uiPriority w:val="99"/>
    <w:rsid w:val="0096746B"/>
    <w:rPr>
      <w:sz w:val="16"/>
      <w:szCs w:val="16"/>
    </w:rPr>
  </w:style>
  <w:style w:type="paragraph" w:styleId="Komentarotekstas">
    <w:name w:val="annotation text"/>
    <w:basedOn w:val="prastasis"/>
    <w:link w:val="KomentarotekstasDiagrama"/>
    <w:uiPriority w:val="99"/>
    <w:rsid w:val="0096746B"/>
    <w:rPr>
      <w:sz w:val="20"/>
    </w:rPr>
  </w:style>
  <w:style w:type="character" w:customStyle="1" w:styleId="KomentarotekstasDiagrama">
    <w:name w:val="Komentaro tekstas Diagrama"/>
    <w:basedOn w:val="Numatytasispastraiposriftas"/>
    <w:link w:val="Komentarotekstas"/>
    <w:uiPriority w:val="99"/>
    <w:rsid w:val="0096746B"/>
  </w:style>
  <w:style w:type="paragraph" w:styleId="Komentarotema">
    <w:name w:val="annotation subject"/>
    <w:basedOn w:val="Komentarotekstas"/>
    <w:next w:val="Komentarotekstas"/>
    <w:link w:val="KomentarotemaDiagrama"/>
    <w:rsid w:val="0096746B"/>
    <w:rPr>
      <w:b/>
      <w:bCs/>
    </w:rPr>
  </w:style>
  <w:style w:type="character" w:customStyle="1" w:styleId="KomentarotemaDiagrama">
    <w:name w:val="Komentaro tema Diagrama"/>
    <w:basedOn w:val="KomentarotekstasDiagrama"/>
    <w:link w:val="Komentarotema"/>
    <w:rsid w:val="0096746B"/>
    <w:rPr>
      <w:b/>
      <w:bCs/>
    </w:rPr>
  </w:style>
  <w:style w:type="paragraph" w:styleId="Sraopastraipa">
    <w:name w:val="List Paragraph"/>
    <w:basedOn w:val="prastasis"/>
    <w:qFormat/>
    <w:rsid w:val="00D4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287863078">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658681763">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lapenas@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4369</Words>
  <Characters>2491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2025-03-10T08:04:00Z</dcterms:created>
  <dcterms:modified xsi:type="dcterms:W3CDTF">2025-03-10T08:04:00Z</dcterms:modified>
</cp:coreProperties>
</file>