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598F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14FDED4F" w14:textId="77777777" w:rsidR="003823D0" w:rsidRDefault="003823D0">
      <w:pPr>
        <w:jc w:val="center"/>
        <w:rPr>
          <w:b/>
          <w:lang w:val="en-US"/>
        </w:rPr>
      </w:pPr>
    </w:p>
    <w:p w14:paraId="110828AD" w14:textId="2D970094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86CAD94" w14:textId="77777777" w:rsidR="003823D0" w:rsidRDefault="003823D0">
      <w:pPr>
        <w:jc w:val="center"/>
        <w:rPr>
          <w:b/>
        </w:rPr>
      </w:pPr>
    </w:p>
    <w:p w14:paraId="16AE34F5" w14:textId="77777777" w:rsidR="003823D0" w:rsidRDefault="003823D0" w:rsidP="003823D0">
      <w:pPr>
        <w:jc w:val="center"/>
        <w:rPr>
          <w:b/>
        </w:rPr>
      </w:pPr>
      <w:r>
        <w:rPr>
          <w:b/>
        </w:rPr>
        <w:t>SPRENDIMAS</w:t>
      </w:r>
    </w:p>
    <w:p w14:paraId="34325573" w14:textId="35DFF30E" w:rsidR="003823D0" w:rsidRDefault="003823D0" w:rsidP="003823D0">
      <w:pPr>
        <w:jc w:val="center"/>
        <w:rPr>
          <w:b/>
        </w:rPr>
      </w:pPr>
      <w:r>
        <w:rPr>
          <w:b/>
        </w:rPr>
        <w:t>DĖL JURBARKO RAJONO SAVIVALDYBĖS TARYBOS 2024 M. GRUODŽIO 19 D. SPRENDIMO NR. T2-360 „DĖL JURBARKO RAJONO SAVIVALDYBĖS NEVYRIAUSYBINIŲ ORGANIZACIJŲ  TARYBOS SUDARYMO“ PAKEITIMO</w:t>
      </w:r>
    </w:p>
    <w:p w14:paraId="0A04EA55" w14:textId="77777777" w:rsidR="003823D0" w:rsidRDefault="003823D0" w:rsidP="003823D0">
      <w:pPr>
        <w:jc w:val="center"/>
        <w:rPr>
          <w:b/>
        </w:rPr>
      </w:pPr>
    </w:p>
    <w:p w14:paraId="799E7247" w14:textId="168DAE89" w:rsidR="003823D0" w:rsidRDefault="00655354" w:rsidP="003823D0">
      <w:pPr>
        <w:jc w:val="center"/>
        <w:rPr>
          <w:bCs/>
        </w:rPr>
      </w:pPr>
      <w:r>
        <w:rPr>
          <w:bCs/>
        </w:rPr>
        <w:t xml:space="preserve">2025 m. kovo </w:t>
      </w:r>
      <w:r w:rsidR="00640325">
        <w:rPr>
          <w:bCs/>
        </w:rPr>
        <w:t>7</w:t>
      </w:r>
      <w:r>
        <w:rPr>
          <w:bCs/>
        </w:rPr>
        <w:t xml:space="preserve"> d. </w:t>
      </w:r>
      <w:r w:rsidR="003823D0" w:rsidRPr="003D3EDE">
        <w:rPr>
          <w:bCs/>
        </w:rPr>
        <w:t>Nr.</w:t>
      </w:r>
      <w:r w:rsidR="007D5006">
        <w:rPr>
          <w:bCs/>
        </w:rPr>
        <w:t xml:space="preserve"> TSP-</w:t>
      </w:r>
      <w:r w:rsidR="00640325">
        <w:rPr>
          <w:bCs/>
        </w:rPr>
        <w:t>87</w:t>
      </w:r>
    </w:p>
    <w:p w14:paraId="4E92FEDC" w14:textId="77777777" w:rsidR="003823D0" w:rsidRPr="003D3EDE" w:rsidRDefault="003823D0" w:rsidP="003823D0">
      <w:pPr>
        <w:jc w:val="center"/>
        <w:rPr>
          <w:bCs/>
        </w:rPr>
      </w:pPr>
      <w:r>
        <w:rPr>
          <w:bCs/>
        </w:rPr>
        <w:t>Jurbarkas</w:t>
      </w:r>
    </w:p>
    <w:p w14:paraId="78481B81" w14:textId="77777777" w:rsidR="003823D0" w:rsidRPr="003D3EDE" w:rsidRDefault="003823D0" w:rsidP="003823D0">
      <w:pPr>
        <w:jc w:val="center"/>
        <w:rPr>
          <w:bCs/>
        </w:rPr>
      </w:pPr>
    </w:p>
    <w:p w14:paraId="4463D95C" w14:textId="77777777" w:rsidR="00FC1CD3" w:rsidRDefault="00FC1CD3">
      <w:pPr>
        <w:jc w:val="both"/>
      </w:pPr>
    </w:p>
    <w:p w14:paraId="45966FCB" w14:textId="0858D023" w:rsidR="00AF5FAD" w:rsidRPr="001E177A" w:rsidRDefault="00AF5FAD" w:rsidP="00AF5FAD">
      <w:pPr>
        <w:ind w:firstLine="720"/>
        <w:jc w:val="both"/>
        <w:rPr>
          <w:szCs w:val="24"/>
        </w:rPr>
      </w:pPr>
      <w:r w:rsidRPr="00080F31">
        <w:t xml:space="preserve">Vadovaudamasi Lietuvos Respublikos vietos savivaldos įstatymo 15 straipsnio 2 dalies </w:t>
      </w:r>
      <w:r w:rsidRPr="00080F31">
        <w:br/>
        <w:t xml:space="preserve">4 punktu, Lietuvos Respublikos nevyriausybinių organizacijų plėtros įstatymo 6 straipsnio 1 dalimi, Jurbarko rajono savivaldybės nevyriausybinių organizacijų tarybos nuostatų, patvirtintų </w:t>
      </w:r>
      <w:r w:rsidRPr="00080F31">
        <w:rPr>
          <w:szCs w:val="16"/>
        </w:rPr>
        <w:t>Jurbarko</w:t>
      </w:r>
      <w:r w:rsidR="00640325">
        <w:rPr>
          <w:szCs w:val="16"/>
        </w:rPr>
        <w:t> </w:t>
      </w:r>
      <w:r w:rsidRPr="00080F31">
        <w:rPr>
          <w:szCs w:val="16"/>
        </w:rPr>
        <w:t xml:space="preserve"> rajono savivaldybės tarybos </w:t>
      </w:r>
      <w:r w:rsidRPr="00080F31">
        <w:t>2020 m. balandžio 30 d. sprendimu Nr. T2-135 „Dėl Jurbarko</w:t>
      </w:r>
      <w:r w:rsidR="00640325">
        <w:t> </w:t>
      </w:r>
      <w:r w:rsidRPr="00080F31">
        <w:t xml:space="preserve"> rajono savivaldybės nevyriausybinių organizacijų tarybos nuostatų patvirtinimo</w:t>
      </w:r>
      <w:r w:rsidR="00080F31">
        <w:t xml:space="preserve">“, 13 </w:t>
      </w:r>
      <w:r w:rsidRPr="00080F31">
        <w:t>punktu i</w:t>
      </w:r>
      <w:r w:rsidRPr="001A1515">
        <w:t xml:space="preserve">r </w:t>
      </w:r>
      <w:r w:rsidRPr="00B43E64">
        <w:rPr>
          <w:szCs w:val="24"/>
        </w:rPr>
        <w:t xml:space="preserve">atsižvelgdama į Jurbarko rajono savivaldybės administracijos direktoriaus </w:t>
      </w:r>
      <w:r w:rsidRPr="00A029C5">
        <w:rPr>
          <w:szCs w:val="24"/>
          <w:shd w:val="clear" w:color="auto" w:fill="FFFFFF" w:themeFill="background1"/>
        </w:rPr>
        <w:t>202</w:t>
      </w:r>
      <w:r w:rsidR="00A029C5" w:rsidRPr="00A029C5">
        <w:rPr>
          <w:szCs w:val="24"/>
          <w:shd w:val="clear" w:color="auto" w:fill="FFFFFF" w:themeFill="background1"/>
        </w:rPr>
        <w:t>5</w:t>
      </w:r>
      <w:r w:rsidRPr="00A029C5">
        <w:rPr>
          <w:szCs w:val="24"/>
          <w:shd w:val="clear" w:color="auto" w:fill="FFFFFF" w:themeFill="background1"/>
        </w:rPr>
        <w:t xml:space="preserve"> m. </w:t>
      </w:r>
      <w:r w:rsidR="00A029C5" w:rsidRPr="00A029C5">
        <w:rPr>
          <w:szCs w:val="24"/>
          <w:shd w:val="clear" w:color="auto" w:fill="FFFFFF" w:themeFill="background1"/>
        </w:rPr>
        <w:t>kovo 5</w:t>
      </w:r>
      <w:r w:rsidRPr="00A029C5">
        <w:rPr>
          <w:szCs w:val="24"/>
          <w:shd w:val="clear" w:color="auto" w:fill="FFFFFF" w:themeFill="background1"/>
        </w:rPr>
        <w:t xml:space="preserve"> d. įsakymą Nr. O1-2.1-</w:t>
      </w:r>
      <w:r w:rsidR="00A029C5" w:rsidRPr="00A029C5">
        <w:rPr>
          <w:szCs w:val="24"/>
          <w:shd w:val="clear" w:color="auto" w:fill="FFFFFF" w:themeFill="background1"/>
        </w:rPr>
        <w:t>179</w:t>
      </w:r>
      <w:r w:rsidRPr="00A029C5">
        <w:rPr>
          <w:szCs w:val="24"/>
          <w:shd w:val="clear" w:color="auto" w:fill="FFFFFF" w:themeFill="background1"/>
        </w:rPr>
        <w:t xml:space="preserve"> „</w:t>
      </w:r>
      <w:r w:rsidRPr="009B6061">
        <w:rPr>
          <w:szCs w:val="24"/>
          <w:shd w:val="clear" w:color="auto" w:fill="FFFFFF" w:themeFill="background1"/>
        </w:rPr>
        <w:t xml:space="preserve">Dėl Jurbarko rajono savivaldybės administracijos darbuotojų delegavimo į </w:t>
      </w:r>
      <w:r w:rsidRPr="009B6061">
        <w:rPr>
          <w:shd w:val="clear" w:color="auto" w:fill="FFFFFF" w:themeFill="background1"/>
        </w:rPr>
        <w:t>nevyriausybinių organizacijų tarybą“</w:t>
      </w:r>
      <w:r>
        <w:t>,</w:t>
      </w:r>
      <w:r w:rsidRPr="00BB5C48">
        <w:rPr>
          <w:szCs w:val="24"/>
        </w:rPr>
        <w:t xml:space="preserve"> </w:t>
      </w:r>
      <w:r w:rsidRPr="006E16F0">
        <w:rPr>
          <w:szCs w:val="24"/>
        </w:rPr>
        <w:t>Jurba</w:t>
      </w:r>
      <w:r>
        <w:rPr>
          <w:szCs w:val="24"/>
        </w:rPr>
        <w:t xml:space="preserve">rko rajono savivaldybės taryba  </w:t>
      </w:r>
      <w:r w:rsidRPr="006E16F0">
        <w:rPr>
          <w:spacing w:val="120"/>
          <w:szCs w:val="24"/>
        </w:rPr>
        <w:t>nusprendži</w:t>
      </w:r>
      <w:r w:rsidRPr="006E16F0">
        <w:rPr>
          <w:szCs w:val="24"/>
        </w:rPr>
        <w:t>a:</w:t>
      </w:r>
    </w:p>
    <w:p w14:paraId="3833829B" w14:textId="52357DC5" w:rsidR="003823D0" w:rsidRPr="00524C8C" w:rsidRDefault="003823D0" w:rsidP="003823D0">
      <w:pPr>
        <w:ind w:firstLine="720"/>
        <w:jc w:val="both"/>
        <w:rPr>
          <w:shd w:val="clear" w:color="auto" w:fill="FFFFFF"/>
        </w:rPr>
      </w:pPr>
      <w:r w:rsidRPr="00BB20D1">
        <w:rPr>
          <w:shd w:val="clear" w:color="auto" w:fill="FFFFFF"/>
        </w:rPr>
        <w:t>Pakeisti Jurbarko rajono savivald</w:t>
      </w:r>
      <w:r>
        <w:rPr>
          <w:shd w:val="clear" w:color="auto" w:fill="FFFFFF"/>
        </w:rPr>
        <w:t>ybės tarybos 2024 m. gruodžio 19 d. sprendimo</w:t>
      </w:r>
      <w:r>
        <w:rPr>
          <w:shd w:val="clear" w:color="auto" w:fill="FFFFFF"/>
        </w:rPr>
        <w:br/>
      </w:r>
      <w:r w:rsidRPr="009A2CEE">
        <w:rPr>
          <w:shd w:val="clear" w:color="auto" w:fill="FFFFFF"/>
        </w:rPr>
        <w:t>Nr. T2-</w:t>
      </w:r>
      <w:r>
        <w:rPr>
          <w:shd w:val="clear" w:color="auto" w:fill="FFFFFF"/>
        </w:rPr>
        <w:t>360</w:t>
      </w:r>
      <w:r w:rsidRPr="00524C8C">
        <w:rPr>
          <w:shd w:val="clear" w:color="auto" w:fill="FFFFFF"/>
        </w:rPr>
        <w:t xml:space="preserve"> </w:t>
      </w:r>
      <w:bookmarkStart w:id="0" w:name="_Hlk92983740"/>
      <w:r w:rsidRPr="003823D0">
        <w:rPr>
          <w:shd w:val="clear" w:color="auto" w:fill="FFFFFF"/>
        </w:rPr>
        <w:t>„</w:t>
      </w:r>
      <w:r>
        <w:t>D</w:t>
      </w:r>
      <w:r w:rsidRPr="003823D0">
        <w:t xml:space="preserve">ėl </w:t>
      </w:r>
      <w:r>
        <w:t>J</w:t>
      </w:r>
      <w:r w:rsidRPr="003823D0">
        <w:t>urbarko rajono savivaldybės nevyriausybinių organizacijų  tarybo</w:t>
      </w:r>
      <w:r>
        <w:t>s</w:t>
      </w:r>
      <w:r w:rsidRPr="003823D0">
        <w:t xml:space="preserve"> sudarymo“</w:t>
      </w:r>
      <w:r>
        <w:rPr>
          <w:b/>
        </w:rPr>
        <w:t xml:space="preserve"> </w:t>
      </w:r>
      <w:r w:rsidRPr="00524C8C">
        <w:rPr>
          <w:shd w:val="clear" w:color="auto" w:fill="FFFFFF"/>
        </w:rPr>
        <w:t>1.</w:t>
      </w:r>
      <w:r>
        <w:rPr>
          <w:shd w:val="clear" w:color="auto" w:fill="FFFFFF"/>
        </w:rPr>
        <w:t>1</w:t>
      </w:r>
      <w:r w:rsidRPr="00524C8C">
        <w:rPr>
          <w:shd w:val="clear" w:color="auto" w:fill="FFFFFF"/>
        </w:rPr>
        <w:t xml:space="preserve"> </w:t>
      </w:r>
      <w:r w:rsidR="00640325">
        <w:rPr>
          <w:shd w:val="clear" w:color="auto" w:fill="FFFFFF"/>
        </w:rPr>
        <w:t> </w:t>
      </w:r>
      <w:r w:rsidRPr="004F7FAD">
        <w:rPr>
          <w:shd w:val="clear" w:color="auto" w:fill="FFFFFF"/>
        </w:rPr>
        <w:t>papunktį ir jį išdėstyti taip</w:t>
      </w:r>
      <w:bookmarkEnd w:id="0"/>
      <w:r w:rsidRPr="00524C8C">
        <w:rPr>
          <w:shd w:val="clear" w:color="auto" w:fill="FFFFFF"/>
        </w:rPr>
        <w:t>:</w:t>
      </w:r>
    </w:p>
    <w:p w14:paraId="27DF776B" w14:textId="4F142249" w:rsidR="003823D0" w:rsidRPr="003823D0" w:rsidRDefault="00AF5FAD" w:rsidP="003823D0">
      <w:pPr>
        <w:ind w:firstLine="720"/>
        <w:jc w:val="both"/>
        <w:rPr>
          <w:color w:val="282828"/>
          <w:szCs w:val="24"/>
          <w:shd w:val="clear" w:color="auto" w:fill="FFFFFF"/>
        </w:rPr>
      </w:pPr>
      <w:r w:rsidRPr="00AF5FAD">
        <w:rPr>
          <w:rStyle w:val="Grietas"/>
          <w:b w:val="0"/>
          <w:bCs w:val="0"/>
          <w:color w:val="282828"/>
          <w:shd w:val="clear" w:color="auto" w:fill="FFFFFF"/>
        </w:rPr>
        <w:t xml:space="preserve">1.1. </w:t>
      </w:r>
      <w:r w:rsidR="003823D0" w:rsidRPr="003823D0">
        <w:rPr>
          <w:color w:val="282828"/>
          <w:szCs w:val="24"/>
          <w:shd w:val="clear" w:color="auto" w:fill="FFFFFF"/>
        </w:rPr>
        <w:t xml:space="preserve">Sigita </w:t>
      </w:r>
      <w:proofErr w:type="spellStart"/>
      <w:r w:rsidR="003823D0" w:rsidRPr="003823D0">
        <w:rPr>
          <w:color w:val="282828"/>
          <w:szCs w:val="24"/>
          <w:shd w:val="clear" w:color="auto" w:fill="FFFFFF"/>
        </w:rPr>
        <w:t>Kiudienė</w:t>
      </w:r>
      <w:proofErr w:type="spellEnd"/>
      <w:r w:rsidR="003823D0" w:rsidRPr="003823D0">
        <w:rPr>
          <w:color w:val="282828"/>
          <w:szCs w:val="24"/>
          <w:shd w:val="clear" w:color="auto" w:fill="FFFFFF"/>
        </w:rPr>
        <w:t xml:space="preserve">, </w:t>
      </w:r>
      <w:r w:rsidR="003823D0" w:rsidRPr="003823D0">
        <w:rPr>
          <w:szCs w:val="24"/>
        </w:rPr>
        <w:t>Jurbarko rajono savivaldybės jaunimo reikalų koordinatorė (vyriausioji specialistė).</w:t>
      </w:r>
    </w:p>
    <w:p w14:paraId="5C071D5F" w14:textId="42F51D30" w:rsidR="00AF5FAD" w:rsidRPr="00802681" w:rsidRDefault="00AF5FAD" w:rsidP="003823D0">
      <w:pPr>
        <w:ind w:firstLine="720"/>
        <w:jc w:val="both"/>
        <w:rPr>
          <w:szCs w:val="24"/>
        </w:rPr>
      </w:pPr>
      <w:r w:rsidRPr="00802681">
        <w:rPr>
          <w:szCs w:val="24"/>
        </w:rPr>
        <w:t>Šis sprendimas gali būti skundžiamas Lietuvos Respublikos administracinių bylų teisenos įstatymo nustatyta tvarka.</w:t>
      </w:r>
    </w:p>
    <w:p w14:paraId="17FEB04A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3331762F" w14:textId="77777777">
        <w:trPr>
          <w:trHeight w:val="180"/>
        </w:trPr>
        <w:tc>
          <w:tcPr>
            <w:tcW w:w="4410" w:type="dxa"/>
          </w:tcPr>
          <w:p w14:paraId="20BDB424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28B497D4" w14:textId="77777777" w:rsidR="00FC1CD3" w:rsidRDefault="00FC1CD3">
            <w:pPr>
              <w:jc w:val="right"/>
            </w:pPr>
          </w:p>
        </w:tc>
      </w:tr>
    </w:tbl>
    <w:p w14:paraId="0B8FBE92" w14:textId="77777777" w:rsidR="00F320CA" w:rsidRDefault="00F320CA"/>
    <w:p w14:paraId="41C47DEF" w14:textId="77777777" w:rsidR="00431F84" w:rsidRDefault="00431F84"/>
    <w:p w14:paraId="248EA42F" w14:textId="41D6E3CC" w:rsidR="00F320CA" w:rsidRPr="00431F84" w:rsidRDefault="00D564D8">
      <w:pPr>
        <w:rPr>
          <w:szCs w:val="24"/>
        </w:rPr>
      </w:pPr>
      <w:r w:rsidRPr="00431F84">
        <w:rPr>
          <w:szCs w:val="24"/>
        </w:rPr>
        <w:t>Derino</w:t>
      </w:r>
      <w:r w:rsidR="00F320CA" w:rsidRPr="00431F84">
        <w:rPr>
          <w:szCs w:val="24"/>
        </w:rPr>
        <w:t xml:space="preserve">: </w:t>
      </w:r>
    </w:p>
    <w:p w14:paraId="0F3D5AF2" w14:textId="6BEDCF8A" w:rsidR="007457FF" w:rsidRPr="00431F84" w:rsidRDefault="007457FF" w:rsidP="007457FF">
      <w:pPr>
        <w:rPr>
          <w:szCs w:val="24"/>
        </w:rPr>
      </w:pPr>
      <w:r w:rsidRPr="00431F84">
        <w:rPr>
          <w:szCs w:val="24"/>
        </w:rPr>
        <w:t xml:space="preserve">Administracijos direktorė R. </w:t>
      </w:r>
      <w:proofErr w:type="spellStart"/>
      <w:r w:rsidRPr="00431F84">
        <w:rPr>
          <w:szCs w:val="24"/>
        </w:rPr>
        <w:t>Vančienė</w:t>
      </w:r>
      <w:proofErr w:type="spellEnd"/>
    </w:p>
    <w:p w14:paraId="3FD6AE69" w14:textId="77777777" w:rsidR="00DE293E" w:rsidRPr="00431F84" w:rsidRDefault="00190B66" w:rsidP="00190B66">
      <w:pPr>
        <w:rPr>
          <w:szCs w:val="24"/>
        </w:rPr>
      </w:pPr>
      <w:r w:rsidRPr="00431F84">
        <w:rPr>
          <w:szCs w:val="24"/>
        </w:rPr>
        <w:t>Teisės ir civilinės metrikacijos skyriaus vedėja</w:t>
      </w:r>
      <w:r w:rsidR="007457FF" w:rsidRPr="00431F84">
        <w:rPr>
          <w:szCs w:val="24"/>
        </w:rPr>
        <w:t xml:space="preserve"> O. </w:t>
      </w:r>
      <w:proofErr w:type="spellStart"/>
      <w:r w:rsidR="007457FF" w:rsidRPr="00431F84">
        <w:rPr>
          <w:szCs w:val="24"/>
        </w:rPr>
        <w:t>Sutkaitienė</w:t>
      </w:r>
      <w:proofErr w:type="spellEnd"/>
      <w:r w:rsidR="00DE293E" w:rsidRPr="00431F84">
        <w:rPr>
          <w:szCs w:val="24"/>
        </w:rPr>
        <w:t xml:space="preserve"> </w:t>
      </w:r>
    </w:p>
    <w:p w14:paraId="29EDCA56" w14:textId="77777777" w:rsidR="00190B66" w:rsidRPr="00431F84" w:rsidRDefault="00C04267" w:rsidP="00190B66">
      <w:pPr>
        <w:rPr>
          <w:szCs w:val="24"/>
        </w:rPr>
      </w:pPr>
      <w:r w:rsidRPr="00431F84">
        <w:rPr>
          <w:szCs w:val="24"/>
        </w:rPr>
        <w:t>Tarybos posėdžių sekretorė</w:t>
      </w:r>
      <w:r w:rsidR="00190B66" w:rsidRPr="00431F84">
        <w:rPr>
          <w:szCs w:val="24"/>
        </w:rPr>
        <w:t xml:space="preserve"> </w:t>
      </w:r>
      <w:r w:rsidR="005D5D46" w:rsidRPr="00431F84">
        <w:rPr>
          <w:szCs w:val="24"/>
        </w:rPr>
        <w:t>D</w:t>
      </w:r>
      <w:r w:rsidR="00190B66" w:rsidRPr="00431F84">
        <w:rPr>
          <w:szCs w:val="24"/>
        </w:rPr>
        <w:t xml:space="preserve">. </w:t>
      </w:r>
      <w:r w:rsidR="005D5D46" w:rsidRPr="00431F84">
        <w:rPr>
          <w:szCs w:val="24"/>
        </w:rPr>
        <w:t>Dačkauskaitė</w:t>
      </w:r>
    </w:p>
    <w:p w14:paraId="22781711" w14:textId="77777777" w:rsidR="00F320CA" w:rsidRPr="00431F84" w:rsidRDefault="00190B66" w:rsidP="00190B66">
      <w:pPr>
        <w:rPr>
          <w:szCs w:val="24"/>
        </w:rPr>
      </w:pPr>
      <w:r w:rsidRPr="00431F84">
        <w:rPr>
          <w:szCs w:val="24"/>
        </w:rPr>
        <w:t>Dokumentų ir viešųjų ryšių skyriaus vyr. specialistas A. Gvildys</w:t>
      </w:r>
    </w:p>
    <w:p w14:paraId="7419A823" w14:textId="77777777" w:rsidR="00F320CA" w:rsidRDefault="00F320CA">
      <w:pPr>
        <w:rPr>
          <w:sz w:val="22"/>
          <w:szCs w:val="22"/>
        </w:rPr>
      </w:pPr>
    </w:p>
    <w:p w14:paraId="798C3C5D" w14:textId="77777777" w:rsidR="00A07C90" w:rsidRDefault="00A07C90">
      <w:pPr>
        <w:rPr>
          <w:sz w:val="22"/>
          <w:szCs w:val="22"/>
        </w:rPr>
      </w:pPr>
    </w:p>
    <w:p w14:paraId="2B5EB2CE" w14:textId="77777777" w:rsidR="00A07C90" w:rsidRDefault="00A07C90">
      <w:pPr>
        <w:rPr>
          <w:sz w:val="22"/>
          <w:szCs w:val="22"/>
        </w:rPr>
      </w:pPr>
    </w:p>
    <w:p w14:paraId="38A4207B" w14:textId="77777777" w:rsidR="00A07C90" w:rsidRDefault="00A07C90">
      <w:pPr>
        <w:rPr>
          <w:sz w:val="22"/>
          <w:szCs w:val="22"/>
        </w:rPr>
      </w:pPr>
    </w:p>
    <w:p w14:paraId="1FB96232" w14:textId="77777777" w:rsidR="00A07C90" w:rsidRDefault="00A07C90">
      <w:pPr>
        <w:rPr>
          <w:sz w:val="22"/>
          <w:szCs w:val="22"/>
        </w:rPr>
      </w:pPr>
    </w:p>
    <w:p w14:paraId="3A5C9C42" w14:textId="77777777" w:rsidR="000C0B3A" w:rsidRDefault="000C0B3A">
      <w:pPr>
        <w:rPr>
          <w:sz w:val="22"/>
          <w:szCs w:val="22"/>
        </w:rPr>
      </w:pPr>
    </w:p>
    <w:p w14:paraId="3B80DD46" w14:textId="77777777" w:rsidR="000C0B3A" w:rsidRDefault="000C0B3A">
      <w:pPr>
        <w:rPr>
          <w:sz w:val="22"/>
          <w:szCs w:val="22"/>
        </w:rPr>
      </w:pPr>
    </w:p>
    <w:p w14:paraId="25E3DEFC" w14:textId="77777777" w:rsidR="000C0B3A" w:rsidRDefault="000C0B3A">
      <w:pPr>
        <w:rPr>
          <w:sz w:val="22"/>
          <w:szCs w:val="22"/>
        </w:rPr>
      </w:pPr>
    </w:p>
    <w:p w14:paraId="3DDC192C" w14:textId="77777777" w:rsidR="00A07C90" w:rsidRDefault="00A07C90">
      <w:pPr>
        <w:rPr>
          <w:sz w:val="22"/>
          <w:szCs w:val="22"/>
        </w:rPr>
      </w:pPr>
    </w:p>
    <w:p w14:paraId="081C82CC" w14:textId="77777777" w:rsidR="00A07C90" w:rsidRPr="00AF5FAD" w:rsidRDefault="00A07C90">
      <w:pPr>
        <w:rPr>
          <w:sz w:val="22"/>
          <w:szCs w:val="22"/>
        </w:rPr>
      </w:pPr>
    </w:p>
    <w:p w14:paraId="17543310" w14:textId="77777777" w:rsidR="00F320CA" w:rsidRPr="00AF5FAD" w:rsidRDefault="00F320CA" w:rsidP="00F320CA">
      <w:pPr>
        <w:rPr>
          <w:sz w:val="22"/>
          <w:szCs w:val="22"/>
        </w:rPr>
      </w:pPr>
      <w:r w:rsidRPr="00AF5FAD">
        <w:rPr>
          <w:sz w:val="22"/>
          <w:szCs w:val="22"/>
        </w:rPr>
        <w:t>Parengė</w:t>
      </w:r>
    </w:p>
    <w:bookmarkStart w:id="1" w:name="CREATOR_SHOWS"/>
    <w:p w14:paraId="1437B978" w14:textId="40EC2B08" w:rsidR="00B3497C" w:rsidRPr="00AF5FAD" w:rsidRDefault="00E16651" w:rsidP="00B3497C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  <w:r w:rsidRPr="00AF5FAD">
        <w:rPr>
          <w:sz w:val="22"/>
          <w:szCs w:val="22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AF5FAD">
        <w:rPr>
          <w:sz w:val="22"/>
          <w:szCs w:val="22"/>
          <w:lang w:eastAsia="de-DE"/>
        </w:rPr>
        <w:instrText xml:space="preserve"> FORMTEXT </w:instrText>
      </w:r>
      <w:r w:rsidRPr="00AF5FAD">
        <w:rPr>
          <w:sz w:val="22"/>
          <w:szCs w:val="22"/>
          <w:lang w:eastAsia="de-DE"/>
        </w:rPr>
      </w:r>
      <w:r w:rsidRPr="00AF5FAD">
        <w:rPr>
          <w:sz w:val="22"/>
          <w:szCs w:val="22"/>
          <w:lang w:eastAsia="de-DE"/>
        </w:rPr>
        <w:fldChar w:fldCharType="separate"/>
      </w:r>
      <w:r w:rsidR="00B3497C" w:rsidRPr="00AF5FAD">
        <w:rPr>
          <w:noProof/>
          <w:sz w:val="22"/>
          <w:szCs w:val="22"/>
          <w:lang w:eastAsia="de-DE"/>
        </w:rPr>
        <w:t>Sigita Kiudienė</w:t>
      </w:r>
      <w:r w:rsidRPr="00AF5FAD">
        <w:rPr>
          <w:sz w:val="22"/>
          <w:szCs w:val="22"/>
          <w:lang w:eastAsia="de-DE"/>
        </w:rPr>
        <w:fldChar w:fldCharType="end"/>
      </w:r>
      <w:bookmarkEnd w:id="1"/>
      <w:r w:rsidR="00B3497C" w:rsidRPr="00AF5FAD">
        <w:rPr>
          <w:sz w:val="22"/>
          <w:szCs w:val="22"/>
          <w:lang w:eastAsia="de-DE"/>
        </w:rPr>
        <w:t>, tel.</w:t>
      </w:r>
      <w:r w:rsidR="009B6061">
        <w:rPr>
          <w:sz w:val="22"/>
          <w:szCs w:val="22"/>
          <w:lang w:eastAsia="de-DE"/>
        </w:rPr>
        <w:t xml:space="preserve"> +370 611 57135</w:t>
      </w:r>
      <w:r w:rsidR="00B3497C" w:rsidRPr="00AF5FAD">
        <w:rPr>
          <w:sz w:val="22"/>
          <w:szCs w:val="22"/>
          <w:lang w:eastAsia="de-DE"/>
        </w:rPr>
        <w:t xml:space="preserve"> </w:t>
      </w:r>
      <w:bookmarkStart w:id="2" w:name="CREATOR_PHONE_FULL"/>
      <w:r w:rsidRPr="00AF5FAD">
        <w:rPr>
          <w:sz w:val="22"/>
          <w:szCs w:val="22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AF5FAD">
        <w:rPr>
          <w:sz w:val="22"/>
          <w:szCs w:val="22"/>
          <w:lang w:eastAsia="de-DE"/>
        </w:rPr>
        <w:instrText xml:space="preserve"> FORMTEXT </w:instrText>
      </w:r>
      <w:r w:rsidRPr="00AF5FAD">
        <w:rPr>
          <w:sz w:val="22"/>
          <w:szCs w:val="22"/>
          <w:lang w:eastAsia="de-DE"/>
        </w:rPr>
      </w:r>
      <w:r w:rsidRPr="00AF5FAD">
        <w:rPr>
          <w:sz w:val="22"/>
          <w:szCs w:val="22"/>
          <w:lang w:eastAsia="de-DE"/>
        </w:rPr>
        <w:fldChar w:fldCharType="separate"/>
      </w:r>
      <w:r w:rsidRPr="00AF5FAD">
        <w:rPr>
          <w:sz w:val="22"/>
          <w:szCs w:val="22"/>
          <w:lang w:eastAsia="de-DE"/>
        </w:rPr>
        <w:fldChar w:fldCharType="end"/>
      </w:r>
      <w:bookmarkEnd w:id="2"/>
      <w:r w:rsidR="00B3497C" w:rsidRPr="00AF5FAD">
        <w:rPr>
          <w:sz w:val="22"/>
          <w:szCs w:val="22"/>
          <w:lang w:eastAsia="de-DE"/>
        </w:rPr>
        <w:t xml:space="preserve">,  el. p.  </w:t>
      </w:r>
      <w:bookmarkStart w:id="3" w:name="CREATOR_EMAIL"/>
      <w:r w:rsidRPr="00AF5FAD">
        <w:rPr>
          <w:sz w:val="22"/>
          <w:szCs w:val="22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AF5FAD">
        <w:rPr>
          <w:sz w:val="22"/>
          <w:szCs w:val="22"/>
          <w:lang w:eastAsia="de-DE"/>
        </w:rPr>
        <w:instrText xml:space="preserve"> FORMTEXT </w:instrText>
      </w:r>
      <w:r w:rsidRPr="00AF5FAD">
        <w:rPr>
          <w:sz w:val="22"/>
          <w:szCs w:val="22"/>
          <w:lang w:eastAsia="de-DE"/>
        </w:rPr>
      </w:r>
      <w:r w:rsidRPr="00AF5FAD">
        <w:rPr>
          <w:sz w:val="22"/>
          <w:szCs w:val="22"/>
          <w:lang w:eastAsia="de-DE"/>
        </w:rPr>
        <w:fldChar w:fldCharType="separate"/>
      </w:r>
      <w:r w:rsidR="00B3497C" w:rsidRPr="00AF5FAD">
        <w:rPr>
          <w:noProof/>
          <w:sz w:val="22"/>
          <w:szCs w:val="22"/>
          <w:lang w:eastAsia="de-DE"/>
        </w:rPr>
        <w:t>sigita.kiudiene@jurbarkas.lt</w:t>
      </w:r>
      <w:r w:rsidRPr="00AF5FAD">
        <w:rPr>
          <w:sz w:val="22"/>
          <w:szCs w:val="22"/>
          <w:lang w:eastAsia="de-DE"/>
        </w:rPr>
        <w:fldChar w:fldCharType="end"/>
      </w:r>
      <w:bookmarkEnd w:id="3"/>
    </w:p>
    <w:p w14:paraId="38D2DD1A" w14:textId="67C6C507" w:rsidR="002E1F99" w:rsidRDefault="002E1F99" w:rsidP="00107C26">
      <w:pPr>
        <w:pStyle w:val="Antrats"/>
        <w:tabs>
          <w:tab w:val="clear" w:pos="4153"/>
          <w:tab w:val="clear" w:pos="8306"/>
        </w:tabs>
      </w:pPr>
    </w:p>
    <w:p w14:paraId="0C79043E" w14:textId="77777777" w:rsidR="002E1F99" w:rsidRDefault="002E1F99" w:rsidP="002E1F99">
      <w:pPr>
        <w:pStyle w:val="Pavadinimas"/>
        <w:jc w:val="left"/>
        <w:rPr>
          <w:b w:val="0"/>
        </w:rPr>
      </w:pPr>
    </w:p>
    <w:p w14:paraId="4EE755A2" w14:textId="77777777" w:rsidR="003823D0" w:rsidRDefault="003823D0" w:rsidP="002E1F99">
      <w:pPr>
        <w:pStyle w:val="Pavadinimas"/>
        <w:jc w:val="left"/>
        <w:rPr>
          <w:b w:val="0"/>
        </w:rPr>
      </w:pPr>
    </w:p>
    <w:p w14:paraId="244223E7" w14:textId="77777777" w:rsidR="003823D0" w:rsidRDefault="003823D0" w:rsidP="002E1F99">
      <w:pPr>
        <w:pStyle w:val="Pavadinimas"/>
        <w:jc w:val="left"/>
        <w:rPr>
          <w:b w:val="0"/>
        </w:rPr>
      </w:pPr>
    </w:p>
    <w:p w14:paraId="6EBCE6D2" w14:textId="77777777" w:rsidR="003823D0" w:rsidRDefault="003823D0" w:rsidP="002E1F99">
      <w:pPr>
        <w:pStyle w:val="Pavadinimas"/>
        <w:jc w:val="left"/>
        <w:rPr>
          <w:b w:val="0"/>
        </w:rPr>
      </w:pPr>
    </w:p>
    <w:p w14:paraId="21BA7D3E" w14:textId="77777777" w:rsidR="003823D0" w:rsidRDefault="003823D0" w:rsidP="002E1F99">
      <w:pPr>
        <w:pStyle w:val="Pavadinimas"/>
        <w:jc w:val="left"/>
        <w:rPr>
          <w:b w:val="0"/>
        </w:rPr>
      </w:pPr>
    </w:p>
    <w:p w14:paraId="19A4712D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</w:t>
      </w:r>
      <w:r w:rsidR="00AF5FAD">
        <w:t>A</w:t>
      </w:r>
    </w:p>
    <w:p w14:paraId="54969D18" w14:textId="77777777" w:rsidR="002E1F99" w:rsidRDefault="002E1F99" w:rsidP="002E1F99">
      <w:pPr>
        <w:pStyle w:val="Paantrat"/>
      </w:pPr>
    </w:p>
    <w:p w14:paraId="31158214" w14:textId="77777777" w:rsidR="002E1F99" w:rsidRDefault="002E1F99" w:rsidP="002E1F99">
      <w:pPr>
        <w:pStyle w:val="Paantrat"/>
      </w:pPr>
      <w:r>
        <w:t>AIŠKINAMASIS RAŠTAS</w:t>
      </w:r>
    </w:p>
    <w:p w14:paraId="212C035F" w14:textId="77777777" w:rsidR="002E1F99" w:rsidRDefault="002E1F99" w:rsidP="002E1F99">
      <w:pPr>
        <w:jc w:val="center"/>
        <w:rPr>
          <w:caps/>
        </w:rPr>
      </w:pPr>
    </w:p>
    <w:p w14:paraId="50135C8A" w14:textId="77777777" w:rsidR="00A07C90" w:rsidRDefault="00A07C90" w:rsidP="00A07C90">
      <w:pPr>
        <w:jc w:val="center"/>
        <w:rPr>
          <w:b/>
        </w:rPr>
      </w:pPr>
      <w:r>
        <w:rPr>
          <w:b/>
        </w:rPr>
        <w:t>DĖL JURBARKO RAJONO SAVIVALDYBĖS TARYBOS 2024 M. GRUODŽIO 19 D. SPRENDIMO NR. T2-360 „DĖL JURBARKO RAJONO SAVIVALDYBĖS NEVYRIAUSYBINIŲ ORGANIZACIJŲ  TARYBOS SUDARYMO“ PAKEITIMO</w:t>
      </w:r>
    </w:p>
    <w:p w14:paraId="3DEC9F09" w14:textId="77777777" w:rsidR="002E1F99" w:rsidRDefault="002E1F99" w:rsidP="002E1F99">
      <w:pPr>
        <w:tabs>
          <w:tab w:val="left" w:pos="567"/>
        </w:tabs>
        <w:jc w:val="center"/>
      </w:pPr>
    </w:p>
    <w:p w14:paraId="399DE88C" w14:textId="77777777" w:rsidR="002E1F99" w:rsidRDefault="002E1F99" w:rsidP="002E1F99">
      <w:pPr>
        <w:tabs>
          <w:tab w:val="left" w:pos="567"/>
        </w:tabs>
        <w:jc w:val="center"/>
      </w:pPr>
    </w:p>
    <w:p w14:paraId="79EF1940" w14:textId="104A8ACD" w:rsidR="00001758" w:rsidRDefault="00A07C90" w:rsidP="002E1F99">
      <w:pPr>
        <w:tabs>
          <w:tab w:val="left" w:pos="0"/>
        </w:tabs>
        <w:jc w:val="center"/>
      </w:pPr>
      <w:r>
        <w:t>2025-03-</w:t>
      </w:r>
      <w:r w:rsidR="00640325">
        <w:t>07</w:t>
      </w:r>
    </w:p>
    <w:p w14:paraId="64A896A5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2A83573" w14:textId="77777777" w:rsidR="002E1F99" w:rsidRDefault="002E1F99" w:rsidP="002E1F99">
      <w:pPr>
        <w:tabs>
          <w:tab w:val="left" w:pos="0"/>
        </w:tabs>
        <w:jc w:val="center"/>
      </w:pPr>
    </w:p>
    <w:p w14:paraId="7A1739C4" w14:textId="77777777" w:rsidR="002E1F99" w:rsidRDefault="002E1F99" w:rsidP="002E1F99">
      <w:pPr>
        <w:tabs>
          <w:tab w:val="left" w:pos="0"/>
        </w:tabs>
        <w:jc w:val="center"/>
      </w:pPr>
    </w:p>
    <w:p w14:paraId="68100EDC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4AC59E7E" w14:textId="77777777" w:rsidTr="00AF5FAD">
        <w:tc>
          <w:tcPr>
            <w:tcW w:w="9741" w:type="dxa"/>
          </w:tcPr>
          <w:p w14:paraId="4B16F519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AF5FAD" w14:paraId="2778DE81" w14:textId="77777777" w:rsidTr="00AF5FAD">
        <w:tc>
          <w:tcPr>
            <w:tcW w:w="9741" w:type="dxa"/>
          </w:tcPr>
          <w:p w14:paraId="1A5E1C85" w14:textId="3247CAA7" w:rsidR="00AF5FAD" w:rsidRDefault="00A07C90" w:rsidP="00AF5FAD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Pakeisti </w:t>
            </w:r>
            <w:r w:rsidR="00AF5FAD" w:rsidRPr="00D458D0">
              <w:rPr>
                <w:sz w:val="22"/>
                <w:szCs w:val="22"/>
              </w:rPr>
              <w:t xml:space="preserve">Jurbarko rajono savivaldybės </w:t>
            </w:r>
            <w:r w:rsidR="00AF5FAD">
              <w:rPr>
                <w:sz w:val="22"/>
                <w:szCs w:val="22"/>
              </w:rPr>
              <w:t>nevyriausybinių</w:t>
            </w:r>
            <w:r w:rsidR="00AF5FAD" w:rsidRPr="00257464">
              <w:rPr>
                <w:sz w:val="22"/>
                <w:szCs w:val="22"/>
              </w:rPr>
              <w:t xml:space="preserve"> organizacijų taryb</w:t>
            </w:r>
            <w:r>
              <w:rPr>
                <w:sz w:val="22"/>
                <w:szCs w:val="22"/>
              </w:rPr>
              <w:t>os sudėtį</w:t>
            </w:r>
            <w:r w:rsidR="00AF5FAD" w:rsidRPr="00257464">
              <w:rPr>
                <w:sz w:val="22"/>
                <w:szCs w:val="22"/>
              </w:rPr>
              <w:t>.</w:t>
            </w:r>
          </w:p>
        </w:tc>
      </w:tr>
      <w:tr w:rsidR="00AF5FAD" w14:paraId="14683DE2" w14:textId="77777777" w:rsidTr="00AF5FAD">
        <w:tc>
          <w:tcPr>
            <w:tcW w:w="9741" w:type="dxa"/>
          </w:tcPr>
          <w:p w14:paraId="62FCB994" w14:textId="77777777" w:rsidR="00AF5FAD" w:rsidRDefault="00AF5FAD" w:rsidP="00AF5FAD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AF5FAD" w:rsidRPr="00B57EE0" w14:paraId="1B61D63A" w14:textId="77777777" w:rsidTr="00AF5FAD">
        <w:tc>
          <w:tcPr>
            <w:tcW w:w="9741" w:type="dxa"/>
          </w:tcPr>
          <w:p w14:paraId="61BC99B6" w14:textId="01C10BC6" w:rsidR="00AF5FAD" w:rsidRPr="00B57EE0" w:rsidRDefault="00AF5FAD" w:rsidP="00A07C90">
            <w:pPr>
              <w:jc w:val="both"/>
              <w:rPr>
                <w:sz w:val="22"/>
                <w:szCs w:val="22"/>
              </w:rPr>
            </w:pPr>
            <w:r w:rsidRPr="00B57EE0">
              <w:rPr>
                <w:sz w:val="22"/>
                <w:szCs w:val="22"/>
              </w:rPr>
              <w:t>Sprendimo projektas parengtas vadovaujantis Jurbarko rajono savivaldybės nevyriausybinių organizacijų tarybos nuostatais, patvirtintais Jurbarko rajono savivaldybės tarybos 2020 m. balandžio 30 d. sprendimu Nr. T2-135 „Dėl Jurbarko rajono savivaldybės nevyriausybinių organizacijų tarybos nuostatų patvirtinimo“</w:t>
            </w:r>
            <w:r w:rsidR="00A07C90">
              <w:rPr>
                <w:sz w:val="22"/>
                <w:szCs w:val="22"/>
              </w:rPr>
              <w:t>.</w:t>
            </w:r>
          </w:p>
        </w:tc>
      </w:tr>
      <w:tr w:rsidR="00AF5FAD" w14:paraId="060F29B2" w14:textId="77777777" w:rsidTr="00AF5FAD">
        <w:tc>
          <w:tcPr>
            <w:tcW w:w="9741" w:type="dxa"/>
          </w:tcPr>
          <w:p w14:paraId="13643342" w14:textId="77777777" w:rsidR="00AF5FAD" w:rsidRDefault="00AF5FAD" w:rsidP="00A07C90">
            <w:pPr>
              <w:jc w:val="both"/>
              <w:rPr>
                <w:sz w:val="22"/>
              </w:rPr>
            </w:pPr>
          </w:p>
        </w:tc>
      </w:tr>
      <w:tr w:rsidR="00AF5FAD" w14:paraId="5AFD258D" w14:textId="77777777" w:rsidTr="00AF5FAD">
        <w:tc>
          <w:tcPr>
            <w:tcW w:w="9741" w:type="dxa"/>
          </w:tcPr>
          <w:p w14:paraId="0EBF466B" w14:textId="77777777" w:rsidR="00AF5FAD" w:rsidRDefault="00AF5FAD" w:rsidP="00AF5FA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AF5FAD" w14:paraId="72AB08BF" w14:textId="77777777" w:rsidTr="00AF5FAD">
        <w:tc>
          <w:tcPr>
            <w:tcW w:w="9741" w:type="dxa"/>
          </w:tcPr>
          <w:p w14:paraId="3C967248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Veikli </w:t>
            </w:r>
            <w:r w:rsidRPr="00D458D0">
              <w:rPr>
                <w:sz w:val="22"/>
                <w:szCs w:val="22"/>
              </w:rPr>
              <w:t xml:space="preserve">Jurbarko rajono savivaldybės </w:t>
            </w:r>
            <w:r>
              <w:rPr>
                <w:sz w:val="22"/>
                <w:szCs w:val="22"/>
              </w:rPr>
              <w:t>nevyriausybinių</w:t>
            </w:r>
            <w:r w:rsidRPr="00DB4D38">
              <w:rPr>
                <w:bCs/>
                <w:sz w:val="22"/>
                <w:szCs w:val="22"/>
                <w:shd w:val="clear" w:color="auto" w:fill="FFFFFF"/>
              </w:rPr>
              <w:t xml:space="preserve"> organizacijų taryba</w:t>
            </w:r>
            <w:r>
              <w:rPr>
                <w:bCs/>
                <w:sz w:val="22"/>
                <w:szCs w:val="22"/>
                <w:shd w:val="clear" w:color="auto" w:fill="FFFFFF"/>
              </w:rPr>
              <w:t>, kuri</w:t>
            </w:r>
            <w:r w:rsidRPr="00DB4D38">
              <w:rPr>
                <w:sz w:val="22"/>
                <w:szCs w:val="22"/>
                <w:shd w:val="clear" w:color="auto" w:fill="FFFFFF"/>
              </w:rPr>
              <w:t xml:space="preserve"> skatint</w:t>
            </w:r>
            <w:r>
              <w:rPr>
                <w:sz w:val="22"/>
                <w:szCs w:val="22"/>
                <w:shd w:val="clear" w:color="auto" w:fill="FFFFFF"/>
              </w:rPr>
              <w:t>ų</w:t>
            </w:r>
            <w:r w:rsidRPr="00DB4D3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a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ktyvų </w:t>
            </w:r>
            <w:r>
              <w:rPr>
                <w:sz w:val="22"/>
                <w:szCs w:val="22"/>
                <w:shd w:val="clear" w:color="auto" w:fill="FFFFFF"/>
              </w:rPr>
              <w:t>vietos nevyriausybinių</w:t>
            </w:r>
            <w:r w:rsidRPr="00DB4D38">
              <w:rPr>
                <w:sz w:val="22"/>
                <w:szCs w:val="22"/>
                <w:shd w:val="clear" w:color="auto" w:fill="FFFFFF"/>
              </w:rPr>
              <w:t xml:space="preserve"> organizacijų </w:t>
            </w:r>
            <w:r>
              <w:rPr>
                <w:sz w:val="22"/>
                <w:szCs w:val="22"/>
                <w:shd w:val="clear" w:color="auto" w:fill="FFFFFF"/>
              </w:rPr>
              <w:t>įsitraukimą ir</w:t>
            </w:r>
            <w:r w:rsidRPr="00DB4D38">
              <w:rPr>
                <w:sz w:val="22"/>
                <w:szCs w:val="22"/>
                <w:shd w:val="clear" w:color="auto" w:fill="FFFFFF"/>
              </w:rPr>
              <w:t xml:space="preserve"> dalyvavimą</w:t>
            </w:r>
            <w:r>
              <w:rPr>
                <w:sz w:val="22"/>
                <w:szCs w:val="22"/>
                <w:shd w:val="clear" w:color="auto" w:fill="FFFFFF"/>
              </w:rPr>
              <w:t xml:space="preserve"> visuomeniniame gyvenime.</w:t>
            </w:r>
          </w:p>
        </w:tc>
      </w:tr>
      <w:tr w:rsidR="00AF5FAD" w14:paraId="6C77D8BD" w14:textId="77777777" w:rsidTr="00AF5FAD">
        <w:tc>
          <w:tcPr>
            <w:tcW w:w="9741" w:type="dxa"/>
          </w:tcPr>
          <w:p w14:paraId="267B8A5D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AF5FAD" w14:paraId="68017133" w14:textId="77777777" w:rsidTr="00AF5FAD">
        <w:tc>
          <w:tcPr>
            <w:tcW w:w="9741" w:type="dxa"/>
          </w:tcPr>
          <w:p w14:paraId="4CC2CB63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35220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enumatoma</w:t>
            </w:r>
          </w:p>
        </w:tc>
      </w:tr>
      <w:tr w:rsidR="00AF5FAD" w14:paraId="0841DF1F" w14:textId="77777777" w:rsidTr="00AF5FAD">
        <w:tc>
          <w:tcPr>
            <w:tcW w:w="9741" w:type="dxa"/>
          </w:tcPr>
          <w:p w14:paraId="1A60A25F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AF5FAD" w14:paraId="01EF92B1" w14:textId="77777777" w:rsidTr="00AF5FAD">
        <w:tc>
          <w:tcPr>
            <w:tcW w:w="9741" w:type="dxa"/>
          </w:tcPr>
          <w:p w14:paraId="62195C1C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F5FAD" w14:paraId="1A358AD9" w14:textId="77777777" w:rsidTr="00AF5FAD">
        <w:tc>
          <w:tcPr>
            <w:tcW w:w="9741" w:type="dxa"/>
          </w:tcPr>
          <w:p w14:paraId="5EDB2EB8" w14:textId="77777777" w:rsidR="00AF5FAD" w:rsidRDefault="00AF5FAD" w:rsidP="00AF5FA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199C3F4F" w14:textId="77777777" w:rsidR="00AF5FAD" w:rsidRDefault="00AF5FAD" w:rsidP="00AF5FA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6E1905">
              <w:rPr>
                <w:bCs/>
                <w:iCs/>
                <w:sz w:val="22"/>
              </w:rPr>
              <w:t>Nėra</w:t>
            </w:r>
          </w:p>
        </w:tc>
      </w:tr>
      <w:tr w:rsidR="00AF5FAD" w14:paraId="48A695C6" w14:textId="77777777" w:rsidTr="00AF5FAD">
        <w:tc>
          <w:tcPr>
            <w:tcW w:w="9741" w:type="dxa"/>
          </w:tcPr>
          <w:p w14:paraId="131C75CF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45E04AE9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2D42C7">
              <w:rPr>
                <w:sz w:val="22"/>
                <w:szCs w:val="22"/>
              </w:rPr>
              <w:t>Nereikalingas</w:t>
            </w:r>
          </w:p>
        </w:tc>
      </w:tr>
      <w:tr w:rsidR="00AF5FAD" w14:paraId="7CC4929D" w14:textId="77777777" w:rsidTr="00AF5FAD">
        <w:tc>
          <w:tcPr>
            <w:tcW w:w="9741" w:type="dxa"/>
          </w:tcPr>
          <w:p w14:paraId="39CCB18F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AF5FAD" w14:paraId="64C282B8" w14:textId="77777777" w:rsidTr="00AF5FAD">
        <w:tc>
          <w:tcPr>
            <w:tcW w:w="9741" w:type="dxa"/>
          </w:tcPr>
          <w:p w14:paraId="1C397ECF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Jurbarko rajono savivaldybės administracijos (jaunimo reikalų koordinatorė) vyriausioji specialistė Sigita </w:t>
            </w:r>
            <w:proofErr w:type="spellStart"/>
            <w:r>
              <w:rPr>
                <w:sz w:val="22"/>
              </w:rPr>
              <w:t>Kiudienė</w:t>
            </w:r>
            <w:proofErr w:type="spellEnd"/>
          </w:p>
        </w:tc>
      </w:tr>
      <w:tr w:rsidR="00AF5FAD" w14:paraId="77A0C7ED" w14:textId="77777777" w:rsidTr="00AF5FAD">
        <w:tc>
          <w:tcPr>
            <w:tcW w:w="9741" w:type="dxa"/>
          </w:tcPr>
          <w:p w14:paraId="151DBD8A" w14:textId="77777777" w:rsidR="00AF5FAD" w:rsidRDefault="00AF5FAD" w:rsidP="00AF5FA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30FD11CE" w14:textId="77777777" w:rsidR="00AF5FAD" w:rsidRDefault="00AF5FAD" w:rsidP="00AF5FA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Cs/>
                <w:iCs/>
                <w:sz w:val="22"/>
              </w:rPr>
              <w:t>Nėra</w:t>
            </w:r>
          </w:p>
        </w:tc>
      </w:tr>
      <w:tr w:rsidR="00AF5FAD" w14:paraId="2C025F6E" w14:textId="77777777" w:rsidTr="00AF5FAD">
        <w:tc>
          <w:tcPr>
            <w:tcW w:w="9741" w:type="dxa"/>
          </w:tcPr>
          <w:p w14:paraId="6E22C2DC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  <w:p w14:paraId="469A6430" w14:textId="64D18C9F" w:rsidR="00AF5FAD" w:rsidRDefault="00AF5FAD" w:rsidP="00AF5FAD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sz w:val="22"/>
                <w:szCs w:val="22"/>
              </w:rPr>
              <w:t>R</w:t>
            </w:r>
            <w:r w:rsidRPr="0005094F">
              <w:rPr>
                <w:sz w:val="22"/>
                <w:szCs w:val="22"/>
              </w:rPr>
              <w:t xml:space="preserve">engėjui – per </w:t>
            </w:r>
            <w:r w:rsidR="00A07C90">
              <w:rPr>
                <w:sz w:val="22"/>
                <w:szCs w:val="22"/>
              </w:rPr>
              <w:t>DBSIS</w:t>
            </w:r>
          </w:p>
        </w:tc>
      </w:tr>
      <w:tr w:rsidR="00AF5FAD" w14:paraId="798E9A66" w14:textId="77777777" w:rsidTr="00AF5FAD">
        <w:tc>
          <w:tcPr>
            <w:tcW w:w="9741" w:type="dxa"/>
          </w:tcPr>
          <w:p w14:paraId="7213B834" w14:textId="77777777" w:rsidR="00AF5FAD" w:rsidRDefault="00AF5FAD" w:rsidP="00AF5FAD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21DE1D63" w14:textId="77777777" w:rsidR="002E1F99" w:rsidRDefault="002E1F99" w:rsidP="002E1F99">
      <w:pPr>
        <w:tabs>
          <w:tab w:val="left" w:pos="567"/>
        </w:tabs>
      </w:pPr>
    </w:p>
    <w:p w14:paraId="611A2073" w14:textId="77777777" w:rsidR="00B668F0" w:rsidRDefault="00B668F0" w:rsidP="00B668F0">
      <w:r>
        <w:t>Parengė</w:t>
      </w:r>
    </w:p>
    <w:p w14:paraId="425BD28A" w14:textId="77777777" w:rsidR="00B668F0" w:rsidRDefault="00B668F0" w:rsidP="00B668F0"/>
    <w:p w14:paraId="57A8CE26" w14:textId="77777777" w:rsidR="00B668F0" w:rsidRDefault="00E16651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Sigita Kiudienė</w:t>
      </w:r>
      <w:r>
        <w:rPr>
          <w:lang w:eastAsia="de-DE"/>
        </w:rPr>
        <w:fldChar w:fldCharType="end"/>
      </w:r>
    </w:p>
    <w:p w14:paraId="01F975BB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048AE321" w14:textId="77777777" w:rsidR="006A29E6" w:rsidRDefault="006A29E6" w:rsidP="00B668F0"/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1C3B" w14:textId="77777777" w:rsidR="00AD3839" w:rsidRDefault="00AD3839">
      <w:r>
        <w:separator/>
      </w:r>
    </w:p>
  </w:endnote>
  <w:endnote w:type="continuationSeparator" w:id="0">
    <w:p w14:paraId="1518FBA7" w14:textId="77777777" w:rsidR="00AD3839" w:rsidRDefault="00AD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7EC2" w14:textId="77777777" w:rsidR="00AD3839" w:rsidRDefault="00AD3839">
      <w:r>
        <w:separator/>
      </w:r>
    </w:p>
  </w:footnote>
  <w:footnote w:type="continuationSeparator" w:id="0">
    <w:p w14:paraId="1A70DE36" w14:textId="77777777" w:rsidR="00AD3839" w:rsidRDefault="00AD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ACE3" w14:textId="77777777" w:rsidR="00FC1CD3" w:rsidRDefault="00E1665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A157D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63B9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754986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796097968">
    <w:abstractNumId w:val="3"/>
  </w:num>
  <w:num w:numId="2" w16cid:durableId="1319260034">
    <w:abstractNumId w:val="2"/>
  </w:num>
  <w:num w:numId="3" w16cid:durableId="2013069907">
    <w:abstractNumId w:val="4"/>
  </w:num>
  <w:num w:numId="4" w16cid:durableId="202980128">
    <w:abstractNumId w:val="1"/>
  </w:num>
  <w:num w:numId="5" w16cid:durableId="3631939">
    <w:abstractNumId w:val="6"/>
  </w:num>
  <w:num w:numId="6" w16cid:durableId="1347637408">
    <w:abstractNumId w:val="5"/>
  </w:num>
  <w:num w:numId="7" w16cid:durableId="194210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55153"/>
    <w:rsid w:val="000729EB"/>
    <w:rsid w:val="00073ECC"/>
    <w:rsid w:val="00076A1D"/>
    <w:rsid w:val="000773EB"/>
    <w:rsid w:val="00080F31"/>
    <w:rsid w:val="00085739"/>
    <w:rsid w:val="000C0B3A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66AA5"/>
    <w:rsid w:val="00172D6E"/>
    <w:rsid w:val="00181E5E"/>
    <w:rsid w:val="00182224"/>
    <w:rsid w:val="00186467"/>
    <w:rsid w:val="00190B66"/>
    <w:rsid w:val="001952BC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658A2"/>
    <w:rsid w:val="00372033"/>
    <w:rsid w:val="00376143"/>
    <w:rsid w:val="003822CB"/>
    <w:rsid w:val="003823D0"/>
    <w:rsid w:val="003859D7"/>
    <w:rsid w:val="00394267"/>
    <w:rsid w:val="00394FD0"/>
    <w:rsid w:val="003A7F59"/>
    <w:rsid w:val="003B18FE"/>
    <w:rsid w:val="003B2523"/>
    <w:rsid w:val="003D484F"/>
    <w:rsid w:val="003E54A7"/>
    <w:rsid w:val="003F1305"/>
    <w:rsid w:val="004003BA"/>
    <w:rsid w:val="00431F84"/>
    <w:rsid w:val="00433D3F"/>
    <w:rsid w:val="00434B34"/>
    <w:rsid w:val="00435B30"/>
    <w:rsid w:val="00445CDE"/>
    <w:rsid w:val="00454723"/>
    <w:rsid w:val="00460718"/>
    <w:rsid w:val="00472D04"/>
    <w:rsid w:val="004B0CB9"/>
    <w:rsid w:val="004B1E88"/>
    <w:rsid w:val="004B2369"/>
    <w:rsid w:val="004B3700"/>
    <w:rsid w:val="004B7BDB"/>
    <w:rsid w:val="004F00AE"/>
    <w:rsid w:val="00501C69"/>
    <w:rsid w:val="005209D1"/>
    <w:rsid w:val="00520A16"/>
    <w:rsid w:val="005231DA"/>
    <w:rsid w:val="00524E2F"/>
    <w:rsid w:val="00542B92"/>
    <w:rsid w:val="00551276"/>
    <w:rsid w:val="00553547"/>
    <w:rsid w:val="00570AD7"/>
    <w:rsid w:val="00593FFF"/>
    <w:rsid w:val="005A4ACC"/>
    <w:rsid w:val="005B2122"/>
    <w:rsid w:val="005C043A"/>
    <w:rsid w:val="005C31CD"/>
    <w:rsid w:val="005D1F24"/>
    <w:rsid w:val="005D5D46"/>
    <w:rsid w:val="006046BD"/>
    <w:rsid w:val="00604E19"/>
    <w:rsid w:val="00640325"/>
    <w:rsid w:val="00641E12"/>
    <w:rsid w:val="00655354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C0993"/>
    <w:rsid w:val="007D0AFD"/>
    <w:rsid w:val="007D5006"/>
    <w:rsid w:val="007E13A9"/>
    <w:rsid w:val="007E57D4"/>
    <w:rsid w:val="007E6AE2"/>
    <w:rsid w:val="008030DA"/>
    <w:rsid w:val="00803E66"/>
    <w:rsid w:val="00816C5D"/>
    <w:rsid w:val="00832B07"/>
    <w:rsid w:val="008554EA"/>
    <w:rsid w:val="00857A58"/>
    <w:rsid w:val="008758B4"/>
    <w:rsid w:val="008770DC"/>
    <w:rsid w:val="00881500"/>
    <w:rsid w:val="00886BBC"/>
    <w:rsid w:val="00886E2F"/>
    <w:rsid w:val="00892223"/>
    <w:rsid w:val="008926CB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44D05"/>
    <w:rsid w:val="0096266A"/>
    <w:rsid w:val="0098095A"/>
    <w:rsid w:val="00987DF5"/>
    <w:rsid w:val="00992B19"/>
    <w:rsid w:val="009A6D33"/>
    <w:rsid w:val="009B5344"/>
    <w:rsid w:val="009B6061"/>
    <w:rsid w:val="009C68F2"/>
    <w:rsid w:val="00A029C5"/>
    <w:rsid w:val="00A07C90"/>
    <w:rsid w:val="00A1347F"/>
    <w:rsid w:val="00A151E4"/>
    <w:rsid w:val="00A31AA9"/>
    <w:rsid w:val="00A50EB5"/>
    <w:rsid w:val="00A61F57"/>
    <w:rsid w:val="00A85052"/>
    <w:rsid w:val="00A93FA4"/>
    <w:rsid w:val="00AA3BDF"/>
    <w:rsid w:val="00AD3839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5FAD"/>
    <w:rsid w:val="00B137E9"/>
    <w:rsid w:val="00B14102"/>
    <w:rsid w:val="00B3497C"/>
    <w:rsid w:val="00B418C7"/>
    <w:rsid w:val="00B42A07"/>
    <w:rsid w:val="00B51BBB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564D8"/>
    <w:rsid w:val="00D75F4B"/>
    <w:rsid w:val="00D82C9A"/>
    <w:rsid w:val="00DA0452"/>
    <w:rsid w:val="00DC38E8"/>
    <w:rsid w:val="00DC6BA6"/>
    <w:rsid w:val="00DD58E1"/>
    <w:rsid w:val="00DE293E"/>
    <w:rsid w:val="00DF4642"/>
    <w:rsid w:val="00E01F65"/>
    <w:rsid w:val="00E0742E"/>
    <w:rsid w:val="00E12D82"/>
    <w:rsid w:val="00E15F15"/>
    <w:rsid w:val="00E16651"/>
    <w:rsid w:val="00E3136B"/>
    <w:rsid w:val="00E4352B"/>
    <w:rsid w:val="00E46E1F"/>
    <w:rsid w:val="00E72134"/>
    <w:rsid w:val="00E72754"/>
    <w:rsid w:val="00E74095"/>
    <w:rsid w:val="00EA6026"/>
    <w:rsid w:val="00EA665B"/>
    <w:rsid w:val="00EB4A11"/>
    <w:rsid w:val="00ED18C9"/>
    <w:rsid w:val="00F03AAB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A394E"/>
    <w:rsid w:val="00FB0BBB"/>
    <w:rsid w:val="00FB6B02"/>
    <w:rsid w:val="00FC1CD3"/>
    <w:rsid w:val="00FC58BB"/>
    <w:rsid w:val="00FC763D"/>
    <w:rsid w:val="00FC7A8B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1AD8B"/>
  <w15:docId w15:val="{36774D50-58CE-489E-B3C3-DE548C9F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link w:val="PagrindiniotekstotraukaDiagrama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qFormat/>
    <w:rsid w:val="00AF5FAD"/>
    <w:rPr>
      <w:b/>
      <w:bCs/>
    </w:rPr>
  </w:style>
  <w:style w:type="character" w:customStyle="1" w:styleId="PagrindiniotekstotraukaDiagrama">
    <w:name w:val="Pagrindinio teksto įtrauka Diagrama"/>
    <w:link w:val="Pagrindiniotekstotrauka"/>
    <w:rsid w:val="00AF5FAD"/>
    <w:rPr>
      <w:sz w:val="24"/>
    </w:rPr>
  </w:style>
  <w:style w:type="character" w:styleId="Komentaronuoroda">
    <w:name w:val="annotation reference"/>
    <w:basedOn w:val="Numatytasispastraiposriftas"/>
    <w:rsid w:val="007D0A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0AF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D0AFD"/>
  </w:style>
  <w:style w:type="paragraph" w:styleId="Komentarotema">
    <w:name w:val="annotation subject"/>
    <w:basedOn w:val="Komentarotekstas"/>
    <w:next w:val="Komentarotekstas"/>
    <w:link w:val="KomentarotemaDiagrama"/>
    <w:rsid w:val="007D0A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D0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2</cp:revision>
  <cp:lastPrinted>2019-11-12T07:11:00Z</cp:lastPrinted>
  <dcterms:created xsi:type="dcterms:W3CDTF">2025-03-07T07:47:00Z</dcterms:created>
  <dcterms:modified xsi:type="dcterms:W3CDTF">2025-03-07T07:47:00Z</dcterms:modified>
</cp:coreProperties>
</file>