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53FA" w14:textId="2AB427EC" w:rsidR="00FA53AB" w:rsidRPr="00FA53AB" w:rsidRDefault="00FA53AB" w:rsidP="00FA53AB">
      <w:pPr>
        <w:pBdr>
          <w:bottom w:val="single" w:sz="12" w:space="1" w:color="auto"/>
        </w:pBdr>
        <w:spacing w:after="0" w:line="240" w:lineRule="auto"/>
        <w:jc w:val="right"/>
        <w:rPr>
          <w:rFonts w:ascii="Times New Roman" w:eastAsia="Times New Roman" w:hAnsi="Times New Roman" w:cs="Times New Roman"/>
          <w:b/>
          <w:bCs/>
          <w:kern w:val="0"/>
          <w:sz w:val="24"/>
          <w:szCs w:val="24"/>
          <w:lang w:eastAsia="lt-LT"/>
          <w14:ligatures w14:val="none"/>
        </w:rPr>
      </w:pPr>
      <w:r w:rsidRPr="00FA53AB">
        <w:rPr>
          <w:rFonts w:ascii="Times New Roman" w:eastAsia="Times New Roman" w:hAnsi="Times New Roman" w:cs="Times New Roman"/>
          <w:b/>
          <w:bCs/>
          <w:kern w:val="0"/>
          <w:sz w:val="24"/>
          <w:szCs w:val="24"/>
          <w:lang w:eastAsia="lt-LT"/>
          <w14:ligatures w14:val="none"/>
        </w:rPr>
        <w:t xml:space="preserve">Patikslintas </w:t>
      </w:r>
    </w:p>
    <w:p w14:paraId="20C940F9" w14:textId="77777777" w:rsidR="00FA53AB" w:rsidRDefault="00FA53AB" w:rsidP="00D331D7">
      <w:pPr>
        <w:pBdr>
          <w:bottom w:val="single" w:sz="12" w:space="1" w:color="auto"/>
        </w:pBdr>
        <w:spacing w:after="0" w:line="240" w:lineRule="auto"/>
        <w:jc w:val="center"/>
        <w:rPr>
          <w:rFonts w:ascii="Times New Roman" w:eastAsia="Times New Roman" w:hAnsi="Times New Roman" w:cs="Times New Roman"/>
          <w:b/>
          <w:bCs/>
          <w:kern w:val="0"/>
          <w:sz w:val="24"/>
          <w:szCs w:val="24"/>
          <w:lang w:val="en-US" w:eastAsia="lt-LT"/>
          <w14:ligatures w14:val="none"/>
        </w:rPr>
      </w:pPr>
    </w:p>
    <w:p w14:paraId="7E08ADB8" w14:textId="014A7724" w:rsidR="00D331D7" w:rsidRPr="00D331D7" w:rsidRDefault="00D331D7" w:rsidP="00D331D7">
      <w:pPr>
        <w:pBdr>
          <w:bottom w:val="single" w:sz="12" w:space="1" w:color="auto"/>
        </w:pBdr>
        <w:spacing w:after="0" w:line="240" w:lineRule="auto"/>
        <w:jc w:val="center"/>
        <w:rPr>
          <w:rFonts w:ascii="Times New Roman" w:eastAsia="Times New Roman" w:hAnsi="Times New Roman" w:cs="Times New Roman"/>
          <w:b/>
          <w:bCs/>
          <w:kern w:val="0"/>
          <w:sz w:val="24"/>
          <w:szCs w:val="24"/>
          <w:lang w:val="en-US" w:eastAsia="lt-LT"/>
          <w14:ligatures w14:val="none"/>
        </w:rPr>
      </w:pPr>
      <w:r w:rsidRPr="00D331D7">
        <w:rPr>
          <w:rFonts w:ascii="Times New Roman" w:eastAsia="Times New Roman" w:hAnsi="Times New Roman" w:cs="Times New Roman"/>
          <w:b/>
          <w:bCs/>
          <w:kern w:val="0"/>
          <w:sz w:val="24"/>
          <w:szCs w:val="24"/>
          <w:lang w:val="en-US" w:eastAsia="lt-LT"/>
          <w14:ligatures w14:val="none"/>
        </w:rPr>
        <w:t>JURBARKO RAJONO SAVIVALDYBĖS ADMINISTRACIJOS</w:t>
      </w:r>
    </w:p>
    <w:p w14:paraId="2DFD721E" w14:textId="77777777" w:rsidR="00D331D7" w:rsidRPr="00D331D7" w:rsidRDefault="00D331D7" w:rsidP="00D331D7">
      <w:pPr>
        <w:pBdr>
          <w:bottom w:val="single" w:sz="12" w:space="1" w:color="auto"/>
        </w:pBdr>
        <w:spacing w:after="0" w:line="240" w:lineRule="auto"/>
        <w:jc w:val="center"/>
        <w:rPr>
          <w:rFonts w:ascii="Times New Roman" w:eastAsia="Times New Roman" w:hAnsi="Times New Roman" w:cs="Times New Roman"/>
          <w:b/>
          <w:bCs/>
          <w:kern w:val="0"/>
          <w:sz w:val="24"/>
          <w:szCs w:val="24"/>
          <w:lang w:val="en-US" w:eastAsia="lt-LT"/>
          <w14:ligatures w14:val="none"/>
        </w:rPr>
      </w:pPr>
      <w:r w:rsidRPr="00D331D7">
        <w:rPr>
          <w:rFonts w:ascii="Times New Roman" w:eastAsia="Times New Roman" w:hAnsi="Times New Roman" w:cs="Times New Roman"/>
          <w:b/>
          <w:bCs/>
          <w:kern w:val="0"/>
          <w:sz w:val="24"/>
          <w:szCs w:val="24"/>
          <w:lang w:eastAsia="lt-LT"/>
          <w14:ligatures w14:val="none"/>
        </w:rPr>
        <w:t>SOCIALINĖS PARAMOS SKYRIUS</w:t>
      </w:r>
    </w:p>
    <w:p w14:paraId="6F0FAF8E" w14:textId="77777777" w:rsidR="00D331D7" w:rsidRPr="00D331D7" w:rsidRDefault="00D331D7" w:rsidP="00D331D7">
      <w:pPr>
        <w:pBdr>
          <w:bottom w:val="single" w:sz="12" w:space="1" w:color="auto"/>
        </w:pBdr>
        <w:spacing w:after="0" w:line="240" w:lineRule="auto"/>
        <w:jc w:val="center"/>
        <w:rPr>
          <w:rFonts w:ascii="Times New Roman" w:eastAsia="Times New Roman" w:hAnsi="Times New Roman" w:cs="Times New Roman"/>
          <w:b/>
          <w:bCs/>
          <w:kern w:val="0"/>
          <w:sz w:val="24"/>
          <w:szCs w:val="24"/>
          <w:lang w:val="en-US" w:eastAsia="lt-LT"/>
          <w14:ligatures w14:val="none"/>
        </w:rPr>
      </w:pPr>
    </w:p>
    <w:p w14:paraId="47CEBF70" w14:textId="77777777" w:rsidR="00D331D7" w:rsidRPr="00D331D7" w:rsidRDefault="00D331D7" w:rsidP="00D331D7">
      <w:pPr>
        <w:pBdr>
          <w:bottom w:val="single" w:sz="12" w:space="1" w:color="auto"/>
        </w:pBdr>
        <w:spacing w:after="0" w:line="240" w:lineRule="auto"/>
        <w:jc w:val="center"/>
        <w:rPr>
          <w:rFonts w:ascii="Times New Roman" w:eastAsia="Times New Roman" w:hAnsi="Times New Roman" w:cs="Times New Roman"/>
          <w:b/>
          <w:bCs/>
          <w:kern w:val="0"/>
          <w:sz w:val="24"/>
          <w:szCs w:val="24"/>
          <w:lang w:val="en-US" w:eastAsia="lt-LT"/>
          <w14:ligatures w14:val="none"/>
        </w:rPr>
      </w:pPr>
    </w:p>
    <w:p w14:paraId="61931868" w14:textId="77777777" w:rsidR="00D331D7" w:rsidRPr="00D331D7" w:rsidRDefault="00D331D7" w:rsidP="00D331D7">
      <w:pPr>
        <w:tabs>
          <w:tab w:val="left" w:pos="567"/>
        </w:tabs>
        <w:spacing w:after="0" w:line="240" w:lineRule="auto"/>
        <w:jc w:val="center"/>
        <w:rPr>
          <w:rFonts w:ascii="Times New Roman" w:eastAsia="Times New Roman" w:hAnsi="Times New Roman" w:cs="Times New Roman"/>
          <w:b/>
          <w:bCs/>
          <w:kern w:val="0"/>
          <w:sz w:val="24"/>
          <w:szCs w:val="24"/>
          <w:lang w:eastAsia="lt-LT"/>
          <w14:ligatures w14:val="none"/>
        </w:rPr>
      </w:pPr>
    </w:p>
    <w:p w14:paraId="631C3D1F" w14:textId="77777777" w:rsidR="00D331D7" w:rsidRPr="00D331D7" w:rsidRDefault="00D331D7" w:rsidP="00D331D7">
      <w:pPr>
        <w:tabs>
          <w:tab w:val="left" w:pos="567"/>
        </w:tabs>
        <w:spacing w:after="0" w:line="240" w:lineRule="auto"/>
        <w:jc w:val="center"/>
        <w:rPr>
          <w:rFonts w:ascii="Times New Roman" w:eastAsia="Times New Roman" w:hAnsi="Times New Roman" w:cs="Times New Roman"/>
          <w:b/>
          <w:bCs/>
          <w:kern w:val="0"/>
          <w:sz w:val="24"/>
          <w:szCs w:val="24"/>
          <w:lang w:eastAsia="lt-LT"/>
          <w14:ligatures w14:val="none"/>
        </w:rPr>
      </w:pPr>
      <w:r w:rsidRPr="00D331D7">
        <w:rPr>
          <w:rFonts w:ascii="Times New Roman" w:eastAsia="Times New Roman" w:hAnsi="Times New Roman" w:cs="Times New Roman"/>
          <w:b/>
          <w:bCs/>
          <w:kern w:val="0"/>
          <w:sz w:val="24"/>
          <w:szCs w:val="24"/>
          <w:lang w:eastAsia="lt-LT"/>
          <w14:ligatures w14:val="none"/>
        </w:rPr>
        <w:t>AIŠKINAMASIS RAŠTAS</w:t>
      </w:r>
    </w:p>
    <w:p w14:paraId="4D61CB51" w14:textId="77777777" w:rsidR="00D331D7" w:rsidRPr="00D331D7" w:rsidRDefault="00D331D7" w:rsidP="00D331D7">
      <w:pPr>
        <w:spacing w:after="0" w:line="240" w:lineRule="auto"/>
        <w:jc w:val="center"/>
        <w:rPr>
          <w:rFonts w:ascii="Times New Roman" w:eastAsia="Times New Roman" w:hAnsi="Times New Roman" w:cs="Times New Roman"/>
          <w:caps/>
          <w:kern w:val="0"/>
          <w:sz w:val="24"/>
          <w:szCs w:val="20"/>
          <w:lang w:eastAsia="lt-LT"/>
          <w14:ligatures w14:val="none"/>
        </w:rPr>
      </w:pPr>
    </w:p>
    <w:p w14:paraId="3BC1C256" w14:textId="7A271780" w:rsidR="00D331D7" w:rsidRPr="00D331D7" w:rsidRDefault="00D331D7" w:rsidP="00D331D7">
      <w:pPr>
        <w:spacing w:after="0" w:line="240" w:lineRule="auto"/>
        <w:jc w:val="center"/>
        <w:rPr>
          <w:rFonts w:ascii="Times New Roman" w:eastAsia="Times New Roman" w:hAnsi="Times New Roman" w:cs="Times New Roman"/>
          <w:b/>
          <w:bCs/>
          <w:caps/>
          <w:kern w:val="0"/>
          <w:sz w:val="24"/>
          <w:szCs w:val="20"/>
          <w:lang w:eastAsia="lt-LT"/>
          <w14:ligatures w14:val="none"/>
        </w:rPr>
      </w:pPr>
      <w:r w:rsidRPr="00D331D7">
        <w:rPr>
          <w:rFonts w:ascii="Times New Roman" w:eastAsia="Times New Roman" w:hAnsi="Times New Roman" w:cs="Times New Roman"/>
          <w:b/>
          <w:bCs/>
          <w:caps/>
          <w:kern w:val="0"/>
          <w:sz w:val="24"/>
          <w:szCs w:val="20"/>
          <w:lang w:eastAsia="lt-LT"/>
          <w14:ligatures w14:val="none"/>
        </w:rPr>
        <w:t xml:space="preserve">PRIE JURBARKO RAJONO SAVIVALDYBĖS TARYBOS SPRENDIMO </w:t>
      </w:r>
      <w:r w:rsidRPr="00D331D7">
        <w:rPr>
          <w:rFonts w:ascii="Times New Roman" w:eastAsia="Times New Roman" w:hAnsi="Times New Roman" w:cs="Times New Roman"/>
          <w:b/>
          <w:kern w:val="0"/>
          <w:sz w:val="24"/>
          <w:szCs w:val="26"/>
          <w:lang w:eastAsia="lt-LT"/>
          <w14:ligatures w14:val="none"/>
        </w:rPr>
        <w:t>„DĖL 202</w:t>
      </w:r>
      <w:r w:rsidR="008F3745">
        <w:rPr>
          <w:rFonts w:ascii="Times New Roman" w:eastAsia="Times New Roman" w:hAnsi="Times New Roman" w:cs="Times New Roman"/>
          <w:b/>
          <w:kern w:val="0"/>
          <w:sz w:val="24"/>
          <w:szCs w:val="26"/>
          <w:lang w:eastAsia="lt-LT"/>
          <w14:ligatures w14:val="none"/>
        </w:rPr>
        <w:t>6</w:t>
      </w:r>
      <w:r w:rsidRPr="00D331D7">
        <w:rPr>
          <w:rFonts w:ascii="Times New Roman" w:eastAsia="Times New Roman" w:hAnsi="Times New Roman" w:cs="Times New Roman"/>
          <w:b/>
          <w:kern w:val="0"/>
          <w:sz w:val="24"/>
          <w:szCs w:val="26"/>
          <w:lang w:eastAsia="lt-LT"/>
          <w14:ligatures w14:val="none"/>
        </w:rPr>
        <w:t xml:space="preserve"> METŲ JURBARKO RAJONO SAVIVALDYBĖS UŽIMTUMO DIDINIMO PROGRAMOS PAT</w:t>
      </w:r>
      <w:r w:rsidR="00601E95">
        <w:rPr>
          <w:rFonts w:ascii="Times New Roman" w:eastAsia="Times New Roman" w:hAnsi="Times New Roman" w:cs="Times New Roman"/>
          <w:b/>
          <w:kern w:val="0"/>
          <w:sz w:val="24"/>
          <w:szCs w:val="26"/>
          <w:lang w:eastAsia="lt-LT"/>
          <w14:ligatures w14:val="none"/>
        </w:rPr>
        <w:t>VIR</w:t>
      </w:r>
      <w:r w:rsidRPr="00D331D7">
        <w:rPr>
          <w:rFonts w:ascii="Times New Roman" w:eastAsia="Times New Roman" w:hAnsi="Times New Roman" w:cs="Times New Roman"/>
          <w:b/>
          <w:kern w:val="0"/>
          <w:sz w:val="24"/>
          <w:szCs w:val="26"/>
          <w:lang w:eastAsia="lt-LT"/>
          <w14:ligatures w14:val="none"/>
        </w:rPr>
        <w:t xml:space="preserve">TINIMO“  </w:t>
      </w:r>
      <w:r w:rsidRPr="00D331D7">
        <w:rPr>
          <w:rFonts w:ascii="Times New Roman" w:eastAsia="Times New Roman" w:hAnsi="Times New Roman" w:cs="Times New Roman"/>
          <w:b/>
          <w:bCs/>
          <w:caps/>
          <w:kern w:val="0"/>
          <w:sz w:val="24"/>
          <w:szCs w:val="20"/>
          <w:lang w:eastAsia="lt-LT"/>
          <w14:ligatures w14:val="none"/>
        </w:rPr>
        <w:t>projekto</w:t>
      </w:r>
    </w:p>
    <w:p w14:paraId="134923E7" w14:textId="77777777" w:rsidR="00D331D7" w:rsidRPr="00D331D7" w:rsidRDefault="00D331D7" w:rsidP="00D331D7">
      <w:pPr>
        <w:tabs>
          <w:tab w:val="left" w:pos="567"/>
        </w:tabs>
        <w:spacing w:after="0" w:line="240" w:lineRule="auto"/>
        <w:jc w:val="center"/>
        <w:rPr>
          <w:rFonts w:ascii="Times New Roman" w:eastAsia="Times New Roman" w:hAnsi="Times New Roman" w:cs="Times New Roman"/>
          <w:kern w:val="0"/>
          <w:sz w:val="24"/>
          <w:szCs w:val="20"/>
          <w:lang w:eastAsia="lt-LT"/>
          <w14:ligatures w14:val="none"/>
        </w:rPr>
      </w:pPr>
    </w:p>
    <w:p w14:paraId="77F31368" w14:textId="77777777" w:rsidR="00D331D7" w:rsidRPr="00D331D7" w:rsidRDefault="00D331D7" w:rsidP="00D331D7">
      <w:pPr>
        <w:tabs>
          <w:tab w:val="left" w:pos="567"/>
        </w:tabs>
        <w:spacing w:after="0" w:line="240" w:lineRule="auto"/>
        <w:jc w:val="center"/>
        <w:rPr>
          <w:rFonts w:ascii="Times New Roman" w:eastAsia="Times New Roman" w:hAnsi="Times New Roman" w:cs="Times New Roman"/>
          <w:kern w:val="0"/>
          <w:sz w:val="24"/>
          <w:szCs w:val="20"/>
          <w:lang w:eastAsia="lt-LT"/>
          <w14:ligatures w14:val="none"/>
        </w:rPr>
      </w:pPr>
    </w:p>
    <w:p w14:paraId="433C695A" w14:textId="77777777" w:rsidR="00D331D7" w:rsidRPr="00D331D7" w:rsidRDefault="00D331D7" w:rsidP="00D331D7">
      <w:pPr>
        <w:tabs>
          <w:tab w:val="left" w:pos="0"/>
        </w:tabs>
        <w:spacing w:after="0" w:line="240" w:lineRule="auto"/>
        <w:jc w:val="center"/>
        <w:rPr>
          <w:rFonts w:ascii="Times New Roman" w:eastAsia="Times New Roman" w:hAnsi="Times New Roman" w:cs="Times New Roman"/>
          <w:kern w:val="0"/>
          <w:sz w:val="24"/>
          <w:szCs w:val="20"/>
          <w:lang w:eastAsia="lt-LT"/>
          <w14:ligatures w14:val="none"/>
        </w:rPr>
      </w:pPr>
      <w:r w:rsidRPr="00D331D7">
        <w:rPr>
          <w:rFonts w:ascii="Times New Roman" w:eastAsia="Times New Roman" w:hAnsi="Times New Roman" w:cs="Times New Roman"/>
          <w:kern w:val="0"/>
          <w:sz w:val="24"/>
          <w:szCs w:val="20"/>
          <w:lang w:eastAsia="lt-LT"/>
          <w14:ligatures w14:val="none"/>
        </w:rPr>
        <w:t>2026 m. sausio    d.</w:t>
      </w:r>
    </w:p>
    <w:p w14:paraId="7FA2832C" w14:textId="77777777" w:rsidR="00D331D7" w:rsidRPr="00D331D7" w:rsidRDefault="00D331D7" w:rsidP="00D331D7">
      <w:pPr>
        <w:tabs>
          <w:tab w:val="left" w:pos="0"/>
        </w:tabs>
        <w:spacing w:after="0" w:line="240" w:lineRule="auto"/>
        <w:jc w:val="center"/>
        <w:rPr>
          <w:rFonts w:ascii="Times New Roman" w:eastAsia="Times New Roman" w:hAnsi="Times New Roman" w:cs="Times New Roman"/>
          <w:kern w:val="0"/>
          <w:sz w:val="24"/>
          <w:szCs w:val="20"/>
          <w:lang w:eastAsia="lt-LT"/>
          <w14:ligatures w14:val="none"/>
        </w:rPr>
      </w:pPr>
      <w:r w:rsidRPr="00D331D7">
        <w:rPr>
          <w:rFonts w:ascii="Times New Roman" w:eastAsia="Times New Roman" w:hAnsi="Times New Roman" w:cs="Times New Roman"/>
          <w:kern w:val="0"/>
          <w:sz w:val="24"/>
          <w:szCs w:val="20"/>
          <w:lang w:eastAsia="lt-LT"/>
          <w14:ligatures w14:val="none"/>
        </w:rPr>
        <w:t>Jurbarkas</w:t>
      </w:r>
    </w:p>
    <w:p w14:paraId="188F3B41" w14:textId="77777777" w:rsidR="00D331D7" w:rsidRPr="00D331D7" w:rsidRDefault="00D331D7" w:rsidP="00D331D7">
      <w:pPr>
        <w:tabs>
          <w:tab w:val="left" w:pos="0"/>
        </w:tabs>
        <w:spacing w:after="0" w:line="240" w:lineRule="auto"/>
        <w:jc w:val="center"/>
        <w:rPr>
          <w:rFonts w:ascii="Times New Roman" w:eastAsia="Times New Roman" w:hAnsi="Times New Roman" w:cs="Times New Roman"/>
          <w:kern w:val="0"/>
          <w:sz w:val="24"/>
          <w:szCs w:val="20"/>
          <w:lang w:eastAsia="lt-LT"/>
          <w14:ligatures w14:val="none"/>
        </w:rPr>
      </w:pPr>
    </w:p>
    <w:p w14:paraId="49E0E14A" w14:textId="77777777" w:rsidR="00D331D7" w:rsidRPr="00D331D7" w:rsidRDefault="00D331D7" w:rsidP="00D331D7">
      <w:pPr>
        <w:tabs>
          <w:tab w:val="left" w:pos="0"/>
        </w:tabs>
        <w:spacing w:after="0" w:line="240" w:lineRule="auto"/>
        <w:jc w:val="center"/>
        <w:rPr>
          <w:rFonts w:ascii="Times New Roman" w:eastAsia="Times New Roman" w:hAnsi="Times New Roman" w:cs="Times New Roman"/>
          <w:kern w:val="0"/>
          <w:sz w:val="24"/>
          <w:szCs w:val="20"/>
          <w:lang w:eastAsia="lt-LT"/>
          <w14:ligatures w14:val="none"/>
        </w:rPr>
      </w:pPr>
    </w:p>
    <w:p w14:paraId="532FA1F5" w14:textId="77777777" w:rsidR="00D331D7" w:rsidRPr="00D331D7" w:rsidRDefault="00D331D7" w:rsidP="00D331D7">
      <w:pPr>
        <w:spacing w:after="0" w:line="240" w:lineRule="auto"/>
        <w:rPr>
          <w:rFonts w:ascii="Times New Roman" w:eastAsia="Times New Roman" w:hAnsi="Times New Roman" w:cs="Times New Roman"/>
          <w:kern w:val="0"/>
          <w:sz w:val="24"/>
          <w:szCs w:val="20"/>
          <w:lang w:eastAsia="lt-LT"/>
          <w14:ligatures w14:val="none"/>
        </w:rPr>
      </w:pPr>
    </w:p>
    <w:tbl>
      <w:tblPr>
        <w:tblW w:w="0" w:type="auto"/>
        <w:tblLook w:val="0000" w:firstRow="0" w:lastRow="0" w:firstColumn="0" w:lastColumn="0" w:noHBand="0" w:noVBand="0"/>
      </w:tblPr>
      <w:tblGrid>
        <w:gridCol w:w="9525"/>
      </w:tblGrid>
      <w:tr w:rsidR="00D331D7" w:rsidRPr="00D331D7" w14:paraId="1FA321A9" w14:textId="77777777" w:rsidTr="008A3482">
        <w:tc>
          <w:tcPr>
            <w:tcW w:w="9741" w:type="dxa"/>
          </w:tcPr>
          <w:tbl>
            <w:tblPr>
              <w:tblW w:w="0" w:type="auto"/>
              <w:tblLook w:val="0000" w:firstRow="0" w:lastRow="0" w:firstColumn="0" w:lastColumn="0" w:noHBand="0" w:noVBand="0"/>
            </w:tblPr>
            <w:tblGrid>
              <w:gridCol w:w="9309"/>
            </w:tblGrid>
            <w:tr w:rsidR="00D331D7" w:rsidRPr="00D331D7" w14:paraId="725D974A" w14:textId="77777777" w:rsidTr="008A3482">
              <w:tc>
                <w:tcPr>
                  <w:tcW w:w="9741" w:type="dxa"/>
                </w:tcPr>
                <w:p w14:paraId="6565182E" w14:textId="77777777" w:rsidR="00D331D7" w:rsidRPr="00D331D7" w:rsidRDefault="00D331D7" w:rsidP="00D331D7">
                  <w:pPr>
                    <w:tabs>
                      <w:tab w:val="left" w:pos="0"/>
                    </w:tabs>
                    <w:spacing w:after="0" w:line="240" w:lineRule="auto"/>
                    <w:rPr>
                      <w:rFonts w:ascii="Times New Roman" w:eastAsia="Times New Roman" w:hAnsi="Times New Roman" w:cs="Times New Roman"/>
                      <w:b/>
                      <w:bCs/>
                      <w:kern w:val="0"/>
                      <w:sz w:val="24"/>
                      <w:szCs w:val="24"/>
                      <w:lang w:eastAsia="lt-LT"/>
                      <w14:ligatures w14:val="none"/>
                    </w:rPr>
                  </w:pPr>
                  <w:r w:rsidRPr="00D331D7">
                    <w:rPr>
                      <w:rFonts w:ascii="Times New Roman" w:eastAsia="Times New Roman" w:hAnsi="Times New Roman" w:cs="Times New Roman"/>
                      <w:b/>
                      <w:bCs/>
                      <w:i/>
                      <w:iCs/>
                      <w:kern w:val="0"/>
                      <w:sz w:val="24"/>
                      <w:szCs w:val="24"/>
                      <w:lang w:eastAsia="lt-LT"/>
                      <w14:ligatures w14:val="none"/>
                    </w:rPr>
                    <w:t>1. Parengto projekto tikslai ir uždaviniai.</w:t>
                  </w:r>
                </w:p>
              </w:tc>
            </w:tr>
            <w:tr w:rsidR="00D331D7" w:rsidRPr="00D331D7" w14:paraId="14227CE1" w14:textId="77777777" w:rsidTr="008A3482">
              <w:tc>
                <w:tcPr>
                  <w:tcW w:w="9741" w:type="dxa"/>
                </w:tcPr>
                <w:p w14:paraId="0B81F862" w14:textId="77777777" w:rsidR="00D331D7" w:rsidRPr="00D331D7" w:rsidRDefault="00D331D7" w:rsidP="00D331D7">
                  <w:pPr>
                    <w:tabs>
                      <w:tab w:val="left" w:pos="0"/>
                    </w:tabs>
                    <w:spacing w:after="0" w:line="240" w:lineRule="auto"/>
                    <w:jc w:val="both"/>
                    <w:rPr>
                      <w:rFonts w:ascii="Times New Roman" w:eastAsia="Times New Roman" w:hAnsi="Times New Roman" w:cs="Times New Roman"/>
                      <w:kern w:val="0"/>
                      <w:sz w:val="24"/>
                      <w:szCs w:val="24"/>
                      <w:lang w:eastAsia="lt-LT"/>
                      <w14:ligatures w14:val="none"/>
                    </w:rPr>
                  </w:pPr>
                  <w:r w:rsidRPr="00D331D7">
                    <w:rPr>
                      <w:rFonts w:ascii="Times New Roman" w:eastAsia="Times New Roman" w:hAnsi="Times New Roman" w:cs="Times New Roman"/>
                      <w:kern w:val="0"/>
                      <w:sz w:val="24"/>
                      <w:szCs w:val="24"/>
                      <w:lang w:eastAsia="lt-LT"/>
                      <w14:ligatures w14:val="none"/>
                    </w:rPr>
                    <w:t>Patvirtinti 2026 metų Jurbarko rajono savivaldybės užimtumo didinimo programą.</w:t>
                  </w:r>
                </w:p>
              </w:tc>
            </w:tr>
            <w:tr w:rsidR="00D331D7" w:rsidRPr="00D331D7" w14:paraId="284AE0F4" w14:textId="77777777" w:rsidTr="008A3482">
              <w:tc>
                <w:tcPr>
                  <w:tcW w:w="9741" w:type="dxa"/>
                </w:tcPr>
                <w:p w14:paraId="0A1D7CD6" w14:textId="77777777" w:rsidR="00D331D7" w:rsidRPr="00D331D7" w:rsidRDefault="00D331D7" w:rsidP="00D331D7">
                  <w:pPr>
                    <w:tabs>
                      <w:tab w:val="left" w:pos="0"/>
                    </w:tabs>
                    <w:spacing w:after="0" w:line="240" w:lineRule="auto"/>
                    <w:rPr>
                      <w:rFonts w:ascii="Times New Roman" w:eastAsia="Times New Roman" w:hAnsi="Times New Roman" w:cs="Times New Roman"/>
                      <w:b/>
                      <w:bCs/>
                      <w:kern w:val="0"/>
                      <w:sz w:val="24"/>
                      <w:szCs w:val="24"/>
                      <w:lang w:eastAsia="lt-LT"/>
                      <w14:ligatures w14:val="none"/>
                    </w:rPr>
                  </w:pPr>
                  <w:r w:rsidRPr="00D331D7">
                    <w:rPr>
                      <w:rFonts w:ascii="Times New Roman" w:eastAsia="Times New Roman" w:hAnsi="Times New Roman" w:cs="Times New Roman"/>
                      <w:b/>
                      <w:bCs/>
                      <w:i/>
                      <w:iCs/>
                      <w:kern w:val="0"/>
                      <w:sz w:val="24"/>
                      <w:szCs w:val="24"/>
                      <w:lang w:eastAsia="lt-LT"/>
                      <w14:ligatures w14:val="none"/>
                    </w:rPr>
                    <w:t>2. Kaip šiuo metu yra sureguliuoti projekte aptarti klausimai.</w:t>
                  </w:r>
                </w:p>
              </w:tc>
            </w:tr>
            <w:tr w:rsidR="00D331D7" w:rsidRPr="00D331D7" w14:paraId="5B9406E1" w14:textId="77777777" w:rsidTr="008A3482">
              <w:tc>
                <w:tcPr>
                  <w:tcW w:w="9741" w:type="dxa"/>
                </w:tcPr>
                <w:p w14:paraId="5BA4C7DB" w14:textId="77777777" w:rsidR="00D331D7" w:rsidRPr="00D331D7" w:rsidRDefault="00D331D7" w:rsidP="00D331D7">
                  <w:pPr>
                    <w:spacing w:after="0" w:line="240" w:lineRule="auto"/>
                    <w:jc w:val="both"/>
                    <w:rPr>
                      <w:rFonts w:ascii="Times New Roman" w:eastAsia="Times New Roman" w:hAnsi="Times New Roman" w:cs="Times New Roman"/>
                      <w:kern w:val="0"/>
                      <w:sz w:val="24"/>
                      <w:szCs w:val="24"/>
                      <w:lang w:eastAsia="lt-LT"/>
                      <w14:ligatures w14:val="none"/>
                    </w:rPr>
                  </w:pPr>
                  <w:r w:rsidRPr="00D331D7">
                    <w:rPr>
                      <w:rFonts w:ascii="Times New Roman" w:eastAsia="Times New Roman" w:hAnsi="Times New Roman" w:cs="Times New Roman"/>
                      <w:kern w:val="0"/>
                      <w:sz w:val="24"/>
                      <w:szCs w:val="24"/>
                      <w:lang w:eastAsia="lt-LT"/>
                      <w14:ligatures w14:val="none"/>
                    </w:rPr>
                    <w:t>Didinti Jurbarko rajono savivaldybės gyventojų užimtumą, organizuojant laikino pobūdžio darbus, skirtus palaikyti ir plėtoti socialinę infrastruktūrą, ir taip užtikrinti socialiai atskirtų asmenų integraciją į darbo rinką; palengvinti ilgą laiką nedirbusių asmenų perėjimą nuo nedarbo prie užimtumo darbo rinkoje; suderinti užimtumo skatinimo ir motyvavimo paslaugų bei piniginės socialinės paramos teikimą, integruojant ilgą laiką nedirbusius asmenis į darbo rinką; užtikrinti valstybės ir savivaldybių institucijų, įstaigų ir (ar) organizacijų, teikiančių užimtumo skatinimo, motyvavimo paslaugas ir piniginę socialinę paramą nedirbantiems asmenims, veiklos koordinavimą ir skatinti jų bendradarbiavimą.</w:t>
                  </w:r>
                </w:p>
              </w:tc>
            </w:tr>
            <w:tr w:rsidR="00D331D7" w:rsidRPr="00D331D7" w14:paraId="128750E9" w14:textId="77777777" w:rsidTr="008A3482">
              <w:tc>
                <w:tcPr>
                  <w:tcW w:w="9741" w:type="dxa"/>
                </w:tcPr>
                <w:p w14:paraId="58D8DC46" w14:textId="77777777" w:rsidR="00D331D7" w:rsidRPr="00D331D7" w:rsidRDefault="00D331D7" w:rsidP="00D331D7">
                  <w:pPr>
                    <w:tabs>
                      <w:tab w:val="left" w:pos="0"/>
                    </w:tabs>
                    <w:spacing w:after="0" w:line="240" w:lineRule="auto"/>
                    <w:rPr>
                      <w:rFonts w:ascii="Times New Roman" w:eastAsia="Times New Roman" w:hAnsi="Times New Roman" w:cs="Times New Roman"/>
                      <w:b/>
                      <w:bCs/>
                      <w:i/>
                      <w:iCs/>
                      <w:kern w:val="0"/>
                      <w:sz w:val="24"/>
                      <w:szCs w:val="24"/>
                      <w:lang w:eastAsia="lt-LT"/>
                      <w14:ligatures w14:val="none"/>
                    </w:rPr>
                  </w:pPr>
                  <w:r w:rsidRPr="00D331D7">
                    <w:rPr>
                      <w:rFonts w:ascii="Times New Roman" w:eastAsia="Times New Roman" w:hAnsi="Times New Roman" w:cs="Times New Roman"/>
                      <w:b/>
                      <w:bCs/>
                      <w:i/>
                      <w:iCs/>
                      <w:kern w:val="0"/>
                      <w:sz w:val="24"/>
                      <w:szCs w:val="24"/>
                      <w:lang w:eastAsia="lt-LT"/>
                      <w14:ligatures w14:val="none"/>
                    </w:rPr>
                    <w:t>3. Kokių pozityvių rezultatų laukiama.</w:t>
                  </w:r>
                </w:p>
              </w:tc>
            </w:tr>
            <w:tr w:rsidR="00D331D7" w:rsidRPr="00D331D7" w14:paraId="2E3C9727" w14:textId="77777777" w:rsidTr="008A3482">
              <w:tc>
                <w:tcPr>
                  <w:tcW w:w="9741" w:type="dxa"/>
                </w:tcPr>
                <w:p w14:paraId="6C37A833" w14:textId="4FDDCDF5" w:rsidR="00D331D7" w:rsidRPr="00D331D7" w:rsidRDefault="00D331D7" w:rsidP="00D331D7">
                  <w:pPr>
                    <w:tabs>
                      <w:tab w:val="left" w:pos="0"/>
                    </w:tabs>
                    <w:spacing w:after="0" w:line="240" w:lineRule="auto"/>
                    <w:jc w:val="both"/>
                    <w:rPr>
                      <w:rFonts w:ascii="Times New Roman" w:eastAsia="Times New Roman" w:hAnsi="Times New Roman" w:cs="Times New Roman"/>
                      <w:kern w:val="0"/>
                      <w:sz w:val="24"/>
                      <w:szCs w:val="24"/>
                      <w:lang w:eastAsia="lt-LT"/>
                      <w14:ligatures w14:val="none"/>
                    </w:rPr>
                  </w:pPr>
                  <w:r w:rsidRPr="00D331D7">
                    <w:rPr>
                      <w:rFonts w:ascii="Times New Roman" w:eastAsia="Times New Roman" w:hAnsi="Times New Roman" w:cs="Times New Roman"/>
                      <w:bCs/>
                      <w:iCs/>
                      <w:kern w:val="0"/>
                      <w:sz w:val="24"/>
                      <w:szCs w:val="24"/>
                      <w:lang w:eastAsia="lt-LT"/>
                      <w14:ligatures w14:val="none"/>
                    </w:rPr>
                    <w:t>Įvertinus bedarbių skaičių, darbdavių poreikius ir Programos finansavimą, planuojama, kad 2026</w:t>
                  </w:r>
                  <w:r w:rsidR="00CF4D5C">
                    <w:rPr>
                      <w:rFonts w:ascii="Times New Roman" w:eastAsia="Times New Roman" w:hAnsi="Times New Roman" w:cs="Times New Roman"/>
                      <w:bCs/>
                      <w:iCs/>
                      <w:kern w:val="0"/>
                      <w:sz w:val="24"/>
                      <w:szCs w:val="24"/>
                      <w:lang w:eastAsia="lt-LT"/>
                      <w14:ligatures w14:val="none"/>
                    </w:rPr>
                    <w:t xml:space="preserve"> metų</w:t>
                  </w:r>
                  <w:r w:rsidRPr="00D331D7">
                    <w:rPr>
                      <w:rFonts w:ascii="Times New Roman" w:eastAsia="Times New Roman" w:hAnsi="Times New Roman" w:cs="Times New Roman"/>
                      <w:bCs/>
                      <w:iCs/>
                      <w:kern w:val="0"/>
                      <w:sz w:val="24"/>
                      <w:szCs w:val="24"/>
                      <w:lang w:eastAsia="lt-LT"/>
                      <w14:ligatures w14:val="none"/>
                    </w:rPr>
                    <w:t xml:space="preserve"> Programoje numatytas priemones (laikinojo pobūdžio darbus) vykdys apie 13 darbdavių ir jose dalyvaus apie 15 nedirbančių asmenų, kurie turės galimybę užsidirbti lėšų pragyvenimui, atnaujinti darbinius įgūdžius, įgyti motyvaciją tolimesnei darbo paieškai bei padėti palaikyti ir plėtoti vietos bendruomenės socialinę infrastruktūrą. </w:t>
                  </w:r>
                  <w:r w:rsidRPr="00D331D7">
                    <w:rPr>
                      <w:rFonts w:ascii="Times New Roman" w:eastAsia="Times New Roman" w:hAnsi="Times New Roman" w:cs="Times New Roman"/>
                      <w:kern w:val="0"/>
                      <w:sz w:val="24"/>
                      <w:szCs w:val="24"/>
                      <w:lang w:eastAsia="lt-LT"/>
                      <w14:ligatures w14:val="none"/>
                    </w:rPr>
                    <w:t>Planuojama, jog 2026 m. paslaugas gaus apie 80 darbo rinkai besirengiančių asmenų.</w:t>
                  </w:r>
                </w:p>
              </w:tc>
            </w:tr>
            <w:tr w:rsidR="00D331D7" w:rsidRPr="00D331D7" w14:paraId="664EFA0E" w14:textId="77777777" w:rsidTr="008A3482">
              <w:tc>
                <w:tcPr>
                  <w:tcW w:w="9741" w:type="dxa"/>
                </w:tcPr>
                <w:p w14:paraId="657F78ED" w14:textId="77777777" w:rsidR="00D331D7" w:rsidRPr="00D331D7" w:rsidRDefault="00D331D7" w:rsidP="00D331D7">
                  <w:pPr>
                    <w:tabs>
                      <w:tab w:val="left" w:pos="0"/>
                    </w:tabs>
                    <w:spacing w:after="0" w:line="240" w:lineRule="auto"/>
                    <w:jc w:val="both"/>
                    <w:rPr>
                      <w:rFonts w:ascii="Times New Roman" w:eastAsia="Times New Roman" w:hAnsi="Times New Roman" w:cs="Times New Roman"/>
                      <w:b/>
                      <w:bCs/>
                      <w:i/>
                      <w:iCs/>
                      <w:kern w:val="0"/>
                      <w:sz w:val="24"/>
                      <w:szCs w:val="24"/>
                      <w:lang w:eastAsia="lt-LT"/>
                      <w14:ligatures w14:val="none"/>
                    </w:rPr>
                  </w:pPr>
                  <w:r w:rsidRPr="00D331D7">
                    <w:rPr>
                      <w:rFonts w:ascii="Times New Roman" w:eastAsia="Times New Roman" w:hAnsi="Times New Roman" w:cs="Times New Roman"/>
                      <w:b/>
                      <w:bCs/>
                      <w:i/>
                      <w:iCs/>
                      <w:kern w:val="0"/>
                      <w:sz w:val="24"/>
                      <w:szCs w:val="24"/>
                      <w:lang w:eastAsia="lt-LT"/>
                      <w14:ligatures w14:val="none"/>
                    </w:rPr>
                    <w:t>4. Galimos neigiamos priimto projekto pasekmės ir kokių priemonių reikėtų imtis, kad tokių pasekmių būtų išvengta.</w:t>
                  </w:r>
                </w:p>
              </w:tc>
            </w:tr>
            <w:tr w:rsidR="00D331D7" w:rsidRPr="00D331D7" w14:paraId="5496964C" w14:textId="77777777" w:rsidTr="008A3482">
              <w:tc>
                <w:tcPr>
                  <w:tcW w:w="9741" w:type="dxa"/>
                </w:tcPr>
                <w:p w14:paraId="7EDBE2BE" w14:textId="77777777" w:rsidR="00D331D7" w:rsidRPr="00D331D7" w:rsidRDefault="00D331D7" w:rsidP="00D331D7">
                  <w:pPr>
                    <w:tabs>
                      <w:tab w:val="left" w:pos="0"/>
                    </w:tabs>
                    <w:spacing w:after="0" w:line="240" w:lineRule="auto"/>
                    <w:jc w:val="both"/>
                    <w:rPr>
                      <w:rFonts w:ascii="Times New Roman" w:eastAsia="Times New Roman" w:hAnsi="Times New Roman" w:cs="Times New Roman"/>
                      <w:kern w:val="0"/>
                      <w:sz w:val="24"/>
                      <w:szCs w:val="24"/>
                      <w:lang w:eastAsia="lt-LT"/>
                      <w14:ligatures w14:val="none"/>
                    </w:rPr>
                  </w:pPr>
                  <w:r w:rsidRPr="00D331D7">
                    <w:rPr>
                      <w:rFonts w:ascii="Times New Roman" w:eastAsia="Times New Roman" w:hAnsi="Times New Roman" w:cs="Times New Roman"/>
                      <w:kern w:val="0"/>
                      <w:sz w:val="24"/>
                      <w:szCs w:val="24"/>
                      <w:lang w:eastAsia="lt-LT"/>
                      <w14:ligatures w14:val="none"/>
                    </w:rPr>
                    <w:t xml:space="preserve">Atsižvelgiant į 2026 metų Programos įgyvendinimo priemonėms skirtas valstybės biudžeto lėšas, planuojama, kad laikinojo pobūdžio darbams bus įdarbinta 15 asmenų, </w:t>
                  </w:r>
                  <w:proofErr w:type="spellStart"/>
                  <w:r w:rsidRPr="00D331D7">
                    <w:rPr>
                      <w:rFonts w:ascii="Times New Roman" w:eastAsia="Times New Roman" w:hAnsi="Times New Roman" w:cs="Times New Roman"/>
                      <w:kern w:val="0"/>
                      <w:sz w:val="24"/>
                      <w:szCs w:val="24"/>
                      <w:lang w:eastAsia="lt-LT"/>
                      <w14:ligatures w14:val="none"/>
                    </w:rPr>
                    <w:t>t.y</w:t>
                  </w:r>
                  <w:proofErr w:type="spellEnd"/>
                  <w:r w:rsidRPr="00D331D7">
                    <w:rPr>
                      <w:rFonts w:ascii="Times New Roman" w:eastAsia="Times New Roman" w:hAnsi="Times New Roman" w:cs="Times New Roman"/>
                      <w:kern w:val="0"/>
                      <w:sz w:val="24"/>
                      <w:szCs w:val="24"/>
                      <w:lang w:eastAsia="lt-LT"/>
                      <w14:ligatures w14:val="none"/>
                    </w:rPr>
                    <w:t>. 5 asmenimis mažiau, nei 2025 metais. Dėl sumažėjusio įdarbinamų asmenų skaičiaus bus sudėtingiau tvarkyti viešąsias erdves bei atilikti kitus būtinus aplinkos tvarkymo darbus. Sprendžiant viešųjų erdvių tvarkymo problemą tikslinga būtų dalį darbuotojų darbo užmokesčiui finansuoti reikalingų lėšų skirti iš savivaldybės biudžeto lėšų.</w:t>
                  </w:r>
                </w:p>
              </w:tc>
            </w:tr>
            <w:tr w:rsidR="00D331D7" w:rsidRPr="00D331D7" w14:paraId="0E4CECEF" w14:textId="77777777" w:rsidTr="008A3482">
              <w:tc>
                <w:tcPr>
                  <w:tcW w:w="9741" w:type="dxa"/>
                </w:tcPr>
                <w:p w14:paraId="3010C471" w14:textId="77777777" w:rsidR="00D331D7" w:rsidRPr="00D331D7" w:rsidRDefault="00D331D7" w:rsidP="00D331D7">
                  <w:pPr>
                    <w:tabs>
                      <w:tab w:val="left" w:pos="0"/>
                    </w:tabs>
                    <w:spacing w:after="0" w:line="240" w:lineRule="auto"/>
                    <w:jc w:val="both"/>
                    <w:rPr>
                      <w:rFonts w:ascii="Times New Roman" w:eastAsia="Times New Roman" w:hAnsi="Times New Roman" w:cs="Times New Roman"/>
                      <w:b/>
                      <w:bCs/>
                      <w:i/>
                      <w:iCs/>
                      <w:kern w:val="0"/>
                      <w:sz w:val="24"/>
                      <w:szCs w:val="24"/>
                      <w:lang w:eastAsia="lt-LT"/>
                      <w14:ligatures w14:val="none"/>
                    </w:rPr>
                  </w:pPr>
                  <w:r w:rsidRPr="00D331D7">
                    <w:rPr>
                      <w:rFonts w:ascii="Times New Roman" w:eastAsia="Times New Roman" w:hAnsi="Times New Roman" w:cs="Times New Roman"/>
                      <w:b/>
                      <w:bCs/>
                      <w:i/>
                      <w:iCs/>
                      <w:kern w:val="0"/>
                      <w:sz w:val="24"/>
                      <w:szCs w:val="24"/>
                      <w:lang w:eastAsia="lt-LT"/>
                      <w14:ligatures w14:val="none"/>
                    </w:rPr>
                    <w:t>5. Kokie šios srities aktai tebegalioja (pateikiamas aktų sąrašas) ir kokius galiojančius aktus būtina pakeisti ar panaikinti, priėmus teikiamą projektą.</w:t>
                  </w:r>
                </w:p>
              </w:tc>
            </w:tr>
            <w:tr w:rsidR="00D331D7" w:rsidRPr="00D331D7" w14:paraId="4881552E" w14:textId="77777777" w:rsidTr="008A3482">
              <w:tc>
                <w:tcPr>
                  <w:tcW w:w="9741" w:type="dxa"/>
                </w:tcPr>
                <w:p w14:paraId="382A440C" w14:textId="77777777" w:rsidR="00D331D7" w:rsidRPr="00D331D7" w:rsidRDefault="00D331D7" w:rsidP="00D331D7">
                  <w:pPr>
                    <w:tabs>
                      <w:tab w:val="left" w:pos="0"/>
                    </w:tabs>
                    <w:spacing w:after="0" w:line="240" w:lineRule="auto"/>
                    <w:jc w:val="both"/>
                    <w:rPr>
                      <w:rFonts w:ascii="Times New Roman" w:eastAsia="Times New Roman" w:hAnsi="Times New Roman" w:cs="Times New Roman"/>
                      <w:kern w:val="0"/>
                      <w:sz w:val="24"/>
                      <w:szCs w:val="24"/>
                      <w:lang w:eastAsia="lt-LT"/>
                      <w14:ligatures w14:val="none"/>
                    </w:rPr>
                  </w:pPr>
                  <w:r w:rsidRPr="00D331D7">
                    <w:rPr>
                      <w:rFonts w:ascii="Times New Roman" w:eastAsia="Times New Roman" w:hAnsi="Times New Roman" w:cs="Times New Roman"/>
                      <w:kern w:val="0"/>
                      <w:sz w:val="24"/>
                      <w:szCs w:val="24"/>
                      <w:lang w:eastAsia="lt-LT"/>
                      <w14:ligatures w14:val="none"/>
                    </w:rPr>
                    <w:t xml:space="preserve">Nėra </w:t>
                  </w:r>
                </w:p>
              </w:tc>
            </w:tr>
            <w:tr w:rsidR="00D331D7" w:rsidRPr="00D331D7" w14:paraId="23CEFCE1" w14:textId="77777777" w:rsidTr="008A3482">
              <w:tc>
                <w:tcPr>
                  <w:tcW w:w="9741" w:type="dxa"/>
                </w:tcPr>
                <w:p w14:paraId="24AD90DE" w14:textId="77777777" w:rsidR="00D331D7" w:rsidRPr="00D331D7" w:rsidRDefault="00D331D7" w:rsidP="00D331D7">
                  <w:pPr>
                    <w:tabs>
                      <w:tab w:val="left" w:pos="0"/>
                    </w:tabs>
                    <w:spacing w:after="0" w:line="240" w:lineRule="auto"/>
                    <w:rPr>
                      <w:rFonts w:ascii="Times New Roman" w:eastAsia="Times New Roman" w:hAnsi="Times New Roman" w:cs="Times New Roman"/>
                      <w:b/>
                      <w:bCs/>
                      <w:i/>
                      <w:iCs/>
                      <w:kern w:val="0"/>
                      <w:sz w:val="24"/>
                      <w:szCs w:val="24"/>
                      <w:lang w:eastAsia="lt-LT"/>
                      <w14:ligatures w14:val="none"/>
                    </w:rPr>
                  </w:pPr>
                  <w:r w:rsidRPr="00D331D7">
                    <w:rPr>
                      <w:rFonts w:ascii="Times New Roman" w:eastAsia="Times New Roman" w:hAnsi="Times New Roman" w:cs="Times New Roman"/>
                      <w:b/>
                      <w:bCs/>
                      <w:i/>
                      <w:iCs/>
                      <w:kern w:val="0"/>
                      <w:sz w:val="24"/>
                      <w:szCs w:val="24"/>
                      <w:lang w:eastAsia="lt-LT"/>
                      <w14:ligatures w14:val="none"/>
                    </w:rPr>
                    <w:t>6. Projekto rengimo metu gauti specialistų vertinimai ir išvados, ekonominiai apskaičiavimai (sąmatos), konkretūs finansavimo šaltiniai.</w:t>
                  </w:r>
                </w:p>
                <w:p w14:paraId="319B4F3E" w14:textId="77777777" w:rsidR="00D331D7" w:rsidRPr="00D331D7" w:rsidRDefault="00D331D7" w:rsidP="00D331D7">
                  <w:pPr>
                    <w:spacing w:after="0" w:line="240" w:lineRule="auto"/>
                    <w:jc w:val="both"/>
                    <w:rPr>
                      <w:rFonts w:ascii="Times New Roman" w:eastAsia="Times New Roman" w:hAnsi="Times New Roman" w:cs="Times New Roman"/>
                      <w:kern w:val="0"/>
                      <w:sz w:val="24"/>
                      <w:szCs w:val="24"/>
                      <w:lang w:eastAsia="lt-LT"/>
                      <w14:ligatures w14:val="none"/>
                    </w:rPr>
                  </w:pPr>
                  <w:r w:rsidRPr="00D331D7">
                    <w:rPr>
                      <w:rFonts w:ascii="Times New Roman" w:eastAsia="Times New Roman" w:hAnsi="Times New Roman" w:cs="Times New Roman"/>
                      <w:kern w:val="0"/>
                      <w:sz w:val="24"/>
                      <w:szCs w:val="24"/>
                      <w:lang w:eastAsia="lt-LT"/>
                      <w14:ligatures w14:val="none"/>
                    </w:rPr>
                    <w:t>Programa finansuojama iš šių šaltinių, kurie reikalui esant gali būti tikslinami:</w:t>
                  </w:r>
                </w:p>
                <w:p w14:paraId="2E3BD903" w14:textId="77777777" w:rsidR="00D331D7" w:rsidRPr="00D331D7" w:rsidRDefault="00D331D7" w:rsidP="00D331D7">
                  <w:pPr>
                    <w:spacing w:after="0" w:line="240" w:lineRule="auto"/>
                    <w:jc w:val="both"/>
                    <w:rPr>
                      <w:rFonts w:ascii="Times New Roman" w:eastAsia="Times New Roman" w:hAnsi="Times New Roman" w:cs="Times New Roman"/>
                      <w:kern w:val="0"/>
                      <w:sz w:val="24"/>
                      <w:szCs w:val="24"/>
                      <w:lang w:eastAsia="lt-LT"/>
                      <w14:ligatures w14:val="none"/>
                    </w:rPr>
                  </w:pPr>
                  <w:r w:rsidRPr="00D331D7">
                    <w:rPr>
                      <w:rFonts w:ascii="Times New Roman" w:eastAsia="Times New Roman" w:hAnsi="Times New Roman" w:cs="Times New Roman"/>
                      <w:kern w:val="0"/>
                      <w:sz w:val="24"/>
                      <w:szCs w:val="24"/>
                      <w:lang w:eastAsia="lt-LT"/>
                      <w14:ligatures w14:val="none"/>
                    </w:rPr>
                    <w:lastRenderedPageBreak/>
                    <w:t>1. Lietuvos Respublikos specialiosios tikslinės dotacijos valstybinei (perduotai savivaldybėms) savivaldybės užimtumo didinimo programai įgyvendinti patvirtintų asignavimų. 2026 metams Lietuvos Respublikos socialinės apsaugos ir darbo ministerija šiai funkcijai vykdyti patvirtino 159,4 tūkst. Eur bei nustatė programų įgyvendinimo administravimui procento dydį – 4 procentus skirtų lėšų;</w:t>
                  </w:r>
                </w:p>
                <w:p w14:paraId="4901199D" w14:textId="77777777" w:rsidR="00D331D7" w:rsidRPr="00D331D7" w:rsidRDefault="00D331D7" w:rsidP="00D331D7">
                  <w:pPr>
                    <w:spacing w:after="0" w:line="240" w:lineRule="auto"/>
                    <w:jc w:val="both"/>
                    <w:rPr>
                      <w:rFonts w:ascii="Times New Roman" w:eastAsia="Times New Roman" w:hAnsi="Times New Roman" w:cs="Times New Roman"/>
                      <w:kern w:val="0"/>
                      <w:sz w:val="24"/>
                      <w:szCs w:val="24"/>
                      <w:lang w:eastAsia="lt-LT"/>
                      <w14:ligatures w14:val="none"/>
                    </w:rPr>
                  </w:pPr>
                  <w:r w:rsidRPr="00D331D7">
                    <w:rPr>
                      <w:rFonts w:ascii="Times New Roman" w:eastAsia="Times New Roman" w:hAnsi="Times New Roman" w:cs="Times New Roman"/>
                      <w:kern w:val="0"/>
                      <w:sz w:val="24"/>
                      <w:szCs w:val="24"/>
                      <w:lang w:eastAsia="lt-LT"/>
                      <w14:ligatures w14:val="none"/>
                    </w:rPr>
                    <w:t>2. Jurbarko rajono savivaldybės biudžete patvirtintų asignavimų medžiagoms, darbo priemonėms įsigyti, kitoms būtinoms išlaidoms. 2026 metams vykdant Programą Jurbarko rajono savivaldybė planuoja skirti šioms išlaidoms iki 10 tūkst. Eur.</w:t>
                  </w:r>
                </w:p>
                <w:p w14:paraId="4A40677D" w14:textId="77777777" w:rsidR="00D331D7" w:rsidRPr="00D331D7" w:rsidRDefault="00D331D7" w:rsidP="00D331D7">
                  <w:pPr>
                    <w:tabs>
                      <w:tab w:val="left" w:pos="0"/>
                    </w:tabs>
                    <w:spacing w:after="0" w:line="240" w:lineRule="auto"/>
                    <w:rPr>
                      <w:rFonts w:ascii="Times New Roman" w:eastAsia="Times New Roman" w:hAnsi="Times New Roman" w:cs="Times New Roman"/>
                      <w:kern w:val="0"/>
                      <w:sz w:val="24"/>
                      <w:szCs w:val="24"/>
                      <w:lang w:eastAsia="lt-LT"/>
                      <w14:ligatures w14:val="none"/>
                    </w:rPr>
                  </w:pPr>
                  <w:r w:rsidRPr="00D331D7">
                    <w:rPr>
                      <w:rFonts w:ascii="Times New Roman" w:eastAsia="Times New Roman" w:hAnsi="Times New Roman" w:cs="Times New Roman"/>
                      <w:kern w:val="0"/>
                      <w:sz w:val="24"/>
                      <w:szCs w:val="24"/>
                      <w:lang w:eastAsia="lt-LT"/>
                      <w14:ligatures w14:val="none"/>
                    </w:rPr>
                    <w:t>Lėšos numatomos metų pabaigoje, esant poreikiui.</w:t>
                  </w:r>
                </w:p>
              </w:tc>
            </w:tr>
            <w:tr w:rsidR="00D331D7" w:rsidRPr="00D331D7" w14:paraId="61C023B9" w14:textId="77777777" w:rsidTr="008A3482">
              <w:tc>
                <w:tcPr>
                  <w:tcW w:w="9741" w:type="dxa"/>
                </w:tcPr>
                <w:p w14:paraId="56C80EBE" w14:textId="77777777" w:rsidR="00D331D7" w:rsidRPr="00D331D7" w:rsidRDefault="00D331D7" w:rsidP="00D331D7">
                  <w:pPr>
                    <w:tabs>
                      <w:tab w:val="left" w:pos="0"/>
                    </w:tabs>
                    <w:spacing w:after="0" w:line="240" w:lineRule="auto"/>
                    <w:jc w:val="both"/>
                    <w:rPr>
                      <w:rFonts w:ascii="Times New Roman" w:eastAsia="Times New Roman" w:hAnsi="Times New Roman" w:cs="Times New Roman"/>
                      <w:b/>
                      <w:i/>
                      <w:kern w:val="0"/>
                      <w:sz w:val="24"/>
                      <w:szCs w:val="24"/>
                      <w:lang w:eastAsia="lt-LT"/>
                      <w14:ligatures w14:val="none"/>
                    </w:rPr>
                  </w:pPr>
                  <w:r w:rsidRPr="00D331D7">
                    <w:rPr>
                      <w:rFonts w:ascii="Times New Roman" w:eastAsia="Times New Roman" w:hAnsi="Times New Roman" w:cs="Times New Roman"/>
                      <w:b/>
                      <w:i/>
                      <w:kern w:val="0"/>
                      <w:sz w:val="24"/>
                      <w:szCs w:val="24"/>
                      <w:lang w:eastAsia="lt-LT"/>
                      <w14:ligatures w14:val="none"/>
                    </w:rPr>
                    <w:lastRenderedPageBreak/>
                    <w:t>7. Ar reikalingas projekto antikorupcinis vertinimas.</w:t>
                  </w:r>
                </w:p>
                <w:p w14:paraId="53EA620B" w14:textId="77777777" w:rsidR="00D331D7" w:rsidRPr="00D331D7" w:rsidRDefault="00D331D7" w:rsidP="00D331D7">
                  <w:pPr>
                    <w:tabs>
                      <w:tab w:val="left" w:pos="0"/>
                    </w:tabs>
                    <w:spacing w:after="0" w:line="240" w:lineRule="auto"/>
                    <w:jc w:val="both"/>
                    <w:rPr>
                      <w:rFonts w:ascii="Times New Roman" w:eastAsia="Times New Roman" w:hAnsi="Times New Roman" w:cs="Times New Roman"/>
                      <w:kern w:val="0"/>
                      <w:sz w:val="24"/>
                      <w:szCs w:val="24"/>
                      <w:lang w:eastAsia="lt-LT"/>
                      <w14:ligatures w14:val="none"/>
                    </w:rPr>
                  </w:pPr>
                  <w:r w:rsidRPr="00D331D7">
                    <w:rPr>
                      <w:rFonts w:ascii="Times New Roman" w:eastAsia="Times New Roman" w:hAnsi="Times New Roman" w:cs="Times New Roman"/>
                      <w:kern w:val="0"/>
                      <w:sz w:val="24"/>
                      <w:szCs w:val="24"/>
                      <w:lang w:eastAsia="lt-LT"/>
                      <w14:ligatures w14:val="none"/>
                    </w:rPr>
                    <w:t>Taip</w:t>
                  </w:r>
                </w:p>
              </w:tc>
            </w:tr>
            <w:tr w:rsidR="00D331D7" w:rsidRPr="00D331D7" w14:paraId="39B46D77" w14:textId="77777777" w:rsidTr="008A3482">
              <w:tc>
                <w:tcPr>
                  <w:tcW w:w="9741" w:type="dxa"/>
                </w:tcPr>
                <w:p w14:paraId="23276758" w14:textId="77777777" w:rsidR="00D331D7" w:rsidRPr="00D331D7" w:rsidRDefault="00D331D7" w:rsidP="00D331D7">
                  <w:pPr>
                    <w:tabs>
                      <w:tab w:val="left" w:pos="0"/>
                    </w:tabs>
                    <w:spacing w:after="0" w:line="240" w:lineRule="auto"/>
                    <w:jc w:val="both"/>
                    <w:rPr>
                      <w:rFonts w:ascii="Times New Roman" w:eastAsia="Times New Roman" w:hAnsi="Times New Roman" w:cs="Times New Roman"/>
                      <w:b/>
                      <w:i/>
                      <w:kern w:val="0"/>
                      <w:sz w:val="24"/>
                      <w:szCs w:val="24"/>
                      <w:lang w:eastAsia="lt-LT"/>
                      <w14:ligatures w14:val="none"/>
                    </w:rPr>
                  </w:pPr>
                  <w:r w:rsidRPr="00D331D7">
                    <w:rPr>
                      <w:rFonts w:ascii="Times New Roman" w:eastAsia="Times New Roman" w:hAnsi="Times New Roman" w:cs="Times New Roman"/>
                      <w:b/>
                      <w:i/>
                      <w:kern w:val="0"/>
                      <w:sz w:val="24"/>
                      <w:szCs w:val="24"/>
                      <w:lang w:eastAsia="lt-LT"/>
                      <w14:ligatures w14:val="none"/>
                    </w:rPr>
                    <w:t>8. Projekto iniciatorius, autorius ar autorių grupė.</w:t>
                  </w:r>
                </w:p>
              </w:tc>
            </w:tr>
            <w:tr w:rsidR="00D331D7" w:rsidRPr="00D331D7" w14:paraId="593D8D1D" w14:textId="77777777" w:rsidTr="008A3482">
              <w:tc>
                <w:tcPr>
                  <w:tcW w:w="9741" w:type="dxa"/>
                </w:tcPr>
                <w:p w14:paraId="59D8478B" w14:textId="77777777" w:rsidR="00D331D7" w:rsidRPr="00D331D7" w:rsidRDefault="00D331D7" w:rsidP="00D331D7">
                  <w:pPr>
                    <w:tabs>
                      <w:tab w:val="left" w:pos="0"/>
                    </w:tabs>
                    <w:spacing w:after="0" w:line="240" w:lineRule="auto"/>
                    <w:jc w:val="both"/>
                    <w:rPr>
                      <w:rFonts w:ascii="Times New Roman" w:eastAsia="Times New Roman" w:hAnsi="Times New Roman" w:cs="Times New Roman"/>
                      <w:kern w:val="0"/>
                      <w:sz w:val="24"/>
                      <w:szCs w:val="24"/>
                      <w:lang w:eastAsia="lt-LT"/>
                      <w14:ligatures w14:val="none"/>
                    </w:rPr>
                  </w:pPr>
                  <w:r w:rsidRPr="00D331D7">
                    <w:rPr>
                      <w:rFonts w:ascii="Times New Roman" w:eastAsia="Times New Roman" w:hAnsi="Times New Roman" w:cs="Times New Roman"/>
                      <w:kern w:val="0"/>
                      <w:sz w:val="24"/>
                      <w:szCs w:val="24"/>
                      <w:lang w:eastAsia="lt-LT"/>
                      <w14:ligatures w14:val="none"/>
                    </w:rPr>
                    <w:t>Socialinės paramos skyrius</w:t>
                  </w:r>
                </w:p>
              </w:tc>
            </w:tr>
            <w:tr w:rsidR="00D331D7" w:rsidRPr="00D331D7" w14:paraId="0BC07FD0" w14:textId="77777777" w:rsidTr="008A3482">
              <w:tc>
                <w:tcPr>
                  <w:tcW w:w="9741" w:type="dxa"/>
                </w:tcPr>
                <w:p w14:paraId="295B87C6" w14:textId="77777777" w:rsidR="00D331D7" w:rsidRPr="00D331D7" w:rsidRDefault="00D331D7" w:rsidP="00D331D7">
                  <w:pPr>
                    <w:tabs>
                      <w:tab w:val="left" w:pos="0"/>
                    </w:tabs>
                    <w:spacing w:after="0" w:line="240" w:lineRule="auto"/>
                    <w:rPr>
                      <w:rFonts w:ascii="Times New Roman" w:eastAsia="Times New Roman" w:hAnsi="Times New Roman" w:cs="Times New Roman"/>
                      <w:b/>
                      <w:bCs/>
                      <w:i/>
                      <w:iCs/>
                      <w:kern w:val="0"/>
                      <w:sz w:val="24"/>
                      <w:szCs w:val="24"/>
                      <w:lang w:eastAsia="lt-LT"/>
                      <w14:ligatures w14:val="none"/>
                    </w:rPr>
                  </w:pPr>
                  <w:r w:rsidRPr="00D331D7">
                    <w:rPr>
                      <w:rFonts w:ascii="Times New Roman" w:eastAsia="Times New Roman" w:hAnsi="Times New Roman" w:cs="Times New Roman"/>
                      <w:b/>
                      <w:bCs/>
                      <w:i/>
                      <w:iCs/>
                      <w:kern w:val="0"/>
                      <w:sz w:val="24"/>
                      <w:szCs w:val="24"/>
                      <w:lang w:eastAsia="lt-LT"/>
                      <w14:ligatures w14:val="none"/>
                    </w:rPr>
                    <w:t>9. Kiti, autorių nuomone, reikalingi pagrindimai ir paaiškinimai.</w:t>
                  </w:r>
                </w:p>
                <w:p w14:paraId="37748288" w14:textId="77777777" w:rsidR="00D331D7" w:rsidRPr="00D331D7" w:rsidRDefault="00D331D7" w:rsidP="00D331D7">
                  <w:pPr>
                    <w:tabs>
                      <w:tab w:val="left" w:pos="0"/>
                    </w:tabs>
                    <w:spacing w:after="0" w:line="240" w:lineRule="auto"/>
                    <w:rPr>
                      <w:rFonts w:ascii="Times New Roman" w:eastAsia="Times New Roman" w:hAnsi="Times New Roman" w:cs="Times New Roman"/>
                      <w:kern w:val="0"/>
                      <w:sz w:val="24"/>
                      <w:szCs w:val="24"/>
                      <w:lang w:eastAsia="lt-LT"/>
                      <w14:ligatures w14:val="none"/>
                    </w:rPr>
                  </w:pPr>
                  <w:r w:rsidRPr="00D331D7">
                    <w:rPr>
                      <w:rFonts w:ascii="Times New Roman" w:eastAsia="Times New Roman" w:hAnsi="Times New Roman" w:cs="Times New Roman"/>
                      <w:kern w:val="0"/>
                      <w:sz w:val="24"/>
                      <w:szCs w:val="24"/>
                      <w:lang w:eastAsia="lt-LT"/>
                      <w14:ligatures w14:val="none"/>
                    </w:rPr>
                    <w:t>Nėra</w:t>
                  </w:r>
                </w:p>
              </w:tc>
            </w:tr>
            <w:tr w:rsidR="00D331D7" w:rsidRPr="00D331D7" w14:paraId="184970ED" w14:textId="77777777" w:rsidTr="008A3482">
              <w:tc>
                <w:tcPr>
                  <w:tcW w:w="9741" w:type="dxa"/>
                </w:tcPr>
                <w:p w14:paraId="72F41152" w14:textId="77777777" w:rsidR="00D331D7" w:rsidRPr="00D331D7" w:rsidRDefault="00D331D7" w:rsidP="00D331D7">
                  <w:pPr>
                    <w:tabs>
                      <w:tab w:val="left" w:pos="0"/>
                    </w:tabs>
                    <w:spacing w:after="0" w:line="240" w:lineRule="auto"/>
                    <w:jc w:val="both"/>
                    <w:rPr>
                      <w:rFonts w:ascii="Times New Roman" w:eastAsia="Times New Roman" w:hAnsi="Times New Roman" w:cs="Times New Roman"/>
                      <w:b/>
                      <w:i/>
                      <w:kern w:val="0"/>
                      <w:sz w:val="24"/>
                      <w:szCs w:val="24"/>
                      <w:lang w:eastAsia="lt-LT"/>
                      <w14:ligatures w14:val="none"/>
                    </w:rPr>
                  </w:pPr>
                  <w:r w:rsidRPr="00D331D7">
                    <w:rPr>
                      <w:rFonts w:ascii="Times New Roman" w:eastAsia="Times New Roman" w:hAnsi="Times New Roman" w:cs="Times New Roman"/>
                      <w:b/>
                      <w:i/>
                      <w:kern w:val="0"/>
                      <w:sz w:val="24"/>
                      <w:szCs w:val="24"/>
                      <w:lang w:eastAsia="lt-LT"/>
                      <w14:ligatures w14:val="none"/>
                    </w:rPr>
                    <w:t>10. Sprendimas įteikiamas (kam ir kiek egz.).</w:t>
                  </w:r>
                </w:p>
              </w:tc>
            </w:tr>
            <w:tr w:rsidR="00D331D7" w:rsidRPr="00D331D7" w14:paraId="7D9CBEE6" w14:textId="77777777" w:rsidTr="008A3482">
              <w:tc>
                <w:tcPr>
                  <w:tcW w:w="9741" w:type="dxa"/>
                </w:tcPr>
                <w:p w14:paraId="547DEA92" w14:textId="77777777" w:rsidR="00D331D7" w:rsidRPr="00D331D7" w:rsidRDefault="00D331D7" w:rsidP="00D331D7">
                  <w:pPr>
                    <w:tabs>
                      <w:tab w:val="left" w:pos="0"/>
                    </w:tabs>
                    <w:spacing w:after="0" w:line="240" w:lineRule="auto"/>
                    <w:jc w:val="both"/>
                    <w:rPr>
                      <w:rFonts w:ascii="Times New Roman" w:eastAsia="Times New Roman" w:hAnsi="Times New Roman" w:cs="Times New Roman"/>
                      <w:b/>
                      <w:iCs/>
                      <w:kern w:val="0"/>
                      <w:sz w:val="24"/>
                      <w:szCs w:val="24"/>
                      <w:lang w:eastAsia="lt-LT"/>
                      <w14:ligatures w14:val="none"/>
                    </w:rPr>
                  </w:pPr>
                  <w:r w:rsidRPr="00D331D7">
                    <w:rPr>
                      <w:rFonts w:ascii="Times New Roman" w:eastAsia="Times New Roman" w:hAnsi="Times New Roman" w:cs="Times New Roman"/>
                      <w:kern w:val="0"/>
                      <w:sz w:val="24"/>
                      <w:szCs w:val="24"/>
                      <w:lang w:eastAsia="lt-LT"/>
                      <w14:ligatures w14:val="none"/>
                    </w:rPr>
                    <w:t>Socialinės paramos skyriui, 1 egz. per DBSIS</w:t>
                  </w:r>
                </w:p>
              </w:tc>
            </w:tr>
          </w:tbl>
          <w:p w14:paraId="015471EC" w14:textId="77777777" w:rsidR="00D331D7" w:rsidRPr="00D331D7" w:rsidRDefault="00D331D7" w:rsidP="00D331D7">
            <w:pPr>
              <w:tabs>
                <w:tab w:val="left" w:pos="0"/>
              </w:tabs>
              <w:spacing w:after="0" w:line="240" w:lineRule="auto"/>
              <w:rPr>
                <w:rFonts w:ascii="Times New Roman" w:eastAsia="Times New Roman" w:hAnsi="Times New Roman" w:cs="Times New Roman"/>
                <w:b/>
                <w:bCs/>
                <w:kern w:val="0"/>
                <w:szCs w:val="20"/>
                <w:lang w:eastAsia="lt-LT"/>
                <w14:ligatures w14:val="none"/>
              </w:rPr>
            </w:pPr>
          </w:p>
        </w:tc>
      </w:tr>
    </w:tbl>
    <w:p w14:paraId="504F0957" w14:textId="77777777" w:rsidR="00D331D7" w:rsidRPr="00D331D7" w:rsidRDefault="00D331D7" w:rsidP="00D331D7">
      <w:pPr>
        <w:spacing w:after="0" w:line="240" w:lineRule="auto"/>
        <w:rPr>
          <w:rFonts w:ascii="Times New Roman" w:eastAsia="Times New Roman" w:hAnsi="Times New Roman" w:cs="Times New Roman"/>
          <w:kern w:val="0"/>
          <w:sz w:val="24"/>
          <w:szCs w:val="20"/>
          <w:lang w:eastAsia="lt-LT"/>
          <w14:ligatures w14:val="none"/>
        </w:rPr>
      </w:pPr>
    </w:p>
    <w:p w14:paraId="032635C0" w14:textId="77777777" w:rsidR="00D331D7" w:rsidRPr="00D331D7" w:rsidRDefault="00D331D7" w:rsidP="00D331D7">
      <w:pPr>
        <w:spacing w:after="0" w:line="240" w:lineRule="auto"/>
        <w:rPr>
          <w:rFonts w:ascii="Times New Roman" w:eastAsia="Times New Roman" w:hAnsi="Times New Roman" w:cs="Times New Roman"/>
          <w:kern w:val="0"/>
          <w:sz w:val="24"/>
          <w:szCs w:val="20"/>
          <w:lang w:eastAsia="lt-LT"/>
          <w14:ligatures w14:val="none"/>
        </w:rPr>
      </w:pPr>
    </w:p>
    <w:p w14:paraId="6BE8A82A" w14:textId="77777777" w:rsidR="00D331D7" w:rsidRPr="00D331D7" w:rsidRDefault="00D331D7" w:rsidP="00D331D7">
      <w:pPr>
        <w:spacing w:after="0" w:line="240" w:lineRule="auto"/>
        <w:rPr>
          <w:rFonts w:ascii="Times New Roman" w:eastAsia="Times New Roman" w:hAnsi="Times New Roman" w:cs="Times New Roman"/>
          <w:kern w:val="0"/>
          <w:sz w:val="24"/>
          <w:szCs w:val="20"/>
          <w:lang w:eastAsia="lt-LT"/>
          <w14:ligatures w14:val="none"/>
        </w:rPr>
      </w:pPr>
    </w:p>
    <w:p w14:paraId="578853E9" w14:textId="77777777" w:rsidR="00D331D7" w:rsidRPr="00D331D7" w:rsidRDefault="00D331D7" w:rsidP="00D331D7">
      <w:pPr>
        <w:spacing w:after="0" w:line="240" w:lineRule="auto"/>
        <w:rPr>
          <w:rFonts w:ascii="Times New Roman" w:eastAsia="Times New Roman" w:hAnsi="Times New Roman" w:cs="Times New Roman"/>
          <w:kern w:val="0"/>
          <w:sz w:val="24"/>
          <w:szCs w:val="20"/>
          <w:lang w:eastAsia="lt-LT"/>
          <w14:ligatures w14:val="none"/>
        </w:rPr>
      </w:pPr>
    </w:p>
    <w:p w14:paraId="2407FDC5" w14:textId="77777777" w:rsidR="00D331D7" w:rsidRPr="00D331D7" w:rsidRDefault="00D331D7" w:rsidP="00D331D7">
      <w:pPr>
        <w:spacing w:after="0" w:line="240" w:lineRule="auto"/>
        <w:rPr>
          <w:rFonts w:ascii="Times New Roman" w:eastAsia="Times New Roman" w:hAnsi="Times New Roman" w:cs="Times New Roman"/>
          <w:kern w:val="0"/>
          <w:sz w:val="24"/>
          <w:szCs w:val="20"/>
          <w:lang w:eastAsia="lt-LT"/>
          <w14:ligatures w14:val="none"/>
        </w:rPr>
      </w:pPr>
      <w:r w:rsidRPr="00D331D7">
        <w:rPr>
          <w:rFonts w:ascii="Times New Roman" w:eastAsia="Times New Roman" w:hAnsi="Times New Roman" w:cs="Times New Roman"/>
          <w:kern w:val="0"/>
          <w:sz w:val="24"/>
          <w:szCs w:val="20"/>
          <w:lang w:eastAsia="lt-LT"/>
          <w14:ligatures w14:val="none"/>
        </w:rPr>
        <w:t>Parengė</w:t>
      </w:r>
    </w:p>
    <w:p w14:paraId="619F2629" w14:textId="77777777" w:rsidR="00D331D7" w:rsidRPr="00D331D7" w:rsidRDefault="00D331D7" w:rsidP="00D331D7">
      <w:pPr>
        <w:spacing w:after="0" w:line="240" w:lineRule="auto"/>
        <w:rPr>
          <w:rFonts w:ascii="Times New Roman" w:eastAsia="Times New Roman" w:hAnsi="Times New Roman" w:cs="Times New Roman"/>
          <w:kern w:val="0"/>
          <w:sz w:val="24"/>
          <w:szCs w:val="20"/>
          <w:lang w:eastAsia="lt-LT"/>
          <w14:ligatures w14:val="none"/>
        </w:rPr>
      </w:pPr>
    </w:p>
    <w:p w14:paraId="3187EA8E" w14:textId="77777777" w:rsidR="00D331D7" w:rsidRPr="00D331D7" w:rsidRDefault="00D331D7" w:rsidP="00D331D7">
      <w:pPr>
        <w:spacing w:after="0" w:line="240" w:lineRule="auto"/>
        <w:rPr>
          <w:rFonts w:ascii="Times New Roman" w:eastAsia="Times New Roman" w:hAnsi="Times New Roman" w:cs="Times New Roman"/>
          <w:kern w:val="0"/>
          <w:sz w:val="24"/>
          <w:szCs w:val="20"/>
          <w:lang w:eastAsia="de-DE"/>
          <w14:ligatures w14:val="none"/>
        </w:rPr>
      </w:pPr>
      <w:r w:rsidRPr="00D331D7">
        <w:rPr>
          <w:rFonts w:ascii="Times New Roman" w:eastAsia="Times New Roman" w:hAnsi="Times New Roman" w:cs="Times New Roman"/>
          <w:kern w:val="0"/>
          <w:sz w:val="24"/>
          <w:szCs w:val="20"/>
          <w:lang w:eastAsia="de-DE"/>
          <w14:ligatures w14:val="none"/>
        </w:rPr>
        <w:fldChar w:fldCharType="begin">
          <w:ffData>
            <w:name w:val="CREATOR_SHOWS"/>
            <w:enabled/>
            <w:calcOnExit w:val="0"/>
            <w:textInput>
              <w:default w:val="{$CREATOR_SHOWS}"/>
            </w:textInput>
          </w:ffData>
        </w:fldChar>
      </w:r>
      <w:r w:rsidRPr="00D331D7">
        <w:rPr>
          <w:rFonts w:ascii="Times New Roman" w:eastAsia="Times New Roman" w:hAnsi="Times New Roman" w:cs="Times New Roman"/>
          <w:kern w:val="0"/>
          <w:sz w:val="24"/>
          <w:szCs w:val="20"/>
          <w:lang w:eastAsia="de-DE"/>
          <w14:ligatures w14:val="none"/>
        </w:rPr>
        <w:instrText xml:space="preserve"> FORMTEXT </w:instrText>
      </w:r>
      <w:r w:rsidRPr="00D331D7">
        <w:rPr>
          <w:rFonts w:ascii="Times New Roman" w:eastAsia="Times New Roman" w:hAnsi="Times New Roman" w:cs="Times New Roman"/>
          <w:kern w:val="0"/>
          <w:sz w:val="24"/>
          <w:szCs w:val="20"/>
          <w:lang w:eastAsia="de-DE"/>
          <w14:ligatures w14:val="none"/>
        </w:rPr>
      </w:r>
      <w:r w:rsidRPr="00D331D7">
        <w:rPr>
          <w:rFonts w:ascii="Times New Roman" w:eastAsia="Times New Roman" w:hAnsi="Times New Roman" w:cs="Times New Roman"/>
          <w:kern w:val="0"/>
          <w:sz w:val="24"/>
          <w:szCs w:val="20"/>
          <w:lang w:eastAsia="de-DE"/>
          <w14:ligatures w14:val="none"/>
        </w:rPr>
        <w:fldChar w:fldCharType="separate"/>
      </w:r>
      <w:r w:rsidRPr="00D331D7">
        <w:rPr>
          <w:rFonts w:ascii="Times New Roman" w:eastAsia="Times New Roman" w:hAnsi="Times New Roman" w:cs="Times New Roman"/>
          <w:noProof/>
          <w:kern w:val="0"/>
          <w:sz w:val="24"/>
          <w:szCs w:val="20"/>
          <w:lang w:eastAsia="de-DE"/>
          <w14:ligatures w14:val="none"/>
        </w:rPr>
        <w:t>Živilė Totoraitienė</w:t>
      </w:r>
      <w:r w:rsidRPr="00D331D7">
        <w:rPr>
          <w:rFonts w:ascii="Times New Roman" w:eastAsia="Times New Roman" w:hAnsi="Times New Roman" w:cs="Times New Roman"/>
          <w:kern w:val="0"/>
          <w:sz w:val="24"/>
          <w:szCs w:val="20"/>
          <w:lang w:eastAsia="de-DE"/>
          <w14:ligatures w14:val="none"/>
        </w:rPr>
        <w:fldChar w:fldCharType="end"/>
      </w:r>
    </w:p>
    <w:p w14:paraId="463E267F" w14:textId="77777777" w:rsidR="00D331D7" w:rsidRPr="00D331D7" w:rsidRDefault="00D331D7" w:rsidP="00D331D7">
      <w:pPr>
        <w:spacing w:after="0" w:line="240" w:lineRule="auto"/>
        <w:rPr>
          <w:rFonts w:ascii="Times New Roman" w:eastAsia="Times New Roman" w:hAnsi="Times New Roman" w:cs="Times New Roman"/>
          <w:kern w:val="0"/>
          <w:sz w:val="24"/>
          <w:szCs w:val="20"/>
          <w:lang w:eastAsia="de-DE"/>
          <w14:ligatures w14:val="none"/>
        </w:rPr>
      </w:pPr>
    </w:p>
    <w:p w14:paraId="5957B8F7" w14:textId="77777777" w:rsidR="00D331D7" w:rsidRPr="00D331D7" w:rsidRDefault="00D331D7" w:rsidP="00D331D7">
      <w:pPr>
        <w:spacing w:after="0" w:line="240" w:lineRule="auto"/>
        <w:rPr>
          <w:rFonts w:ascii="Times New Roman" w:eastAsia="Times New Roman" w:hAnsi="Times New Roman" w:cs="Times New Roman"/>
          <w:kern w:val="0"/>
          <w:sz w:val="24"/>
          <w:szCs w:val="20"/>
          <w:lang w:eastAsia="lt-LT"/>
          <w14:ligatures w14:val="none"/>
        </w:rPr>
      </w:pPr>
      <w:r w:rsidRPr="00D331D7">
        <w:rPr>
          <w:rFonts w:ascii="Times New Roman" w:eastAsia="Times New Roman" w:hAnsi="Times New Roman" w:cs="Times New Roman"/>
          <w:kern w:val="0"/>
          <w:sz w:val="24"/>
          <w:szCs w:val="20"/>
          <w:lang w:eastAsia="lt-LT"/>
          <w14:ligatures w14:val="none"/>
        </w:rPr>
        <w:t>2026 m. sausio    d.</w:t>
      </w:r>
    </w:p>
    <w:p w14:paraId="155FCBFA" w14:textId="77777777" w:rsidR="00D331D7" w:rsidRPr="00D331D7" w:rsidRDefault="00D331D7" w:rsidP="00D331D7">
      <w:pPr>
        <w:spacing w:after="0" w:line="240" w:lineRule="auto"/>
        <w:rPr>
          <w:rFonts w:ascii="Times New Roman" w:eastAsia="Times New Roman" w:hAnsi="Times New Roman" w:cs="Times New Roman"/>
          <w:kern w:val="0"/>
          <w:sz w:val="24"/>
          <w:szCs w:val="20"/>
          <w:lang w:eastAsia="lt-LT"/>
          <w14:ligatures w14:val="none"/>
        </w:rPr>
      </w:pPr>
    </w:p>
    <w:p w14:paraId="4742D961" w14:textId="77777777" w:rsidR="00E776F5" w:rsidRDefault="00E776F5"/>
    <w:sectPr w:rsidR="00E776F5" w:rsidSect="00D331D7">
      <w:pgSz w:w="11906" w:h="16838" w:code="9"/>
      <w:pgMar w:top="1134" w:right="680" w:bottom="1134" w:left="1701" w:header="1134" w:footer="726"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D7"/>
    <w:rsid w:val="00424AA7"/>
    <w:rsid w:val="00601E95"/>
    <w:rsid w:val="0074042A"/>
    <w:rsid w:val="00781C62"/>
    <w:rsid w:val="00821AD6"/>
    <w:rsid w:val="00886AD1"/>
    <w:rsid w:val="008F3745"/>
    <w:rsid w:val="00CF4D5C"/>
    <w:rsid w:val="00D331D7"/>
    <w:rsid w:val="00D406EA"/>
    <w:rsid w:val="00E776F5"/>
    <w:rsid w:val="00FA5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57A9"/>
  <w15:chartTrackingRefBased/>
  <w15:docId w15:val="{1A72DFF6-6DB6-4698-9B26-F0C0D176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33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33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331D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331D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331D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331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31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31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31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31D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331D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331D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331D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331D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331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31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31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31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3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31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31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31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31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31D7"/>
    <w:rPr>
      <w:i/>
      <w:iCs/>
      <w:color w:val="404040" w:themeColor="text1" w:themeTint="BF"/>
    </w:rPr>
  </w:style>
  <w:style w:type="paragraph" w:styleId="Sraopastraipa">
    <w:name w:val="List Paragraph"/>
    <w:basedOn w:val="prastasis"/>
    <w:uiPriority w:val="34"/>
    <w:qFormat/>
    <w:rsid w:val="00D331D7"/>
    <w:pPr>
      <w:ind w:left="720"/>
      <w:contextualSpacing/>
    </w:pPr>
  </w:style>
  <w:style w:type="character" w:styleId="Rykuspabraukimas">
    <w:name w:val="Intense Emphasis"/>
    <w:basedOn w:val="Numatytasispastraiposriftas"/>
    <w:uiPriority w:val="21"/>
    <w:qFormat/>
    <w:rsid w:val="00D331D7"/>
    <w:rPr>
      <w:i/>
      <w:iCs/>
      <w:color w:val="2F5496" w:themeColor="accent1" w:themeShade="BF"/>
    </w:rPr>
  </w:style>
  <w:style w:type="paragraph" w:styleId="Iskirtacitata">
    <w:name w:val="Intense Quote"/>
    <w:basedOn w:val="prastasis"/>
    <w:next w:val="prastasis"/>
    <w:link w:val="IskirtacitataDiagrama"/>
    <w:uiPriority w:val="30"/>
    <w:qFormat/>
    <w:rsid w:val="00D33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331D7"/>
    <w:rPr>
      <w:i/>
      <w:iCs/>
      <w:color w:val="2F5496" w:themeColor="accent1" w:themeShade="BF"/>
    </w:rPr>
  </w:style>
  <w:style w:type="character" w:styleId="Rykinuoroda">
    <w:name w:val="Intense Reference"/>
    <w:basedOn w:val="Numatytasispastraiposriftas"/>
    <w:uiPriority w:val="32"/>
    <w:qFormat/>
    <w:rsid w:val="00D331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2422</Words>
  <Characters>1381</Characters>
  <Application>Microsoft Office Word</Application>
  <DocSecurity>0</DocSecurity>
  <Lines>11</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Zivile Totoraitiene</dc:creator>
  <cp:keywords/>
  <dc:description/>
  <cp:lastModifiedBy>Dovilė Dačkauskaitė</cp:lastModifiedBy>
  <cp:revision>3</cp:revision>
  <dcterms:created xsi:type="dcterms:W3CDTF">2026-01-20T13:33:00Z</dcterms:created>
  <dcterms:modified xsi:type="dcterms:W3CDTF">2026-01-20T13:34:00Z</dcterms:modified>
</cp:coreProperties>
</file>