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AE8B" w14:textId="725F1903" w:rsidR="00A107CB" w:rsidRPr="00292BF7" w:rsidRDefault="00E13C47" w:rsidP="00E13C47">
      <w:pPr>
        <w:tabs>
          <w:tab w:val="center" w:pos="4819"/>
          <w:tab w:val="right" w:pos="9638"/>
        </w:tabs>
        <w:jc w:val="right"/>
        <w:rPr>
          <w:szCs w:val="24"/>
        </w:rPr>
      </w:pPr>
      <w:r w:rsidRPr="00292BF7">
        <w:rPr>
          <w:szCs w:val="24"/>
        </w:rPr>
        <w:t>Projektas</w:t>
      </w:r>
    </w:p>
    <w:p w14:paraId="1671E8D5" w14:textId="10204E5C" w:rsidR="00A107CB" w:rsidRPr="00292BF7" w:rsidRDefault="00A107CB">
      <w:pPr>
        <w:widowControl w:val="0"/>
        <w:spacing w:line="276" w:lineRule="auto"/>
        <w:jc w:val="center"/>
        <w:rPr>
          <w:rFonts w:eastAsia="Calibri"/>
          <w:sz w:val="16"/>
          <w:szCs w:val="16"/>
          <w:lang w:eastAsia="lt-LT"/>
        </w:rPr>
      </w:pPr>
    </w:p>
    <w:p w14:paraId="2AFE0128" w14:textId="77777777" w:rsidR="00A107CB" w:rsidRPr="00292BF7" w:rsidRDefault="00A107CB">
      <w:pPr>
        <w:rPr>
          <w:sz w:val="10"/>
          <w:szCs w:val="10"/>
        </w:rPr>
      </w:pPr>
    </w:p>
    <w:p w14:paraId="6D7F23D6" w14:textId="1426ACBB" w:rsidR="00A107CB" w:rsidRPr="00292BF7" w:rsidRDefault="00E13C47">
      <w:pPr>
        <w:keepNext/>
        <w:keepLines/>
        <w:widowControl w:val="0"/>
        <w:spacing w:line="276" w:lineRule="auto"/>
        <w:jc w:val="center"/>
        <w:rPr>
          <w:rFonts w:eastAsia="Calibri"/>
          <w:b/>
          <w:szCs w:val="24"/>
          <w:lang w:eastAsia="lt-LT"/>
        </w:rPr>
      </w:pPr>
      <w:r w:rsidRPr="00292BF7">
        <w:rPr>
          <w:rFonts w:eastAsia="Calibri"/>
          <w:b/>
          <w:szCs w:val="24"/>
          <w:lang w:eastAsia="lt-LT"/>
        </w:rPr>
        <w:t>JURBARKO</w:t>
      </w:r>
      <w:r w:rsidR="00E94641" w:rsidRPr="00292BF7">
        <w:rPr>
          <w:rFonts w:eastAsia="Calibri"/>
          <w:b/>
          <w:szCs w:val="24"/>
          <w:lang w:eastAsia="lt-LT"/>
        </w:rPr>
        <w:t xml:space="preserve"> RAJONO SAVIVALDYBĖS TARYBA</w:t>
      </w:r>
    </w:p>
    <w:p w14:paraId="418EAD72" w14:textId="77777777" w:rsidR="00A107CB" w:rsidRPr="00292BF7" w:rsidRDefault="00A107CB">
      <w:pPr>
        <w:rPr>
          <w:szCs w:val="24"/>
        </w:rPr>
      </w:pPr>
    </w:p>
    <w:p w14:paraId="19A0CD0D" w14:textId="77777777" w:rsidR="00A107CB" w:rsidRPr="00292BF7" w:rsidRDefault="00E94641">
      <w:pPr>
        <w:keepNext/>
        <w:keepLines/>
        <w:widowControl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292BF7">
        <w:rPr>
          <w:rFonts w:eastAsia="Calibri"/>
          <w:b/>
          <w:bCs/>
          <w:szCs w:val="24"/>
          <w:lang w:eastAsia="lt-LT"/>
        </w:rPr>
        <w:t>SPRENDIMAS</w:t>
      </w:r>
    </w:p>
    <w:p w14:paraId="27488B9F" w14:textId="77777777" w:rsidR="00CD666B" w:rsidRPr="00CD666B" w:rsidRDefault="00E94641" w:rsidP="00CD666B">
      <w:pPr>
        <w:spacing w:line="276" w:lineRule="auto"/>
        <w:jc w:val="center"/>
        <w:rPr>
          <w:b/>
          <w:bCs/>
          <w:szCs w:val="24"/>
        </w:rPr>
      </w:pPr>
      <w:bookmarkStart w:id="0" w:name="_Hlk218673622"/>
      <w:r w:rsidRPr="00292BF7">
        <w:rPr>
          <w:b/>
          <w:bCs/>
          <w:szCs w:val="24"/>
        </w:rPr>
        <w:t xml:space="preserve">DĖL </w:t>
      </w:r>
      <w:r w:rsidR="00CD666B" w:rsidRPr="00CD666B">
        <w:rPr>
          <w:b/>
          <w:bCs/>
          <w:szCs w:val="24"/>
        </w:rPr>
        <w:t xml:space="preserve">ARCHITEKTŪROS KOKYBĖS VERTINIMO METODIKOS TAIKYMO </w:t>
      </w:r>
    </w:p>
    <w:p w14:paraId="1F7B1949" w14:textId="77777777" w:rsidR="008542B0" w:rsidRDefault="00CD666B" w:rsidP="00CD666B">
      <w:pPr>
        <w:spacing w:line="276" w:lineRule="auto"/>
        <w:jc w:val="center"/>
        <w:rPr>
          <w:b/>
          <w:bCs/>
          <w:szCs w:val="24"/>
        </w:rPr>
      </w:pPr>
      <w:r w:rsidRPr="00CD666B">
        <w:rPr>
          <w:b/>
          <w:bCs/>
          <w:szCs w:val="24"/>
        </w:rPr>
        <w:t>JURBARKO RAJONO SAVIVALDYBĖS TERITORIJOJE GAIR</w:t>
      </w:r>
      <w:r w:rsidR="008542B0">
        <w:rPr>
          <w:b/>
          <w:bCs/>
          <w:szCs w:val="24"/>
        </w:rPr>
        <w:t xml:space="preserve">IŲ </w:t>
      </w:r>
    </w:p>
    <w:p w14:paraId="48E72F02" w14:textId="3FA2F958" w:rsidR="00A107CB" w:rsidRPr="00292BF7" w:rsidRDefault="008542B0" w:rsidP="00CD666B">
      <w:pPr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>
        <w:rPr>
          <w:b/>
          <w:bCs/>
          <w:szCs w:val="24"/>
        </w:rPr>
        <w:t>PATVIRTINIMO</w:t>
      </w:r>
      <w:bookmarkEnd w:id="0"/>
    </w:p>
    <w:p w14:paraId="68033DE9" w14:textId="77777777" w:rsidR="00A107CB" w:rsidRPr="00292BF7" w:rsidRDefault="00A107CB">
      <w:pPr>
        <w:rPr>
          <w:szCs w:val="24"/>
        </w:rPr>
      </w:pPr>
    </w:p>
    <w:p w14:paraId="5F6AF9D8" w14:textId="08D8965A" w:rsidR="00A107CB" w:rsidRPr="00292BF7" w:rsidRDefault="00E94641">
      <w:pPr>
        <w:widowControl w:val="0"/>
        <w:spacing w:line="276" w:lineRule="auto"/>
        <w:jc w:val="center"/>
        <w:rPr>
          <w:rFonts w:eastAsia="Calibri"/>
          <w:szCs w:val="24"/>
          <w:lang w:eastAsia="lt-LT"/>
        </w:rPr>
      </w:pPr>
      <w:r w:rsidRPr="00292BF7">
        <w:rPr>
          <w:rFonts w:eastAsia="Calibri"/>
          <w:caps/>
          <w:szCs w:val="24"/>
          <w:lang w:eastAsia="lt-LT"/>
        </w:rPr>
        <w:t>202</w:t>
      </w:r>
      <w:r w:rsidR="00B81A05">
        <w:rPr>
          <w:rFonts w:eastAsia="Calibri"/>
          <w:caps/>
          <w:szCs w:val="24"/>
          <w:lang w:eastAsia="lt-LT"/>
        </w:rPr>
        <w:t>6</w:t>
      </w:r>
      <w:r w:rsidRPr="00292BF7">
        <w:rPr>
          <w:rFonts w:eastAsia="Calibri"/>
          <w:caps/>
          <w:szCs w:val="24"/>
          <w:lang w:eastAsia="lt-LT"/>
        </w:rPr>
        <w:t xml:space="preserve"> </w:t>
      </w:r>
      <w:r w:rsidRPr="00292BF7">
        <w:rPr>
          <w:rFonts w:eastAsia="Calibri"/>
          <w:szCs w:val="24"/>
          <w:lang w:eastAsia="lt-LT"/>
        </w:rPr>
        <w:t xml:space="preserve">m. </w:t>
      </w:r>
      <w:r w:rsidR="00505AD4">
        <w:rPr>
          <w:rFonts w:eastAsia="Calibri"/>
          <w:szCs w:val="24"/>
          <w:lang w:eastAsia="lt-LT"/>
        </w:rPr>
        <w:t>s</w:t>
      </w:r>
      <w:r w:rsidR="00B81A05">
        <w:rPr>
          <w:rFonts w:eastAsia="Calibri"/>
          <w:szCs w:val="24"/>
          <w:lang w:eastAsia="lt-LT"/>
        </w:rPr>
        <w:t>ausio</w:t>
      </w:r>
      <w:r w:rsidR="0027357E">
        <w:rPr>
          <w:rFonts w:eastAsia="Calibri"/>
          <w:szCs w:val="24"/>
          <w:lang w:eastAsia="lt-LT"/>
        </w:rPr>
        <w:t xml:space="preserve"> 12</w:t>
      </w:r>
      <w:r w:rsidRPr="00292BF7">
        <w:rPr>
          <w:rFonts w:eastAsia="Calibri"/>
          <w:szCs w:val="24"/>
          <w:lang w:eastAsia="lt-LT"/>
        </w:rPr>
        <w:t xml:space="preserve"> d. Nr. </w:t>
      </w:r>
      <w:r w:rsidR="00E13C47" w:rsidRPr="00292BF7">
        <w:rPr>
          <w:rFonts w:eastAsia="Calibri"/>
          <w:szCs w:val="24"/>
          <w:lang w:eastAsia="lt-LT"/>
        </w:rPr>
        <w:t>TSP</w:t>
      </w:r>
      <w:r w:rsidR="0027357E">
        <w:rPr>
          <w:rFonts w:eastAsia="Calibri"/>
          <w:szCs w:val="24"/>
          <w:lang w:eastAsia="lt-LT"/>
        </w:rPr>
        <w:t>-3</w:t>
      </w:r>
    </w:p>
    <w:p w14:paraId="3CA18BE4" w14:textId="603D8F3C" w:rsidR="00E13C47" w:rsidRPr="00292BF7" w:rsidRDefault="00E13C47">
      <w:pPr>
        <w:widowControl w:val="0"/>
        <w:spacing w:line="276" w:lineRule="auto"/>
        <w:jc w:val="center"/>
        <w:rPr>
          <w:rFonts w:eastAsia="Calibri"/>
          <w:szCs w:val="24"/>
          <w:lang w:eastAsia="lt-LT"/>
        </w:rPr>
      </w:pPr>
      <w:r w:rsidRPr="00292BF7">
        <w:rPr>
          <w:rFonts w:eastAsia="Calibri"/>
          <w:szCs w:val="24"/>
          <w:lang w:eastAsia="lt-LT"/>
        </w:rPr>
        <w:t>Jurbarkas</w:t>
      </w:r>
    </w:p>
    <w:p w14:paraId="25FFCA62" w14:textId="3DC84188" w:rsidR="00A107CB" w:rsidRPr="00292BF7" w:rsidRDefault="00E13C47">
      <w:pPr>
        <w:widowControl w:val="0"/>
        <w:spacing w:line="276" w:lineRule="auto"/>
        <w:jc w:val="center"/>
        <w:rPr>
          <w:rFonts w:eastAsia="Calibri"/>
          <w:szCs w:val="24"/>
          <w:lang w:eastAsia="lt-LT"/>
        </w:rPr>
      </w:pPr>
      <w:r w:rsidRPr="00292BF7">
        <w:rPr>
          <w:rFonts w:eastAsia="Calibri"/>
          <w:caps/>
          <w:szCs w:val="24"/>
          <w:lang w:eastAsia="lt-LT"/>
        </w:rPr>
        <w:tab/>
      </w:r>
    </w:p>
    <w:p w14:paraId="6103CF31" w14:textId="77777777" w:rsidR="00A107CB" w:rsidRPr="00292BF7" w:rsidRDefault="00A107CB">
      <w:pPr>
        <w:rPr>
          <w:sz w:val="20"/>
        </w:rPr>
      </w:pPr>
    </w:p>
    <w:p w14:paraId="6A30707A" w14:textId="113A47A2" w:rsidR="00A107CB" w:rsidRPr="00292BF7" w:rsidRDefault="004E2351" w:rsidP="0027357E">
      <w:pPr>
        <w:widowControl w:val="0"/>
        <w:tabs>
          <w:tab w:val="left" w:pos="993"/>
        </w:tabs>
        <w:ind w:firstLine="1134"/>
        <w:jc w:val="both"/>
        <w:rPr>
          <w:rFonts w:eastAsia="Calibri"/>
          <w:sz w:val="20"/>
          <w:lang w:eastAsia="lt-LT"/>
        </w:rPr>
      </w:pPr>
      <w:r w:rsidRPr="00292BF7">
        <w:rPr>
          <w:szCs w:val="24"/>
        </w:rPr>
        <w:t>V</w:t>
      </w:r>
      <w:r w:rsidR="00E94641" w:rsidRPr="00292BF7">
        <w:rPr>
          <w:szCs w:val="24"/>
        </w:rPr>
        <w:t>adovaudamasi Lietuvos Respublikos vietos savivaldos įstatymo 6 straipsnio 19 ir 20</w:t>
      </w:r>
      <w:r w:rsidR="00B56410" w:rsidRPr="00292BF7">
        <w:rPr>
          <w:szCs w:val="24"/>
        </w:rPr>
        <w:t> </w:t>
      </w:r>
      <w:r w:rsidR="00E94641" w:rsidRPr="00292BF7">
        <w:rPr>
          <w:szCs w:val="24"/>
        </w:rPr>
        <w:t xml:space="preserve">punktais, 15 straipsnio 4 dalimi, Lietuvos Respublikos architektūros įstatymo </w:t>
      </w:r>
      <w:r w:rsidR="008542B0">
        <w:rPr>
          <w:szCs w:val="24"/>
        </w:rPr>
        <w:t>8</w:t>
      </w:r>
      <w:r w:rsidR="00E94641" w:rsidRPr="00292BF7">
        <w:rPr>
          <w:szCs w:val="24"/>
        </w:rPr>
        <w:t xml:space="preserve"> straipsnio</w:t>
      </w:r>
      <w:r w:rsidR="00F64379">
        <w:rPr>
          <w:szCs w:val="24"/>
        </w:rPr>
        <w:t xml:space="preserve"> 1 dalies</w:t>
      </w:r>
      <w:r w:rsidR="00E94641" w:rsidRPr="00292BF7">
        <w:rPr>
          <w:szCs w:val="24"/>
        </w:rPr>
        <w:t xml:space="preserve"> 2</w:t>
      </w:r>
      <w:r w:rsidR="00B56410" w:rsidRPr="00292BF7">
        <w:rPr>
          <w:szCs w:val="24"/>
        </w:rPr>
        <w:t> </w:t>
      </w:r>
      <w:r w:rsidR="008542B0">
        <w:rPr>
          <w:szCs w:val="24"/>
        </w:rPr>
        <w:t xml:space="preserve">ir 4 </w:t>
      </w:r>
      <w:r w:rsidR="00F64379">
        <w:rPr>
          <w:szCs w:val="24"/>
        </w:rPr>
        <w:t>punktais</w:t>
      </w:r>
      <w:r w:rsidR="002303FB">
        <w:rPr>
          <w:szCs w:val="24"/>
        </w:rPr>
        <w:t>, 11 str</w:t>
      </w:r>
      <w:r w:rsidR="002A6BA7">
        <w:rPr>
          <w:szCs w:val="24"/>
        </w:rPr>
        <w:t>aipsnio</w:t>
      </w:r>
      <w:r w:rsidR="002303FB">
        <w:rPr>
          <w:szCs w:val="24"/>
        </w:rPr>
        <w:t xml:space="preserve"> 6 dalimi</w:t>
      </w:r>
      <w:r w:rsidR="00F64379">
        <w:rPr>
          <w:szCs w:val="24"/>
        </w:rPr>
        <w:t xml:space="preserve"> i</w:t>
      </w:r>
      <w:r w:rsidR="00F64379" w:rsidRPr="00F64379">
        <w:rPr>
          <w:szCs w:val="24"/>
        </w:rPr>
        <w:t>r Architektūros kokybės vertinimo metodikos</w:t>
      </w:r>
      <w:r w:rsidR="00C10B6B">
        <w:rPr>
          <w:szCs w:val="24"/>
        </w:rPr>
        <w:t>,</w:t>
      </w:r>
      <w:r w:rsidR="00F64379" w:rsidRPr="00F64379">
        <w:rPr>
          <w:szCs w:val="24"/>
        </w:rPr>
        <w:t xml:space="preserve"> patvirtintos Lietuvos Respublikos aplinkos ministro 2024 m. balandžio 8 d. įsakymu Nr. D1-112 „Dėl architektūros kokybės vertinimo metodikos patvirtinimo“</w:t>
      </w:r>
      <w:r w:rsidR="00C10B6B">
        <w:rPr>
          <w:szCs w:val="24"/>
        </w:rPr>
        <w:t>,</w:t>
      </w:r>
      <w:r w:rsidR="00F64379" w:rsidRPr="00F64379">
        <w:rPr>
          <w:szCs w:val="24"/>
        </w:rPr>
        <w:t xml:space="preserve"> 31 punktu</w:t>
      </w:r>
      <w:r w:rsidR="00E94641" w:rsidRPr="00292BF7">
        <w:rPr>
          <w:szCs w:val="24"/>
        </w:rPr>
        <w:t xml:space="preserve">, </w:t>
      </w:r>
      <w:r w:rsidR="00306CC3" w:rsidRPr="00292BF7">
        <w:rPr>
          <w:szCs w:val="24"/>
        </w:rPr>
        <w:t xml:space="preserve">Jurbarko rajono savivaldybės taryba </w:t>
      </w:r>
      <w:r w:rsidR="00E94641" w:rsidRPr="00292BF7">
        <w:rPr>
          <w:rFonts w:eastAsia="Calibri"/>
          <w:iCs/>
          <w:spacing w:val="60"/>
          <w:szCs w:val="24"/>
          <w:lang w:eastAsia="lt-LT"/>
        </w:rPr>
        <w:t>nusprendži</w:t>
      </w:r>
      <w:r w:rsidR="00E94641" w:rsidRPr="00292BF7">
        <w:rPr>
          <w:rFonts w:eastAsia="Calibri"/>
          <w:iCs/>
          <w:szCs w:val="24"/>
          <w:lang w:eastAsia="lt-LT"/>
        </w:rPr>
        <w:t>a:</w:t>
      </w:r>
    </w:p>
    <w:p w14:paraId="423D93CB" w14:textId="6E327B78" w:rsidR="008542B0" w:rsidRPr="00C10B6B" w:rsidRDefault="009949BD" w:rsidP="0027357E">
      <w:pPr>
        <w:widowControl w:val="0"/>
        <w:tabs>
          <w:tab w:val="left" w:pos="993"/>
        </w:tabs>
        <w:jc w:val="both"/>
        <w:rPr>
          <w:szCs w:val="24"/>
        </w:rPr>
      </w:pPr>
      <w:r>
        <w:rPr>
          <w:szCs w:val="24"/>
        </w:rPr>
        <w:tab/>
      </w:r>
      <w:r w:rsidR="00C10B6B">
        <w:rPr>
          <w:szCs w:val="24"/>
        </w:rPr>
        <w:t xml:space="preserve">1. </w:t>
      </w:r>
      <w:r w:rsidR="00E94641" w:rsidRPr="00C10B6B">
        <w:rPr>
          <w:szCs w:val="24"/>
        </w:rPr>
        <w:t>P</w:t>
      </w:r>
      <w:r w:rsidR="008542B0" w:rsidRPr="00C10B6B">
        <w:rPr>
          <w:szCs w:val="24"/>
        </w:rPr>
        <w:t>atvirtinti Architektūros kokybės vertinimo metodikos taikymo Jurbarko rajono savivaldybės teritorijoje gaires</w:t>
      </w:r>
      <w:r w:rsidR="00F64379" w:rsidRPr="00C10B6B">
        <w:rPr>
          <w:szCs w:val="24"/>
        </w:rPr>
        <w:t xml:space="preserve"> (pridedama)</w:t>
      </w:r>
      <w:r w:rsidR="00E94641" w:rsidRPr="00C10B6B">
        <w:rPr>
          <w:szCs w:val="24"/>
        </w:rPr>
        <w:t xml:space="preserve">. </w:t>
      </w:r>
    </w:p>
    <w:p w14:paraId="435F92F9" w14:textId="3BF293D4" w:rsidR="00A107CB" w:rsidRPr="00C10B6B" w:rsidRDefault="009949BD" w:rsidP="0027357E">
      <w:pPr>
        <w:widowControl w:val="0"/>
        <w:tabs>
          <w:tab w:val="left" w:pos="993"/>
        </w:tabs>
        <w:jc w:val="both"/>
        <w:rPr>
          <w:rFonts w:eastAsia="Calibri"/>
          <w:sz w:val="20"/>
          <w:lang w:eastAsia="lt-LT"/>
        </w:rPr>
      </w:pPr>
      <w:r>
        <w:rPr>
          <w:szCs w:val="24"/>
        </w:rPr>
        <w:tab/>
      </w:r>
      <w:r w:rsidR="00C10B6B">
        <w:rPr>
          <w:szCs w:val="24"/>
        </w:rPr>
        <w:t xml:space="preserve">2. </w:t>
      </w:r>
      <w:r w:rsidR="00E94641" w:rsidRPr="00C10B6B">
        <w:rPr>
          <w:szCs w:val="24"/>
        </w:rPr>
        <w:t xml:space="preserve">Skelbti šį sprendimą Teisės aktų registre ir </w:t>
      </w:r>
      <w:r w:rsidR="00E13C47" w:rsidRPr="00C10B6B">
        <w:rPr>
          <w:szCs w:val="24"/>
        </w:rPr>
        <w:t>Jurbarko</w:t>
      </w:r>
      <w:r w:rsidR="00E94641" w:rsidRPr="00C10B6B">
        <w:rPr>
          <w:szCs w:val="24"/>
        </w:rPr>
        <w:t xml:space="preserve"> rajono savivaldybės interneto svetainėje.</w:t>
      </w:r>
    </w:p>
    <w:p w14:paraId="44962636" w14:textId="77777777" w:rsidR="00A107CB" w:rsidRPr="00292BF7" w:rsidRDefault="00A107CB" w:rsidP="0027357E">
      <w:pPr>
        <w:rPr>
          <w:sz w:val="42"/>
          <w:szCs w:val="42"/>
        </w:rPr>
      </w:pPr>
    </w:p>
    <w:p w14:paraId="67E312F9" w14:textId="77777777" w:rsidR="00E13C47" w:rsidRPr="00292BF7" w:rsidRDefault="00E13C47">
      <w:pPr>
        <w:widowControl w:val="0"/>
        <w:spacing w:line="276" w:lineRule="auto"/>
        <w:ind w:left="7371" w:hanging="7371"/>
        <w:rPr>
          <w:rFonts w:eastAsia="Calibri"/>
          <w:szCs w:val="24"/>
          <w:lang w:eastAsia="lt-LT"/>
        </w:rPr>
      </w:pPr>
    </w:p>
    <w:p w14:paraId="1BE3C9E1" w14:textId="77777777" w:rsidR="00E13C47" w:rsidRPr="00292BF7" w:rsidRDefault="00E94641" w:rsidP="00E13C47">
      <w:pPr>
        <w:widowControl w:val="0"/>
        <w:spacing w:line="276" w:lineRule="auto"/>
        <w:ind w:left="7371" w:hanging="6237"/>
        <w:rPr>
          <w:rFonts w:eastAsia="Calibri"/>
          <w:szCs w:val="24"/>
          <w:lang w:eastAsia="lt-LT"/>
        </w:rPr>
      </w:pPr>
      <w:r w:rsidRPr="00292BF7">
        <w:rPr>
          <w:rFonts w:eastAsia="Calibri"/>
          <w:szCs w:val="24"/>
          <w:lang w:eastAsia="lt-LT"/>
        </w:rPr>
        <w:t>Savivaldybės meras</w:t>
      </w:r>
    </w:p>
    <w:p w14:paraId="0330DBD7" w14:textId="77777777" w:rsidR="00E13C47" w:rsidRPr="00292BF7" w:rsidRDefault="00E13C47" w:rsidP="00E13C47">
      <w:pPr>
        <w:widowControl w:val="0"/>
        <w:spacing w:line="276" w:lineRule="auto"/>
        <w:ind w:left="7371" w:hanging="6237"/>
        <w:rPr>
          <w:rFonts w:eastAsia="Calibri"/>
          <w:szCs w:val="24"/>
          <w:lang w:eastAsia="lt-LT"/>
        </w:rPr>
      </w:pPr>
    </w:p>
    <w:p w14:paraId="1C33A563" w14:textId="77777777" w:rsidR="00E13C47" w:rsidRPr="00292BF7" w:rsidRDefault="00E13C47" w:rsidP="00E13C47">
      <w:pPr>
        <w:widowControl w:val="0"/>
        <w:spacing w:line="276" w:lineRule="auto"/>
        <w:ind w:left="7371" w:hanging="6237"/>
        <w:rPr>
          <w:rFonts w:eastAsia="Calibri"/>
          <w:szCs w:val="24"/>
          <w:lang w:eastAsia="lt-LT"/>
        </w:rPr>
      </w:pPr>
    </w:p>
    <w:p w14:paraId="30928608" w14:textId="77777777" w:rsidR="00E13C47" w:rsidRPr="00292BF7" w:rsidRDefault="00E13C47" w:rsidP="00E13C47">
      <w:pPr>
        <w:rPr>
          <w:lang w:eastAsia="lt-LT"/>
        </w:rPr>
      </w:pPr>
      <w:r w:rsidRPr="00292BF7">
        <w:rPr>
          <w:lang w:eastAsia="lt-LT"/>
        </w:rPr>
        <w:t xml:space="preserve">Derino: </w:t>
      </w:r>
    </w:p>
    <w:p w14:paraId="002CA399" w14:textId="3B29577B" w:rsidR="00E13C47" w:rsidRPr="00292BF7" w:rsidRDefault="00E13C47" w:rsidP="00E13C47">
      <w:pPr>
        <w:rPr>
          <w:lang w:eastAsia="lt-LT"/>
        </w:rPr>
      </w:pPr>
      <w:r w:rsidRPr="00292BF7">
        <w:rPr>
          <w:lang w:eastAsia="lt-LT"/>
        </w:rPr>
        <w:t>Vicemer</w:t>
      </w:r>
      <w:r w:rsidR="00D80985">
        <w:rPr>
          <w:lang w:eastAsia="lt-LT"/>
        </w:rPr>
        <w:t>ė</w:t>
      </w:r>
      <w:r w:rsidRPr="00292BF7">
        <w:rPr>
          <w:lang w:eastAsia="lt-LT"/>
        </w:rPr>
        <w:t xml:space="preserve"> </w:t>
      </w:r>
      <w:r w:rsidR="00D80985">
        <w:rPr>
          <w:lang w:eastAsia="lt-LT"/>
        </w:rPr>
        <w:t>G. Lukošienė</w:t>
      </w:r>
    </w:p>
    <w:p w14:paraId="4B8CCB05" w14:textId="77777777" w:rsidR="00E13C47" w:rsidRPr="00292BF7" w:rsidRDefault="00E13C47" w:rsidP="00E13C47">
      <w:pPr>
        <w:rPr>
          <w:lang w:eastAsia="lt-LT"/>
        </w:rPr>
      </w:pPr>
      <w:r w:rsidRPr="00292BF7">
        <w:rPr>
          <w:lang w:eastAsia="lt-LT"/>
        </w:rPr>
        <w:t>Administracijos direktorė R. Vančienė</w:t>
      </w:r>
    </w:p>
    <w:p w14:paraId="73555F9F" w14:textId="77777777" w:rsidR="00E13C47" w:rsidRPr="00292BF7" w:rsidRDefault="00E13C47" w:rsidP="00E13C47">
      <w:pPr>
        <w:rPr>
          <w:lang w:eastAsia="lt-LT"/>
        </w:rPr>
      </w:pPr>
      <w:r w:rsidRPr="00292BF7">
        <w:rPr>
          <w:lang w:eastAsia="lt-LT"/>
        </w:rPr>
        <w:t>Teisės ir civilinės metrikacijos skyriaus vyr. specialistė R. Gadliauskienė</w:t>
      </w:r>
    </w:p>
    <w:p w14:paraId="2D425910" w14:textId="77777777" w:rsidR="00E13C47" w:rsidRPr="00292BF7" w:rsidRDefault="00E13C47" w:rsidP="00E13C47">
      <w:pPr>
        <w:rPr>
          <w:lang w:eastAsia="lt-LT"/>
        </w:rPr>
      </w:pPr>
      <w:r w:rsidRPr="00292BF7">
        <w:rPr>
          <w:lang w:eastAsia="lt-LT"/>
        </w:rPr>
        <w:t>Tarybos posėdžių sekretorė D. Dačkauskaitė</w:t>
      </w:r>
    </w:p>
    <w:p w14:paraId="655F8FDB" w14:textId="77777777" w:rsidR="00E13C47" w:rsidRPr="00292BF7" w:rsidRDefault="00E13C47" w:rsidP="00E13C47">
      <w:pPr>
        <w:rPr>
          <w:lang w:eastAsia="lt-LT"/>
        </w:rPr>
      </w:pPr>
      <w:r w:rsidRPr="00292BF7">
        <w:rPr>
          <w:lang w:eastAsia="lt-LT"/>
        </w:rPr>
        <w:t>Dokumentų ir viešųjų ryšių skyriaus vyr. specialistas A. Gvildys</w:t>
      </w:r>
    </w:p>
    <w:p w14:paraId="1E1EA49E" w14:textId="77777777" w:rsidR="00E13C47" w:rsidRPr="00292BF7" w:rsidRDefault="00E13C47" w:rsidP="00E13C47">
      <w:pPr>
        <w:rPr>
          <w:lang w:eastAsia="lt-LT"/>
        </w:rPr>
      </w:pPr>
      <w:r w:rsidRPr="00292BF7">
        <w:rPr>
          <w:lang w:eastAsia="lt-LT"/>
        </w:rPr>
        <w:t>Infrastruktūros ir turto skyriaus vedėja J. Šeflerienė</w:t>
      </w:r>
    </w:p>
    <w:p w14:paraId="189E15FF" w14:textId="77777777" w:rsidR="00E13C47" w:rsidRPr="00292BF7" w:rsidRDefault="00E13C47" w:rsidP="00E13C47">
      <w:pPr>
        <w:rPr>
          <w:lang w:eastAsia="lt-LT"/>
        </w:rPr>
      </w:pPr>
    </w:p>
    <w:p w14:paraId="03BE8DE4" w14:textId="77777777" w:rsidR="00E13C47" w:rsidRPr="00292BF7" w:rsidRDefault="00E13C47" w:rsidP="00E13C47">
      <w:pPr>
        <w:rPr>
          <w:lang w:eastAsia="lt-LT"/>
        </w:rPr>
      </w:pPr>
    </w:p>
    <w:p w14:paraId="4056046C" w14:textId="77777777" w:rsidR="00E13C47" w:rsidRPr="00292BF7" w:rsidRDefault="00E13C47" w:rsidP="00E13C47">
      <w:pPr>
        <w:rPr>
          <w:lang w:eastAsia="lt-LT"/>
        </w:rPr>
      </w:pPr>
    </w:p>
    <w:p w14:paraId="3EF47D99" w14:textId="77777777" w:rsidR="00E13C47" w:rsidRPr="00292BF7" w:rsidRDefault="00E13C47" w:rsidP="00E13C47">
      <w:pPr>
        <w:rPr>
          <w:lang w:eastAsia="lt-LT"/>
        </w:rPr>
      </w:pPr>
    </w:p>
    <w:p w14:paraId="024667D0" w14:textId="77777777" w:rsidR="00E13C47" w:rsidRPr="00292BF7" w:rsidRDefault="00E13C47" w:rsidP="00E13C47">
      <w:pPr>
        <w:rPr>
          <w:lang w:eastAsia="lt-LT"/>
        </w:rPr>
      </w:pPr>
      <w:r w:rsidRPr="00292BF7">
        <w:rPr>
          <w:lang w:eastAsia="lt-LT"/>
        </w:rPr>
        <w:t>Parengė</w:t>
      </w:r>
    </w:p>
    <w:p w14:paraId="62095A12" w14:textId="77777777" w:rsidR="00E13C47" w:rsidRPr="00292BF7" w:rsidRDefault="00E13C47" w:rsidP="00E13C47">
      <w:pPr>
        <w:rPr>
          <w:lang w:val="pt-BR" w:eastAsia="lt-LT"/>
        </w:rPr>
      </w:pPr>
      <w:r w:rsidRPr="00292BF7">
        <w:rPr>
          <w:lang w:eastAsia="lt-LT"/>
        </w:rPr>
        <w:t xml:space="preserve">Saulius Lapėnas, tel.+370 691 31 028,  el. p. </w:t>
      </w:r>
      <w:proofErr w:type="spellStart"/>
      <w:r w:rsidRPr="00292BF7">
        <w:rPr>
          <w:lang w:eastAsia="lt-LT"/>
        </w:rPr>
        <w:t>saulius.lapenas</w:t>
      </w:r>
      <w:proofErr w:type="spellEnd"/>
      <w:r w:rsidRPr="00292BF7">
        <w:rPr>
          <w:lang w:val="pt-BR" w:eastAsia="lt-LT"/>
        </w:rPr>
        <w:t xml:space="preserve">@jurbarkas.lt </w:t>
      </w:r>
    </w:p>
    <w:p w14:paraId="1BD157A2" w14:textId="77777777" w:rsidR="00E13C47" w:rsidRPr="00292BF7" w:rsidRDefault="00E13C47" w:rsidP="00E13C47">
      <w:pPr>
        <w:tabs>
          <w:tab w:val="center" w:pos="4819"/>
          <w:tab w:val="right" w:pos="9638"/>
        </w:tabs>
        <w:rPr>
          <w:lang w:eastAsia="lt-LT"/>
        </w:rPr>
      </w:pPr>
    </w:p>
    <w:p w14:paraId="491BAC54" w14:textId="77777777" w:rsidR="00E13C47" w:rsidRPr="00292BF7" w:rsidRDefault="00E13C47" w:rsidP="00E13C47">
      <w:pPr>
        <w:tabs>
          <w:tab w:val="center" w:pos="4819"/>
          <w:tab w:val="right" w:pos="9638"/>
        </w:tabs>
        <w:rPr>
          <w:lang w:eastAsia="lt-LT"/>
        </w:rPr>
      </w:pPr>
    </w:p>
    <w:p w14:paraId="4BB8342B" w14:textId="77777777" w:rsidR="00E13C47" w:rsidRPr="00292BF7" w:rsidRDefault="00E13C47" w:rsidP="00E13C47">
      <w:pPr>
        <w:widowControl w:val="0"/>
        <w:spacing w:line="276" w:lineRule="auto"/>
        <w:ind w:left="7371" w:hanging="6237"/>
        <w:rPr>
          <w:rFonts w:eastAsia="Calibri"/>
          <w:szCs w:val="24"/>
          <w:lang w:eastAsia="lt-LT"/>
        </w:rPr>
      </w:pPr>
    </w:p>
    <w:p w14:paraId="0D9224AC" w14:textId="77777777" w:rsidR="00E13C47" w:rsidRPr="00292BF7" w:rsidRDefault="00E13C47" w:rsidP="00E13C47">
      <w:pPr>
        <w:widowControl w:val="0"/>
        <w:spacing w:line="276" w:lineRule="auto"/>
        <w:ind w:left="7371" w:hanging="6237"/>
        <w:rPr>
          <w:rFonts w:eastAsia="Calibri"/>
          <w:szCs w:val="24"/>
          <w:lang w:eastAsia="lt-LT"/>
        </w:rPr>
      </w:pPr>
    </w:p>
    <w:p w14:paraId="145D4019" w14:textId="77777777" w:rsidR="00E13C47" w:rsidRPr="00292BF7" w:rsidRDefault="00E13C47" w:rsidP="00E13C47">
      <w:pPr>
        <w:widowControl w:val="0"/>
        <w:spacing w:line="276" w:lineRule="auto"/>
        <w:ind w:left="7371" w:hanging="6237"/>
        <w:rPr>
          <w:rFonts w:eastAsia="Calibri"/>
          <w:szCs w:val="24"/>
          <w:lang w:eastAsia="lt-LT"/>
        </w:rPr>
      </w:pPr>
    </w:p>
    <w:p w14:paraId="7650EBB0" w14:textId="77777777" w:rsidR="00E13C47" w:rsidRPr="00292BF7" w:rsidRDefault="00E13C47" w:rsidP="00E13C47">
      <w:pPr>
        <w:widowControl w:val="0"/>
        <w:spacing w:line="276" w:lineRule="auto"/>
        <w:ind w:left="7371" w:hanging="6237"/>
        <w:rPr>
          <w:rFonts w:eastAsia="Calibri"/>
          <w:szCs w:val="24"/>
          <w:lang w:eastAsia="lt-LT"/>
        </w:rPr>
      </w:pPr>
    </w:p>
    <w:p w14:paraId="5EA177C6" w14:textId="77777777" w:rsidR="00C57AD7" w:rsidRPr="00292BF7" w:rsidRDefault="00C57AD7" w:rsidP="00E13C47">
      <w:pPr>
        <w:widowControl w:val="0"/>
        <w:spacing w:line="276" w:lineRule="auto"/>
        <w:ind w:left="7371" w:hanging="6237"/>
        <w:rPr>
          <w:rFonts w:eastAsia="Calibri"/>
          <w:szCs w:val="24"/>
          <w:lang w:eastAsia="lt-LT"/>
        </w:rPr>
      </w:pPr>
    </w:p>
    <w:p w14:paraId="1896A238" w14:textId="77777777" w:rsidR="00C57AD7" w:rsidRPr="00292BF7" w:rsidRDefault="00C57AD7" w:rsidP="00E13C47">
      <w:pPr>
        <w:widowControl w:val="0"/>
        <w:spacing w:line="276" w:lineRule="auto"/>
        <w:ind w:left="7371" w:hanging="6237"/>
        <w:rPr>
          <w:rFonts w:eastAsia="Calibri"/>
          <w:szCs w:val="24"/>
          <w:lang w:eastAsia="lt-LT"/>
        </w:rPr>
      </w:pPr>
    </w:p>
    <w:p w14:paraId="74CE5A94" w14:textId="77777777" w:rsidR="00C57AD7" w:rsidRPr="00292BF7" w:rsidRDefault="00C57AD7" w:rsidP="00E13C47">
      <w:pPr>
        <w:widowControl w:val="0"/>
        <w:spacing w:line="276" w:lineRule="auto"/>
        <w:ind w:left="7371" w:hanging="6237"/>
        <w:rPr>
          <w:rFonts w:eastAsia="Calibri"/>
          <w:szCs w:val="24"/>
          <w:lang w:eastAsia="lt-LT"/>
        </w:rPr>
      </w:pPr>
    </w:p>
    <w:p w14:paraId="2479D590" w14:textId="77777777" w:rsidR="00E13C47" w:rsidRPr="00292BF7" w:rsidRDefault="00E13C47" w:rsidP="00E13C47">
      <w:pPr>
        <w:tabs>
          <w:tab w:val="center" w:pos="4819"/>
          <w:tab w:val="right" w:pos="9638"/>
        </w:tabs>
        <w:rPr>
          <w:lang w:eastAsia="lt-LT"/>
        </w:rPr>
      </w:pPr>
    </w:p>
    <w:p w14:paraId="7102C3C2" w14:textId="77777777" w:rsidR="00E13C47" w:rsidRPr="00292BF7" w:rsidRDefault="00E13C47" w:rsidP="00E13C47">
      <w:pPr>
        <w:jc w:val="center"/>
        <w:rPr>
          <w:b/>
          <w:bCs/>
          <w:caps/>
          <w:lang w:eastAsia="lt-LT"/>
        </w:rPr>
      </w:pPr>
      <w:r w:rsidRPr="00292BF7">
        <w:rPr>
          <w:b/>
          <w:bCs/>
          <w:caps/>
          <w:lang w:eastAsia="lt-LT"/>
        </w:rPr>
        <w:t>JURBARKO RAJONO SAVIVALDYBĖS ADMINISTRACIOS</w:t>
      </w:r>
    </w:p>
    <w:p w14:paraId="121CF080" w14:textId="77777777" w:rsidR="00E13C47" w:rsidRPr="00292BF7" w:rsidRDefault="00E13C47" w:rsidP="00E13C47">
      <w:pPr>
        <w:pBdr>
          <w:bottom w:val="single" w:sz="4" w:space="1" w:color="auto"/>
        </w:pBdr>
        <w:jc w:val="center"/>
        <w:rPr>
          <w:b/>
          <w:bCs/>
          <w:caps/>
          <w:lang w:eastAsia="lt-LT"/>
        </w:rPr>
      </w:pPr>
      <w:r w:rsidRPr="00292BF7">
        <w:rPr>
          <w:b/>
          <w:bCs/>
          <w:caps/>
          <w:lang w:eastAsia="lt-LT"/>
        </w:rPr>
        <w:t>INFRASTRUKTŪROS IR TURTO SKYRIUS</w:t>
      </w:r>
    </w:p>
    <w:p w14:paraId="7B431E43" w14:textId="77777777" w:rsidR="00E13C47" w:rsidRPr="00292BF7" w:rsidRDefault="00E13C47" w:rsidP="00E13C47">
      <w:pPr>
        <w:jc w:val="center"/>
        <w:rPr>
          <w:b/>
          <w:bCs/>
          <w:caps/>
          <w:lang w:eastAsia="lt-LT"/>
        </w:rPr>
      </w:pPr>
    </w:p>
    <w:p w14:paraId="58ECE048" w14:textId="77777777" w:rsidR="00E13C47" w:rsidRPr="00292BF7" w:rsidRDefault="00E13C47" w:rsidP="00E13C47">
      <w:pPr>
        <w:jc w:val="center"/>
        <w:rPr>
          <w:b/>
          <w:bCs/>
          <w:caps/>
          <w:lang w:eastAsia="lt-LT"/>
        </w:rPr>
      </w:pPr>
      <w:r w:rsidRPr="00292BF7">
        <w:rPr>
          <w:b/>
          <w:bCs/>
          <w:caps/>
          <w:lang w:eastAsia="lt-LT"/>
        </w:rPr>
        <w:t>AIŠKINAMASIS RAŠTAS</w:t>
      </w:r>
    </w:p>
    <w:p w14:paraId="12651262" w14:textId="77777777" w:rsidR="00E13C47" w:rsidRPr="00292BF7" w:rsidRDefault="00E13C47" w:rsidP="00E13C47">
      <w:pPr>
        <w:jc w:val="center"/>
        <w:rPr>
          <w:caps/>
          <w:lang w:eastAsia="lt-LT"/>
        </w:rPr>
      </w:pPr>
    </w:p>
    <w:p w14:paraId="4A7F067A" w14:textId="77777777" w:rsidR="00E13C47" w:rsidRPr="00292BF7" w:rsidRDefault="00E13C47" w:rsidP="00E13C47">
      <w:pPr>
        <w:jc w:val="center"/>
        <w:rPr>
          <w:b/>
          <w:bCs/>
          <w:caps/>
          <w:lang w:eastAsia="lt-LT"/>
        </w:rPr>
      </w:pPr>
      <w:r w:rsidRPr="00292BF7">
        <w:rPr>
          <w:b/>
          <w:bCs/>
          <w:caps/>
          <w:lang w:eastAsia="lt-LT"/>
        </w:rPr>
        <w:t xml:space="preserve">PRIE JURBARKO RAJONO SAVIVALDYBĖS TARYBOS SPRENDIMO </w:t>
      </w:r>
    </w:p>
    <w:p w14:paraId="605E3188" w14:textId="77777777" w:rsidR="006357A7" w:rsidRPr="006357A7" w:rsidRDefault="00E13C47" w:rsidP="006357A7">
      <w:pPr>
        <w:jc w:val="center"/>
        <w:rPr>
          <w:b/>
          <w:lang w:eastAsia="lt-LT"/>
        </w:rPr>
      </w:pPr>
      <w:r w:rsidRPr="00292BF7">
        <w:rPr>
          <w:b/>
          <w:bCs/>
          <w:caps/>
          <w:lang w:eastAsia="lt-LT"/>
        </w:rPr>
        <w:t>„</w:t>
      </w:r>
      <w:r w:rsidR="006357A7" w:rsidRPr="006357A7">
        <w:rPr>
          <w:b/>
          <w:lang w:eastAsia="lt-LT"/>
        </w:rPr>
        <w:t xml:space="preserve">DĖL ARCHITEKTŪROS KOKYBĖS VERTINIMO METODIKOS TAIKYMO </w:t>
      </w:r>
    </w:p>
    <w:p w14:paraId="189F1F7A" w14:textId="77777777" w:rsidR="006357A7" w:rsidRPr="006357A7" w:rsidRDefault="006357A7" w:rsidP="006357A7">
      <w:pPr>
        <w:jc w:val="center"/>
        <w:rPr>
          <w:b/>
          <w:lang w:eastAsia="lt-LT"/>
        </w:rPr>
      </w:pPr>
      <w:r w:rsidRPr="006357A7">
        <w:rPr>
          <w:b/>
          <w:lang w:eastAsia="lt-LT"/>
        </w:rPr>
        <w:t xml:space="preserve">JURBARKO RAJONO SAVIVALDYBĖS TERITORIJOJE GAIRIŲ </w:t>
      </w:r>
    </w:p>
    <w:p w14:paraId="06285E1A" w14:textId="2B874278" w:rsidR="00E13C47" w:rsidRPr="00292BF7" w:rsidRDefault="006357A7" w:rsidP="006357A7">
      <w:pPr>
        <w:jc w:val="center"/>
        <w:rPr>
          <w:b/>
          <w:bCs/>
          <w:caps/>
          <w:lang w:eastAsia="lt-LT"/>
        </w:rPr>
      </w:pPr>
      <w:r w:rsidRPr="006357A7">
        <w:rPr>
          <w:b/>
          <w:lang w:eastAsia="lt-LT"/>
        </w:rPr>
        <w:t>PATVIRTINIMO</w:t>
      </w:r>
      <w:r w:rsidR="00E13C47" w:rsidRPr="00292BF7">
        <w:rPr>
          <w:b/>
          <w:szCs w:val="26"/>
          <w:lang w:eastAsia="lt-LT"/>
        </w:rPr>
        <w:t xml:space="preserve">“  </w:t>
      </w:r>
      <w:r w:rsidR="00E13C47" w:rsidRPr="00292BF7">
        <w:rPr>
          <w:b/>
          <w:bCs/>
          <w:caps/>
          <w:lang w:eastAsia="lt-LT"/>
        </w:rPr>
        <w:t>projekto</w:t>
      </w:r>
    </w:p>
    <w:p w14:paraId="55AEAE83" w14:textId="77777777" w:rsidR="00E13C47" w:rsidRPr="00292BF7" w:rsidRDefault="00E13C47" w:rsidP="00E13C47">
      <w:pPr>
        <w:tabs>
          <w:tab w:val="left" w:pos="567"/>
        </w:tabs>
        <w:jc w:val="center"/>
        <w:rPr>
          <w:lang w:eastAsia="lt-LT"/>
        </w:rPr>
      </w:pPr>
    </w:p>
    <w:p w14:paraId="2969B1BB" w14:textId="4F0A92AF" w:rsidR="00E13C47" w:rsidRPr="00292BF7" w:rsidRDefault="00E13C47" w:rsidP="00E13C47">
      <w:pPr>
        <w:tabs>
          <w:tab w:val="left" w:pos="0"/>
        </w:tabs>
        <w:jc w:val="center"/>
        <w:rPr>
          <w:lang w:eastAsia="lt-LT"/>
        </w:rPr>
      </w:pPr>
      <w:r w:rsidRPr="00292BF7">
        <w:rPr>
          <w:lang w:eastAsia="lt-LT"/>
        </w:rPr>
        <w:t>202</w:t>
      </w:r>
      <w:r w:rsidR="00F64379">
        <w:rPr>
          <w:lang w:eastAsia="lt-LT"/>
        </w:rPr>
        <w:t>6</w:t>
      </w:r>
      <w:r w:rsidRPr="00292BF7">
        <w:rPr>
          <w:lang w:eastAsia="lt-LT"/>
        </w:rPr>
        <w:t xml:space="preserve"> m. </w:t>
      </w:r>
      <w:r w:rsidR="00F64379">
        <w:rPr>
          <w:lang w:eastAsia="lt-LT"/>
        </w:rPr>
        <w:t>sausio</w:t>
      </w:r>
      <w:r w:rsidRPr="00292BF7">
        <w:rPr>
          <w:lang w:eastAsia="lt-LT"/>
        </w:rPr>
        <w:t xml:space="preserve">   d. Nr. TSP-</w:t>
      </w:r>
    </w:p>
    <w:p w14:paraId="56D41A1D" w14:textId="77777777" w:rsidR="00E13C47" w:rsidRPr="00292BF7" w:rsidRDefault="00E13C47" w:rsidP="00E13C47">
      <w:pPr>
        <w:tabs>
          <w:tab w:val="left" w:pos="0"/>
        </w:tabs>
        <w:jc w:val="center"/>
        <w:rPr>
          <w:lang w:eastAsia="lt-LT"/>
        </w:rPr>
      </w:pPr>
      <w:r w:rsidRPr="00292BF7">
        <w:rPr>
          <w:lang w:eastAsia="lt-LT"/>
        </w:rPr>
        <w:t>Jurbarkas</w:t>
      </w:r>
    </w:p>
    <w:p w14:paraId="21FAB9CE" w14:textId="77777777" w:rsidR="00E13C47" w:rsidRPr="00292BF7" w:rsidRDefault="00E13C47" w:rsidP="00E13C47">
      <w:pPr>
        <w:rPr>
          <w:lang w:eastAsia="lt-L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292BF7" w:rsidRPr="00292BF7" w14:paraId="4544C8FA" w14:textId="77777777" w:rsidTr="00747AD5">
        <w:tc>
          <w:tcPr>
            <w:tcW w:w="9854" w:type="dxa"/>
          </w:tcPr>
          <w:p w14:paraId="2AB6E390" w14:textId="77777777" w:rsidR="00E13C47" w:rsidRPr="00292BF7" w:rsidRDefault="00E13C47" w:rsidP="00E13C47">
            <w:pPr>
              <w:tabs>
                <w:tab w:val="left" w:pos="0"/>
              </w:tabs>
              <w:rPr>
                <w:b/>
                <w:bCs/>
                <w:szCs w:val="24"/>
                <w:lang w:eastAsia="lt-LT"/>
              </w:rPr>
            </w:pPr>
            <w:r w:rsidRPr="00292BF7">
              <w:rPr>
                <w:b/>
                <w:bCs/>
                <w:i/>
                <w:iCs/>
                <w:szCs w:val="24"/>
                <w:lang w:eastAsia="lt-LT"/>
              </w:rPr>
              <w:t>1. Parengto projekto tikslai ir uždaviniai.</w:t>
            </w:r>
          </w:p>
        </w:tc>
      </w:tr>
      <w:tr w:rsidR="00292BF7" w:rsidRPr="00292BF7" w14:paraId="5E9B6132" w14:textId="77777777" w:rsidTr="00747AD5">
        <w:tc>
          <w:tcPr>
            <w:tcW w:w="9854" w:type="dxa"/>
          </w:tcPr>
          <w:p w14:paraId="42C8E7E6" w14:textId="6694036C" w:rsidR="00E13C47" w:rsidRPr="00292BF7" w:rsidRDefault="00B81A05" w:rsidP="00E13C47">
            <w:pPr>
              <w:tabs>
                <w:tab w:val="left" w:pos="0"/>
              </w:tabs>
              <w:jc w:val="both"/>
              <w:rPr>
                <w:szCs w:val="24"/>
                <w:lang w:eastAsia="lt-LT"/>
              </w:rPr>
            </w:pPr>
            <w:r w:rsidRPr="00B81A05"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 xml:space="preserve"> </w:t>
            </w:r>
            <w:r w:rsidRPr="00B81A05">
              <w:rPr>
                <w:szCs w:val="24"/>
                <w:lang w:eastAsia="lt-LT"/>
              </w:rPr>
              <w:t>Patvirtinti Architektūros kokybės vertinimo metodikos taikymo Jurbarko rajono savivaldybės teritorijoje gaires</w:t>
            </w:r>
            <w:r w:rsidR="006E4099" w:rsidRPr="00292BF7">
              <w:rPr>
                <w:szCs w:val="24"/>
                <w:lang w:eastAsia="lt-LT"/>
              </w:rPr>
              <w:t>.</w:t>
            </w:r>
          </w:p>
          <w:p w14:paraId="59C7BC9B" w14:textId="522E9FAB" w:rsidR="006E4099" w:rsidRPr="00292BF7" w:rsidRDefault="006E4099" w:rsidP="00E13C47">
            <w:pPr>
              <w:tabs>
                <w:tab w:val="left" w:pos="0"/>
              </w:tabs>
              <w:jc w:val="both"/>
              <w:rPr>
                <w:bCs/>
                <w:sz w:val="16"/>
                <w:szCs w:val="16"/>
                <w:lang w:eastAsia="lt-LT"/>
              </w:rPr>
            </w:pPr>
          </w:p>
        </w:tc>
      </w:tr>
      <w:tr w:rsidR="00292BF7" w:rsidRPr="00292BF7" w14:paraId="5602E32E" w14:textId="77777777" w:rsidTr="00747AD5">
        <w:tc>
          <w:tcPr>
            <w:tcW w:w="9854" w:type="dxa"/>
          </w:tcPr>
          <w:p w14:paraId="09ECA1AB" w14:textId="77777777" w:rsidR="00E13C47" w:rsidRPr="00292BF7" w:rsidRDefault="00E13C47" w:rsidP="00E13C47">
            <w:pPr>
              <w:tabs>
                <w:tab w:val="left" w:pos="0"/>
              </w:tabs>
              <w:rPr>
                <w:b/>
                <w:bCs/>
                <w:szCs w:val="24"/>
                <w:lang w:eastAsia="lt-LT"/>
              </w:rPr>
            </w:pPr>
            <w:r w:rsidRPr="00292BF7">
              <w:rPr>
                <w:b/>
                <w:bCs/>
                <w:i/>
                <w:iCs/>
                <w:szCs w:val="24"/>
                <w:lang w:eastAsia="lt-LT"/>
              </w:rPr>
              <w:t>2. Kaip šiuo metu yra sureguliuoti projekte aptarti klausimai.</w:t>
            </w:r>
          </w:p>
        </w:tc>
      </w:tr>
      <w:tr w:rsidR="00292BF7" w:rsidRPr="00292BF7" w14:paraId="033B88E1" w14:textId="77777777" w:rsidTr="00747AD5">
        <w:tc>
          <w:tcPr>
            <w:tcW w:w="9854" w:type="dxa"/>
          </w:tcPr>
          <w:p w14:paraId="44EDEBD3" w14:textId="15370F3D" w:rsidR="00F31C6A" w:rsidRDefault="00F31C6A" w:rsidP="00F31C6A">
            <w:pPr>
              <w:jc w:val="both"/>
              <w:rPr>
                <w:szCs w:val="24"/>
              </w:rPr>
            </w:pPr>
            <w:r w:rsidRPr="00F31C6A">
              <w:rPr>
                <w:szCs w:val="24"/>
              </w:rPr>
              <w:t>Vadovau</w:t>
            </w:r>
            <w:r w:rsidR="00C10B6B">
              <w:rPr>
                <w:szCs w:val="24"/>
              </w:rPr>
              <w:t>jantis</w:t>
            </w:r>
            <w:r w:rsidRPr="00F31C6A">
              <w:rPr>
                <w:szCs w:val="24"/>
              </w:rPr>
              <w:t xml:space="preserve"> Lietuvos Respublikos aplinkos ministro 2024 m. balandžio 8 d. įsakymu</w:t>
            </w:r>
            <w:r>
              <w:rPr>
                <w:szCs w:val="24"/>
              </w:rPr>
              <w:t xml:space="preserve"> </w:t>
            </w:r>
            <w:r w:rsidRPr="00F31C6A">
              <w:rPr>
                <w:szCs w:val="24"/>
              </w:rPr>
              <w:t>Nr. D1-112 patvirtinta architektūros kokybės vertinimo metodika</w:t>
            </w:r>
            <w:r w:rsidR="00094D29">
              <w:rPr>
                <w:szCs w:val="24"/>
              </w:rPr>
              <w:t xml:space="preserve"> (toliau – Metodika)</w:t>
            </w:r>
            <w:r w:rsidRPr="00F31C6A">
              <w:rPr>
                <w:szCs w:val="24"/>
              </w:rPr>
              <w:t xml:space="preserve">, buvo </w:t>
            </w:r>
            <w:r>
              <w:rPr>
                <w:szCs w:val="24"/>
              </w:rPr>
              <w:t>parengt</w:t>
            </w:r>
            <w:r w:rsidR="00C10B6B">
              <w:rPr>
                <w:szCs w:val="24"/>
              </w:rPr>
              <w:t>as</w:t>
            </w:r>
            <w:r>
              <w:rPr>
                <w:szCs w:val="24"/>
              </w:rPr>
              <w:t xml:space="preserve"> </w:t>
            </w:r>
            <w:r w:rsidR="00094D29" w:rsidRPr="00094D29">
              <w:rPr>
                <w:szCs w:val="24"/>
              </w:rPr>
              <w:t>Architektūros kokybės</w:t>
            </w:r>
            <w:r w:rsidR="000129E9">
              <w:rPr>
                <w:szCs w:val="24"/>
              </w:rPr>
              <w:t xml:space="preserve"> </w:t>
            </w:r>
            <w:r w:rsidR="00094D29" w:rsidRPr="00094D29">
              <w:rPr>
                <w:szCs w:val="24"/>
              </w:rPr>
              <w:t>vertinimo metodikos taikymo Jurbarko rajono savivaldybės teritorijoje gairių (toliau – Gairės)</w:t>
            </w:r>
            <w:r w:rsidR="00094D29">
              <w:rPr>
                <w:szCs w:val="24"/>
              </w:rPr>
              <w:t xml:space="preserve"> projektas</w:t>
            </w:r>
            <w:r w:rsidR="00094D29" w:rsidRPr="00094D29">
              <w:rPr>
                <w:szCs w:val="24"/>
              </w:rPr>
              <w:t xml:space="preserve">, </w:t>
            </w:r>
            <w:r w:rsidR="00094D29">
              <w:rPr>
                <w:szCs w:val="24"/>
              </w:rPr>
              <w:t xml:space="preserve">nustatant </w:t>
            </w:r>
            <w:r w:rsidR="00094D29" w:rsidRPr="00094D29">
              <w:rPr>
                <w:szCs w:val="24"/>
              </w:rPr>
              <w:t>architektūros kokybės vertinimo būdus ir priemones Jurbarko rajono savivaldybės teritorijoje</w:t>
            </w:r>
            <w:r w:rsidR="00094D29">
              <w:rPr>
                <w:szCs w:val="24"/>
              </w:rPr>
              <w:t xml:space="preserve">. </w:t>
            </w:r>
            <w:r w:rsidRPr="00F31C6A">
              <w:rPr>
                <w:szCs w:val="24"/>
              </w:rPr>
              <w:t>2024 m. lapkričio 15 d</w:t>
            </w:r>
            <w:r w:rsidR="00094D29">
              <w:rPr>
                <w:szCs w:val="24"/>
              </w:rPr>
              <w:t>.</w:t>
            </w:r>
            <w:r w:rsidRPr="00F31C6A">
              <w:rPr>
                <w:szCs w:val="24"/>
              </w:rPr>
              <w:t xml:space="preserve"> </w:t>
            </w:r>
            <w:r w:rsidR="00094D29">
              <w:rPr>
                <w:szCs w:val="24"/>
              </w:rPr>
              <w:t xml:space="preserve">Gairių projektas buvo </w:t>
            </w:r>
            <w:r w:rsidRPr="00F31C6A">
              <w:rPr>
                <w:szCs w:val="24"/>
              </w:rPr>
              <w:t>paskelbtos Jurbarko rajono savivaldybės</w:t>
            </w:r>
            <w:r>
              <w:rPr>
                <w:szCs w:val="24"/>
              </w:rPr>
              <w:t xml:space="preserve"> </w:t>
            </w:r>
            <w:r w:rsidRPr="00F31C6A">
              <w:rPr>
                <w:szCs w:val="24"/>
              </w:rPr>
              <w:t xml:space="preserve">tinklalapyje ir </w:t>
            </w:r>
            <w:hyperlink r:id="rId8" w:history="1">
              <w:r w:rsidRPr="00553B60">
                <w:rPr>
                  <w:rStyle w:val="Hipersaitas"/>
                  <w:szCs w:val="24"/>
                </w:rPr>
                <w:t>www.facebook.com/jurbarkorajono.savivaldybe</w:t>
              </w:r>
            </w:hyperlink>
            <w:r>
              <w:rPr>
                <w:szCs w:val="24"/>
              </w:rPr>
              <w:t xml:space="preserve"> </w:t>
            </w:r>
            <w:r w:rsidRPr="00F31C6A">
              <w:rPr>
                <w:szCs w:val="24"/>
              </w:rPr>
              <w:t xml:space="preserve"> tinkle, tačiau </w:t>
            </w:r>
            <w:r>
              <w:rPr>
                <w:szCs w:val="24"/>
              </w:rPr>
              <w:t>nebuvo gauta</w:t>
            </w:r>
            <w:r w:rsidRPr="00F31C6A">
              <w:rPr>
                <w:szCs w:val="24"/>
              </w:rPr>
              <w:t xml:space="preserve"> jokių pastabų ar pasiūlymų.</w:t>
            </w:r>
          </w:p>
          <w:p w14:paraId="56EAC42E" w14:textId="4140A384" w:rsidR="00F31C6A" w:rsidRDefault="00094D29" w:rsidP="00094D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Vykdant Metodikos reikalavimus,  </w:t>
            </w:r>
            <w:r w:rsidRPr="00094D29">
              <w:rPr>
                <w:szCs w:val="24"/>
              </w:rPr>
              <w:t>2025</w:t>
            </w:r>
            <w:r>
              <w:rPr>
                <w:szCs w:val="24"/>
              </w:rPr>
              <w:t xml:space="preserve"> m. vasario 28 d. </w:t>
            </w:r>
            <w:r w:rsidRPr="00094D29">
              <w:rPr>
                <w:szCs w:val="24"/>
              </w:rPr>
              <w:t xml:space="preserve">Nr. </w:t>
            </w:r>
            <w:r w:rsidR="00C10B6B" w:rsidRPr="00C10B6B">
              <w:rPr>
                <w:szCs w:val="24"/>
              </w:rPr>
              <w:t xml:space="preserve">raštu </w:t>
            </w:r>
            <w:r w:rsidRPr="00094D29">
              <w:rPr>
                <w:szCs w:val="24"/>
              </w:rPr>
              <w:t>R4-484</w:t>
            </w:r>
            <w:r>
              <w:rPr>
                <w:szCs w:val="24"/>
              </w:rPr>
              <w:t xml:space="preserve"> kreip</w:t>
            </w:r>
            <w:r w:rsidR="00C10B6B">
              <w:rPr>
                <w:szCs w:val="24"/>
              </w:rPr>
              <w:t>tasi</w:t>
            </w:r>
            <w:r>
              <w:rPr>
                <w:szCs w:val="24"/>
              </w:rPr>
              <w:t xml:space="preserve"> į </w:t>
            </w:r>
            <w:r w:rsidRPr="00094D29">
              <w:rPr>
                <w:szCs w:val="24"/>
              </w:rPr>
              <w:t>Lietuvos architektų rūm</w:t>
            </w:r>
            <w:r>
              <w:rPr>
                <w:szCs w:val="24"/>
              </w:rPr>
              <w:t xml:space="preserve">ų </w:t>
            </w:r>
            <w:r w:rsidRPr="00094D29">
              <w:rPr>
                <w:szCs w:val="24"/>
              </w:rPr>
              <w:t>Klaipėdos regionin</w:t>
            </w:r>
            <w:r>
              <w:rPr>
                <w:szCs w:val="24"/>
              </w:rPr>
              <w:t>ę</w:t>
            </w:r>
            <w:r w:rsidRPr="00094D29">
              <w:rPr>
                <w:szCs w:val="24"/>
              </w:rPr>
              <w:t xml:space="preserve"> architektų taryb</w:t>
            </w:r>
            <w:r>
              <w:rPr>
                <w:szCs w:val="24"/>
              </w:rPr>
              <w:t xml:space="preserve">ą su prašymu </w:t>
            </w:r>
            <w:r w:rsidRPr="00094D29">
              <w:rPr>
                <w:szCs w:val="24"/>
              </w:rPr>
              <w:t>apsvarstyti teikiamą Gairių projektą ir</w:t>
            </w:r>
            <w:r>
              <w:rPr>
                <w:szCs w:val="24"/>
              </w:rPr>
              <w:t xml:space="preserve"> </w:t>
            </w:r>
            <w:r w:rsidRPr="00094D29">
              <w:rPr>
                <w:szCs w:val="24"/>
              </w:rPr>
              <w:t>pateikti pastabas ar rekomendacijas.</w:t>
            </w:r>
          </w:p>
          <w:p w14:paraId="36AB517C" w14:textId="77777777" w:rsidR="004501F6" w:rsidRDefault="004501F6" w:rsidP="004501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2025 m. kovo 7 d. įvykusiame Gairių svarstyme </w:t>
            </w:r>
            <w:r w:rsidRPr="004501F6">
              <w:rPr>
                <w:szCs w:val="24"/>
              </w:rPr>
              <w:t>Klaipėdos regioninę architektų taryb</w:t>
            </w:r>
            <w:r>
              <w:rPr>
                <w:szCs w:val="24"/>
              </w:rPr>
              <w:t>a rekomendavo:</w:t>
            </w:r>
          </w:p>
          <w:p w14:paraId="614A2852" w14:textId="77777777" w:rsidR="007A5788" w:rsidRDefault="004501F6" w:rsidP="004501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„</w:t>
            </w:r>
            <w:r w:rsidRPr="004501F6">
              <w:rPr>
                <w:b/>
                <w:bCs/>
                <w:i/>
                <w:iCs/>
                <w:szCs w:val="24"/>
                <w:u w:val="single"/>
              </w:rPr>
              <w:t>Jurbarko rajono savivaldybės administracijai</w:t>
            </w:r>
            <w:r w:rsidRPr="004501F6">
              <w:rPr>
                <w:i/>
                <w:iCs/>
                <w:szCs w:val="24"/>
              </w:rPr>
              <w:t>: 1. Architektūros kokybės vertinimo metodikos taikymo gairių projektą, parengti vadovaujantis Metodikos III sk. nuostatomis. Kelerių metų perspektyvoje pasitikslinti rajono būdingus ypatumus ir pagal poreikį papildyti Gairių projekto nuostatas</w:t>
            </w:r>
            <w:r w:rsidR="007A5788">
              <w:rPr>
                <w:i/>
                <w:iCs/>
                <w:szCs w:val="24"/>
              </w:rPr>
              <w:t>.</w:t>
            </w:r>
            <w:r>
              <w:rPr>
                <w:szCs w:val="24"/>
              </w:rPr>
              <w:t>“</w:t>
            </w:r>
          </w:p>
          <w:p w14:paraId="5333C0FD" w14:textId="77777777" w:rsidR="007A5788" w:rsidRPr="007A5788" w:rsidRDefault="004501F6" w:rsidP="004501F6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7A5788">
              <w:rPr>
                <w:b/>
                <w:bCs/>
                <w:i/>
                <w:iCs/>
                <w:szCs w:val="24"/>
                <w:u w:val="single"/>
              </w:rPr>
              <w:t>Aplinkos ministerijai</w:t>
            </w:r>
            <w:r w:rsidR="007A5788" w:rsidRPr="007A5788">
              <w:rPr>
                <w:b/>
                <w:bCs/>
                <w:i/>
                <w:iCs/>
                <w:szCs w:val="24"/>
                <w:u w:val="single"/>
              </w:rPr>
              <w:t>:</w:t>
            </w:r>
            <w:r w:rsidR="007A5788" w:rsidRPr="007A5788">
              <w:rPr>
                <w:b/>
                <w:bCs/>
                <w:i/>
                <w:iCs/>
                <w:szCs w:val="24"/>
              </w:rPr>
              <w:t xml:space="preserve"> </w:t>
            </w:r>
          </w:p>
          <w:p w14:paraId="4EC004FB" w14:textId="77777777" w:rsidR="007A5788" w:rsidRDefault="004501F6" w:rsidP="004501F6">
            <w:pPr>
              <w:jc w:val="both"/>
              <w:rPr>
                <w:i/>
                <w:iCs/>
                <w:szCs w:val="24"/>
              </w:rPr>
            </w:pPr>
            <w:r w:rsidRPr="007A5788">
              <w:rPr>
                <w:i/>
                <w:iCs/>
                <w:szCs w:val="24"/>
              </w:rPr>
              <w:t xml:space="preserve">1. Dokumentai, kopijuojantys Metodikos priedų tekstus ir vadinami Gairių projektais neturėtų būti teikiami RAT svarstymui. </w:t>
            </w:r>
          </w:p>
          <w:p w14:paraId="0E9BAD28" w14:textId="77777777" w:rsidR="007A5788" w:rsidRDefault="004501F6" w:rsidP="004501F6">
            <w:pPr>
              <w:jc w:val="both"/>
              <w:rPr>
                <w:i/>
                <w:iCs/>
                <w:szCs w:val="24"/>
              </w:rPr>
            </w:pPr>
            <w:r w:rsidRPr="007A5788">
              <w:rPr>
                <w:i/>
                <w:iCs/>
                <w:szCs w:val="24"/>
              </w:rPr>
              <w:t xml:space="preserve">2. Gairių projektų rengimas ir Metodikos taikymas projektavimo procese yra papildomas biurokratinis žingsnis - dokumentas, per daug platus, atimantis daug laiko ir realiai neprisidedantis prie architektūros kokybės gerinimo. </w:t>
            </w:r>
          </w:p>
          <w:p w14:paraId="7C7FFC16" w14:textId="054E8863" w:rsidR="004501F6" w:rsidRPr="007A5788" w:rsidRDefault="004501F6" w:rsidP="004501F6">
            <w:pPr>
              <w:jc w:val="both"/>
              <w:rPr>
                <w:i/>
                <w:iCs/>
                <w:szCs w:val="24"/>
              </w:rPr>
            </w:pPr>
            <w:r w:rsidRPr="007A5788">
              <w:rPr>
                <w:i/>
                <w:iCs/>
                <w:szCs w:val="24"/>
              </w:rPr>
              <w:t>3. Tam, kad Metodikos taikymas pasitarnautų ir prisidėtų prie architektūros kokybės gerinimo, metodika turi būti paprastesnė.“.</w:t>
            </w:r>
          </w:p>
          <w:p w14:paraId="6568DEE3" w14:textId="5E2A36C0" w:rsidR="00E13C47" w:rsidRPr="00292BF7" w:rsidRDefault="00E13C47" w:rsidP="00E13C47">
            <w:pPr>
              <w:jc w:val="both"/>
              <w:rPr>
                <w:szCs w:val="24"/>
                <w:lang w:eastAsia="lt-LT"/>
              </w:rPr>
            </w:pPr>
            <w:r w:rsidRPr="00292BF7">
              <w:rPr>
                <w:szCs w:val="24"/>
              </w:rPr>
              <w:t>Atsižvelg</w:t>
            </w:r>
            <w:r w:rsidR="004501F6">
              <w:rPr>
                <w:szCs w:val="24"/>
              </w:rPr>
              <w:t>iant</w:t>
            </w:r>
            <w:r w:rsidRPr="00292BF7">
              <w:rPr>
                <w:szCs w:val="24"/>
              </w:rPr>
              <w:t xml:space="preserve"> į Vyriausybės atstovų įstaigos vyriausybės atstovo Klaipėdos ir Tauragės apskrityse 202</w:t>
            </w:r>
            <w:r w:rsidR="00B81A05">
              <w:rPr>
                <w:szCs w:val="24"/>
              </w:rPr>
              <w:t>6</w:t>
            </w:r>
            <w:r w:rsidRPr="00292BF7">
              <w:rPr>
                <w:szCs w:val="24"/>
              </w:rPr>
              <w:t xml:space="preserve"> m. </w:t>
            </w:r>
            <w:r w:rsidR="00B81A05">
              <w:rPr>
                <w:szCs w:val="24"/>
              </w:rPr>
              <w:t xml:space="preserve">sausio </w:t>
            </w:r>
            <w:r w:rsidR="00C10B6B">
              <w:rPr>
                <w:szCs w:val="24"/>
              </w:rPr>
              <w:t>5</w:t>
            </w:r>
            <w:r w:rsidR="00B81A05">
              <w:rPr>
                <w:szCs w:val="24"/>
              </w:rPr>
              <w:t xml:space="preserve"> </w:t>
            </w:r>
            <w:r w:rsidRPr="00292BF7">
              <w:rPr>
                <w:szCs w:val="24"/>
              </w:rPr>
              <w:t xml:space="preserve">d. </w:t>
            </w:r>
            <w:r w:rsidR="00C10B6B">
              <w:rPr>
                <w:szCs w:val="24"/>
              </w:rPr>
              <w:t>reikalavimą</w:t>
            </w:r>
            <w:r w:rsidRPr="00292BF7">
              <w:rPr>
                <w:szCs w:val="24"/>
              </w:rPr>
              <w:t xml:space="preserve"> </w:t>
            </w:r>
            <w:r w:rsidR="00B81A05" w:rsidRPr="00B81A05">
              <w:rPr>
                <w:szCs w:val="24"/>
                <w:lang w:eastAsia="lt-LT"/>
              </w:rPr>
              <w:t>TR4-1(5.4 E)</w:t>
            </w:r>
            <w:r w:rsidR="00B81A05">
              <w:rPr>
                <w:szCs w:val="24"/>
                <w:lang w:eastAsia="lt-LT"/>
              </w:rPr>
              <w:t xml:space="preserve"> </w:t>
            </w:r>
            <w:r w:rsidRPr="00292BF7">
              <w:rPr>
                <w:szCs w:val="24"/>
                <w:lang w:eastAsia="lt-LT"/>
              </w:rPr>
              <w:t>/</w:t>
            </w:r>
            <w:r w:rsidR="00F31C6A">
              <w:rPr>
                <w:szCs w:val="24"/>
                <w:lang w:eastAsia="lt-LT"/>
              </w:rPr>
              <w:t xml:space="preserve"> </w:t>
            </w:r>
            <w:r w:rsidR="00F31C6A" w:rsidRPr="00F31C6A">
              <w:rPr>
                <w:szCs w:val="24"/>
                <w:lang w:eastAsia="lt-LT"/>
              </w:rPr>
              <w:t>2026-01-06 Nr. T25-5</w:t>
            </w:r>
            <w:r w:rsidR="00F31C6A">
              <w:rPr>
                <w:szCs w:val="24"/>
                <w:lang w:eastAsia="lt-LT"/>
              </w:rPr>
              <w:t xml:space="preserve"> </w:t>
            </w:r>
            <w:r w:rsidR="00306CC3" w:rsidRPr="00292BF7">
              <w:rPr>
                <w:szCs w:val="24"/>
                <w:lang w:eastAsia="lt-LT"/>
              </w:rPr>
              <w:t>„</w:t>
            </w:r>
            <w:r w:rsidR="00F31C6A">
              <w:rPr>
                <w:szCs w:val="24"/>
                <w:lang w:eastAsia="lt-LT"/>
              </w:rPr>
              <w:t>D</w:t>
            </w:r>
            <w:r w:rsidR="00F31C6A" w:rsidRPr="00F31C6A">
              <w:rPr>
                <w:szCs w:val="24"/>
                <w:lang w:eastAsia="lt-LT"/>
              </w:rPr>
              <w:t xml:space="preserve">ėl </w:t>
            </w:r>
            <w:r w:rsidR="00F31C6A">
              <w:rPr>
                <w:szCs w:val="24"/>
                <w:lang w:eastAsia="lt-LT"/>
              </w:rPr>
              <w:t>L</w:t>
            </w:r>
            <w:r w:rsidR="00F31C6A" w:rsidRPr="00F31C6A">
              <w:rPr>
                <w:szCs w:val="24"/>
                <w:lang w:eastAsia="lt-LT"/>
              </w:rPr>
              <w:t xml:space="preserve">ietuvos respublikos architektūros įstatymo </w:t>
            </w:r>
            <w:r w:rsidR="00F31C6A">
              <w:rPr>
                <w:szCs w:val="24"/>
                <w:lang w:eastAsia="lt-LT"/>
              </w:rPr>
              <w:t>N</w:t>
            </w:r>
            <w:r w:rsidR="00F31C6A" w:rsidRPr="00F31C6A">
              <w:rPr>
                <w:szCs w:val="24"/>
                <w:lang w:eastAsia="lt-LT"/>
              </w:rPr>
              <w:t xml:space="preserve">r. </w:t>
            </w:r>
            <w:r w:rsidR="00F31C6A">
              <w:rPr>
                <w:szCs w:val="24"/>
                <w:lang w:eastAsia="lt-LT"/>
              </w:rPr>
              <w:t>XIII</w:t>
            </w:r>
            <w:r w:rsidR="00F31C6A" w:rsidRPr="00F31C6A">
              <w:rPr>
                <w:szCs w:val="24"/>
                <w:lang w:eastAsia="lt-LT"/>
              </w:rPr>
              <w:t xml:space="preserve">-425 7, 10, 11, 13, 15, 17 ir 18 straipsnių pakeitimo įstatymo 8 straipsnio 4 dalies ir </w:t>
            </w:r>
            <w:r w:rsidR="00F31C6A">
              <w:rPr>
                <w:szCs w:val="24"/>
                <w:lang w:eastAsia="lt-LT"/>
              </w:rPr>
              <w:t>L</w:t>
            </w:r>
            <w:r w:rsidR="00F31C6A" w:rsidRPr="00F31C6A">
              <w:rPr>
                <w:szCs w:val="24"/>
                <w:lang w:eastAsia="lt-LT"/>
              </w:rPr>
              <w:t xml:space="preserve">ietuvos </w:t>
            </w:r>
            <w:r w:rsidR="00F31C6A">
              <w:rPr>
                <w:szCs w:val="24"/>
                <w:lang w:eastAsia="lt-LT"/>
              </w:rPr>
              <w:t>R</w:t>
            </w:r>
            <w:r w:rsidR="00F31C6A" w:rsidRPr="00F31C6A">
              <w:rPr>
                <w:szCs w:val="24"/>
                <w:lang w:eastAsia="lt-LT"/>
              </w:rPr>
              <w:t>espublikos architektūros įstatymo 11 straipsnio 6 dalies įgyvendinimo</w:t>
            </w:r>
            <w:r w:rsidRPr="00292BF7">
              <w:rPr>
                <w:szCs w:val="24"/>
                <w:lang w:eastAsia="lt-LT"/>
              </w:rPr>
              <w:t xml:space="preserve">“ </w:t>
            </w:r>
            <w:r w:rsidR="00F31C6A">
              <w:rPr>
                <w:szCs w:val="24"/>
                <w:lang w:eastAsia="lt-LT"/>
              </w:rPr>
              <w:t>išdėstytus motyvus</w:t>
            </w:r>
            <w:r w:rsidR="006357A7">
              <w:rPr>
                <w:szCs w:val="24"/>
                <w:lang w:eastAsia="lt-LT"/>
              </w:rPr>
              <w:t xml:space="preserve">, parengtas </w:t>
            </w:r>
            <w:r w:rsidR="00F64379">
              <w:rPr>
                <w:szCs w:val="24"/>
                <w:lang w:eastAsia="lt-LT"/>
              </w:rPr>
              <w:t>Jurbarko rajono savivaldybės tarybos sprendimo projektas</w:t>
            </w:r>
            <w:r w:rsidR="00F31C6A">
              <w:rPr>
                <w:szCs w:val="24"/>
                <w:lang w:eastAsia="lt-LT"/>
              </w:rPr>
              <w:t xml:space="preserve">. </w:t>
            </w:r>
          </w:p>
        </w:tc>
      </w:tr>
      <w:tr w:rsidR="00292BF7" w:rsidRPr="00292BF7" w14:paraId="632CF47E" w14:textId="77777777" w:rsidTr="00747AD5">
        <w:tc>
          <w:tcPr>
            <w:tcW w:w="9854" w:type="dxa"/>
          </w:tcPr>
          <w:p w14:paraId="1DFECE1F" w14:textId="77777777" w:rsidR="00E13C47" w:rsidRPr="00292BF7" w:rsidRDefault="00E13C47" w:rsidP="00E13C47">
            <w:pPr>
              <w:tabs>
                <w:tab w:val="left" w:pos="0"/>
              </w:tabs>
              <w:rPr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53363F73" w14:textId="77777777" w:rsidR="00E13C47" w:rsidRPr="00292BF7" w:rsidRDefault="00E13C47" w:rsidP="00E13C47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lang w:eastAsia="lt-LT"/>
              </w:rPr>
            </w:pPr>
            <w:r w:rsidRPr="00292BF7">
              <w:rPr>
                <w:b/>
                <w:bCs/>
                <w:i/>
                <w:iCs/>
                <w:sz w:val="22"/>
                <w:lang w:eastAsia="lt-LT"/>
              </w:rPr>
              <w:t>3. Kokių pozityvių rezultatų laukiama.</w:t>
            </w:r>
          </w:p>
        </w:tc>
      </w:tr>
      <w:tr w:rsidR="00292BF7" w:rsidRPr="00292BF7" w14:paraId="4A71A6F1" w14:textId="77777777" w:rsidTr="00747AD5">
        <w:tc>
          <w:tcPr>
            <w:tcW w:w="9854" w:type="dxa"/>
          </w:tcPr>
          <w:p w14:paraId="7D28EAD0" w14:textId="0D96ACAE" w:rsidR="006357A7" w:rsidRDefault="006357A7" w:rsidP="006357A7">
            <w:pPr>
              <w:tabs>
                <w:tab w:val="num" w:pos="187"/>
                <w:tab w:val="num" w:pos="1070"/>
                <w:tab w:val="left" w:pos="1134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Bus įvykdytas </w:t>
            </w:r>
            <w:r w:rsidR="00E13C47" w:rsidRPr="00292BF7">
              <w:rPr>
                <w:szCs w:val="24"/>
                <w:lang w:eastAsia="lt-LT"/>
              </w:rPr>
              <w:t xml:space="preserve"> </w:t>
            </w:r>
            <w:bookmarkStart w:id="1" w:name="_Hlk218677621"/>
            <w:r w:rsidRPr="006357A7">
              <w:rPr>
                <w:szCs w:val="24"/>
                <w:lang w:eastAsia="lt-LT"/>
              </w:rPr>
              <w:t xml:space="preserve">Vyriausybės atstovų įstaigos vyriausybės atstovo Klaipėdos ir Tauragės apskrityse 2026 m. sausio 6 d.  </w:t>
            </w:r>
            <w:r w:rsidR="00C10B6B">
              <w:rPr>
                <w:szCs w:val="24"/>
                <w:lang w:eastAsia="lt-LT"/>
              </w:rPr>
              <w:t xml:space="preserve">reikalavimas </w:t>
            </w:r>
            <w:r w:rsidRPr="006357A7">
              <w:rPr>
                <w:szCs w:val="24"/>
                <w:lang w:eastAsia="lt-LT"/>
              </w:rPr>
              <w:t>TR4-1(5.4 E) / 2026-01-06 Nr. T25-5 reikalavim</w:t>
            </w:r>
            <w:r>
              <w:rPr>
                <w:szCs w:val="24"/>
                <w:lang w:eastAsia="lt-LT"/>
              </w:rPr>
              <w:t>as</w:t>
            </w:r>
            <w:r w:rsidR="00C10B6B">
              <w:rPr>
                <w:szCs w:val="24"/>
                <w:lang w:eastAsia="lt-LT"/>
              </w:rPr>
              <w:t>:</w:t>
            </w:r>
            <w:r w:rsidRPr="006357A7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„</w:t>
            </w:r>
            <w:r w:rsidRPr="006357A7">
              <w:rPr>
                <w:i/>
                <w:iCs/>
                <w:szCs w:val="24"/>
                <w:lang w:eastAsia="lt-LT"/>
              </w:rPr>
              <w:t>neatidėliojant įgyvendinti Lietuvos Respublikos architektūros įstatymo Nr. XIII-425 7, 10, 11, 13, 15, 17 ir 18 straipsnių pakeitimo įstatymo 8 straipsnio 4 dalies ir Lietuvos 3</w:t>
            </w:r>
            <w:r>
              <w:rPr>
                <w:i/>
                <w:iCs/>
                <w:szCs w:val="24"/>
                <w:lang w:eastAsia="lt-LT"/>
              </w:rPr>
              <w:t xml:space="preserve"> </w:t>
            </w:r>
            <w:r w:rsidRPr="006357A7">
              <w:rPr>
                <w:i/>
                <w:iCs/>
                <w:szCs w:val="24"/>
                <w:lang w:eastAsia="lt-LT"/>
              </w:rPr>
              <w:t>Respublikos architektūros įstatymo 11 straipsnio 6 dalies nuostatas ir patvirtinti Jurbarko rajono</w:t>
            </w:r>
            <w:r>
              <w:rPr>
                <w:i/>
                <w:iCs/>
                <w:szCs w:val="24"/>
                <w:lang w:eastAsia="lt-LT"/>
              </w:rPr>
              <w:t xml:space="preserve"> </w:t>
            </w:r>
            <w:r w:rsidRPr="006357A7">
              <w:rPr>
                <w:i/>
                <w:iCs/>
                <w:szCs w:val="24"/>
                <w:lang w:eastAsia="lt-LT"/>
              </w:rPr>
              <w:t>savivaldybės architektūros kokybės vertinimo metodikos taikymo gaires</w:t>
            </w:r>
            <w:r w:rsidRPr="006357A7">
              <w:rPr>
                <w:szCs w:val="24"/>
                <w:lang w:eastAsia="lt-LT"/>
              </w:rPr>
              <w:t>.“</w:t>
            </w:r>
            <w:bookmarkEnd w:id="1"/>
          </w:p>
          <w:p w14:paraId="4EAC7E2F" w14:textId="16179340" w:rsidR="006357A7" w:rsidRPr="00292BF7" w:rsidRDefault="006357A7" w:rsidP="000129E9">
            <w:pPr>
              <w:tabs>
                <w:tab w:val="num" w:pos="187"/>
                <w:tab w:val="num" w:pos="1070"/>
                <w:tab w:val="left" w:pos="1134"/>
              </w:tabs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Jurbarko rajono savivaldybės administracijos Infrastruktūros ir turto skyriaus vedėjo pavaduotojas-vyriausiais architektas vykdy</w:t>
            </w:r>
            <w:r w:rsidR="000129E9">
              <w:rPr>
                <w:bCs/>
                <w:lang w:eastAsia="lt-LT"/>
              </w:rPr>
              <w:t>s</w:t>
            </w:r>
            <w:r>
              <w:rPr>
                <w:bCs/>
                <w:lang w:eastAsia="lt-LT"/>
              </w:rPr>
              <w:t xml:space="preserve"> savo tiesiogines funkcijas</w:t>
            </w:r>
            <w:r w:rsidR="00C10B6B">
              <w:rPr>
                <w:bCs/>
                <w:lang w:eastAsia="lt-LT"/>
              </w:rPr>
              <w:t>,</w:t>
            </w:r>
            <w:r>
              <w:rPr>
                <w:bCs/>
                <w:lang w:eastAsia="lt-LT"/>
              </w:rPr>
              <w:t xml:space="preserve"> </w:t>
            </w:r>
            <w:r w:rsidR="000129E9">
              <w:rPr>
                <w:bCs/>
                <w:lang w:eastAsia="lt-LT"/>
              </w:rPr>
              <w:t xml:space="preserve">vadovaudamasis </w:t>
            </w:r>
            <w:r w:rsidR="000129E9" w:rsidRPr="000129E9">
              <w:rPr>
                <w:bCs/>
                <w:lang w:eastAsia="lt-LT"/>
              </w:rPr>
              <w:t>Lietuvos Respublikos architektūros įstatymo 11 straipsnio 1 dalyje išvardyt</w:t>
            </w:r>
            <w:r w:rsidR="000129E9">
              <w:rPr>
                <w:bCs/>
                <w:lang w:eastAsia="lt-LT"/>
              </w:rPr>
              <w:t>ais</w:t>
            </w:r>
            <w:r w:rsidR="000129E9" w:rsidRPr="000129E9">
              <w:rPr>
                <w:bCs/>
                <w:lang w:eastAsia="lt-LT"/>
              </w:rPr>
              <w:t xml:space="preserve"> architektūros kokybės kriterij</w:t>
            </w:r>
            <w:r w:rsidR="000129E9">
              <w:rPr>
                <w:bCs/>
                <w:lang w:eastAsia="lt-LT"/>
              </w:rPr>
              <w:t>ais</w:t>
            </w:r>
            <w:r w:rsidR="000129E9" w:rsidRPr="000129E9">
              <w:rPr>
                <w:bCs/>
                <w:lang w:eastAsia="lt-LT"/>
              </w:rPr>
              <w:t>, atsižvelg</w:t>
            </w:r>
            <w:r w:rsidR="000129E9">
              <w:rPr>
                <w:bCs/>
                <w:lang w:eastAsia="lt-LT"/>
              </w:rPr>
              <w:t>damas</w:t>
            </w:r>
            <w:r w:rsidR="000129E9" w:rsidRPr="000129E9">
              <w:rPr>
                <w:bCs/>
                <w:lang w:eastAsia="lt-LT"/>
              </w:rPr>
              <w:t xml:space="preserve"> į kiekvieno kriterijaus vertinimo aspektu</w:t>
            </w:r>
            <w:r w:rsidR="000129E9">
              <w:rPr>
                <w:bCs/>
                <w:lang w:eastAsia="lt-LT"/>
              </w:rPr>
              <w:t>s</w:t>
            </w:r>
            <w:r w:rsidR="00C10B6B">
              <w:rPr>
                <w:bCs/>
                <w:lang w:eastAsia="lt-LT"/>
              </w:rPr>
              <w:t>,</w:t>
            </w:r>
            <w:r w:rsidR="000129E9">
              <w:rPr>
                <w:bCs/>
                <w:lang w:eastAsia="lt-LT"/>
              </w:rPr>
              <w:t xml:space="preserve"> įvardintus Gairėse.</w:t>
            </w:r>
          </w:p>
        </w:tc>
      </w:tr>
      <w:tr w:rsidR="00292BF7" w:rsidRPr="00292BF7" w14:paraId="3FFDC76D" w14:textId="77777777" w:rsidTr="00747AD5">
        <w:tc>
          <w:tcPr>
            <w:tcW w:w="9854" w:type="dxa"/>
          </w:tcPr>
          <w:p w14:paraId="051E4B8A" w14:textId="77777777" w:rsidR="00E13C47" w:rsidRPr="00292BF7" w:rsidRDefault="00E13C47" w:rsidP="00E13C4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76449464" w14:textId="77777777" w:rsidR="00E13C47" w:rsidRPr="00292BF7" w:rsidRDefault="00E13C47" w:rsidP="00E13C4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lang w:eastAsia="lt-LT"/>
              </w:rPr>
            </w:pPr>
            <w:r w:rsidRPr="00292BF7">
              <w:rPr>
                <w:b/>
                <w:bCs/>
                <w:i/>
                <w:iCs/>
                <w:sz w:val="22"/>
                <w:lang w:eastAsia="lt-LT"/>
              </w:rPr>
              <w:t>4. Galimos neigiamos priimto projekto pasekmės ir kokių priemonių reikėtų imtis, kad tokių pasekmių būtų išvengta.</w:t>
            </w:r>
          </w:p>
        </w:tc>
      </w:tr>
      <w:tr w:rsidR="00292BF7" w:rsidRPr="00292BF7" w14:paraId="59FE0D77" w14:textId="77777777" w:rsidTr="00747AD5">
        <w:tc>
          <w:tcPr>
            <w:tcW w:w="9854" w:type="dxa"/>
          </w:tcPr>
          <w:p w14:paraId="05D86742" w14:textId="60B54BFE" w:rsidR="00E13C47" w:rsidRPr="00292BF7" w:rsidRDefault="00D80985" w:rsidP="00E13C47">
            <w:pPr>
              <w:tabs>
                <w:tab w:val="left" w:pos="0"/>
              </w:tabs>
              <w:jc w:val="both"/>
              <w:rPr>
                <w:sz w:val="20"/>
                <w:lang w:eastAsia="lt-LT"/>
              </w:rPr>
            </w:pPr>
            <w:r>
              <w:rPr>
                <w:szCs w:val="24"/>
                <w:lang w:eastAsia="lt-LT"/>
              </w:rPr>
              <w:t>Neigiamų pasekmių nenumatoma.</w:t>
            </w:r>
          </w:p>
        </w:tc>
      </w:tr>
      <w:tr w:rsidR="00292BF7" w:rsidRPr="00292BF7" w14:paraId="647BF5AC" w14:textId="77777777" w:rsidTr="00747AD5">
        <w:tc>
          <w:tcPr>
            <w:tcW w:w="9854" w:type="dxa"/>
          </w:tcPr>
          <w:p w14:paraId="02577ACE" w14:textId="77777777" w:rsidR="00E13C47" w:rsidRPr="00292BF7" w:rsidRDefault="00E13C47" w:rsidP="00E13C4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710EEBE0" w14:textId="77777777" w:rsidR="00E13C47" w:rsidRPr="00292BF7" w:rsidRDefault="00E13C47" w:rsidP="00E13C4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lang w:eastAsia="lt-LT"/>
              </w:rPr>
            </w:pPr>
            <w:r w:rsidRPr="00292BF7">
              <w:rPr>
                <w:b/>
                <w:bCs/>
                <w:i/>
                <w:iCs/>
                <w:sz w:val="22"/>
                <w:lang w:eastAsia="lt-LT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292BF7" w:rsidRPr="00292BF7" w14:paraId="6C544DF0" w14:textId="77777777" w:rsidTr="00747AD5">
        <w:tc>
          <w:tcPr>
            <w:tcW w:w="9854" w:type="dxa"/>
          </w:tcPr>
          <w:p w14:paraId="028CBDA6" w14:textId="261BAD9B" w:rsidR="00E13C47" w:rsidRPr="00D80985" w:rsidRDefault="00E13C47" w:rsidP="00E13C47">
            <w:pPr>
              <w:widowControl w:val="0"/>
              <w:suppressAutoHyphens/>
              <w:jc w:val="both"/>
              <w:rPr>
                <w:szCs w:val="24"/>
                <w:lang w:eastAsia="lt-LT"/>
              </w:rPr>
            </w:pPr>
            <w:r w:rsidRPr="00D80985">
              <w:rPr>
                <w:szCs w:val="24"/>
                <w:lang w:eastAsia="lt-LT"/>
              </w:rPr>
              <w:t xml:space="preserve">Galiojančių teisės aktų, reguliuojančių Jurbarko rajono savivaldybėje </w:t>
            </w:r>
            <w:r w:rsidR="00D80985" w:rsidRPr="00D80985">
              <w:rPr>
                <w:szCs w:val="24"/>
                <w:lang w:eastAsia="lt-LT"/>
              </w:rPr>
              <w:t xml:space="preserve">Lietuvos Respublikos architektūros įstatymo Nr. XIII-425 7, 10, 11, 13, 15, 17 ir 18 straipsnių pakeitimo įstatymo 8 straipsnio 4 dalies ir Lietuvos 3 Respublikos architektūros įstatymo 11 straipsnio 6 dalies nuostatas </w:t>
            </w:r>
            <w:r w:rsidRPr="00D80985">
              <w:rPr>
                <w:szCs w:val="24"/>
                <w:lang w:eastAsia="lt-LT"/>
              </w:rPr>
              <w:t>nėra.</w:t>
            </w:r>
          </w:p>
        </w:tc>
      </w:tr>
      <w:tr w:rsidR="00292BF7" w:rsidRPr="00292BF7" w14:paraId="5EE2E9DB" w14:textId="77777777" w:rsidTr="00747AD5">
        <w:tc>
          <w:tcPr>
            <w:tcW w:w="9854" w:type="dxa"/>
          </w:tcPr>
          <w:p w14:paraId="793ED8B6" w14:textId="77777777" w:rsidR="00E13C47" w:rsidRPr="00292BF7" w:rsidRDefault="00E13C47" w:rsidP="00E13C47">
            <w:pPr>
              <w:tabs>
                <w:tab w:val="left" w:pos="0"/>
              </w:tabs>
              <w:rPr>
                <w:b/>
                <w:bCs/>
                <w:i/>
                <w:iCs/>
                <w:sz w:val="16"/>
                <w:szCs w:val="16"/>
                <w:lang w:eastAsia="lt-LT"/>
              </w:rPr>
            </w:pPr>
          </w:p>
          <w:p w14:paraId="7B0CBDDE" w14:textId="77777777" w:rsidR="00E13C47" w:rsidRPr="00292BF7" w:rsidRDefault="00E13C47" w:rsidP="00E13C47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lang w:eastAsia="lt-LT"/>
              </w:rPr>
            </w:pPr>
            <w:r w:rsidRPr="00292BF7">
              <w:rPr>
                <w:b/>
                <w:bCs/>
                <w:i/>
                <w:iCs/>
                <w:sz w:val="22"/>
                <w:lang w:eastAsia="lt-LT"/>
              </w:rPr>
              <w:t>6. Projekto rengimo metu gauti specialistų vertinimai ir išvados, ekonominiai apskaičiavimai (sąmatos), konkretūs finansavimo šaltiniai.</w:t>
            </w:r>
          </w:p>
          <w:p w14:paraId="32DCE250" w14:textId="77777777" w:rsidR="00E13C47" w:rsidRPr="00292BF7" w:rsidRDefault="00E13C47" w:rsidP="00E13C47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  <w:lang w:eastAsia="lt-LT"/>
              </w:rPr>
            </w:pPr>
            <w:r w:rsidRPr="00292BF7">
              <w:rPr>
                <w:szCs w:val="24"/>
                <w:lang w:eastAsia="lt-LT"/>
              </w:rPr>
              <w:t>Nereikalinga</w:t>
            </w:r>
          </w:p>
        </w:tc>
      </w:tr>
      <w:tr w:rsidR="00292BF7" w:rsidRPr="00292BF7" w14:paraId="292FF50E" w14:textId="77777777" w:rsidTr="00747AD5">
        <w:tc>
          <w:tcPr>
            <w:tcW w:w="9854" w:type="dxa"/>
          </w:tcPr>
          <w:p w14:paraId="42326BBF" w14:textId="77777777" w:rsidR="00E13C47" w:rsidRPr="00292BF7" w:rsidRDefault="00E13C47" w:rsidP="00E13C47">
            <w:pPr>
              <w:tabs>
                <w:tab w:val="left" w:pos="0"/>
              </w:tabs>
              <w:jc w:val="both"/>
              <w:rPr>
                <w:b/>
                <w:i/>
                <w:sz w:val="22"/>
                <w:lang w:eastAsia="lt-LT"/>
              </w:rPr>
            </w:pPr>
            <w:r w:rsidRPr="00292BF7">
              <w:rPr>
                <w:b/>
                <w:i/>
                <w:sz w:val="22"/>
                <w:lang w:eastAsia="lt-LT"/>
              </w:rPr>
              <w:t>7. Ar reikalingas projekto antikorupcinis vertinimas.</w:t>
            </w:r>
          </w:p>
          <w:p w14:paraId="235C5B86" w14:textId="77777777" w:rsidR="00E13C47" w:rsidRPr="00292BF7" w:rsidRDefault="00E13C47" w:rsidP="00E13C47">
            <w:pPr>
              <w:tabs>
                <w:tab w:val="left" w:pos="0"/>
              </w:tabs>
              <w:jc w:val="both"/>
              <w:rPr>
                <w:b/>
                <w:i/>
                <w:sz w:val="22"/>
                <w:lang w:eastAsia="lt-LT"/>
              </w:rPr>
            </w:pPr>
            <w:r w:rsidRPr="00292BF7">
              <w:rPr>
                <w:rFonts w:eastAsia="Lucida Sans Unicode"/>
                <w:kern w:val="1"/>
                <w:szCs w:val="24"/>
                <w:lang w:eastAsia="lt-LT"/>
              </w:rPr>
              <w:t>Antikorupcinis vertinimas nereikalingas</w:t>
            </w:r>
          </w:p>
        </w:tc>
      </w:tr>
      <w:tr w:rsidR="00292BF7" w:rsidRPr="00292BF7" w14:paraId="2CD40DA8" w14:textId="77777777" w:rsidTr="00747AD5">
        <w:tc>
          <w:tcPr>
            <w:tcW w:w="9854" w:type="dxa"/>
          </w:tcPr>
          <w:p w14:paraId="2FD8D79A" w14:textId="77777777" w:rsidR="00E13C47" w:rsidRPr="00292BF7" w:rsidRDefault="00E13C47" w:rsidP="00E13C47">
            <w:pPr>
              <w:tabs>
                <w:tab w:val="left" w:pos="0"/>
              </w:tabs>
              <w:jc w:val="both"/>
              <w:rPr>
                <w:b/>
                <w:i/>
                <w:sz w:val="22"/>
                <w:lang w:eastAsia="lt-LT"/>
              </w:rPr>
            </w:pPr>
            <w:r w:rsidRPr="00292BF7">
              <w:rPr>
                <w:b/>
                <w:i/>
                <w:sz w:val="22"/>
                <w:lang w:eastAsia="lt-LT"/>
              </w:rPr>
              <w:t>8. Projekto iniciatorius, autorius ar autorių grupė.</w:t>
            </w:r>
          </w:p>
        </w:tc>
      </w:tr>
      <w:tr w:rsidR="00292BF7" w:rsidRPr="00292BF7" w14:paraId="0DA3BA96" w14:textId="77777777" w:rsidTr="00747AD5">
        <w:tc>
          <w:tcPr>
            <w:tcW w:w="9854" w:type="dxa"/>
          </w:tcPr>
          <w:p w14:paraId="5E1CB049" w14:textId="77777777" w:rsidR="00E13C47" w:rsidRPr="00292BF7" w:rsidRDefault="00E13C47" w:rsidP="00E13C47">
            <w:pPr>
              <w:tabs>
                <w:tab w:val="left" w:pos="0"/>
              </w:tabs>
              <w:jc w:val="both"/>
              <w:rPr>
                <w:sz w:val="22"/>
                <w:lang w:eastAsia="lt-LT"/>
              </w:rPr>
            </w:pPr>
            <w:r w:rsidRPr="00292BF7">
              <w:rPr>
                <w:bCs/>
                <w:iCs/>
                <w:szCs w:val="24"/>
                <w:lang w:eastAsia="lt-LT"/>
              </w:rPr>
              <w:t>Infrastruktūros ir turto skyrius</w:t>
            </w:r>
          </w:p>
        </w:tc>
      </w:tr>
      <w:tr w:rsidR="00292BF7" w:rsidRPr="00292BF7" w14:paraId="77B0B001" w14:textId="77777777" w:rsidTr="00747AD5">
        <w:tc>
          <w:tcPr>
            <w:tcW w:w="9854" w:type="dxa"/>
          </w:tcPr>
          <w:p w14:paraId="5D39CCB4" w14:textId="77777777" w:rsidR="00E13C47" w:rsidRPr="00292BF7" w:rsidRDefault="00E13C47" w:rsidP="00E13C47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lang w:eastAsia="lt-LT"/>
              </w:rPr>
            </w:pPr>
            <w:r w:rsidRPr="00292BF7">
              <w:rPr>
                <w:b/>
                <w:bCs/>
                <w:i/>
                <w:iCs/>
                <w:sz w:val="22"/>
                <w:lang w:eastAsia="lt-LT"/>
              </w:rPr>
              <w:t>9. Kiti, autorių nuomone, reikalingi pagrindimai ir paaiškinimai.</w:t>
            </w:r>
          </w:p>
          <w:p w14:paraId="0D6F08C9" w14:textId="77777777" w:rsidR="00E13C47" w:rsidRPr="00D80985" w:rsidRDefault="00E13C47" w:rsidP="00E13C47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  <w:lang w:eastAsia="lt-LT"/>
              </w:rPr>
            </w:pPr>
            <w:r w:rsidRPr="00D80985">
              <w:rPr>
                <w:szCs w:val="24"/>
                <w:lang w:eastAsia="lt-LT"/>
              </w:rPr>
              <w:t>Nėra</w:t>
            </w:r>
          </w:p>
        </w:tc>
      </w:tr>
      <w:tr w:rsidR="00292BF7" w:rsidRPr="00292BF7" w14:paraId="1A85D50C" w14:textId="77777777" w:rsidTr="00747AD5">
        <w:tc>
          <w:tcPr>
            <w:tcW w:w="9854" w:type="dxa"/>
          </w:tcPr>
          <w:p w14:paraId="505CFDEA" w14:textId="77777777" w:rsidR="00E13C47" w:rsidRPr="00292BF7" w:rsidRDefault="00E13C47" w:rsidP="00E13C47">
            <w:pPr>
              <w:tabs>
                <w:tab w:val="left" w:pos="0"/>
              </w:tabs>
              <w:jc w:val="both"/>
              <w:rPr>
                <w:b/>
                <w:i/>
                <w:sz w:val="22"/>
                <w:lang w:eastAsia="lt-LT"/>
              </w:rPr>
            </w:pPr>
            <w:r w:rsidRPr="00292BF7">
              <w:rPr>
                <w:b/>
                <w:i/>
                <w:sz w:val="22"/>
                <w:lang w:eastAsia="lt-LT"/>
              </w:rPr>
              <w:t>10. Sprendimas įteikiamas (kam ir kiek egz.).</w:t>
            </w:r>
          </w:p>
        </w:tc>
      </w:tr>
      <w:tr w:rsidR="00E13C47" w:rsidRPr="00292BF7" w14:paraId="269CB581" w14:textId="77777777" w:rsidTr="00747AD5">
        <w:tc>
          <w:tcPr>
            <w:tcW w:w="9854" w:type="dxa"/>
          </w:tcPr>
          <w:p w14:paraId="1B4AFB70" w14:textId="77777777" w:rsidR="00E13C47" w:rsidRPr="00292BF7" w:rsidRDefault="00E13C47" w:rsidP="00E13C47">
            <w:pPr>
              <w:tabs>
                <w:tab w:val="left" w:pos="0"/>
              </w:tabs>
              <w:jc w:val="both"/>
              <w:rPr>
                <w:b/>
                <w:i/>
                <w:sz w:val="22"/>
                <w:lang w:eastAsia="lt-LT"/>
              </w:rPr>
            </w:pPr>
            <w:r w:rsidRPr="00292BF7">
              <w:rPr>
                <w:bCs/>
                <w:iCs/>
                <w:szCs w:val="24"/>
                <w:lang w:eastAsia="lt-LT"/>
              </w:rPr>
              <w:t>Infrastruktūros ir turto skyriui 1 egz.</w:t>
            </w:r>
          </w:p>
        </w:tc>
      </w:tr>
    </w:tbl>
    <w:p w14:paraId="64EBEA15" w14:textId="77777777" w:rsidR="00E13C47" w:rsidRPr="00292BF7" w:rsidRDefault="00E13C47" w:rsidP="00E13C47">
      <w:pPr>
        <w:tabs>
          <w:tab w:val="left" w:pos="567"/>
        </w:tabs>
        <w:rPr>
          <w:lang w:eastAsia="lt-LT"/>
        </w:rPr>
      </w:pPr>
    </w:p>
    <w:p w14:paraId="498007C3" w14:textId="77777777" w:rsidR="00E13C47" w:rsidRPr="00292BF7" w:rsidRDefault="00E13C47" w:rsidP="00E13C47">
      <w:pPr>
        <w:rPr>
          <w:lang w:eastAsia="lt-LT"/>
        </w:rPr>
      </w:pPr>
    </w:p>
    <w:p w14:paraId="4FB69F67" w14:textId="77777777" w:rsidR="00E13C47" w:rsidRPr="00292BF7" w:rsidRDefault="00E13C47" w:rsidP="00E13C47">
      <w:pPr>
        <w:rPr>
          <w:lang w:eastAsia="lt-LT"/>
        </w:rPr>
      </w:pPr>
    </w:p>
    <w:p w14:paraId="2C0E0AE9" w14:textId="77777777" w:rsidR="00E13C47" w:rsidRPr="00292BF7" w:rsidRDefault="00E13C47" w:rsidP="00E13C47">
      <w:pPr>
        <w:rPr>
          <w:lang w:eastAsia="lt-LT"/>
        </w:rPr>
      </w:pPr>
      <w:r w:rsidRPr="00292BF7">
        <w:rPr>
          <w:lang w:eastAsia="lt-LT"/>
        </w:rPr>
        <w:t>Parengė</w:t>
      </w:r>
    </w:p>
    <w:p w14:paraId="31C553FA" w14:textId="77777777" w:rsidR="00E13C47" w:rsidRPr="00292BF7" w:rsidRDefault="00E13C47" w:rsidP="00E13C47">
      <w:pPr>
        <w:rPr>
          <w:szCs w:val="24"/>
          <w:lang w:eastAsia="lt-LT"/>
        </w:rPr>
      </w:pPr>
      <w:r w:rsidRPr="00292BF7">
        <w:rPr>
          <w:lang w:eastAsia="lt-LT"/>
        </w:rPr>
        <w:t>Saulius Lapėnas</w:t>
      </w:r>
    </w:p>
    <w:p w14:paraId="46F86D39" w14:textId="77777777" w:rsidR="00E13C47" w:rsidRPr="00292BF7" w:rsidRDefault="00E13C47" w:rsidP="00E13C47">
      <w:pPr>
        <w:widowControl w:val="0"/>
        <w:spacing w:line="276" w:lineRule="auto"/>
        <w:ind w:left="7371" w:hanging="6237"/>
        <w:rPr>
          <w:rFonts w:eastAsia="Calibri"/>
          <w:szCs w:val="24"/>
          <w:lang w:eastAsia="lt-LT"/>
        </w:rPr>
      </w:pPr>
    </w:p>
    <w:p w14:paraId="4F44B198" w14:textId="43830869" w:rsidR="00A107CB" w:rsidRPr="00292BF7" w:rsidRDefault="00E94641" w:rsidP="00E13C47">
      <w:pPr>
        <w:widowControl w:val="0"/>
        <w:spacing w:line="276" w:lineRule="auto"/>
        <w:ind w:left="7371" w:hanging="6237"/>
        <w:rPr>
          <w:rFonts w:eastAsia="Calibri"/>
          <w:szCs w:val="24"/>
          <w:lang w:eastAsia="lt-LT"/>
        </w:rPr>
      </w:pPr>
      <w:r w:rsidRPr="00292BF7">
        <w:rPr>
          <w:rFonts w:eastAsia="Calibri"/>
          <w:szCs w:val="24"/>
          <w:lang w:eastAsia="lt-LT"/>
        </w:rPr>
        <w:tab/>
      </w:r>
    </w:p>
    <w:sectPr w:rsidR="00A107CB" w:rsidRPr="00292B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DC1E" w14:textId="77777777" w:rsidR="00102C00" w:rsidRDefault="00102C00">
      <w:pPr>
        <w:widowControl w:val="0"/>
        <w:rPr>
          <w:rFonts w:eastAsia="Calibri"/>
          <w:sz w:val="20"/>
          <w:lang w:eastAsia="lt-LT"/>
        </w:rPr>
      </w:pPr>
      <w:r>
        <w:rPr>
          <w:rFonts w:eastAsia="Calibri"/>
          <w:sz w:val="20"/>
          <w:lang w:eastAsia="lt-LT"/>
        </w:rPr>
        <w:separator/>
      </w:r>
    </w:p>
  </w:endnote>
  <w:endnote w:type="continuationSeparator" w:id="0">
    <w:p w14:paraId="67ABCAB6" w14:textId="77777777" w:rsidR="00102C00" w:rsidRDefault="00102C00">
      <w:pPr>
        <w:widowControl w:val="0"/>
        <w:rPr>
          <w:rFonts w:eastAsia="Calibri"/>
          <w:sz w:val="20"/>
          <w:lang w:eastAsia="lt-LT"/>
        </w:rPr>
      </w:pPr>
      <w:r>
        <w:rPr>
          <w:rFonts w:eastAsia="Calibri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3A6C" w14:textId="77777777" w:rsidR="00A107CB" w:rsidRDefault="00A107C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3407" w14:textId="77777777" w:rsidR="00A107CB" w:rsidRDefault="00A107CB">
    <w:pPr>
      <w:tabs>
        <w:tab w:val="center" w:pos="4320"/>
        <w:tab w:val="right" w:pos="8640"/>
      </w:tabs>
      <w:spacing w:line="360" w:lineRule="auto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B1E8" w14:textId="77777777" w:rsidR="00A107CB" w:rsidRDefault="00A107CB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FECE" w14:textId="77777777" w:rsidR="00102C00" w:rsidRDefault="00102C00">
      <w:pPr>
        <w:widowControl w:val="0"/>
        <w:rPr>
          <w:rFonts w:eastAsia="Calibri"/>
          <w:sz w:val="20"/>
          <w:lang w:eastAsia="lt-LT"/>
        </w:rPr>
      </w:pPr>
      <w:r>
        <w:rPr>
          <w:rFonts w:eastAsia="Calibri"/>
          <w:sz w:val="20"/>
          <w:lang w:eastAsia="lt-LT"/>
        </w:rPr>
        <w:separator/>
      </w:r>
    </w:p>
  </w:footnote>
  <w:footnote w:type="continuationSeparator" w:id="0">
    <w:p w14:paraId="7CCE43AF" w14:textId="77777777" w:rsidR="00102C00" w:rsidRDefault="00102C00">
      <w:pPr>
        <w:widowControl w:val="0"/>
        <w:rPr>
          <w:rFonts w:eastAsia="Calibri"/>
          <w:sz w:val="20"/>
          <w:lang w:eastAsia="lt-LT"/>
        </w:rPr>
      </w:pPr>
      <w:r>
        <w:rPr>
          <w:rFonts w:eastAsia="Calibri"/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8814" w14:textId="77777777" w:rsidR="00A107CB" w:rsidRDefault="00E94641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55FC472C" w14:textId="77777777" w:rsidR="00A107CB" w:rsidRDefault="00A107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1B38" w14:textId="77777777" w:rsidR="00A107CB" w:rsidRDefault="00E94641">
    <w:pPr>
      <w:tabs>
        <w:tab w:val="center" w:pos="4819"/>
        <w:tab w:val="right" w:pos="9638"/>
      </w:tabs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fldChar w:fldCharType="begin"/>
    </w:r>
    <w:r>
      <w:rPr>
        <w:rFonts w:ascii="Arial" w:hAnsi="Arial" w:cs="Arial"/>
        <w:szCs w:val="24"/>
      </w:rPr>
      <w:instrText>PAGE   \* MERGEFORMAT</w:instrText>
    </w:r>
    <w:r>
      <w:rPr>
        <w:rFonts w:ascii="Arial" w:hAnsi="Arial" w:cs="Arial"/>
        <w:szCs w:val="24"/>
      </w:rPr>
      <w:fldChar w:fldCharType="separate"/>
    </w:r>
    <w:r>
      <w:rPr>
        <w:rFonts w:ascii="Arial" w:hAnsi="Arial" w:cs="Arial"/>
        <w:noProof/>
        <w:szCs w:val="24"/>
      </w:rPr>
      <w:t>2</w:t>
    </w:r>
    <w:r>
      <w:rPr>
        <w:rFonts w:ascii="Arial" w:hAnsi="Arial" w:cs="Arial"/>
        <w:szCs w:val="24"/>
      </w:rPr>
      <w:fldChar w:fldCharType="end"/>
    </w:r>
  </w:p>
  <w:p w14:paraId="0F5DF98E" w14:textId="77777777" w:rsidR="00A107CB" w:rsidRDefault="00A107CB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C97B" w14:textId="77777777" w:rsidR="00A107CB" w:rsidRDefault="00A107CB">
    <w:pPr>
      <w:tabs>
        <w:tab w:val="center" w:pos="4819"/>
        <w:tab w:val="right" w:pos="9638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A41"/>
    <w:multiLevelType w:val="hybridMultilevel"/>
    <w:tmpl w:val="67B024C0"/>
    <w:lvl w:ilvl="0" w:tplc="15ACCC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0956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E3"/>
    <w:rsid w:val="000129E9"/>
    <w:rsid w:val="000177B5"/>
    <w:rsid w:val="00094D29"/>
    <w:rsid w:val="000E16A8"/>
    <w:rsid w:val="000F0724"/>
    <w:rsid w:val="00102C00"/>
    <w:rsid w:val="00136B9C"/>
    <w:rsid w:val="001520E9"/>
    <w:rsid w:val="001D7603"/>
    <w:rsid w:val="002303FB"/>
    <w:rsid w:val="00235302"/>
    <w:rsid w:val="0027357E"/>
    <w:rsid w:val="00292BF7"/>
    <w:rsid w:val="002A6BA7"/>
    <w:rsid w:val="00306CC3"/>
    <w:rsid w:val="00313B27"/>
    <w:rsid w:val="003319DB"/>
    <w:rsid w:val="00352C7C"/>
    <w:rsid w:val="00353BF7"/>
    <w:rsid w:val="0039628A"/>
    <w:rsid w:val="003A049C"/>
    <w:rsid w:val="003D6422"/>
    <w:rsid w:val="004501F6"/>
    <w:rsid w:val="00493D2E"/>
    <w:rsid w:val="004B36B1"/>
    <w:rsid w:val="004E2351"/>
    <w:rsid w:val="004F6196"/>
    <w:rsid w:val="00505AD4"/>
    <w:rsid w:val="006357A7"/>
    <w:rsid w:val="006363AD"/>
    <w:rsid w:val="006533E9"/>
    <w:rsid w:val="0066511E"/>
    <w:rsid w:val="00684BAD"/>
    <w:rsid w:val="0069180B"/>
    <w:rsid w:val="006B38B7"/>
    <w:rsid w:val="006E4099"/>
    <w:rsid w:val="0071012F"/>
    <w:rsid w:val="00731C11"/>
    <w:rsid w:val="007653B3"/>
    <w:rsid w:val="00783316"/>
    <w:rsid w:val="00797567"/>
    <w:rsid w:val="007A5788"/>
    <w:rsid w:val="007B6DC0"/>
    <w:rsid w:val="007D3E9D"/>
    <w:rsid w:val="008542B0"/>
    <w:rsid w:val="008B7FA5"/>
    <w:rsid w:val="009949BD"/>
    <w:rsid w:val="00995D58"/>
    <w:rsid w:val="009D345D"/>
    <w:rsid w:val="009E614B"/>
    <w:rsid w:val="009F43ED"/>
    <w:rsid w:val="00A107CB"/>
    <w:rsid w:val="00A10EA9"/>
    <w:rsid w:val="00A858E2"/>
    <w:rsid w:val="00A85BA8"/>
    <w:rsid w:val="00AD1980"/>
    <w:rsid w:val="00AF19E0"/>
    <w:rsid w:val="00B01345"/>
    <w:rsid w:val="00B27FAE"/>
    <w:rsid w:val="00B540E0"/>
    <w:rsid w:val="00B56410"/>
    <w:rsid w:val="00B717E3"/>
    <w:rsid w:val="00B81A05"/>
    <w:rsid w:val="00BB57BB"/>
    <w:rsid w:val="00BC23CD"/>
    <w:rsid w:val="00BF206F"/>
    <w:rsid w:val="00C10B6B"/>
    <w:rsid w:val="00C53B6F"/>
    <w:rsid w:val="00C57AD7"/>
    <w:rsid w:val="00CC7556"/>
    <w:rsid w:val="00CD666B"/>
    <w:rsid w:val="00D2195C"/>
    <w:rsid w:val="00D4598E"/>
    <w:rsid w:val="00D80985"/>
    <w:rsid w:val="00D820EB"/>
    <w:rsid w:val="00DC0BF6"/>
    <w:rsid w:val="00DC4C38"/>
    <w:rsid w:val="00DD303D"/>
    <w:rsid w:val="00E13C47"/>
    <w:rsid w:val="00E34291"/>
    <w:rsid w:val="00E34DE0"/>
    <w:rsid w:val="00E528CE"/>
    <w:rsid w:val="00E94641"/>
    <w:rsid w:val="00EF0F41"/>
    <w:rsid w:val="00F31C6A"/>
    <w:rsid w:val="00F35676"/>
    <w:rsid w:val="00F64379"/>
    <w:rsid w:val="00F64E24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F87F"/>
  <w15:chartTrackingRefBased/>
  <w15:docId w15:val="{E5BE2CFB-C342-4B8D-953E-A63B0B3C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E94641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B564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564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5641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564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56410"/>
    <w:rPr>
      <w:b/>
      <w:bCs/>
      <w:sz w:val="20"/>
    </w:rPr>
  </w:style>
  <w:style w:type="paragraph" w:styleId="Sraopastraipa">
    <w:name w:val="List Paragraph"/>
    <w:basedOn w:val="prastasis"/>
    <w:rsid w:val="008542B0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F31C6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1C6A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F6437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6437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9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jurbarkorajono.savivaldy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E58F-9E74-4AF1-8BC0-FE57357D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3995</Words>
  <Characters>2278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Beržanskytė-Bučinskienė</dc:creator>
  <cp:lastModifiedBy>Dovilė Dačkauskaitė</cp:lastModifiedBy>
  <cp:revision>2</cp:revision>
  <cp:lastPrinted>2026-01-08T12:21:00Z</cp:lastPrinted>
  <dcterms:created xsi:type="dcterms:W3CDTF">2026-01-12T13:38:00Z</dcterms:created>
  <dcterms:modified xsi:type="dcterms:W3CDTF">2026-01-12T13:38:00Z</dcterms:modified>
</cp:coreProperties>
</file>