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CC482" w14:textId="77777777" w:rsidR="00FC1CD3" w:rsidRDefault="000E2EFE" w:rsidP="00F320CA">
      <w:pPr>
        <w:jc w:val="right"/>
        <w:rPr>
          <w:lang w:val="en-US"/>
        </w:rPr>
      </w:pPr>
      <w:r>
        <w:t>Patikslintas p</w:t>
      </w:r>
      <w:r w:rsidR="00F320CA" w:rsidRPr="007D312A">
        <w:t>rojektas</w:t>
      </w:r>
    </w:p>
    <w:p w14:paraId="56EB9B92" w14:textId="77777777" w:rsidR="00FC1CD3" w:rsidRDefault="00FC1CD3">
      <w:pPr>
        <w:jc w:val="center"/>
        <w:rPr>
          <w:b/>
          <w:bCs/>
          <w:lang w:val="en-US"/>
        </w:rPr>
      </w:pPr>
    </w:p>
    <w:p w14:paraId="27BC22E8" w14:textId="77777777" w:rsidR="00F320CA" w:rsidRDefault="00F320CA">
      <w:pPr>
        <w:jc w:val="center"/>
        <w:rPr>
          <w:b/>
          <w:bCs/>
          <w:lang w:val="en-US"/>
        </w:rPr>
      </w:pPr>
    </w:p>
    <w:p w14:paraId="7793E336" w14:textId="77777777" w:rsidR="00F320CA" w:rsidRDefault="00F320CA">
      <w:pPr>
        <w:jc w:val="center"/>
        <w:rPr>
          <w:b/>
          <w:bCs/>
          <w:lang w:val="en-US"/>
        </w:rPr>
      </w:pPr>
    </w:p>
    <w:p w14:paraId="7F809303" w14:textId="77777777" w:rsidR="00FC1CD3" w:rsidRDefault="00F20019">
      <w:pPr>
        <w:jc w:val="center"/>
        <w:rPr>
          <w:b/>
        </w:rPr>
      </w:pPr>
      <w:r>
        <w:rPr>
          <w:b/>
          <w:lang w:val="en-US"/>
        </w:rPr>
        <w:t xml:space="preserve">JURBARKO RAJONO </w:t>
      </w:r>
      <w:r>
        <w:rPr>
          <w:b/>
        </w:rPr>
        <w:t>SAVIVALDYBĖS TARYBA</w:t>
      </w:r>
    </w:p>
    <w:p w14:paraId="0294D8C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954EAD1" w14:textId="77777777">
        <w:trPr>
          <w:cantSplit/>
        </w:trPr>
        <w:tc>
          <w:tcPr>
            <w:tcW w:w="9654" w:type="dxa"/>
            <w:tcBorders>
              <w:top w:val="nil"/>
              <w:left w:val="nil"/>
              <w:bottom w:val="nil"/>
              <w:right w:val="nil"/>
            </w:tcBorders>
          </w:tcPr>
          <w:p w14:paraId="234DC395" w14:textId="77777777" w:rsidR="00FC1CD3" w:rsidRDefault="00F20019">
            <w:pPr>
              <w:pStyle w:val="Antrat1"/>
              <w:rPr>
                <w:caps/>
                <w:szCs w:val="24"/>
                <w:lang w:val="lt-LT"/>
              </w:rPr>
            </w:pPr>
            <w:r>
              <w:rPr>
                <w:szCs w:val="24"/>
                <w:lang w:val="lt-LT"/>
              </w:rPr>
              <w:t>SPRENDIMAS</w:t>
            </w:r>
          </w:p>
        </w:tc>
      </w:tr>
      <w:bookmarkStart w:id="0" w:name="DOC_DATA"/>
      <w:tr w:rsidR="00FC1CD3" w14:paraId="18BCA80D" w14:textId="77777777">
        <w:trPr>
          <w:cantSplit/>
        </w:trPr>
        <w:tc>
          <w:tcPr>
            <w:tcW w:w="9654" w:type="dxa"/>
            <w:tcBorders>
              <w:top w:val="nil"/>
              <w:left w:val="nil"/>
              <w:bottom w:val="nil"/>
              <w:right w:val="nil"/>
            </w:tcBorders>
          </w:tcPr>
          <w:p w14:paraId="49C153E7" w14:textId="77777777" w:rsidR="00FC1CD3" w:rsidRPr="00AE61D9" w:rsidRDefault="00EA36C1">
            <w:pPr>
              <w:pStyle w:val="Antrats"/>
              <w:tabs>
                <w:tab w:val="left" w:pos="1296"/>
              </w:tabs>
              <w:jc w:val="center"/>
              <w:rPr>
                <w:b/>
                <w:caps/>
              </w:rPr>
            </w:pPr>
            <w:r w:rsidRPr="009C77BC">
              <w:rPr>
                <w:b/>
              </w:rPr>
              <w:fldChar w:fldCharType="begin">
                <w:ffData>
                  <w:name w:val="DOC_DATA"/>
                  <w:enabled/>
                  <w:calcOnExit w:val="0"/>
                  <w:textInput>
                    <w:default w:val="{$DOC_DATA}"/>
                  </w:textInput>
                </w:ffData>
              </w:fldChar>
            </w:r>
            <w:r w:rsidR="009C77BC" w:rsidRPr="009C77BC">
              <w:rPr>
                <w:b/>
              </w:rPr>
              <w:instrText xml:space="preserve"> FORMTEXT </w:instrText>
            </w:r>
            <w:r w:rsidRPr="009C77BC">
              <w:rPr>
                <w:b/>
              </w:rPr>
            </w:r>
            <w:r w:rsidRPr="009C77BC">
              <w:rPr>
                <w:b/>
              </w:rPr>
              <w:fldChar w:fldCharType="separate"/>
            </w:r>
            <w:r w:rsidR="009C77BC" w:rsidRPr="009C77BC">
              <w:rPr>
                <w:b/>
              </w:rPr>
              <w:t>DĖL JURBARKO RAJONO SAVIVALDYBĖS TARYBOS 2024 M. SAUSIO 31 D. SPRENDIMO NR.</w:t>
            </w:r>
            <w:r w:rsidR="00286190">
              <w:rPr>
                <w:b/>
              </w:rPr>
              <w:t xml:space="preserve"> </w:t>
            </w:r>
            <w:r w:rsidR="009C77BC" w:rsidRPr="009C77BC">
              <w:rPr>
                <w:b/>
              </w:rPr>
              <w:t>T2-1 „DĖL JURBARKO RAJONO SAVIVALDYBĖS 2024 METŲ BIUDŽETO PATVIRTINIMO“ PAKEITIMO</w:t>
            </w:r>
            <w:bookmarkEnd w:id="0"/>
            <w:r w:rsidRPr="009C77BC">
              <w:rPr>
                <w:b/>
              </w:rPr>
              <w:fldChar w:fldCharType="end"/>
            </w: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29FBB7A3" w14:textId="77777777">
        <w:trPr>
          <w:cantSplit/>
        </w:trPr>
        <w:tc>
          <w:tcPr>
            <w:tcW w:w="9654" w:type="dxa"/>
            <w:tcBorders>
              <w:top w:val="nil"/>
              <w:left w:val="nil"/>
              <w:bottom w:val="nil"/>
              <w:right w:val="nil"/>
            </w:tcBorders>
          </w:tcPr>
          <w:p w14:paraId="1887BA1D" w14:textId="77777777" w:rsidR="00FC1CD3" w:rsidRPr="00AE61D9" w:rsidRDefault="00FC1CD3">
            <w:pPr>
              <w:pStyle w:val="Antrats"/>
              <w:tabs>
                <w:tab w:val="left" w:pos="1296"/>
              </w:tabs>
              <w:jc w:val="center"/>
              <w:rPr>
                <w:b/>
                <w:caps/>
              </w:rPr>
            </w:pPr>
          </w:p>
        </w:tc>
      </w:tr>
      <w:tr w:rsidR="00FC1CD3" w14:paraId="555A4AD6" w14:textId="77777777" w:rsidTr="00BA627E">
        <w:trPr>
          <w:cantSplit/>
          <w:trHeight w:val="359"/>
        </w:trPr>
        <w:tc>
          <w:tcPr>
            <w:tcW w:w="9654" w:type="dxa"/>
            <w:tcBorders>
              <w:top w:val="nil"/>
              <w:left w:val="nil"/>
              <w:bottom w:val="nil"/>
              <w:right w:val="nil"/>
            </w:tcBorders>
          </w:tcPr>
          <w:p w14:paraId="38C0BE88" w14:textId="77777777" w:rsidR="00FC1CD3" w:rsidRPr="00AE61D9" w:rsidRDefault="00EA36C1"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18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TSP-383</w:t>
            </w:r>
            <w:r w:rsidRPr="00AE61D9">
              <w:fldChar w:fldCharType="end"/>
            </w:r>
          </w:p>
        </w:tc>
      </w:tr>
      <w:tr w:rsidR="00FC1CD3" w14:paraId="08133C59" w14:textId="77777777">
        <w:trPr>
          <w:cantSplit/>
        </w:trPr>
        <w:tc>
          <w:tcPr>
            <w:tcW w:w="9654" w:type="dxa"/>
            <w:tcBorders>
              <w:top w:val="nil"/>
              <w:left w:val="nil"/>
              <w:bottom w:val="nil"/>
              <w:right w:val="nil"/>
            </w:tcBorders>
          </w:tcPr>
          <w:p w14:paraId="03F5CF02" w14:textId="77777777" w:rsidR="00FC1CD3" w:rsidRDefault="00F20019">
            <w:pPr>
              <w:jc w:val="center"/>
            </w:pPr>
            <w:r>
              <w:t>Jurbarkas</w:t>
            </w:r>
          </w:p>
        </w:tc>
      </w:tr>
    </w:tbl>
    <w:p w14:paraId="64FED3C8" w14:textId="77777777" w:rsidR="00FC1CD3" w:rsidRPr="00892223" w:rsidRDefault="00FC1CD3"/>
    <w:p w14:paraId="1F0F9B5D" w14:textId="77777777" w:rsidR="00FC1CD3" w:rsidRPr="00892223" w:rsidRDefault="00FC1CD3"/>
    <w:p w14:paraId="34C8145B" w14:textId="77777777" w:rsidR="00FC1CD3" w:rsidRDefault="00FC1CD3"/>
    <w:p w14:paraId="7AC1AB2A" w14:textId="77777777" w:rsidR="00FC1CD3" w:rsidRPr="00892223" w:rsidRDefault="00FC1CD3"/>
    <w:p w14:paraId="72D06EBA" w14:textId="77777777" w:rsidR="00FC1CD3" w:rsidRDefault="00FC1CD3">
      <w:pPr>
        <w:jc w:val="both"/>
      </w:pPr>
    </w:p>
    <w:p w14:paraId="4134DB2B" w14:textId="4B1CA821" w:rsidR="009C77BC" w:rsidRPr="00836743" w:rsidRDefault="009C77BC" w:rsidP="009C77BC">
      <w:pPr>
        <w:ind w:firstLine="720"/>
        <w:jc w:val="both"/>
        <w:rPr>
          <w:szCs w:val="16"/>
        </w:rPr>
      </w:pPr>
      <w:r w:rsidRPr="00836743">
        <w:rPr>
          <w:szCs w:val="16"/>
        </w:rPr>
        <w:t xml:space="preserve">Vadovaudamasi Lietuvos Respublikos vietos savivaldos įstatymo 15 straipsnio 2 dalies </w:t>
      </w:r>
      <w:r w:rsidRPr="00836743">
        <w:rPr>
          <w:szCs w:val="16"/>
        </w:rPr>
        <w:br/>
        <w:t xml:space="preserve">12 punktu, </w:t>
      </w:r>
      <w:r w:rsidRPr="00836743">
        <w:t>Jurbarko rajono savivaldybės biudžeto sudarymo ir vykdymo taisyklėmis, patvirtintomis Jurbarko rajono savivaldybės tarybos 2019 m. rugpjūčio 29 d. sprendimu  Nr. T2-231 „</w:t>
      </w:r>
      <w:hyperlink r:id="rId7" w:history="1">
        <w:r w:rsidRPr="00836743">
          <w:rPr>
            <w:rStyle w:val="Hipersaitas"/>
            <w:szCs w:val="24"/>
          </w:rPr>
          <w:t>Dėl Jurbarko rajono savivaldybės biudžeto sudarymo ir vykdymo taisyklių patvirtinimo</w:t>
        </w:r>
      </w:hyperlink>
      <w:r w:rsidRPr="00836743">
        <w:rPr>
          <w:szCs w:val="24"/>
        </w:rPr>
        <w:t xml:space="preserve">“ (su pakeitimais), </w:t>
      </w:r>
      <w:r w:rsidRPr="00836743">
        <w:t>ir atsižvelgdama į skirtas papildomas lėšas</w:t>
      </w:r>
      <w:r w:rsidRPr="00836743">
        <w:rPr>
          <w:szCs w:val="24"/>
        </w:rPr>
        <w:t>,</w:t>
      </w:r>
      <w:r w:rsidRPr="00836743">
        <w:t xml:space="preserve"> </w:t>
      </w:r>
      <w:r w:rsidRPr="00836743">
        <w:rPr>
          <w:szCs w:val="16"/>
        </w:rPr>
        <w:t xml:space="preserve">Jurbarko rajono savivaldybės taryba </w:t>
      </w:r>
      <w:r w:rsidRPr="00836743">
        <w:rPr>
          <w:spacing w:val="120"/>
          <w:szCs w:val="16"/>
        </w:rPr>
        <w:t>nusprendži</w:t>
      </w:r>
      <w:r w:rsidRPr="00836743">
        <w:rPr>
          <w:szCs w:val="16"/>
        </w:rPr>
        <w:t>a:</w:t>
      </w:r>
    </w:p>
    <w:p w14:paraId="23C8D55E" w14:textId="77777777" w:rsidR="009C77BC" w:rsidRPr="00366841" w:rsidRDefault="009C77BC" w:rsidP="009C77BC">
      <w:pPr>
        <w:ind w:firstLine="720"/>
        <w:jc w:val="both"/>
      </w:pPr>
      <w:r w:rsidRPr="00836743">
        <w:t xml:space="preserve">1. Pakeisti Jurbarko rajono savivaldybės 2024 metų biudžetą, patvirtintą Jurbarko rajono savivaldybės tarybos 2024 m. sausio 31 d. sprendimu Nr. T2-1 „Dėl Jurbarko rajono savivaldybės 2024 metų </w:t>
      </w:r>
      <w:r w:rsidRPr="00366841">
        <w:t>biudžeto patvirtinimo“ (toliau – Sprendimas):</w:t>
      </w:r>
    </w:p>
    <w:p w14:paraId="6AAE3B55" w14:textId="77777777" w:rsidR="009C77BC" w:rsidRPr="00366841" w:rsidRDefault="009C77BC" w:rsidP="009C77BC">
      <w:pPr>
        <w:ind w:firstLine="720"/>
        <w:jc w:val="both"/>
      </w:pPr>
      <w:r w:rsidRPr="00366841">
        <w:t>1.1. Pakeisti Sprendimo 1.1 papunktį ir jį išdėstyti taip:</w:t>
      </w:r>
    </w:p>
    <w:p w14:paraId="392710F5" w14:textId="77777777" w:rsidR="009C77BC" w:rsidRPr="006B6ABC" w:rsidRDefault="009C77BC" w:rsidP="009C77BC">
      <w:pPr>
        <w:ind w:firstLine="720"/>
        <w:jc w:val="both"/>
      </w:pPr>
      <w:r w:rsidRPr="00366841">
        <w:t xml:space="preserve">„1.1. pajamos </w:t>
      </w:r>
      <w:r w:rsidRPr="006B6ABC">
        <w:t>– 55 </w:t>
      </w:r>
      <w:r w:rsidR="00C852BF" w:rsidRPr="006B6ABC">
        <w:t>1</w:t>
      </w:r>
      <w:r w:rsidR="005F3404" w:rsidRPr="006B6ABC">
        <w:t>5</w:t>
      </w:r>
      <w:r w:rsidR="00C852BF" w:rsidRPr="006B6ABC">
        <w:t>5</w:t>
      </w:r>
      <w:r w:rsidRPr="006B6ABC">
        <w:t> </w:t>
      </w:r>
      <w:r w:rsidR="005F3404" w:rsidRPr="006B6ABC">
        <w:t>888</w:t>
      </w:r>
      <w:r w:rsidRPr="006B6ABC">
        <w:t xml:space="preserve"> Eur (1 priedas).“;</w:t>
      </w:r>
    </w:p>
    <w:p w14:paraId="2AC2621E" w14:textId="77777777" w:rsidR="009C77BC" w:rsidRPr="006B6ABC" w:rsidRDefault="009C77BC" w:rsidP="009C77BC">
      <w:pPr>
        <w:ind w:firstLine="720"/>
        <w:jc w:val="both"/>
      </w:pPr>
      <w:r w:rsidRPr="006B6ABC">
        <w:t xml:space="preserve">1.2. Pakeisti Sprendimo 1.2 papunktį ir jį išdėstyti taip: </w:t>
      </w:r>
    </w:p>
    <w:p w14:paraId="7E3AEDF0" w14:textId="77777777" w:rsidR="009C77BC" w:rsidRPr="006B6ABC" w:rsidRDefault="009C77BC" w:rsidP="009C77BC">
      <w:pPr>
        <w:ind w:firstLine="720"/>
        <w:jc w:val="both"/>
      </w:pPr>
      <w:r w:rsidRPr="006B6ABC">
        <w:t>„1.2. išlaidos pagal programas – 55 </w:t>
      </w:r>
      <w:r w:rsidR="00C852BF" w:rsidRPr="006B6ABC">
        <w:t>1</w:t>
      </w:r>
      <w:r w:rsidR="00491A8A" w:rsidRPr="006B6ABC">
        <w:t>5</w:t>
      </w:r>
      <w:r w:rsidR="00C852BF" w:rsidRPr="006B6ABC">
        <w:t>5</w:t>
      </w:r>
      <w:r w:rsidRPr="006B6ABC">
        <w:t> </w:t>
      </w:r>
      <w:r w:rsidR="00491A8A" w:rsidRPr="006B6ABC">
        <w:t>888</w:t>
      </w:r>
      <w:r w:rsidRPr="006B6ABC">
        <w:t xml:space="preserve"> Eur (2 priedas), iš jų:“;</w:t>
      </w:r>
    </w:p>
    <w:p w14:paraId="35C7169C" w14:textId="77777777" w:rsidR="009C77BC" w:rsidRPr="006B6ABC" w:rsidRDefault="009C77BC" w:rsidP="009C77BC">
      <w:pPr>
        <w:ind w:firstLine="720"/>
        <w:jc w:val="both"/>
      </w:pPr>
      <w:r w:rsidRPr="006B6ABC">
        <w:t>1.3. Pakeisti Sprendimo 1.2.1 papunktį ir jį išdėstyti taip:</w:t>
      </w:r>
    </w:p>
    <w:p w14:paraId="31BB336B" w14:textId="77777777" w:rsidR="009C77BC" w:rsidRPr="007D312A" w:rsidRDefault="009C77BC" w:rsidP="009C77BC">
      <w:pPr>
        <w:ind w:firstLine="720"/>
        <w:jc w:val="both"/>
      </w:pPr>
      <w:r w:rsidRPr="006B6ABC">
        <w:t>„1.2.1. asignavimai – 5</w:t>
      </w:r>
      <w:r w:rsidR="00C852BF" w:rsidRPr="006B6ABC">
        <w:t>4</w:t>
      </w:r>
      <w:r w:rsidRPr="006B6ABC">
        <w:t> </w:t>
      </w:r>
      <w:r w:rsidR="00C852BF" w:rsidRPr="006B6ABC">
        <w:t>0</w:t>
      </w:r>
      <w:r w:rsidR="00491A8A" w:rsidRPr="006B6ABC">
        <w:t>7</w:t>
      </w:r>
      <w:r w:rsidR="00856BAC" w:rsidRPr="006B6ABC">
        <w:t>2</w:t>
      </w:r>
      <w:r w:rsidRPr="006B6ABC">
        <w:t> </w:t>
      </w:r>
      <w:r w:rsidR="00491A8A" w:rsidRPr="006B6ABC">
        <w:t>224</w:t>
      </w:r>
      <w:r w:rsidRPr="006B6ABC">
        <w:t xml:space="preserve"> Eur“.</w:t>
      </w:r>
    </w:p>
    <w:p w14:paraId="75B0540E" w14:textId="77777777" w:rsidR="009C77BC" w:rsidRPr="00366841" w:rsidRDefault="009C77BC" w:rsidP="009C77BC">
      <w:pPr>
        <w:ind w:firstLine="720"/>
        <w:jc w:val="both"/>
      </w:pPr>
      <w:r w:rsidRPr="007D312A">
        <w:t>1.4. Pakeisti Sprendimo 1–</w:t>
      </w:r>
      <w:r w:rsidR="00C852BF" w:rsidRPr="007D312A">
        <w:t>4</w:t>
      </w:r>
      <w:r w:rsidRPr="00366841">
        <w:t xml:space="preserve"> priedus ir išdėstyti juos nauja redakcija (pridedama).</w:t>
      </w:r>
    </w:p>
    <w:p w14:paraId="0895822B" w14:textId="77777777" w:rsidR="009C77BC" w:rsidRPr="00836743" w:rsidRDefault="009C77BC" w:rsidP="009C77BC">
      <w:pPr>
        <w:jc w:val="both"/>
      </w:pPr>
      <w:r w:rsidRPr="00366841">
        <w:tab/>
        <w:t>2. Paskelbti šį sprendimą Teisės aktų registre</w:t>
      </w:r>
      <w:r w:rsidRPr="005E689F">
        <w:t xml:space="preserve"> ir savivaldybės interneto svetainėje.</w:t>
      </w:r>
    </w:p>
    <w:p w14:paraId="6AAF6071" w14:textId="77777777" w:rsidR="00FC1CD3" w:rsidRDefault="00FC1CD3">
      <w:pPr>
        <w:jc w:val="both"/>
      </w:pPr>
    </w:p>
    <w:p w14:paraId="6513D16D" w14:textId="77777777" w:rsidR="00FC1CD3" w:rsidRDefault="00FC1CD3">
      <w:pPr>
        <w:jc w:val="both"/>
      </w:pPr>
    </w:p>
    <w:p w14:paraId="44561E89"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EBC0F76" w14:textId="77777777">
        <w:trPr>
          <w:trHeight w:val="180"/>
        </w:trPr>
        <w:tc>
          <w:tcPr>
            <w:tcW w:w="4410" w:type="dxa"/>
          </w:tcPr>
          <w:p w14:paraId="36DE42BD" w14:textId="77777777" w:rsidR="00FC1CD3" w:rsidRDefault="00F4316F">
            <w:r>
              <w:t>Savivaldybės meras</w:t>
            </w:r>
          </w:p>
        </w:tc>
        <w:tc>
          <w:tcPr>
            <w:tcW w:w="4410" w:type="dxa"/>
          </w:tcPr>
          <w:p w14:paraId="07B325C1" w14:textId="77777777" w:rsidR="00FC1CD3" w:rsidRDefault="00FC1CD3">
            <w:pPr>
              <w:jc w:val="right"/>
            </w:pPr>
          </w:p>
        </w:tc>
      </w:tr>
    </w:tbl>
    <w:p w14:paraId="0FAA2478" w14:textId="77777777" w:rsidR="00FC1CD3" w:rsidRDefault="00FC1CD3"/>
    <w:p w14:paraId="0D45DA27" w14:textId="77777777" w:rsidR="00F320CA" w:rsidRDefault="00F320CA"/>
    <w:p w14:paraId="4BCEB361" w14:textId="77777777" w:rsidR="00F320CA" w:rsidRDefault="00F320CA">
      <w:r>
        <w:t xml:space="preserve">Vizos: </w:t>
      </w:r>
    </w:p>
    <w:p w14:paraId="53C46654" w14:textId="77777777" w:rsidR="007457FF" w:rsidRDefault="007457FF" w:rsidP="007457FF">
      <w:r>
        <w:t xml:space="preserve">Administracijos direktorė R. </w:t>
      </w:r>
      <w:proofErr w:type="spellStart"/>
      <w:r>
        <w:t>Vančienė</w:t>
      </w:r>
      <w:proofErr w:type="spellEnd"/>
    </w:p>
    <w:p w14:paraId="30969968"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C87EC0C"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57743DB" w14:textId="77777777" w:rsidR="00F320CA" w:rsidRDefault="00190B66" w:rsidP="00190B66">
      <w:r>
        <w:t>Dokumentų ir viešųjų ryšių skyriaus vyr. specialistas A. Gvildys</w:t>
      </w:r>
    </w:p>
    <w:p w14:paraId="6B72E493" w14:textId="77777777" w:rsidR="00F320CA" w:rsidRDefault="00F320CA"/>
    <w:p w14:paraId="31B7C833" w14:textId="77777777" w:rsidR="00F320CA" w:rsidRDefault="00F320CA" w:rsidP="00F320CA">
      <w:r>
        <w:t>Parengė</w:t>
      </w:r>
    </w:p>
    <w:p w14:paraId="72881C79" w14:textId="77777777" w:rsidR="00F27C80" w:rsidRDefault="00F27C80" w:rsidP="00F320CA"/>
    <w:bookmarkStart w:id="1" w:name="CREATOR_SHOWS"/>
    <w:p w14:paraId="6AB946E4" w14:textId="77777777" w:rsidR="00B3497C" w:rsidRDefault="00EA36C1"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Ada Samuilienė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9B4FFC">
        <w:rPr>
          <w:noProof/>
          <w:lang w:eastAsia="de-DE"/>
        </w:rPr>
        <w:t>+370</w:t>
      </w:r>
      <w:r w:rsidR="00B3497C">
        <w:rPr>
          <w:noProof/>
          <w:lang w:eastAsia="de-DE"/>
        </w:rPr>
        <w:t xml:space="preserve"> 610 24</w:t>
      </w:r>
      <w:r w:rsidR="00400125">
        <w:rPr>
          <w:noProof/>
          <w:lang w:eastAsia="de-DE"/>
        </w:rPr>
        <w:t xml:space="preserve"> </w:t>
      </w:r>
      <w:r w:rsidR="00B3497C">
        <w:rPr>
          <w:noProof/>
          <w:lang w:eastAsia="de-DE"/>
        </w:rPr>
        <w:t>078</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ada.samuiliene@jurbarkas.lt</w:t>
      </w:r>
      <w:r>
        <w:rPr>
          <w:lang w:eastAsia="de-DE"/>
        </w:rPr>
        <w:fldChar w:fldCharType="end"/>
      </w:r>
      <w:bookmarkEnd w:id="3"/>
    </w:p>
    <w:p w14:paraId="60E17942" w14:textId="77777777" w:rsidR="00F320CA" w:rsidRDefault="00F320CA" w:rsidP="00F320CA">
      <w:pPr>
        <w:pStyle w:val="Antrats"/>
        <w:tabs>
          <w:tab w:val="clear" w:pos="4153"/>
          <w:tab w:val="clear" w:pos="8306"/>
        </w:tabs>
        <w:rPr>
          <w:lang w:eastAsia="de-DE"/>
        </w:rPr>
      </w:pPr>
    </w:p>
    <w:bookmarkStart w:id="4" w:name="NOW_DATE1"/>
    <w:p w14:paraId="44F5D06A" w14:textId="77777777" w:rsidR="002E1F99" w:rsidRDefault="00EA36C1"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2024-12-18</w:t>
      </w:r>
      <w:r>
        <w:fldChar w:fldCharType="end"/>
      </w:r>
      <w:bookmarkEnd w:id="4"/>
      <w:r w:rsidR="00F7723D">
        <w:t xml:space="preserve"> </w:t>
      </w:r>
    </w:p>
    <w:p w14:paraId="25493A84" w14:textId="77777777" w:rsidR="002E1F99" w:rsidRDefault="002E1F99" w:rsidP="002E1F99">
      <w:pPr>
        <w:pStyle w:val="Pavadinimas"/>
        <w:jc w:val="left"/>
        <w:rPr>
          <w:b w:val="0"/>
        </w:rPr>
      </w:pPr>
    </w:p>
    <w:p w14:paraId="0556A2CA" w14:textId="77777777" w:rsidR="00B668F0" w:rsidRDefault="00B668F0" w:rsidP="00B668F0">
      <w:pPr>
        <w:pStyle w:val="Pavadinimas"/>
        <w:pBdr>
          <w:bottom w:val="single" w:sz="12" w:space="1" w:color="auto"/>
        </w:pBdr>
      </w:pPr>
      <w:r>
        <w:t>JURBARKO RAJONO SAVIVALDYBĖS ADMINISTRACIJOS</w:t>
      </w:r>
    </w:p>
    <w:p w14:paraId="67AFC1C6" w14:textId="77777777" w:rsidR="00B668F0" w:rsidRDefault="00CB5D1A" w:rsidP="00B668F0">
      <w:pPr>
        <w:pStyle w:val="Pavadinimas"/>
        <w:pBdr>
          <w:bottom w:val="single" w:sz="12" w:space="1" w:color="auto"/>
        </w:pBdr>
      </w:pPr>
      <w:r>
        <w:t xml:space="preserve">FINANSŲ </w:t>
      </w:r>
      <w:r w:rsidR="00B668F0">
        <w:t>SKYRIUS</w:t>
      </w:r>
    </w:p>
    <w:p w14:paraId="5CA9B114" w14:textId="77777777" w:rsidR="00B668F0" w:rsidRDefault="00B668F0" w:rsidP="00B668F0">
      <w:pPr>
        <w:pStyle w:val="Pavadinimas"/>
        <w:pBdr>
          <w:bottom w:val="single" w:sz="12" w:space="1" w:color="auto"/>
        </w:pBdr>
      </w:pPr>
    </w:p>
    <w:p w14:paraId="74FB3889" w14:textId="77777777" w:rsidR="002E1F99" w:rsidRDefault="002E1F99" w:rsidP="002E1F99">
      <w:pPr>
        <w:pStyle w:val="Paantrat"/>
      </w:pPr>
    </w:p>
    <w:p w14:paraId="64B4CBAA" w14:textId="77777777" w:rsidR="002E1F99" w:rsidRDefault="002E1F99" w:rsidP="002E1F99">
      <w:pPr>
        <w:pStyle w:val="Paantrat"/>
      </w:pPr>
      <w:r>
        <w:t>AIŠKINAMASIS RAŠTAS</w:t>
      </w:r>
    </w:p>
    <w:p w14:paraId="06F6282E" w14:textId="77777777" w:rsidR="002E1F99" w:rsidRDefault="002E1F99" w:rsidP="002E1F99">
      <w:pPr>
        <w:jc w:val="center"/>
        <w:rPr>
          <w:caps/>
        </w:rPr>
      </w:pPr>
    </w:p>
    <w:p w14:paraId="2C702402" w14:textId="77777777" w:rsidR="00CB5D1A" w:rsidRPr="00836743" w:rsidRDefault="00CB5D1A" w:rsidP="00CB5D1A">
      <w:pPr>
        <w:jc w:val="center"/>
        <w:rPr>
          <w:b/>
          <w:bCs/>
          <w:caps/>
        </w:rPr>
      </w:pPr>
      <w:r w:rsidRPr="00836743">
        <w:rPr>
          <w:b/>
          <w:bCs/>
          <w:caps/>
        </w:rPr>
        <w:t>PRIE JURBARKO RAJONO SAVIVALDYBĖS TARYBOS SPRENDIMO „</w:t>
      </w:r>
      <w:r w:rsidR="00EA36C1" w:rsidRPr="00836743">
        <w:rPr>
          <w:b/>
        </w:rPr>
        <w:fldChar w:fldCharType="begin">
          <w:ffData>
            <w:name w:val="DOC_DATA"/>
            <w:enabled/>
            <w:calcOnExit w:val="0"/>
            <w:textInput>
              <w:default w:val="{$DOC_DATA}"/>
            </w:textInput>
          </w:ffData>
        </w:fldChar>
      </w:r>
      <w:r w:rsidRPr="00836743">
        <w:rPr>
          <w:b/>
        </w:rPr>
        <w:instrText xml:space="preserve"> FORMTEXT </w:instrText>
      </w:r>
      <w:r w:rsidR="00EA36C1" w:rsidRPr="00836743">
        <w:rPr>
          <w:b/>
        </w:rPr>
      </w:r>
      <w:r w:rsidR="00EA36C1" w:rsidRPr="00836743">
        <w:rPr>
          <w:b/>
        </w:rPr>
        <w:fldChar w:fldCharType="separate"/>
      </w:r>
      <w:r w:rsidRPr="00836743">
        <w:rPr>
          <w:b/>
          <w:noProof/>
        </w:rPr>
        <w:t>DĖL JURBARKO RAJONO SAVIVALDYBĖS TARYBOS 2024 M. SAUSIO 31 D. SPRENDIMO NR.</w:t>
      </w:r>
      <w:r w:rsidR="00ED4D8B">
        <w:rPr>
          <w:b/>
          <w:noProof/>
        </w:rPr>
        <w:t xml:space="preserve"> </w:t>
      </w:r>
      <w:r w:rsidRPr="00836743">
        <w:rPr>
          <w:b/>
          <w:noProof/>
        </w:rPr>
        <w:t xml:space="preserve">T2-1 </w:t>
      </w:r>
      <w:r w:rsidRPr="00836743">
        <w:rPr>
          <w:b/>
        </w:rPr>
        <w:t>„</w:t>
      </w:r>
      <w:r w:rsidRPr="00836743">
        <w:rPr>
          <w:b/>
          <w:noProof/>
        </w:rPr>
        <w:t>DĖL JURBARKO RAJONO SAVIVALDYBĖS 2024 METŲ BIUDŽETO PATVIRTINIMO</w:t>
      </w:r>
      <w:r w:rsidRPr="00836743">
        <w:rPr>
          <w:b/>
          <w:szCs w:val="26"/>
        </w:rPr>
        <w:t>“</w:t>
      </w:r>
      <w:r w:rsidRPr="00836743">
        <w:rPr>
          <w:b/>
          <w:noProof/>
        </w:rPr>
        <w:t xml:space="preserve"> PAKEITIMO</w:t>
      </w:r>
      <w:r w:rsidR="00EA36C1" w:rsidRPr="00836743">
        <w:rPr>
          <w:b/>
        </w:rPr>
        <w:fldChar w:fldCharType="end"/>
      </w:r>
      <w:r w:rsidRPr="00836743">
        <w:rPr>
          <w:b/>
          <w:szCs w:val="26"/>
        </w:rPr>
        <w:t xml:space="preserve">“ </w:t>
      </w:r>
      <w:r w:rsidRPr="00836743">
        <w:rPr>
          <w:b/>
          <w:bCs/>
          <w:caps/>
        </w:rPr>
        <w:t>projekto</w:t>
      </w:r>
    </w:p>
    <w:p w14:paraId="65223C83" w14:textId="77777777" w:rsidR="002E1F99" w:rsidRDefault="002E1F99" w:rsidP="002E1F99">
      <w:pPr>
        <w:tabs>
          <w:tab w:val="left" w:pos="567"/>
        </w:tabs>
        <w:jc w:val="center"/>
      </w:pPr>
    </w:p>
    <w:p w14:paraId="6D785AFC" w14:textId="77777777" w:rsidR="002E1F99" w:rsidRDefault="002E1F99" w:rsidP="002E1F99">
      <w:pPr>
        <w:tabs>
          <w:tab w:val="left" w:pos="567"/>
        </w:tabs>
        <w:jc w:val="center"/>
      </w:pPr>
    </w:p>
    <w:p w14:paraId="3D4756E1" w14:textId="77777777" w:rsidR="00001758" w:rsidRDefault="00EA36C1"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18 d.</w:t>
      </w:r>
      <w:r>
        <w:fldChar w:fldCharType="end"/>
      </w:r>
    </w:p>
    <w:p w14:paraId="74DCCDC7" w14:textId="77777777" w:rsidR="002E1F99" w:rsidRDefault="002E1F99" w:rsidP="002E1F99">
      <w:pPr>
        <w:tabs>
          <w:tab w:val="left" w:pos="0"/>
        </w:tabs>
        <w:jc w:val="center"/>
      </w:pPr>
      <w:r>
        <w:t>Jurbarkas</w:t>
      </w:r>
    </w:p>
    <w:p w14:paraId="55CF358A" w14:textId="77777777" w:rsidR="002E1F99" w:rsidRDefault="002E1F99" w:rsidP="002E1F99">
      <w:pPr>
        <w:tabs>
          <w:tab w:val="left" w:pos="0"/>
        </w:tabs>
        <w:jc w:val="center"/>
      </w:pPr>
    </w:p>
    <w:p w14:paraId="0945DEDB"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CB5D1A" w:rsidRPr="00836743" w14:paraId="3A16F574" w14:textId="77777777" w:rsidTr="00F102A6">
        <w:tc>
          <w:tcPr>
            <w:tcW w:w="9741" w:type="dxa"/>
          </w:tcPr>
          <w:p w14:paraId="5883245D" w14:textId="77777777" w:rsidR="00CB5D1A" w:rsidRPr="00836743" w:rsidRDefault="00CB5D1A" w:rsidP="00F102A6">
            <w:pPr>
              <w:tabs>
                <w:tab w:val="left" w:pos="0"/>
              </w:tabs>
              <w:rPr>
                <w:b/>
                <w:bCs/>
                <w:sz w:val="22"/>
                <w:szCs w:val="22"/>
              </w:rPr>
            </w:pPr>
            <w:r w:rsidRPr="00836743">
              <w:rPr>
                <w:b/>
                <w:bCs/>
                <w:i/>
                <w:iCs/>
                <w:sz w:val="22"/>
                <w:szCs w:val="22"/>
              </w:rPr>
              <w:t>1. Parengto projekto tikslai ir uždaviniai.</w:t>
            </w:r>
          </w:p>
        </w:tc>
      </w:tr>
      <w:tr w:rsidR="00CB5D1A" w:rsidRPr="00836743" w14:paraId="493F38BB" w14:textId="77777777" w:rsidTr="00F102A6">
        <w:tc>
          <w:tcPr>
            <w:tcW w:w="9741" w:type="dxa"/>
          </w:tcPr>
          <w:p w14:paraId="1DD32BAC" w14:textId="77777777" w:rsidR="00CB5D1A" w:rsidRPr="00836743" w:rsidRDefault="00CB5D1A" w:rsidP="00F102A6">
            <w:pPr>
              <w:tabs>
                <w:tab w:val="left" w:pos="0"/>
              </w:tabs>
              <w:jc w:val="both"/>
              <w:rPr>
                <w:sz w:val="22"/>
                <w:szCs w:val="22"/>
              </w:rPr>
            </w:pPr>
            <w:r w:rsidRPr="00836743">
              <w:rPr>
                <w:sz w:val="22"/>
                <w:szCs w:val="22"/>
              </w:rPr>
              <w:t>Padidinti Jurbarko rajono savivaldybės biudžeto pajamų ir išlaidų planą papildomais valstybės ir savivaldybės biudžeto tiksliniais asignavimais.</w:t>
            </w:r>
          </w:p>
        </w:tc>
      </w:tr>
      <w:tr w:rsidR="00CB5D1A" w:rsidRPr="00836743" w14:paraId="7FF625A9" w14:textId="77777777" w:rsidTr="00F102A6">
        <w:tc>
          <w:tcPr>
            <w:tcW w:w="9741" w:type="dxa"/>
          </w:tcPr>
          <w:p w14:paraId="19703035" w14:textId="77777777" w:rsidR="00CB5D1A" w:rsidRPr="00836743" w:rsidRDefault="00CB5D1A" w:rsidP="00F102A6">
            <w:pPr>
              <w:tabs>
                <w:tab w:val="left" w:pos="0"/>
              </w:tabs>
              <w:rPr>
                <w:b/>
                <w:bCs/>
                <w:sz w:val="22"/>
                <w:szCs w:val="22"/>
              </w:rPr>
            </w:pPr>
            <w:r w:rsidRPr="00836743">
              <w:rPr>
                <w:b/>
                <w:bCs/>
                <w:i/>
                <w:iCs/>
                <w:sz w:val="22"/>
                <w:szCs w:val="22"/>
              </w:rPr>
              <w:t>2. Kaip šiuo metu yra sureguliuoti projekte aptarti klausimai.</w:t>
            </w:r>
          </w:p>
        </w:tc>
      </w:tr>
      <w:tr w:rsidR="00CB5D1A" w:rsidRPr="005E689F" w14:paraId="74075DFC" w14:textId="77777777" w:rsidTr="00F102A6">
        <w:tc>
          <w:tcPr>
            <w:tcW w:w="9741" w:type="dxa"/>
          </w:tcPr>
          <w:p w14:paraId="210FBE61" w14:textId="77777777" w:rsidR="00CB5D1A" w:rsidRPr="005E689F" w:rsidRDefault="00CB5D1A" w:rsidP="00F102A6">
            <w:pPr>
              <w:jc w:val="both"/>
              <w:rPr>
                <w:sz w:val="22"/>
                <w:szCs w:val="22"/>
              </w:rPr>
            </w:pPr>
            <w:r w:rsidRPr="005E689F">
              <w:rPr>
                <w:sz w:val="22"/>
                <w:szCs w:val="22"/>
              </w:rPr>
              <w:t>Jurbarko rajono savivaldybės 2024 m. biudžetas patvirtintas 2024-01-31 sprendimu Nr. T2-1.</w:t>
            </w:r>
          </w:p>
        </w:tc>
      </w:tr>
      <w:tr w:rsidR="00CB5D1A" w:rsidRPr="005E689F" w14:paraId="717099E8" w14:textId="77777777" w:rsidTr="00F102A6">
        <w:tc>
          <w:tcPr>
            <w:tcW w:w="9741" w:type="dxa"/>
          </w:tcPr>
          <w:p w14:paraId="59AD8914" w14:textId="77777777" w:rsidR="00CB5D1A" w:rsidRPr="005E689F" w:rsidRDefault="00CB5D1A" w:rsidP="00F102A6">
            <w:pPr>
              <w:tabs>
                <w:tab w:val="left" w:pos="0"/>
              </w:tabs>
              <w:rPr>
                <w:b/>
                <w:bCs/>
                <w:i/>
                <w:iCs/>
                <w:sz w:val="22"/>
                <w:szCs w:val="22"/>
              </w:rPr>
            </w:pPr>
            <w:r w:rsidRPr="005E689F">
              <w:rPr>
                <w:b/>
                <w:bCs/>
                <w:i/>
                <w:iCs/>
                <w:sz w:val="22"/>
                <w:szCs w:val="22"/>
              </w:rPr>
              <w:t>3. Kokių pozityvių rezultatų laukiama.</w:t>
            </w:r>
          </w:p>
        </w:tc>
      </w:tr>
      <w:tr w:rsidR="00CB5D1A" w:rsidRPr="005E689F" w14:paraId="6E2CFF03" w14:textId="77777777" w:rsidTr="00F102A6">
        <w:tc>
          <w:tcPr>
            <w:tcW w:w="9741" w:type="dxa"/>
          </w:tcPr>
          <w:p w14:paraId="07CD4ABA" w14:textId="77777777" w:rsidR="00CB5D1A" w:rsidRPr="006B6ABC" w:rsidRDefault="00CB5D1A" w:rsidP="00F102A6">
            <w:pPr>
              <w:pStyle w:val="Porat"/>
              <w:tabs>
                <w:tab w:val="clear" w:pos="4153"/>
                <w:tab w:val="clear" w:pos="8306"/>
              </w:tabs>
              <w:jc w:val="both"/>
              <w:rPr>
                <w:b/>
                <w:bCs/>
                <w:sz w:val="22"/>
                <w:szCs w:val="22"/>
                <w:u w:val="single"/>
              </w:rPr>
            </w:pPr>
            <w:r w:rsidRPr="005E689F">
              <w:rPr>
                <w:b/>
                <w:bCs/>
                <w:sz w:val="22"/>
                <w:szCs w:val="22"/>
                <w:u w:val="single"/>
              </w:rPr>
              <w:t xml:space="preserve">     </w:t>
            </w:r>
            <w:r w:rsidRPr="009D7DBA">
              <w:rPr>
                <w:b/>
                <w:bCs/>
                <w:sz w:val="22"/>
                <w:szCs w:val="22"/>
                <w:u w:val="single"/>
              </w:rPr>
              <w:t xml:space="preserve">Savivaldybės biudžeto pajamos ir išlaidos </w:t>
            </w:r>
            <w:r w:rsidRPr="006B6ABC">
              <w:rPr>
                <w:b/>
                <w:bCs/>
                <w:sz w:val="22"/>
                <w:szCs w:val="22"/>
                <w:u w:val="single"/>
              </w:rPr>
              <w:t>didinamos</w:t>
            </w:r>
            <w:r w:rsidR="005D06E3" w:rsidRPr="006B6ABC">
              <w:rPr>
                <w:b/>
                <w:bCs/>
                <w:sz w:val="22"/>
                <w:szCs w:val="22"/>
                <w:u w:val="single"/>
              </w:rPr>
              <w:t xml:space="preserve"> </w:t>
            </w:r>
            <w:r w:rsidR="00F92F15" w:rsidRPr="006B6ABC">
              <w:rPr>
                <w:b/>
                <w:bCs/>
                <w:sz w:val="22"/>
                <w:szCs w:val="22"/>
                <w:u w:val="single"/>
              </w:rPr>
              <w:t>65</w:t>
            </w:r>
            <w:r w:rsidRPr="006B6ABC">
              <w:rPr>
                <w:b/>
                <w:bCs/>
                <w:sz w:val="22"/>
                <w:szCs w:val="22"/>
                <w:u w:val="single"/>
              </w:rPr>
              <w:t> </w:t>
            </w:r>
            <w:r w:rsidR="00F92F15" w:rsidRPr="006B6ABC">
              <w:rPr>
                <w:b/>
                <w:bCs/>
                <w:sz w:val="22"/>
                <w:szCs w:val="22"/>
                <w:u w:val="single"/>
              </w:rPr>
              <w:t>266</w:t>
            </w:r>
            <w:r w:rsidRPr="006B6ABC">
              <w:rPr>
                <w:b/>
                <w:bCs/>
                <w:sz w:val="22"/>
                <w:szCs w:val="22"/>
                <w:u w:val="single"/>
              </w:rPr>
              <w:t xml:space="preserve"> Eur, iš jų:</w:t>
            </w:r>
          </w:p>
          <w:p w14:paraId="69B87558" w14:textId="77777777" w:rsidR="00CB5D1A" w:rsidRPr="000A3447" w:rsidRDefault="008B4252" w:rsidP="00A1376B">
            <w:pPr>
              <w:pStyle w:val="Porat"/>
              <w:numPr>
                <w:ilvl w:val="0"/>
                <w:numId w:val="8"/>
              </w:numPr>
              <w:tabs>
                <w:tab w:val="clear" w:pos="4153"/>
                <w:tab w:val="clear" w:pos="8306"/>
              </w:tabs>
              <w:jc w:val="both"/>
              <w:rPr>
                <w:sz w:val="22"/>
                <w:szCs w:val="22"/>
              </w:rPr>
            </w:pPr>
            <w:r w:rsidRPr="000A3447">
              <w:rPr>
                <w:sz w:val="22"/>
                <w:szCs w:val="22"/>
              </w:rPr>
              <w:t>32 153</w:t>
            </w:r>
            <w:r w:rsidR="00CB5D1A" w:rsidRPr="000A3447">
              <w:rPr>
                <w:sz w:val="22"/>
                <w:szCs w:val="22"/>
              </w:rPr>
              <w:t xml:space="preserve"> Eur Europos Sąjungos</w:t>
            </w:r>
            <w:r w:rsidRPr="000A3447">
              <w:rPr>
                <w:sz w:val="22"/>
                <w:szCs w:val="22"/>
              </w:rPr>
              <w:t xml:space="preserve"> Socialinio fondo agentūros</w:t>
            </w:r>
            <w:r w:rsidR="00CB5D1A" w:rsidRPr="000A3447">
              <w:rPr>
                <w:sz w:val="22"/>
                <w:szCs w:val="22"/>
              </w:rPr>
              <w:t xml:space="preserve"> lėšos projekt</w:t>
            </w:r>
            <w:r w:rsidRPr="000A3447">
              <w:rPr>
                <w:sz w:val="22"/>
                <w:szCs w:val="22"/>
              </w:rPr>
              <w:t>ui</w:t>
            </w:r>
            <w:r w:rsidR="00CB5D1A" w:rsidRPr="000A3447">
              <w:rPr>
                <w:sz w:val="22"/>
                <w:szCs w:val="22"/>
              </w:rPr>
              <w:t xml:space="preserve"> finansuoti (</w:t>
            </w:r>
            <w:r w:rsidRPr="000A3447">
              <w:rPr>
                <w:sz w:val="22"/>
                <w:szCs w:val="22"/>
              </w:rPr>
              <w:t>Ankstyvojo ugdymo užtikrinimas vaikams iš socialinę riziką patiriančių šeimų</w:t>
            </w:r>
            <w:r w:rsidR="00CB5D1A" w:rsidRPr="000A3447">
              <w:rPr>
                <w:sz w:val="22"/>
                <w:szCs w:val="22"/>
              </w:rPr>
              <w:t>).</w:t>
            </w:r>
          </w:p>
          <w:p w14:paraId="647A9E83" w14:textId="77777777" w:rsidR="008B4252" w:rsidRPr="006B6ABC" w:rsidRDefault="008B4252" w:rsidP="00A1376B">
            <w:pPr>
              <w:pStyle w:val="Porat"/>
              <w:numPr>
                <w:ilvl w:val="0"/>
                <w:numId w:val="8"/>
              </w:numPr>
              <w:tabs>
                <w:tab w:val="clear" w:pos="4153"/>
                <w:tab w:val="clear" w:pos="8306"/>
              </w:tabs>
              <w:jc w:val="both"/>
              <w:rPr>
                <w:sz w:val="22"/>
                <w:szCs w:val="22"/>
              </w:rPr>
            </w:pPr>
            <w:r w:rsidRPr="006B6ABC">
              <w:rPr>
                <w:sz w:val="22"/>
                <w:szCs w:val="22"/>
              </w:rPr>
              <w:t>5 000 Eur Socialinės apsaugos ir darbo ministerijos tikslinės lėšos socialinei paramai mokiniams teikti</w:t>
            </w:r>
            <w:r w:rsidR="00FB4C19" w:rsidRPr="006B6ABC">
              <w:rPr>
                <w:sz w:val="22"/>
                <w:szCs w:val="22"/>
              </w:rPr>
              <w:t>.</w:t>
            </w:r>
          </w:p>
          <w:p w14:paraId="4F1FF6DC" w14:textId="77777777" w:rsidR="005D06E3" w:rsidRPr="006B6ABC" w:rsidRDefault="005D06E3" w:rsidP="00A1376B">
            <w:pPr>
              <w:pStyle w:val="Porat"/>
              <w:numPr>
                <w:ilvl w:val="0"/>
                <w:numId w:val="8"/>
              </w:numPr>
              <w:tabs>
                <w:tab w:val="clear" w:pos="4153"/>
                <w:tab w:val="clear" w:pos="8306"/>
              </w:tabs>
              <w:jc w:val="both"/>
              <w:rPr>
                <w:sz w:val="22"/>
                <w:szCs w:val="22"/>
              </w:rPr>
            </w:pPr>
            <w:r w:rsidRPr="006B6ABC">
              <w:rPr>
                <w:sz w:val="22"/>
                <w:szCs w:val="22"/>
              </w:rPr>
              <w:t>1 301 Eur Aplinkos ministerijos tikslinė dotacija erdvinių duomenų rinkinio tvarkymo funkcijai.</w:t>
            </w:r>
          </w:p>
          <w:p w14:paraId="184E25A6" w14:textId="77777777" w:rsidR="000E2EFE" w:rsidRPr="006B6ABC" w:rsidRDefault="000E2EFE" w:rsidP="000E2EFE">
            <w:pPr>
              <w:pStyle w:val="Porat"/>
              <w:numPr>
                <w:ilvl w:val="0"/>
                <w:numId w:val="8"/>
              </w:numPr>
              <w:tabs>
                <w:tab w:val="clear" w:pos="4153"/>
                <w:tab w:val="clear" w:pos="8306"/>
              </w:tabs>
              <w:jc w:val="both"/>
              <w:rPr>
                <w:sz w:val="22"/>
                <w:szCs w:val="22"/>
              </w:rPr>
            </w:pPr>
            <w:r w:rsidRPr="006B6ABC">
              <w:rPr>
                <w:sz w:val="22"/>
                <w:szCs w:val="22"/>
              </w:rPr>
              <w:t>12 063 Eur Socialinės apsaugos ir darbo ministerijos tikslinės lėšos savivaldybių administracijoms išlaidoms, patirtoms 2024 metų IV ketvirtį teikiant socialinę pašalpą, būsto šildymo išlaidų, geriamojo vandens išlaidų kompensacijas, skiriamas vadovaujantis Lietuvos Respublikos piniginės socialinės paramos nepasiturintiems gyventojams įstatymu, Ukrainos gyventojams padengti.</w:t>
            </w:r>
          </w:p>
          <w:p w14:paraId="09070EF9" w14:textId="77777777" w:rsidR="000E2EFE" w:rsidRPr="006B6ABC" w:rsidRDefault="000E2EFE" w:rsidP="000E2EFE">
            <w:pPr>
              <w:pStyle w:val="Porat"/>
              <w:numPr>
                <w:ilvl w:val="0"/>
                <w:numId w:val="8"/>
              </w:numPr>
              <w:tabs>
                <w:tab w:val="clear" w:pos="4153"/>
                <w:tab w:val="clear" w:pos="8306"/>
              </w:tabs>
              <w:jc w:val="both"/>
              <w:rPr>
                <w:sz w:val="22"/>
                <w:szCs w:val="22"/>
              </w:rPr>
            </w:pPr>
            <w:r w:rsidRPr="006B6ABC">
              <w:rPr>
                <w:sz w:val="22"/>
                <w:szCs w:val="22"/>
              </w:rPr>
              <w:t>2 899 Eur Socialinės apsaugos ir darbo ministerijos tikslinės lėšos savivaldybių administracijoms išlaidoms, patirtoms 2024 metų IV ketvirtį teikiant socialinę paramą mokiniams pagal Lietuvos Respublikos socialinės paramos mokiniams įstatymą Ukrainos gyventojams padengti.</w:t>
            </w:r>
          </w:p>
          <w:p w14:paraId="6ED62CBD" w14:textId="77777777" w:rsidR="000E2EFE" w:rsidRPr="006B6ABC" w:rsidRDefault="009A6E2A" w:rsidP="00A1376B">
            <w:pPr>
              <w:pStyle w:val="Porat"/>
              <w:numPr>
                <w:ilvl w:val="0"/>
                <w:numId w:val="8"/>
              </w:numPr>
              <w:tabs>
                <w:tab w:val="clear" w:pos="4153"/>
                <w:tab w:val="clear" w:pos="8306"/>
              </w:tabs>
              <w:jc w:val="both"/>
              <w:rPr>
                <w:sz w:val="22"/>
                <w:szCs w:val="22"/>
              </w:rPr>
            </w:pPr>
            <w:r w:rsidRPr="006B6ABC">
              <w:rPr>
                <w:sz w:val="22"/>
                <w:szCs w:val="22"/>
              </w:rPr>
              <w:t>7 000 Eur biudžetinių įstaigų pajamos už išlaikymą švietimo, socialinės apsaugos ir kitose įstaigose (Jurbarko „Ąžuoliuko“ mokyklai ).</w:t>
            </w:r>
          </w:p>
          <w:p w14:paraId="297F3709" w14:textId="77777777" w:rsidR="009A6E2A" w:rsidRPr="006B6ABC" w:rsidRDefault="009A6E2A" w:rsidP="00A1376B">
            <w:pPr>
              <w:pStyle w:val="Porat"/>
              <w:numPr>
                <w:ilvl w:val="0"/>
                <w:numId w:val="8"/>
              </w:numPr>
              <w:tabs>
                <w:tab w:val="clear" w:pos="4153"/>
                <w:tab w:val="clear" w:pos="8306"/>
              </w:tabs>
              <w:jc w:val="both"/>
              <w:rPr>
                <w:sz w:val="22"/>
                <w:szCs w:val="22"/>
              </w:rPr>
            </w:pPr>
            <w:r w:rsidRPr="006B6ABC">
              <w:rPr>
                <w:sz w:val="22"/>
                <w:szCs w:val="22"/>
              </w:rPr>
              <w:t xml:space="preserve">3 850 Eur </w:t>
            </w:r>
            <w:r w:rsidR="00F92F15" w:rsidRPr="006B6ABC">
              <w:rPr>
                <w:sz w:val="22"/>
                <w:szCs w:val="22"/>
              </w:rPr>
              <w:t xml:space="preserve">biudžetinių įstaigų </w:t>
            </w:r>
            <w:r w:rsidRPr="006B6ABC">
              <w:rPr>
                <w:sz w:val="22"/>
                <w:szCs w:val="22"/>
              </w:rPr>
              <w:t>pajamos už atsitiktines paslaugas</w:t>
            </w:r>
            <w:r w:rsidR="00F92F15" w:rsidRPr="006B6ABC">
              <w:rPr>
                <w:sz w:val="22"/>
                <w:szCs w:val="22"/>
              </w:rPr>
              <w:t xml:space="preserve"> (Jurbarko švietimo centrui).</w:t>
            </w:r>
          </w:p>
          <w:p w14:paraId="106F2F29" w14:textId="77777777" w:rsidR="00F92F15" w:rsidRPr="006B6ABC" w:rsidRDefault="00F92F15" w:rsidP="00A1376B">
            <w:pPr>
              <w:pStyle w:val="Porat"/>
              <w:numPr>
                <w:ilvl w:val="0"/>
                <w:numId w:val="8"/>
              </w:numPr>
              <w:tabs>
                <w:tab w:val="clear" w:pos="4153"/>
                <w:tab w:val="clear" w:pos="8306"/>
              </w:tabs>
              <w:jc w:val="both"/>
              <w:rPr>
                <w:sz w:val="22"/>
                <w:szCs w:val="22"/>
              </w:rPr>
            </w:pPr>
            <w:r w:rsidRPr="006B6ABC">
              <w:rPr>
                <w:sz w:val="22"/>
                <w:szCs w:val="22"/>
              </w:rPr>
              <w:t>1 000 Eur biudžetinių įstaigų pajamos už ilgalaikio ir trumpalaikio materialiojo turto nuomą (Jurbarko kultūros centrui)</w:t>
            </w:r>
            <w:r w:rsidR="000A3447">
              <w:rPr>
                <w:sz w:val="22"/>
                <w:szCs w:val="22"/>
              </w:rPr>
              <w:t>.</w:t>
            </w:r>
          </w:p>
          <w:p w14:paraId="1470F809" w14:textId="77777777" w:rsidR="00CB5D1A" w:rsidRPr="006B6ABC" w:rsidRDefault="00CB5D1A" w:rsidP="008B4252">
            <w:pPr>
              <w:pStyle w:val="Porat"/>
              <w:tabs>
                <w:tab w:val="clear" w:pos="4153"/>
                <w:tab w:val="clear" w:pos="8306"/>
              </w:tabs>
              <w:jc w:val="both"/>
              <w:rPr>
                <w:sz w:val="22"/>
                <w:szCs w:val="22"/>
              </w:rPr>
            </w:pPr>
            <w:r w:rsidRPr="006B6ABC">
              <w:rPr>
                <w:b/>
                <w:bCs/>
                <w:sz w:val="22"/>
                <w:szCs w:val="22"/>
                <w:u w:val="single"/>
              </w:rPr>
              <w:t xml:space="preserve">     Savivaldybės biudžeto pajamos ir išlaidos mažinamos</w:t>
            </w:r>
            <w:r w:rsidR="005D06E3" w:rsidRPr="006B6ABC">
              <w:rPr>
                <w:b/>
                <w:bCs/>
                <w:sz w:val="22"/>
                <w:szCs w:val="22"/>
                <w:u w:val="single"/>
              </w:rPr>
              <w:t xml:space="preserve"> </w:t>
            </w:r>
            <w:r w:rsidR="00F92F15" w:rsidRPr="006B6ABC">
              <w:rPr>
                <w:b/>
                <w:bCs/>
                <w:sz w:val="22"/>
                <w:szCs w:val="22"/>
                <w:u w:val="single"/>
              </w:rPr>
              <w:t>14</w:t>
            </w:r>
            <w:r w:rsidRPr="006B6ABC">
              <w:rPr>
                <w:b/>
                <w:bCs/>
                <w:sz w:val="22"/>
                <w:szCs w:val="22"/>
                <w:u w:val="single"/>
              </w:rPr>
              <w:t> </w:t>
            </w:r>
            <w:r w:rsidR="00F92F15" w:rsidRPr="006B6ABC">
              <w:rPr>
                <w:b/>
                <w:bCs/>
                <w:sz w:val="22"/>
                <w:szCs w:val="22"/>
                <w:u w:val="single"/>
              </w:rPr>
              <w:t>575</w:t>
            </w:r>
            <w:r w:rsidRPr="006B6ABC">
              <w:rPr>
                <w:sz w:val="22"/>
                <w:szCs w:val="22"/>
                <w:u w:val="single"/>
              </w:rPr>
              <w:t xml:space="preserve"> </w:t>
            </w:r>
            <w:r w:rsidRPr="006B6ABC">
              <w:rPr>
                <w:b/>
                <w:bCs/>
                <w:sz w:val="22"/>
                <w:szCs w:val="22"/>
                <w:u w:val="single"/>
              </w:rPr>
              <w:t>Eur, iš jų:</w:t>
            </w:r>
          </w:p>
          <w:p w14:paraId="4CE83754" w14:textId="77777777" w:rsidR="008B4252" w:rsidRPr="006B6ABC" w:rsidRDefault="000E2EFE" w:rsidP="00A1376B">
            <w:pPr>
              <w:pStyle w:val="Porat"/>
              <w:numPr>
                <w:ilvl w:val="0"/>
                <w:numId w:val="8"/>
              </w:numPr>
              <w:tabs>
                <w:tab w:val="clear" w:pos="4153"/>
                <w:tab w:val="clear" w:pos="8306"/>
              </w:tabs>
              <w:jc w:val="both"/>
              <w:rPr>
                <w:sz w:val="22"/>
                <w:szCs w:val="22"/>
              </w:rPr>
            </w:pPr>
            <w:r w:rsidRPr="006B6ABC">
              <w:rPr>
                <w:sz w:val="22"/>
                <w:szCs w:val="22"/>
              </w:rPr>
              <w:t>2</w:t>
            </w:r>
            <w:r w:rsidR="008B4252" w:rsidRPr="006B6ABC">
              <w:rPr>
                <w:sz w:val="22"/>
                <w:szCs w:val="22"/>
              </w:rPr>
              <w:t> </w:t>
            </w:r>
            <w:r w:rsidRPr="006B6ABC">
              <w:rPr>
                <w:sz w:val="22"/>
                <w:szCs w:val="22"/>
              </w:rPr>
              <w:t>575</w:t>
            </w:r>
            <w:r w:rsidR="008B4252" w:rsidRPr="006B6ABC">
              <w:rPr>
                <w:sz w:val="22"/>
                <w:szCs w:val="22"/>
              </w:rPr>
              <w:t xml:space="preserve"> Eur </w:t>
            </w:r>
            <w:r w:rsidR="009A6E2A" w:rsidRPr="006B6ABC">
              <w:rPr>
                <w:sz w:val="22"/>
                <w:szCs w:val="22"/>
              </w:rPr>
              <w:t>Asmens su negalia teisių apsaugos agentūros prie SADM tikslinės lėšos akredituotai socialinei reabilitacijai neįgaliesiems bendruomenėje organizuoti, teikti ir administruoti</w:t>
            </w:r>
            <w:r w:rsidR="00933391" w:rsidRPr="006B6ABC">
              <w:rPr>
                <w:sz w:val="22"/>
                <w:szCs w:val="22"/>
              </w:rPr>
              <w:t>.</w:t>
            </w:r>
          </w:p>
          <w:p w14:paraId="039F64FD" w14:textId="77777777" w:rsidR="00CB5D1A" w:rsidRPr="006B6ABC" w:rsidRDefault="00AA7B04" w:rsidP="00A1376B">
            <w:pPr>
              <w:pStyle w:val="Porat"/>
              <w:numPr>
                <w:ilvl w:val="0"/>
                <w:numId w:val="8"/>
              </w:numPr>
              <w:tabs>
                <w:tab w:val="clear" w:pos="4153"/>
                <w:tab w:val="clear" w:pos="8306"/>
              </w:tabs>
              <w:jc w:val="both"/>
              <w:rPr>
                <w:sz w:val="22"/>
                <w:szCs w:val="22"/>
              </w:rPr>
            </w:pPr>
            <w:r w:rsidRPr="006B6ABC">
              <w:rPr>
                <w:sz w:val="22"/>
                <w:szCs w:val="22"/>
              </w:rPr>
              <w:t>1</w:t>
            </w:r>
            <w:r w:rsidR="009301E7" w:rsidRPr="006B6ABC">
              <w:rPr>
                <w:sz w:val="22"/>
                <w:szCs w:val="22"/>
              </w:rPr>
              <w:t> </w:t>
            </w:r>
            <w:r w:rsidRPr="006B6ABC">
              <w:rPr>
                <w:sz w:val="22"/>
                <w:szCs w:val="22"/>
              </w:rPr>
              <w:t>200</w:t>
            </w:r>
            <w:r w:rsidR="00CB5D1A" w:rsidRPr="006B6ABC">
              <w:rPr>
                <w:sz w:val="22"/>
                <w:szCs w:val="22"/>
              </w:rPr>
              <w:t xml:space="preserve"> Eur biudžetinių įstaigų pajamos už išlaikymą švietimo, socialinės apsaugos ir kitose įstaigose</w:t>
            </w:r>
            <w:r w:rsidRPr="006B6ABC">
              <w:rPr>
                <w:sz w:val="22"/>
                <w:szCs w:val="22"/>
              </w:rPr>
              <w:t xml:space="preserve"> </w:t>
            </w:r>
            <w:r w:rsidR="009A6E2A" w:rsidRPr="006B6ABC">
              <w:rPr>
                <w:sz w:val="22"/>
                <w:szCs w:val="22"/>
              </w:rPr>
              <w:t>(Eržvilko gimnazijai)</w:t>
            </w:r>
            <w:r w:rsidRPr="006B6ABC">
              <w:rPr>
                <w:sz w:val="22"/>
                <w:szCs w:val="22"/>
              </w:rPr>
              <w:t>.</w:t>
            </w:r>
          </w:p>
          <w:p w14:paraId="14F1FEBA" w14:textId="77777777" w:rsidR="00F92F15" w:rsidRPr="006B6ABC" w:rsidRDefault="00F92F15" w:rsidP="00A1376B">
            <w:pPr>
              <w:pStyle w:val="Porat"/>
              <w:numPr>
                <w:ilvl w:val="0"/>
                <w:numId w:val="8"/>
              </w:numPr>
              <w:tabs>
                <w:tab w:val="clear" w:pos="4153"/>
                <w:tab w:val="clear" w:pos="8306"/>
              </w:tabs>
              <w:jc w:val="both"/>
              <w:rPr>
                <w:sz w:val="22"/>
                <w:szCs w:val="22"/>
              </w:rPr>
            </w:pPr>
            <w:r w:rsidRPr="006B6ABC">
              <w:rPr>
                <w:sz w:val="22"/>
                <w:szCs w:val="22"/>
              </w:rPr>
              <w:t>8 600 Eur biudžetinių įstaigų pajamos už atsitiktines paslaugas (Raudonės seniūnijai).</w:t>
            </w:r>
          </w:p>
          <w:p w14:paraId="22C5DD9E" w14:textId="77777777" w:rsidR="00F92F15" w:rsidRPr="006B6ABC" w:rsidRDefault="00F92F15" w:rsidP="00A1376B">
            <w:pPr>
              <w:pStyle w:val="Porat"/>
              <w:numPr>
                <w:ilvl w:val="0"/>
                <w:numId w:val="8"/>
              </w:numPr>
              <w:tabs>
                <w:tab w:val="clear" w:pos="4153"/>
                <w:tab w:val="clear" w:pos="8306"/>
              </w:tabs>
              <w:jc w:val="both"/>
              <w:rPr>
                <w:sz w:val="22"/>
                <w:szCs w:val="22"/>
              </w:rPr>
            </w:pPr>
            <w:r w:rsidRPr="006B6ABC">
              <w:rPr>
                <w:sz w:val="22"/>
                <w:szCs w:val="22"/>
              </w:rPr>
              <w:t>2 200 Eur biudžetinių įstaigų pajamos už ilgalaikio ir trumpalaikio materialiojo turto nuomą (Raudonės seniūnijai)</w:t>
            </w:r>
            <w:r w:rsidR="000A3447">
              <w:rPr>
                <w:sz w:val="22"/>
                <w:szCs w:val="22"/>
              </w:rPr>
              <w:t>.</w:t>
            </w:r>
          </w:p>
          <w:p w14:paraId="1BD3CB25" w14:textId="77777777" w:rsidR="00FB4C19" w:rsidRPr="006B6ABC" w:rsidRDefault="00FB4C19" w:rsidP="00FB4C19">
            <w:pPr>
              <w:pStyle w:val="Porat"/>
              <w:tabs>
                <w:tab w:val="clear" w:pos="4153"/>
                <w:tab w:val="clear" w:pos="8306"/>
                <w:tab w:val="left" w:pos="1276"/>
              </w:tabs>
              <w:jc w:val="both"/>
              <w:rPr>
                <w:sz w:val="22"/>
                <w:szCs w:val="22"/>
              </w:rPr>
            </w:pPr>
            <w:r w:rsidRPr="006B6ABC">
              <w:rPr>
                <w:b/>
                <w:bCs/>
                <w:sz w:val="22"/>
                <w:szCs w:val="22"/>
                <w:u w:val="single"/>
              </w:rPr>
              <w:t xml:space="preserve">     Valstybės biudžeto lėšų pakeitimai</w:t>
            </w:r>
          </w:p>
          <w:p w14:paraId="27250EA1" w14:textId="77777777" w:rsidR="00FB4C19" w:rsidRDefault="00FB4C19" w:rsidP="00A1376B">
            <w:pPr>
              <w:pStyle w:val="Porat"/>
              <w:numPr>
                <w:ilvl w:val="0"/>
                <w:numId w:val="8"/>
              </w:numPr>
              <w:tabs>
                <w:tab w:val="clear" w:pos="4153"/>
                <w:tab w:val="clear" w:pos="8306"/>
              </w:tabs>
              <w:jc w:val="both"/>
              <w:rPr>
                <w:sz w:val="22"/>
                <w:szCs w:val="22"/>
              </w:rPr>
            </w:pPr>
            <w:r w:rsidRPr="006B6ABC">
              <w:rPr>
                <w:sz w:val="22"/>
                <w:szCs w:val="22"/>
              </w:rPr>
              <w:t>3 510 Eur nepanaudotų lėšų likutis už įsigytus mokinio reikmenis perkeliama mokinių nemokamam maitinimui organizuoti</w:t>
            </w:r>
            <w:r w:rsidR="00933391" w:rsidRPr="006B6ABC">
              <w:rPr>
                <w:sz w:val="22"/>
                <w:szCs w:val="22"/>
              </w:rPr>
              <w:t>.</w:t>
            </w:r>
          </w:p>
          <w:p w14:paraId="53AEF534" w14:textId="77777777" w:rsidR="000A3447" w:rsidRPr="006B6ABC" w:rsidRDefault="000A3447" w:rsidP="00A1376B">
            <w:pPr>
              <w:pStyle w:val="Porat"/>
              <w:numPr>
                <w:ilvl w:val="0"/>
                <w:numId w:val="8"/>
              </w:numPr>
              <w:tabs>
                <w:tab w:val="clear" w:pos="4153"/>
                <w:tab w:val="clear" w:pos="8306"/>
              </w:tabs>
              <w:jc w:val="both"/>
              <w:rPr>
                <w:sz w:val="22"/>
                <w:szCs w:val="22"/>
              </w:rPr>
            </w:pPr>
            <w:r>
              <w:rPr>
                <w:sz w:val="22"/>
                <w:szCs w:val="22"/>
              </w:rPr>
              <w:lastRenderedPageBreak/>
              <w:t xml:space="preserve">4 800 Eur </w:t>
            </w:r>
            <w:r w:rsidRPr="006B6ABC">
              <w:rPr>
                <w:sz w:val="22"/>
                <w:szCs w:val="22"/>
              </w:rPr>
              <w:t>Socialinės apsaugos ir darbo ministerijos</w:t>
            </w:r>
            <w:r>
              <w:rPr>
                <w:sz w:val="22"/>
                <w:szCs w:val="22"/>
              </w:rPr>
              <w:t xml:space="preserve"> tikslinių lėšų patikslinimas tarp socialinės globos paslaugų asmenims su sunkia negalia teikimo ir šių lėšų administravimo</w:t>
            </w:r>
            <w:r w:rsidR="00DD641C">
              <w:rPr>
                <w:sz w:val="22"/>
                <w:szCs w:val="22"/>
              </w:rPr>
              <w:t>.</w:t>
            </w:r>
          </w:p>
          <w:p w14:paraId="7A01A700" w14:textId="77777777" w:rsidR="00CB5D1A" w:rsidRPr="006B6ABC" w:rsidRDefault="00CB5D1A" w:rsidP="00F102A6">
            <w:pPr>
              <w:pStyle w:val="Porat"/>
              <w:tabs>
                <w:tab w:val="clear" w:pos="4153"/>
                <w:tab w:val="clear" w:pos="8306"/>
              </w:tabs>
              <w:jc w:val="both"/>
              <w:rPr>
                <w:b/>
                <w:bCs/>
                <w:sz w:val="22"/>
                <w:szCs w:val="22"/>
                <w:u w:val="single"/>
              </w:rPr>
            </w:pPr>
            <w:r w:rsidRPr="006B6ABC">
              <w:rPr>
                <w:b/>
                <w:bCs/>
                <w:sz w:val="22"/>
                <w:szCs w:val="22"/>
                <w:u w:val="single"/>
              </w:rPr>
              <w:t xml:space="preserve">     Savivaldybės biudžeto lėšų pakeitimai.</w:t>
            </w:r>
          </w:p>
          <w:p w14:paraId="2C70A669" w14:textId="77777777" w:rsidR="00CB5D1A" w:rsidRPr="006B6ABC" w:rsidRDefault="00CB5D1A" w:rsidP="00A1376B">
            <w:pPr>
              <w:pStyle w:val="Porat"/>
              <w:numPr>
                <w:ilvl w:val="0"/>
                <w:numId w:val="8"/>
              </w:numPr>
              <w:tabs>
                <w:tab w:val="clear" w:pos="4153"/>
                <w:tab w:val="clear" w:pos="8306"/>
              </w:tabs>
              <w:jc w:val="both"/>
              <w:rPr>
                <w:sz w:val="22"/>
                <w:szCs w:val="22"/>
              </w:rPr>
            </w:pPr>
            <w:r w:rsidRPr="006B6ABC">
              <w:rPr>
                <w:sz w:val="22"/>
                <w:szCs w:val="22"/>
              </w:rPr>
              <w:t>Planuojami nepanaudoti patvirtinti savivaldybės biudžeto lėšų likučiai</w:t>
            </w:r>
            <w:r w:rsidR="009C247C" w:rsidRPr="006B6ABC">
              <w:rPr>
                <w:sz w:val="22"/>
                <w:szCs w:val="22"/>
              </w:rPr>
              <w:t xml:space="preserve"> </w:t>
            </w:r>
            <w:r w:rsidR="00DD641C">
              <w:rPr>
                <w:sz w:val="22"/>
                <w:szCs w:val="22"/>
              </w:rPr>
              <w:t>301</w:t>
            </w:r>
            <w:r w:rsidR="00933391" w:rsidRPr="006B6ABC">
              <w:rPr>
                <w:sz w:val="22"/>
                <w:szCs w:val="22"/>
              </w:rPr>
              <w:t> </w:t>
            </w:r>
            <w:r w:rsidR="00DD641C">
              <w:rPr>
                <w:sz w:val="22"/>
                <w:szCs w:val="22"/>
              </w:rPr>
              <w:t>2</w:t>
            </w:r>
            <w:r w:rsidR="00DF4E1C">
              <w:rPr>
                <w:sz w:val="22"/>
                <w:szCs w:val="22"/>
              </w:rPr>
              <w:t>0</w:t>
            </w:r>
            <w:r w:rsidR="00933391" w:rsidRPr="006B6ABC">
              <w:rPr>
                <w:sz w:val="22"/>
                <w:szCs w:val="22"/>
              </w:rPr>
              <w:t xml:space="preserve">0 </w:t>
            </w:r>
            <w:r w:rsidRPr="006B6ABC">
              <w:rPr>
                <w:sz w:val="22"/>
                <w:szCs w:val="22"/>
              </w:rPr>
              <w:t xml:space="preserve">Eur: </w:t>
            </w:r>
          </w:p>
          <w:p w14:paraId="78ACC3E9" w14:textId="77777777" w:rsidR="00CB5D1A" w:rsidRPr="006B6ABC" w:rsidRDefault="009301E7" w:rsidP="00A1376B">
            <w:pPr>
              <w:numPr>
                <w:ilvl w:val="1"/>
                <w:numId w:val="8"/>
              </w:numPr>
              <w:tabs>
                <w:tab w:val="left" w:pos="1048"/>
              </w:tabs>
              <w:jc w:val="both"/>
              <w:rPr>
                <w:sz w:val="22"/>
                <w:szCs w:val="22"/>
              </w:rPr>
            </w:pPr>
            <w:r w:rsidRPr="006B6ABC">
              <w:rPr>
                <w:sz w:val="22"/>
                <w:szCs w:val="22"/>
              </w:rPr>
              <w:t>100 000</w:t>
            </w:r>
            <w:r w:rsidR="00CB5D1A" w:rsidRPr="006B6ABC">
              <w:rPr>
                <w:sz w:val="22"/>
                <w:szCs w:val="22"/>
              </w:rPr>
              <w:t xml:space="preserve"> Eur </w:t>
            </w:r>
            <w:r w:rsidRPr="006B6ABC">
              <w:rPr>
                <w:sz w:val="22"/>
                <w:szCs w:val="22"/>
              </w:rPr>
              <w:t>viešojo naudojimo aikštelėms remontuoti</w:t>
            </w:r>
            <w:r w:rsidR="00CB5D1A" w:rsidRPr="006B6ABC">
              <w:rPr>
                <w:sz w:val="22"/>
                <w:szCs w:val="22"/>
              </w:rPr>
              <w:t>,</w:t>
            </w:r>
          </w:p>
          <w:p w14:paraId="16E4C393" w14:textId="77777777" w:rsidR="00CB5D1A" w:rsidRPr="006B6ABC" w:rsidRDefault="00CB5D1A" w:rsidP="0035181D">
            <w:pPr>
              <w:numPr>
                <w:ilvl w:val="1"/>
                <w:numId w:val="8"/>
              </w:numPr>
              <w:tabs>
                <w:tab w:val="left" w:pos="1276"/>
              </w:tabs>
              <w:jc w:val="both"/>
              <w:rPr>
                <w:sz w:val="22"/>
                <w:szCs w:val="22"/>
              </w:rPr>
            </w:pPr>
            <w:r w:rsidRPr="006B6ABC">
              <w:rPr>
                <w:sz w:val="22"/>
                <w:szCs w:val="22"/>
              </w:rPr>
              <w:t>4 </w:t>
            </w:r>
            <w:r w:rsidR="00892810" w:rsidRPr="006B6ABC">
              <w:rPr>
                <w:sz w:val="22"/>
                <w:szCs w:val="22"/>
              </w:rPr>
              <w:t>4</w:t>
            </w:r>
            <w:r w:rsidR="008136DB" w:rsidRPr="006B6ABC">
              <w:rPr>
                <w:sz w:val="22"/>
                <w:szCs w:val="22"/>
              </w:rPr>
              <w:t>0</w:t>
            </w:r>
            <w:r w:rsidRPr="006B6ABC">
              <w:rPr>
                <w:sz w:val="22"/>
                <w:szCs w:val="22"/>
              </w:rPr>
              <w:t xml:space="preserve">0 Eur </w:t>
            </w:r>
            <w:r w:rsidR="00892810" w:rsidRPr="006B6ABC">
              <w:rPr>
                <w:sz w:val="22"/>
                <w:szCs w:val="22"/>
              </w:rPr>
              <w:t>būsto pritaikymui neįgaliesiems (savivaldybės dalis)</w:t>
            </w:r>
            <w:r w:rsidRPr="006B6ABC">
              <w:rPr>
                <w:sz w:val="22"/>
                <w:szCs w:val="22"/>
              </w:rPr>
              <w:t>,</w:t>
            </w:r>
          </w:p>
          <w:p w14:paraId="612F90AD" w14:textId="77777777" w:rsidR="005D06E3" w:rsidRPr="006B6ABC" w:rsidRDefault="005D06E3" w:rsidP="0035181D">
            <w:pPr>
              <w:numPr>
                <w:ilvl w:val="1"/>
                <w:numId w:val="8"/>
              </w:numPr>
              <w:tabs>
                <w:tab w:val="left" w:pos="1276"/>
              </w:tabs>
              <w:jc w:val="both"/>
              <w:rPr>
                <w:sz w:val="22"/>
                <w:szCs w:val="22"/>
              </w:rPr>
            </w:pPr>
            <w:r w:rsidRPr="006B6ABC">
              <w:rPr>
                <w:sz w:val="22"/>
                <w:szCs w:val="22"/>
              </w:rPr>
              <w:t>1</w:t>
            </w:r>
            <w:r w:rsidR="00DD641C">
              <w:rPr>
                <w:sz w:val="22"/>
                <w:szCs w:val="22"/>
              </w:rPr>
              <w:t>76</w:t>
            </w:r>
            <w:r w:rsidRPr="006B6ABC">
              <w:rPr>
                <w:sz w:val="22"/>
                <w:szCs w:val="22"/>
              </w:rPr>
              <w:t> </w:t>
            </w:r>
            <w:r w:rsidR="00DD641C">
              <w:rPr>
                <w:sz w:val="22"/>
                <w:szCs w:val="22"/>
              </w:rPr>
              <w:t>8</w:t>
            </w:r>
            <w:r w:rsidRPr="006B6ABC">
              <w:rPr>
                <w:sz w:val="22"/>
                <w:szCs w:val="22"/>
              </w:rPr>
              <w:t>00 Eur kompensacijoms už šildymą, kietąjį kurą, šaltą ir karštą vandenį</w:t>
            </w:r>
            <w:r w:rsidR="00085F65" w:rsidRPr="006B6ABC">
              <w:rPr>
                <w:sz w:val="22"/>
                <w:szCs w:val="22"/>
              </w:rPr>
              <w:t>,</w:t>
            </w:r>
          </w:p>
          <w:p w14:paraId="78CE387A" w14:textId="77777777" w:rsidR="00085F65" w:rsidRPr="006B6ABC" w:rsidRDefault="00085F65" w:rsidP="0035181D">
            <w:pPr>
              <w:numPr>
                <w:ilvl w:val="1"/>
                <w:numId w:val="8"/>
              </w:numPr>
              <w:tabs>
                <w:tab w:val="left" w:pos="1276"/>
              </w:tabs>
              <w:jc w:val="both"/>
              <w:rPr>
                <w:sz w:val="22"/>
                <w:szCs w:val="22"/>
              </w:rPr>
            </w:pPr>
            <w:r w:rsidRPr="006B6ABC">
              <w:rPr>
                <w:sz w:val="22"/>
                <w:szCs w:val="22"/>
              </w:rPr>
              <w:t>10 000 Eur savivaldybės turtui vertinti, kadastrinių matavimų byloms rengti ir nuosavybės teisėms įteisinti,</w:t>
            </w:r>
          </w:p>
          <w:p w14:paraId="1A599549" w14:textId="77777777" w:rsidR="00085F65" w:rsidRPr="006B6ABC" w:rsidRDefault="00085F65" w:rsidP="0035181D">
            <w:pPr>
              <w:numPr>
                <w:ilvl w:val="1"/>
                <w:numId w:val="8"/>
              </w:numPr>
              <w:tabs>
                <w:tab w:val="left" w:pos="1276"/>
              </w:tabs>
              <w:jc w:val="both"/>
              <w:rPr>
                <w:sz w:val="22"/>
                <w:szCs w:val="22"/>
              </w:rPr>
            </w:pPr>
            <w:r w:rsidRPr="006B6ABC">
              <w:rPr>
                <w:sz w:val="22"/>
                <w:szCs w:val="22"/>
              </w:rPr>
              <w:t>10 000 Eur palūkanoms ir kitiems  banko mokėjimams vykdyti.</w:t>
            </w:r>
          </w:p>
          <w:p w14:paraId="79C0D9D2" w14:textId="77777777" w:rsidR="00CB5D1A" w:rsidRPr="006B6ABC" w:rsidRDefault="00CB5D1A" w:rsidP="00A1376B">
            <w:pPr>
              <w:pStyle w:val="Porat"/>
              <w:numPr>
                <w:ilvl w:val="0"/>
                <w:numId w:val="8"/>
              </w:numPr>
              <w:tabs>
                <w:tab w:val="clear" w:pos="4153"/>
                <w:tab w:val="clear" w:pos="8306"/>
              </w:tabs>
              <w:jc w:val="both"/>
              <w:rPr>
                <w:sz w:val="22"/>
                <w:szCs w:val="22"/>
              </w:rPr>
            </w:pPr>
            <w:r w:rsidRPr="006B6ABC">
              <w:rPr>
                <w:sz w:val="22"/>
                <w:szCs w:val="22"/>
              </w:rPr>
              <w:t xml:space="preserve">Planuojamų nepanaudoti patvirtintų savivaldybės biudžeto lėšų likučių </w:t>
            </w:r>
            <w:r w:rsidR="00DF4E1C">
              <w:rPr>
                <w:sz w:val="22"/>
                <w:szCs w:val="22"/>
              </w:rPr>
              <w:t>301</w:t>
            </w:r>
            <w:r w:rsidR="00D416F8" w:rsidRPr="006B6ABC">
              <w:rPr>
                <w:sz w:val="22"/>
                <w:szCs w:val="22"/>
              </w:rPr>
              <w:t> </w:t>
            </w:r>
            <w:r w:rsidR="00DF4E1C">
              <w:rPr>
                <w:sz w:val="22"/>
                <w:szCs w:val="22"/>
              </w:rPr>
              <w:t>200</w:t>
            </w:r>
            <w:r w:rsidR="00D416F8" w:rsidRPr="006B6ABC">
              <w:rPr>
                <w:sz w:val="22"/>
                <w:szCs w:val="22"/>
              </w:rPr>
              <w:t xml:space="preserve"> </w:t>
            </w:r>
            <w:r w:rsidRPr="006B6ABC">
              <w:rPr>
                <w:sz w:val="22"/>
                <w:szCs w:val="22"/>
              </w:rPr>
              <w:t xml:space="preserve">Eur paskirstymas: </w:t>
            </w:r>
          </w:p>
          <w:p w14:paraId="7671585A" w14:textId="77777777" w:rsidR="00CB5D1A" w:rsidRPr="006B6ABC" w:rsidRDefault="009301E7" w:rsidP="00A1376B">
            <w:pPr>
              <w:numPr>
                <w:ilvl w:val="1"/>
                <w:numId w:val="8"/>
              </w:numPr>
              <w:tabs>
                <w:tab w:val="left" w:pos="1048"/>
              </w:tabs>
              <w:jc w:val="both"/>
              <w:rPr>
                <w:sz w:val="22"/>
                <w:szCs w:val="22"/>
              </w:rPr>
            </w:pPr>
            <w:r w:rsidRPr="006B6ABC">
              <w:rPr>
                <w:sz w:val="22"/>
                <w:szCs w:val="22"/>
              </w:rPr>
              <w:t>23</w:t>
            </w:r>
            <w:r w:rsidR="00CB5D1A" w:rsidRPr="006B6ABC">
              <w:rPr>
                <w:sz w:val="22"/>
                <w:szCs w:val="22"/>
              </w:rPr>
              <w:t> </w:t>
            </w:r>
            <w:r w:rsidRPr="006B6ABC">
              <w:rPr>
                <w:sz w:val="22"/>
                <w:szCs w:val="22"/>
              </w:rPr>
              <w:t>1</w:t>
            </w:r>
            <w:r w:rsidR="00CB5D1A" w:rsidRPr="006B6ABC">
              <w:rPr>
                <w:sz w:val="22"/>
                <w:szCs w:val="22"/>
              </w:rPr>
              <w:t xml:space="preserve">00 Eur </w:t>
            </w:r>
            <w:r w:rsidRPr="006B6ABC">
              <w:rPr>
                <w:sz w:val="22"/>
                <w:szCs w:val="22"/>
              </w:rPr>
              <w:t>gatvėms ir vietiniams keliams rekonstruoti</w:t>
            </w:r>
            <w:r w:rsidR="00CB5D1A" w:rsidRPr="006B6ABC">
              <w:rPr>
                <w:sz w:val="22"/>
                <w:szCs w:val="22"/>
              </w:rPr>
              <w:t>,</w:t>
            </w:r>
          </w:p>
          <w:p w14:paraId="755779B1" w14:textId="77777777" w:rsidR="00CB5D1A" w:rsidRPr="006B6ABC" w:rsidRDefault="009301E7" w:rsidP="00A1376B">
            <w:pPr>
              <w:pStyle w:val="Porat"/>
              <w:numPr>
                <w:ilvl w:val="1"/>
                <w:numId w:val="8"/>
              </w:numPr>
              <w:tabs>
                <w:tab w:val="clear" w:pos="4153"/>
                <w:tab w:val="clear" w:pos="8306"/>
              </w:tabs>
              <w:jc w:val="both"/>
              <w:rPr>
                <w:sz w:val="22"/>
                <w:szCs w:val="22"/>
              </w:rPr>
            </w:pPr>
            <w:r w:rsidRPr="006B6ABC">
              <w:rPr>
                <w:sz w:val="22"/>
                <w:szCs w:val="22"/>
              </w:rPr>
              <w:t>55</w:t>
            </w:r>
            <w:r w:rsidR="00CB5D1A" w:rsidRPr="006B6ABC">
              <w:rPr>
                <w:sz w:val="22"/>
                <w:szCs w:val="22"/>
              </w:rPr>
              <w:t> </w:t>
            </w:r>
            <w:r w:rsidRPr="006B6ABC">
              <w:rPr>
                <w:sz w:val="22"/>
                <w:szCs w:val="22"/>
              </w:rPr>
              <w:t>240</w:t>
            </w:r>
            <w:r w:rsidR="00CB5D1A" w:rsidRPr="006B6ABC">
              <w:rPr>
                <w:sz w:val="22"/>
                <w:szCs w:val="22"/>
              </w:rPr>
              <w:t xml:space="preserve"> Eur </w:t>
            </w:r>
            <w:r w:rsidRPr="006B6ABC">
              <w:rPr>
                <w:sz w:val="22"/>
                <w:szCs w:val="22"/>
              </w:rPr>
              <w:t>keleivių vežiojimo vietinio susiekimo maršrutais subsidijoms,</w:t>
            </w:r>
          </w:p>
          <w:p w14:paraId="37E46507" w14:textId="77777777" w:rsidR="009C247C" w:rsidRPr="006B6ABC" w:rsidRDefault="009301E7" w:rsidP="00A1376B">
            <w:pPr>
              <w:pStyle w:val="Porat"/>
              <w:numPr>
                <w:ilvl w:val="1"/>
                <w:numId w:val="8"/>
              </w:numPr>
              <w:tabs>
                <w:tab w:val="clear" w:pos="4153"/>
                <w:tab w:val="clear" w:pos="8306"/>
              </w:tabs>
              <w:jc w:val="both"/>
              <w:rPr>
                <w:sz w:val="22"/>
                <w:szCs w:val="22"/>
              </w:rPr>
            </w:pPr>
            <w:r w:rsidRPr="006B6ABC">
              <w:rPr>
                <w:sz w:val="22"/>
                <w:szCs w:val="22"/>
              </w:rPr>
              <w:t>21</w:t>
            </w:r>
            <w:r w:rsidR="00D416F8" w:rsidRPr="006B6ABC">
              <w:rPr>
                <w:sz w:val="22"/>
                <w:szCs w:val="22"/>
              </w:rPr>
              <w:t> </w:t>
            </w:r>
            <w:r w:rsidRPr="006B6ABC">
              <w:rPr>
                <w:sz w:val="22"/>
                <w:szCs w:val="22"/>
              </w:rPr>
              <w:t>660</w:t>
            </w:r>
            <w:r w:rsidR="009C247C" w:rsidRPr="006B6ABC">
              <w:rPr>
                <w:sz w:val="22"/>
                <w:szCs w:val="22"/>
              </w:rPr>
              <w:t xml:space="preserve"> </w:t>
            </w:r>
            <w:r w:rsidR="00D416F8" w:rsidRPr="006B6ABC">
              <w:rPr>
                <w:sz w:val="22"/>
                <w:szCs w:val="22"/>
              </w:rPr>
              <w:t xml:space="preserve">Eur </w:t>
            </w:r>
            <w:r w:rsidRPr="006B6ABC">
              <w:rPr>
                <w:sz w:val="22"/>
                <w:szCs w:val="22"/>
              </w:rPr>
              <w:t>smulkiems infrastruktūros objektams įrengti, remontuoti ir prižiūrėti,</w:t>
            </w:r>
          </w:p>
          <w:p w14:paraId="50047C68" w14:textId="77777777" w:rsidR="00D416F8" w:rsidRPr="006B6ABC" w:rsidRDefault="00DF4E1C" w:rsidP="00A1376B">
            <w:pPr>
              <w:pStyle w:val="Porat"/>
              <w:numPr>
                <w:ilvl w:val="1"/>
                <w:numId w:val="8"/>
              </w:numPr>
              <w:tabs>
                <w:tab w:val="clear" w:pos="4153"/>
                <w:tab w:val="clear" w:pos="8306"/>
              </w:tabs>
              <w:jc w:val="both"/>
              <w:rPr>
                <w:sz w:val="22"/>
                <w:szCs w:val="22"/>
              </w:rPr>
            </w:pPr>
            <w:r>
              <w:rPr>
                <w:sz w:val="22"/>
                <w:szCs w:val="22"/>
              </w:rPr>
              <w:t>75</w:t>
            </w:r>
            <w:r w:rsidR="00D416F8" w:rsidRPr="006B6ABC">
              <w:rPr>
                <w:sz w:val="22"/>
                <w:szCs w:val="22"/>
              </w:rPr>
              <w:t> </w:t>
            </w:r>
            <w:r w:rsidR="00085F65" w:rsidRPr="006B6ABC">
              <w:rPr>
                <w:sz w:val="22"/>
                <w:szCs w:val="22"/>
              </w:rPr>
              <w:t>900</w:t>
            </w:r>
            <w:r w:rsidR="00D416F8" w:rsidRPr="006B6ABC">
              <w:rPr>
                <w:sz w:val="22"/>
                <w:szCs w:val="22"/>
              </w:rPr>
              <w:t xml:space="preserve"> Eur </w:t>
            </w:r>
            <w:r w:rsidR="00FB4C19" w:rsidRPr="006B6ABC">
              <w:rPr>
                <w:sz w:val="22"/>
                <w:szCs w:val="22"/>
              </w:rPr>
              <w:t>ilgalaik</w:t>
            </w:r>
            <w:r w:rsidR="005D06E3" w:rsidRPr="006B6ABC">
              <w:rPr>
                <w:sz w:val="22"/>
                <w:szCs w:val="22"/>
              </w:rPr>
              <w:t>ei</w:t>
            </w:r>
            <w:r w:rsidR="00FB4C19" w:rsidRPr="006B6ABC">
              <w:rPr>
                <w:sz w:val="22"/>
                <w:szCs w:val="22"/>
              </w:rPr>
              <w:t xml:space="preserve"> socialin</w:t>
            </w:r>
            <w:r w:rsidR="00892810" w:rsidRPr="006B6ABC">
              <w:rPr>
                <w:sz w:val="22"/>
                <w:szCs w:val="22"/>
              </w:rPr>
              <w:t>ei</w:t>
            </w:r>
            <w:r w:rsidR="00FB4C19" w:rsidRPr="006B6ABC">
              <w:rPr>
                <w:sz w:val="22"/>
                <w:szCs w:val="22"/>
              </w:rPr>
              <w:t xml:space="preserve"> globai (asmenų apgyvendinimas specializuotose įstaigose), laikinai krizių </w:t>
            </w:r>
            <w:r w:rsidR="00933391" w:rsidRPr="006B6ABC">
              <w:rPr>
                <w:sz w:val="22"/>
                <w:szCs w:val="22"/>
              </w:rPr>
              <w:t xml:space="preserve">įveikimo </w:t>
            </w:r>
            <w:r w:rsidR="00FB4C19" w:rsidRPr="006B6ABC">
              <w:rPr>
                <w:sz w:val="22"/>
                <w:szCs w:val="22"/>
              </w:rPr>
              <w:t>paslaugai</w:t>
            </w:r>
            <w:r w:rsidR="00892810" w:rsidRPr="006B6ABC">
              <w:rPr>
                <w:sz w:val="22"/>
                <w:szCs w:val="22"/>
              </w:rPr>
              <w:t>,</w:t>
            </w:r>
          </w:p>
          <w:p w14:paraId="57258AD4" w14:textId="77777777" w:rsidR="00CB5D1A" w:rsidRPr="006B6ABC" w:rsidRDefault="00DF4E1C" w:rsidP="006F2789">
            <w:pPr>
              <w:pStyle w:val="Porat"/>
              <w:numPr>
                <w:ilvl w:val="1"/>
                <w:numId w:val="8"/>
              </w:numPr>
              <w:tabs>
                <w:tab w:val="clear" w:pos="4153"/>
                <w:tab w:val="clear" w:pos="8306"/>
              </w:tabs>
              <w:jc w:val="both"/>
              <w:rPr>
                <w:sz w:val="22"/>
                <w:szCs w:val="22"/>
              </w:rPr>
            </w:pPr>
            <w:r>
              <w:rPr>
                <w:sz w:val="22"/>
                <w:szCs w:val="22"/>
              </w:rPr>
              <w:t>4</w:t>
            </w:r>
            <w:r w:rsidR="00D416F8" w:rsidRPr="006B6ABC">
              <w:rPr>
                <w:sz w:val="22"/>
                <w:szCs w:val="22"/>
              </w:rPr>
              <w:t> </w:t>
            </w:r>
            <w:r>
              <w:rPr>
                <w:sz w:val="22"/>
                <w:szCs w:val="22"/>
              </w:rPr>
              <w:t>300</w:t>
            </w:r>
            <w:r w:rsidR="00D416F8" w:rsidRPr="006B6ABC">
              <w:rPr>
                <w:sz w:val="22"/>
                <w:szCs w:val="22"/>
              </w:rPr>
              <w:t xml:space="preserve"> Eur </w:t>
            </w:r>
            <w:r w:rsidR="00892810" w:rsidRPr="006B6ABC">
              <w:rPr>
                <w:sz w:val="22"/>
                <w:szCs w:val="22"/>
              </w:rPr>
              <w:t>Jurbarko Antano Giedraičio-Giedriaus gimnazijai gartraukiui įsigyti maisto tvarkymo skyriuje</w:t>
            </w:r>
            <w:r>
              <w:rPr>
                <w:sz w:val="22"/>
                <w:szCs w:val="22"/>
              </w:rPr>
              <w:t xml:space="preserve"> ir sporto salės draudimui</w:t>
            </w:r>
            <w:r w:rsidR="00892810" w:rsidRPr="006B6ABC">
              <w:rPr>
                <w:sz w:val="22"/>
                <w:szCs w:val="22"/>
              </w:rPr>
              <w:t>,</w:t>
            </w:r>
          </w:p>
          <w:p w14:paraId="564BDA2E" w14:textId="77777777" w:rsidR="00892810" w:rsidRPr="006B6ABC" w:rsidRDefault="00892810" w:rsidP="006F2789">
            <w:pPr>
              <w:pStyle w:val="Porat"/>
              <w:numPr>
                <w:ilvl w:val="1"/>
                <w:numId w:val="8"/>
              </w:numPr>
              <w:tabs>
                <w:tab w:val="clear" w:pos="4153"/>
                <w:tab w:val="clear" w:pos="8306"/>
              </w:tabs>
              <w:jc w:val="both"/>
              <w:rPr>
                <w:sz w:val="22"/>
                <w:szCs w:val="22"/>
              </w:rPr>
            </w:pPr>
            <w:r w:rsidRPr="006B6ABC">
              <w:rPr>
                <w:sz w:val="22"/>
                <w:szCs w:val="22"/>
              </w:rPr>
              <w:t>4 700 Eur Jurbarko r. Skirsnemunės Jurgio Baltrušaičio pagrindinei mokyklai komunalinėms paslaugoms apmokėti (2950 Eur šildymui, 1350 Eur elektrai, 400 Eur vandeniui)</w:t>
            </w:r>
            <w:r w:rsidR="005D06E3" w:rsidRPr="006B6ABC">
              <w:rPr>
                <w:sz w:val="22"/>
                <w:szCs w:val="22"/>
              </w:rPr>
              <w:t>,</w:t>
            </w:r>
          </w:p>
          <w:p w14:paraId="36FDF785" w14:textId="77777777" w:rsidR="005D06E3" w:rsidRPr="006B6ABC" w:rsidRDefault="00085F65" w:rsidP="006F2789">
            <w:pPr>
              <w:pStyle w:val="Porat"/>
              <w:numPr>
                <w:ilvl w:val="1"/>
                <w:numId w:val="8"/>
              </w:numPr>
              <w:tabs>
                <w:tab w:val="clear" w:pos="4153"/>
                <w:tab w:val="clear" w:pos="8306"/>
              </w:tabs>
              <w:jc w:val="both"/>
              <w:rPr>
                <w:sz w:val="22"/>
                <w:szCs w:val="22"/>
              </w:rPr>
            </w:pPr>
            <w:r w:rsidRPr="006B6ABC">
              <w:rPr>
                <w:sz w:val="22"/>
                <w:szCs w:val="22"/>
              </w:rPr>
              <w:t>3</w:t>
            </w:r>
            <w:r w:rsidR="00916895" w:rsidRPr="006B6ABC">
              <w:rPr>
                <w:sz w:val="22"/>
                <w:szCs w:val="22"/>
              </w:rPr>
              <w:t>4</w:t>
            </w:r>
            <w:r w:rsidR="005D06E3" w:rsidRPr="006B6ABC">
              <w:rPr>
                <w:sz w:val="22"/>
                <w:szCs w:val="22"/>
              </w:rPr>
              <w:t> </w:t>
            </w:r>
            <w:r w:rsidR="00916895" w:rsidRPr="006B6ABC">
              <w:rPr>
                <w:sz w:val="22"/>
                <w:szCs w:val="22"/>
              </w:rPr>
              <w:t>6</w:t>
            </w:r>
            <w:r w:rsidR="005D06E3" w:rsidRPr="006B6ABC">
              <w:rPr>
                <w:sz w:val="22"/>
                <w:szCs w:val="22"/>
              </w:rPr>
              <w:t>00 Eur kompensacijoms už lengvatinį mokinių vežimą,</w:t>
            </w:r>
          </w:p>
          <w:p w14:paraId="480D76DE" w14:textId="77777777" w:rsidR="005D06E3" w:rsidRPr="006B6ABC" w:rsidRDefault="00933391" w:rsidP="006F2789">
            <w:pPr>
              <w:pStyle w:val="Porat"/>
              <w:numPr>
                <w:ilvl w:val="1"/>
                <w:numId w:val="8"/>
              </w:numPr>
              <w:tabs>
                <w:tab w:val="clear" w:pos="4153"/>
                <w:tab w:val="clear" w:pos="8306"/>
              </w:tabs>
              <w:jc w:val="both"/>
              <w:rPr>
                <w:sz w:val="22"/>
                <w:szCs w:val="22"/>
              </w:rPr>
            </w:pPr>
            <w:r w:rsidRPr="006B6ABC">
              <w:rPr>
                <w:sz w:val="22"/>
                <w:szCs w:val="22"/>
              </w:rPr>
              <w:t>6</w:t>
            </w:r>
            <w:r w:rsidR="00085F65" w:rsidRPr="006B6ABC">
              <w:rPr>
                <w:sz w:val="22"/>
                <w:szCs w:val="22"/>
              </w:rPr>
              <w:t>5</w:t>
            </w:r>
            <w:r w:rsidRPr="006B6ABC">
              <w:rPr>
                <w:sz w:val="22"/>
                <w:szCs w:val="22"/>
              </w:rPr>
              <w:t> 000 Eur socialinės paramos išmokoms</w:t>
            </w:r>
            <w:r w:rsidR="008136DB" w:rsidRPr="006B6ABC">
              <w:rPr>
                <w:sz w:val="22"/>
                <w:szCs w:val="22"/>
              </w:rPr>
              <w:t>,</w:t>
            </w:r>
          </w:p>
          <w:p w14:paraId="4795FC6A" w14:textId="77777777" w:rsidR="008136DB" w:rsidRPr="006B6ABC" w:rsidRDefault="008136DB" w:rsidP="006F2789">
            <w:pPr>
              <w:pStyle w:val="Porat"/>
              <w:numPr>
                <w:ilvl w:val="1"/>
                <w:numId w:val="8"/>
              </w:numPr>
              <w:tabs>
                <w:tab w:val="clear" w:pos="4153"/>
                <w:tab w:val="clear" w:pos="8306"/>
              </w:tabs>
              <w:jc w:val="both"/>
              <w:rPr>
                <w:sz w:val="22"/>
                <w:szCs w:val="22"/>
              </w:rPr>
            </w:pPr>
            <w:r w:rsidRPr="006B6ABC">
              <w:rPr>
                <w:sz w:val="22"/>
                <w:szCs w:val="22"/>
              </w:rPr>
              <w:t>15 000 Eur</w:t>
            </w:r>
            <w:r w:rsidR="008F627A" w:rsidRPr="006B6ABC">
              <w:rPr>
                <w:sz w:val="22"/>
                <w:szCs w:val="22"/>
              </w:rPr>
              <w:t xml:space="preserve"> krepšinio </w:t>
            </w:r>
            <w:r w:rsidR="00916895" w:rsidRPr="006B6ABC">
              <w:rPr>
                <w:sz w:val="22"/>
                <w:szCs w:val="22"/>
              </w:rPr>
              <w:t>klubui</w:t>
            </w:r>
            <w:r w:rsidR="008F627A" w:rsidRPr="006B6ABC">
              <w:rPr>
                <w:sz w:val="22"/>
                <w:szCs w:val="22"/>
              </w:rPr>
              <w:t xml:space="preserve"> „Jurbarkas“ dalyvavim</w:t>
            </w:r>
            <w:r w:rsidR="00916895" w:rsidRPr="006B6ABC">
              <w:rPr>
                <w:sz w:val="22"/>
                <w:szCs w:val="22"/>
              </w:rPr>
              <w:t xml:space="preserve">ui </w:t>
            </w:r>
            <w:r w:rsidR="008F627A" w:rsidRPr="006B6ABC">
              <w:rPr>
                <w:sz w:val="22"/>
                <w:szCs w:val="22"/>
              </w:rPr>
              <w:t>nacionalinėje krepšinio lygoje išlaidoms iš dalies finansuoti</w:t>
            </w:r>
            <w:r w:rsidR="00916895" w:rsidRPr="006B6ABC">
              <w:rPr>
                <w:sz w:val="22"/>
                <w:szCs w:val="22"/>
              </w:rPr>
              <w:t xml:space="preserve">, </w:t>
            </w:r>
          </w:p>
          <w:p w14:paraId="60013936" w14:textId="77777777" w:rsidR="00916895" w:rsidRPr="006B6ABC" w:rsidRDefault="00916895" w:rsidP="006F2789">
            <w:pPr>
              <w:pStyle w:val="Porat"/>
              <w:numPr>
                <w:ilvl w:val="1"/>
                <w:numId w:val="8"/>
              </w:numPr>
              <w:tabs>
                <w:tab w:val="clear" w:pos="4153"/>
                <w:tab w:val="clear" w:pos="8306"/>
              </w:tabs>
              <w:jc w:val="both"/>
              <w:rPr>
                <w:sz w:val="22"/>
                <w:szCs w:val="22"/>
              </w:rPr>
            </w:pPr>
            <w:r w:rsidRPr="006B6ABC">
              <w:rPr>
                <w:sz w:val="22"/>
                <w:szCs w:val="22"/>
              </w:rPr>
              <w:t>1 700 Eur vaikų dienos centrų paslaugoms (savivaldybės akredituotiems vaikų dienos centrams).</w:t>
            </w:r>
          </w:p>
          <w:p w14:paraId="29FCAA21" w14:textId="77777777" w:rsidR="00916FE7" w:rsidRPr="006B6ABC" w:rsidRDefault="00916FE7" w:rsidP="00916FE7">
            <w:pPr>
              <w:pStyle w:val="Porat"/>
              <w:numPr>
                <w:ilvl w:val="0"/>
                <w:numId w:val="8"/>
              </w:numPr>
              <w:tabs>
                <w:tab w:val="clear" w:pos="4153"/>
                <w:tab w:val="clear" w:pos="8306"/>
              </w:tabs>
              <w:jc w:val="both"/>
              <w:rPr>
                <w:sz w:val="22"/>
                <w:szCs w:val="22"/>
              </w:rPr>
            </w:pPr>
            <w:r w:rsidRPr="006B6ABC">
              <w:rPr>
                <w:sz w:val="22"/>
                <w:szCs w:val="22"/>
              </w:rPr>
              <w:t>Darbo užmokesčio fondo likučių perskirstymas administracijos ir seniūnijų asignavimuose:</w:t>
            </w:r>
          </w:p>
          <w:p w14:paraId="5D1781D6" w14:textId="77777777" w:rsidR="00916FE7" w:rsidRPr="006B6ABC" w:rsidRDefault="00DF4E1C" w:rsidP="00916FE7">
            <w:pPr>
              <w:pStyle w:val="Porat"/>
              <w:numPr>
                <w:ilvl w:val="1"/>
                <w:numId w:val="8"/>
              </w:numPr>
              <w:tabs>
                <w:tab w:val="clear" w:pos="4153"/>
                <w:tab w:val="clear" w:pos="8306"/>
              </w:tabs>
              <w:jc w:val="both"/>
              <w:rPr>
                <w:sz w:val="22"/>
                <w:szCs w:val="22"/>
              </w:rPr>
            </w:pPr>
            <w:r>
              <w:rPr>
                <w:sz w:val="22"/>
                <w:szCs w:val="22"/>
              </w:rPr>
              <w:t xml:space="preserve"> 7</w:t>
            </w:r>
            <w:r w:rsidR="00916FE7" w:rsidRPr="006B6ABC">
              <w:rPr>
                <w:sz w:val="22"/>
                <w:szCs w:val="22"/>
              </w:rPr>
              <w:t> </w:t>
            </w:r>
            <w:r>
              <w:rPr>
                <w:sz w:val="22"/>
                <w:szCs w:val="22"/>
              </w:rPr>
              <w:t>8</w:t>
            </w:r>
            <w:r w:rsidR="00916FE7" w:rsidRPr="006B6ABC">
              <w:rPr>
                <w:sz w:val="22"/>
                <w:szCs w:val="22"/>
              </w:rPr>
              <w:t>00 Eur savivaldybės administracijai</w:t>
            </w:r>
            <w:r w:rsidR="00606817" w:rsidRPr="006B6ABC">
              <w:rPr>
                <w:sz w:val="22"/>
                <w:szCs w:val="22"/>
              </w:rPr>
              <w:t>,</w:t>
            </w:r>
          </w:p>
          <w:p w14:paraId="69DCE461" w14:textId="77777777" w:rsidR="00916FE7" w:rsidRPr="006B6ABC" w:rsidRDefault="00DF4E1C" w:rsidP="00916FE7">
            <w:pPr>
              <w:pStyle w:val="Porat"/>
              <w:numPr>
                <w:ilvl w:val="1"/>
                <w:numId w:val="8"/>
              </w:numPr>
              <w:tabs>
                <w:tab w:val="clear" w:pos="4153"/>
                <w:tab w:val="clear" w:pos="8306"/>
              </w:tabs>
              <w:jc w:val="both"/>
              <w:rPr>
                <w:sz w:val="22"/>
                <w:szCs w:val="22"/>
              </w:rPr>
            </w:pPr>
            <w:r>
              <w:rPr>
                <w:sz w:val="22"/>
                <w:szCs w:val="22"/>
              </w:rPr>
              <w:t xml:space="preserve"> </w:t>
            </w:r>
            <w:r w:rsidR="00916FE7" w:rsidRPr="006B6ABC">
              <w:rPr>
                <w:sz w:val="22"/>
                <w:szCs w:val="22"/>
              </w:rPr>
              <w:t>-</w:t>
            </w:r>
            <w:r>
              <w:rPr>
                <w:sz w:val="22"/>
                <w:szCs w:val="22"/>
              </w:rPr>
              <w:t>8</w:t>
            </w:r>
            <w:r w:rsidR="00916FE7" w:rsidRPr="006B6ABC">
              <w:rPr>
                <w:sz w:val="22"/>
                <w:szCs w:val="22"/>
              </w:rPr>
              <w:t> 000 Eur Eržvilko seniūnijai,</w:t>
            </w:r>
          </w:p>
          <w:p w14:paraId="5A323DD2" w14:textId="77777777" w:rsidR="00916FE7" w:rsidRPr="006B6ABC" w:rsidRDefault="00DF4E1C" w:rsidP="00916FE7">
            <w:pPr>
              <w:pStyle w:val="Porat"/>
              <w:numPr>
                <w:ilvl w:val="1"/>
                <w:numId w:val="8"/>
              </w:numPr>
              <w:tabs>
                <w:tab w:val="clear" w:pos="4153"/>
                <w:tab w:val="clear" w:pos="8306"/>
              </w:tabs>
              <w:jc w:val="both"/>
              <w:rPr>
                <w:sz w:val="22"/>
                <w:szCs w:val="22"/>
              </w:rPr>
            </w:pPr>
            <w:r>
              <w:rPr>
                <w:sz w:val="22"/>
                <w:szCs w:val="22"/>
              </w:rPr>
              <w:t xml:space="preserve"> </w:t>
            </w:r>
            <w:r w:rsidR="00B306B6" w:rsidRPr="006B6ABC">
              <w:rPr>
                <w:sz w:val="22"/>
                <w:szCs w:val="22"/>
              </w:rPr>
              <w:t>-</w:t>
            </w:r>
            <w:r>
              <w:rPr>
                <w:sz w:val="22"/>
                <w:szCs w:val="22"/>
              </w:rPr>
              <w:t>2</w:t>
            </w:r>
            <w:r w:rsidR="00B306B6" w:rsidRPr="006B6ABC">
              <w:rPr>
                <w:sz w:val="22"/>
                <w:szCs w:val="22"/>
              </w:rPr>
              <w:t> 600 Eur Juodaičių seniūnijai,</w:t>
            </w:r>
          </w:p>
          <w:p w14:paraId="547A804C" w14:textId="77777777" w:rsidR="00B306B6" w:rsidRPr="006B6ABC" w:rsidRDefault="00DF4E1C" w:rsidP="00B306B6">
            <w:pPr>
              <w:pStyle w:val="Porat"/>
              <w:numPr>
                <w:ilvl w:val="1"/>
                <w:numId w:val="8"/>
              </w:numPr>
              <w:tabs>
                <w:tab w:val="clear" w:pos="4153"/>
                <w:tab w:val="clear" w:pos="8306"/>
              </w:tabs>
              <w:jc w:val="both"/>
              <w:rPr>
                <w:sz w:val="22"/>
                <w:szCs w:val="22"/>
              </w:rPr>
            </w:pPr>
            <w:r>
              <w:rPr>
                <w:sz w:val="22"/>
                <w:szCs w:val="22"/>
              </w:rPr>
              <w:t xml:space="preserve"> </w:t>
            </w:r>
            <w:r w:rsidR="00B306B6" w:rsidRPr="006B6ABC">
              <w:rPr>
                <w:sz w:val="22"/>
                <w:szCs w:val="22"/>
              </w:rPr>
              <w:t>1 </w:t>
            </w:r>
            <w:r>
              <w:rPr>
                <w:sz w:val="22"/>
                <w:szCs w:val="22"/>
              </w:rPr>
              <w:t>730</w:t>
            </w:r>
            <w:r w:rsidR="00B306B6" w:rsidRPr="006B6ABC">
              <w:rPr>
                <w:sz w:val="22"/>
                <w:szCs w:val="22"/>
              </w:rPr>
              <w:t xml:space="preserve"> Eur Jurbarko miesto seniūnijai,</w:t>
            </w:r>
          </w:p>
          <w:p w14:paraId="7A98C9BC" w14:textId="77777777" w:rsidR="00B306B6" w:rsidRPr="006B6ABC" w:rsidRDefault="00DF4E1C" w:rsidP="00916FE7">
            <w:pPr>
              <w:pStyle w:val="Porat"/>
              <w:numPr>
                <w:ilvl w:val="1"/>
                <w:numId w:val="8"/>
              </w:numPr>
              <w:tabs>
                <w:tab w:val="clear" w:pos="4153"/>
                <w:tab w:val="clear" w:pos="8306"/>
              </w:tabs>
              <w:jc w:val="both"/>
              <w:rPr>
                <w:sz w:val="22"/>
                <w:szCs w:val="22"/>
              </w:rPr>
            </w:pPr>
            <w:r>
              <w:rPr>
                <w:sz w:val="22"/>
                <w:szCs w:val="22"/>
              </w:rPr>
              <w:t xml:space="preserve"> 4</w:t>
            </w:r>
            <w:r w:rsidR="00B306B6" w:rsidRPr="006B6ABC">
              <w:rPr>
                <w:sz w:val="22"/>
                <w:szCs w:val="22"/>
              </w:rPr>
              <w:t> </w:t>
            </w:r>
            <w:r>
              <w:rPr>
                <w:sz w:val="22"/>
                <w:szCs w:val="22"/>
              </w:rPr>
              <w:t>3</w:t>
            </w:r>
            <w:r w:rsidR="00B306B6" w:rsidRPr="006B6ABC">
              <w:rPr>
                <w:sz w:val="22"/>
                <w:szCs w:val="22"/>
              </w:rPr>
              <w:t>00 Eur Jurbarkų seniūnijai,</w:t>
            </w:r>
          </w:p>
          <w:p w14:paraId="5280213D" w14:textId="77777777" w:rsidR="00B306B6" w:rsidRPr="006B6ABC" w:rsidRDefault="00DF4E1C" w:rsidP="00916FE7">
            <w:pPr>
              <w:pStyle w:val="Porat"/>
              <w:numPr>
                <w:ilvl w:val="1"/>
                <w:numId w:val="8"/>
              </w:numPr>
              <w:tabs>
                <w:tab w:val="clear" w:pos="4153"/>
                <w:tab w:val="clear" w:pos="8306"/>
              </w:tabs>
              <w:jc w:val="both"/>
              <w:rPr>
                <w:sz w:val="22"/>
                <w:szCs w:val="22"/>
              </w:rPr>
            </w:pPr>
            <w:r>
              <w:rPr>
                <w:sz w:val="22"/>
                <w:szCs w:val="22"/>
              </w:rPr>
              <w:t xml:space="preserve"> 4</w:t>
            </w:r>
            <w:r w:rsidR="00B306B6" w:rsidRPr="006B6ABC">
              <w:rPr>
                <w:sz w:val="22"/>
                <w:szCs w:val="22"/>
              </w:rPr>
              <w:t> 5</w:t>
            </w:r>
            <w:r>
              <w:rPr>
                <w:sz w:val="22"/>
                <w:szCs w:val="22"/>
              </w:rPr>
              <w:t>5</w:t>
            </w:r>
            <w:r w:rsidR="00B306B6" w:rsidRPr="006B6ABC">
              <w:rPr>
                <w:sz w:val="22"/>
                <w:szCs w:val="22"/>
              </w:rPr>
              <w:t>0 Eur Raudonės seniūnijai,</w:t>
            </w:r>
          </w:p>
          <w:p w14:paraId="18880963" w14:textId="77777777" w:rsidR="00B306B6" w:rsidRPr="006B6ABC" w:rsidRDefault="00DF4E1C" w:rsidP="00916FE7">
            <w:pPr>
              <w:pStyle w:val="Porat"/>
              <w:numPr>
                <w:ilvl w:val="1"/>
                <w:numId w:val="8"/>
              </w:numPr>
              <w:tabs>
                <w:tab w:val="clear" w:pos="4153"/>
                <w:tab w:val="clear" w:pos="8306"/>
              </w:tabs>
              <w:jc w:val="both"/>
              <w:rPr>
                <w:sz w:val="22"/>
                <w:szCs w:val="22"/>
              </w:rPr>
            </w:pPr>
            <w:r>
              <w:rPr>
                <w:sz w:val="22"/>
                <w:szCs w:val="22"/>
              </w:rPr>
              <w:t xml:space="preserve"> 5</w:t>
            </w:r>
            <w:r w:rsidR="00B306B6" w:rsidRPr="006B6ABC">
              <w:rPr>
                <w:sz w:val="22"/>
                <w:szCs w:val="22"/>
              </w:rPr>
              <w:t> </w:t>
            </w:r>
            <w:r>
              <w:rPr>
                <w:sz w:val="22"/>
                <w:szCs w:val="22"/>
              </w:rPr>
              <w:t>3</w:t>
            </w:r>
            <w:r w:rsidR="00B306B6" w:rsidRPr="006B6ABC">
              <w:rPr>
                <w:sz w:val="22"/>
                <w:szCs w:val="22"/>
              </w:rPr>
              <w:t xml:space="preserve">00 Eur Seredžiaus seniūnijai, </w:t>
            </w:r>
          </w:p>
          <w:p w14:paraId="35DCE7D8" w14:textId="77777777" w:rsidR="00B306B6" w:rsidRPr="006B6ABC" w:rsidRDefault="00DF4E1C" w:rsidP="00916FE7">
            <w:pPr>
              <w:pStyle w:val="Porat"/>
              <w:numPr>
                <w:ilvl w:val="1"/>
                <w:numId w:val="8"/>
              </w:numPr>
              <w:tabs>
                <w:tab w:val="clear" w:pos="4153"/>
                <w:tab w:val="clear" w:pos="8306"/>
              </w:tabs>
              <w:jc w:val="both"/>
              <w:rPr>
                <w:sz w:val="22"/>
                <w:szCs w:val="22"/>
              </w:rPr>
            </w:pPr>
            <w:r>
              <w:rPr>
                <w:sz w:val="22"/>
                <w:szCs w:val="22"/>
              </w:rPr>
              <w:t xml:space="preserve"> 1</w:t>
            </w:r>
            <w:r w:rsidRPr="006B6ABC">
              <w:rPr>
                <w:sz w:val="22"/>
                <w:szCs w:val="22"/>
              </w:rPr>
              <w:t> </w:t>
            </w:r>
            <w:r>
              <w:rPr>
                <w:sz w:val="22"/>
                <w:szCs w:val="22"/>
              </w:rPr>
              <w:t>0</w:t>
            </w:r>
            <w:r w:rsidR="00B306B6" w:rsidRPr="006B6ABC">
              <w:rPr>
                <w:sz w:val="22"/>
                <w:szCs w:val="22"/>
              </w:rPr>
              <w:t>00 Eur Skirsnemunės seniūnijai,</w:t>
            </w:r>
          </w:p>
          <w:p w14:paraId="76B70AE1" w14:textId="77777777" w:rsidR="00B306B6" w:rsidRPr="006B6ABC" w:rsidRDefault="00DF4E1C" w:rsidP="00916FE7">
            <w:pPr>
              <w:pStyle w:val="Porat"/>
              <w:numPr>
                <w:ilvl w:val="1"/>
                <w:numId w:val="8"/>
              </w:numPr>
              <w:tabs>
                <w:tab w:val="clear" w:pos="4153"/>
                <w:tab w:val="clear" w:pos="8306"/>
              </w:tabs>
              <w:jc w:val="both"/>
              <w:rPr>
                <w:sz w:val="22"/>
                <w:szCs w:val="22"/>
              </w:rPr>
            </w:pPr>
            <w:r>
              <w:rPr>
                <w:sz w:val="22"/>
                <w:szCs w:val="22"/>
              </w:rPr>
              <w:t xml:space="preserve"> </w:t>
            </w:r>
            <w:r w:rsidR="00B306B6" w:rsidRPr="006B6ABC">
              <w:rPr>
                <w:sz w:val="22"/>
                <w:szCs w:val="22"/>
              </w:rPr>
              <w:t>-</w:t>
            </w:r>
            <w:r>
              <w:rPr>
                <w:sz w:val="22"/>
                <w:szCs w:val="22"/>
              </w:rPr>
              <w:t>8</w:t>
            </w:r>
            <w:r w:rsidRPr="006B6ABC">
              <w:rPr>
                <w:sz w:val="22"/>
                <w:szCs w:val="22"/>
              </w:rPr>
              <w:t> </w:t>
            </w:r>
            <w:r>
              <w:rPr>
                <w:sz w:val="22"/>
                <w:szCs w:val="22"/>
              </w:rPr>
              <w:t>3</w:t>
            </w:r>
            <w:r w:rsidR="00B306B6" w:rsidRPr="006B6ABC">
              <w:rPr>
                <w:sz w:val="22"/>
                <w:szCs w:val="22"/>
              </w:rPr>
              <w:t xml:space="preserve">00 Eur </w:t>
            </w:r>
            <w:proofErr w:type="spellStart"/>
            <w:r w:rsidR="00B306B6" w:rsidRPr="006B6ABC">
              <w:rPr>
                <w:sz w:val="22"/>
                <w:szCs w:val="22"/>
              </w:rPr>
              <w:t>Smalininkų</w:t>
            </w:r>
            <w:proofErr w:type="spellEnd"/>
            <w:r w:rsidR="00B306B6" w:rsidRPr="006B6ABC">
              <w:rPr>
                <w:sz w:val="22"/>
                <w:szCs w:val="22"/>
              </w:rPr>
              <w:t xml:space="preserve"> seniūnijai,</w:t>
            </w:r>
          </w:p>
          <w:p w14:paraId="67294987" w14:textId="77777777" w:rsidR="00B306B6" w:rsidRPr="006B6ABC" w:rsidRDefault="00DF4E1C" w:rsidP="00916FE7">
            <w:pPr>
              <w:pStyle w:val="Porat"/>
              <w:numPr>
                <w:ilvl w:val="1"/>
                <w:numId w:val="8"/>
              </w:numPr>
              <w:tabs>
                <w:tab w:val="clear" w:pos="4153"/>
                <w:tab w:val="clear" w:pos="8306"/>
              </w:tabs>
              <w:jc w:val="both"/>
              <w:rPr>
                <w:sz w:val="22"/>
                <w:szCs w:val="22"/>
              </w:rPr>
            </w:pPr>
            <w:r>
              <w:rPr>
                <w:sz w:val="22"/>
                <w:szCs w:val="22"/>
              </w:rPr>
              <w:t xml:space="preserve"> </w:t>
            </w:r>
            <w:r w:rsidR="00B306B6" w:rsidRPr="006B6ABC">
              <w:rPr>
                <w:sz w:val="22"/>
                <w:szCs w:val="22"/>
              </w:rPr>
              <w:t>-10 800 Eur Šimkaičių seniūnijai,</w:t>
            </w:r>
          </w:p>
          <w:p w14:paraId="35F6C08C" w14:textId="77777777" w:rsidR="00B306B6" w:rsidRPr="006B6ABC" w:rsidRDefault="00DF4E1C" w:rsidP="00916FE7">
            <w:pPr>
              <w:pStyle w:val="Porat"/>
              <w:numPr>
                <w:ilvl w:val="1"/>
                <w:numId w:val="8"/>
              </w:numPr>
              <w:tabs>
                <w:tab w:val="clear" w:pos="4153"/>
                <w:tab w:val="clear" w:pos="8306"/>
              </w:tabs>
              <w:jc w:val="both"/>
              <w:rPr>
                <w:sz w:val="22"/>
                <w:szCs w:val="22"/>
              </w:rPr>
            </w:pPr>
            <w:r>
              <w:rPr>
                <w:sz w:val="22"/>
                <w:szCs w:val="22"/>
              </w:rPr>
              <w:t xml:space="preserve"> 2</w:t>
            </w:r>
            <w:r w:rsidR="00B306B6" w:rsidRPr="006B6ABC">
              <w:rPr>
                <w:sz w:val="22"/>
                <w:szCs w:val="22"/>
              </w:rPr>
              <w:t> </w:t>
            </w:r>
            <w:r>
              <w:rPr>
                <w:sz w:val="22"/>
                <w:szCs w:val="22"/>
              </w:rPr>
              <w:t>02</w:t>
            </w:r>
            <w:r w:rsidR="00B306B6" w:rsidRPr="006B6ABC">
              <w:rPr>
                <w:sz w:val="22"/>
                <w:szCs w:val="22"/>
              </w:rPr>
              <w:t>0 Eur Veliuonos seniūnijai,</w:t>
            </w:r>
          </w:p>
          <w:p w14:paraId="5645820A" w14:textId="77777777" w:rsidR="00B306B6" w:rsidRPr="006B6ABC" w:rsidRDefault="00DF4E1C" w:rsidP="00916FE7">
            <w:pPr>
              <w:pStyle w:val="Porat"/>
              <w:numPr>
                <w:ilvl w:val="1"/>
                <w:numId w:val="8"/>
              </w:numPr>
              <w:tabs>
                <w:tab w:val="clear" w:pos="4153"/>
                <w:tab w:val="clear" w:pos="8306"/>
              </w:tabs>
              <w:jc w:val="both"/>
              <w:rPr>
                <w:sz w:val="22"/>
                <w:szCs w:val="22"/>
              </w:rPr>
            </w:pPr>
            <w:r>
              <w:rPr>
                <w:sz w:val="22"/>
                <w:szCs w:val="22"/>
              </w:rPr>
              <w:t xml:space="preserve"> 3</w:t>
            </w:r>
            <w:r w:rsidR="00B306B6" w:rsidRPr="006B6ABC">
              <w:rPr>
                <w:sz w:val="22"/>
                <w:szCs w:val="22"/>
              </w:rPr>
              <w:t> </w:t>
            </w:r>
            <w:r>
              <w:rPr>
                <w:sz w:val="22"/>
                <w:szCs w:val="22"/>
              </w:rPr>
              <w:t>0</w:t>
            </w:r>
            <w:r w:rsidR="00B306B6" w:rsidRPr="006B6ABC">
              <w:rPr>
                <w:sz w:val="22"/>
                <w:szCs w:val="22"/>
              </w:rPr>
              <w:t>00 Eur Viešvilės seniūnijai.</w:t>
            </w:r>
          </w:p>
          <w:p w14:paraId="439AA8E7" w14:textId="77777777" w:rsidR="00916FE7" w:rsidRPr="006B6ABC" w:rsidRDefault="00916FE7" w:rsidP="00F102A6">
            <w:pPr>
              <w:pStyle w:val="Porat"/>
              <w:tabs>
                <w:tab w:val="clear" w:pos="4153"/>
                <w:tab w:val="clear" w:pos="8306"/>
              </w:tabs>
              <w:jc w:val="both"/>
              <w:rPr>
                <w:sz w:val="22"/>
                <w:szCs w:val="22"/>
              </w:rPr>
            </w:pPr>
          </w:p>
          <w:p w14:paraId="1F4E75A5" w14:textId="77777777" w:rsidR="00916FE7" w:rsidRPr="006B6ABC" w:rsidRDefault="00916FE7" w:rsidP="00F102A6">
            <w:pPr>
              <w:pStyle w:val="Porat"/>
              <w:tabs>
                <w:tab w:val="clear" w:pos="4153"/>
                <w:tab w:val="clear" w:pos="8306"/>
              </w:tabs>
              <w:jc w:val="both"/>
              <w:rPr>
                <w:sz w:val="22"/>
                <w:szCs w:val="22"/>
              </w:rPr>
            </w:pPr>
          </w:p>
          <w:p w14:paraId="2003F89C" w14:textId="77777777" w:rsidR="00CB5D1A" w:rsidRPr="005E689F" w:rsidRDefault="00CB5D1A" w:rsidP="00F102A6">
            <w:pPr>
              <w:pStyle w:val="Porat"/>
              <w:tabs>
                <w:tab w:val="clear" w:pos="4153"/>
                <w:tab w:val="clear" w:pos="8306"/>
              </w:tabs>
              <w:ind w:left="975"/>
              <w:jc w:val="both"/>
              <w:rPr>
                <w:sz w:val="22"/>
                <w:szCs w:val="22"/>
              </w:rPr>
            </w:pPr>
            <w:r w:rsidRPr="006B6ABC">
              <w:rPr>
                <w:sz w:val="22"/>
                <w:szCs w:val="22"/>
              </w:rPr>
              <w:t>Nauja redakcija išdėstomi Sprendimo 1–</w:t>
            </w:r>
            <w:r w:rsidR="00B92556" w:rsidRPr="006B6ABC">
              <w:rPr>
                <w:sz w:val="22"/>
                <w:szCs w:val="22"/>
              </w:rPr>
              <w:t>4</w:t>
            </w:r>
            <w:r w:rsidRPr="006B6ABC">
              <w:rPr>
                <w:sz w:val="22"/>
                <w:szCs w:val="22"/>
              </w:rPr>
              <w:t xml:space="preserve"> priedai. Visi pakeitimai pažymėti raudona spalva.</w:t>
            </w:r>
          </w:p>
          <w:p w14:paraId="53653EF4" w14:textId="77777777" w:rsidR="00CB5D1A" w:rsidRPr="005E689F" w:rsidRDefault="00CB5D1A" w:rsidP="00F102A6">
            <w:pPr>
              <w:tabs>
                <w:tab w:val="left" w:pos="0"/>
              </w:tabs>
              <w:jc w:val="both"/>
              <w:rPr>
                <w:sz w:val="22"/>
                <w:szCs w:val="22"/>
              </w:rPr>
            </w:pPr>
          </w:p>
        </w:tc>
      </w:tr>
      <w:tr w:rsidR="00CB5D1A" w:rsidRPr="00D0014C" w14:paraId="68C96B3C" w14:textId="77777777" w:rsidTr="00F102A6">
        <w:tc>
          <w:tcPr>
            <w:tcW w:w="9741" w:type="dxa"/>
          </w:tcPr>
          <w:p w14:paraId="4F401744" w14:textId="77777777" w:rsidR="00CB5D1A" w:rsidRPr="00D0014C" w:rsidRDefault="00CB5D1A" w:rsidP="00F102A6">
            <w:pPr>
              <w:tabs>
                <w:tab w:val="left" w:pos="0"/>
              </w:tabs>
              <w:jc w:val="both"/>
              <w:rPr>
                <w:b/>
                <w:bCs/>
                <w:i/>
                <w:iCs/>
                <w:sz w:val="21"/>
                <w:szCs w:val="21"/>
              </w:rPr>
            </w:pPr>
            <w:r w:rsidRPr="00D0014C">
              <w:rPr>
                <w:b/>
                <w:bCs/>
                <w:i/>
                <w:iCs/>
                <w:sz w:val="21"/>
                <w:szCs w:val="21"/>
              </w:rPr>
              <w:lastRenderedPageBreak/>
              <w:t>4. Galimos neigiamos priimto projekto pasekmės ir kokių priemonių reikėtų imtis, kad tokių pasekmių būtų išvengta.</w:t>
            </w:r>
          </w:p>
        </w:tc>
      </w:tr>
      <w:tr w:rsidR="00CB5D1A" w:rsidRPr="00D0014C" w14:paraId="028955B4" w14:textId="77777777" w:rsidTr="00F102A6">
        <w:tc>
          <w:tcPr>
            <w:tcW w:w="9741" w:type="dxa"/>
          </w:tcPr>
          <w:p w14:paraId="1223CD58" w14:textId="77777777" w:rsidR="00CB5D1A" w:rsidRPr="00D0014C" w:rsidRDefault="00CB5D1A" w:rsidP="00F102A6">
            <w:pPr>
              <w:tabs>
                <w:tab w:val="left" w:pos="0"/>
              </w:tabs>
              <w:jc w:val="both"/>
              <w:rPr>
                <w:sz w:val="21"/>
                <w:szCs w:val="21"/>
              </w:rPr>
            </w:pPr>
            <w:r w:rsidRPr="00D0014C">
              <w:rPr>
                <w:sz w:val="21"/>
                <w:szCs w:val="21"/>
              </w:rPr>
              <w:t>Nėra</w:t>
            </w:r>
          </w:p>
        </w:tc>
      </w:tr>
      <w:tr w:rsidR="00CB5D1A" w:rsidRPr="00D0014C" w14:paraId="2B3B123A" w14:textId="77777777" w:rsidTr="00F102A6">
        <w:tc>
          <w:tcPr>
            <w:tcW w:w="9741" w:type="dxa"/>
          </w:tcPr>
          <w:p w14:paraId="69A99EB9" w14:textId="77777777" w:rsidR="00CB5D1A" w:rsidRPr="00D0014C" w:rsidRDefault="00CB5D1A" w:rsidP="00F102A6">
            <w:pPr>
              <w:tabs>
                <w:tab w:val="left" w:pos="0"/>
              </w:tabs>
              <w:jc w:val="both"/>
              <w:rPr>
                <w:b/>
                <w:bCs/>
                <w:i/>
                <w:iCs/>
                <w:sz w:val="21"/>
                <w:szCs w:val="21"/>
              </w:rPr>
            </w:pPr>
            <w:r w:rsidRPr="00D0014C">
              <w:rPr>
                <w:b/>
                <w:bCs/>
                <w:i/>
                <w:iCs/>
                <w:sz w:val="21"/>
                <w:szCs w:val="21"/>
              </w:rPr>
              <w:t>5. Kokie šios srities aktai tebegalioja (pateikiamas aktų sąrašas) ir kokius galiojančius aktus būtina pakeisti ar panaikinti, priėmus teikiamą projektą.</w:t>
            </w:r>
          </w:p>
        </w:tc>
      </w:tr>
      <w:tr w:rsidR="00CB5D1A" w:rsidRPr="00D0014C" w14:paraId="1CD166DC" w14:textId="77777777" w:rsidTr="00F102A6">
        <w:tc>
          <w:tcPr>
            <w:tcW w:w="9741" w:type="dxa"/>
          </w:tcPr>
          <w:p w14:paraId="1436FE95" w14:textId="77777777" w:rsidR="00CB5D1A" w:rsidRPr="00D0014C" w:rsidRDefault="00CB5D1A" w:rsidP="00F102A6">
            <w:pPr>
              <w:tabs>
                <w:tab w:val="left" w:pos="0"/>
              </w:tabs>
              <w:jc w:val="both"/>
              <w:rPr>
                <w:sz w:val="21"/>
                <w:szCs w:val="21"/>
              </w:rPr>
            </w:pPr>
            <w:r w:rsidRPr="00D0014C">
              <w:rPr>
                <w:sz w:val="21"/>
                <w:szCs w:val="21"/>
              </w:rPr>
              <w:t>Priėmus šį sprendimą bus tikslinamos savivaldybės biudžeto programų sąmatos</w:t>
            </w:r>
          </w:p>
        </w:tc>
      </w:tr>
      <w:tr w:rsidR="00CB5D1A" w:rsidRPr="00D0014C" w14:paraId="7D1B6BF5" w14:textId="77777777" w:rsidTr="00F102A6">
        <w:tc>
          <w:tcPr>
            <w:tcW w:w="9741" w:type="dxa"/>
          </w:tcPr>
          <w:p w14:paraId="2863B966" w14:textId="77777777" w:rsidR="00CB5D1A" w:rsidRPr="00D0014C" w:rsidRDefault="00CB5D1A" w:rsidP="00F102A6">
            <w:pPr>
              <w:tabs>
                <w:tab w:val="left" w:pos="0"/>
              </w:tabs>
              <w:rPr>
                <w:b/>
                <w:bCs/>
                <w:i/>
                <w:iCs/>
                <w:sz w:val="21"/>
                <w:szCs w:val="21"/>
              </w:rPr>
            </w:pPr>
            <w:r w:rsidRPr="00D0014C">
              <w:rPr>
                <w:b/>
                <w:bCs/>
                <w:i/>
                <w:iCs/>
                <w:sz w:val="21"/>
                <w:szCs w:val="21"/>
              </w:rPr>
              <w:t>6. Projekto rengimo metu gauti specialistų vertinimai ir išvados, ekonominiai apskaičiavimai (sąmatos), konkretūs finansavimo šaltiniai.</w:t>
            </w:r>
          </w:p>
          <w:p w14:paraId="14CC4FBB" w14:textId="77777777" w:rsidR="00CB5D1A" w:rsidRPr="00D0014C" w:rsidRDefault="00CB5D1A" w:rsidP="00F102A6">
            <w:pPr>
              <w:tabs>
                <w:tab w:val="left" w:pos="0"/>
              </w:tabs>
              <w:rPr>
                <w:b/>
                <w:bCs/>
                <w:i/>
                <w:iCs/>
                <w:sz w:val="21"/>
                <w:szCs w:val="21"/>
              </w:rPr>
            </w:pPr>
            <w:r w:rsidRPr="00D0014C">
              <w:rPr>
                <w:sz w:val="21"/>
                <w:szCs w:val="21"/>
              </w:rPr>
              <w:t>Nėra</w:t>
            </w:r>
          </w:p>
        </w:tc>
      </w:tr>
      <w:tr w:rsidR="00CB5D1A" w:rsidRPr="00D0014C" w14:paraId="6729806F" w14:textId="77777777" w:rsidTr="00F102A6">
        <w:tc>
          <w:tcPr>
            <w:tcW w:w="9741" w:type="dxa"/>
          </w:tcPr>
          <w:p w14:paraId="20098A98" w14:textId="77777777" w:rsidR="00CB5D1A" w:rsidRPr="00D0014C" w:rsidRDefault="00CB5D1A" w:rsidP="00F102A6">
            <w:pPr>
              <w:tabs>
                <w:tab w:val="left" w:pos="0"/>
              </w:tabs>
              <w:jc w:val="both"/>
              <w:rPr>
                <w:b/>
                <w:i/>
                <w:sz w:val="21"/>
                <w:szCs w:val="21"/>
              </w:rPr>
            </w:pPr>
            <w:r w:rsidRPr="00D0014C">
              <w:rPr>
                <w:b/>
                <w:i/>
                <w:sz w:val="21"/>
                <w:szCs w:val="21"/>
              </w:rPr>
              <w:t>7. Ar reikalingas projekto antikorupcinis vertinimas.</w:t>
            </w:r>
          </w:p>
          <w:p w14:paraId="2916B4F9" w14:textId="77777777" w:rsidR="00CB5D1A" w:rsidRPr="00D0014C" w:rsidRDefault="00CB5D1A" w:rsidP="00F102A6">
            <w:pPr>
              <w:tabs>
                <w:tab w:val="left" w:pos="0"/>
              </w:tabs>
              <w:jc w:val="both"/>
              <w:rPr>
                <w:sz w:val="21"/>
                <w:szCs w:val="21"/>
              </w:rPr>
            </w:pPr>
            <w:r w:rsidRPr="00D0014C">
              <w:rPr>
                <w:sz w:val="21"/>
                <w:szCs w:val="21"/>
              </w:rPr>
              <w:t>Ne</w:t>
            </w:r>
          </w:p>
        </w:tc>
      </w:tr>
      <w:tr w:rsidR="00CB5D1A" w:rsidRPr="00D0014C" w14:paraId="7954DCC5" w14:textId="77777777" w:rsidTr="00F102A6">
        <w:tc>
          <w:tcPr>
            <w:tcW w:w="9741" w:type="dxa"/>
          </w:tcPr>
          <w:p w14:paraId="3E310335" w14:textId="77777777" w:rsidR="00CB5D1A" w:rsidRPr="00D0014C" w:rsidRDefault="00CB5D1A" w:rsidP="00F102A6">
            <w:pPr>
              <w:tabs>
                <w:tab w:val="left" w:pos="0"/>
              </w:tabs>
              <w:jc w:val="both"/>
              <w:rPr>
                <w:b/>
                <w:i/>
                <w:sz w:val="21"/>
                <w:szCs w:val="21"/>
              </w:rPr>
            </w:pPr>
            <w:r w:rsidRPr="00D0014C">
              <w:rPr>
                <w:b/>
                <w:i/>
                <w:sz w:val="21"/>
                <w:szCs w:val="21"/>
              </w:rPr>
              <w:t>8. Projekto iniciatorius, autorius ar autorių grupė.</w:t>
            </w:r>
          </w:p>
        </w:tc>
      </w:tr>
      <w:tr w:rsidR="00CB5D1A" w:rsidRPr="00D0014C" w14:paraId="56C66B8E" w14:textId="77777777" w:rsidTr="00F102A6">
        <w:tc>
          <w:tcPr>
            <w:tcW w:w="9741" w:type="dxa"/>
          </w:tcPr>
          <w:p w14:paraId="47A66D93" w14:textId="77777777" w:rsidR="00CB5D1A" w:rsidRPr="00D0014C" w:rsidRDefault="00CB5D1A" w:rsidP="00F102A6">
            <w:pPr>
              <w:tabs>
                <w:tab w:val="left" w:pos="0"/>
              </w:tabs>
              <w:jc w:val="both"/>
              <w:rPr>
                <w:sz w:val="21"/>
                <w:szCs w:val="21"/>
              </w:rPr>
            </w:pPr>
            <w:r w:rsidRPr="00D0014C">
              <w:rPr>
                <w:sz w:val="21"/>
                <w:szCs w:val="21"/>
              </w:rPr>
              <w:t>Finansų skyrius</w:t>
            </w:r>
          </w:p>
        </w:tc>
      </w:tr>
      <w:tr w:rsidR="00CB5D1A" w:rsidRPr="00D0014C" w14:paraId="3A3AA712" w14:textId="77777777" w:rsidTr="00F102A6">
        <w:tc>
          <w:tcPr>
            <w:tcW w:w="9741" w:type="dxa"/>
          </w:tcPr>
          <w:p w14:paraId="1519078C" w14:textId="77777777" w:rsidR="00CB5D1A" w:rsidRPr="00D0014C" w:rsidRDefault="00CB5D1A" w:rsidP="00F102A6">
            <w:pPr>
              <w:tabs>
                <w:tab w:val="left" w:pos="0"/>
              </w:tabs>
              <w:rPr>
                <w:b/>
                <w:bCs/>
                <w:i/>
                <w:iCs/>
                <w:sz w:val="21"/>
                <w:szCs w:val="21"/>
              </w:rPr>
            </w:pPr>
            <w:r w:rsidRPr="00D0014C">
              <w:rPr>
                <w:b/>
                <w:bCs/>
                <w:i/>
                <w:iCs/>
                <w:sz w:val="21"/>
                <w:szCs w:val="21"/>
              </w:rPr>
              <w:lastRenderedPageBreak/>
              <w:t>9. Kiti, autorių nuomone, reikalingi pagrindimai ir paaiškinimai.</w:t>
            </w:r>
          </w:p>
          <w:p w14:paraId="7C433AFB" w14:textId="77777777" w:rsidR="00CB5D1A" w:rsidRPr="00D0014C" w:rsidRDefault="00CB5D1A" w:rsidP="00F102A6">
            <w:pPr>
              <w:tabs>
                <w:tab w:val="left" w:pos="0"/>
              </w:tabs>
              <w:rPr>
                <w:b/>
                <w:bCs/>
                <w:i/>
                <w:iCs/>
                <w:sz w:val="21"/>
                <w:szCs w:val="21"/>
              </w:rPr>
            </w:pPr>
            <w:r w:rsidRPr="00D0014C">
              <w:rPr>
                <w:sz w:val="21"/>
                <w:szCs w:val="21"/>
              </w:rPr>
              <w:t>Nėra</w:t>
            </w:r>
          </w:p>
        </w:tc>
      </w:tr>
      <w:tr w:rsidR="00CB5D1A" w:rsidRPr="00D0014C" w14:paraId="5AB96EBD" w14:textId="77777777" w:rsidTr="00F102A6">
        <w:tc>
          <w:tcPr>
            <w:tcW w:w="9741" w:type="dxa"/>
          </w:tcPr>
          <w:p w14:paraId="772828FD" w14:textId="77777777" w:rsidR="00CB5D1A" w:rsidRPr="00D0014C" w:rsidRDefault="00CB5D1A" w:rsidP="00F102A6">
            <w:pPr>
              <w:tabs>
                <w:tab w:val="left" w:pos="0"/>
              </w:tabs>
              <w:jc w:val="both"/>
              <w:rPr>
                <w:b/>
                <w:i/>
                <w:sz w:val="21"/>
                <w:szCs w:val="21"/>
              </w:rPr>
            </w:pPr>
            <w:r w:rsidRPr="00D0014C">
              <w:rPr>
                <w:b/>
                <w:i/>
                <w:sz w:val="21"/>
                <w:szCs w:val="21"/>
              </w:rPr>
              <w:t>10. Sprendimas įteikiamas (kam ir kiek egz.).</w:t>
            </w:r>
          </w:p>
        </w:tc>
      </w:tr>
      <w:tr w:rsidR="00CB5D1A" w:rsidRPr="00D0014C" w14:paraId="4CF6B14E" w14:textId="77777777" w:rsidTr="00F102A6">
        <w:tc>
          <w:tcPr>
            <w:tcW w:w="9741" w:type="dxa"/>
          </w:tcPr>
          <w:p w14:paraId="16DA3A2E" w14:textId="77777777" w:rsidR="00CB5D1A" w:rsidRPr="00D0014C" w:rsidRDefault="00CB5D1A" w:rsidP="00F102A6">
            <w:pPr>
              <w:tabs>
                <w:tab w:val="left" w:pos="0"/>
              </w:tabs>
              <w:jc w:val="both"/>
              <w:rPr>
                <w:b/>
                <w:i/>
                <w:sz w:val="21"/>
                <w:szCs w:val="21"/>
              </w:rPr>
            </w:pPr>
            <w:r w:rsidRPr="00D0014C">
              <w:rPr>
                <w:sz w:val="21"/>
                <w:szCs w:val="21"/>
              </w:rPr>
              <w:t>Finansų skyriui – 1</w:t>
            </w:r>
          </w:p>
        </w:tc>
      </w:tr>
    </w:tbl>
    <w:p w14:paraId="2EFCD8D3" w14:textId="77777777" w:rsidR="002E1F99" w:rsidRDefault="002E1F99" w:rsidP="002E1F99">
      <w:pPr>
        <w:tabs>
          <w:tab w:val="left" w:pos="567"/>
        </w:tabs>
      </w:pPr>
    </w:p>
    <w:p w14:paraId="3516E82D" w14:textId="77777777" w:rsidR="002E1F99" w:rsidRDefault="002E1F99" w:rsidP="002E1F99">
      <w:pPr>
        <w:tabs>
          <w:tab w:val="left" w:pos="567"/>
        </w:tabs>
      </w:pPr>
    </w:p>
    <w:p w14:paraId="4AD5D1CD" w14:textId="77777777" w:rsidR="00B668F0" w:rsidRDefault="00B668F0" w:rsidP="00B668F0">
      <w:r>
        <w:t>Parengė</w:t>
      </w:r>
    </w:p>
    <w:p w14:paraId="07DE7BF2" w14:textId="77777777" w:rsidR="00B668F0" w:rsidRDefault="00B668F0" w:rsidP="00B668F0"/>
    <w:p w14:paraId="7D45978D" w14:textId="77777777" w:rsidR="00B668F0" w:rsidRDefault="00EA36C1"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Ada Samuilienė</w:t>
      </w:r>
      <w:r>
        <w:rPr>
          <w:lang w:eastAsia="de-DE"/>
        </w:rPr>
        <w:fldChar w:fldCharType="end"/>
      </w:r>
    </w:p>
    <w:p w14:paraId="71D3F59B" w14:textId="77777777" w:rsidR="00B668F0" w:rsidRDefault="00B668F0" w:rsidP="00B668F0">
      <w:pPr>
        <w:pStyle w:val="Antrats"/>
        <w:tabs>
          <w:tab w:val="clear" w:pos="4153"/>
          <w:tab w:val="clear" w:pos="8306"/>
        </w:tabs>
        <w:rPr>
          <w:lang w:eastAsia="de-DE"/>
        </w:rPr>
      </w:pPr>
    </w:p>
    <w:p w14:paraId="6B821F09" w14:textId="77777777" w:rsidR="006A29E6" w:rsidRDefault="00EA36C1" w:rsidP="00CB5D1A">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2024-12-18</w:t>
      </w:r>
      <w:r>
        <w:rPr>
          <w:noProof/>
        </w:rPr>
        <w:fldChar w:fldCharType="end"/>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A77D2" w14:textId="77777777" w:rsidR="00AF0F4F" w:rsidRDefault="00AF0F4F">
      <w:r>
        <w:separator/>
      </w:r>
    </w:p>
  </w:endnote>
  <w:endnote w:type="continuationSeparator" w:id="0">
    <w:p w14:paraId="5F594E9E" w14:textId="77777777" w:rsidR="00AF0F4F" w:rsidRDefault="00AF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FAF39" w14:textId="77777777" w:rsidR="00AF0F4F" w:rsidRDefault="00AF0F4F">
      <w:r>
        <w:separator/>
      </w:r>
    </w:p>
  </w:footnote>
  <w:footnote w:type="continuationSeparator" w:id="0">
    <w:p w14:paraId="604E8364" w14:textId="77777777" w:rsidR="00AF0F4F" w:rsidRDefault="00AF0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90D2B" w14:textId="77777777" w:rsidR="00FC1CD3" w:rsidRDefault="00EA36C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A2B20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06D5E" w14:textId="77777777" w:rsidR="00FC1CD3" w:rsidRDefault="00FC1CD3">
    <w:pPr>
      <w:pStyle w:val="Antrats"/>
      <w:framePr w:wrap="around" w:vAnchor="text" w:hAnchor="margin" w:xAlign="center" w:y="1"/>
      <w:rPr>
        <w:rStyle w:val="Puslapionumeris"/>
      </w:rPr>
    </w:pPr>
  </w:p>
  <w:p w14:paraId="6D40598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594D9A"/>
    <w:multiLevelType w:val="hybridMultilevel"/>
    <w:tmpl w:val="77486506"/>
    <w:lvl w:ilvl="0" w:tplc="477605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5CD0D08"/>
    <w:multiLevelType w:val="multilevel"/>
    <w:tmpl w:val="F7BEEECE"/>
    <w:lvl w:ilvl="0">
      <w:start w:val="1"/>
      <w:numFmt w:val="decimal"/>
      <w:lvlText w:val="%1."/>
      <w:lvlJc w:val="left"/>
      <w:pPr>
        <w:ind w:left="720" w:hanging="360"/>
      </w:pPr>
    </w:lvl>
    <w:lvl w:ilvl="1">
      <w:start w:val="1"/>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84567101">
    <w:abstractNumId w:val="4"/>
  </w:num>
  <w:num w:numId="2" w16cid:durableId="890578924">
    <w:abstractNumId w:val="2"/>
  </w:num>
  <w:num w:numId="3" w16cid:durableId="2009484260">
    <w:abstractNumId w:val="6"/>
  </w:num>
  <w:num w:numId="4" w16cid:durableId="909920725">
    <w:abstractNumId w:val="1"/>
  </w:num>
  <w:num w:numId="5" w16cid:durableId="1534148303">
    <w:abstractNumId w:val="8"/>
  </w:num>
  <w:num w:numId="6" w16cid:durableId="1896116879">
    <w:abstractNumId w:val="7"/>
  </w:num>
  <w:num w:numId="7" w16cid:durableId="690375282">
    <w:abstractNumId w:val="0"/>
  </w:num>
  <w:num w:numId="8" w16cid:durableId="878973739">
    <w:abstractNumId w:val="5"/>
  </w:num>
  <w:num w:numId="9" w16cid:durableId="1966620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273EA"/>
    <w:rsid w:val="00031B2B"/>
    <w:rsid w:val="00033A70"/>
    <w:rsid w:val="0003441C"/>
    <w:rsid w:val="00053699"/>
    <w:rsid w:val="00073ECC"/>
    <w:rsid w:val="00076A1D"/>
    <w:rsid w:val="000773EB"/>
    <w:rsid w:val="00085739"/>
    <w:rsid w:val="00085F65"/>
    <w:rsid w:val="000A3447"/>
    <w:rsid w:val="000E1F44"/>
    <w:rsid w:val="000E2EFE"/>
    <w:rsid w:val="0010176C"/>
    <w:rsid w:val="00107C26"/>
    <w:rsid w:val="00117349"/>
    <w:rsid w:val="00124B53"/>
    <w:rsid w:val="0013367C"/>
    <w:rsid w:val="001350F3"/>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81B9B"/>
    <w:rsid w:val="00286190"/>
    <w:rsid w:val="002918EE"/>
    <w:rsid w:val="002D2ECE"/>
    <w:rsid w:val="002E1F99"/>
    <w:rsid w:val="002E2338"/>
    <w:rsid w:val="002F084E"/>
    <w:rsid w:val="002F4A2B"/>
    <w:rsid w:val="002F7E49"/>
    <w:rsid w:val="00323FE1"/>
    <w:rsid w:val="00330B2D"/>
    <w:rsid w:val="00333FD4"/>
    <w:rsid w:val="003421EA"/>
    <w:rsid w:val="003459E5"/>
    <w:rsid w:val="0035181D"/>
    <w:rsid w:val="00363949"/>
    <w:rsid w:val="00372033"/>
    <w:rsid w:val="00376143"/>
    <w:rsid w:val="00377FE2"/>
    <w:rsid w:val="003822CB"/>
    <w:rsid w:val="003859D7"/>
    <w:rsid w:val="00394FD0"/>
    <w:rsid w:val="003A7F59"/>
    <w:rsid w:val="003B2523"/>
    <w:rsid w:val="003D484F"/>
    <w:rsid w:val="003E54A7"/>
    <w:rsid w:val="003F1305"/>
    <w:rsid w:val="00400125"/>
    <w:rsid w:val="004003BA"/>
    <w:rsid w:val="004142A2"/>
    <w:rsid w:val="00433D3F"/>
    <w:rsid w:val="00434B34"/>
    <w:rsid w:val="00435B30"/>
    <w:rsid w:val="00445CDE"/>
    <w:rsid w:val="00445CE3"/>
    <w:rsid w:val="00454723"/>
    <w:rsid w:val="00460410"/>
    <w:rsid w:val="00460718"/>
    <w:rsid w:val="00491A8A"/>
    <w:rsid w:val="004B0CB9"/>
    <w:rsid w:val="004B1E88"/>
    <w:rsid w:val="004B2369"/>
    <w:rsid w:val="004B3700"/>
    <w:rsid w:val="004B7BDB"/>
    <w:rsid w:val="00501C69"/>
    <w:rsid w:val="00504AF9"/>
    <w:rsid w:val="005209D1"/>
    <w:rsid w:val="00520A16"/>
    <w:rsid w:val="005231DA"/>
    <w:rsid w:val="00542B92"/>
    <w:rsid w:val="00551276"/>
    <w:rsid w:val="00553547"/>
    <w:rsid w:val="00570AD7"/>
    <w:rsid w:val="0057698D"/>
    <w:rsid w:val="00593FFF"/>
    <w:rsid w:val="005B2122"/>
    <w:rsid w:val="005C31CD"/>
    <w:rsid w:val="005D06E3"/>
    <w:rsid w:val="005D1F24"/>
    <w:rsid w:val="005D5D46"/>
    <w:rsid w:val="005F3404"/>
    <w:rsid w:val="006046BD"/>
    <w:rsid w:val="00606817"/>
    <w:rsid w:val="00614B7A"/>
    <w:rsid w:val="00641E12"/>
    <w:rsid w:val="00671F4B"/>
    <w:rsid w:val="00673C21"/>
    <w:rsid w:val="00686E66"/>
    <w:rsid w:val="00692456"/>
    <w:rsid w:val="00692D37"/>
    <w:rsid w:val="00697D48"/>
    <w:rsid w:val="006A1446"/>
    <w:rsid w:val="006A29E6"/>
    <w:rsid w:val="006B6ABC"/>
    <w:rsid w:val="006B72D3"/>
    <w:rsid w:val="006C57EC"/>
    <w:rsid w:val="006C5B8E"/>
    <w:rsid w:val="006F35F0"/>
    <w:rsid w:val="007009FC"/>
    <w:rsid w:val="00702D18"/>
    <w:rsid w:val="0073170A"/>
    <w:rsid w:val="00732616"/>
    <w:rsid w:val="00734333"/>
    <w:rsid w:val="00744E20"/>
    <w:rsid w:val="007457FF"/>
    <w:rsid w:val="00771DAD"/>
    <w:rsid w:val="007860A8"/>
    <w:rsid w:val="007D21C3"/>
    <w:rsid w:val="007D312A"/>
    <w:rsid w:val="007D3C30"/>
    <w:rsid w:val="007E13A9"/>
    <w:rsid w:val="007E57D4"/>
    <w:rsid w:val="008030DA"/>
    <w:rsid w:val="008136DB"/>
    <w:rsid w:val="00832B07"/>
    <w:rsid w:val="008554EA"/>
    <w:rsid w:val="00856BAC"/>
    <w:rsid w:val="00857A58"/>
    <w:rsid w:val="008675A2"/>
    <w:rsid w:val="008758B4"/>
    <w:rsid w:val="008770DC"/>
    <w:rsid w:val="00877AD3"/>
    <w:rsid w:val="00886BBC"/>
    <w:rsid w:val="00886E2F"/>
    <w:rsid w:val="00892223"/>
    <w:rsid w:val="00892810"/>
    <w:rsid w:val="008962CF"/>
    <w:rsid w:val="00896E6B"/>
    <w:rsid w:val="008A4BEF"/>
    <w:rsid w:val="008A7972"/>
    <w:rsid w:val="008B0D02"/>
    <w:rsid w:val="008B4252"/>
    <w:rsid w:val="008B7173"/>
    <w:rsid w:val="008C2222"/>
    <w:rsid w:val="008C4BDA"/>
    <w:rsid w:val="008C7ADA"/>
    <w:rsid w:val="008E3F83"/>
    <w:rsid w:val="008E7416"/>
    <w:rsid w:val="008F41AE"/>
    <w:rsid w:val="008F627A"/>
    <w:rsid w:val="008F651B"/>
    <w:rsid w:val="00916895"/>
    <w:rsid w:val="00916FE7"/>
    <w:rsid w:val="009301E7"/>
    <w:rsid w:val="00930BCB"/>
    <w:rsid w:val="00931D64"/>
    <w:rsid w:val="0093337F"/>
    <w:rsid w:val="00933391"/>
    <w:rsid w:val="00933905"/>
    <w:rsid w:val="0096266A"/>
    <w:rsid w:val="0098095A"/>
    <w:rsid w:val="00983C27"/>
    <w:rsid w:val="00992B19"/>
    <w:rsid w:val="009A6D33"/>
    <w:rsid w:val="009A6E2A"/>
    <w:rsid w:val="009B4FFC"/>
    <w:rsid w:val="009B5344"/>
    <w:rsid w:val="009C247C"/>
    <w:rsid w:val="009C68F2"/>
    <w:rsid w:val="009C77BC"/>
    <w:rsid w:val="009D02EC"/>
    <w:rsid w:val="009E1DB3"/>
    <w:rsid w:val="00A1347F"/>
    <w:rsid w:val="00A1376B"/>
    <w:rsid w:val="00A151E4"/>
    <w:rsid w:val="00A31AA9"/>
    <w:rsid w:val="00A50EB5"/>
    <w:rsid w:val="00A61F57"/>
    <w:rsid w:val="00A85052"/>
    <w:rsid w:val="00A93FA4"/>
    <w:rsid w:val="00AA3BDF"/>
    <w:rsid w:val="00AA7B04"/>
    <w:rsid w:val="00AD3BA8"/>
    <w:rsid w:val="00AD73BE"/>
    <w:rsid w:val="00AD7C4E"/>
    <w:rsid w:val="00AE072A"/>
    <w:rsid w:val="00AE1124"/>
    <w:rsid w:val="00AE1965"/>
    <w:rsid w:val="00AE2064"/>
    <w:rsid w:val="00AE3E19"/>
    <w:rsid w:val="00AE4BED"/>
    <w:rsid w:val="00AE61D9"/>
    <w:rsid w:val="00AF0F4F"/>
    <w:rsid w:val="00AF44DB"/>
    <w:rsid w:val="00B1017C"/>
    <w:rsid w:val="00B137E9"/>
    <w:rsid w:val="00B14102"/>
    <w:rsid w:val="00B17981"/>
    <w:rsid w:val="00B20D88"/>
    <w:rsid w:val="00B306B6"/>
    <w:rsid w:val="00B3497C"/>
    <w:rsid w:val="00B418C7"/>
    <w:rsid w:val="00B42A07"/>
    <w:rsid w:val="00B54A3C"/>
    <w:rsid w:val="00B57A83"/>
    <w:rsid w:val="00B668F0"/>
    <w:rsid w:val="00B728BD"/>
    <w:rsid w:val="00B81EF2"/>
    <w:rsid w:val="00B82C13"/>
    <w:rsid w:val="00B8562E"/>
    <w:rsid w:val="00B92556"/>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55E20"/>
    <w:rsid w:val="00C61D7C"/>
    <w:rsid w:val="00C7179E"/>
    <w:rsid w:val="00C76C50"/>
    <w:rsid w:val="00C800F0"/>
    <w:rsid w:val="00C83B11"/>
    <w:rsid w:val="00C852BF"/>
    <w:rsid w:val="00C95C12"/>
    <w:rsid w:val="00CB180B"/>
    <w:rsid w:val="00CB2AC4"/>
    <w:rsid w:val="00CB5D1A"/>
    <w:rsid w:val="00CC0BB5"/>
    <w:rsid w:val="00CE2BB0"/>
    <w:rsid w:val="00CE349F"/>
    <w:rsid w:val="00D214DA"/>
    <w:rsid w:val="00D32D0D"/>
    <w:rsid w:val="00D416F8"/>
    <w:rsid w:val="00D4194A"/>
    <w:rsid w:val="00D513AA"/>
    <w:rsid w:val="00D52EF0"/>
    <w:rsid w:val="00D75F4B"/>
    <w:rsid w:val="00D82C9A"/>
    <w:rsid w:val="00D85E12"/>
    <w:rsid w:val="00DA0452"/>
    <w:rsid w:val="00DA1A68"/>
    <w:rsid w:val="00DC38E8"/>
    <w:rsid w:val="00DD05DC"/>
    <w:rsid w:val="00DD50E5"/>
    <w:rsid w:val="00DD58E1"/>
    <w:rsid w:val="00DD641C"/>
    <w:rsid w:val="00DE293E"/>
    <w:rsid w:val="00DF4642"/>
    <w:rsid w:val="00DF4E1C"/>
    <w:rsid w:val="00E01F65"/>
    <w:rsid w:val="00E0742E"/>
    <w:rsid w:val="00E12D82"/>
    <w:rsid w:val="00E15F15"/>
    <w:rsid w:val="00E3136B"/>
    <w:rsid w:val="00E4352B"/>
    <w:rsid w:val="00E46E1F"/>
    <w:rsid w:val="00E67568"/>
    <w:rsid w:val="00E72134"/>
    <w:rsid w:val="00E72754"/>
    <w:rsid w:val="00EA36C1"/>
    <w:rsid w:val="00EA6026"/>
    <w:rsid w:val="00EB4A11"/>
    <w:rsid w:val="00ED18C9"/>
    <w:rsid w:val="00ED4D8B"/>
    <w:rsid w:val="00F20019"/>
    <w:rsid w:val="00F27C80"/>
    <w:rsid w:val="00F320CA"/>
    <w:rsid w:val="00F40651"/>
    <w:rsid w:val="00F4093E"/>
    <w:rsid w:val="00F41A98"/>
    <w:rsid w:val="00F4316F"/>
    <w:rsid w:val="00F56D03"/>
    <w:rsid w:val="00F6384B"/>
    <w:rsid w:val="00F67640"/>
    <w:rsid w:val="00F7391F"/>
    <w:rsid w:val="00F75C89"/>
    <w:rsid w:val="00F7723D"/>
    <w:rsid w:val="00F92F15"/>
    <w:rsid w:val="00FB0BBB"/>
    <w:rsid w:val="00FB4C19"/>
    <w:rsid w:val="00FB6B02"/>
    <w:rsid w:val="00FC1CD3"/>
    <w:rsid w:val="00FC58BB"/>
    <w:rsid w:val="00FC763D"/>
    <w:rsid w:val="00FD0852"/>
    <w:rsid w:val="00FD2657"/>
    <w:rsid w:val="00FE3B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9D3D191"/>
  <w15:docId w15:val="{1FC93DAF-25C8-42E3-ACA2-786DE138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oratDiagrama">
    <w:name w:val="Poraštė Diagrama"/>
    <w:link w:val="Porat"/>
    <w:rsid w:val="00CB5D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folex.lt/jurbarkas1/Default.aspx?Id=3&amp;DocId=201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5168</Words>
  <Characters>2947</Characters>
  <Application>Microsoft Office Word</Application>
  <DocSecurity>0</DocSecurity>
  <Lines>24</Lines>
  <Paragraphs>16</Paragraphs>
  <ScaleCrop>false</ScaleCrop>
  <Company>Sveikatos apsaugos ministerija</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2024-11-27T07:52:00Z</cp:lastPrinted>
  <dcterms:created xsi:type="dcterms:W3CDTF">2024-12-18T15:07:00Z</dcterms:created>
  <dcterms:modified xsi:type="dcterms:W3CDTF">2024-12-18T15:07:00Z</dcterms:modified>
</cp:coreProperties>
</file>