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58DDF" w14:textId="77777777" w:rsidR="00FC1CD3" w:rsidRDefault="00F320CA" w:rsidP="00F320CA">
      <w:pPr>
        <w:jc w:val="right"/>
        <w:rPr>
          <w:lang w:val="en-US"/>
        </w:rPr>
      </w:pPr>
      <w:r>
        <w:t>Projektas</w:t>
      </w:r>
    </w:p>
    <w:p w14:paraId="275587FA" w14:textId="77777777" w:rsidR="00F320CA" w:rsidRDefault="00F320CA" w:rsidP="00D55186">
      <w:pPr>
        <w:rPr>
          <w:b/>
          <w:bCs/>
          <w:lang w:val="en-US"/>
        </w:rPr>
      </w:pPr>
    </w:p>
    <w:p w14:paraId="174E4C9A" w14:textId="77777777" w:rsidR="00641669" w:rsidRDefault="00641669">
      <w:pPr>
        <w:jc w:val="center"/>
        <w:rPr>
          <w:b/>
          <w:bCs/>
          <w:lang w:val="en-US"/>
        </w:rPr>
      </w:pPr>
    </w:p>
    <w:p w14:paraId="31DD6E10" w14:textId="77777777" w:rsidR="00FC1CD3" w:rsidRDefault="00F20019">
      <w:pPr>
        <w:jc w:val="center"/>
        <w:rPr>
          <w:b/>
        </w:rPr>
      </w:pPr>
      <w:r>
        <w:rPr>
          <w:b/>
          <w:lang w:val="en-US"/>
        </w:rPr>
        <w:t xml:space="preserve">JURBARKO RAJONO </w:t>
      </w:r>
      <w:r>
        <w:rPr>
          <w:b/>
        </w:rPr>
        <w:t>SAVIVALDYBĖS TARYBA</w:t>
      </w:r>
    </w:p>
    <w:p w14:paraId="16D4258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B850981" w14:textId="77777777">
        <w:trPr>
          <w:cantSplit/>
        </w:trPr>
        <w:tc>
          <w:tcPr>
            <w:tcW w:w="9654" w:type="dxa"/>
            <w:tcBorders>
              <w:top w:val="nil"/>
              <w:left w:val="nil"/>
              <w:bottom w:val="nil"/>
              <w:right w:val="nil"/>
            </w:tcBorders>
          </w:tcPr>
          <w:p w14:paraId="63B11525" w14:textId="77777777" w:rsidR="00FC1CD3" w:rsidRDefault="00F20019">
            <w:pPr>
              <w:pStyle w:val="Antrat1"/>
              <w:rPr>
                <w:caps/>
                <w:szCs w:val="24"/>
                <w:lang w:val="lt-LT"/>
              </w:rPr>
            </w:pPr>
            <w:r>
              <w:rPr>
                <w:szCs w:val="24"/>
                <w:lang w:val="lt-LT"/>
              </w:rPr>
              <w:t>SPRENDIMAS</w:t>
            </w:r>
          </w:p>
        </w:tc>
      </w:tr>
      <w:bookmarkStart w:id="0" w:name="DOC_DATA"/>
      <w:tr w:rsidR="00FC1CD3" w14:paraId="44756CB4" w14:textId="77777777">
        <w:trPr>
          <w:cantSplit/>
        </w:trPr>
        <w:tc>
          <w:tcPr>
            <w:tcW w:w="9654" w:type="dxa"/>
            <w:tcBorders>
              <w:top w:val="nil"/>
              <w:left w:val="nil"/>
              <w:bottom w:val="nil"/>
              <w:right w:val="nil"/>
            </w:tcBorders>
          </w:tcPr>
          <w:p w14:paraId="59CA6444" w14:textId="77777777" w:rsidR="00FC1CD3" w:rsidRPr="00AE61D9" w:rsidRDefault="008C15E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PAGAL PATIKĖJIMO SUTARTĮ VIEŠAJAI ĮSTAIGAI „JURBARKO SOCIALINĖS PASLAUGOS“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7799458" w14:textId="77777777">
        <w:trPr>
          <w:cantSplit/>
        </w:trPr>
        <w:tc>
          <w:tcPr>
            <w:tcW w:w="9654" w:type="dxa"/>
            <w:tcBorders>
              <w:top w:val="nil"/>
              <w:left w:val="nil"/>
              <w:bottom w:val="nil"/>
              <w:right w:val="nil"/>
            </w:tcBorders>
          </w:tcPr>
          <w:p w14:paraId="67D813B9" w14:textId="77777777" w:rsidR="00FC1CD3" w:rsidRPr="00AE61D9" w:rsidRDefault="00FC1CD3">
            <w:pPr>
              <w:pStyle w:val="Antrats"/>
              <w:tabs>
                <w:tab w:val="left" w:pos="1296"/>
              </w:tabs>
              <w:jc w:val="center"/>
              <w:rPr>
                <w:b/>
                <w:caps/>
              </w:rPr>
            </w:pPr>
          </w:p>
        </w:tc>
      </w:tr>
      <w:bookmarkStart w:id="1" w:name="_Hlk183779147"/>
      <w:tr w:rsidR="00FC1CD3" w14:paraId="40CF6BEB" w14:textId="77777777" w:rsidTr="00BA627E">
        <w:trPr>
          <w:cantSplit/>
          <w:trHeight w:val="359"/>
        </w:trPr>
        <w:tc>
          <w:tcPr>
            <w:tcW w:w="9654" w:type="dxa"/>
            <w:tcBorders>
              <w:top w:val="nil"/>
              <w:left w:val="nil"/>
              <w:bottom w:val="nil"/>
              <w:right w:val="nil"/>
            </w:tcBorders>
          </w:tcPr>
          <w:p w14:paraId="3E3CE2A3" w14:textId="77777777" w:rsidR="00FC1CD3" w:rsidRPr="00AE61D9" w:rsidRDefault="008C15E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4 d.</w:t>
            </w:r>
            <w:r>
              <w:fldChar w:fldCharType="end"/>
            </w:r>
            <w:bookmarkEnd w:id="1"/>
            <w:r w:rsidR="00FB6B02">
              <w:t xml:space="preserve"> </w:t>
            </w:r>
            <w:r w:rsidR="00734333" w:rsidRPr="005231DA">
              <w:t xml:space="preserve"> </w:t>
            </w:r>
            <w:r w:rsidR="00F20019" w:rsidRPr="005231DA">
              <w:t xml:space="preserve">Nr. </w:t>
            </w:r>
            <w:bookmarkStart w:id="2" w:name="_Hlk183779165"/>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TSP-363</w:t>
            </w:r>
            <w:r w:rsidRPr="00AE61D9">
              <w:fldChar w:fldCharType="end"/>
            </w:r>
            <w:bookmarkEnd w:id="2"/>
          </w:p>
        </w:tc>
      </w:tr>
      <w:tr w:rsidR="00FC1CD3" w14:paraId="78A31102" w14:textId="77777777">
        <w:trPr>
          <w:cantSplit/>
        </w:trPr>
        <w:tc>
          <w:tcPr>
            <w:tcW w:w="9654" w:type="dxa"/>
            <w:tcBorders>
              <w:top w:val="nil"/>
              <w:left w:val="nil"/>
              <w:bottom w:val="nil"/>
              <w:right w:val="nil"/>
            </w:tcBorders>
          </w:tcPr>
          <w:p w14:paraId="706BF501" w14:textId="77777777" w:rsidR="00FC1CD3" w:rsidRDefault="00F20019">
            <w:pPr>
              <w:jc w:val="center"/>
            </w:pPr>
            <w:r>
              <w:t>Jurbarkas</w:t>
            </w:r>
          </w:p>
        </w:tc>
      </w:tr>
    </w:tbl>
    <w:p w14:paraId="22D07E6D" w14:textId="77777777" w:rsidR="00FC1CD3" w:rsidRPr="00892223" w:rsidRDefault="00FC1CD3"/>
    <w:p w14:paraId="338EE973" w14:textId="77777777" w:rsidR="00E606F6" w:rsidRDefault="00E606F6" w:rsidP="00E606F6">
      <w:pPr>
        <w:ind w:firstLine="720"/>
        <w:jc w:val="both"/>
      </w:pPr>
      <w:r w:rsidRPr="004976D2">
        <w:t>Vadovaudamasi Lietuvos Respublikos vietos savivaldos įstatymo 15 straipsnio 2 dalies 19 punktu</w:t>
      </w:r>
      <w:r>
        <w:t xml:space="preserve">, </w:t>
      </w:r>
      <w:hyperlink r:id="rId7" w:tgtFrame="FTurinys" w:history="1">
        <w:r w:rsidRPr="000262BC">
          <w:rPr>
            <w:lang w:eastAsia="en-US"/>
          </w:rPr>
          <w:t>Lietuvos Respublikos valstybės ir savivaldybių turto valdymo, naudojimo ir disponavimo juo įstatym</w:t>
        </w:r>
      </w:hyperlink>
      <w:r w:rsidRPr="000262BC">
        <w:rPr>
          <w:lang w:eastAsia="en-US"/>
        </w:rPr>
        <w:t>o 8 straipsni</w:t>
      </w:r>
      <w:r w:rsidR="008D1B88">
        <w:rPr>
          <w:lang w:eastAsia="en-US"/>
        </w:rPr>
        <w:t>o</w:t>
      </w:r>
      <w:r w:rsidRPr="000262BC">
        <w:rPr>
          <w:lang w:eastAsia="en-US"/>
        </w:rPr>
        <w:t xml:space="preserve"> 1 dalies 2 punktu, 12 straipsnio 1</w:t>
      </w:r>
      <w:r>
        <w:rPr>
          <w:lang w:eastAsia="en-US"/>
        </w:rPr>
        <w:t xml:space="preserve"> ir 3</w:t>
      </w:r>
      <w:r w:rsidRPr="000262BC">
        <w:rPr>
          <w:lang w:eastAsia="en-US"/>
        </w:rPr>
        <w:t xml:space="preserve"> dalimi</w:t>
      </w:r>
      <w:r>
        <w:rPr>
          <w:lang w:eastAsia="en-US"/>
        </w:rPr>
        <w:t>s</w:t>
      </w:r>
      <w:r w:rsidRPr="000262BC">
        <w:rPr>
          <w:lang w:eastAsia="en-US"/>
        </w:rPr>
        <w:t xml:space="preserve"> ir</w:t>
      </w:r>
      <w:r w:rsidRPr="000262BC">
        <w:rPr>
          <w:bCs/>
          <w:lang w:eastAsia="en-US"/>
        </w:rPr>
        <w:t xml:space="preserve"> </w:t>
      </w:r>
      <w:r w:rsidRPr="000262BC">
        <w:rPr>
          <w:lang w:eastAsia="en-US"/>
        </w:rPr>
        <w:t xml:space="preserve">Jurbarko rajono savivaldybei nuosavybės teise priklausančio turto valdymo, naudojimo ir disponavimo juo tvarkos aprašo, patvirtinto Jurbarko rajono savivaldybės tarybos 2014 m. lapkričio 27 d. sprendimu </w:t>
      </w:r>
      <w:r>
        <w:rPr>
          <w:lang w:eastAsia="en-US"/>
        </w:rPr>
        <w:br/>
      </w:r>
      <w:r w:rsidRPr="000262BC">
        <w:rPr>
          <w:lang w:eastAsia="en-US"/>
        </w:rPr>
        <w:t>Nr. T2-338 „Dėl Jurbarko rajono savivaldybei nuosavybės teise priklausančio turto valdymo, naudojimo ir disponavimo juo tvarkos“, 9.2 papunkčiu</w:t>
      </w:r>
      <w:r w:rsidRPr="000262BC">
        <w:t>,</w:t>
      </w:r>
      <w:r w:rsidRPr="003D1877">
        <w:t xml:space="preserve"> </w:t>
      </w:r>
      <w:r>
        <w:t>Jurbarko rajono savivaldybei nuosavybės teise priklausančio turto perdavimo valdyti, naudoti ir disponuoti juo pagal patikėjimo sutartį tvarkos aprašu, patvirtintu Jurbarko rajono savivaldybės tarybos 2020 m. spalio 29 d. sprendimu Nr. T2-274 „Dėl Jurbarko rajono savivaldybei nuosavybės teise priklausančio turto perdavimo valdyti, naudoti ir disponuoti juo pagal patikėjimo sutartį tvarkos aprašo patvirtinimo“,</w:t>
      </w:r>
      <w:r w:rsidRPr="000262BC">
        <w:t xml:space="preserve"> Jurbarko rajono savivaldybės taryba</w:t>
      </w:r>
      <w:r>
        <w:t xml:space="preserve"> </w:t>
      </w:r>
      <w:r w:rsidRPr="000262BC">
        <w:t>n u s p r e n d ž i a:</w:t>
      </w:r>
      <w:r>
        <w:t xml:space="preserve"> </w:t>
      </w:r>
    </w:p>
    <w:p w14:paraId="0C9EB00E" w14:textId="77777777" w:rsidR="00E606F6" w:rsidRPr="00E606F6" w:rsidRDefault="00E606F6" w:rsidP="00E606F6">
      <w:pPr>
        <w:ind w:firstLine="720"/>
        <w:jc w:val="both"/>
        <w:rPr>
          <w:bCs/>
        </w:rPr>
      </w:pPr>
      <w:r w:rsidRPr="00E606F6">
        <w:t xml:space="preserve">1. Perduoti </w:t>
      </w:r>
      <w:bookmarkStart w:id="3" w:name="_Hlk169706779"/>
      <w:r w:rsidRPr="00E606F6">
        <w:t xml:space="preserve">10 metų laikotarpiui </w:t>
      </w:r>
      <w:bookmarkEnd w:id="3"/>
      <w:r w:rsidRPr="00E606F6">
        <w:t>Jurbarko rajono savivaldybei nuosavybės teise priklausantį</w:t>
      </w:r>
      <w:r w:rsidR="008B4642">
        <w:t xml:space="preserve"> turtą</w:t>
      </w:r>
      <w:r w:rsidRPr="00E606F6">
        <w:t xml:space="preserve">, </w:t>
      </w:r>
      <w:r w:rsidRPr="00E606F6">
        <w:rPr>
          <w:bCs/>
        </w:rPr>
        <w:t>v</w:t>
      </w:r>
      <w:r w:rsidRPr="00E606F6">
        <w:t>aldyti, naudoti ir disponuoti juo pagal patikėjimo sutartį viešajai įstaigai „Jurbarko socialinės paslaugos“, juridinio asmens kodas 303557121</w:t>
      </w:r>
      <w:r w:rsidRPr="00E606F6">
        <w:rPr>
          <w:bCs/>
        </w:rPr>
        <w:t>:</w:t>
      </w:r>
    </w:p>
    <w:p w14:paraId="3ED4C34E" w14:textId="77777777" w:rsidR="00E606F6" w:rsidRDefault="00E606F6" w:rsidP="00E606F6">
      <w:pPr>
        <w:ind w:firstLine="720"/>
        <w:jc w:val="both"/>
        <w:rPr>
          <w:bCs/>
        </w:rPr>
      </w:pPr>
      <w:r w:rsidRPr="00E606F6">
        <w:rPr>
          <w:bCs/>
        </w:rPr>
        <w:t>1.1. Kilnojamąjį turtą – ilgalaikį materialųjį</w:t>
      </w:r>
      <w:r>
        <w:rPr>
          <w:bCs/>
        </w:rPr>
        <w:t xml:space="preserve"> </w:t>
      </w:r>
      <w:r w:rsidRPr="00E606F6">
        <w:rPr>
          <w:bCs/>
        </w:rPr>
        <w:t xml:space="preserve">turtą, kurio įsigijimo vertė – </w:t>
      </w:r>
      <w:r>
        <w:rPr>
          <w:bCs/>
        </w:rPr>
        <w:t xml:space="preserve">35 574,00 </w:t>
      </w:r>
      <w:r w:rsidRPr="00E606F6">
        <w:rPr>
          <w:bCs/>
        </w:rPr>
        <w:t>Eur, nurodant finansavimo šaltinius</w:t>
      </w:r>
      <w:r w:rsidRPr="00BB7D80">
        <w:rPr>
          <w:bCs/>
        </w:rPr>
        <w:t xml:space="preserve">: </w:t>
      </w:r>
      <w:r w:rsidR="00BB7D80" w:rsidRPr="00BB7D80">
        <w:rPr>
          <w:bCs/>
        </w:rPr>
        <w:t xml:space="preserve">Europos Sąjungos fondų lėšos – 29 215,10 Eur, valstybės biudžeto lėšos – 6 358,90 Eur, </w:t>
      </w:r>
      <w:r w:rsidRPr="00BB7D80">
        <w:rPr>
          <w:bCs/>
        </w:rPr>
        <w:t>pagal 1 p</w:t>
      </w:r>
      <w:r w:rsidRPr="00E606F6">
        <w:rPr>
          <w:bCs/>
        </w:rPr>
        <w:t>riedą.</w:t>
      </w:r>
    </w:p>
    <w:p w14:paraId="03556659" w14:textId="77777777" w:rsidR="00E606F6" w:rsidRPr="00E606F6" w:rsidRDefault="00E606F6" w:rsidP="00E606F6">
      <w:pPr>
        <w:ind w:firstLine="720"/>
        <w:jc w:val="both"/>
        <w:rPr>
          <w:bCs/>
        </w:rPr>
      </w:pPr>
      <w:r w:rsidRPr="00E606F6">
        <w:rPr>
          <w:bCs/>
        </w:rPr>
        <w:t xml:space="preserve">1.2. Kilnojamąjį turtą – </w:t>
      </w:r>
      <w:r>
        <w:t>trumpalaikį</w:t>
      </w:r>
      <w:r w:rsidRPr="00E606F6">
        <w:t xml:space="preserve"> materialųjį turtą,</w:t>
      </w:r>
      <w:r w:rsidRPr="00E606F6">
        <w:rPr>
          <w:bCs/>
        </w:rPr>
        <w:t xml:space="preserve"> kurio įsigijimo vertė – </w:t>
      </w:r>
      <w:r>
        <w:t>3 066,03</w:t>
      </w:r>
      <w:r w:rsidRPr="00E606F6">
        <w:rPr>
          <w:b/>
          <w:bCs/>
        </w:rPr>
        <w:t xml:space="preserve"> </w:t>
      </w:r>
      <w:r w:rsidRPr="00E606F6">
        <w:rPr>
          <w:bCs/>
        </w:rPr>
        <w:t xml:space="preserve">Eur, nurodant finansavimo šaltinius: </w:t>
      </w:r>
      <w:r w:rsidR="00BB7D80" w:rsidRPr="00BB7D80">
        <w:rPr>
          <w:bCs/>
        </w:rPr>
        <w:t>Europos Sąjungos fondų lėšos – 2 517,97 Eur</w:t>
      </w:r>
      <w:r w:rsidR="00F8672B">
        <w:rPr>
          <w:bCs/>
        </w:rPr>
        <w:t>,</w:t>
      </w:r>
      <w:r w:rsidR="00BB7D80" w:rsidRPr="00BB7D80">
        <w:rPr>
          <w:bCs/>
        </w:rPr>
        <w:t xml:space="preserve"> valstybės biudžeto lėšos – 548,06 Eur,</w:t>
      </w:r>
      <w:r w:rsidRPr="00E606F6">
        <w:rPr>
          <w:bCs/>
        </w:rPr>
        <w:t xml:space="preserve"> pagal </w:t>
      </w:r>
      <w:r w:rsidR="00BB7D80">
        <w:rPr>
          <w:bCs/>
        </w:rPr>
        <w:t>2</w:t>
      </w:r>
      <w:r w:rsidRPr="00E606F6">
        <w:rPr>
          <w:bCs/>
        </w:rPr>
        <w:t xml:space="preserve"> priedą.</w:t>
      </w:r>
    </w:p>
    <w:p w14:paraId="7E442418" w14:textId="77777777" w:rsidR="00E606F6" w:rsidRDefault="00E606F6" w:rsidP="00E606F6">
      <w:pPr>
        <w:ind w:firstLine="720"/>
        <w:jc w:val="both"/>
      </w:pPr>
      <w:r>
        <w:t>2</w:t>
      </w:r>
      <w:r w:rsidRPr="00B73625">
        <w:t>. Įgalioti Jurbarko rajono savivaldybės administracijos ir</w:t>
      </w:r>
      <w:r>
        <w:t xml:space="preserve"> viešosios įstaigos</w:t>
      </w:r>
      <w:r w:rsidRPr="00B73625">
        <w:t xml:space="preserve"> „Jurbarko socialinės paslaugos“ direktorius pasirašyti</w:t>
      </w:r>
      <w:r>
        <w:t xml:space="preserve"> su </w:t>
      </w:r>
      <w:r w:rsidRPr="00327EF9">
        <w:t>sprendimo 1 punkte</w:t>
      </w:r>
      <w:r w:rsidRPr="00B73625">
        <w:t xml:space="preserve"> nurodyto turto perdavimu susijusius dokumentus.</w:t>
      </w:r>
    </w:p>
    <w:p w14:paraId="17299CAB" w14:textId="77777777" w:rsidR="00641669" w:rsidRPr="00641669" w:rsidRDefault="00641669" w:rsidP="00641669">
      <w:pPr>
        <w:jc w:val="both"/>
      </w:pPr>
      <w:r>
        <w:tab/>
        <w:t>3</w:t>
      </w:r>
      <w:r w:rsidRPr="00641669">
        <w:t>. Nustatyti, kad šis sprendimas įsigalioja 202</w:t>
      </w:r>
      <w:r>
        <w:t>5</w:t>
      </w:r>
      <w:r w:rsidRPr="00641669">
        <w:t xml:space="preserve"> m. </w:t>
      </w:r>
      <w:r>
        <w:t>sausio</w:t>
      </w:r>
      <w:r w:rsidRPr="00641669">
        <w:t xml:space="preserve"> 1 d.</w:t>
      </w:r>
    </w:p>
    <w:p w14:paraId="326BFE8D" w14:textId="77777777" w:rsidR="00641669" w:rsidRPr="00641669" w:rsidRDefault="00641669" w:rsidP="008D1B88">
      <w:pPr>
        <w:ind w:firstLine="720"/>
        <w:jc w:val="both"/>
      </w:pPr>
      <w:r w:rsidRPr="0064166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4112410" w14:textId="77777777" w:rsidR="00FC1CD3" w:rsidRDefault="00FC1CD3">
      <w:pPr>
        <w:jc w:val="both"/>
      </w:pPr>
    </w:p>
    <w:p w14:paraId="081CC5BB" w14:textId="77777777" w:rsidR="00FC1CD3" w:rsidRDefault="00FC1CD3">
      <w:pPr>
        <w:jc w:val="both"/>
      </w:pPr>
    </w:p>
    <w:p w14:paraId="52DA498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789F538" w14:textId="77777777">
        <w:trPr>
          <w:trHeight w:val="180"/>
        </w:trPr>
        <w:tc>
          <w:tcPr>
            <w:tcW w:w="4410" w:type="dxa"/>
          </w:tcPr>
          <w:p w14:paraId="1B42F15F" w14:textId="77777777" w:rsidR="00FC1CD3" w:rsidRDefault="00F4316F">
            <w:r>
              <w:t>Savivaldybės meras</w:t>
            </w:r>
          </w:p>
        </w:tc>
        <w:tc>
          <w:tcPr>
            <w:tcW w:w="4410" w:type="dxa"/>
          </w:tcPr>
          <w:p w14:paraId="723287A0" w14:textId="77777777" w:rsidR="00FC1CD3" w:rsidRDefault="00FC1CD3">
            <w:pPr>
              <w:jc w:val="right"/>
            </w:pPr>
          </w:p>
        </w:tc>
      </w:tr>
    </w:tbl>
    <w:p w14:paraId="229134FF" w14:textId="77777777" w:rsidR="00FC1CD3" w:rsidRDefault="00FC1CD3"/>
    <w:p w14:paraId="37AAD156" w14:textId="77777777" w:rsidR="00FC1CD3" w:rsidRDefault="00FC1CD3"/>
    <w:p w14:paraId="2F2D9AA6" w14:textId="77777777" w:rsidR="00F320CA" w:rsidRDefault="00F320CA"/>
    <w:p w14:paraId="7CA01706" w14:textId="77777777" w:rsidR="00D55186" w:rsidRDefault="00D55186"/>
    <w:p w14:paraId="32DF3F97" w14:textId="77777777" w:rsidR="00D55186" w:rsidRDefault="00D55186"/>
    <w:p w14:paraId="7B071478" w14:textId="77777777" w:rsidR="00D55186" w:rsidRDefault="00D55186"/>
    <w:p w14:paraId="039293F2" w14:textId="77777777" w:rsidR="00F320CA" w:rsidRDefault="00F320CA">
      <w:r>
        <w:t xml:space="preserve">Vizos: </w:t>
      </w:r>
    </w:p>
    <w:p w14:paraId="294262E3" w14:textId="77777777" w:rsidR="00641669" w:rsidRDefault="00641669">
      <w:r>
        <w:t xml:space="preserve">Vicemeras E. </w:t>
      </w:r>
      <w:proofErr w:type="spellStart"/>
      <w:r>
        <w:t>Mačieža</w:t>
      </w:r>
      <w:proofErr w:type="spellEnd"/>
    </w:p>
    <w:p w14:paraId="72D86C3D" w14:textId="77777777" w:rsidR="007457FF" w:rsidRDefault="007457FF" w:rsidP="007457FF">
      <w:r>
        <w:t>Administracijos direktorė</w:t>
      </w:r>
      <w:r w:rsidR="00641669">
        <w:t xml:space="preserve"> </w:t>
      </w:r>
      <w:r>
        <w:t xml:space="preserve">R. </w:t>
      </w:r>
      <w:proofErr w:type="spellStart"/>
      <w:r>
        <w:t>Vančienė</w:t>
      </w:r>
      <w:proofErr w:type="spellEnd"/>
    </w:p>
    <w:p w14:paraId="73BD4ED4" w14:textId="77777777" w:rsidR="00641669" w:rsidRDefault="00641669" w:rsidP="007457FF">
      <w:r>
        <w:t xml:space="preserve">Infrastruktūros ir turto skyriaus vedėja J. </w:t>
      </w:r>
      <w:proofErr w:type="spellStart"/>
      <w:r>
        <w:t>Šeflerienė</w:t>
      </w:r>
      <w:proofErr w:type="spellEnd"/>
    </w:p>
    <w:p w14:paraId="4085FFC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FB2F46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F57BFBB" w14:textId="77777777" w:rsidR="00F320CA" w:rsidRDefault="00190B66" w:rsidP="00190B66">
      <w:r>
        <w:t>Dokumentų ir viešųjų ryšių skyriaus vyr. specialistas A. Gvildys</w:t>
      </w:r>
    </w:p>
    <w:p w14:paraId="24634360" w14:textId="77777777" w:rsidR="00F320CA" w:rsidRDefault="00F320CA"/>
    <w:p w14:paraId="0F1C7692" w14:textId="77777777" w:rsidR="00F320CA" w:rsidRDefault="00F320CA"/>
    <w:p w14:paraId="51FD7776" w14:textId="77777777" w:rsidR="00734333" w:rsidRDefault="00734333"/>
    <w:p w14:paraId="03DCBB18" w14:textId="77777777" w:rsidR="00641669" w:rsidRDefault="00641669"/>
    <w:p w14:paraId="4602374C" w14:textId="77777777" w:rsidR="00641669" w:rsidRDefault="00641669"/>
    <w:p w14:paraId="5E10458F" w14:textId="77777777" w:rsidR="00641669" w:rsidRDefault="00641669"/>
    <w:p w14:paraId="31496ED2" w14:textId="77777777" w:rsidR="00641669" w:rsidRDefault="00641669"/>
    <w:p w14:paraId="692D2908" w14:textId="77777777" w:rsidR="00641669" w:rsidRDefault="00641669"/>
    <w:p w14:paraId="048C0156" w14:textId="77777777" w:rsidR="00641669" w:rsidRDefault="00641669"/>
    <w:p w14:paraId="0A1BE32A" w14:textId="77777777" w:rsidR="00641669" w:rsidRDefault="00641669"/>
    <w:p w14:paraId="6AE66818" w14:textId="77777777" w:rsidR="00641669" w:rsidRDefault="00641669"/>
    <w:p w14:paraId="24345682" w14:textId="77777777" w:rsidR="00641669" w:rsidRDefault="00641669"/>
    <w:p w14:paraId="06E78163" w14:textId="77777777" w:rsidR="00641669" w:rsidRDefault="00641669"/>
    <w:p w14:paraId="7A5B635E" w14:textId="77777777" w:rsidR="00641669" w:rsidRDefault="00641669"/>
    <w:p w14:paraId="1EFFF407" w14:textId="77777777" w:rsidR="00641669" w:rsidRDefault="00641669"/>
    <w:p w14:paraId="5C417327" w14:textId="77777777" w:rsidR="00641669" w:rsidRDefault="00641669"/>
    <w:p w14:paraId="55EB8B5D" w14:textId="77777777" w:rsidR="00641669" w:rsidRDefault="00641669"/>
    <w:p w14:paraId="484E53B7" w14:textId="77777777" w:rsidR="00641669" w:rsidRDefault="00641669"/>
    <w:p w14:paraId="7FEE60A7" w14:textId="77777777" w:rsidR="00641669" w:rsidRDefault="00641669"/>
    <w:p w14:paraId="76FEEA50" w14:textId="77777777" w:rsidR="00641669" w:rsidRDefault="00641669"/>
    <w:p w14:paraId="2C7004D0" w14:textId="77777777" w:rsidR="00641669" w:rsidRDefault="00641669"/>
    <w:p w14:paraId="60755BE1" w14:textId="77777777" w:rsidR="00F27C80" w:rsidRDefault="00F27C80"/>
    <w:p w14:paraId="1152A90C" w14:textId="77777777" w:rsidR="00190B66" w:rsidRDefault="00190B66"/>
    <w:p w14:paraId="2B2BF0D3" w14:textId="77777777" w:rsidR="00641669" w:rsidRDefault="00641669"/>
    <w:p w14:paraId="4FC2A2B9" w14:textId="77777777" w:rsidR="00190B66" w:rsidRDefault="00190B66"/>
    <w:p w14:paraId="78E96566" w14:textId="77777777" w:rsidR="00F27C80" w:rsidRDefault="00F27C80"/>
    <w:p w14:paraId="2CE40439" w14:textId="77777777" w:rsidR="00F320CA" w:rsidRDefault="00F320CA" w:rsidP="00F320CA">
      <w:r>
        <w:t>Parengė</w:t>
      </w:r>
    </w:p>
    <w:p w14:paraId="4282D673" w14:textId="77777777" w:rsidR="00F27C80" w:rsidRDefault="00F27C80" w:rsidP="00F320CA"/>
    <w:bookmarkStart w:id="4" w:name="CREATOR_SHOWS"/>
    <w:p w14:paraId="3069C827" w14:textId="77777777" w:rsidR="00B3497C" w:rsidRDefault="008C15E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641669">
        <w:rPr>
          <w:noProof/>
          <w:lang w:eastAsia="de-DE"/>
        </w:rPr>
        <w:t>+370</w:t>
      </w:r>
      <w:r w:rsidR="00B3497C">
        <w:rPr>
          <w:noProof/>
          <w:lang w:eastAsia="de-DE"/>
        </w:rPr>
        <w:t xml:space="preserve"> 615 35</w:t>
      </w:r>
      <w:r w:rsidR="00641669">
        <w:rPr>
          <w:noProof/>
          <w:lang w:eastAsia="de-DE"/>
        </w:rPr>
        <w:t xml:space="preserve"> </w:t>
      </w:r>
      <w:r w:rsidR="00B3497C">
        <w:rPr>
          <w:noProof/>
          <w:lang w:eastAsia="de-DE"/>
        </w:rPr>
        <w:t>781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6"/>
    </w:p>
    <w:p w14:paraId="653059DB" w14:textId="77777777" w:rsidR="00F320CA" w:rsidRDefault="00F320CA" w:rsidP="00F320CA">
      <w:pPr>
        <w:pStyle w:val="Antrats"/>
        <w:tabs>
          <w:tab w:val="clear" w:pos="4153"/>
          <w:tab w:val="clear" w:pos="8306"/>
        </w:tabs>
        <w:rPr>
          <w:lang w:eastAsia="de-DE"/>
        </w:rPr>
      </w:pPr>
    </w:p>
    <w:bookmarkStart w:id="7" w:name="NOW_DATE1"/>
    <w:p w14:paraId="0AF410A9" w14:textId="77777777" w:rsidR="002E1F99" w:rsidRDefault="008C15E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2024-12-04</w:t>
      </w:r>
      <w:r>
        <w:fldChar w:fldCharType="end"/>
      </w:r>
      <w:bookmarkEnd w:id="7"/>
      <w:r w:rsidR="00F7723D">
        <w:t xml:space="preserve"> </w:t>
      </w:r>
    </w:p>
    <w:p w14:paraId="502FDEAA" w14:textId="77777777" w:rsidR="00F7723D" w:rsidRDefault="00F7723D" w:rsidP="00F27C80">
      <w:pPr>
        <w:pStyle w:val="Antrats"/>
        <w:tabs>
          <w:tab w:val="clear" w:pos="4153"/>
          <w:tab w:val="clear" w:pos="8306"/>
          <w:tab w:val="left" w:pos="709"/>
        </w:tabs>
      </w:pPr>
    </w:p>
    <w:p w14:paraId="577DED3C" w14:textId="77777777" w:rsidR="00424058" w:rsidRDefault="00424058" w:rsidP="002E1F99">
      <w:pPr>
        <w:pStyle w:val="Pavadinimas"/>
        <w:jc w:val="left"/>
        <w:rPr>
          <w:b w:val="0"/>
        </w:rPr>
        <w:sectPr w:rsidR="00424058" w:rsidSect="00FC1CD3">
          <w:headerReference w:type="even" r:id="rId8"/>
          <w:headerReference w:type="default" r:id="rId9"/>
          <w:pgSz w:w="11906" w:h="16838" w:code="9"/>
          <w:pgMar w:top="1134" w:right="680" w:bottom="1134" w:left="1701" w:header="1134" w:footer="726" w:gutter="0"/>
          <w:cols w:space="1296"/>
          <w:titlePg/>
          <w:docGrid w:linePitch="360"/>
        </w:sectPr>
      </w:pPr>
    </w:p>
    <w:p w14:paraId="1502E998" w14:textId="77777777" w:rsidR="002E1F99" w:rsidRDefault="002E1F99" w:rsidP="002E1F99">
      <w:pPr>
        <w:pStyle w:val="Pavadinimas"/>
        <w:jc w:val="left"/>
        <w:rPr>
          <w:b w:val="0"/>
        </w:rPr>
      </w:pPr>
    </w:p>
    <w:p w14:paraId="2BC83B0B" w14:textId="77777777" w:rsidR="00424058" w:rsidRPr="00653BA1" w:rsidRDefault="00424058" w:rsidP="00D55186">
      <w:pPr>
        <w:ind w:firstLine="10065"/>
      </w:pPr>
      <w:r w:rsidRPr="00653BA1">
        <w:t>Jurbarko rajono savivaldybės tarybos</w:t>
      </w:r>
    </w:p>
    <w:p w14:paraId="3B8DF222" w14:textId="77777777" w:rsidR="00424058" w:rsidRPr="00653BA1" w:rsidRDefault="008C15EB" w:rsidP="00D55186">
      <w:pPr>
        <w:ind w:firstLine="10065"/>
      </w:pPr>
      <w:r w:rsidRPr="00424058">
        <w:fldChar w:fldCharType="begin">
          <w:ffData>
            <w:name w:val="NOW_WORD_DATE"/>
            <w:enabled/>
            <w:calcOnExit w:val="0"/>
            <w:textInput>
              <w:default w:val="{$NOW_WORD_DATE}"/>
            </w:textInput>
          </w:ffData>
        </w:fldChar>
      </w:r>
      <w:r w:rsidR="00424058" w:rsidRPr="00424058">
        <w:instrText xml:space="preserve"> FORMTEXT </w:instrText>
      </w:r>
      <w:r w:rsidRPr="00424058">
        <w:fldChar w:fldCharType="separate"/>
      </w:r>
      <w:r w:rsidR="00424058" w:rsidRPr="00424058">
        <w:t>2024 m. gruodžio 4 d.</w:t>
      </w:r>
      <w:r w:rsidRPr="00424058">
        <w:fldChar w:fldCharType="end"/>
      </w:r>
      <w:r w:rsidR="00424058" w:rsidRPr="00653BA1">
        <w:t xml:space="preserve">sprendimo Nr. </w:t>
      </w:r>
      <w:bookmarkStart w:id="8" w:name="_Hlk183780272"/>
      <w:r w:rsidRPr="00424058">
        <w:fldChar w:fldCharType="begin">
          <w:ffData>
            <w:name w:val="SHOWS"/>
            <w:enabled/>
            <w:calcOnExit w:val="0"/>
            <w:textInput>
              <w:default w:val="{$SHOWS}"/>
            </w:textInput>
          </w:ffData>
        </w:fldChar>
      </w:r>
      <w:r w:rsidR="00424058" w:rsidRPr="00424058">
        <w:instrText xml:space="preserve"> FORMTEXT </w:instrText>
      </w:r>
      <w:r w:rsidRPr="00424058">
        <w:fldChar w:fldCharType="separate"/>
      </w:r>
      <w:r w:rsidR="00424058" w:rsidRPr="00424058">
        <w:t>TSP-363</w:t>
      </w:r>
      <w:r w:rsidRPr="00424058">
        <w:fldChar w:fldCharType="end"/>
      </w:r>
      <w:bookmarkEnd w:id="8"/>
    </w:p>
    <w:p w14:paraId="4F8ED3B9" w14:textId="77777777" w:rsidR="00424058" w:rsidRPr="00653BA1" w:rsidRDefault="00424058" w:rsidP="00D55186">
      <w:pPr>
        <w:ind w:firstLine="10065"/>
        <w:rPr>
          <w:szCs w:val="24"/>
          <w:lang w:val="pt-PT"/>
        </w:rPr>
      </w:pPr>
      <w:r>
        <w:rPr>
          <w:szCs w:val="24"/>
          <w:lang w:val="pt-PT"/>
        </w:rPr>
        <w:t xml:space="preserve">1 </w:t>
      </w:r>
      <w:r w:rsidRPr="00653BA1">
        <w:rPr>
          <w:szCs w:val="24"/>
          <w:lang w:val="pt-PT"/>
        </w:rPr>
        <w:t>priedas</w:t>
      </w:r>
    </w:p>
    <w:p w14:paraId="355D4416" w14:textId="77777777" w:rsidR="00424058" w:rsidRPr="00653BA1" w:rsidRDefault="00424058" w:rsidP="00424058">
      <w:pPr>
        <w:jc w:val="center"/>
        <w:rPr>
          <w:b/>
          <w:bCs/>
          <w:szCs w:val="24"/>
        </w:rPr>
      </w:pPr>
    </w:p>
    <w:p w14:paraId="5609DEB3" w14:textId="77777777" w:rsidR="00424058" w:rsidRDefault="00424058" w:rsidP="00424058">
      <w:pPr>
        <w:jc w:val="center"/>
        <w:rPr>
          <w:b/>
          <w:bCs/>
          <w:szCs w:val="24"/>
        </w:rPr>
      </w:pPr>
      <w:r w:rsidRPr="001E643D">
        <w:rPr>
          <w:b/>
          <w:bCs/>
          <w:szCs w:val="24"/>
        </w:rPr>
        <w:t>V</w:t>
      </w:r>
      <w:r>
        <w:rPr>
          <w:b/>
          <w:bCs/>
          <w:szCs w:val="24"/>
        </w:rPr>
        <w:t>IEŠAJAI ĮSTAIGAI</w:t>
      </w:r>
      <w:r w:rsidRPr="001E643D">
        <w:rPr>
          <w:b/>
          <w:bCs/>
          <w:szCs w:val="24"/>
        </w:rPr>
        <w:t xml:space="preserve"> „JURBARKO SOCIALINĖS PASLAUGOS“ </w:t>
      </w:r>
      <w:r>
        <w:rPr>
          <w:b/>
          <w:bCs/>
          <w:szCs w:val="24"/>
        </w:rPr>
        <w:t xml:space="preserve">PAGAL </w:t>
      </w:r>
      <w:r w:rsidRPr="001E643D">
        <w:rPr>
          <w:b/>
          <w:bCs/>
          <w:szCs w:val="24"/>
        </w:rPr>
        <w:t xml:space="preserve">PATIKĖJIMO </w:t>
      </w:r>
      <w:r>
        <w:rPr>
          <w:b/>
          <w:bCs/>
          <w:szCs w:val="24"/>
        </w:rPr>
        <w:t>SUTARTĮ</w:t>
      </w:r>
      <w:r w:rsidRPr="001E643D">
        <w:rPr>
          <w:b/>
          <w:bCs/>
          <w:szCs w:val="24"/>
        </w:rPr>
        <w:t xml:space="preserve"> PERDUODAMO TURTO SĄRAŠAS</w:t>
      </w:r>
    </w:p>
    <w:p w14:paraId="53B169A5" w14:textId="77777777" w:rsidR="00424058" w:rsidRPr="001E643D" w:rsidRDefault="00424058" w:rsidP="00424058">
      <w:pPr>
        <w:jc w:val="center"/>
        <w:rPr>
          <w:b/>
          <w:bCs/>
          <w:szCs w:val="24"/>
        </w:rPr>
      </w:pPr>
    </w:p>
    <w:p w14:paraId="582EB901" w14:textId="77777777" w:rsidR="00424058" w:rsidRPr="00227A7A" w:rsidRDefault="00424058" w:rsidP="00424058">
      <w:pPr>
        <w:rPr>
          <w:bCs/>
          <w:color w:val="FF0000"/>
          <w:szCs w:val="24"/>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9"/>
        <w:gridCol w:w="1270"/>
        <w:gridCol w:w="1313"/>
        <w:gridCol w:w="1349"/>
        <w:gridCol w:w="1530"/>
        <w:gridCol w:w="1463"/>
        <w:gridCol w:w="636"/>
        <w:gridCol w:w="753"/>
      </w:tblGrid>
      <w:tr w:rsidR="00424058" w:rsidRPr="00C722C2" w14:paraId="058CF7E4" w14:textId="77777777" w:rsidTr="00424058">
        <w:trPr>
          <w:trHeight w:val="720"/>
          <w:jc w:val="center"/>
        </w:trPr>
        <w:tc>
          <w:tcPr>
            <w:tcW w:w="696" w:type="dxa"/>
          </w:tcPr>
          <w:p w14:paraId="137C41F1" w14:textId="77777777" w:rsidR="00424058" w:rsidRPr="00C722C2" w:rsidRDefault="00424058" w:rsidP="00D62161">
            <w:pPr>
              <w:jc w:val="center"/>
              <w:rPr>
                <w:color w:val="000000"/>
                <w:sz w:val="22"/>
                <w:szCs w:val="22"/>
              </w:rPr>
            </w:pPr>
            <w:r w:rsidRPr="00C722C2">
              <w:rPr>
                <w:color w:val="000000"/>
                <w:sz w:val="22"/>
                <w:szCs w:val="22"/>
              </w:rPr>
              <w:t>Eil.</w:t>
            </w:r>
          </w:p>
          <w:p w14:paraId="20FA8794" w14:textId="77777777" w:rsidR="00424058" w:rsidRPr="00C722C2" w:rsidRDefault="00424058" w:rsidP="00D62161">
            <w:pPr>
              <w:jc w:val="center"/>
              <w:rPr>
                <w:color w:val="000000"/>
                <w:sz w:val="22"/>
                <w:szCs w:val="22"/>
              </w:rPr>
            </w:pPr>
            <w:r w:rsidRPr="00C722C2">
              <w:rPr>
                <w:color w:val="000000"/>
                <w:sz w:val="22"/>
                <w:szCs w:val="22"/>
              </w:rPr>
              <w:t>Nr.</w:t>
            </w:r>
          </w:p>
        </w:tc>
        <w:tc>
          <w:tcPr>
            <w:tcW w:w="5679" w:type="dxa"/>
            <w:shd w:val="clear" w:color="auto" w:fill="auto"/>
            <w:vAlign w:val="center"/>
          </w:tcPr>
          <w:p w14:paraId="4630081D" w14:textId="77777777" w:rsidR="00424058" w:rsidRPr="00C722C2" w:rsidRDefault="00424058" w:rsidP="00D62161">
            <w:pPr>
              <w:jc w:val="center"/>
              <w:rPr>
                <w:sz w:val="22"/>
                <w:szCs w:val="22"/>
              </w:rPr>
            </w:pPr>
            <w:r w:rsidRPr="00C722C2">
              <w:rPr>
                <w:color w:val="000000"/>
                <w:sz w:val="22"/>
                <w:szCs w:val="22"/>
              </w:rPr>
              <w:t>Pavadinimas</w:t>
            </w:r>
          </w:p>
        </w:tc>
        <w:tc>
          <w:tcPr>
            <w:tcW w:w="1270" w:type="dxa"/>
            <w:shd w:val="clear" w:color="auto" w:fill="auto"/>
            <w:vAlign w:val="center"/>
          </w:tcPr>
          <w:p w14:paraId="3BB42816" w14:textId="77777777" w:rsidR="00424058" w:rsidRPr="00C722C2" w:rsidRDefault="00424058" w:rsidP="00D62161">
            <w:pPr>
              <w:jc w:val="center"/>
              <w:rPr>
                <w:color w:val="000000"/>
                <w:sz w:val="22"/>
                <w:szCs w:val="22"/>
              </w:rPr>
            </w:pPr>
            <w:r w:rsidRPr="00C722C2">
              <w:rPr>
                <w:color w:val="000000"/>
                <w:sz w:val="22"/>
                <w:szCs w:val="22"/>
              </w:rPr>
              <w:t>Kortelės Nr.</w:t>
            </w:r>
          </w:p>
        </w:tc>
        <w:tc>
          <w:tcPr>
            <w:tcW w:w="1313" w:type="dxa"/>
            <w:shd w:val="clear" w:color="auto" w:fill="auto"/>
            <w:vAlign w:val="center"/>
          </w:tcPr>
          <w:p w14:paraId="0972AEE2" w14:textId="77777777" w:rsidR="00424058" w:rsidRPr="00C722C2" w:rsidRDefault="00424058" w:rsidP="00D62161">
            <w:pPr>
              <w:jc w:val="center"/>
              <w:rPr>
                <w:color w:val="000000"/>
                <w:sz w:val="22"/>
                <w:szCs w:val="22"/>
              </w:rPr>
            </w:pPr>
            <w:proofErr w:type="spellStart"/>
            <w:r w:rsidRPr="00C722C2">
              <w:rPr>
                <w:color w:val="000000"/>
                <w:sz w:val="22"/>
                <w:szCs w:val="22"/>
              </w:rPr>
              <w:t>Inv</w:t>
            </w:r>
            <w:proofErr w:type="spellEnd"/>
            <w:r w:rsidRPr="00C722C2">
              <w:rPr>
                <w:color w:val="000000"/>
                <w:sz w:val="22"/>
                <w:szCs w:val="22"/>
              </w:rPr>
              <w:t>. Nr.</w:t>
            </w:r>
          </w:p>
        </w:tc>
        <w:tc>
          <w:tcPr>
            <w:tcW w:w="1349" w:type="dxa"/>
            <w:shd w:val="clear" w:color="auto" w:fill="auto"/>
            <w:vAlign w:val="center"/>
          </w:tcPr>
          <w:p w14:paraId="0FABD43E" w14:textId="77777777" w:rsidR="00424058" w:rsidRPr="00C722C2" w:rsidRDefault="00424058" w:rsidP="00D62161">
            <w:pPr>
              <w:jc w:val="center"/>
              <w:rPr>
                <w:color w:val="000000"/>
                <w:sz w:val="22"/>
                <w:szCs w:val="22"/>
              </w:rPr>
            </w:pPr>
            <w:r w:rsidRPr="00C722C2">
              <w:rPr>
                <w:color w:val="000000"/>
                <w:sz w:val="22"/>
                <w:szCs w:val="22"/>
              </w:rPr>
              <w:t>Vertė, Eur</w:t>
            </w:r>
          </w:p>
        </w:tc>
        <w:tc>
          <w:tcPr>
            <w:tcW w:w="1530" w:type="dxa"/>
            <w:shd w:val="clear" w:color="auto" w:fill="auto"/>
            <w:vAlign w:val="center"/>
          </w:tcPr>
          <w:p w14:paraId="4DFA1495" w14:textId="77777777" w:rsidR="00424058" w:rsidRPr="00C722C2" w:rsidRDefault="00424058" w:rsidP="00D62161">
            <w:pPr>
              <w:jc w:val="center"/>
              <w:rPr>
                <w:color w:val="000000"/>
                <w:sz w:val="22"/>
                <w:szCs w:val="22"/>
              </w:rPr>
            </w:pPr>
            <w:r w:rsidRPr="00C722C2">
              <w:rPr>
                <w:color w:val="000000"/>
                <w:sz w:val="22"/>
                <w:szCs w:val="22"/>
              </w:rPr>
              <w:t>Sukauptas nusidėvėjimas</w:t>
            </w:r>
            <w:r>
              <w:rPr>
                <w:color w:val="000000"/>
                <w:sz w:val="22"/>
                <w:szCs w:val="22"/>
              </w:rPr>
              <w:t>,</w:t>
            </w:r>
            <w:r w:rsidRPr="00C722C2">
              <w:rPr>
                <w:color w:val="000000"/>
                <w:sz w:val="22"/>
                <w:szCs w:val="22"/>
              </w:rPr>
              <w:t xml:space="preserve"> Eur</w:t>
            </w:r>
          </w:p>
        </w:tc>
        <w:tc>
          <w:tcPr>
            <w:tcW w:w="1463" w:type="dxa"/>
            <w:shd w:val="clear" w:color="auto" w:fill="auto"/>
            <w:vAlign w:val="center"/>
          </w:tcPr>
          <w:p w14:paraId="0DF46B9A" w14:textId="77777777" w:rsidR="00424058" w:rsidRPr="00C722C2" w:rsidRDefault="00424058" w:rsidP="00D62161">
            <w:pPr>
              <w:jc w:val="center"/>
              <w:rPr>
                <w:color w:val="000000"/>
                <w:sz w:val="22"/>
                <w:szCs w:val="22"/>
              </w:rPr>
            </w:pPr>
            <w:r w:rsidRPr="00C722C2">
              <w:rPr>
                <w:color w:val="000000"/>
                <w:sz w:val="22"/>
                <w:szCs w:val="22"/>
              </w:rPr>
              <w:t>Likutinė vertė 20</w:t>
            </w:r>
            <w:r w:rsidRPr="00923327">
              <w:rPr>
                <w:color w:val="000000"/>
                <w:sz w:val="22"/>
                <w:szCs w:val="22"/>
              </w:rPr>
              <w:t>24</w:t>
            </w:r>
            <w:r w:rsidRPr="00C722C2">
              <w:rPr>
                <w:color w:val="000000"/>
                <w:sz w:val="22"/>
                <w:szCs w:val="22"/>
              </w:rPr>
              <w:t>-</w:t>
            </w:r>
            <w:r>
              <w:rPr>
                <w:color w:val="000000"/>
                <w:sz w:val="22"/>
                <w:szCs w:val="22"/>
              </w:rPr>
              <w:t>12-31</w:t>
            </w:r>
            <w:r w:rsidRPr="00C722C2">
              <w:rPr>
                <w:color w:val="000000"/>
                <w:sz w:val="22"/>
                <w:szCs w:val="22"/>
              </w:rPr>
              <w:t>, Eur</w:t>
            </w:r>
          </w:p>
        </w:tc>
        <w:tc>
          <w:tcPr>
            <w:tcW w:w="1389" w:type="dxa"/>
            <w:gridSpan w:val="2"/>
            <w:shd w:val="clear" w:color="auto" w:fill="auto"/>
            <w:vAlign w:val="center"/>
          </w:tcPr>
          <w:p w14:paraId="74D0B3C1" w14:textId="77777777" w:rsidR="00424058" w:rsidRPr="00C722C2" w:rsidRDefault="00424058" w:rsidP="00D62161">
            <w:pPr>
              <w:jc w:val="center"/>
              <w:rPr>
                <w:color w:val="000000"/>
                <w:sz w:val="22"/>
                <w:szCs w:val="22"/>
              </w:rPr>
            </w:pPr>
            <w:r w:rsidRPr="00C722C2">
              <w:rPr>
                <w:color w:val="000000"/>
                <w:sz w:val="22"/>
                <w:szCs w:val="22"/>
              </w:rPr>
              <w:t>Kiekis</w:t>
            </w:r>
          </w:p>
        </w:tc>
      </w:tr>
      <w:tr w:rsidR="00424058" w:rsidRPr="00C722C2" w14:paraId="0D47E409" w14:textId="77777777" w:rsidTr="00424058">
        <w:trPr>
          <w:trHeight w:val="300"/>
          <w:jc w:val="center"/>
        </w:trPr>
        <w:tc>
          <w:tcPr>
            <w:tcW w:w="696" w:type="dxa"/>
          </w:tcPr>
          <w:p w14:paraId="0C0E9436" w14:textId="77777777" w:rsidR="00424058" w:rsidRPr="00C722C2" w:rsidRDefault="00424058" w:rsidP="00D62161">
            <w:pPr>
              <w:rPr>
                <w:b/>
                <w:bCs/>
                <w:color w:val="000000"/>
                <w:szCs w:val="24"/>
              </w:rPr>
            </w:pPr>
            <w:r>
              <w:rPr>
                <w:b/>
                <w:bCs/>
                <w:color w:val="000000"/>
                <w:szCs w:val="24"/>
              </w:rPr>
              <w:t>1.</w:t>
            </w:r>
          </w:p>
        </w:tc>
        <w:tc>
          <w:tcPr>
            <w:tcW w:w="8262" w:type="dxa"/>
            <w:gridSpan w:val="3"/>
            <w:shd w:val="clear" w:color="auto" w:fill="auto"/>
          </w:tcPr>
          <w:p w14:paraId="26589FCE" w14:textId="77777777" w:rsidR="00424058" w:rsidRPr="00C722C2" w:rsidRDefault="00424058" w:rsidP="00D62161">
            <w:pPr>
              <w:rPr>
                <w:b/>
                <w:bCs/>
                <w:color w:val="000000"/>
                <w:szCs w:val="24"/>
              </w:rPr>
            </w:pPr>
            <w:r w:rsidRPr="00424058">
              <w:rPr>
                <w:b/>
                <w:bCs/>
                <w:color w:val="000000"/>
                <w:szCs w:val="24"/>
              </w:rPr>
              <w:t>1205401 Kitų mašinų ir įrenginių įsigijimo savikaina</w:t>
            </w:r>
            <w:r w:rsidRPr="00424058">
              <w:rPr>
                <w:b/>
                <w:bCs/>
                <w:color w:val="000000"/>
                <w:szCs w:val="24"/>
              </w:rPr>
              <w:tab/>
            </w:r>
            <w:r w:rsidRPr="00424058">
              <w:rPr>
                <w:b/>
                <w:bCs/>
                <w:color w:val="000000"/>
                <w:szCs w:val="24"/>
              </w:rPr>
              <w:tab/>
            </w:r>
          </w:p>
        </w:tc>
        <w:tc>
          <w:tcPr>
            <w:tcW w:w="1349" w:type="dxa"/>
            <w:shd w:val="clear" w:color="auto" w:fill="auto"/>
          </w:tcPr>
          <w:p w14:paraId="30F7608D" w14:textId="77777777" w:rsidR="00424058" w:rsidRPr="00C722C2" w:rsidRDefault="00424058" w:rsidP="00D62161">
            <w:pPr>
              <w:jc w:val="right"/>
              <w:rPr>
                <w:b/>
                <w:bCs/>
                <w:color w:val="000000"/>
                <w:szCs w:val="24"/>
              </w:rPr>
            </w:pPr>
          </w:p>
        </w:tc>
        <w:tc>
          <w:tcPr>
            <w:tcW w:w="1530" w:type="dxa"/>
            <w:shd w:val="clear" w:color="auto" w:fill="auto"/>
          </w:tcPr>
          <w:p w14:paraId="1D3FDC57" w14:textId="77777777" w:rsidR="00424058" w:rsidRPr="00C722C2" w:rsidRDefault="00424058" w:rsidP="00D62161">
            <w:pPr>
              <w:jc w:val="right"/>
              <w:rPr>
                <w:b/>
                <w:bCs/>
                <w:color w:val="000000"/>
                <w:szCs w:val="24"/>
              </w:rPr>
            </w:pPr>
          </w:p>
        </w:tc>
        <w:tc>
          <w:tcPr>
            <w:tcW w:w="1463" w:type="dxa"/>
            <w:shd w:val="clear" w:color="auto" w:fill="auto"/>
          </w:tcPr>
          <w:p w14:paraId="35F4A449" w14:textId="77777777" w:rsidR="00424058" w:rsidRPr="00C722C2" w:rsidRDefault="00424058" w:rsidP="00D62161">
            <w:pPr>
              <w:jc w:val="right"/>
              <w:rPr>
                <w:b/>
                <w:bCs/>
                <w:color w:val="000000"/>
                <w:szCs w:val="24"/>
              </w:rPr>
            </w:pPr>
          </w:p>
        </w:tc>
        <w:tc>
          <w:tcPr>
            <w:tcW w:w="636" w:type="dxa"/>
            <w:shd w:val="clear" w:color="auto" w:fill="auto"/>
          </w:tcPr>
          <w:p w14:paraId="054F6495" w14:textId="77777777" w:rsidR="00424058" w:rsidRPr="00C722C2" w:rsidRDefault="00424058" w:rsidP="00D62161">
            <w:pPr>
              <w:rPr>
                <w:b/>
                <w:bCs/>
                <w:color w:val="000000"/>
                <w:szCs w:val="24"/>
              </w:rPr>
            </w:pPr>
          </w:p>
        </w:tc>
        <w:tc>
          <w:tcPr>
            <w:tcW w:w="753" w:type="dxa"/>
            <w:shd w:val="clear" w:color="auto" w:fill="auto"/>
          </w:tcPr>
          <w:p w14:paraId="51D2565C" w14:textId="77777777" w:rsidR="00424058" w:rsidRPr="00C722C2" w:rsidRDefault="00424058" w:rsidP="00D62161">
            <w:pPr>
              <w:rPr>
                <w:b/>
                <w:bCs/>
                <w:color w:val="000000"/>
                <w:szCs w:val="24"/>
              </w:rPr>
            </w:pPr>
          </w:p>
        </w:tc>
      </w:tr>
      <w:tr w:rsidR="00424058" w:rsidRPr="00C722C2" w14:paraId="5FC5FCE9" w14:textId="77777777" w:rsidTr="00424058">
        <w:trPr>
          <w:trHeight w:val="450"/>
          <w:jc w:val="center"/>
        </w:trPr>
        <w:tc>
          <w:tcPr>
            <w:tcW w:w="696" w:type="dxa"/>
          </w:tcPr>
          <w:p w14:paraId="1A03F43B" w14:textId="77777777" w:rsidR="00424058" w:rsidRPr="00C722C2" w:rsidRDefault="00424058" w:rsidP="00424058">
            <w:pPr>
              <w:rPr>
                <w:color w:val="000000"/>
                <w:szCs w:val="24"/>
              </w:rPr>
            </w:pPr>
            <w:r w:rsidRPr="003059E4">
              <w:rPr>
                <w:color w:val="000000"/>
                <w:szCs w:val="24"/>
              </w:rPr>
              <w:t>1.1.</w:t>
            </w:r>
          </w:p>
        </w:tc>
        <w:tc>
          <w:tcPr>
            <w:tcW w:w="5679" w:type="dxa"/>
            <w:shd w:val="clear" w:color="auto" w:fill="auto"/>
          </w:tcPr>
          <w:p w14:paraId="24BD2F70" w14:textId="77777777" w:rsidR="00424058" w:rsidRPr="00C722C2" w:rsidRDefault="00424058" w:rsidP="00424058">
            <w:pPr>
              <w:rPr>
                <w:szCs w:val="24"/>
              </w:rPr>
            </w:pPr>
            <w:r w:rsidRPr="00424058">
              <w:rPr>
                <w:color w:val="000000"/>
                <w:szCs w:val="24"/>
              </w:rPr>
              <w:t xml:space="preserve">Skalbimo mašina </w:t>
            </w:r>
            <w:proofErr w:type="spellStart"/>
            <w:r w:rsidRPr="00424058">
              <w:rPr>
                <w:i/>
                <w:iCs/>
                <w:color w:val="000000"/>
                <w:szCs w:val="24"/>
              </w:rPr>
              <w:t>Primus</w:t>
            </w:r>
            <w:proofErr w:type="spellEnd"/>
            <w:r w:rsidRPr="00424058">
              <w:rPr>
                <w:i/>
                <w:iCs/>
                <w:color w:val="000000"/>
                <w:szCs w:val="24"/>
              </w:rPr>
              <w:t xml:space="preserve"> </w:t>
            </w:r>
            <w:r w:rsidRPr="00424058">
              <w:rPr>
                <w:color w:val="000000"/>
                <w:szCs w:val="24"/>
              </w:rPr>
              <w:t xml:space="preserve">FX240 </w:t>
            </w:r>
            <w:proofErr w:type="spellStart"/>
            <w:r w:rsidRPr="00424058">
              <w:rPr>
                <w:color w:val="000000"/>
                <w:szCs w:val="24"/>
              </w:rPr>
              <w:t>ser</w:t>
            </w:r>
            <w:proofErr w:type="spellEnd"/>
            <w:r w:rsidRPr="00424058">
              <w:rPr>
                <w:color w:val="000000"/>
                <w:szCs w:val="24"/>
              </w:rPr>
              <w:t>. Nr. 240FX012788WU</w:t>
            </w:r>
          </w:p>
        </w:tc>
        <w:tc>
          <w:tcPr>
            <w:tcW w:w="1270" w:type="dxa"/>
            <w:shd w:val="clear" w:color="auto" w:fill="auto"/>
          </w:tcPr>
          <w:p w14:paraId="08D1916A" w14:textId="77777777" w:rsidR="00424058" w:rsidRPr="00C722C2" w:rsidRDefault="00424058" w:rsidP="00424058">
            <w:pPr>
              <w:jc w:val="center"/>
              <w:rPr>
                <w:color w:val="000000"/>
                <w:szCs w:val="24"/>
              </w:rPr>
            </w:pPr>
            <w:r w:rsidRPr="00632244">
              <w:t>2026</w:t>
            </w:r>
          </w:p>
        </w:tc>
        <w:tc>
          <w:tcPr>
            <w:tcW w:w="1313" w:type="dxa"/>
            <w:shd w:val="clear" w:color="auto" w:fill="auto"/>
          </w:tcPr>
          <w:p w14:paraId="6AC44C0C" w14:textId="77777777" w:rsidR="00424058" w:rsidRPr="00C722C2" w:rsidRDefault="00424058" w:rsidP="00424058">
            <w:pPr>
              <w:rPr>
                <w:color w:val="000000"/>
                <w:szCs w:val="24"/>
              </w:rPr>
            </w:pPr>
            <w:r w:rsidRPr="00593FE1">
              <w:t>12051677</w:t>
            </w:r>
          </w:p>
        </w:tc>
        <w:tc>
          <w:tcPr>
            <w:tcW w:w="1349" w:type="dxa"/>
            <w:shd w:val="clear" w:color="auto" w:fill="auto"/>
          </w:tcPr>
          <w:p w14:paraId="07A65F93" w14:textId="77777777" w:rsidR="00424058" w:rsidRPr="00C722C2" w:rsidRDefault="00424058" w:rsidP="00424058">
            <w:pPr>
              <w:jc w:val="right"/>
              <w:rPr>
                <w:color w:val="000000"/>
                <w:szCs w:val="24"/>
              </w:rPr>
            </w:pPr>
            <w:r w:rsidRPr="005047DE">
              <w:t>11 132,00</w:t>
            </w:r>
          </w:p>
        </w:tc>
        <w:tc>
          <w:tcPr>
            <w:tcW w:w="1530" w:type="dxa"/>
            <w:shd w:val="clear" w:color="auto" w:fill="auto"/>
          </w:tcPr>
          <w:p w14:paraId="14AD3D95" w14:textId="77777777" w:rsidR="00424058" w:rsidRPr="00C722C2" w:rsidRDefault="00424058" w:rsidP="00424058">
            <w:pPr>
              <w:jc w:val="right"/>
              <w:rPr>
                <w:color w:val="000000"/>
                <w:szCs w:val="24"/>
              </w:rPr>
            </w:pPr>
            <w:r>
              <w:rPr>
                <w:color w:val="000000"/>
                <w:szCs w:val="24"/>
              </w:rPr>
              <w:t>0,00</w:t>
            </w:r>
          </w:p>
        </w:tc>
        <w:tc>
          <w:tcPr>
            <w:tcW w:w="1463" w:type="dxa"/>
            <w:shd w:val="clear" w:color="auto" w:fill="auto"/>
          </w:tcPr>
          <w:p w14:paraId="552032ED" w14:textId="77777777" w:rsidR="00424058" w:rsidRPr="00C722C2" w:rsidRDefault="00424058" w:rsidP="00424058">
            <w:pPr>
              <w:jc w:val="right"/>
              <w:rPr>
                <w:color w:val="000000"/>
                <w:szCs w:val="24"/>
              </w:rPr>
            </w:pPr>
            <w:r w:rsidRPr="00EA0C03">
              <w:t>11 132,00</w:t>
            </w:r>
          </w:p>
        </w:tc>
        <w:tc>
          <w:tcPr>
            <w:tcW w:w="636" w:type="dxa"/>
            <w:shd w:val="clear" w:color="auto" w:fill="auto"/>
          </w:tcPr>
          <w:p w14:paraId="4F4E97F9" w14:textId="77777777" w:rsidR="00424058" w:rsidRPr="00C722C2" w:rsidRDefault="00424058" w:rsidP="00424058">
            <w:pPr>
              <w:jc w:val="right"/>
              <w:rPr>
                <w:color w:val="000000"/>
                <w:szCs w:val="24"/>
              </w:rPr>
            </w:pPr>
            <w:r w:rsidRPr="00C722C2">
              <w:rPr>
                <w:color w:val="000000"/>
                <w:szCs w:val="24"/>
              </w:rPr>
              <w:t>1,00</w:t>
            </w:r>
          </w:p>
        </w:tc>
        <w:tc>
          <w:tcPr>
            <w:tcW w:w="753" w:type="dxa"/>
            <w:shd w:val="clear" w:color="auto" w:fill="auto"/>
          </w:tcPr>
          <w:p w14:paraId="1528F830" w14:textId="77777777" w:rsidR="00424058" w:rsidRPr="00C722C2" w:rsidRDefault="00424058" w:rsidP="00424058">
            <w:pPr>
              <w:rPr>
                <w:color w:val="000000"/>
                <w:szCs w:val="24"/>
              </w:rPr>
            </w:pPr>
            <w:r w:rsidRPr="00C722C2">
              <w:rPr>
                <w:color w:val="000000"/>
                <w:szCs w:val="24"/>
              </w:rPr>
              <w:t>vnt.</w:t>
            </w:r>
          </w:p>
        </w:tc>
      </w:tr>
      <w:tr w:rsidR="00424058" w:rsidRPr="00C722C2" w14:paraId="121BD38E" w14:textId="77777777" w:rsidTr="00424058">
        <w:trPr>
          <w:trHeight w:val="450"/>
          <w:jc w:val="center"/>
        </w:trPr>
        <w:tc>
          <w:tcPr>
            <w:tcW w:w="696" w:type="dxa"/>
          </w:tcPr>
          <w:p w14:paraId="49846EAE" w14:textId="77777777" w:rsidR="00424058" w:rsidRPr="00C722C2" w:rsidRDefault="00424058" w:rsidP="00424058">
            <w:pPr>
              <w:rPr>
                <w:color w:val="000000"/>
                <w:szCs w:val="24"/>
              </w:rPr>
            </w:pPr>
            <w:r w:rsidRPr="003059E4">
              <w:rPr>
                <w:color w:val="000000"/>
                <w:szCs w:val="24"/>
              </w:rPr>
              <w:t>1.2.</w:t>
            </w:r>
          </w:p>
        </w:tc>
        <w:tc>
          <w:tcPr>
            <w:tcW w:w="5679" w:type="dxa"/>
            <w:shd w:val="clear" w:color="auto" w:fill="auto"/>
          </w:tcPr>
          <w:p w14:paraId="7896E299" w14:textId="77777777" w:rsidR="00424058" w:rsidRPr="00C722C2" w:rsidRDefault="00424058" w:rsidP="00424058">
            <w:pPr>
              <w:rPr>
                <w:szCs w:val="24"/>
              </w:rPr>
            </w:pPr>
            <w:r w:rsidRPr="00417A84">
              <w:t xml:space="preserve">Skalbimo mašina LG H069FD2MS, </w:t>
            </w:r>
            <w:proofErr w:type="spellStart"/>
            <w:r w:rsidRPr="00417A84">
              <w:t>ser</w:t>
            </w:r>
            <w:proofErr w:type="spellEnd"/>
            <w:r w:rsidRPr="00417A84">
              <w:t>. Nr. 307KWCFLP875</w:t>
            </w:r>
          </w:p>
        </w:tc>
        <w:tc>
          <w:tcPr>
            <w:tcW w:w="1270" w:type="dxa"/>
            <w:shd w:val="clear" w:color="auto" w:fill="auto"/>
          </w:tcPr>
          <w:p w14:paraId="4F7FFC2B" w14:textId="77777777" w:rsidR="00424058" w:rsidRPr="00C722C2" w:rsidRDefault="00424058" w:rsidP="00424058">
            <w:pPr>
              <w:jc w:val="center"/>
              <w:rPr>
                <w:color w:val="000000"/>
                <w:szCs w:val="24"/>
              </w:rPr>
            </w:pPr>
            <w:r w:rsidRPr="00632244">
              <w:t>2027</w:t>
            </w:r>
          </w:p>
        </w:tc>
        <w:tc>
          <w:tcPr>
            <w:tcW w:w="1313" w:type="dxa"/>
            <w:shd w:val="clear" w:color="auto" w:fill="auto"/>
          </w:tcPr>
          <w:p w14:paraId="7BF9EFBC" w14:textId="77777777" w:rsidR="00424058" w:rsidRPr="00C722C2" w:rsidRDefault="00424058" w:rsidP="00424058">
            <w:pPr>
              <w:rPr>
                <w:color w:val="000000"/>
                <w:szCs w:val="24"/>
              </w:rPr>
            </w:pPr>
            <w:r w:rsidRPr="00593FE1">
              <w:t>12051678</w:t>
            </w:r>
          </w:p>
        </w:tc>
        <w:tc>
          <w:tcPr>
            <w:tcW w:w="1349" w:type="dxa"/>
            <w:shd w:val="clear" w:color="auto" w:fill="auto"/>
          </w:tcPr>
          <w:p w14:paraId="3E6EF1A3" w14:textId="77777777" w:rsidR="00424058" w:rsidRPr="00C722C2" w:rsidRDefault="00424058" w:rsidP="00424058">
            <w:pPr>
              <w:jc w:val="right"/>
              <w:rPr>
                <w:color w:val="000000"/>
                <w:szCs w:val="24"/>
              </w:rPr>
            </w:pPr>
            <w:r w:rsidRPr="005047DE">
              <w:t>2 178,00</w:t>
            </w:r>
          </w:p>
        </w:tc>
        <w:tc>
          <w:tcPr>
            <w:tcW w:w="1530" w:type="dxa"/>
            <w:shd w:val="clear" w:color="auto" w:fill="auto"/>
          </w:tcPr>
          <w:p w14:paraId="4138DB3F" w14:textId="77777777" w:rsidR="00424058" w:rsidRPr="00C722C2" w:rsidRDefault="00424058" w:rsidP="00424058">
            <w:pPr>
              <w:jc w:val="right"/>
              <w:rPr>
                <w:color w:val="000000"/>
                <w:szCs w:val="24"/>
              </w:rPr>
            </w:pPr>
            <w:r w:rsidRPr="00412F03">
              <w:t>0,00</w:t>
            </w:r>
          </w:p>
        </w:tc>
        <w:tc>
          <w:tcPr>
            <w:tcW w:w="1463" w:type="dxa"/>
            <w:shd w:val="clear" w:color="auto" w:fill="auto"/>
          </w:tcPr>
          <w:p w14:paraId="3D3FE258" w14:textId="77777777" w:rsidR="00424058" w:rsidRPr="00C722C2" w:rsidRDefault="00424058" w:rsidP="00424058">
            <w:pPr>
              <w:jc w:val="right"/>
              <w:rPr>
                <w:color w:val="000000"/>
                <w:szCs w:val="24"/>
              </w:rPr>
            </w:pPr>
            <w:r w:rsidRPr="00EA0C03">
              <w:t>2 178,00</w:t>
            </w:r>
          </w:p>
        </w:tc>
        <w:tc>
          <w:tcPr>
            <w:tcW w:w="636" w:type="dxa"/>
            <w:shd w:val="clear" w:color="auto" w:fill="auto"/>
          </w:tcPr>
          <w:p w14:paraId="56DB175E" w14:textId="77777777" w:rsidR="00424058" w:rsidRPr="00C722C2" w:rsidRDefault="00424058" w:rsidP="00424058">
            <w:pPr>
              <w:jc w:val="right"/>
              <w:rPr>
                <w:color w:val="000000"/>
                <w:szCs w:val="24"/>
              </w:rPr>
            </w:pPr>
            <w:r w:rsidRPr="00C722C2">
              <w:rPr>
                <w:color w:val="000000"/>
                <w:szCs w:val="24"/>
              </w:rPr>
              <w:t>1,00</w:t>
            </w:r>
          </w:p>
        </w:tc>
        <w:tc>
          <w:tcPr>
            <w:tcW w:w="753" w:type="dxa"/>
            <w:shd w:val="clear" w:color="auto" w:fill="auto"/>
          </w:tcPr>
          <w:p w14:paraId="2E1C6357" w14:textId="77777777" w:rsidR="00424058" w:rsidRPr="00C722C2" w:rsidRDefault="00424058" w:rsidP="00424058">
            <w:pPr>
              <w:rPr>
                <w:color w:val="000000"/>
                <w:szCs w:val="24"/>
              </w:rPr>
            </w:pPr>
            <w:r w:rsidRPr="00C722C2">
              <w:rPr>
                <w:color w:val="000000"/>
                <w:szCs w:val="24"/>
              </w:rPr>
              <w:t>vnt.</w:t>
            </w:r>
          </w:p>
        </w:tc>
      </w:tr>
      <w:tr w:rsidR="00424058" w:rsidRPr="00C722C2" w14:paraId="6639DBB6" w14:textId="77777777" w:rsidTr="00424058">
        <w:trPr>
          <w:trHeight w:val="450"/>
          <w:jc w:val="center"/>
        </w:trPr>
        <w:tc>
          <w:tcPr>
            <w:tcW w:w="696" w:type="dxa"/>
          </w:tcPr>
          <w:p w14:paraId="508FA4FC" w14:textId="77777777" w:rsidR="00424058" w:rsidRPr="00C722C2" w:rsidRDefault="00424058" w:rsidP="00424058">
            <w:pPr>
              <w:rPr>
                <w:color w:val="000000"/>
                <w:szCs w:val="24"/>
              </w:rPr>
            </w:pPr>
            <w:r w:rsidRPr="003059E4">
              <w:rPr>
                <w:color w:val="000000"/>
                <w:szCs w:val="24"/>
              </w:rPr>
              <w:t>1.3.</w:t>
            </w:r>
          </w:p>
        </w:tc>
        <w:tc>
          <w:tcPr>
            <w:tcW w:w="5679" w:type="dxa"/>
            <w:shd w:val="clear" w:color="auto" w:fill="auto"/>
          </w:tcPr>
          <w:p w14:paraId="31B92C71" w14:textId="77777777" w:rsidR="00424058" w:rsidRPr="00C722C2" w:rsidRDefault="00424058" w:rsidP="00424058">
            <w:pPr>
              <w:rPr>
                <w:szCs w:val="24"/>
              </w:rPr>
            </w:pPr>
            <w:r w:rsidRPr="00417A84">
              <w:t xml:space="preserve">Skalbimo mašina LG H069FD2MS, </w:t>
            </w:r>
            <w:proofErr w:type="spellStart"/>
            <w:r w:rsidRPr="00417A84">
              <w:t>ser</w:t>
            </w:r>
            <w:proofErr w:type="spellEnd"/>
            <w:r w:rsidRPr="00417A84">
              <w:t>. Nr. 302KWFN53379</w:t>
            </w:r>
          </w:p>
        </w:tc>
        <w:tc>
          <w:tcPr>
            <w:tcW w:w="1270" w:type="dxa"/>
            <w:shd w:val="clear" w:color="auto" w:fill="auto"/>
          </w:tcPr>
          <w:p w14:paraId="27EABD2D" w14:textId="77777777" w:rsidR="00424058" w:rsidRPr="00C722C2" w:rsidRDefault="00424058" w:rsidP="00424058">
            <w:pPr>
              <w:jc w:val="center"/>
              <w:rPr>
                <w:color w:val="000000"/>
                <w:szCs w:val="24"/>
              </w:rPr>
            </w:pPr>
            <w:r w:rsidRPr="00632244">
              <w:t>2028</w:t>
            </w:r>
          </w:p>
        </w:tc>
        <w:tc>
          <w:tcPr>
            <w:tcW w:w="1313" w:type="dxa"/>
            <w:shd w:val="clear" w:color="auto" w:fill="auto"/>
          </w:tcPr>
          <w:p w14:paraId="73681DD1" w14:textId="77777777" w:rsidR="00424058" w:rsidRPr="00C722C2" w:rsidRDefault="00424058" w:rsidP="00424058">
            <w:pPr>
              <w:rPr>
                <w:color w:val="000000"/>
                <w:szCs w:val="24"/>
              </w:rPr>
            </w:pPr>
            <w:r w:rsidRPr="00593FE1">
              <w:t>12051679</w:t>
            </w:r>
          </w:p>
        </w:tc>
        <w:tc>
          <w:tcPr>
            <w:tcW w:w="1349" w:type="dxa"/>
            <w:shd w:val="clear" w:color="auto" w:fill="auto"/>
          </w:tcPr>
          <w:p w14:paraId="7C4CDD26" w14:textId="77777777" w:rsidR="00424058" w:rsidRPr="00C722C2" w:rsidRDefault="00424058" w:rsidP="00424058">
            <w:pPr>
              <w:jc w:val="right"/>
              <w:rPr>
                <w:color w:val="000000"/>
                <w:szCs w:val="24"/>
              </w:rPr>
            </w:pPr>
            <w:r w:rsidRPr="005047DE">
              <w:t>2 178,00</w:t>
            </w:r>
          </w:p>
        </w:tc>
        <w:tc>
          <w:tcPr>
            <w:tcW w:w="1530" w:type="dxa"/>
            <w:shd w:val="clear" w:color="auto" w:fill="auto"/>
          </w:tcPr>
          <w:p w14:paraId="2BCCEF52" w14:textId="77777777" w:rsidR="00424058" w:rsidRPr="00C722C2" w:rsidRDefault="00424058" w:rsidP="00424058">
            <w:pPr>
              <w:jc w:val="right"/>
              <w:rPr>
                <w:color w:val="000000"/>
                <w:szCs w:val="24"/>
              </w:rPr>
            </w:pPr>
            <w:r w:rsidRPr="00412F03">
              <w:t>0,00</w:t>
            </w:r>
          </w:p>
        </w:tc>
        <w:tc>
          <w:tcPr>
            <w:tcW w:w="1463" w:type="dxa"/>
            <w:shd w:val="clear" w:color="auto" w:fill="auto"/>
          </w:tcPr>
          <w:p w14:paraId="7005E1A5" w14:textId="77777777" w:rsidR="00424058" w:rsidRPr="00C722C2" w:rsidRDefault="00424058" w:rsidP="00424058">
            <w:pPr>
              <w:jc w:val="right"/>
              <w:rPr>
                <w:color w:val="000000"/>
                <w:szCs w:val="24"/>
              </w:rPr>
            </w:pPr>
            <w:r w:rsidRPr="00EA0C03">
              <w:t>2 178,00</w:t>
            </w:r>
          </w:p>
        </w:tc>
        <w:tc>
          <w:tcPr>
            <w:tcW w:w="636" w:type="dxa"/>
            <w:shd w:val="clear" w:color="auto" w:fill="auto"/>
          </w:tcPr>
          <w:p w14:paraId="2CAE745F" w14:textId="77777777" w:rsidR="00424058" w:rsidRPr="00C722C2" w:rsidRDefault="00424058" w:rsidP="00424058">
            <w:pPr>
              <w:jc w:val="right"/>
              <w:rPr>
                <w:color w:val="000000"/>
                <w:szCs w:val="24"/>
              </w:rPr>
            </w:pPr>
            <w:r w:rsidRPr="00C722C2">
              <w:rPr>
                <w:color w:val="000000"/>
                <w:szCs w:val="24"/>
              </w:rPr>
              <w:t>1,00</w:t>
            </w:r>
          </w:p>
        </w:tc>
        <w:tc>
          <w:tcPr>
            <w:tcW w:w="753" w:type="dxa"/>
            <w:shd w:val="clear" w:color="auto" w:fill="auto"/>
          </w:tcPr>
          <w:p w14:paraId="3BB33D0C" w14:textId="77777777" w:rsidR="00424058" w:rsidRPr="00C722C2" w:rsidRDefault="00424058" w:rsidP="00424058">
            <w:pPr>
              <w:rPr>
                <w:color w:val="000000"/>
                <w:szCs w:val="24"/>
              </w:rPr>
            </w:pPr>
            <w:r w:rsidRPr="00C722C2">
              <w:rPr>
                <w:color w:val="000000"/>
                <w:szCs w:val="24"/>
              </w:rPr>
              <w:t>vnt.</w:t>
            </w:r>
          </w:p>
        </w:tc>
      </w:tr>
      <w:tr w:rsidR="00424058" w:rsidRPr="00C722C2" w14:paraId="41BAE75A" w14:textId="77777777" w:rsidTr="00424058">
        <w:trPr>
          <w:trHeight w:val="450"/>
          <w:jc w:val="center"/>
        </w:trPr>
        <w:tc>
          <w:tcPr>
            <w:tcW w:w="696" w:type="dxa"/>
          </w:tcPr>
          <w:p w14:paraId="54AEB39A" w14:textId="77777777" w:rsidR="00424058" w:rsidRPr="003059E4" w:rsidRDefault="00424058" w:rsidP="00424058">
            <w:pPr>
              <w:rPr>
                <w:color w:val="000000"/>
                <w:szCs w:val="24"/>
              </w:rPr>
            </w:pPr>
            <w:r>
              <w:rPr>
                <w:color w:val="000000"/>
                <w:szCs w:val="24"/>
              </w:rPr>
              <w:t>1.4.</w:t>
            </w:r>
          </w:p>
        </w:tc>
        <w:tc>
          <w:tcPr>
            <w:tcW w:w="5679" w:type="dxa"/>
            <w:shd w:val="clear" w:color="auto" w:fill="auto"/>
          </w:tcPr>
          <w:p w14:paraId="4D2CF6A8" w14:textId="77777777" w:rsidR="00424058" w:rsidRPr="00C722C2" w:rsidRDefault="00424058" w:rsidP="00424058">
            <w:pPr>
              <w:rPr>
                <w:color w:val="000000"/>
                <w:szCs w:val="24"/>
              </w:rPr>
            </w:pPr>
            <w:r w:rsidRPr="00417A84">
              <w:t xml:space="preserve">Džiovinimo mašina </w:t>
            </w:r>
            <w:proofErr w:type="spellStart"/>
            <w:r w:rsidRPr="008B4642">
              <w:rPr>
                <w:i/>
                <w:iCs/>
              </w:rPr>
              <w:t>Primus</w:t>
            </w:r>
            <w:proofErr w:type="spellEnd"/>
            <w:r w:rsidRPr="00417A84">
              <w:t xml:space="preserve"> T24, </w:t>
            </w:r>
            <w:proofErr w:type="spellStart"/>
            <w:r w:rsidRPr="00417A84">
              <w:t>ser</w:t>
            </w:r>
            <w:proofErr w:type="spellEnd"/>
            <w:r w:rsidRPr="00417A84">
              <w:t>. Nr. 24T011916WW</w:t>
            </w:r>
          </w:p>
        </w:tc>
        <w:tc>
          <w:tcPr>
            <w:tcW w:w="1270" w:type="dxa"/>
            <w:shd w:val="clear" w:color="auto" w:fill="auto"/>
          </w:tcPr>
          <w:p w14:paraId="50FF7175" w14:textId="77777777" w:rsidR="00424058" w:rsidRPr="00C722C2" w:rsidRDefault="00424058" w:rsidP="00424058">
            <w:pPr>
              <w:jc w:val="center"/>
              <w:rPr>
                <w:color w:val="000000"/>
                <w:szCs w:val="24"/>
              </w:rPr>
            </w:pPr>
            <w:r w:rsidRPr="00632244">
              <w:t>2029</w:t>
            </w:r>
          </w:p>
        </w:tc>
        <w:tc>
          <w:tcPr>
            <w:tcW w:w="1313" w:type="dxa"/>
            <w:shd w:val="clear" w:color="auto" w:fill="auto"/>
          </w:tcPr>
          <w:p w14:paraId="72B07AF4" w14:textId="77777777" w:rsidR="00424058" w:rsidRPr="00C722C2" w:rsidRDefault="00424058" w:rsidP="00424058">
            <w:pPr>
              <w:rPr>
                <w:color w:val="000000"/>
                <w:szCs w:val="24"/>
              </w:rPr>
            </w:pPr>
            <w:r w:rsidRPr="00593FE1">
              <w:t>12051680</w:t>
            </w:r>
          </w:p>
        </w:tc>
        <w:tc>
          <w:tcPr>
            <w:tcW w:w="1349" w:type="dxa"/>
            <w:shd w:val="clear" w:color="auto" w:fill="auto"/>
          </w:tcPr>
          <w:p w14:paraId="7769E098" w14:textId="77777777" w:rsidR="00424058" w:rsidRPr="00C722C2" w:rsidRDefault="00424058" w:rsidP="00424058">
            <w:pPr>
              <w:jc w:val="right"/>
              <w:rPr>
                <w:color w:val="000000"/>
                <w:szCs w:val="24"/>
              </w:rPr>
            </w:pPr>
            <w:r w:rsidRPr="005047DE">
              <w:t>6 292,00</w:t>
            </w:r>
          </w:p>
        </w:tc>
        <w:tc>
          <w:tcPr>
            <w:tcW w:w="1530" w:type="dxa"/>
            <w:shd w:val="clear" w:color="auto" w:fill="auto"/>
          </w:tcPr>
          <w:p w14:paraId="33DA0E19" w14:textId="77777777" w:rsidR="00424058" w:rsidRPr="00923327" w:rsidRDefault="00424058" w:rsidP="00424058">
            <w:pPr>
              <w:jc w:val="right"/>
              <w:rPr>
                <w:color w:val="000000"/>
                <w:szCs w:val="24"/>
              </w:rPr>
            </w:pPr>
            <w:r w:rsidRPr="00412F03">
              <w:t>0,00</w:t>
            </w:r>
          </w:p>
        </w:tc>
        <w:tc>
          <w:tcPr>
            <w:tcW w:w="1463" w:type="dxa"/>
            <w:shd w:val="clear" w:color="auto" w:fill="auto"/>
          </w:tcPr>
          <w:p w14:paraId="4F5B97B1" w14:textId="77777777" w:rsidR="00424058" w:rsidRPr="00923327" w:rsidRDefault="00424058" w:rsidP="00424058">
            <w:pPr>
              <w:jc w:val="right"/>
              <w:rPr>
                <w:color w:val="000000"/>
                <w:szCs w:val="24"/>
              </w:rPr>
            </w:pPr>
            <w:r w:rsidRPr="00EA0C03">
              <w:t>6 292,00</w:t>
            </w:r>
          </w:p>
        </w:tc>
        <w:tc>
          <w:tcPr>
            <w:tcW w:w="636" w:type="dxa"/>
            <w:shd w:val="clear" w:color="auto" w:fill="auto"/>
          </w:tcPr>
          <w:p w14:paraId="07D74D80" w14:textId="77777777" w:rsidR="00424058" w:rsidRPr="00C722C2" w:rsidRDefault="00424058" w:rsidP="00424058">
            <w:pPr>
              <w:jc w:val="right"/>
              <w:rPr>
                <w:color w:val="000000"/>
                <w:szCs w:val="24"/>
              </w:rPr>
            </w:pPr>
            <w:r w:rsidRPr="00373F12">
              <w:t>1,00</w:t>
            </w:r>
          </w:p>
        </w:tc>
        <w:tc>
          <w:tcPr>
            <w:tcW w:w="753" w:type="dxa"/>
            <w:shd w:val="clear" w:color="auto" w:fill="auto"/>
          </w:tcPr>
          <w:p w14:paraId="69C4E610" w14:textId="77777777" w:rsidR="00424058" w:rsidRPr="00C722C2" w:rsidRDefault="00424058" w:rsidP="00424058">
            <w:pPr>
              <w:rPr>
                <w:color w:val="000000"/>
                <w:szCs w:val="24"/>
              </w:rPr>
            </w:pPr>
            <w:r w:rsidRPr="00373F12">
              <w:t>vnt.</w:t>
            </w:r>
          </w:p>
        </w:tc>
      </w:tr>
      <w:tr w:rsidR="00424058" w:rsidRPr="00C722C2" w14:paraId="256B6A71" w14:textId="77777777" w:rsidTr="00424058">
        <w:trPr>
          <w:trHeight w:val="450"/>
          <w:jc w:val="center"/>
        </w:trPr>
        <w:tc>
          <w:tcPr>
            <w:tcW w:w="696" w:type="dxa"/>
          </w:tcPr>
          <w:p w14:paraId="3A4A44FB" w14:textId="77777777" w:rsidR="00424058" w:rsidRPr="003059E4" w:rsidRDefault="00424058" w:rsidP="00424058">
            <w:pPr>
              <w:rPr>
                <w:color w:val="000000"/>
                <w:szCs w:val="24"/>
              </w:rPr>
            </w:pPr>
            <w:r>
              <w:rPr>
                <w:color w:val="000000"/>
                <w:szCs w:val="24"/>
              </w:rPr>
              <w:t>1.5.</w:t>
            </w:r>
          </w:p>
        </w:tc>
        <w:tc>
          <w:tcPr>
            <w:tcW w:w="5679" w:type="dxa"/>
            <w:shd w:val="clear" w:color="auto" w:fill="auto"/>
          </w:tcPr>
          <w:p w14:paraId="4E45307E" w14:textId="77777777" w:rsidR="00424058" w:rsidRPr="00C722C2" w:rsidRDefault="00424058" w:rsidP="00424058">
            <w:pPr>
              <w:rPr>
                <w:color w:val="000000"/>
                <w:szCs w:val="24"/>
              </w:rPr>
            </w:pPr>
            <w:r w:rsidRPr="00417A84">
              <w:t xml:space="preserve">Džiovinimo mašina LG RV1329C7T, </w:t>
            </w:r>
            <w:proofErr w:type="spellStart"/>
            <w:r w:rsidRPr="00417A84">
              <w:t>ser</w:t>
            </w:r>
            <w:proofErr w:type="spellEnd"/>
            <w:r w:rsidRPr="00417A84">
              <w:t>. Nr. 308KWCF0A715</w:t>
            </w:r>
          </w:p>
        </w:tc>
        <w:tc>
          <w:tcPr>
            <w:tcW w:w="1270" w:type="dxa"/>
            <w:shd w:val="clear" w:color="auto" w:fill="auto"/>
          </w:tcPr>
          <w:p w14:paraId="4F622D69" w14:textId="77777777" w:rsidR="00424058" w:rsidRPr="00C722C2" w:rsidRDefault="00424058" w:rsidP="00424058">
            <w:pPr>
              <w:jc w:val="center"/>
              <w:rPr>
                <w:color w:val="000000"/>
                <w:szCs w:val="24"/>
              </w:rPr>
            </w:pPr>
            <w:r w:rsidRPr="00632244">
              <w:t>2030</w:t>
            </w:r>
          </w:p>
        </w:tc>
        <w:tc>
          <w:tcPr>
            <w:tcW w:w="1313" w:type="dxa"/>
            <w:shd w:val="clear" w:color="auto" w:fill="auto"/>
          </w:tcPr>
          <w:p w14:paraId="0474F49B" w14:textId="77777777" w:rsidR="00424058" w:rsidRPr="00C722C2" w:rsidRDefault="00424058" w:rsidP="00424058">
            <w:pPr>
              <w:rPr>
                <w:color w:val="000000"/>
                <w:szCs w:val="24"/>
              </w:rPr>
            </w:pPr>
            <w:r w:rsidRPr="00593FE1">
              <w:t>12051681</w:t>
            </w:r>
          </w:p>
        </w:tc>
        <w:tc>
          <w:tcPr>
            <w:tcW w:w="1349" w:type="dxa"/>
            <w:shd w:val="clear" w:color="auto" w:fill="auto"/>
          </w:tcPr>
          <w:p w14:paraId="15D8A186" w14:textId="77777777" w:rsidR="00424058" w:rsidRPr="00C722C2" w:rsidRDefault="00424058" w:rsidP="00424058">
            <w:pPr>
              <w:jc w:val="right"/>
              <w:rPr>
                <w:color w:val="000000"/>
                <w:szCs w:val="24"/>
              </w:rPr>
            </w:pPr>
            <w:r w:rsidRPr="005047DE">
              <w:t>1 573,00</w:t>
            </w:r>
          </w:p>
        </w:tc>
        <w:tc>
          <w:tcPr>
            <w:tcW w:w="1530" w:type="dxa"/>
            <w:shd w:val="clear" w:color="auto" w:fill="auto"/>
          </w:tcPr>
          <w:p w14:paraId="32B94289" w14:textId="77777777" w:rsidR="00424058" w:rsidRPr="00923327" w:rsidRDefault="00424058" w:rsidP="00424058">
            <w:pPr>
              <w:jc w:val="right"/>
              <w:rPr>
                <w:color w:val="000000"/>
                <w:szCs w:val="24"/>
              </w:rPr>
            </w:pPr>
            <w:r w:rsidRPr="00412F03">
              <w:t>0,00</w:t>
            </w:r>
          </w:p>
        </w:tc>
        <w:tc>
          <w:tcPr>
            <w:tcW w:w="1463" w:type="dxa"/>
            <w:shd w:val="clear" w:color="auto" w:fill="auto"/>
          </w:tcPr>
          <w:p w14:paraId="083A45BC" w14:textId="77777777" w:rsidR="00424058" w:rsidRPr="00923327" w:rsidRDefault="00424058" w:rsidP="00424058">
            <w:pPr>
              <w:jc w:val="right"/>
              <w:rPr>
                <w:color w:val="000000"/>
                <w:szCs w:val="24"/>
              </w:rPr>
            </w:pPr>
            <w:r w:rsidRPr="00EA0C03">
              <w:t>1 573,00</w:t>
            </w:r>
          </w:p>
        </w:tc>
        <w:tc>
          <w:tcPr>
            <w:tcW w:w="636" w:type="dxa"/>
            <w:shd w:val="clear" w:color="auto" w:fill="auto"/>
          </w:tcPr>
          <w:p w14:paraId="3E91E71B" w14:textId="77777777" w:rsidR="00424058" w:rsidRPr="00C722C2" w:rsidRDefault="00424058" w:rsidP="00424058">
            <w:pPr>
              <w:jc w:val="right"/>
              <w:rPr>
                <w:color w:val="000000"/>
                <w:szCs w:val="24"/>
              </w:rPr>
            </w:pPr>
            <w:r w:rsidRPr="00373F12">
              <w:t>1,00</w:t>
            </w:r>
          </w:p>
        </w:tc>
        <w:tc>
          <w:tcPr>
            <w:tcW w:w="753" w:type="dxa"/>
            <w:shd w:val="clear" w:color="auto" w:fill="auto"/>
          </w:tcPr>
          <w:p w14:paraId="7E5BDE48" w14:textId="77777777" w:rsidR="00424058" w:rsidRPr="00C722C2" w:rsidRDefault="00424058" w:rsidP="00424058">
            <w:pPr>
              <w:rPr>
                <w:color w:val="000000"/>
                <w:szCs w:val="24"/>
              </w:rPr>
            </w:pPr>
            <w:r w:rsidRPr="00373F12">
              <w:t>vnt.</w:t>
            </w:r>
          </w:p>
        </w:tc>
      </w:tr>
      <w:tr w:rsidR="00424058" w:rsidRPr="00C722C2" w14:paraId="13233D17" w14:textId="77777777" w:rsidTr="00424058">
        <w:trPr>
          <w:trHeight w:val="450"/>
          <w:jc w:val="center"/>
        </w:trPr>
        <w:tc>
          <w:tcPr>
            <w:tcW w:w="696" w:type="dxa"/>
          </w:tcPr>
          <w:p w14:paraId="24DF3550" w14:textId="77777777" w:rsidR="00424058" w:rsidRPr="00C722C2" w:rsidRDefault="00424058" w:rsidP="00424058">
            <w:pPr>
              <w:rPr>
                <w:color w:val="000000"/>
                <w:szCs w:val="24"/>
              </w:rPr>
            </w:pPr>
            <w:r w:rsidRPr="003059E4">
              <w:rPr>
                <w:color w:val="000000"/>
                <w:szCs w:val="24"/>
              </w:rPr>
              <w:t>1.</w:t>
            </w:r>
            <w:r>
              <w:rPr>
                <w:color w:val="000000"/>
                <w:szCs w:val="24"/>
              </w:rPr>
              <w:t>6</w:t>
            </w:r>
            <w:r w:rsidRPr="003059E4">
              <w:rPr>
                <w:color w:val="000000"/>
                <w:szCs w:val="24"/>
              </w:rPr>
              <w:t>.</w:t>
            </w:r>
          </w:p>
        </w:tc>
        <w:tc>
          <w:tcPr>
            <w:tcW w:w="5679" w:type="dxa"/>
            <w:shd w:val="clear" w:color="auto" w:fill="auto"/>
          </w:tcPr>
          <w:p w14:paraId="220D03BF" w14:textId="77777777" w:rsidR="00424058" w:rsidRPr="00C722C2" w:rsidRDefault="00424058" w:rsidP="00424058">
            <w:pPr>
              <w:rPr>
                <w:szCs w:val="24"/>
              </w:rPr>
            </w:pPr>
            <w:r w:rsidRPr="00417A84">
              <w:t xml:space="preserve">Džiovinimo mašina LG RV1329C7T, </w:t>
            </w:r>
            <w:proofErr w:type="spellStart"/>
            <w:r w:rsidRPr="00417A84">
              <w:t>ser</w:t>
            </w:r>
            <w:proofErr w:type="spellEnd"/>
            <w:r w:rsidRPr="00417A84">
              <w:t>. Nr. 207KWLR03744</w:t>
            </w:r>
          </w:p>
        </w:tc>
        <w:tc>
          <w:tcPr>
            <w:tcW w:w="1270" w:type="dxa"/>
            <w:shd w:val="clear" w:color="auto" w:fill="auto"/>
          </w:tcPr>
          <w:p w14:paraId="68558D60" w14:textId="77777777" w:rsidR="00424058" w:rsidRPr="00C722C2" w:rsidRDefault="00424058" w:rsidP="00424058">
            <w:pPr>
              <w:jc w:val="center"/>
              <w:rPr>
                <w:color w:val="000000"/>
                <w:szCs w:val="24"/>
              </w:rPr>
            </w:pPr>
            <w:r w:rsidRPr="00632244">
              <w:t>2031</w:t>
            </w:r>
          </w:p>
        </w:tc>
        <w:tc>
          <w:tcPr>
            <w:tcW w:w="1313" w:type="dxa"/>
            <w:shd w:val="clear" w:color="auto" w:fill="auto"/>
          </w:tcPr>
          <w:p w14:paraId="351D97A8" w14:textId="77777777" w:rsidR="00424058" w:rsidRPr="00C722C2" w:rsidRDefault="00424058" w:rsidP="00424058">
            <w:pPr>
              <w:rPr>
                <w:color w:val="000000"/>
                <w:szCs w:val="24"/>
              </w:rPr>
            </w:pPr>
            <w:r w:rsidRPr="00593FE1">
              <w:t>12051682</w:t>
            </w:r>
          </w:p>
        </w:tc>
        <w:tc>
          <w:tcPr>
            <w:tcW w:w="1349" w:type="dxa"/>
            <w:shd w:val="clear" w:color="auto" w:fill="auto"/>
          </w:tcPr>
          <w:p w14:paraId="4B4FE491" w14:textId="77777777" w:rsidR="00424058" w:rsidRPr="00C722C2" w:rsidRDefault="00424058" w:rsidP="00424058">
            <w:pPr>
              <w:jc w:val="right"/>
              <w:rPr>
                <w:color w:val="000000"/>
                <w:szCs w:val="24"/>
              </w:rPr>
            </w:pPr>
            <w:r w:rsidRPr="005047DE">
              <w:t>1 573,00</w:t>
            </w:r>
          </w:p>
        </w:tc>
        <w:tc>
          <w:tcPr>
            <w:tcW w:w="1530" w:type="dxa"/>
            <w:shd w:val="clear" w:color="auto" w:fill="auto"/>
          </w:tcPr>
          <w:p w14:paraId="53007507" w14:textId="77777777" w:rsidR="00424058" w:rsidRPr="00C722C2" w:rsidRDefault="00424058" w:rsidP="00424058">
            <w:pPr>
              <w:jc w:val="right"/>
              <w:rPr>
                <w:color w:val="000000"/>
                <w:szCs w:val="24"/>
              </w:rPr>
            </w:pPr>
            <w:r w:rsidRPr="00412F03">
              <w:t>0,00</w:t>
            </w:r>
          </w:p>
        </w:tc>
        <w:tc>
          <w:tcPr>
            <w:tcW w:w="1463" w:type="dxa"/>
            <w:shd w:val="clear" w:color="auto" w:fill="auto"/>
          </w:tcPr>
          <w:p w14:paraId="53966C07" w14:textId="77777777" w:rsidR="00424058" w:rsidRPr="00C722C2" w:rsidRDefault="00424058" w:rsidP="00424058">
            <w:pPr>
              <w:jc w:val="right"/>
              <w:rPr>
                <w:color w:val="000000"/>
                <w:szCs w:val="24"/>
              </w:rPr>
            </w:pPr>
            <w:r w:rsidRPr="00EA0C03">
              <w:t>1 573,00</w:t>
            </w:r>
          </w:p>
        </w:tc>
        <w:tc>
          <w:tcPr>
            <w:tcW w:w="636" w:type="dxa"/>
            <w:shd w:val="clear" w:color="auto" w:fill="auto"/>
          </w:tcPr>
          <w:p w14:paraId="4CBB2441" w14:textId="77777777" w:rsidR="00424058" w:rsidRPr="00C722C2" w:rsidRDefault="00424058" w:rsidP="00424058">
            <w:pPr>
              <w:jc w:val="right"/>
              <w:rPr>
                <w:color w:val="000000"/>
                <w:szCs w:val="24"/>
              </w:rPr>
            </w:pPr>
            <w:r w:rsidRPr="00C722C2">
              <w:rPr>
                <w:color w:val="000000"/>
                <w:szCs w:val="24"/>
              </w:rPr>
              <w:t>1,00</w:t>
            </w:r>
          </w:p>
        </w:tc>
        <w:tc>
          <w:tcPr>
            <w:tcW w:w="753" w:type="dxa"/>
            <w:shd w:val="clear" w:color="auto" w:fill="auto"/>
          </w:tcPr>
          <w:p w14:paraId="426AB80A" w14:textId="77777777" w:rsidR="00424058" w:rsidRPr="00C722C2" w:rsidRDefault="00424058" w:rsidP="00424058">
            <w:pPr>
              <w:rPr>
                <w:color w:val="000000"/>
                <w:szCs w:val="24"/>
              </w:rPr>
            </w:pPr>
            <w:r w:rsidRPr="00C722C2">
              <w:rPr>
                <w:color w:val="000000"/>
                <w:szCs w:val="24"/>
              </w:rPr>
              <w:t>vnt.</w:t>
            </w:r>
          </w:p>
        </w:tc>
      </w:tr>
      <w:tr w:rsidR="00424058" w:rsidRPr="00C722C2" w14:paraId="38F7546B" w14:textId="77777777" w:rsidTr="00424058">
        <w:trPr>
          <w:trHeight w:val="450"/>
          <w:jc w:val="center"/>
        </w:trPr>
        <w:tc>
          <w:tcPr>
            <w:tcW w:w="696" w:type="dxa"/>
          </w:tcPr>
          <w:p w14:paraId="49EB4C95" w14:textId="77777777" w:rsidR="00424058" w:rsidRPr="003059E4" w:rsidRDefault="00424058" w:rsidP="00424058">
            <w:pPr>
              <w:rPr>
                <w:color w:val="000000"/>
                <w:szCs w:val="24"/>
              </w:rPr>
            </w:pPr>
            <w:r>
              <w:rPr>
                <w:color w:val="000000"/>
                <w:szCs w:val="24"/>
              </w:rPr>
              <w:t>1.7.</w:t>
            </w:r>
          </w:p>
        </w:tc>
        <w:tc>
          <w:tcPr>
            <w:tcW w:w="5679" w:type="dxa"/>
            <w:shd w:val="clear" w:color="auto" w:fill="auto"/>
          </w:tcPr>
          <w:p w14:paraId="62E5D6EE" w14:textId="77777777" w:rsidR="00424058" w:rsidRPr="00C722C2" w:rsidRDefault="00424058" w:rsidP="00424058">
            <w:pPr>
              <w:rPr>
                <w:color w:val="000000"/>
                <w:szCs w:val="24"/>
              </w:rPr>
            </w:pPr>
            <w:r w:rsidRPr="00417A84">
              <w:t xml:space="preserve">Lyginimo volas </w:t>
            </w:r>
            <w:r w:rsidRPr="008B4642">
              <w:rPr>
                <w:i/>
                <w:iCs/>
              </w:rPr>
              <w:t xml:space="preserve">Astra </w:t>
            </w:r>
            <w:r w:rsidRPr="00417A84">
              <w:t xml:space="preserve">KP-850, </w:t>
            </w:r>
            <w:proofErr w:type="spellStart"/>
            <w:r w:rsidRPr="00417A84">
              <w:t>ser</w:t>
            </w:r>
            <w:proofErr w:type="spellEnd"/>
            <w:r w:rsidRPr="00417A84">
              <w:t xml:space="preserve"> Nr. 521359013</w:t>
            </w:r>
          </w:p>
        </w:tc>
        <w:tc>
          <w:tcPr>
            <w:tcW w:w="1270" w:type="dxa"/>
            <w:shd w:val="clear" w:color="auto" w:fill="auto"/>
          </w:tcPr>
          <w:p w14:paraId="26734A65" w14:textId="77777777" w:rsidR="00424058" w:rsidRPr="00C722C2" w:rsidRDefault="00424058" w:rsidP="00424058">
            <w:pPr>
              <w:jc w:val="center"/>
              <w:rPr>
                <w:color w:val="000000"/>
                <w:szCs w:val="24"/>
              </w:rPr>
            </w:pPr>
            <w:r w:rsidRPr="00632244">
              <w:t>2032</w:t>
            </w:r>
          </w:p>
        </w:tc>
        <w:tc>
          <w:tcPr>
            <w:tcW w:w="1313" w:type="dxa"/>
            <w:shd w:val="clear" w:color="auto" w:fill="auto"/>
          </w:tcPr>
          <w:p w14:paraId="2FF9C7AE" w14:textId="77777777" w:rsidR="00424058" w:rsidRPr="00C722C2" w:rsidRDefault="00424058" w:rsidP="00424058">
            <w:pPr>
              <w:rPr>
                <w:color w:val="000000"/>
                <w:szCs w:val="24"/>
              </w:rPr>
            </w:pPr>
            <w:r w:rsidRPr="00593FE1">
              <w:t>12051683</w:t>
            </w:r>
          </w:p>
        </w:tc>
        <w:tc>
          <w:tcPr>
            <w:tcW w:w="1349" w:type="dxa"/>
            <w:shd w:val="clear" w:color="auto" w:fill="auto"/>
          </w:tcPr>
          <w:p w14:paraId="1C6E2086" w14:textId="77777777" w:rsidR="00424058" w:rsidRPr="00C722C2" w:rsidRDefault="00424058" w:rsidP="00424058">
            <w:pPr>
              <w:jc w:val="right"/>
              <w:rPr>
                <w:color w:val="000000"/>
                <w:szCs w:val="24"/>
              </w:rPr>
            </w:pPr>
            <w:r w:rsidRPr="005047DE">
              <w:t>1 694,00</w:t>
            </w:r>
          </w:p>
        </w:tc>
        <w:tc>
          <w:tcPr>
            <w:tcW w:w="1530" w:type="dxa"/>
            <w:shd w:val="clear" w:color="auto" w:fill="auto"/>
          </w:tcPr>
          <w:p w14:paraId="47E28501" w14:textId="77777777" w:rsidR="00424058" w:rsidRPr="00923327" w:rsidRDefault="00424058" w:rsidP="00424058">
            <w:pPr>
              <w:jc w:val="right"/>
              <w:rPr>
                <w:color w:val="000000"/>
                <w:szCs w:val="24"/>
              </w:rPr>
            </w:pPr>
            <w:r w:rsidRPr="00412F03">
              <w:t>0,00</w:t>
            </w:r>
          </w:p>
        </w:tc>
        <w:tc>
          <w:tcPr>
            <w:tcW w:w="1463" w:type="dxa"/>
            <w:shd w:val="clear" w:color="auto" w:fill="auto"/>
          </w:tcPr>
          <w:p w14:paraId="58154669" w14:textId="77777777" w:rsidR="00424058" w:rsidRPr="00923327" w:rsidRDefault="00424058" w:rsidP="00424058">
            <w:pPr>
              <w:jc w:val="right"/>
              <w:rPr>
                <w:color w:val="000000"/>
                <w:szCs w:val="24"/>
              </w:rPr>
            </w:pPr>
            <w:r w:rsidRPr="00EA0C03">
              <w:t>1 694,00</w:t>
            </w:r>
          </w:p>
        </w:tc>
        <w:tc>
          <w:tcPr>
            <w:tcW w:w="636" w:type="dxa"/>
            <w:shd w:val="clear" w:color="auto" w:fill="auto"/>
          </w:tcPr>
          <w:p w14:paraId="433B1C2F" w14:textId="77777777" w:rsidR="00424058" w:rsidRPr="00C722C2" w:rsidRDefault="00424058" w:rsidP="00424058">
            <w:pPr>
              <w:jc w:val="right"/>
              <w:rPr>
                <w:color w:val="000000"/>
                <w:szCs w:val="24"/>
              </w:rPr>
            </w:pPr>
            <w:r w:rsidRPr="002870F8">
              <w:t>1,00</w:t>
            </w:r>
          </w:p>
        </w:tc>
        <w:tc>
          <w:tcPr>
            <w:tcW w:w="753" w:type="dxa"/>
            <w:shd w:val="clear" w:color="auto" w:fill="auto"/>
          </w:tcPr>
          <w:p w14:paraId="4DB52272" w14:textId="77777777" w:rsidR="00424058" w:rsidRPr="00C722C2" w:rsidRDefault="00424058" w:rsidP="00424058">
            <w:pPr>
              <w:rPr>
                <w:color w:val="000000"/>
                <w:szCs w:val="24"/>
              </w:rPr>
            </w:pPr>
            <w:r w:rsidRPr="002870F8">
              <w:t>vnt.</w:t>
            </w:r>
          </w:p>
        </w:tc>
      </w:tr>
      <w:tr w:rsidR="00424058" w:rsidRPr="00C722C2" w14:paraId="3B13D77D" w14:textId="77777777" w:rsidTr="00424058">
        <w:trPr>
          <w:trHeight w:val="450"/>
          <w:jc w:val="center"/>
        </w:trPr>
        <w:tc>
          <w:tcPr>
            <w:tcW w:w="696" w:type="dxa"/>
          </w:tcPr>
          <w:p w14:paraId="036E6105" w14:textId="77777777" w:rsidR="00424058" w:rsidRPr="003059E4" w:rsidRDefault="00424058" w:rsidP="00424058">
            <w:pPr>
              <w:rPr>
                <w:color w:val="000000"/>
                <w:szCs w:val="24"/>
              </w:rPr>
            </w:pPr>
            <w:r>
              <w:rPr>
                <w:color w:val="000000"/>
                <w:szCs w:val="24"/>
              </w:rPr>
              <w:t>1.8.</w:t>
            </w:r>
          </w:p>
        </w:tc>
        <w:tc>
          <w:tcPr>
            <w:tcW w:w="5679" w:type="dxa"/>
            <w:shd w:val="clear" w:color="auto" w:fill="auto"/>
          </w:tcPr>
          <w:p w14:paraId="3C8CAF9E" w14:textId="77777777" w:rsidR="00424058" w:rsidRPr="00C722C2" w:rsidRDefault="00424058" w:rsidP="00424058">
            <w:pPr>
              <w:rPr>
                <w:color w:val="000000"/>
                <w:szCs w:val="24"/>
              </w:rPr>
            </w:pPr>
            <w:r w:rsidRPr="00417A84">
              <w:t xml:space="preserve">Lyginimo volas </w:t>
            </w:r>
            <w:r w:rsidRPr="008B4642">
              <w:rPr>
                <w:i/>
                <w:iCs/>
              </w:rPr>
              <w:t>Astra</w:t>
            </w:r>
            <w:r w:rsidRPr="00417A84">
              <w:t xml:space="preserve"> KP-850, </w:t>
            </w:r>
            <w:proofErr w:type="spellStart"/>
            <w:r w:rsidRPr="00417A84">
              <w:t>ser</w:t>
            </w:r>
            <w:proofErr w:type="spellEnd"/>
            <w:r w:rsidRPr="00417A84">
              <w:t xml:space="preserve"> Nr. 521359014</w:t>
            </w:r>
          </w:p>
        </w:tc>
        <w:tc>
          <w:tcPr>
            <w:tcW w:w="1270" w:type="dxa"/>
            <w:shd w:val="clear" w:color="auto" w:fill="auto"/>
          </w:tcPr>
          <w:p w14:paraId="7C3A2014" w14:textId="77777777" w:rsidR="00424058" w:rsidRPr="00C722C2" w:rsidRDefault="00424058" w:rsidP="00424058">
            <w:pPr>
              <w:jc w:val="center"/>
              <w:rPr>
                <w:color w:val="000000"/>
                <w:szCs w:val="24"/>
              </w:rPr>
            </w:pPr>
            <w:r w:rsidRPr="00632244">
              <w:t>2033</w:t>
            </w:r>
          </w:p>
        </w:tc>
        <w:tc>
          <w:tcPr>
            <w:tcW w:w="1313" w:type="dxa"/>
            <w:shd w:val="clear" w:color="auto" w:fill="auto"/>
          </w:tcPr>
          <w:p w14:paraId="5CED9DBE" w14:textId="77777777" w:rsidR="00424058" w:rsidRPr="00C722C2" w:rsidRDefault="00424058" w:rsidP="00424058">
            <w:pPr>
              <w:rPr>
                <w:color w:val="000000"/>
                <w:szCs w:val="24"/>
              </w:rPr>
            </w:pPr>
            <w:r w:rsidRPr="00593FE1">
              <w:t>12051684</w:t>
            </w:r>
          </w:p>
        </w:tc>
        <w:tc>
          <w:tcPr>
            <w:tcW w:w="1349" w:type="dxa"/>
            <w:shd w:val="clear" w:color="auto" w:fill="auto"/>
          </w:tcPr>
          <w:p w14:paraId="22C9733E" w14:textId="77777777" w:rsidR="00424058" w:rsidRPr="00C722C2" w:rsidRDefault="00424058" w:rsidP="00424058">
            <w:pPr>
              <w:jc w:val="right"/>
              <w:rPr>
                <w:color w:val="000000"/>
                <w:szCs w:val="24"/>
              </w:rPr>
            </w:pPr>
            <w:r w:rsidRPr="005047DE">
              <w:t>1 694,00</w:t>
            </w:r>
          </w:p>
        </w:tc>
        <w:tc>
          <w:tcPr>
            <w:tcW w:w="1530" w:type="dxa"/>
            <w:shd w:val="clear" w:color="auto" w:fill="auto"/>
          </w:tcPr>
          <w:p w14:paraId="2556D69C" w14:textId="77777777" w:rsidR="00424058" w:rsidRPr="00923327" w:rsidRDefault="00424058" w:rsidP="00424058">
            <w:pPr>
              <w:jc w:val="right"/>
              <w:rPr>
                <w:color w:val="000000"/>
                <w:szCs w:val="24"/>
              </w:rPr>
            </w:pPr>
            <w:r w:rsidRPr="00412F03">
              <w:t>0,00</w:t>
            </w:r>
          </w:p>
        </w:tc>
        <w:tc>
          <w:tcPr>
            <w:tcW w:w="1463" w:type="dxa"/>
            <w:shd w:val="clear" w:color="auto" w:fill="auto"/>
          </w:tcPr>
          <w:p w14:paraId="0F73E449" w14:textId="77777777" w:rsidR="00424058" w:rsidRPr="00923327" w:rsidRDefault="00424058" w:rsidP="00424058">
            <w:pPr>
              <w:jc w:val="right"/>
              <w:rPr>
                <w:color w:val="000000"/>
                <w:szCs w:val="24"/>
              </w:rPr>
            </w:pPr>
            <w:r w:rsidRPr="00EA0C03">
              <w:t>1 694,00</w:t>
            </w:r>
          </w:p>
        </w:tc>
        <w:tc>
          <w:tcPr>
            <w:tcW w:w="636" w:type="dxa"/>
            <w:shd w:val="clear" w:color="auto" w:fill="auto"/>
          </w:tcPr>
          <w:p w14:paraId="6C096E2D" w14:textId="77777777" w:rsidR="00424058" w:rsidRPr="00C722C2" w:rsidRDefault="00424058" w:rsidP="00424058">
            <w:pPr>
              <w:jc w:val="right"/>
              <w:rPr>
                <w:color w:val="000000"/>
                <w:szCs w:val="24"/>
              </w:rPr>
            </w:pPr>
            <w:r w:rsidRPr="002870F8">
              <w:t>1,00</w:t>
            </w:r>
          </w:p>
        </w:tc>
        <w:tc>
          <w:tcPr>
            <w:tcW w:w="753" w:type="dxa"/>
            <w:shd w:val="clear" w:color="auto" w:fill="auto"/>
          </w:tcPr>
          <w:p w14:paraId="40D4B440" w14:textId="77777777" w:rsidR="00424058" w:rsidRPr="00C722C2" w:rsidRDefault="00424058" w:rsidP="00424058">
            <w:pPr>
              <w:rPr>
                <w:color w:val="000000"/>
                <w:szCs w:val="24"/>
              </w:rPr>
            </w:pPr>
            <w:r w:rsidRPr="002870F8">
              <w:t>vnt.</w:t>
            </w:r>
          </w:p>
        </w:tc>
      </w:tr>
      <w:tr w:rsidR="00424058" w:rsidRPr="00C722C2" w14:paraId="5A9C04E8" w14:textId="77777777" w:rsidTr="00424058">
        <w:trPr>
          <w:trHeight w:val="450"/>
          <w:jc w:val="center"/>
        </w:trPr>
        <w:tc>
          <w:tcPr>
            <w:tcW w:w="696" w:type="dxa"/>
          </w:tcPr>
          <w:p w14:paraId="033EA0E5" w14:textId="77777777" w:rsidR="00424058" w:rsidRPr="003059E4" w:rsidRDefault="00424058" w:rsidP="00424058">
            <w:pPr>
              <w:rPr>
                <w:color w:val="000000"/>
                <w:szCs w:val="24"/>
              </w:rPr>
            </w:pPr>
            <w:r>
              <w:rPr>
                <w:color w:val="000000"/>
                <w:szCs w:val="24"/>
              </w:rPr>
              <w:t>1.9.</w:t>
            </w:r>
          </w:p>
        </w:tc>
        <w:tc>
          <w:tcPr>
            <w:tcW w:w="5679" w:type="dxa"/>
            <w:shd w:val="clear" w:color="auto" w:fill="auto"/>
          </w:tcPr>
          <w:p w14:paraId="14AF1370" w14:textId="77777777" w:rsidR="00424058" w:rsidRPr="00C722C2" w:rsidRDefault="00424058" w:rsidP="00424058">
            <w:pPr>
              <w:rPr>
                <w:color w:val="000000"/>
                <w:szCs w:val="24"/>
              </w:rPr>
            </w:pPr>
            <w:r w:rsidRPr="00417A84">
              <w:t xml:space="preserve">Lyginimo lenta su integruotu garo generatoriumi  SIDI VENUS, </w:t>
            </w:r>
            <w:proofErr w:type="spellStart"/>
            <w:r w:rsidRPr="00417A84">
              <w:t>ser</w:t>
            </w:r>
            <w:proofErr w:type="spellEnd"/>
            <w:r w:rsidRPr="00417A84">
              <w:t>. Nr. 287739</w:t>
            </w:r>
          </w:p>
        </w:tc>
        <w:tc>
          <w:tcPr>
            <w:tcW w:w="1270" w:type="dxa"/>
            <w:shd w:val="clear" w:color="auto" w:fill="auto"/>
          </w:tcPr>
          <w:p w14:paraId="1B89638B" w14:textId="77777777" w:rsidR="00424058" w:rsidRPr="00C722C2" w:rsidRDefault="00424058" w:rsidP="00424058">
            <w:pPr>
              <w:jc w:val="center"/>
              <w:rPr>
                <w:color w:val="000000"/>
                <w:szCs w:val="24"/>
              </w:rPr>
            </w:pPr>
            <w:r w:rsidRPr="00632244">
              <w:t>2034</w:t>
            </w:r>
          </w:p>
        </w:tc>
        <w:tc>
          <w:tcPr>
            <w:tcW w:w="1313" w:type="dxa"/>
            <w:shd w:val="clear" w:color="auto" w:fill="auto"/>
          </w:tcPr>
          <w:p w14:paraId="00BC8A4A" w14:textId="77777777" w:rsidR="00424058" w:rsidRPr="00C722C2" w:rsidRDefault="00424058" w:rsidP="00424058">
            <w:pPr>
              <w:rPr>
                <w:color w:val="000000"/>
                <w:szCs w:val="24"/>
              </w:rPr>
            </w:pPr>
            <w:r w:rsidRPr="00593FE1">
              <w:t>12051685</w:t>
            </w:r>
          </w:p>
        </w:tc>
        <w:tc>
          <w:tcPr>
            <w:tcW w:w="1349" w:type="dxa"/>
            <w:shd w:val="clear" w:color="auto" w:fill="auto"/>
          </w:tcPr>
          <w:p w14:paraId="5C11F499" w14:textId="77777777" w:rsidR="00424058" w:rsidRPr="00C722C2" w:rsidRDefault="00424058" w:rsidP="00424058">
            <w:pPr>
              <w:jc w:val="right"/>
              <w:rPr>
                <w:color w:val="000000"/>
                <w:szCs w:val="24"/>
              </w:rPr>
            </w:pPr>
            <w:r w:rsidRPr="005047DE">
              <w:t>3 630,00</w:t>
            </w:r>
          </w:p>
        </w:tc>
        <w:tc>
          <w:tcPr>
            <w:tcW w:w="1530" w:type="dxa"/>
            <w:shd w:val="clear" w:color="auto" w:fill="auto"/>
          </w:tcPr>
          <w:p w14:paraId="37E188DF" w14:textId="77777777" w:rsidR="00424058" w:rsidRPr="00923327" w:rsidRDefault="00424058" w:rsidP="00424058">
            <w:pPr>
              <w:jc w:val="right"/>
              <w:rPr>
                <w:color w:val="000000"/>
                <w:szCs w:val="24"/>
              </w:rPr>
            </w:pPr>
            <w:r w:rsidRPr="00412F03">
              <w:t>0,00</w:t>
            </w:r>
          </w:p>
        </w:tc>
        <w:tc>
          <w:tcPr>
            <w:tcW w:w="1463" w:type="dxa"/>
            <w:shd w:val="clear" w:color="auto" w:fill="auto"/>
          </w:tcPr>
          <w:p w14:paraId="624C988B" w14:textId="77777777" w:rsidR="00424058" w:rsidRPr="00923327" w:rsidRDefault="00424058" w:rsidP="00424058">
            <w:pPr>
              <w:jc w:val="right"/>
              <w:rPr>
                <w:color w:val="000000"/>
                <w:szCs w:val="24"/>
              </w:rPr>
            </w:pPr>
            <w:r w:rsidRPr="00EA0C03">
              <w:t>3 630,00</w:t>
            </w:r>
          </w:p>
        </w:tc>
        <w:tc>
          <w:tcPr>
            <w:tcW w:w="636" w:type="dxa"/>
            <w:shd w:val="clear" w:color="auto" w:fill="auto"/>
          </w:tcPr>
          <w:p w14:paraId="2F84FBEA" w14:textId="77777777" w:rsidR="00424058" w:rsidRPr="00C722C2" w:rsidRDefault="00424058" w:rsidP="00424058">
            <w:pPr>
              <w:jc w:val="right"/>
              <w:rPr>
                <w:color w:val="000000"/>
                <w:szCs w:val="24"/>
              </w:rPr>
            </w:pPr>
            <w:r w:rsidRPr="002870F8">
              <w:t>1,00</w:t>
            </w:r>
          </w:p>
        </w:tc>
        <w:tc>
          <w:tcPr>
            <w:tcW w:w="753" w:type="dxa"/>
            <w:shd w:val="clear" w:color="auto" w:fill="auto"/>
          </w:tcPr>
          <w:p w14:paraId="1BC11DAC" w14:textId="77777777" w:rsidR="00424058" w:rsidRPr="00C722C2" w:rsidRDefault="00424058" w:rsidP="00424058">
            <w:pPr>
              <w:rPr>
                <w:color w:val="000000"/>
                <w:szCs w:val="24"/>
              </w:rPr>
            </w:pPr>
            <w:r w:rsidRPr="002870F8">
              <w:t>vnt.</w:t>
            </w:r>
          </w:p>
        </w:tc>
      </w:tr>
      <w:tr w:rsidR="00424058" w:rsidRPr="00C722C2" w14:paraId="34B9EDC4" w14:textId="77777777" w:rsidTr="00424058">
        <w:trPr>
          <w:trHeight w:val="450"/>
          <w:jc w:val="center"/>
        </w:trPr>
        <w:tc>
          <w:tcPr>
            <w:tcW w:w="696" w:type="dxa"/>
          </w:tcPr>
          <w:p w14:paraId="2E7525AE" w14:textId="77777777" w:rsidR="00424058" w:rsidRPr="003059E4" w:rsidRDefault="00424058" w:rsidP="00424058">
            <w:pPr>
              <w:rPr>
                <w:color w:val="000000"/>
                <w:szCs w:val="24"/>
              </w:rPr>
            </w:pPr>
            <w:r>
              <w:rPr>
                <w:color w:val="000000"/>
                <w:szCs w:val="24"/>
              </w:rPr>
              <w:t>1.10.</w:t>
            </w:r>
          </w:p>
        </w:tc>
        <w:tc>
          <w:tcPr>
            <w:tcW w:w="5679" w:type="dxa"/>
            <w:shd w:val="clear" w:color="auto" w:fill="auto"/>
          </w:tcPr>
          <w:p w14:paraId="5F333F2E" w14:textId="77777777" w:rsidR="00424058" w:rsidRPr="00C722C2" w:rsidRDefault="00424058" w:rsidP="00424058">
            <w:pPr>
              <w:rPr>
                <w:color w:val="000000"/>
                <w:szCs w:val="24"/>
              </w:rPr>
            </w:pPr>
            <w:r w:rsidRPr="00417A84">
              <w:t xml:space="preserve">Lyginimo lenta su integruotu garo generatoriumi  SIDI VENUS, </w:t>
            </w:r>
            <w:proofErr w:type="spellStart"/>
            <w:r w:rsidRPr="00417A84">
              <w:t>ser</w:t>
            </w:r>
            <w:proofErr w:type="spellEnd"/>
            <w:r w:rsidRPr="00417A84">
              <w:t>. Nr. 287740</w:t>
            </w:r>
          </w:p>
        </w:tc>
        <w:tc>
          <w:tcPr>
            <w:tcW w:w="1270" w:type="dxa"/>
            <w:shd w:val="clear" w:color="auto" w:fill="auto"/>
          </w:tcPr>
          <w:p w14:paraId="4C0B9FAD" w14:textId="77777777" w:rsidR="00424058" w:rsidRPr="00C722C2" w:rsidRDefault="00424058" w:rsidP="00424058">
            <w:pPr>
              <w:jc w:val="center"/>
              <w:rPr>
                <w:color w:val="000000"/>
                <w:szCs w:val="24"/>
              </w:rPr>
            </w:pPr>
            <w:r w:rsidRPr="00632244">
              <w:t>2035</w:t>
            </w:r>
          </w:p>
        </w:tc>
        <w:tc>
          <w:tcPr>
            <w:tcW w:w="1313" w:type="dxa"/>
            <w:shd w:val="clear" w:color="auto" w:fill="auto"/>
          </w:tcPr>
          <w:p w14:paraId="74F99320" w14:textId="77777777" w:rsidR="00424058" w:rsidRPr="00C722C2" w:rsidRDefault="00424058" w:rsidP="00424058">
            <w:pPr>
              <w:rPr>
                <w:color w:val="000000"/>
                <w:szCs w:val="24"/>
              </w:rPr>
            </w:pPr>
            <w:r w:rsidRPr="00593FE1">
              <w:t>12051686</w:t>
            </w:r>
          </w:p>
        </w:tc>
        <w:tc>
          <w:tcPr>
            <w:tcW w:w="1349" w:type="dxa"/>
            <w:shd w:val="clear" w:color="auto" w:fill="auto"/>
          </w:tcPr>
          <w:p w14:paraId="258E2651" w14:textId="77777777" w:rsidR="00424058" w:rsidRPr="00C722C2" w:rsidRDefault="00424058" w:rsidP="00424058">
            <w:pPr>
              <w:jc w:val="right"/>
              <w:rPr>
                <w:color w:val="000000"/>
                <w:szCs w:val="24"/>
              </w:rPr>
            </w:pPr>
            <w:r w:rsidRPr="005047DE">
              <w:t>3 630,00</w:t>
            </w:r>
          </w:p>
        </w:tc>
        <w:tc>
          <w:tcPr>
            <w:tcW w:w="1530" w:type="dxa"/>
            <w:shd w:val="clear" w:color="auto" w:fill="auto"/>
          </w:tcPr>
          <w:p w14:paraId="5960B649" w14:textId="77777777" w:rsidR="00424058" w:rsidRPr="00923327" w:rsidRDefault="00424058" w:rsidP="00424058">
            <w:pPr>
              <w:jc w:val="right"/>
              <w:rPr>
                <w:color w:val="000000"/>
                <w:szCs w:val="24"/>
              </w:rPr>
            </w:pPr>
            <w:r w:rsidRPr="00412F03">
              <w:t>0,00</w:t>
            </w:r>
          </w:p>
        </w:tc>
        <w:tc>
          <w:tcPr>
            <w:tcW w:w="1463" w:type="dxa"/>
            <w:shd w:val="clear" w:color="auto" w:fill="auto"/>
          </w:tcPr>
          <w:p w14:paraId="6E3DE595" w14:textId="77777777" w:rsidR="00424058" w:rsidRPr="00923327" w:rsidRDefault="00424058" w:rsidP="00424058">
            <w:pPr>
              <w:jc w:val="right"/>
              <w:rPr>
                <w:color w:val="000000"/>
                <w:szCs w:val="24"/>
              </w:rPr>
            </w:pPr>
            <w:r w:rsidRPr="00EA0C03">
              <w:t>3 630,00</w:t>
            </w:r>
          </w:p>
        </w:tc>
        <w:tc>
          <w:tcPr>
            <w:tcW w:w="636" w:type="dxa"/>
            <w:shd w:val="clear" w:color="auto" w:fill="auto"/>
          </w:tcPr>
          <w:p w14:paraId="579D87E1" w14:textId="77777777" w:rsidR="00424058" w:rsidRPr="00C722C2" w:rsidRDefault="00424058" w:rsidP="00424058">
            <w:pPr>
              <w:jc w:val="right"/>
              <w:rPr>
                <w:color w:val="000000"/>
                <w:szCs w:val="24"/>
              </w:rPr>
            </w:pPr>
            <w:r w:rsidRPr="002870F8">
              <w:t>1,00</w:t>
            </w:r>
          </w:p>
        </w:tc>
        <w:tc>
          <w:tcPr>
            <w:tcW w:w="753" w:type="dxa"/>
            <w:shd w:val="clear" w:color="auto" w:fill="auto"/>
          </w:tcPr>
          <w:p w14:paraId="51729B3A" w14:textId="77777777" w:rsidR="00424058" w:rsidRPr="00C722C2" w:rsidRDefault="00424058" w:rsidP="00424058">
            <w:pPr>
              <w:rPr>
                <w:color w:val="000000"/>
                <w:szCs w:val="24"/>
              </w:rPr>
            </w:pPr>
            <w:r w:rsidRPr="002870F8">
              <w:t>vnt.</w:t>
            </w:r>
          </w:p>
        </w:tc>
      </w:tr>
      <w:tr w:rsidR="00424058" w:rsidRPr="00C722C2" w14:paraId="000991A9" w14:textId="77777777" w:rsidTr="00424058">
        <w:trPr>
          <w:trHeight w:val="300"/>
          <w:jc w:val="center"/>
        </w:trPr>
        <w:tc>
          <w:tcPr>
            <w:tcW w:w="696" w:type="dxa"/>
          </w:tcPr>
          <w:p w14:paraId="5BE34F0B" w14:textId="77777777" w:rsidR="00424058" w:rsidRPr="00C722C2" w:rsidRDefault="00424058" w:rsidP="00D62161">
            <w:pPr>
              <w:rPr>
                <w:b/>
                <w:bCs/>
                <w:color w:val="000000"/>
                <w:szCs w:val="24"/>
              </w:rPr>
            </w:pPr>
          </w:p>
        </w:tc>
        <w:tc>
          <w:tcPr>
            <w:tcW w:w="8262" w:type="dxa"/>
            <w:gridSpan w:val="3"/>
            <w:shd w:val="clear" w:color="auto" w:fill="auto"/>
          </w:tcPr>
          <w:p w14:paraId="3A5C46D7" w14:textId="77777777" w:rsidR="00424058" w:rsidRPr="00C722C2" w:rsidRDefault="00985AC7" w:rsidP="00D62161">
            <w:pPr>
              <w:rPr>
                <w:b/>
                <w:bCs/>
                <w:color w:val="000000"/>
                <w:szCs w:val="24"/>
              </w:rPr>
            </w:pPr>
            <w:r>
              <w:rPr>
                <w:b/>
                <w:bCs/>
                <w:color w:val="000000"/>
                <w:szCs w:val="24"/>
              </w:rPr>
              <w:t>Iš viso:</w:t>
            </w:r>
          </w:p>
        </w:tc>
        <w:tc>
          <w:tcPr>
            <w:tcW w:w="1349" w:type="dxa"/>
            <w:shd w:val="clear" w:color="auto" w:fill="auto"/>
          </w:tcPr>
          <w:p w14:paraId="01168AE3" w14:textId="77777777" w:rsidR="00424058" w:rsidRPr="00C722C2" w:rsidRDefault="00424058" w:rsidP="00D62161">
            <w:pPr>
              <w:jc w:val="right"/>
              <w:rPr>
                <w:b/>
                <w:bCs/>
                <w:color w:val="000000"/>
                <w:szCs w:val="24"/>
              </w:rPr>
            </w:pPr>
            <w:r w:rsidRPr="00424058">
              <w:rPr>
                <w:b/>
                <w:bCs/>
                <w:color w:val="000000"/>
                <w:szCs w:val="24"/>
              </w:rPr>
              <w:t>35 574,00</w:t>
            </w:r>
          </w:p>
        </w:tc>
        <w:tc>
          <w:tcPr>
            <w:tcW w:w="1530" w:type="dxa"/>
            <w:shd w:val="clear" w:color="auto" w:fill="auto"/>
          </w:tcPr>
          <w:p w14:paraId="58DAE5B4" w14:textId="77777777" w:rsidR="00424058" w:rsidRPr="00C722C2" w:rsidRDefault="00424058" w:rsidP="00D62161">
            <w:pPr>
              <w:jc w:val="right"/>
              <w:rPr>
                <w:b/>
                <w:bCs/>
                <w:color w:val="000000"/>
                <w:szCs w:val="24"/>
              </w:rPr>
            </w:pPr>
            <w:r w:rsidRPr="00424058">
              <w:rPr>
                <w:b/>
                <w:bCs/>
                <w:color w:val="000000"/>
                <w:szCs w:val="24"/>
              </w:rPr>
              <w:t>0,00</w:t>
            </w:r>
          </w:p>
        </w:tc>
        <w:tc>
          <w:tcPr>
            <w:tcW w:w="1463" w:type="dxa"/>
            <w:shd w:val="clear" w:color="auto" w:fill="auto"/>
          </w:tcPr>
          <w:p w14:paraId="60AB0FEB" w14:textId="77777777" w:rsidR="00424058" w:rsidRPr="00C722C2" w:rsidRDefault="00424058" w:rsidP="00D62161">
            <w:pPr>
              <w:jc w:val="right"/>
              <w:rPr>
                <w:b/>
                <w:bCs/>
                <w:color w:val="000000"/>
                <w:szCs w:val="24"/>
              </w:rPr>
            </w:pPr>
            <w:r w:rsidRPr="00424058">
              <w:rPr>
                <w:b/>
                <w:bCs/>
                <w:color w:val="000000"/>
                <w:szCs w:val="24"/>
              </w:rPr>
              <w:t>35 574,00</w:t>
            </w:r>
          </w:p>
        </w:tc>
        <w:tc>
          <w:tcPr>
            <w:tcW w:w="636" w:type="dxa"/>
            <w:shd w:val="clear" w:color="auto" w:fill="auto"/>
          </w:tcPr>
          <w:p w14:paraId="1D8E9466" w14:textId="77777777" w:rsidR="00424058" w:rsidRPr="00C722C2" w:rsidRDefault="00424058" w:rsidP="00D62161">
            <w:pPr>
              <w:rPr>
                <w:b/>
                <w:bCs/>
                <w:color w:val="000000"/>
                <w:szCs w:val="24"/>
              </w:rPr>
            </w:pPr>
          </w:p>
        </w:tc>
        <w:tc>
          <w:tcPr>
            <w:tcW w:w="753" w:type="dxa"/>
            <w:shd w:val="clear" w:color="auto" w:fill="auto"/>
          </w:tcPr>
          <w:p w14:paraId="01DFC15C" w14:textId="77777777" w:rsidR="00424058" w:rsidRPr="00C722C2" w:rsidRDefault="00424058" w:rsidP="00D62161">
            <w:pPr>
              <w:rPr>
                <w:b/>
                <w:bCs/>
                <w:color w:val="000000"/>
                <w:szCs w:val="24"/>
              </w:rPr>
            </w:pPr>
          </w:p>
        </w:tc>
      </w:tr>
    </w:tbl>
    <w:p w14:paraId="0A25AC75" w14:textId="77777777" w:rsidR="00985AC7" w:rsidRDefault="00985AC7" w:rsidP="002E1F99">
      <w:pPr>
        <w:pStyle w:val="Pavadinimas"/>
        <w:jc w:val="left"/>
        <w:rPr>
          <w:b w:val="0"/>
        </w:rPr>
        <w:sectPr w:rsidR="00985AC7" w:rsidSect="00424058">
          <w:pgSz w:w="16838" w:h="11906" w:orient="landscape" w:code="9"/>
          <w:pgMar w:top="1701" w:right="1134" w:bottom="680" w:left="1134" w:header="1134" w:footer="726" w:gutter="0"/>
          <w:cols w:space="1296"/>
          <w:titlePg/>
          <w:docGrid w:linePitch="360"/>
        </w:sectPr>
      </w:pPr>
    </w:p>
    <w:p w14:paraId="6255C77B" w14:textId="77777777" w:rsidR="00641669" w:rsidRDefault="00641669" w:rsidP="002E1F99">
      <w:pPr>
        <w:pStyle w:val="Pavadinimas"/>
        <w:jc w:val="left"/>
        <w:rPr>
          <w:b w:val="0"/>
        </w:rPr>
      </w:pPr>
    </w:p>
    <w:p w14:paraId="0FD2B7C1" w14:textId="77777777" w:rsidR="00985AC7" w:rsidRPr="00985AC7" w:rsidRDefault="00985AC7" w:rsidP="00D55186">
      <w:pPr>
        <w:tabs>
          <w:tab w:val="left" w:pos="709"/>
          <w:tab w:val="center" w:pos="4153"/>
          <w:tab w:val="right" w:pos="8306"/>
        </w:tabs>
        <w:ind w:firstLine="4962"/>
      </w:pPr>
      <w:r w:rsidRPr="00985AC7">
        <w:t>Jurbarko rajono savivaldybės tarybos</w:t>
      </w:r>
    </w:p>
    <w:p w14:paraId="21E01EDD" w14:textId="77777777" w:rsidR="00985AC7" w:rsidRPr="00985AC7" w:rsidRDefault="008C15EB" w:rsidP="00D55186">
      <w:pPr>
        <w:tabs>
          <w:tab w:val="left" w:pos="709"/>
          <w:tab w:val="center" w:pos="4153"/>
          <w:tab w:val="right" w:pos="8306"/>
        </w:tabs>
        <w:ind w:firstLine="4962"/>
      </w:pPr>
      <w:r w:rsidRPr="00985AC7">
        <w:fldChar w:fldCharType="begin">
          <w:ffData>
            <w:name w:val="NOW_WORD_DATE"/>
            <w:enabled/>
            <w:calcOnExit w:val="0"/>
            <w:textInput>
              <w:default w:val="{$NOW_WORD_DATE}"/>
            </w:textInput>
          </w:ffData>
        </w:fldChar>
      </w:r>
      <w:r w:rsidR="00985AC7" w:rsidRPr="00985AC7">
        <w:instrText xml:space="preserve"> FORMTEXT </w:instrText>
      </w:r>
      <w:r w:rsidRPr="00985AC7">
        <w:fldChar w:fldCharType="separate"/>
      </w:r>
      <w:r w:rsidR="00985AC7" w:rsidRPr="00985AC7">
        <w:t>2024 m. gruodžio 4 d.</w:t>
      </w:r>
      <w:r w:rsidRPr="00985AC7">
        <w:fldChar w:fldCharType="end"/>
      </w:r>
      <w:r w:rsidR="00985AC7" w:rsidRPr="00985AC7">
        <w:t xml:space="preserve">sprendimo Nr. </w:t>
      </w:r>
      <w:r w:rsidRPr="00985AC7">
        <w:fldChar w:fldCharType="begin">
          <w:ffData>
            <w:name w:val="SHOWS"/>
            <w:enabled/>
            <w:calcOnExit w:val="0"/>
            <w:textInput>
              <w:default w:val="{$SHOWS}"/>
            </w:textInput>
          </w:ffData>
        </w:fldChar>
      </w:r>
      <w:r w:rsidR="00985AC7" w:rsidRPr="00985AC7">
        <w:instrText xml:space="preserve"> FORMTEXT </w:instrText>
      </w:r>
      <w:r w:rsidRPr="00985AC7">
        <w:fldChar w:fldCharType="separate"/>
      </w:r>
      <w:r w:rsidR="00985AC7" w:rsidRPr="00985AC7">
        <w:t>TSP-363</w:t>
      </w:r>
      <w:r w:rsidRPr="00985AC7">
        <w:fldChar w:fldCharType="end"/>
      </w:r>
    </w:p>
    <w:p w14:paraId="2E0CBD28" w14:textId="77777777" w:rsidR="00985AC7" w:rsidRPr="00985AC7" w:rsidRDefault="00985AC7" w:rsidP="00D55186">
      <w:pPr>
        <w:tabs>
          <w:tab w:val="left" w:pos="709"/>
          <w:tab w:val="center" w:pos="4153"/>
          <w:tab w:val="right" w:pos="8306"/>
        </w:tabs>
        <w:ind w:firstLine="4962"/>
        <w:rPr>
          <w:lang w:val="pt-PT"/>
        </w:rPr>
      </w:pPr>
      <w:r w:rsidRPr="00985AC7">
        <w:rPr>
          <w:lang w:val="pt-PT"/>
        </w:rPr>
        <w:t>2 priedas</w:t>
      </w:r>
    </w:p>
    <w:p w14:paraId="39C17C33" w14:textId="77777777" w:rsidR="00985AC7" w:rsidRPr="00985AC7" w:rsidRDefault="00985AC7" w:rsidP="00D55186">
      <w:pPr>
        <w:tabs>
          <w:tab w:val="left" w:pos="709"/>
          <w:tab w:val="center" w:pos="4153"/>
          <w:tab w:val="right" w:pos="8306"/>
        </w:tabs>
        <w:ind w:firstLine="4962"/>
        <w:rPr>
          <w:b/>
          <w:bCs/>
        </w:rPr>
      </w:pPr>
    </w:p>
    <w:p w14:paraId="4EC6941B" w14:textId="77777777" w:rsidR="00985AC7" w:rsidRPr="00985AC7" w:rsidRDefault="00985AC7" w:rsidP="00985AC7">
      <w:pPr>
        <w:tabs>
          <w:tab w:val="left" w:pos="709"/>
          <w:tab w:val="center" w:pos="4153"/>
          <w:tab w:val="right" w:pos="8306"/>
        </w:tabs>
        <w:rPr>
          <w:b/>
          <w:bCs/>
        </w:rPr>
      </w:pPr>
    </w:p>
    <w:p w14:paraId="332CB902" w14:textId="77777777" w:rsidR="00985AC7" w:rsidRPr="00985AC7" w:rsidRDefault="00985AC7" w:rsidP="00985AC7">
      <w:pPr>
        <w:tabs>
          <w:tab w:val="left" w:pos="709"/>
          <w:tab w:val="center" w:pos="4153"/>
          <w:tab w:val="right" w:pos="8306"/>
        </w:tabs>
        <w:jc w:val="center"/>
        <w:rPr>
          <w:b/>
          <w:bCs/>
        </w:rPr>
      </w:pPr>
      <w:r w:rsidRPr="00985AC7">
        <w:rPr>
          <w:b/>
          <w:bCs/>
        </w:rPr>
        <w:t>VIEŠAJAI ĮSTAIGAI „JURBARKO SOCIALINĖS PASLAUGOS“ PERDUODAMO TURTO SĄRAŠAS</w:t>
      </w:r>
    </w:p>
    <w:p w14:paraId="55C25C77" w14:textId="77777777" w:rsidR="00985AC7" w:rsidRPr="00985AC7" w:rsidRDefault="00985AC7" w:rsidP="00985AC7">
      <w:pPr>
        <w:tabs>
          <w:tab w:val="left" w:pos="709"/>
          <w:tab w:val="center" w:pos="4153"/>
          <w:tab w:val="right" w:pos="8306"/>
        </w:tabs>
        <w:rPr>
          <w:bCs/>
        </w:rPr>
      </w:pPr>
    </w:p>
    <w:p w14:paraId="1C6219CC" w14:textId="77777777" w:rsidR="00985AC7" w:rsidRPr="00985AC7" w:rsidRDefault="00985AC7" w:rsidP="00985AC7">
      <w:pPr>
        <w:tabs>
          <w:tab w:val="left" w:pos="709"/>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135"/>
        <w:gridCol w:w="1395"/>
        <w:gridCol w:w="890"/>
        <w:gridCol w:w="876"/>
        <w:gridCol w:w="1116"/>
        <w:gridCol w:w="1280"/>
      </w:tblGrid>
      <w:tr w:rsidR="00985AC7" w:rsidRPr="00985AC7" w14:paraId="7C8AC279" w14:textId="77777777" w:rsidTr="00985AC7">
        <w:trPr>
          <w:trHeight w:val="480"/>
        </w:trPr>
        <w:tc>
          <w:tcPr>
            <w:tcW w:w="716" w:type="dxa"/>
            <w:shd w:val="clear" w:color="auto" w:fill="auto"/>
          </w:tcPr>
          <w:p w14:paraId="7A847568" w14:textId="77777777" w:rsidR="00985AC7" w:rsidRPr="00985AC7" w:rsidRDefault="00985AC7" w:rsidP="00985AC7">
            <w:pPr>
              <w:tabs>
                <w:tab w:val="left" w:pos="709"/>
                <w:tab w:val="center" w:pos="4153"/>
                <w:tab w:val="right" w:pos="8306"/>
              </w:tabs>
            </w:pPr>
            <w:proofErr w:type="spellStart"/>
            <w:r w:rsidRPr="00985AC7">
              <w:t>Kort</w:t>
            </w:r>
            <w:proofErr w:type="spellEnd"/>
            <w:r w:rsidRPr="00985AC7">
              <w:t>. Nr.</w:t>
            </w:r>
          </w:p>
        </w:tc>
        <w:tc>
          <w:tcPr>
            <w:tcW w:w="3135" w:type="dxa"/>
            <w:shd w:val="clear" w:color="auto" w:fill="auto"/>
          </w:tcPr>
          <w:p w14:paraId="46990FDE" w14:textId="77777777" w:rsidR="00985AC7" w:rsidRPr="00985AC7" w:rsidRDefault="00985AC7" w:rsidP="00985AC7">
            <w:pPr>
              <w:tabs>
                <w:tab w:val="left" w:pos="709"/>
                <w:tab w:val="center" w:pos="4153"/>
                <w:tab w:val="right" w:pos="8306"/>
              </w:tabs>
            </w:pPr>
            <w:r w:rsidRPr="00985AC7">
              <w:t>Pavadinimas</w:t>
            </w:r>
          </w:p>
        </w:tc>
        <w:tc>
          <w:tcPr>
            <w:tcW w:w="1395" w:type="dxa"/>
            <w:shd w:val="clear" w:color="auto" w:fill="auto"/>
          </w:tcPr>
          <w:p w14:paraId="79027F80" w14:textId="77777777" w:rsidR="00985AC7" w:rsidRPr="00985AC7" w:rsidRDefault="00985AC7" w:rsidP="00985AC7">
            <w:pPr>
              <w:tabs>
                <w:tab w:val="left" w:pos="709"/>
                <w:tab w:val="center" w:pos="4153"/>
                <w:tab w:val="right" w:pos="8306"/>
              </w:tabs>
            </w:pPr>
            <w:r w:rsidRPr="00985AC7">
              <w:t>Įsigijimo data</w:t>
            </w:r>
          </w:p>
        </w:tc>
        <w:tc>
          <w:tcPr>
            <w:tcW w:w="890" w:type="dxa"/>
            <w:shd w:val="clear" w:color="auto" w:fill="auto"/>
          </w:tcPr>
          <w:p w14:paraId="6FE2591E" w14:textId="77777777" w:rsidR="00985AC7" w:rsidRPr="00985AC7" w:rsidRDefault="00985AC7" w:rsidP="00985AC7">
            <w:pPr>
              <w:tabs>
                <w:tab w:val="left" w:pos="709"/>
                <w:tab w:val="center" w:pos="4153"/>
                <w:tab w:val="right" w:pos="8306"/>
              </w:tabs>
            </w:pPr>
            <w:r w:rsidRPr="00985AC7">
              <w:t>Mato vnt.</w:t>
            </w:r>
          </w:p>
        </w:tc>
        <w:tc>
          <w:tcPr>
            <w:tcW w:w="876" w:type="dxa"/>
            <w:shd w:val="clear" w:color="auto" w:fill="auto"/>
          </w:tcPr>
          <w:p w14:paraId="5981CB68" w14:textId="77777777" w:rsidR="00985AC7" w:rsidRPr="00985AC7" w:rsidRDefault="00985AC7" w:rsidP="00985AC7">
            <w:pPr>
              <w:tabs>
                <w:tab w:val="left" w:pos="709"/>
                <w:tab w:val="center" w:pos="4153"/>
                <w:tab w:val="right" w:pos="8306"/>
              </w:tabs>
            </w:pPr>
            <w:r w:rsidRPr="00985AC7">
              <w:t>Kiekis</w:t>
            </w:r>
          </w:p>
        </w:tc>
        <w:tc>
          <w:tcPr>
            <w:tcW w:w="1116" w:type="dxa"/>
            <w:shd w:val="clear" w:color="auto" w:fill="auto"/>
          </w:tcPr>
          <w:p w14:paraId="63654A31" w14:textId="77777777" w:rsidR="00985AC7" w:rsidRPr="00985AC7" w:rsidRDefault="00985AC7" w:rsidP="00985AC7">
            <w:pPr>
              <w:tabs>
                <w:tab w:val="left" w:pos="709"/>
                <w:tab w:val="center" w:pos="4153"/>
                <w:tab w:val="right" w:pos="8306"/>
              </w:tabs>
            </w:pPr>
            <w:r w:rsidRPr="00985AC7">
              <w:t>Kaina</w:t>
            </w:r>
          </w:p>
        </w:tc>
        <w:tc>
          <w:tcPr>
            <w:tcW w:w="1280" w:type="dxa"/>
            <w:shd w:val="clear" w:color="auto" w:fill="auto"/>
          </w:tcPr>
          <w:p w14:paraId="3FDC2BD8" w14:textId="77777777" w:rsidR="00985AC7" w:rsidRPr="00985AC7" w:rsidRDefault="00985AC7" w:rsidP="00985AC7">
            <w:pPr>
              <w:tabs>
                <w:tab w:val="left" w:pos="709"/>
                <w:tab w:val="center" w:pos="4153"/>
                <w:tab w:val="right" w:pos="8306"/>
              </w:tabs>
            </w:pPr>
            <w:r w:rsidRPr="00985AC7">
              <w:t>Suma</w:t>
            </w:r>
          </w:p>
        </w:tc>
      </w:tr>
      <w:tr w:rsidR="00985AC7" w:rsidRPr="00985AC7" w14:paraId="1448F61D" w14:textId="77777777" w:rsidTr="00985AC7">
        <w:trPr>
          <w:trHeight w:val="288"/>
        </w:trPr>
        <w:tc>
          <w:tcPr>
            <w:tcW w:w="716" w:type="dxa"/>
            <w:shd w:val="clear" w:color="auto" w:fill="auto"/>
          </w:tcPr>
          <w:p w14:paraId="7253A752" w14:textId="77777777" w:rsidR="00985AC7" w:rsidRPr="00985AC7" w:rsidRDefault="00985AC7" w:rsidP="00985AC7">
            <w:pPr>
              <w:tabs>
                <w:tab w:val="left" w:pos="709"/>
                <w:tab w:val="center" w:pos="4153"/>
                <w:tab w:val="right" w:pos="8306"/>
              </w:tabs>
            </w:pPr>
            <w:r w:rsidRPr="00985AC7">
              <w:t>1.</w:t>
            </w:r>
          </w:p>
        </w:tc>
        <w:tc>
          <w:tcPr>
            <w:tcW w:w="3135" w:type="dxa"/>
            <w:shd w:val="clear" w:color="auto" w:fill="auto"/>
          </w:tcPr>
          <w:p w14:paraId="0E46EF4D" w14:textId="77777777" w:rsidR="00985AC7" w:rsidRPr="00985AC7" w:rsidRDefault="00985AC7" w:rsidP="00985AC7">
            <w:pPr>
              <w:tabs>
                <w:tab w:val="left" w:pos="709"/>
                <w:tab w:val="center" w:pos="4153"/>
                <w:tab w:val="right" w:pos="8306"/>
              </w:tabs>
            </w:pPr>
            <w:r w:rsidRPr="00F75BE2">
              <w:t xml:space="preserve">Laidynė </w:t>
            </w:r>
            <w:r w:rsidRPr="008B4642">
              <w:rPr>
                <w:i/>
                <w:iCs/>
              </w:rPr>
              <w:t>Philips</w:t>
            </w:r>
            <w:r w:rsidRPr="00F75BE2">
              <w:t xml:space="preserve"> 3000W DST8050/20</w:t>
            </w:r>
          </w:p>
        </w:tc>
        <w:tc>
          <w:tcPr>
            <w:tcW w:w="1395" w:type="dxa"/>
            <w:shd w:val="clear" w:color="auto" w:fill="auto"/>
          </w:tcPr>
          <w:p w14:paraId="52570FD9" w14:textId="77777777" w:rsidR="00985AC7" w:rsidRPr="00985AC7" w:rsidRDefault="00985AC7" w:rsidP="00985AC7">
            <w:pPr>
              <w:tabs>
                <w:tab w:val="left" w:pos="709"/>
                <w:tab w:val="center" w:pos="4153"/>
                <w:tab w:val="right" w:pos="8306"/>
              </w:tabs>
            </w:pPr>
            <w:r w:rsidRPr="00EB1528">
              <w:t>2023-10-23</w:t>
            </w:r>
          </w:p>
        </w:tc>
        <w:tc>
          <w:tcPr>
            <w:tcW w:w="890" w:type="dxa"/>
            <w:shd w:val="clear" w:color="auto" w:fill="auto"/>
          </w:tcPr>
          <w:p w14:paraId="7107DE7B" w14:textId="77777777" w:rsidR="00985AC7" w:rsidRPr="00985AC7" w:rsidRDefault="00985AC7" w:rsidP="00985AC7">
            <w:pPr>
              <w:tabs>
                <w:tab w:val="left" w:pos="709"/>
                <w:tab w:val="center" w:pos="4153"/>
                <w:tab w:val="right" w:pos="8306"/>
              </w:tabs>
            </w:pPr>
            <w:r w:rsidRPr="00985AC7">
              <w:t>vnt.</w:t>
            </w:r>
          </w:p>
        </w:tc>
        <w:tc>
          <w:tcPr>
            <w:tcW w:w="876" w:type="dxa"/>
            <w:shd w:val="clear" w:color="auto" w:fill="auto"/>
          </w:tcPr>
          <w:p w14:paraId="55EF0F0A" w14:textId="77777777" w:rsidR="00985AC7" w:rsidRPr="00985AC7" w:rsidRDefault="00985AC7" w:rsidP="00985AC7">
            <w:pPr>
              <w:tabs>
                <w:tab w:val="left" w:pos="709"/>
                <w:tab w:val="center" w:pos="4153"/>
                <w:tab w:val="right" w:pos="8306"/>
              </w:tabs>
            </w:pPr>
            <w:r w:rsidRPr="00134619">
              <w:t>2</w:t>
            </w:r>
          </w:p>
        </w:tc>
        <w:tc>
          <w:tcPr>
            <w:tcW w:w="1116" w:type="dxa"/>
            <w:shd w:val="clear" w:color="auto" w:fill="auto"/>
          </w:tcPr>
          <w:p w14:paraId="4F20E44C" w14:textId="77777777" w:rsidR="00985AC7" w:rsidRPr="00985AC7" w:rsidRDefault="00985AC7" w:rsidP="00985AC7">
            <w:pPr>
              <w:tabs>
                <w:tab w:val="left" w:pos="709"/>
                <w:tab w:val="center" w:pos="4153"/>
                <w:tab w:val="right" w:pos="8306"/>
              </w:tabs>
            </w:pPr>
            <w:r w:rsidRPr="00B96886">
              <w:t>125,0000</w:t>
            </w:r>
          </w:p>
        </w:tc>
        <w:tc>
          <w:tcPr>
            <w:tcW w:w="1280" w:type="dxa"/>
            <w:shd w:val="clear" w:color="auto" w:fill="auto"/>
          </w:tcPr>
          <w:p w14:paraId="3BE32681" w14:textId="77777777" w:rsidR="00985AC7" w:rsidRPr="00985AC7" w:rsidRDefault="00985AC7" w:rsidP="00985AC7">
            <w:pPr>
              <w:tabs>
                <w:tab w:val="left" w:pos="709"/>
                <w:tab w:val="center" w:pos="4153"/>
                <w:tab w:val="right" w:pos="8306"/>
              </w:tabs>
            </w:pPr>
            <w:r w:rsidRPr="009B6235">
              <w:t>250,00</w:t>
            </w:r>
          </w:p>
        </w:tc>
      </w:tr>
      <w:tr w:rsidR="00985AC7" w:rsidRPr="00985AC7" w14:paraId="0BCE936C" w14:textId="77777777" w:rsidTr="00985AC7">
        <w:trPr>
          <w:trHeight w:val="288"/>
        </w:trPr>
        <w:tc>
          <w:tcPr>
            <w:tcW w:w="716" w:type="dxa"/>
            <w:shd w:val="clear" w:color="auto" w:fill="auto"/>
          </w:tcPr>
          <w:p w14:paraId="4E166271" w14:textId="77777777" w:rsidR="00985AC7" w:rsidRPr="00985AC7" w:rsidRDefault="00985AC7" w:rsidP="00985AC7">
            <w:pPr>
              <w:tabs>
                <w:tab w:val="left" w:pos="709"/>
                <w:tab w:val="center" w:pos="4153"/>
                <w:tab w:val="right" w:pos="8306"/>
              </w:tabs>
            </w:pPr>
            <w:r w:rsidRPr="00985AC7">
              <w:t>2.</w:t>
            </w:r>
          </w:p>
        </w:tc>
        <w:tc>
          <w:tcPr>
            <w:tcW w:w="3135" w:type="dxa"/>
            <w:shd w:val="clear" w:color="auto" w:fill="auto"/>
          </w:tcPr>
          <w:p w14:paraId="4BCB73D3" w14:textId="77777777" w:rsidR="00985AC7" w:rsidRPr="00985AC7" w:rsidRDefault="00985AC7" w:rsidP="00985AC7">
            <w:pPr>
              <w:tabs>
                <w:tab w:val="left" w:pos="709"/>
                <w:tab w:val="center" w:pos="4153"/>
                <w:tab w:val="right" w:pos="8306"/>
              </w:tabs>
            </w:pPr>
            <w:r w:rsidRPr="00F75BE2">
              <w:t>Persirengimo spinta su pertvara drabužių atskyrimui, vienvietė</w:t>
            </w:r>
          </w:p>
        </w:tc>
        <w:tc>
          <w:tcPr>
            <w:tcW w:w="1395" w:type="dxa"/>
            <w:shd w:val="clear" w:color="auto" w:fill="auto"/>
          </w:tcPr>
          <w:p w14:paraId="57273945" w14:textId="77777777" w:rsidR="00985AC7" w:rsidRPr="00985AC7" w:rsidRDefault="00985AC7" w:rsidP="00985AC7">
            <w:pPr>
              <w:tabs>
                <w:tab w:val="left" w:pos="709"/>
                <w:tab w:val="center" w:pos="4153"/>
                <w:tab w:val="right" w:pos="8306"/>
              </w:tabs>
            </w:pPr>
            <w:r w:rsidRPr="00EB1528">
              <w:t>2023-11-17</w:t>
            </w:r>
          </w:p>
        </w:tc>
        <w:tc>
          <w:tcPr>
            <w:tcW w:w="890" w:type="dxa"/>
            <w:shd w:val="clear" w:color="auto" w:fill="auto"/>
          </w:tcPr>
          <w:p w14:paraId="16CD012F" w14:textId="77777777" w:rsidR="00985AC7" w:rsidRPr="00985AC7" w:rsidRDefault="00985AC7" w:rsidP="00985AC7">
            <w:pPr>
              <w:tabs>
                <w:tab w:val="left" w:pos="709"/>
                <w:tab w:val="center" w:pos="4153"/>
                <w:tab w:val="right" w:pos="8306"/>
              </w:tabs>
            </w:pPr>
            <w:r w:rsidRPr="00985AC7">
              <w:t>vnt.</w:t>
            </w:r>
          </w:p>
        </w:tc>
        <w:tc>
          <w:tcPr>
            <w:tcW w:w="876" w:type="dxa"/>
            <w:shd w:val="clear" w:color="auto" w:fill="auto"/>
          </w:tcPr>
          <w:p w14:paraId="51B317E1" w14:textId="77777777" w:rsidR="00985AC7" w:rsidRPr="00985AC7" w:rsidRDefault="00985AC7" w:rsidP="00985AC7">
            <w:pPr>
              <w:tabs>
                <w:tab w:val="left" w:pos="709"/>
                <w:tab w:val="center" w:pos="4153"/>
                <w:tab w:val="right" w:pos="8306"/>
              </w:tabs>
            </w:pPr>
            <w:r w:rsidRPr="00134619">
              <w:t>14</w:t>
            </w:r>
          </w:p>
        </w:tc>
        <w:tc>
          <w:tcPr>
            <w:tcW w:w="1116" w:type="dxa"/>
            <w:shd w:val="clear" w:color="auto" w:fill="auto"/>
          </w:tcPr>
          <w:p w14:paraId="5EA7E83B" w14:textId="77777777" w:rsidR="00985AC7" w:rsidRPr="00985AC7" w:rsidRDefault="00985AC7" w:rsidP="00985AC7">
            <w:pPr>
              <w:tabs>
                <w:tab w:val="left" w:pos="709"/>
                <w:tab w:val="center" w:pos="4153"/>
                <w:tab w:val="right" w:pos="8306"/>
              </w:tabs>
            </w:pPr>
            <w:r w:rsidRPr="00B96886">
              <w:t>147,5593</w:t>
            </w:r>
          </w:p>
        </w:tc>
        <w:tc>
          <w:tcPr>
            <w:tcW w:w="1280" w:type="dxa"/>
            <w:shd w:val="clear" w:color="auto" w:fill="auto"/>
          </w:tcPr>
          <w:p w14:paraId="6A8502F0" w14:textId="77777777" w:rsidR="00985AC7" w:rsidRPr="00985AC7" w:rsidRDefault="00985AC7" w:rsidP="00985AC7">
            <w:pPr>
              <w:tabs>
                <w:tab w:val="left" w:pos="709"/>
                <w:tab w:val="center" w:pos="4153"/>
                <w:tab w:val="right" w:pos="8306"/>
              </w:tabs>
            </w:pPr>
            <w:r w:rsidRPr="009B6235">
              <w:t>2 065,83</w:t>
            </w:r>
          </w:p>
        </w:tc>
      </w:tr>
      <w:tr w:rsidR="00985AC7" w:rsidRPr="00985AC7" w14:paraId="7754850D" w14:textId="77777777" w:rsidTr="00985AC7">
        <w:trPr>
          <w:trHeight w:val="288"/>
        </w:trPr>
        <w:tc>
          <w:tcPr>
            <w:tcW w:w="716" w:type="dxa"/>
            <w:shd w:val="clear" w:color="auto" w:fill="auto"/>
          </w:tcPr>
          <w:p w14:paraId="0EFA4EBC" w14:textId="77777777" w:rsidR="00985AC7" w:rsidRPr="00985AC7" w:rsidRDefault="00985AC7" w:rsidP="00985AC7">
            <w:pPr>
              <w:tabs>
                <w:tab w:val="left" w:pos="709"/>
                <w:tab w:val="center" w:pos="4153"/>
                <w:tab w:val="right" w:pos="8306"/>
              </w:tabs>
            </w:pPr>
            <w:r w:rsidRPr="00985AC7">
              <w:t>3.</w:t>
            </w:r>
          </w:p>
        </w:tc>
        <w:tc>
          <w:tcPr>
            <w:tcW w:w="3135" w:type="dxa"/>
            <w:shd w:val="clear" w:color="auto" w:fill="auto"/>
          </w:tcPr>
          <w:p w14:paraId="33AB3420" w14:textId="77777777" w:rsidR="00985AC7" w:rsidRPr="00985AC7" w:rsidRDefault="00985AC7" w:rsidP="00985AC7">
            <w:pPr>
              <w:tabs>
                <w:tab w:val="left" w:pos="709"/>
                <w:tab w:val="center" w:pos="4153"/>
                <w:tab w:val="right" w:pos="8306"/>
              </w:tabs>
            </w:pPr>
            <w:r w:rsidRPr="00F75BE2">
              <w:t>Stelažo su lentyna komplektas</w:t>
            </w:r>
          </w:p>
        </w:tc>
        <w:tc>
          <w:tcPr>
            <w:tcW w:w="1395" w:type="dxa"/>
            <w:shd w:val="clear" w:color="auto" w:fill="auto"/>
          </w:tcPr>
          <w:p w14:paraId="49FB8172" w14:textId="77777777" w:rsidR="00985AC7" w:rsidRPr="00985AC7" w:rsidRDefault="00985AC7" w:rsidP="00985AC7">
            <w:pPr>
              <w:tabs>
                <w:tab w:val="left" w:pos="709"/>
                <w:tab w:val="center" w:pos="4153"/>
                <w:tab w:val="right" w:pos="8306"/>
              </w:tabs>
            </w:pPr>
            <w:r w:rsidRPr="00EB1528">
              <w:t>2023-11-20</w:t>
            </w:r>
          </w:p>
        </w:tc>
        <w:tc>
          <w:tcPr>
            <w:tcW w:w="890" w:type="dxa"/>
            <w:shd w:val="clear" w:color="auto" w:fill="auto"/>
          </w:tcPr>
          <w:p w14:paraId="50A1D9BD" w14:textId="77777777" w:rsidR="00985AC7" w:rsidRPr="00985AC7" w:rsidRDefault="00985AC7" w:rsidP="00985AC7">
            <w:pPr>
              <w:tabs>
                <w:tab w:val="left" w:pos="709"/>
                <w:tab w:val="center" w:pos="4153"/>
                <w:tab w:val="right" w:pos="8306"/>
              </w:tabs>
            </w:pPr>
            <w:proofErr w:type="spellStart"/>
            <w:r w:rsidRPr="00985AC7">
              <w:t>kompl</w:t>
            </w:r>
            <w:proofErr w:type="spellEnd"/>
            <w:r w:rsidRPr="00985AC7">
              <w:t>.</w:t>
            </w:r>
          </w:p>
        </w:tc>
        <w:tc>
          <w:tcPr>
            <w:tcW w:w="876" w:type="dxa"/>
            <w:shd w:val="clear" w:color="auto" w:fill="auto"/>
          </w:tcPr>
          <w:p w14:paraId="6C2B1401" w14:textId="77777777" w:rsidR="00985AC7" w:rsidRPr="00985AC7" w:rsidRDefault="00985AC7" w:rsidP="00985AC7">
            <w:pPr>
              <w:tabs>
                <w:tab w:val="left" w:pos="709"/>
                <w:tab w:val="center" w:pos="4153"/>
                <w:tab w:val="right" w:pos="8306"/>
              </w:tabs>
            </w:pPr>
            <w:r w:rsidRPr="00134619">
              <w:t>2</w:t>
            </w:r>
          </w:p>
        </w:tc>
        <w:tc>
          <w:tcPr>
            <w:tcW w:w="1116" w:type="dxa"/>
            <w:shd w:val="clear" w:color="auto" w:fill="auto"/>
          </w:tcPr>
          <w:p w14:paraId="4BAB5D3A" w14:textId="77777777" w:rsidR="00985AC7" w:rsidRPr="00985AC7" w:rsidRDefault="00985AC7" w:rsidP="00985AC7">
            <w:pPr>
              <w:tabs>
                <w:tab w:val="left" w:pos="709"/>
                <w:tab w:val="center" w:pos="4153"/>
                <w:tab w:val="right" w:pos="8306"/>
              </w:tabs>
            </w:pPr>
            <w:r w:rsidRPr="00B96886">
              <w:t>133,1000</w:t>
            </w:r>
          </w:p>
        </w:tc>
        <w:tc>
          <w:tcPr>
            <w:tcW w:w="1280" w:type="dxa"/>
            <w:shd w:val="clear" w:color="auto" w:fill="auto"/>
          </w:tcPr>
          <w:p w14:paraId="08246572" w14:textId="77777777" w:rsidR="00985AC7" w:rsidRPr="00985AC7" w:rsidRDefault="00985AC7" w:rsidP="00985AC7">
            <w:pPr>
              <w:tabs>
                <w:tab w:val="left" w:pos="709"/>
                <w:tab w:val="center" w:pos="4153"/>
                <w:tab w:val="right" w:pos="8306"/>
              </w:tabs>
            </w:pPr>
            <w:r w:rsidRPr="009B6235">
              <w:t>266,20</w:t>
            </w:r>
          </w:p>
        </w:tc>
      </w:tr>
      <w:tr w:rsidR="00985AC7" w:rsidRPr="00985AC7" w14:paraId="632FDBAB" w14:textId="77777777" w:rsidTr="00985AC7">
        <w:trPr>
          <w:trHeight w:val="288"/>
        </w:trPr>
        <w:tc>
          <w:tcPr>
            <w:tcW w:w="716" w:type="dxa"/>
            <w:shd w:val="clear" w:color="auto" w:fill="auto"/>
          </w:tcPr>
          <w:p w14:paraId="00813E3C" w14:textId="77777777" w:rsidR="00985AC7" w:rsidRPr="00985AC7" w:rsidRDefault="00985AC7" w:rsidP="00985AC7">
            <w:pPr>
              <w:tabs>
                <w:tab w:val="left" w:pos="709"/>
                <w:tab w:val="center" w:pos="4153"/>
                <w:tab w:val="right" w:pos="8306"/>
              </w:tabs>
            </w:pPr>
            <w:r w:rsidRPr="00985AC7">
              <w:t>4.</w:t>
            </w:r>
          </w:p>
        </w:tc>
        <w:tc>
          <w:tcPr>
            <w:tcW w:w="3135" w:type="dxa"/>
            <w:shd w:val="clear" w:color="auto" w:fill="auto"/>
          </w:tcPr>
          <w:p w14:paraId="793D36AC" w14:textId="77777777" w:rsidR="00985AC7" w:rsidRPr="00985AC7" w:rsidRDefault="00985AC7" w:rsidP="00985AC7">
            <w:pPr>
              <w:tabs>
                <w:tab w:val="left" w:pos="709"/>
                <w:tab w:val="center" w:pos="4153"/>
                <w:tab w:val="right" w:pos="8306"/>
              </w:tabs>
            </w:pPr>
            <w:r w:rsidRPr="00F75BE2">
              <w:t>Vežimėlis skalbiniams MOD 2</w:t>
            </w:r>
          </w:p>
        </w:tc>
        <w:tc>
          <w:tcPr>
            <w:tcW w:w="1395" w:type="dxa"/>
            <w:shd w:val="clear" w:color="auto" w:fill="auto"/>
          </w:tcPr>
          <w:p w14:paraId="3C674B23" w14:textId="77777777" w:rsidR="00985AC7" w:rsidRPr="00985AC7" w:rsidRDefault="00985AC7" w:rsidP="00985AC7">
            <w:pPr>
              <w:tabs>
                <w:tab w:val="left" w:pos="709"/>
                <w:tab w:val="center" w:pos="4153"/>
                <w:tab w:val="right" w:pos="8306"/>
              </w:tabs>
            </w:pPr>
            <w:r w:rsidRPr="00EB1528">
              <w:t>2023-12-01</w:t>
            </w:r>
          </w:p>
        </w:tc>
        <w:tc>
          <w:tcPr>
            <w:tcW w:w="890" w:type="dxa"/>
            <w:shd w:val="clear" w:color="auto" w:fill="auto"/>
          </w:tcPr>
          <w:p w14:paraId="61BA5D3F" w14:textId="77777777" w:rsidR="00985AC7" w:rsidRPr="00985AC7" w:rsidRDefault="00985AC7" w:rsidP="00985AC7">
            <w:pPr>
              <w:tabs>
                <w:tab w:val="left" w:pos="709"/>
                <w:tab w:val="center" w:pos="4153"/>
                <w:tab w:val="right" w:pos="8306"/>
              </w:tabs>
            </w:pPr>
            <w:r w:rsidRPr="00985AC7">
              <w:t>vnt.</w:t>
            </w:r>
          </w:p>
        </w:tc>
        <w:tc>
          <w:tcPr>
            <w:tcW w:w="876" w:type="dxa"/>
            <w:shd w:val="clear" w:color="auto" w:fill="auto"/>
          </w:tcPr>
          <w:p w14:paraId="45982A6E" w14:textId="77777777" w:rsidR="00985AC7" w:rsidRPr="00985AC7" w:rsidRDefault="00985AC7" w:rsidP="00985AC7">
            <w:pPr>
              <w:tabs>
                <w:tab w:val="left" w:pos="709"/>
                <w:tab w:val="center" w:pos="4153"/>
                <w:tab w:val="right" w:pos="8306"/>
              </w:tabs>
            </w:pPr>
            <w:r w:rsidRPr="00134619">
              <w:t>1</w:t>
            </w:r>
          </w:p>
        </w:tc>
        <w:tc>
          <w:tcPr>
            <w:tcW w:w="1116" w:type="dxa"/>
            <w:shd w:val="clear" w:color="auto" w:fill="auto"/>
          </w:tcPr>
          <w:p w14:paraId="79A0910E" w14:textId="77777777" w:rsidR="00985AC7" w:rsidRPr="00985AC7" w:rsidRDefault="00985AC7" w:rsidP="00985AC7">
            <w:pPr>
              <w:tabs>
                <w:tab w:val="left" w:pos="709"/>
                <w:tab w:val="center" w:pos="4153"/>
                <w:tab w:val="right" w:pos="8306"/>
              </w:tabs>
            </w:pPr>
            <w:r w:rsidRPr="00B96886">
              <w:t>242,0000</w:t>
            </w:r>
          </w:p>
        </w:tc>
        <w:tc>
          <w:tcPr>
            <w:tcW w:w="1280" w:type="dxa"/>
            <w:shd w:val="clear" w:color="auto" w:fill="auto"/>
          </w:tcPr>
          <w:p w14:paraId="1FE9B0C9" w14:textId="77777777" w:rsidR="00985AC7" w:rsidRPr="00985AC7" w:rsidRDefault="00985AC7" w:rsidP="00985AC7">
            <w:pPr>
              <w:tabs>
                <w:tab w:val="left" w:pos="709"/>
                <w:tab w:val="center" w:pos="4153"/>
                <w:tab w:val="right" w:pos="8306"/>
              </w:tabs>
            </w:pPr>
            <w:r w:rsidRPr="009B6235">
              <w:t>242,00</w:t>
            </w:r>
          </w:p>
        </w:tc>
      </w:tr>
      <w:tr w:rsidR="00985AC7" w:rsidRPr="00985AC7" w14:paraId="70D0AE4B" w14:textId="77777777" w:rsidTr="00985AC7">
        <w:trPr>
          <w:trHeight w:val="288"/>
        </w:trPr>
        <w:tc>
          <w:tcPr>
            <w:tcW w:w="716" w:type="dxa"/>
            <w:shd w:val="clear" w:color="auto" w:fill="auto"/>
          </w:tcPr>
          <w:p w14:paraId="3E0B285B" w14:textId="77777777" w:rsidR="00985AC7" w:rsidRPr="00985AC7" w:rsidRDefault="00985AC7" w:rsidP="00985AC7">
            <w:pPr>
              <w:tabs>
                <w:tab w:val="left" w:pos="709"/>
                <w:tab w:val="center" w:pos="4153"/>
                <w:tab w:val="right" w:pos="8306"/>
              </w:tabs>
            </w:pPr>
            <w:r w:rsidRPr="00985AC7">
              <w:t>5.</w:t>
            </w:r>
          </w:p>
        </w:tc>
        <w:tc>
          <w:tcPr>
            <w:tcW w:w="3135" w:type="dxa"/>
            <w:shd w:val="clear" w:color="auto" w:fill="auto"/>
          </w:tcPr>
          <w:p w14:paraId="4D1800DA" w14:textId="77777777" w:rsidR="00985AC7" w:rsidRPr="00985AC7" w:rsidRDefault="00985AC7" w:rsidP="00985AC7">
            <w:pPr>
              <w:tabs>
                <w:tab w:val="left" w:pos="709"/>
                <w:tab w:val="center" w:pos="4153"/>
                <w:tab w:val="right" w:pos="8306"/>
              </w:tabs>
            </w:pPr>
            <w:r w:rsidRPr="00F75BE2">
              <w:t>Vežimėlis skalbiniams MOD 2</w:t>
            </w:r>
          </w:p>
        </w:tc>
        <w:tc>
          <w:tcPr>
            <w:tcW w:w="1395" w:type="dxa"/>
            <w:shd w:val="clear" w:color="auto" w:fill="auto"/>
          </w:tcPr>
          <w:p w14:paraId="2CE58436" w14:textId="77777777" w:rsidR="00985AC7" w:rsidRPr="00985AC7" w:rsidRDefault="00985AC7" w:rsidP="00985AC7">
            <w:pPr>
              <w:tabs>
                <w:tab w:val="left" w:pos="709"/>
                <w:tab w:val="center" w:pos="4153"/>
                <w:tab w:val="right" w:pos="8306"/>
              </w:tabs>
            </w:pPr>
            <w:r w:rsidRPr="00EB1528">
              <w:t>2023-12-01</w:t>
            </w:r>
          </w:p>
        </w:tc>
        <w:tc>
          <w:tcPr>
            <w:tcW w:w="890" w:type="dxa"/>
            <w:shd w:val="clear" w:color="auto" w:fill="auto"/>
          </w:tcPr>
          <w:p w14:paraId="7C0DDD5C" w14:textId="77777777" w:rsidR="00985AC7" w:rsidRPr="00985AC7" w:rsidRDefault="00985AC7" w:rsidP="00985AC7">
            <w:pPr>
              <w:tabs>
                <w:tab w:val="left" w:pos="709"/>
                <w:tab w:val="center" w:pos="4153"/>
                <w:tab w:val="right" w:pos="8306"/>
              </w:tabs>
            </w:pPr>
            <w:r w:rsidRPr="00985AC7">
              <w:t>vnt.</w:t>
            </w:r>
          </w:p>
        </w:tc>
        <w:tc>
          <w:tcPr>
            <w:tcW w:w="876" w:type="dxa"/>
            <w:shd w:val="clear" w:color="auto" w:fill="auto"/>
          </w:tcPr>
          <w:p w14:paraId="3AF21925" w14:textId="77777777" w:rsidR="00985AC7" w:rsidRPr="00985AC7" w:rsidRDefault="00985AC7" w:rsidP="00985AC7">
            <w:pPr>
              <w:tabs>
                <w:tab w:val="left" w:pos="709"/>
                <w:tab w:val="center" w:pos="4153"/>
                <w:tab w:val="right" w:pos="8306"/>
              </w:tabs>
            </w:pPr>
            <w:r w:rsidRPr="00134619">
              <w:t>1</w:t>
            </w:r>
          </w:p>
        </w:tc>
        <w:tc>
          <w:tcPr>
            <w:tcW w:w="1116" w:type="dxa"/>
            <w:shd w:val="clear" w:color="auto" w:fill="auto"/>
          </w:tcPr>
          <w:p w14:paraId="74BB6AB1" w14:textId="77777777" w:rsidR="00985AC7" w:rsidRPr="00985AC7" w:rsidRDefault="00985AC7" w:rsidP="00985AC7">
            <w:pPr>
              <w:tabs>
                <w:tab w:val="left" w:pos="709"/>
                <w:tab w:val="center" w:pos="4153"/>
                <w:tab w:val="right" w:pos="8306"/>
              </w:tabs>
            </w:pPr>
            <w:r w:rsidRPr="00B96886">
              <w:t>242,0000</w:t>
            </w:r>
          </w:p>
        </w:tc>
        <w:tc>
          <w:tcPr>
            <w:tcW w:w="1280" w:type="dxa"/>
            <w:shd w:val="clear" w:color="auto" w:fill="auto"/>
          </w:tcPr>
          <w:p w14:paraId="54F908BA" w14:textId="77777777" w:rsidR="00985AC7" w:rsidRPr="00985AC7" w:rsidRDefault="00985AC7" w:rsidP="00985AC7">
            <w:pPr>
              <w:tabs>
                <w:tab w:val="left" w:pos="709"/>
                <w:tab w:val="center" w:pos="4153"/>
                <w:tab w:val="right" w:pos="8306"/>
              </w:tabs>
            </w:pPr>
            <w:r w:rsidRPr="009B6235">
              <w:t>242,00</w:t>
            </w:r>
          </w:p>
        </w:tc>
      </w:tr>
      <w:tr w:rsidR="00985AC7" w:rsidRPr="00985AC7" w14:paraId="0709F353" w14:textId="77777777" w:rsidTr="00985AC7">
        <w:trPr>
          <w:trHeight w:val="288"/>
        </w:trPr>
        <w:tc>
          <w:tcPr>
            <w:tcW w:w="716" w:type="dxa"/>
            <w:shd w:val="clear" w:color="auto" w:fill="auto"/>
          </w:tcPr>
          <w:p w14:paraId="10BB7493" w14:textId="77777777" w:rsidR="00985AC7" w:rsidRPr="00985AC7" w:rsidRDefault="00985AC7" w:rsidP="00985AC7">
            <w:pPr>
              <w:tabs>
                <w:tab w:val="left" w:pos="709"/>
                <w:tab w:val="center" w:pos="4153"/>
                <w:tab w:val="right" w:pos="8306"/>
              </w:tabs>
              <w:rPr>
                <w:b/>
                <w:bCs/>
              </w:rPr>
            </w:pPr>
          </w:p>
        </w:tc>
        <w:tc>
          <w:tcPr>
            <w:tcW w:w="3135" w:type="dxa"/>
            <w:shd w:val="clear" w:color="auto" w:fill="auto"/>
          </w:tcPr>
          <w:p w14:paraId="0273F2AA" w14:textId="77777777" w:rsidR="00985AC7" w:rsidRPr="00985AC7" w:rsidRDefault="00985AC7" w:rsidP="00985AC7">
            <w:pPr>
              <w:tabs>
                <w:tab w:val="left" w:pos="709"/>
                <w:tab w:val="center" w:pos="4153"/>
                <w:tab w:val="right" w:pos="8306"/>
              </w:tabs>
              <w:rPr>
                <w:b/>
                <w:bCs/>
              </w:rPr>
            </w:pPr>
            <w:r w:rsidRPr="00985AC7">
              <w:rPr>
                <w:b/>
                <w:bCs/>
              </w:rPr>
              <w:t>Iš viso:</w:t>
            </w:r>
          </w:p>
        </w:tc>
        <w:tc>
          <w:tcPr>
            <w:tcW w:w="1395" w:type="dxa"/>
            <w:shd w:val="clear" w:color="auto" w:fill="auto"/>
          </w:tcPr>
          <w:p w14:paraId="35310D45" w14:textId="77777777" w:rsidR="00985AC7" w:rsidRPr="00985AC7" w:rsidRDefault="00985AC7" w:rsidP="00985AC7">
            <w:pPr>
              <w:tabs>
                <w:tab w:val="left" w:pos="709"/>
                <w:tab w:val="center" w:pos="4153"/>
                <w:tab w:val="right" w:pos="8306"/>
              </w:tabs>
              <w:rPr>
                <w:b/>
                <w:bCs/>
              </w:rPr>
            </w:pPr>
          </w:p>
        </w:tc>
        <w:tc>
          <w:tcPr>
            <w:tcW w:w="890" w:type="dxa"/>
            <w:shd w:val="clear" w:color="auto" w:fill="auto"/>
          </w:tcPr>
          <w:p w14:paraId="35D6DBAC" w14:textId="77777777" w:rsidR="00985AC7" w:rsidRPr="00985AC7" w:rsidRDefault="00985AC7" w:rsidP="00985AC7">
            <w:pPr>
              <w:tabs>
                <w:tab w:val="left" w:pos="709"/>
                <w:tab w:val="center" w:pos="4153"/>
                <w:tab w:val="right" w:pos="8306"/>
              </w:tabs>
              <w:rPr>
                <w:b/>
                <w:bCs/>
              </w:rPr>
            </w:pPr>
          </w:p>
        </w:tc>
        <w:tc>
          <w:tcPr>
            <w:tcW w:w="876" w:type="dxa"/>
            <w:shd w:val="clear" w:color="auto" w:fill="auto"/>
          </w:tcPr>
          <w:p w14:paraId="0EB62A88" w14:textId="77777777" w:rsidR="00985AC7" w:rsidRPr="00985AC7" w:rsidRDefault="00985AC7" w:rsidP="00985AC7">
            <w:pPr>
              <w:tabs>
                <w:tab w:val="left" w:pos="709"/>
                <w:tab w:val="center" w:pos="4153"/>
                <w:tab w:val="right" w:pos="8306"/>
              </w:tabs>
              <w:rPr>
                <w:b/>
                <w:bCs/>
              </w:rPr>
            </w:pPr>
            <w:r w:rsidRPr="00985AC7">
              <w:rPr>
                <w:b/>
                <w:bCs/>
              </w:rPr>
              <w:t>20</w:t>
            </w:r>
          </w:p>
        </w:tc>
        <w:tc>
          <w:tcPr>
            <w:tcW w:w="1116" w:type="dxa"/>
            <w:shd w:val="clear" w:color="auto" w:fill="auto"/>
          </w:tcPr>
          <w:p w14:paraId="7D8A5D19" w14:textId="77777777" w:rsidR="00985AC7" w:rsidRPr="00985AC7" w:rsidRDefault="00985AC7" w:rsidP="00985AC7">
            <w:pPr>
              <w:tabs>
                <w:tab w:val="left" w:pos="709"/>
                <w:tab w:val="center" w:pos="4153"/>
                <w:tab w:val="right" w:pos="8306"/>
              </w:tabs>
              <w:rPr>
                <w:b/>
                <w:bCs/>
              </w:rPr>
            </w:pPr>
          </w:p>
        </w:tc>
        <w:tc>
          <w:tcPr>
            <w:tcW w:w="1280" w:type="dxa"/>
            <w:shd w:val="clear" w:color="auto" w:fill="auto"/>
          </w:tcPr>
          <w:p w14:paraId="4022830A" w14:textId="77777777" w:rsidR="00985AC7" w:rsidRPr="00985AC7" w:rsidRDefault="00985AC7" w:rsidP="00985AC7">
            <w:pPr>
              <w:tabs>
                <w:tab w:val="left" w:pos="709"/>
                <w:tab w:val="center" w:pos="4153"/>
                <w:tab w:val="right" w:pos="8306"/>
              </w:tabs>
              <w:rPr>
                <w:b/>
                <w:bCs/>
              </w:rPr>
            </w:pPr>
            <w:r w:rsidRPr="00985AC7">
              <w:rPr>
                <w:b/>
                <w:bCs/>
              </w:rPr>
              <w:t>3 066,03</w:t>
            </w:r>
          </w:p>
        </w:tc>
      </w:tr>
    </w:tbl>
    <w:p w14:paraId="23C85EB7" w14:textId="77777777" w:rsidR="00641669" w:rsidRPr="00985AC7" w:rsidRDefault="00641669" w:rsidP="002E1F99">
      <w:pPr>
        <w:pStyle w:val="Pavadinimas"/>
        <w:jc w:val="left"/>
      </w:pPr>
    </w:p>
    <w:p w14:paraId="58E668B9" w14:textId="77777777" w:rsidR="00641669" w:rsidRDefault="00641669" w:rsidP="002E1F99">
      <w:pPr>
        <w:pStyle w:val="Pavadinimas"/>
        <w:jc w:val="left"/>
        <w:rPr>
          <w:b w:val="0"/>
        </w:rPr>
      </w:pPr>
    </w:p>
    <w:p w14:paraId="1A4C5DAC" w14:textId="77777777" w:rsidR="00641669" w:rsidRDefault="00641669" w:rsidP="002E1F99">
      <w:pPr>
        <w:pStyle w:val="Pavadinimas"/>
        <w:jc w:val="left"/>
        <w:rPr>
          <w:b w:val="0"/>
        </w:rPr>
      </w:pPr>
    </w:p>
    <w:p w14:paraId="7EB24880" w14:textId="77777777" w:rsidR="00985AC7" w:rsidRDefault="00985AC7" w:rsidP="002E1F99">
      <w:pPr>
        <w:pStyle w:val="Pavadinimas"/>
        <w:jc w:val="left"/>
        <w:rPr>
          <w:b w:val="0"/>
        </w:rPr>
      </w:pPr>
    </w:p>
    <w:p w14:paraId="18945F79" w14:textId="77777777" w:rsidR="00985AC7" w:rsidRDefault="00985AC7" w:rsidP="002E1F99">
      <w:pPr>
        <w:pStyle w:val="Pavadinimas"/>
        <w:jc w:val="left"/>
        <w:rPr>
          <w:b w:val="0"/>
        </w:rPr>
      </w:pPr>
    </w:p>
    <w:p w14:paraId="0F1F59EF" w14:textId="77777777" w:rsidR="00985AC7" w:rsidRDefault="00985AC7" w:rsidP="002E1F99">
      <w:pPr>
        <w:pStyle w:val="Pavadinimas"/>
        <w:jc w:val="left"/>
        <w:rPr>
          <w:b w:val="0"/>
        </w:rPr>
      </w:pPr>
    </w:p>
    <w:p w14:paraId="40C9E969" w14:textId="77777777" w:rsidR="00985AC7" w:rsidRDefault="00985AC7" w:rsidP="002E1F99">
      <w:pPr>
        <w:pStyle w:val="Pavadinimas"/>
        <w:jc w:val="left"/>
        <w:rPr>
          <w:b w:val="0"/>
        </w:rPr>
      </w:pPr>
    </w:p>
    <w:p w14:paraId="1D0C34D8" w14:textId="77777777" w:rsidR="00985AC7" w:rsidRDefault="00985AC7" w:rsidP="002E1F99">
      <w:pPr>
        <w:pStyle w:val="Pavadinimas"/>
        <w:jc w:val="left"/>
        <w:rPr>
          <w:b w:val="0"/>
        </w:rPr>
      </w:pPr>
    </w:p>
    <w:p w14:paraId="7853F1D2" w14:textId="77777777" w:rsidR="00985AC7" w:rsidRDefault="00985AC7" w:rsidP="002E1F99">
      <w:pPr>
        <w:pStyle w:val="Pavadinimas"/>
        <w:jc w:val="left"/>
        <w:rPr>
          <w:b w:val="0"/>
        </w:rPr>
      </w:pPr>
    </w:p>
    <w:p w14:paraId="4770FDB3" w14:textId="77777777" w:rsidR="00985AC7" w:rsidRDefault="00985AC7" w:rsidP="002E1F99">
      <w:pPr>
        <w:pStyle w:val="Pavadinimas"/>
        <w:jc w:val="left"/>
        <w:rPr>
          <w:b w:val="0"/>
        </w:rPr>
      </w:pPr>
    </w:p>
    <w:p w14:paraId="54C191F8" w14:textId="77777777" w:rsidR="00985AC7" w:rsidRDefault="00985AC7" w:rsidP="002E1F99">
      <w:pPr>
        <w:pStyle w:val="Pavadinimas"/>
        <w:jc w:val="left"/>
        <w:rPr>
          <w:b w:val="0"/>
        </w:rPr>
      </w:pPr>
    </w:p>
    <w:p w14:paraId="2109BE0C" w14:textId="77777777" w:rsidR="00985AC7" w:rsidRDefault="00985AC7" w:rsidP="002E1F99">
      <w:pPr>
        <w:pStyle w:val="Pavadinimas"/>
        <w:jc w:val="left"/>
        <w:rPr>
          <w:b w:val="0"/>
        </w:rPr>
      </w:pPr>
    </w:p>
    <w:p w14:paraId="0DCC9BDE" w14:textId="77777777" w:rsidR="00985AC7" w:rsidRDefault="00985AC7" w:rsidP="002E1F99">
      <w:pPr>
        <w:pStyle w:val="Pavadinimas"/>
        <w:jc w:val="left"/>
        <w:rPr>
          <w:b w:val="0"/>
        </w:rPr>
      </w:pPr>
    </w:p>
    <w:p w14:paraId="7D844E64" w14:textId="77777777" w:rsidR="00985AC7" w:rsidRDefault="00985AC7" w:rsidP="002E1F99">
      <w:pPr>
        <w:pStyle w:val="Pavadinimas"/>
        <w:jc w:val="left"/>
        <w:rPr>
          <w:b w:val="0"/>
        </w:rPr>
      </w:pPr>
    </w:p>
    <w:p w14:paraId="57C03BC0" w14:textId="77777777" w:rsidR="00985AC7" w:rsidRDefault="00985AC7" w:rsidP="002E1F99">
      <w:pPr>
        <w:pStyle w:val="Pavadinimas"/>
        <w:jc w:val="left"/>
        <w:rPr>
          <w:b w:val="0"/>
        </w:rPr>
      </w:pPr>
    </w:p>
    <w:p w14:paraId="04C12479" w14:textId="77777777" w:rsidR="00985AC7" w:rsidRDefault="00985AC7" w:rsidP="002E1F99">
      <w:pPr>
        <w:pStyle w:val="Pavadinimas"/>
        <w:jc w:val="left"/>
        <w:rPr>
          <w:b w:val="0"/>
        </w:rPr>
      </w:pPr>
    </w:p>
    <w:p w14:paraId="00A0E2C5" w14:textId="77777777" w:rsidR="00985AC7" w:rsidRDefault="00985AC7" w:rsidP="002E1F99">
      <w:pPr>
        <w:pStyle w:val="Pavadinimas"/>
        <w:jc w:val="left"/>
        <w:rPr>
          <w:b w:val="0"/>
        </w:rPr>
      </w:pPr>
    </w:p>
    <w:p w14:paraId="37284482" w14:textId="77777777" w:rsidR="00985AC7" w:rsidRDefault="00985AC7" w:rsidP="002E1F99">
      <w:pPr>
        <w:pStyle w:val="Pavadinimas"/>
        <w:jc w:val="left"/>
        <w:rPr>
          <w:b w:val="0"/>
        </w:rPr>
      </w:pPr>
    </w:p>
    <w:p w14:paraId="1ED8F7C3" w14:textId="77777777" w:rsidR="00985AC7" w:rsidRDefault="00985AC7" w:rsidP="002E1F99">
      <w:pPr>
        <w:pStyle w:val="Pavadinimas"/>
        <w:jc w:val="left"/>
        <w:rPr>
          <w:b w:val="0"/>
        </w:rPr>
      </w:pPr>
    </w:p>
    <w:p w14:paraId="04A5AC31" w14:textId="77777777" w:rsidR="00985AC7" w:rsidRDefault="00985AC7" w:rsidP="002E1F99">
      <w:pPr>
        <w:pStyle w:val="Pavadinimas"/>
        <w:jc w:val="left"/>
        <w:rPr>
          <w:b w:val="0"/>
        </w:rPr>
      </w:pPr>
    </w:p>
    <w:p w14:paraId="62CB77B1" w14:textId="77777777" w:rsidR="00985AC7" w:rsidRDefault="00985AC7" w:rsidP="002E1F99">
      <w:pPr>
        <w:pStyle w:val="Pavadinimas"/>
        <w:jc w:val="left"/>
        <w:rPr>
          <w:b w:val="0"/>
        </w:rPr>
      </w:pPr>
    </w:p>
    <w:p w14:paraId="32BB9B5E" w14:textId="77777777" w:rsidR="00985AC7" w:rsidRDefault="00985AC7" w:rsidP="002E1F99">
      <w:pPr>
        <w:pStyle w:val="Pavadinimas"/>
        <w:jc w:val="left"/>
        <w:rPr>
          <w:b w:val="0"/>
        </w:rPr>
      </w:pPr>
    </w:p>
    <w:p w14:paraId="6244255C" w14:textId="77777777" w:rsidR="00985AC7" w:rsidRDefault="00985AC7" w:rsidP="002E1F99">
      <w:pPr>
        <w:pStyle w:val="Pavadinimas"/>
        <w:jc w:val="left"/>
        <w:rPr>
          <w:b w:val="0"/>
        </w:rPr>
      </w:pPr>
    </w:p>
    <w:p w14:paraId="6B5A2DCF" w14:textId="77777777" w:rsidR="00985AC7" w:rsidRDefault="00985AC7" w:rsidP="002E1F99">
      <w:pPr>
        <w:pStyle w:val="Pavadinimas"/>
        <w:jc w:val="left"/>
        <w:rPr>
          <w:b w:val="0"/>
        </w:rPr>
      </w:pPr>
    </w:p>
    <w:p w14:paraId="7D9C53E8" w14:textId="77777777" w:rsidR="00985AC7" w:rsidRDefault="00985AC7" w:rsidP="002E1F99">
      <w:pPr>
        <w:pStyle w:val="Pavadinimas"/>
        <w:jc w:val="left"/>
        <w:rPr>
          <w:b w:val="0"/>
        </w:rPr>
      </w:pPr>
    </w:p>
    <w:p w14:paraId="714BF945" w14:textId="77777777" w:rsidR="00985AC7" w:rsidRDefault="00985AC7" w:rsidP="002E1F99">
      <w:pPr>
        <w:pStyle w:val="Pavadinimas"/>
        <w:jc w:val="left"/>
        <w:rPr>
          <w:b w:val="0"/>
        </w:rPr>
      </w:pPr>
    </w:p>
    <w:p w14:paraId="0AA6AE00" w14:textId="77777777" w:rsidR="00985AC7" w:rsidRDefault="00985AC7" w:rsidP="002E1F99">
      <w:pPr>
        <w:pStyle w:val="Pavadinimas"/>
        <w:jc w:val="left"/>
        <w:rPr>
          <w:b w:val="0"/>
        </w:rPr>
      </w:pPr>
    </w:p>
    <w:p w14:paraId="376DF910" w14:textId="77777777" w:rsidR="00985AC7" w:rsidRDefault="00985AC7" w:rsidP="002E1F99">
      <w:pPr>
        <w:pStyle w:val="Pavadinimas"/>
        <w:jc w:val="left"/>
        <w:rPr>
          <w:b w:val="0"/>
        </w:rPr>
      </w:pPr>
    </w:p>
    <w:p w14:paraId="2DBBF8EC" w14:textId="77777777" w:rsidR="00985AC7" w:rsidRDefault="00985AC7" w:rsidP="002E1F99">
      <w:pPr>
        <w:pStyle w:val="Pavadinimas"/>
        <w:jc w:val="left"/>
        <w:rPr>
          <w:b w:val="0"/>
        </w:rPr>
      </w:pPr>
    </w:p>
    <w:p w14:paraId="1F494529" w14:textId="77777777" w:rsidR="00641669" w:rsidRDefault="00641669" w:rsidP="002E1F99">
      <w:pPr>
        <w:pStyle w:val="Pavadinimas"/>
        <w:jc w:val="left"/>
        <w:rPr>
          <w:b w:val="0"/>
        </w:rPr>
      </w:pPr>
    </w:p>
    <w:p w14:paraId="58EEFE0D" w14:textId="77777777" w:rsidR="00B668F0" w:rsidRDefault="00B668F0" w:rsidP="00B668F0">
      <w:pPr>
        <w:pStyle w:val="Pavadinimas"/>
        <w:pBdr>
          <w:bottom w:val="single" w:sz="12" w:space="1" w:color="auto"/>
        </w:pBdr>
      </w:pPr>
      <w:r>
        <w:t>JURBARKO RAJONO SAVIVALDYBĖS ADMINISTRACIJOS</w:t>
      </w:r>
    </w:p>
    <w:p w14:paraId="63950F7D" w14:textId="77777777" w:rsidR="00B668F0" w:rsidRDefault="008B4642" w:rsidP="00B668F0">
      <w:pPr>
        <w:pStyle w:val="Pavadinimas"/>
        <w:pBdr>
          <w:bottom w:val="single" w:sz="12" w:space="1" w:color="auto"/>
        </w:pBdr>
      </w:pPr>
      <w:r>
        <w:t xml:space="preserve">INFRASTRUKTŪROS IR TURTO </w:t>
      </w:r>
      <w:r w:rsidR="00B668F0">
        <w:t>SKYRIUS</w:t>
      </w:r>
    </w:p>
    <w:p w14:paraId="68801549" w14:textId="77777777" w:rsidR="00B668F0" w:rsidRDefault="00B668F0" w:rsidP="00B668F0">
      <w:pPr>
        <w:pStyle w:val="Pavadinimas"/>
        <w:pBdr>
          <w:bottom w:val="single" w:sz="12" w:space="1" w:color="auto"/>
        </w:pBdr>
      </w:pPr>
    </w:p>
    <w:p w14:paraId="14BD7A6C" w14:textId="77777777" w:rsidR="00B668F0" w:rsidRDefault="00B668F0" w:rsidP="00B668F0">
      <w:pPr>
        <w:pStyle w:val="Pavadinimas"/>
        <w:pBdr>
          <w:bottom w:val="single" w:sz="12" w:space="1" w:color="auto"/>
        </w:pBdr>
      </w:pPr>
    </w:p>
    <w:p w14:paraId="440E4019" w14:textId="77777777" w:rsidR="002E1F99" w:rsidRDefault="002E1F99" w:rsidP="002E1F99">
      <w:pPr>
        <w:pStyle w:val="Paantrat"/>
      </w:pPr>
    </w:p>
    <w:p w14:paraId="71BDE821" w14:textId="77777777" w:rsidR="002E1F99" w:rsidRDefault="002E1F99" w:rsidP="002E1F99">
      <w:pPr>
        <w:pStyle w:val="Paantrat"/>
      </w:pPr>
      <w:r>
        <w:t>AIŠKINAMASIS RAŠTAS</w:t>
      </w:r>
    </w:p>
    <w:p w14:paraId="1D7F2D28" w14:textId="77777777" w:rsidR="002E1F99" w:rsidRDefault="002E1F99" w:rsidP="002E1F99">
      <w:pPr>
        <w:jc w:val="center"/>
        <w:rPr>
          <w:caps/>
        </w:rPr>
      </w:pPr>
    </w:p>
    <w:p w14:paraId="32F4120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8C15EB">
        <w:rPr>
          <w:b/>
        </w:rPr>
        <w:fldChar w:fldCharType="begin">
          <w:ffData>
            <w:name w:val="DOC_DATA"/>
            <w:enabled/>
            <w:calcOnExit w:val="0"/>
            <w:textInput>
              <w:default w:val="{$DOC_DATA}"/>
            </w:textInput>
          </w:ffData>
        </w:fldChar>
      </w:r>
      <w:r>
        <w:rPr>
          <w:b/>
        </w:rPr>
        <w:instrText xml:space="preserve"> FORMTEXT </w:instrText>
      </w:r>
      <w:r w:rsidR="008C15EB">
        <w:rPr>
          <w:b/>
        </w:rPr>
      </w:r>
      <w:r w:rsidR="008C15EB">
        <w:rPr>
          <w:b/>
        </w:rPr>
        <w:fldChar w:fldCharType="separate"/>
      </w:r>
      <w:r>
        <w:rPr>
          <w:b/>
          <w:noProof/>
        </w:rPr>
        <w:t>DĖL TURTO PERDAVIMO PAGAL PATIKĖJIMO SUTARTĮ VIEŠAJAI ĮSTAIGAI „JURBARKO SOCIALINĖS PASLAUGOS“</w:t>
      </w:r>
      <w:r w:rsidR="008C15E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865513E" w14:textId="77777777" w:rsidR="002E1F99" w:rsidRDefault="002E1F99" w:rsidP="002E1F99">
      <w:pPr>
        <w:tabs>
          <w:tab w:val="left" w:pos="567"/>
        </w:tabs>
        <w:jc w:val="center"/>
      </w:pPr>
    </w:p>
    <w:p w14:paraId="41EA8D2B" w14:textId="77777777" w:rsidR="002E1F99" w:rsidRDefault="002E1F99" w:rsidP="002E1F99">
      <w:pPr>
        <w:tabs>
          <w:tab w:val="left" w:pos="567"/>
        </w:tabs>
        <w:jc w:val="center"/>
      </w:pPr>
    </w:p>
    <w:p w14:paraId="5E3675B3" w14:textId="77777777" w:rsidR="00001758" w:rsidRDefault="008C15E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4 d.</w:t>
      </w:r>
      <w:r>
        <w:fldChar w:fldCharType="end"/>
      </w:r>
    </w:p>
    <w:p w14:paraId="6A4E2E04" w14:textId="77777777" w:rsidR="002E1F99" w:rsidRDefault="002E1F99" w:rsidP="002E1F99">
      <w:pPr>
        <w:tabs>
          <w:tab w:val="left" w:pos="0"/>
        </w:tabs>
        <w:jc w:val="center"/>
      </w:pPr>
      <w:r>
        <w:t>Jurbarkas</w:t>
      </w:r>
    </w:p>
    <w:p w14:paraId="54482F10" w14:textId="77777777" w:rsidR="002E1F99" w:rsidRDefault="002E1F99" w:rsidP="002E1F99">
      <w:pPr>
        <w:tabs>
          <w:tab w:val="left" w:pos="0"/>
        </w:tabs>
        <w:jc w:val="center"/>
      </w:pPr>
    </w:p>
    <w:p w14:paraId="704249F5" w14:textId="77777777" w:rsidR="002E1F99" w:rsidRDefault="002E1F99" w:rsidP="002E1F99">
      <w:pPr>
        <w:tabs>
          <w:tab w:val="left" w:pos="0"/>
        </w:tabs>
        <w:jc w:val="center"/>
      </w:pPr>
    </w:p>
    <w:p w14:paraId="3A1C3158" w14:textId="77777777" w:rsidR="006A29E6" w:rsidRDefault="006A29E6" w:rsidP="006A29E6"/>
    <w:tbl>
      <w:tblPr>
        <w:tblW w:w="0" w:type="auto"/>
        <w:tblLook w:val="0000" w:firstRow="0" w:lastRow="0" w:firstColumn="0" w:lastColumn="0" w:noHBand="0" w:noVBand="0"/>
      </w:tblPr>
      <w:tblGrid>
        <w:gridCol w:w="9525"/>
      </w:tblGrid>
      <w:tr w:rsidR="006A29E6" w:rsidRPr="00D55186" w14:paraId="4D21B915" w14:textId="77777777" w:rsidTr="007371F4">
        <w:tc>
          <w:tcPr>
            <w:tcW w:w="9854" w:type="dxa"/>
          </w:tcPr>
          <w:p w14:paraId="669DC1D3" w14:textId="77777777" w:rsidR="006A29E6" w:rsidRPr="00D55186" w:rsidRDefault="006A29E6" w:rsidP="007371F4">
            <w:pPr>
              <w:tabs>
                <w:tab w:val="left" w:pos="0"/>
              </w:tabs>
              <w:rPr>
                <w:b/>
                <w:bCs/>
                <w:szCs w:val="24"/>
              </w:rPr>
            </w:pPr>
            <w:r w:rsidRPr="00D55186">
              <w:rPr>
                <w:b/>
                <w:bCs/>
                <w:i/>
                <w:iCs/>
                <w:szCs w:val="24"/>
              </w:rPr>
              <w:t>1. Parengto projekto tikslai ir uždaviniai.</w:t>
            </w:r>
          </w:p>
        </w:tc>
      </w:tr>
      <w:tr w:rsidR="006A29E6" w:rsidRPr="00D55186" w14:paraId="4C396CDE" w14:textId="77777777" w:rsidTr="007371F4">
        <w:tc>
          <w:tcPr>
            <w:tcW w:w="9854" w:type="dxa"/>
          </w:tcPr>
          <w:p w14:paraId="21C63705" w14:textId="77777777" w:rsidR="006A29E6" w:rsidRPr="00D55186" w:rsidRDefault="008B4642" w:rsidP="007371F4">
            <w:pPr>
              <w:tabs>
                <w:tab w:val="left" w:pos="0"/>
              </w:tabs>
              <w:jc w:val="both"/>
              <w:rPr>
                <w:szCs w:val="24"/>
              </w:rPr>
            </w:pPr>
            <w:r w:rsidRPr="00D55186">
              <w:rPr>
                <w:i/>
                <w:iCs/>
                <w:szCs w:val="24"/>
              </w:rPr>
              <w:t xml:space="preserve">Perduoti  Jurbarko rajono savivaldybei nuosavybės teise priklausantį turtą, </w:t>
            </w:r>
            <w:r w:rsidRPr="00D55186">
              <w:rPr>
                <w:bCs/>
                <w:i/>
                <w:iCs/>
                <w:szCs w:val="24"/>
              </w:rPr>
              <w:t>v</w:t>
            </w:r>
            <w:r w:rsidRPr="00D55186">
              <w:rPr>
                <w:i/>
                <w:iCs/>
                <w:szCs w:val="24"/>
              </w:rPr>
              <w:t>aldyti, naudoti ir disponuoti juo patikėjimo teise viešajai įstaigai „Jurbarko socialinės paslaugos“</w:t>
            </w:r>
          </w:p>
        </w:tc>
      </w:tr>
      <w:tr w:rsidR="006A29E6" w:rsidRPr="00D55186" w14:paraId="2714A8D7" w14:textId="77777777" w:rsidTr="007371F4">
        <w:tc>
          <w:tcPr>
            <w:tcW w:w="9854" w:type="dxa"/>
          </w:tcPr>
          <w:p w14:paraId="52126760" w14:textId="77777777" w:rsidR="006A29E6" w:rsidRPr="00D55186" w:rsidRDefault="006A29E6" w:rsidP="007371F4">
            <w:pPr>
              <w:tabs>
                <w:tab w:val="left" w:pos="0"/>
              </w:tabs>
              <w:rPr>
                <w:b/>
                <w:bCs/>
                <w:szCs w:val="24"/>
              </w:rPr>
            </w:pPr>
            <w:r w:rsidRPr="00D55186">
              <w:rPr>
                <w:b/>
                <w:bCs/>
                <w:i/>
                <w:iCs/>
                <w:szCs w:val="24"/>
              </w:rPr>
              <w:t>2. Kaip šiuo metu yra sureguliuoti projekte aptarti klausimai.</w:t>
            </w:r>
          </w:p>
        </w:tc>
      </w:tr>
      <w:tr w:rsidR="006A29E6" w:rsidRPr="00D55186" w14:paraId="6F878AEA" w14:textId="77777777" w:rsidTr="007371F4">
        <w:tc>
          <w:tcPr>
            <w:tcW w:w="9854" w:type="dxa"/>
          </w:tcPr>
          <w:p w14:paraId="5E9E0736" w14:textId="77777777" w:rsidR="006A29E6" w:rsidRPr="00D55186" w:rsidRDefault="006A29E6" w:rsidP="007371F4">
            <w:pPr>
              <w:jc w:val="both"/>
              <w:rPr>
                <w:szCs w:val="24"/>
              </w:rPr>
            </w:pPr>
          </w:p>
        </w:tc>
      </w:tr>
      <w:tr w:rsidR="006A29E6" w:rsidRPr="00D55186" w14:paraId="35787AB6" w14:textId="77777777" w:rsidTr="007371F4">
        <w:tc>
          <w:tcPr>
            <w:tcW w:w="9854" w:type="dxa"/>
          </w:tcPr>
          <w:p w14:paraId="3DE92D37" w14:textId="77777777" w:rsidR="006A29E6" w:rsidRPr="00D55186" w:rsidRDefault="006A29E6" w:rsidP="007371F4">
            <w:pPr>
              <w:tabs>
                <w:tab w:val="left" w:pos="0"/>
              </w:tabs>
              <w:rPr>
                <w:b/>
                <w:bCs/>
                <w:i/>
                <w:iCs/>
                <w:szCs w:val="24"/>
              </w:rPr>
            </w:pPr>
            <w:r w:rsidRPr="00D55186">
              <w:rPr>
                <w:b/>
                <w:bCs/>
                <w:i/>
                <w:iCs/>
                <w:szCs w:val="24"/>
              </w:rPr>
              <w:t>3. Kokių pozityvių rezultatų laukiama.</w:t>
            </w:r>
          </w:p>
        </w:tc>
      </w:tr>
      <w:tr w:rsidR="006A29E6" w:rsidRPr="00D55186" w14:paraId="5FACC553" w14:textId="77777777" w:rsidTr="007371F4">
        <w:tc>
          <w:tcPr>
            <w:tcW w:w="9854" w:type="dxa"/>
          </w:tcPr>
          <w:p w14:paraId="6A0868E3" w14:textId="77777777" w:rsidR="006A29E6" w:rsidRPr="00D55186" w:rsidRDefault="008B4642" w:rsidP="007371F4">
            <w:pPr>
              <w:tabs>
                <w:tab w:val="left" w:pos="0"/>
              </w:tabs>
              <w:jc w:val="both"/>
              <w:rPr>
                <w:szCs w:val="24"/>
              </w:rPr>
            </w:pPr>
            <w:r w:rsidRPr="00D55186">
              <w:rPr>
                <w:i/>
                <w:iCs/>
                <w:szCs w:val="24"/>
              </w:rPr>
              <w:t>Ilgalaikis ir trumpalaikis turtas valdyti, naudoti ir disponuoti būtų perduotas  viešajai įstaigai „Jurbarko socialinės paslaugos“</w:t>
            </w:r>
          </w:p>
        </w:tc>
      </w:tr>
      <w:tr w:rsidR="006A29E6" w:rsidRPr="00D55186" w14:paraId="5B3BF4D9" w14:textId="77777777" w:rsidTr="007371F4">
        <w:tc>
          <w:tcPr>
            <w:tcW w:w="9854" w:type="dxa"/>
          </w:tcPr>
          <w:p w14:paraId="021ADA79" w14:textId="77777777" w:rsidR="006A29E6" w:rsidRPr="00D55186" w:rsidRDefault="006A29E6" w:rsidP="007371F4">
            <w:pPr>
              <w:tabs>
                <w:tab w:val="left" w:pos="0"/>
              </w:tabs>
              <w:jc w:val="both"/>
              <w:rPr>
                <w:b/>
                <w:bCs/>
                <w:i/>
                <w:iCs/>
                <w:szCs w:val="24"/>
              </w:rPr>
            </w:pPr>
            <w:r w:rsidRPr="00D55186">
              <w:rPr>
                <w:b/>
                <w:bCs/>
                <w:i/>
                <w:iCs/>
                <w:szCs w:val="24"/>
              </w:rPr>
              <w:t>4. Galimos neigiamos priimto projekto pasekmės ir kokių priemonių reikėtų imtis, kad tokių pasekmių būtų išvengta.</w:t>
            </w:r>
          </w:p>
        </w:tc>
      </w:tr>
      <w:tr w:rsidR="006A29E6" w:rsidRPr="00D55186" w14:paraId="2C0DD825" w14:textId="77777777" w:rsidTr="007371F4">
        <w:tc>
          <w:tcPr>
            <w:tcW w:w="9854" w:type="dxa"/>
          </w:tcPr>
          <w:p w14:paraId="262D1F13" w14:textId="77777777" w:rsidR="006A29E6" w:rsidRPr="00D55186" w:rsidRDefault="008B4642" w:rsidP="007371F4">
            <w:pPr>
              <w:tabs>
                <w:tab w:val="left" w:pos="0"/>
              </w:tabs>
              <w:jc w:val="both"/>
              <w:rPr>
                <w:szCs w:val="24"/>
              </w:rPr>
            </w:pPr>
            <w:r w:rsidRPr="00D55186">
              <w:rPr>
                <w:i/>
                <w:iCs/>
                <w:szCs w:val="24"/>
              </w:rPr>
              <w:t>Nėra</w:t>
            </w:r>
          </w:p>
        </w:tc>
      </w:tr>
      <w:tr w:rsidR="006A29E6" w:rsidRPr="00D55186" w14:paraId="2354623E" w14:textId="77777777" w:rsidTr="007371F4">
        <w:tc>
          <w:tcPr>
            <w:tcW w:w="9854" w:type="dxa"/>
          </w:tcPr>
          <w:p w14:paraId="2A29DEC8" w14:textId="77777777" w:rsidR="006A29E6" w:rsidRPr="00D55186" w:rsidRDefault="006A29E6" w:rsidP="007371F4">
            <w:pPr>
              <w:tabs>
                <w:tab w:val="left" w:pos="0"/>
              </w:tabs>
              <w:jc w:val="both"/>
              <w:rPr>
                <w:b/>
                <w:bCs/>
                <w:i/>
                <w:iCs/>
                <w:szCs w:val="24"/>
              </w:rPr>
            </w:pPr>
            <w:r w:rsidRPr="00D55186">
              <w:rPr>
                <w:b/>
                <w:bCs/>
                <w:i/>
                <w:iCs/>
                <w:szCs w:val="24"/>
              </w:rPr>
              <w:t>5. Kokie šios srities aktai tebegalioja (pateikiamas aktų sąrašas) ir kokius galiojančius aktus būtina pakeisti ar panaikinti, priėmus teikiamą projektą.</w:t>
            </w:r>
          </w:p>
        </w:tc>
      </w:tr>
      <w:tr w:rsidR="006A29E6" w:rsidRPr="00D55186" w14:paraId="622D120F" w14:textId="77777777" w:rsidTr="007371F4">
        <w:tc>
          <w:tcPr>
            <w:tcW w:w="9854" w:type="dxa"/>
          </w:tcPr>
          <w:p w14:paraId="7749B837" w14:textId="77777777" w:rsidR="006A29E6" w:rsidRPr="00D55186" w:rsidRDefault="008B4642" w:rsidP="007371F4">
            <w:pPr>
              <w:tabs>
                <w:tab w:val="left" w:pos="0"/>
              </w:tabs>
              <w:jc w:val="both"/>
              <w:rPr>
                <w:szCs w:val="24"/>
              </w:rPr>
            </w:pPr>
            <w:r w:rsidRPr="00D55186">
              <w:rPr>
                <w:i/>
                <w:iCs/>
                <w:szCs w:val="24"/>
              </w:rPr>
              <w:t>Nėra</w:t>
            </w:r>
          </w:p>
        </w:tc>
      </w:tr>
      <w:tr w:rsidR="006A29E6" w:rsidRPr="00D55186" w14:paraId="41BB2784" w14:textId="77777777" w:rsidTr="007371F4">
        <w:tc>
          <w:tcPr>
            <w:tcW w:w="9854" w:type="dxa"/>
          </w:tcPr>
          <w:p w14:paraId="761AC1DB" w14:textId="77777777" w:rsidR="006A29E6" w:rsidRPr="00D55186" w:rsidRDefault="006A29E6" w:rsidP="007371F4">
            <w:pPr>
              <w:tabs>
                <w:tab w:val="left" w:pos="0"/>
              </w:tabs>
              <w:rPr>
                <w:b/>
                <w:bCs/>
                <w:i/>
                <w:iCs/>
                <w:szCs w:val="24"/>
              </w:rPr>
            </w:pPr>
            <w:r w:rsidRPr="00D55186">
              <w:rPr>
                <w:b/>
                <w:bCs/>
                <w:i/>
                <w:iCs/>
                <w:szCs w:val="24"/>
              </w:rPr>
              <w:t>6. Projekto rengimo metu gauti specialistų vertinimai ir išvados, ekonominiai apskaičiavimai (sąmatos), konkretūs finansavimo šaltiniai.</w:t>
            </w:r>
          </w:p>
          <w:p w14:paraId="7B8BEAC9" w14:textId="77777777" w:rsidR="006A29E6" w:rsidRPr="00D55186" w:rsidRDefault="008B4642" w:rsidP="007371F4">
            <w:pPr>
              <w:tabs>
                <w:tab w:val="left" w:pos="0"/>
              </w:tabs>
              <w:rPr>
                <w:i/>
                <w:iCs/>
                <w:szCs w:val="24"/>
              </w:rPr>
            </w:pPr>
            <w:r w:rsidRPr="00D55186">
              <w:rPr>
                <w:i/>
                <w:iCs/>
                <w:szCs w:val="24"/>
              </w:rPr>
              <w:t>Nėra</w:t>
            </w:r>
          </w:p>
        </w:tc>
      </w:tr>
      <w:tr w:rsidR="006A29E6" w:rsidRPr="00D55186" w14:paraId="621524A2" w14:textId="77777777" w:rsidTr="007371F4">
        <w:tc>
          <w:tcPr>
            <w:tcW w:w="9854" w:type="dxa"/>
          </w:tcPr>
          <w:p w14:paraId="43E7CE97" w14:textId="77777777" w:rsidR="006A29E6" w:rsidRPr="00D55186" w:rsidRDefault="006A29E6" w:rsidP="007371F4">
            <w:pPr>
              <w:tabs>
                <w:tab w:val="left" w:pos="0"/>
              </w:tabs>
              <w:jc w:val="both"/>
              <w:rPr>
                <w:b/>
                <w:i/>
                <w:szCs w:val="24"/>
              </w:rPr>
            </w:pPr>
            <w:r w:rsidRPr="00D55186">
              <w:rPr>
                <w:b/>
                <w:i/>
                <w:szCs w:val="24"/>
              </w:rPr>
              <w:t>7. Ar reikalingas projekto antikorupcinis vertinimas</w:t>
            </w:r>
            <w:r w:rsidR="00FD0852" w:rsidRPr="00D55186">
              <w:rPr>
                <w:b/>
                <w:i/>
                <w:szCs w:val="24"/>
              </w:rPr>
              <w:t>.</w:t>
            </w:r>
          </w:p>
          <w:p w14:paraId="2EED5651" w14:textId="77777777" w:rsidR="006A29E6" w:rsidRPr="00D55186" w:rsidRDefault="008B4642" w:rsidP="007371F4">
            <w:pPr>
              <w:tabs>
                <w:tab w:val="left" w:pos="0"/>
              </w:tabs>
              <w:jc w:val="both"/>
              <w:rPr>
                <w:szCs w:val="24"/>
              </w:rPr>
            </w:pPr>
            <w:r w:rsidRPr="00D55186">
              <w:rPr>
                <w:i/>
                <w:iCs/>
                <w:szCs w:val="24"/>
              </w:rPr>
              <w:t>Kadangi tai individualaus pobūdžio akto projektas, antikorupcinis vertinimas nereikalingas</w:t>
            </w:r>
          </w:p>
        </w:tc>
      </w:tr>
      <w:tr w:rsidR="006A29E6" w:rsidRPr="00D55186" w14:paraId="79EC5E48" w14:textId="77777777" w:rsidTr="007371F4">
        <w:tc>
          <w:tcPr>
            <w:tcW w:w="9854" w:type="dxa"/>
          </w:tcPr>
          <w:p w14:paraId="602B586E" w14:textId="77777777" w:rsidR="006A29E6" w:rsidRPr="00D55186" w:rsidRDefault="006A29E6" w:rsidP="007371F4">
            <w:pPr>
              <w:tabs>
                <w:tab w:val="left" w:pos="0"/>
              </w:tabs>
              <w:jc w:val="both"/>
              <w:rPr>
                <w:b/>
                <w:i/>
                <w:szCs w:val="24"/>
              </w:rPr>
            </w:pPr>
            <w:r w:rsidRPr="00D55186">
              <w:rPr>
                <w:b/>
                <w:i/>
                <w:szCs w:val="24"/>
              </w:rPr>
              <w:t>8. Projekto iniciatorius, autorius ar autorių grupė.</w:t>
            </w:r>
          </w:p>
        </w:tc>
      </w:tr>
      <w:tr w:rsidR="006A29E6" w:rsidRPr="00D55186" w14:paraId="5743FBED" w14:textId="77777777" w:rsidTr="007371F4">
        <w:tc>
          <w:tcPr>
            <w:tcW w:w="9854" w:type="dxa"/>
          </w:tcPr>
          <w:p w14:paraId="7BE9E6B1" w14:textId="77777777" w:rsidR="006A29E6" w:rsidRPr="00D55186" w:rsidRDefault="008B4642" w:rsidP="007371F4">
            <w:pPr>
              <w:tabs>
                <w:tab w:val="left" w:pos="0"/>
              </w:tabs>
              <w:jc w:val="both"/>
              <w:rPr>
                <w:szCs w:val="24"/>
              </w:rPr>
            </w:pPr>
            <w:r w:rsidRPr="00D55186">
              <w:rPr>
                <w:i/>
                <w:iCs/>
                <w:szCs w:val="24"/>
              </w:rPr>
              <w:t>Infrastruktūros ir turto skyrius</w:t>
            </w:r>
          </w:p>
        </w:tc>
      </w:tr>
      <w:tr w:rsidR="006A29E6" w:rsidRPr="00D55186" w14:paraId="61591180" w14:textId="77777777" w:rsidTr="007371F4">
        <w:tc>
          <w:tcPr>
            <w:tcW w:w="9854" w:type="dxa"/>
          </w:tcPr>
          <w:p w14:paraId="66249507" w14:textId="77777777" w:rsidR="006A29E6" w:rsidRPr="00D55186" w:rsidRDefault="006A29E6" w:rsidP="007371F4">
            <w:pPr>
              <w:tabs>
                <w:tab w:val="left" w:pos="0"/>
              </w:tabs>
              <w:rPr>
                <w:b/>
                <w:bCs/>
                <w:i/>
                <w:iCs/>
                <w:szCs w:val="24"/>
              </w:rPr>
            </w:pPr>
            <w:r w:rsidRPr="00D55186">
              <w:rPr>
                <w:b/>
                <w:bCs/>
                <w:i/>
                <w:iCs/>
                <w:szCs w:val="24"/>
              </w:rPr>
              <w:t>9. Kiti, autorių nuomone, reikalingi pagrindimai ir paaiškinimai.</w:t>
            </w:r>
          </w:p>
          <w:p w14:paraId="247616E5" w14:textId="77777777" w:rsidR="006A29E6" w:rsidRPr="00D55186" w:rsidRDefault="008B4642" w:rsidP="007371F4">
            <w:pPr>
              <w:tabs>
                <w:tab w:val="left" w:pos="0"/>
              </w:tabs>
              <w:rPr>
                <w:i/>
                <w:iCs/>
                <w:szCs w:val="24"/>
              </w:rPr>
            </w:pPr>
            <w:r w:rsidRPr="00D55186">
              <w:rPr>
                <w:i/>
                <w:iCs/>
                <w:szCs w:val="24"/>
              </w:rPr>
              <w:t>Nėra</w:t>
            </w:r>
          </w:p>
        </w:tc>
      </w:tr>
      <w:tr w:rsidR="006A29E6" w:rsidRPr="00D55186" w14:paraId="1ABACA7D" w14:textId="77777777" w:rsidTr="007371F4">
        <w:tc>
          <w:tcPr>
            <w:tcW w:w="9854" w:type="dxa"/>
          </w:tcPr>
          <w:p w14:paraId="31015230" w14:textId="77777777" w:rsidR="006A29E6" w:rsidRPr="00D55186" w:rsidRDefault="006A29E6" w:rsidP="007371F4">
            <w:pPr>
              <w:tabs>
                <w:tab w:val="left" w:pos="0"/>
              </w:tabs>
              <w:jc w:val="both"/>
              <w:rPr>
                <w:b/>
                <w:i/>
                <w:szCs w:val="24"/>
              </w:rPr>
            </w:pPr>
            <w:r w:rsidRPr="00D55186">
              <w:rPr>
                <w:b/>
                <w:i/>
                <w:szCs w:val="24"/>
              </w:rPr>
              <w:t>10. Sprendimas įteikiamas (kam ir kiek egz.)</w:t>
            </w:r>
            <w:r w:rsidR="00FD0852" w:rsidRPr="00D55186">
              <w:rPr>
                <w:b/>
                <w:i/>
                <w:szCs w:val="24"/>
              </w:rPr>
              <w:t>.</w:t>
            </w:r>
          </w:p>
        </w:tc>
      </w:tr>
      <w:tr w:rsidR="006A29E6" w:rsidRPr="00D55186" w14:paraId="3D58DC5D" w14:textId="77777777" w:rsidTr="007371F4">
        <w:tc>
          <w:tcPr>
            <w:tcW w:w="9854" w:type="dxa"/>
          </w:tcPr>
          <w:p w14:paraId="0AF6E917" w14:textId="77777777" w:rsidR="006A29E6" w:rsidRPr="00D55186" w:rsidRDefault="008B4642" w:rsidP="007371F4">
            <w:pPr>
              <w:tabs>
                <w:tab w:val="left" w:pos="0"/>
              </w:tabs>
              <w:jc w:val="both"/>
              <w:rPr>
                <w:b/>
                <w:i/>
                <w:szCs w:val="24"/>
              </w:rPr>
            </w:pPr>
            <w:r w:rsidRPr="00D55186">
              <w:rPr>
                <w:bCs/>
                <w:i/>
                <w:szCs w:val="24"/>
              </w:rPr>
              <w:t>Rengėjai per DVS</w:t>
            </w:r>
          </w:p>
        </w:tc>
      </w:tr>
    </w:tbl>
    <w:p w14:paraId="14AFE936" w14:textId="77777777" w:rsidR="002E1F99" w:rsidRDefault="002E1F99" w:rsidP="002E1F99">
      <w:pPr>
        <w:tabs>
          <w:tab w:val="left" w:pos="567"/>
        </w:tabs>
      </w:pPr>
    </w:p>
    <w:p w14:paraId="3B9275F0" w14:textId="77777777" w:rsidR="00B668F0" w:rsidRDefault="00B668F0" w:rsidP="00B668F0">
      <w:r>
        <w:t>Parengė</w:t>
      </w:r>
    </w:p>
    <w:p w14:paraId="7CC3504D" w14:textId="77777777" w:rsidR="00B668F0" w:rsidRDefault="00B668F0" w:rsidP="00B668F0"/>
    <w:p w14:paraId="6BEC8B30" w14:textId="77777777" w:rsidR="00B668F0" w:rsidRDefault="008C15E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6CA49BF5" w14:textId="77777777" w:rsidR="00B668F0" w:rsidRDefault="00B668F0" w:rsidP="00B668F0">
      <w:pPr>
        <w:pStyle w:val="Antrats"/>
        <w:tabs>
          <w:tab w:val="clear" w:pos="4153"/>
          <w:tab w:val="clear" w:pos="8306"/>
        </w:tabs>
        <w:rPr>
          <w:lang w:eastAsia="de-DE"/>
        </w:rPr>
      </w:pPr>
    </w:p>
    <w:p w14:paraId="01FFF906" w14:textId="77777777" w:rsidR="00B668F0" w:rsidRDefault="008C15EB"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2024-12-04</w:t>
      </w:r>
      <w:r>
        <w:rPr>
          <w:noProof/>
        </w:rPr>
        <w:fldChar w:fldCharType="end"/>
      </w:r>
    </w:p>
    <w:p w14:paraId="540107C3" w14:textId="77777777" w:rsidR="006A29E6" w:rsidRDefault="006A29E6" w:rsidP="00B668F0"/>
    <w:sectPr w:rsidR="006A29E6" w:rsidSect="00985AC7">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0040A" w14:textId="77777777" w:rsidR="00B8746A" w:rsidRDefault="00B8746A">
      <w:r>
        <w:separator/>
      </w:r>
    </w:p>
  </w:endnote>
  <w:endnote w:type="continuationSeparator" w:id="0">
    <w:p w14:paraId="2EF270E2" w14:textId="77777777" w:rsidR="00B8746A" w:rsidRDefault="00B8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3D2D3" w14:textId="77777777" w:rsidR="00B8746A" w:rsidRDefault="00B8746A">
      <w:r>
        <w:separator/>
      </w:r>
    </w:p>
  </w:footnote>
  <w:footnote w:type="continuationSeparator" w:id="0">
    <w:p w14:paraId="4ED9FCD1" w14:textId="77777777" w:rsidR="00B8746A" w:rsidRDefault="00B87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5C727" w14:textId="77777777" w:rsidR="00FC1CD3" w:rsidRDefault="008C15E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BE5F66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C4737" w14:textId="77777777" w:rsidR="00FC1CD3" w:rsidRDefault="00FC1CD3">
    <w:pPr>
      <w:pStyle w:val="Antrats"/>
      <w:framePr w:wrap="around" w:vAnchor="text" w:hAnchor="margin" w:xAlign="center" w:y="1"/>
      <w:rPr>
        <w:rStyle w:val="Puslapionumeris"/>
      </w:rPr>
    </w:pPr>
  </w:p>
  <w:p w14:paraId="1DC4EA9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38141216">
    <w:abstractNumId w:val="3"/>
  </w:num>
  <w:num w:numId="2" w16cid:durableId="1654799894">
    <w:abstractNumId w:val="2"/>
  </w:num>
  <w:num w:numId="3" w16cid:durableId="854459439">
    <w:abstractNumId w:val="4"/>
  </w:num>
  <w:num w:numId="4" w16cid:durableId="1332949559">
    <w:abstractNumId w:val="1"/>
  </w:num>
  <w:num w:numId="5" w16cid:durableId="241260969">
    <w:abstractNumId w:val="6"/>
  </w:num>
  <w:num w:numId="6" w16cid:durableId="415983560">
    <w:abstractNumId w:val="5"/>
  </w:num>
  <w:num w:numId="7" w16cid:durableId="124506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3E64"/>
    <w:rsid w:val="000D3297"/>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091D"/>
    <w:rsid w:val="001D4EA6"/>
    <w:rsid w:val="00203CFC"/>
    <w:rsid w:val="00207BCB"/>
    <w:rsid w:val="00226341"/>
    <w:rsid w:val="002325F6"/>
    <w:rsid w:val="00234B9B"/>
    <w:rsid w:val="00246055"/>
    <w:rsid w:val="00251454"/>
    <w:rsid w:val="00281984"/>
    <w:rsid w:val="002E0DF7"/>
    <w:rsid w:val="002E1A26"/>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24058"/>
    <w:rsid w:val="00433D3F"/>
    <w:rsid w:val="00434B34"/>
    <w:rsid w:val="00435B30"/>
    <w:rsid w:val="00445CDE"/>
    <w:rsid w:val="00454723"/>
    <w:rsid w:val="00460718"/>
    <w:rsid w:val="0047172D"/>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669"/>
    <w:rsid w:val="00641E12"/>
    <w:rsid w:val="00673C21"/>
    <w:rsid w:val="00686E66"/>
    <w:rsid w:val="00697D48"/>
    <w:rsid w:val="006A29E6"/>
    <w:rsid w:val="006B72D3"/>
    <w:rsid w:val="006C4254"/>
    <w:rsid w:val="006C4936"/>
    <w:rsid w:val="006D5C4A"/>
    <w:rsid w:val="006F16FA"/>
    <w:rsid w:val="006F35F0"/>
    <w:rsid w:val="0073170A"/>
    <w:rsid w:val="00732616"/>
    <w:rsid w:val="00734333"/>
    <w:rsid w:val="00744E20"/>
    <w:rsid w:val="007457FF"/>
    <w:rsid w:val="00771DAD"/>
    <w:rsid w:val="007860A8"/>
    <w:rsid w:val="007A6C2A"/>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4642"/>
    <w:rsid w:val="008B7173"/>
    <w:rsid w:val="008C15EB"/>
    <w:rsid w:val="008C2222"/>
    <w:rsid w:val="008C2F78"/>
    <w:rsid w:val="008C4BDA"/>
    <w:rsid w:val="008C7ADA"/>
    <w:rsid w:val="008D1B88"/>
    <w:rsid w:val="008E7416"/>
    <w:rsid w:val="008F41AE"/>
    <w:rsid w:val="008F651B"/>
    <w:rsid w:val="00930BCB"/>
    <w:rsid w:val="00931D64"/>
    <w:rsid w:val="0093337F"/>
    <w:rsid w:val="00936AD2"/>
    <w:rsid w:val="0096266A"/>
    <w:rsid w:val="0098095A"/>
    <w:rsid w:val="00985AC7"/>
    <w:rsid w:val="00992B19"/>
    <w:rsid w:val="009A6D33"/>
    <w:rsid w:val="009B5344"/>
    <w:rsid w:val="009C68F2"/>
    <w:rsid w:val="00A1347F"/>
    <w:rsid w:val="00A151E4"/>
    <w:rsid w:val="00A31AA9"/>
    <w:rsid w:val="00A3524B"/>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8746A"/>
    <w:rsid w:val="00B92B25"/>
    <w:rsid w:val="00B951B0"/>
    <w:rsid w:val="00BA627E"/>
    <w:rsid w:val="00BA7260"/>
    <w:rsid w:val="00BA7D22"/>
    <w:rsid w:val="00BB7D80"/>
    <w:rsid w:val="00BF582B"/>
    <w:rsid w:val="00C0081B"/>
    <w:rsid w:val="00C02331"/>
    <w:rsid w:val="00C04267"/>
    <w:rsid w:val="00C13615"/>
    <w:rsid w:val="00C1630A"/>
    <w:rsid w:val="00C31AC9"/>
    <w:rsid w:val="00C36D5C"/>
    <w:rsid w:val="00C42389"/>
    <w:rsid w:val="00C42BD3"/>
    <w:rsid w:val="00C43EC0"/>
    <w:rsid w:val="00C531AF"/>
    <w:rsid w:val="00C61D7C"/>
    <w:rsid w:val="00C7179E"/>
    <w:rsid w:val="00C76C50"/>
    <w:rsid w:val="00C800F0"/>
    <w:rsid w:val="00C83B11"/>
    <w:rsid w:val="00C95C12"/>
    <w:rsid w:val="00CC0BB5"/>
    <w:rsid w:val="00CE2BB0"/>
    <w:rsid w:val="00CE349F"/>
    <w:rsid w:val="00D17500"/>
    <w:rsid w:val="00D32D0D"/>
    <w:rsid w:val="00D513AA"/>
    <w:rsid w:val="00D52EF0"/>
    <w:rsid w:val="00D55186"/>
    <w:rsid w:val="00D75F4B"/>
    <w:rsid w:val="00D82C9A"/>
    <w:rsid w:val="00DA0452"/>
    <w:rsid w:val="00DC38E8"/>
    <w:rsid w:val="00DD58E1"/>
    <w:rsid w:val="00DE293E"/>
    <w:rsid w:val="00DE54B6"/>
    <w:rsid w:val="00DF4642"/>
    <w:rsid w:val="00E01F65"/>
    <w:rsid w:val="00E0742E"/>
    <w:rsid w:val="00E12D82"/>
    <w:rsid w:val="00E15F15"/>
    <w:rsid w:val="00E2379B"/>
    <w:rsid w:val="00E3136B"/>
    <w:rsid w:val="00E4352B"/>
    <w:rsid w:val="00E46E1F"/>
    <w:rsid w:val="00E606F6"/>
    <w:rsid w:val="00E72134"/>
    <w:rsid w:val="00E72754"/>
    <w:rsid w:val="00EA6026"/>
    <w:rsid w:val="00EB1AC6"/>
    <w:rsid w:val="00EB4A11"/>
    <w:rsid w:val="00ED18C9"/>
    <w:rsid w:val="00F20019"/>
    <w:rsid w:val="00F27C80"/>
    <w:rsid w:val="00F320CA"/>
    <w:rsid w:val="00F40651"/>
    <w:rsid w:val="00F4093E"/>
    <w:rsid w:val="00F41A98"/>
    <w:rsid w:val="00F4316F"/>
    <w:rsid w:val="00F6384B"/>
    <w:rsid w:val="00F67640"/>
    <w:rsid w:val="00F75C89"/>
    <w:rsid w:val="00F7723D"/>
    <w:rsid w:val="00F8672B"/>
    <w:rsid w:val="00FB0BBB"/>
    <w:rsid w:val="00FB6B02"/>
    <w:rsid w:val="00FC1CD3"/>
    <w:rsid w:val="00FC58BB"/>
    <w:rsid w:val="00FC763D"/>
    <w:rsid w:val="00FD0852"/>
    <w:rsid w:val="00FD2657"/>
    <w:rsid w:val="00FE1EB9"/>
    <w:rsid w:val="00FF6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B7885"/>
  <w15:docId w15:val="{CFAC3FF3-02C8-428C-BEEB-136636E4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5</Pages>
  <Words>4652</Words>
  <Characters>2652</Characters>
  <Application>Microsoft Office Word</Application>
  <DocSecurity>0</DocSecurity>
  <Lines>22</Lines>
  <Paragraphs>14</Paragraphs>
  <ScaleCrop>false</ScaleCrop>
  <Company>Sveikatos apsaugos ministerija</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2024-12-04T06:15:00Z</dcterms:created>
  <dcterms:modified xsi:type="dcterms:W3CDTF">2024-12-04T06:17:00Z</dcterms:modified>
</cp:coreProperties>
</file>