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D59F5" w14:textId="77777777" w:rsidR="00FC1CD3" w:rsidRDefault="00E2129B" w:rsidP="00F320CA">
      <w:pPr>
        <w:jc w:val="right"/>
        <w:rPr>
          <w:lang w:val="en-US"/>
        </w:rPr>
      </w:pPr>
      <w:r>
        <w:t>Patikslintas p</w:t>
      </w:r>
      <w:r w:rsidR="00F320CA">
        <w:t>rojektas</w:t>
      </w:r>
    </w:p>
    <w:p w14:paraId="44610D41" w14:textId="77777777" w:rsidR="00FC1CD3" w:rsidRDefault="00FC1CD3">
      <w:pPr>
        <w:jc w:val="center"/>
        <w:rPr>
          <w:b/>
          <w:bCs/>
          <w:lang w:val="en-US"/>
        </w:rPr>
      </w:pPr>
    </w:p>
    <w:p w14:paraId="5A465D30" w14:textId="77777777" w:rsidR="00F320CA" w:rsidRDefault="00F320CA">
      <w:pPr>
        <w:jc w:val="center"/>
        <w:rPr>
          <w:b/>
          <w:bCs/>
          <w:lang w:val="en-US"/>
        </w:rPr>
      </w:pPr>
    </w:p>
    <w:p w14:paraId="5871EDD3" w14:textId="77777777" w:rsidR="00F320CA" w:rsidRDefault="00F320CA">
      <w:pPr>
        <w:jc w:val="center"/>
        <w:rPr>
          <w:b/>
          <w:bCs/>
          <w:lang w:val="en-US"/>
        </w:rPr>
      </w:pPr>
    </w:p>
    <w:p w14:paraId="25BDAD5E" w14:textId="77777777" w:rsidR="00FC1CD3" w:rsidRDefault="00F20019">
      <w:pPr>
        <w:jc w:val="center"/>
        <w:rPr>
          <w:b/>
        </w:rPr>
      </w:pPr>
      <w:r>
        <w:rPr>
          <w:b/>
          <w:lang w:val="en-US"/>
        </w:rPr>
        <w:t xml:space="preserve">JURBARKO RAJONO </w:t>
      </w:r>
      <w:r>
        <w:rPr>
          <w:b/>
        </w:rPr>
        <w:t>SAVIVALDYBĖS TARYBA</w:t>
      </w:r>
    </w:p>
    <w:p w14:paraId="78B0B05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A4A0E91" w14:textId="77777777">
        <w:trPr>
          <w:cantSplit/>
        </w:trPr>
        <w:tc>
          <w:tcPr>
            <w:tcW w:w="9654" w:type="dxa"/>
            <w:tcBorders>
              <w:top w:val="nil"/>
              <w:left w:val="nil"/>
              <w:bottom w:val="nil"/>
              <w:right w:val="nil"/>
            </w:tcBorders>
          </w:tcPr>
          <w:p w14:paraId="2D69AE22" w14:textId="77777777" w:rsidR="00FC1CD3" w:rsidRDefault="00F20019">
            <w:pPr>
              <w:pStyle w:val="Antrat1"/>
              <w:rPr>
                <w:caps/>
                <w:szCs w:val="24"/>
                <w:lang w:val="lt-LT"/>
              </w:rPr>
            </w:pPr>
            <w:r>
              <w:rPr>
                <w:szCs w:val="24"/>
                <w:lang w:val="lt-LT"/>
              </w:rPr>
              <w:t>SPRENDIMAS</w:t>
            </w:r>
          </w:p>
        </w:tc>
      </w:tr>
      <w:bookmarkStart w:id="0" w:name="DOC_DATA"/>
      <w:tr w:rsidR="00FC1CD3" w14:paraId="0937D1BE" w14:textId="77777777">
        <w:trPr>
          <w:cantSplit/>
        </w:trPr>
        <w:tc>
          <w:tcPr>
            <w:tcW w:w="9654" w:type="dxa"/>
            <w:tcBorders>
              <w:top w:val="nil"/>
              <w:left w:val="nil"/>
              <w:bottom w:val="nil"/>
              <w:right w:val="nil"/>
            </w:tcBorders>
          </w:tcPr>
          <w:p w14:paraId="161D9DB4" w14:textId="77777777" w:rsidR="00FC1CD3" w:rsidRPr="00AE61D9" w:rsidRDefault="00322FD7" w:rsidP="007A4D9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w:t>
            </w:r>
            <w:r w:rsidR="007A4D9C">
              <w:rPr>
                <w:b/>
                <w:noProof/>
              </w:rPr>
              <w:t xml:space="preserve">ĖL JURBARKO „ĄŽUOLIUKO“ </w:t>
            </w:r>
            <w:r w:rsidR="00F20019" w:rsidRPr="005231DA">
              <w:rPr>
                <w:b/>
                <w:noProof/>
              </w:rPr>
              <w:t>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8CB1D81" w14:textId="77777777">
        <w:trPr>
          <w:cantSplit/>
        </w:trPr>
        <w:tc>
          <w:tcPr>
            <w:tcW w:w="9654" w:type="dxa"/>
            <w:tcBorders>
              <w:top w:val="nil"/>
              <w:left w:val="nil"/>
              <w:bottom w:val="nil"/>
              <w:right w:val="nil"/>
            </w:tcBorders>
          </w:tcPr>
          <w:p w14:paraId="3D762736" w14:textId="77777777" w:rsidR="00FC1CD3" w:rsidRPr="00AE61D9" w:rsidRDefault="00FC1CD3">
            <w:pPr>
              <w:pStyle w:val="Antrats"/>
              <w:tabs>
                <w:tab w:val="left" w:pos="1296"/>
              </w:tabs>
              <w:jc w:val="center"/>
              <w:rPr>
                <w:b/>
                <w:caps/>
              </w:rPr>
            </w:pPr>
          </w:p>
        </w:tc>
      </w:tr>
      <w:tr w:rsidR="00FC1CD3" w14:paraId="2D751035" w14:textId="77777777" w:rsidTr="00BA627E">
        <w:trPr>
          <w:cantSplit/>
          <w:trHeight w:val="359"/>
        </w:trPr>
        <w:tc>
          <w:tcPr>
            <w:tcW w:w="9654" w:type="dxa"/>
            <w:tcBorders>
              <w:top w:val="nil"/>
              <w:left w:val="nil"/>
              <w:bottom w:val="nil"/>
              <w:right w:val="nil"/>
            </w:tcBorders>
          </w:tcPr>
          <w:p w14:paraId="2337C45E" w14:textId="77777777" w:rsidR="00FC1CD3" w:rsidRPr="00AE61D9" w:rsidRDefault="00322FD7"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E2129B">
              <w:instrText xml:space="preserve"> FORMTEXT </w:instrText>
            </w:r>
            <w:r>
              <w:fldChar w:fldCharType="separate"/>
            </w:r>
            <w:r w:rsidR="00E2129B">
              <w:rPr>
                <w:noProof/>
              </w:rPr>
              <w:t>2024 m. lapkričio 27 d.</w:t>
            </w:r>
            <w:r>
              <w:fldChar w:fldCharType="end"/>
            </w:r>
            <w:r w:rsidR="00E2129B">
              <w:t xml:space="preserve"> </w:t>
            </w:r>
            <w:r w:rsidR="00E2129B" w:rsidRPr="005231DA">
              <w:t xml:space="preserve"> Nr. </w:t>
            </w:r>
            <w:r w:rsidRPr="00AE61D9">
              <w:fldChar w:fldCharType="begin">
                <w:ffData>
                  <w:name w:val="SHOWS"/>
                  <w:enabled/>
                  <w:calcOnExit w:val="0"/>
                  <w:textInput>
                    <w:default w:val="{$SHOWS}"/>
                  </w:textInput>
                </w:ffData>
              </w:fldChar>
            </w:r>
            <w:r w:rsidR="00E2129B" w:rsidRPr="005231DA">
              <w:instrText xml:space="preserve"> FORMTEXT </w:instrText>
            </w:r>
            <w:r w:rsidRPr="00AE61D9">
              <w:fldChar w:fldCharType="separate"/>
            </w:r>
            <w:r w:rsidR="00E2129B" w:rsidRPr="005231DA">
              <w:rPr>
                <w:noProof/>
              </w:rPr>
              <w:t>TSP-333</w:t>
            </w:r>
            <w:r w:rsidRPr="00AE61D9">
              <w:fldChar w:fldCharType="end"/>
            </w:r>
          </w:p>
        </w:tc>
      </w:tr>
      <w:tr w:rsidR="00FC1CD3" w14:paraId="14856463" w14:textId="77777777">
        <w:trPr>
          <w:cantSplit/>
        </w:trPr>
        <w:tc>
          <w:tcPr>
            <w:tcW w:w="9654" w:type="dxa"/>
            <w:tcBorders>
              <w:top w:val="nil"/>
              <w:left w:val="nil"/>
              <w:bottom w:val="nil"/>
              <w:right w:val="nil"/>
            </w:tcBorders>
          </w:tcPr>
          <w:p w14:paraId="7EFB94B8" w14:textId="77777777" w:rsidR="00FC1CD3" w:rsidRDefault="00F20019">
            <w:pPr>
              <w:jc w:val="center"/>
            </w:pPr>
            <w:r>
              <w:t>Jurbarkas</w:t>
            </w:r>
          </w:p>
        </w:tc>
      </w:tr>
    </w:tbl>
    <w:p w14:paraId="5C68E216" w14:textId="77777777" w:rsidR="00FC1CD3" w:rsidRPr="00892223" w:rsidRDefault="00FC1CD3"/>
    <w:p w14:paraId="3EB641B4" w14:textId="77777777" w:rsidR="00FC1CD3" w:rsidRPr="00892223" w:rsidRDefault="00FC1CD3"/>
    <w:p w14:paraId="71037CD1" w14:textId="77777777" w:rsidR="00AA7124" w:rsidRPr="00DC03F8" w:rsidRDefault="00AA7124" w:rsidP="00AA7124">
      <w:pPr>
        <w:ind w:firstLine="720"/>
        <w:jc w:val="both"/>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ministro 2020 m. liepos 2 d. įsakymu Nr. V-1006 „Dėl mokymo nuotoliniu ugdymo proceso </w:t>
      </w:r>
      <w:r w:rsidRPr="00DC03F8">
        <w:rPr>
          <w:color w:val="000000"/>
        </w:rPr>
        <w:t xml:space="preserve">organizavimo būdu kriterijų aprašo patvirtinimo“, ir </w:t>
      </w:r>
      <w:r w:rsidRPr="00DC03F8">
        <w:t>atsižvelgdama į Jurbarko rajono savivaldybės mero 2024 m.</w:t>
      </w:r>
      <w:r w:rsidR="00815E6A" w:rsidRPr="00DC03F8">
        <w:t xml:space="preserve"> lapkričio  </w:t>
      </w:r>
      <w:r w:rsidR="00DC03F8" w:rsidRPr="00DC03F8">
        <w:t>7</w:t>
      </w:r>
      <w:r w:rsidR="00DC03F8">
        <w:t xml:space="preserve"> </w:t>
      </w:r>
      <w:r w:rsidR="00815E6A" w:rsidRPr="00DC03F8">
        <w:t xml:space="preserve">d. </w:t>
      </w:r>
      <w:r w:rsidR="00FB31CC" w:rsidRPr="00DC03F8">
        <w:t xml:space="preserve">teikimo </w:t>
      </w:r>
      <w:r w:rsidR="00815E6A" w:rsidRPr="00DC03F8">
        <w:t>raštą Nr. T27-</w:t>
      </w:r>
      <w:r w:rsidR="0074665C">
        <w:t xml:space="preserve"> 389</w:t>
      </w:r>
      <w:r w:rsidRPr="00DC03F8">
        <w:t xml:space="preserve"> „Dėl Jurbarko </w:t>
      </w:r>
      <w:r w:rsidR="005E59BE" w:rsidRPr="00DC03F8">
        <w:t xml:space="preserve">„Ąžuoliuko“ mokyklos </w:t>
      </w:r>
      <w:r w:rsidRPr="00DC03F8">
        <w:t xml:space="preserve">nuostatų patvirtinimo“, Jurbarko rajono savivaldybės taryba  </w:t>
      </w:r>
      <w:r w:rsidRPr="00DC03F8">
        <w:rPr>
          <w:spacing w:val="120"/>
        </w:rPr>
        <w:t>nusprendži</w:t>
      </w:r>
      <w:r w:rsidRPr="00DC03F8">
        <w:t xml:space="preserve">a: </w:t>
      </w:r>
    </w:p>
    <w:p w14:paraId="2DD84361" w14:textId="77777777" w:rsidR="00AA7124" w:rsidRPr="00DC03F8" w:rsidRDefault="00AA7124" w:rsidP="00AA7124">
      <w:pPr>
        <w:numPr>
          <w:ilvl w:val="0"/>
          <w:numId w:val="8"/>
        </w:numPr>
        <w:tabs>
          <w:tab w:val="left" w:pos="993"/>
        </w:tabs>
        <w:ind w:left="0" w:firstLine="720"/>
        <w:jc w:val="both"/>
      </w:pPr>
      <w:r w:rsidRPr="00DC03F8">
        <w:t xml:space="preserve">Patvirtinti Jurbarko </w:t>
      </w:r>
      <w:r w:rsidR="005E59BE" w:rsidRPr="00DC03F8">
        <w:t xml:space="preserve">„Ąžuoliuko“ </w:t>
      </w:r>
      <w:r w:rsidRPr="00DC03F8">
        <w:t>mokyklos nuostatus (pridedama).</w:t>
      </w:r>
    </w:p>
    <w:p w14:paraId="5C9DB7FA" w14:textId="77777777" w:rsidR="00AA7124" w:rsidRPr="005E59BE" w:rsidRDefault="00AA7124" w:rsidP="00AA7124">
      <w:pPr>
        <w:numPr>
          <w:ilvl w:val="0"/>
          <w:numId w:val="8"/>
        </w:numPr>
        <w:tabs>
          <w:tab w:val="left" w:pos="993"/>
        </w:tabs>
        <w:ind w:left="0" w:firstLine="720"/>
        <w:jc w:val="both"/>
      </w:pPr>
      <w:r w:rsidRPr="00DC03F8">
        <w:t xml:space="preserve">Įgalioti  Jurbarko </w:t>
      </w:r>
      <w:r w:rsidR="005E59BE" w:rsidRPr="00DC03F8">
        <w:t xml:space="preserve">„Ąžuoliuko“ </w:t>
      </w:r>
      <w:r w:rsidRPr="00DC03F8">
        <w:t>mokyklos direktorių pasirašyti pakeistus Jurbarko</w:t>
      </w:r>
      <w:r w:rsidR="00FB31CC" w:rsidRPr="00DC03F8">
        <w:t> </w:t>
      </w:r>
      <w:r w:rsidR="005E59BE" w:rsidRPr="00DC03F8">
        <w:t xml:space="preserve">„Ąžuoliuko“  </w:t>
      </w:r>
      <w:r w:rsidRPr="00DC03F8">
        <w:t>mokyklos nuostatus ir įpareigoti pateikti juos įregistruoti Juridinių</w:t>
      </w:r>
      <w:r w:rsidRPr="005E59BE">
        <w:t xml:space="preserve"> asmenų registre. </w:t>
      </w:r>
    </w:p>
    <w:p w14:paraId="29A7E68F" w14:textId="77777777" w:rsidR="00AA7124" w:rsidRPr="00AA7124" w:rsidRDefault="00AA7124" w:rsidP="00AA7124">
      <w:pPr>
        <w:numPr>
          <w:ilvl w:val="0"/>
          <w:numId w:val="8"/>
        </w:numPr>
        <w:tabs>
          <w:tab w:val="left" w:pos="993"/>
        </w:tabs>
        <w:ind w:left="0" w:firstLine="720"/>
        <w:jc w:val="both"/>
        <w:rPr>
          <w:color w:val="000000"/>
        </w:rPr>
      </w:pPr>
      <w:r w:rsidRPr="005E59BE">
        <w:t xml:space="preserve">Pripažinti netekusiu galios Jurbarko </w:t>
      </w:r>
      <w:r w:rsidR="005E59BE" w:rsidRPr="005E59BE">
        <w:t>rajono savivaldybės tarybos</w:t>
      </w:r>
      <w:r w:rsidR="005E59BE">
        <w:rPr>
          <w:color w:val="000000"/>
        </w:rPr>
        <w:t xml:space="preserve"> 2023 m. vasario 23</w:t>
      </w:r>
      <w:r w:rsidRPr="00AA7124">
        <w:rPr>
          <w:color w:val="000000"/>
        </w:rPr>
        <w:t xml:space="preserve"> d. sprendimą </w:t>
      </w:r>
      <w:bookmarkStart w:id="2" w:name="n_0"/>
      <w:r w:rsidR="005E59BE">
        <w:t>Nr. T2-53</w:t>
      </w:r>
      <w:r w:rsidRPr="00AA7124">
        <w:t xml:space="preserve"> </w:t>
      </w:r>
      <w:bookmarkEnd w:id="2"/>
      <w:r w:rsidR="005E59BE">
        <w:rPr>
          <w:color w:val="000000"/>
        </w:rPr>
        <w:t xml:space="preserve">„Dėl Jurbarko „Ąžuoliuko“ </w:t>
      </w:r>
      <w:r w:rsidRPr="00AA7124">
        <w:rPr>
          <w:color w:val="000000"/>
        </w:rPr>
        <w:t>mokyklos nuostatų patvirtinimo“.</w:t>
      </w:r>
    </w:p>
    <w:p w14:paraId="2944D5A4"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50C4B850"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25DFB6B2" w14:textId="77777777" w:rsidR="00FC1CD3" w:rsidRDefault="00FC1CD3"/>
    <w:p w14:paraId="1270982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50888AA" w14:textId="77777777">
        <w:trPr>
          <w:trHeight w:val="180"/>
        </w:trPr>
        <w:tc>
          <w:tcPr>
            <w:tcW w:w="4410" w:type="dxa"/>
          </w:tcPr>
          <w:p w14:paraId="04896FE1" w14:textId="77777777" w:rsidR="00FC1CD3" w:rsidRDefault="00F4316F">
            <w:r>
              <w:t>Savivaldybės meras</w:t>
            </w:r>
          </w:p>
        </w:tc>
        <w:tc>
          <w:tcPr>
            <w:tcW w:w="4410" w:type="dxa"/>
          </w:tcPr>
          <w:p w14:paraId="2795B334" w14:textId="77777777" w:rsidR="00FC1CD3" w:rsidRDefault="00FC1CD3">
            <w:pPr>
              <w:jc w:val="right"/>
            </w:pPr>
          </w:p>
        </w:tc>
      </w:tr>
    </w:tbl>
    <w:p w14:paraId="236FB322" w14:textId="77777777" w:rsidR="00FC1CD3" w:rsidRDefault="00FC1CD3"/>
    <w:p w14:paraId="0F37DCDF" w14:textId="77777777" w:rsidR="00F320CA" w:rsidRDefault="00F320CA"/>
    <w:p w14:paraId="6D210F5B" w14:textId="77777777" w:rsidR="00F320CA" w:rsidRDefault="00F320CA">
      <w:r>
        <w:t xml:space="preserve">Vizos: </w:t>
      </w:r>
    </w:p>
    <w:p w14:paraId="285706AD" w14:textId="77777777" w:rsidR="007457FF" w:rsidRDefault="007457FF" w:rsidP="007457FF">
      <w:r>
        <w:t xml:space="preserve">Administracijos </w:t>
      </w:r>
      <w:r w:rsidRPr="005E59BE">
        <w:t>direktorė R.</w:t>
      </w:r>
      <w:r>
        <w:t xml:space="preserve"> </w:t>
      </w:r>
      <w:proofErr w:type="spellStart"/>
      <w:r>
        <w:t>Vančienė</w:t>
      </w:r>
      <w:proofErr w:type="spellEnd"/>
    </w:p>
    <w:p w14:paraId="2DA7F4F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F6E5518"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6C3429F" w14:textId="77777777" w:rsidR="00F320CA" w:rsidRDefault="00190B66" w:rsidP="00190B66">
      <w:r>
        <w:t>Dokumentų ir viešųjų ryšių skyriaus vyr. specialistas A. Gvildys</w:t>
      </w:r>
    </w:p>
    <w:p w14:paraId="6BDFC3D9" w14:textId="77777777" w:rsidR="00AA7124" w:rsidRDefault="00AA7124" w:rsidP="00190B66">
      <w:r>
        <w:t>Švietimo, kultūros ir sporto skyriaus vedėja A. Baliukynaitė</w:t>
      </w:r>
    </w:p>
    <w:p w14:paraId="02693FDE" w14:textId="77777777" w:rsidR="00F27C80" w:rsidRDefault="00F27C80"/>
    <w:p w14:paraId="1AC3C7A5" w14:textId="77777777" w:rsidR="00F27C80" w:rsidRDefault="005E59BE" w:rsidP="00F320CA">
      <w:r>
        <w:t>Parengė</w:t>
      </w:r>
    </w:p>
    <w:bookmarkStart w:id="3" w:name="CREATOR_SHOWS"/>
    <w:p w14:paraId="63CECDEC" w14:textId="77777777" w:rsidR="00F320CA" w:rsidRDefault="00322FD7"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p w14:paraId="0FBEC46F" w14:textId="77777777" w:rsidR="00F7723D" w:rsidRDefault="00322FD7" w:rsidP="00AA7124">
      <w:pPr>
        <w:pStyle w:val="Antrats"/>
        <w:tabs>
          <w:tab w:val="clear" w:pos="4153"/>
          <w:tab w:val="clear" w:pos="8306"/>
        </w:tabs>
      </w:pPr>
      <w:r>
        <w:fldChar w:fldCharType="begin">
          <w:ffData>
            <w:name w:val="NOW_WORD_DATE"/>
            <w:enabled/>
            <w:calcOnExit w:val="0"/>
            <w:textInput>
              <w:default w:val="{$NOW_WORD_DATE}"/>
            </w:textInput>
          </w:ffData>
        </w:fldChar>
      </w:r>
      <w:r w:rsidR="00E2129B">
        <w:instrText xml:space="preserve"> FORMTEXT </w:instrText>
      </w:r>
      <w:r>
        <w:fldChar w:fldCharType="separate"/>
      </w:r>
      <w:r w:rsidR="00E2129B">
        <w:rPr>
          <w:noProof/>
        </w:rPr>
        <w:t>2024 m. lapkričio 27 d.</w:t>
      </w:r>
      <w:r>
        <w:fldChar w:fldCharType="end"/>
      </w:r>
    </w:p>
    <w:p w14:paraId="248286CE" w14:textId="77777777" w:rsidR="005E59BE" w:rsidRDefault="005E59BE" w:rsidP="00647C4F">
      <w:pPr>
        <w:pStyle w:val="Antrats"/>
        <w:tabs>
          <w:tab w:val="left" w:pos="1296"/>
        </w:tabs>
        <w:ind w:firstLine="4962"/>
      </w:pPr>
    </w:p>
    <w:p w14:paraId="3E7A5451" w14:textId="77777777" w:rsidR="00E41B76" w:rsidRDefault="00E41B76" w:rsidP="00647C4F">
      <w:pPr>
        <w:pStyle w:val="Antrats"/>
        <w:tabs>
          <w:tab w:val="left" w:pos="1296"/>
        </w:tabs>
        <w:ind w:firstLine="4962"/>
      </w:pPr>
    </w:p>
    <w:p w14:paraId="76018C34" w14:textId="77777777" w:rsidR="009D1AF4" w:rsidRDefault="009D1AF4" w:rsidP="00647C4F">
      <w:pPr>
        <w:pStyle w:val="Antrats"/>
        <w:tabs>
          <w:tab w:val="left" w:pos="1296"/>
        </w:tabs>
        <w:ind w:firstLine="4962"/>
      </w:pPr>
    </w:p>
    <w:p w14:paraId="346C8C7F" w14:textId="77777777" w:rsidR="00647C4F" w:rsidRDefault="00647C4F" w:rsidP="00647C4F">
      <w:pPr>
        <w:pStyle w:val="Antrats"/>
        <w:tabs>
          <w:tab w:val="left" w:pos="1296"/>
        </w:tabs>
        <w:ind w:firstLine="4962"/>
      </w:pPr>
      <w:r>
        <w:lastRenderedPageBreak/>
        <w:t>PATVIRTINTA</w:t>
      </w:r>
    </w:p>
    <w:p w14:paraId="4356A34D" w14:textId="77777777" w:rsidR="00647C4F" w:rsidRDefault="00647C4F" w:rsidP="00647C4F">
      <w:pPr>
        <w:pStyle w:val="Antrats"/>
        <w:tabs>
          <w:tab w:val="left" w:pos="1296"/>
        </w:tabs>
        <w:ind w:firstLine="4962"/>
      </w:pPr>
      <w:r>
        <w:t>Jurbarko rajono savivaldybės tarybos</w:t>
      </w:r>
    </w:p>
    <w:p w14:paraId="6DC39F88" w14:textId="77777777" w:rsidR="00647C4F" w:rsidRDefault="00647C4F" w:rsidP="00647C4F">
      <w:pPr>
        <w:pStyle w:val="Antrats"/>
        <w:tabs>
          <w:tab w:val="left" w:pos="1296"/>
        </w:tabs>
        <w:ind w:firstLine="4962"/>
      </w:pPr>
      <w:r>
        <w:t>2024 m. lapkričio 28 d. sprendimu Nr. T2-</w:t>
      </w:r>
    </w:p>
    <w:p w14:paraId="04CC0717" w14:textId="77777777" w:rsidR="00B7209E" w:rsidRDefault="00B7209E" w:rsidP="00B7209E">
      <w:pPr>
        <w:pStyle w:val="Pagrindinistekstas"/>
        <w:tabs>
          <w:tab w:val="left" w:pos="3402"/>
          <w:tab w:val="left" w:pos="5022"/>
        </w:tabs>
        <w:ind w:right="5981"/>
      </w:pPr>
    </w:p>
    <w:p w14:paraId="2238B960" w14:textId="77777777" w:rsidR="00B7209E" w:rsidRDefault="00B7209E" w:rsidP="00B7209E">
      <w:pPr>
        <w:pStyle w:val="Pagrindinistekstas"/>
        <w:tabs>
          <w:tab w:val="left" w:pos="3402"/>
          <w:tab w:val="left" w:pos="5022"/>
        </w:tabs>
        <w:ind w:right="5981"/>
      </w:pPr>
    </w:p>
    <w:p w14:paraId="752C5E4E" w14:textId="77777777" w:rsidR="005E59BE" w:rsidRPr="005E59BE" w:rsidRDefault="005E59BE" w:rsidP="005E59BE">
      <w:pPr>
        <w:keepNext/>
        <w:jc w:val="center"/>
        <w:outlineLvl w:val="0"/>
        <w:rPr>
          <w:b/>
          <w:szCs w:val="24"/>
        </w:rPr>
      </w:pPr>
      <w:r w:rsidRPr="005E59BE">
        <w:rPr>
          <w:b/>
          <w:szCs w:val="24"/>
        </w:rPr>
        <w:t>JURBARKO „ĄŽUOLIUKO“ MOKYKLOS NUOSTATAI</w:t>
      </w:r>
    </w:p>
    <w:p w14:paraId="422ACCA6" w14:textId="77777777" w:rsidR="005E59BE" w:rsidRPr="005E59BE" w:rsidRDefault="005E59BE" w:rsidP="005E59BE">
      <w:pPr>
        <w:pBdr>
          <w:top w:val="nil"/>
          <w:left w:val="nil"/>
          <w:bottom w:val="nil"/>
          <w:right w:val="nil"/>
          <w:between w:val="nil"/>
        </w:pBdr>
        <w:rPr>
          <w:b/>
          <w:szCs w:val="24"/>
        </w:rPr>
      </w:pPr>
    </w:p>
    <w:p w14:paraId="7EF9CEF2" w14:textId="77777777" w:rsidR="005E59BE" w:rsidRPr="005E59BE" w:rsidRDefault="005E59BE" w:rsidP="005E59BE">
      <w:pPr>
        <w:pBdr>
          <w:top w:val="nil"/>
          <w:left w:val="nil"/>
          <w:bottom w:val="nil"/>
          <w:right w:val="nil"/>
          <w:between w:val="nil"/>
        </w:pBdr>
        <w:tabs>
          <w:tab w:val="left" w:pos="4877"/>
        </w:tabs>
        <w:jc w:val="center"/>
        <w:rPr>
          <w:b/>
          <w:szCs w:val="24"/>
        </w:rPr>
      </w:pPr>
      <w:r w:rsidRPr="005E59BE">
        <w:rPr>
          <w:b/>
          <w:szCs w:val="24"/>
        </w:rPr>
        <w:t xml:space="preserve"> I SKYRIUS</w:t>
      </w:r>
    </w:p>
    <w:p w14:paraId="50852787" w14:textId="77777777" w:rsidR="005E59BE" w:rsidRPr="005E59BE" w:rsidRDefault="005E59BE" w:rsidP="005E59BE">
      <w:pPr>
        <w:pBdr>
          <w:top w:val="nil"/>
          <w:left w:val="nil"/>
          <w:bottom w:val="nil"/>
          <w:right w:val="nil"/>
          <w:between w:val="nil"/>
        </w:pBdr>
        <w:tabs>
          <w:tab w:val="left" w:pos="4877"/>
        </w:tabs>
        <w:jc w:val="center"/>
        <w:rPr>
          <w:szCs w:val="24"/>
        </w:rPr>
      </w:pPr>
      <w:r w:rsidRPr="005E59BE">
        <w:rPr>
          <w:b/>
          <w:szCs w:val="24"/>
        </w:rPr>
        <w:t>BENDROSIOS NUOSTATOS</w:t>
      </w:r>
    </w:p>
    <w:p w14:paraId="1F4A4B93" w14:textId="77777777" w:rsidR="005E59BE" w:rsidRPr="005E59BE" w:rsidRDefault="005E59BE" w:rsidP="005E59BE">
      <w:pPr>
        <w:pBdr>
          <w:top w:val="nil"/>
          <w:left w:val="nil"/>
          <w:bottom w:val="nil"/>
          <w:right w:val="nil"/>
          <w:between w:val="nil"/>
        </w:pBdr>
        <w:rPr>
          <w:b/>
          <w:szCs w:val="24"/>
        </w:rPr>
      </w:pPr>
    </w:p>
    <w:p w14:paraId="0041FE9A" w14:textId="77777777" w:rsidR="005E59BE" w:rsidRPr="005E59BE" w:rsidRDefault="005E59BE" w:rsidP="005E59BE">
      <w:pPr>
        <w:widowControl w:val="0"/>
        <w:numPr>
          <w:ilvl w:val="0"/>
          <w:numId w:val="11"/>
        </w:numPr>
        <w:pBdr>
          <w:top w:val="nil"/>
          <w:left w:val="nil"/>
          <w:bottom w:val="nil"/>
          <w:right w:val="nil"/>
          <w:between w:val="nil"/>
        </w:pBdr>
        <w:tabs>
          <w:tab w:val="left" w:pos="1134"/>
        </w:tabs>
        <w:ind w:left="0" w:firstLine="709"/>
        <w:contextualSpacing/>
        <w:jc w:val="both"/>
        <w:rPr>
          <w:rFonts w:eastAsia="Calibri"/>
          <w:szCs w:val="24"/>
          <w:lang w:eastAsia="en-US"/>
        </w:rPr>
      </w:pPr>
      <w:r w:rsidRPr="005E59BE">
        <w:rPr>
          <w:rFonts w:eastAsia="Calibri"/>
          <w:szCs w:val="24"/>
          <w:lang w:eastAsia="en-US"/>
        </w:rPr>
        <w:t xml:space="preserve">Jurbarko „Ąžuoliuko“ mokyklos nuostatai (toliau – Nuostatai) reglamentuoja </w:t>
      </w:r>
      <w:r w:rsidRPr="005E59BE">
        <w:rPr>
          <w:szCs w:val="24"/>
        </w:rPr>
        <w:t>Jurbarko „Ąžuoliuko“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bei valdymą, savivaldą, darbuotojų priėmimą į darbą, jų darbo apmokėjimo tvarką ir atestaciją, lėšų šaltinius, jų naudojimo tvarką, finansinės veiklos kontrolę, reorganizavimo, likvidavimo ar pertvarkymo tvarką.</w:t>
      </w:r>
    </w:p>
    <w:p w14:paraId="7ED11642" w14:textId="77777777" w:rsidR="005E59BE" w:rsidRPr="005E59BE" w:rsidRDefault="005E59BE" w:rsidP="005E59BE">
      <w:pPr>
        <w:widowControl w:val="0"/>
        <w:numPr>
          <w:ilvl w:val="0"/>
          <w:numId w:val="11"/>
        </w:numPr>
        <w:pBdr>
          <w:top w:val="nil"/>
          <w:left w:val="nil"/>
          <w:bottom w:val="nil"/>
          <w:right w:val="nil"/>
          <w:between w:val="nil"/>
        </w:pBdr>
        <w:tabs>
          <w:tab w:val="left" w:pos="709"/>
          <w:tab w:val="left" w:pos="1134"/>
        </w:tabs>
        <w:ind w:left="0" w:firstLine="709"/>
        <w:contextualSpacing/>
        <w:jc w:val="both"/>
        <w:rPr>
          <w:szCs w:val="24"/>
        </w:rPr>
      </w:pPr>
      <w:r w:rsidRPr="005E59BE">
        <w:rPr>
          <w:rFonts w:eastAsia="Calibri"/>
          <w:szCs w:val="24"/>
          <w:lang w:eastAsia="en-US"/>
        </w:rPr>
        <w:t xml:space="preserve">Mokyklos oficialusis pavadinimas  – Jurbarko „Ąžuoliuko“ mokykla, trumpasis </w:t>
      </w:r>
      <w:r w:rsidRPr="005E59BE">
        <w:rPr>
          <w:szCs w:val="24"/>
        </w:rPr>
        <w:t>pavadinimas – „Ąžuoliuko“ mokykla. Mokykla įregistruota Juridinių asmenų registre, kodas 190916111.</w:t>
      </w:r>
    </w:p>
    <w:p w14:paraId="364FEAA6" w14:textId="77777777" w:rsidR="005E59BE" w:rsidRPr="005E59BE" w:rsidRDefault="005E59BE" w:rsidP="005E59BE">
      <w:pPr>
        <w:widowControl w:val="0"/>
        <w:numPr>
          <w:ilvl w:val="0"/>
          <w:numId w:val="11"/>
        </w:numPr>
        <w:pBdr>
          <w:top w:val="nil"/>
          <w:left w:val="nil"/>
          <w:bottom w:val="nil"/>
          <w:right w:val="nil"/>
          <w:between w:val="nil"/>
        </w:pBdr>
        <w:tabs>
          <w:tab w:val="left" w:pos="0"/>
          <w:tab w:val="left" w:pos="1134"/>
        </w:tabs>
        <w:ind w:left="0" w:firstLine="709"/>
        <w:contextualSpacing/>
        <w:jc w:val="both"/>
        <w:rPr>
          <w:rFonts w:eastAsia="Calibri"/>
          <w:szCs w:val="24"/>
          <w:lang w:eastAsia="en-US"/>
        </w:rPr>
      </w:pPr>
      <w:r w:rsidRPr="005E59BE">
        <w:rPr>
          <w:rFonts w:eastAsia="Calibri"/>
          <w:szCs w:val="24"/>
          <w:lang w:eastAsia="en-US"/>
        </w:rPr>
        <w:t>Mokyklos įsteigimo data – 1981 m. gegužės 10 d.</w:t>
      </w:r>
    </w:p>
    <w:p w14:paraId="32E9B028" w14:textId="77777777" w:rsidR="005E59BE" w:rsidRPr="005E59BE" w:rsidRDefault="005E59BE" w:rsidP="005E59BE">
      <w:pPr>
        <w:widowControl w:val="0"/>
        <w:numPr>
          <w:ilvl w:val="0"/>
          <w:numId w:val="11"/>
        </w:numPr>
        <w:pBdr>
          <w:top w:val="nil"/>
          <w:left w:val="nil"/>
          <w:bottom w:val="nil"/>
          <w:right w:val="nil"/>
          <w:between w:val="nil"/>
        </w:pBdr>
        <w:tabs>
          <w:tab w:val="left" w:pos="0"/>
          <w:tab w:val="left" w:pos="1134"/>
        </w:tabs>
        <w:ind w:left="0" w:firstLine="709"/>
        <w:contextualSpacing/>
        <w:jc w:val="both"/>
        <w:rPr>
          <w:rFonts w:eastAsia="Calibri"/>
          <w:szCs w:val="24"/>
          <w:lang w:eastAsia="en-US"/>
        </w:rPr>
      </w:pPr>
      <w:r w:rsidRPr="005E59BE">
        <w:rPr>
          <w:rFonts w:eastAsia="Calibri"/>
          <w:szCs w:val="24"/>
          <w:lang w:eastAsia="en-US"/>
        </w:rPr>
        <w:t>Teisinė forma – biudžetinė įstaiga.</w:t>
      </w:r>
    </w:p>
    <w:p w14:paraId="4A17BDCE" w14:textId="77777777" w:rsidR="005E59BE" w:rsidRPr="005E59BE" w:rsidRDefault="005E59BE" w:rsidP="005E59BE">
      <w:pPr>
        <w:numPr>
          <w:ilvl w:val="0"/>
          <w:numId w:val="11"/>
        </w:numPr>
        <w:tabs>
          <w:tab w:val="left" w:pos="1134"/>
        </w:tabs>
        <w:suppressAutoHyphens/>
        <w:ind w:left="0" w:firstLine="709"/>
        <w:contextualSpacing/>
        <w:jc w:val="both"/>
        <w:rPr>
          <w:szCs w:val="24"/>
        </w:rPr>
      </w:pPr>
      <w:r w:rsidRPr="005E59BE">
        <w:rPr>
          <w:szCs w:val="24"/>
        </w:rPr>
        <w:t>Mokyklos priklausomybė – savivaldybės mokykla.</w:t>
      </w:r>
    </w:p>
    <w:p w14:paraId="0BD9686C" w14:textId="77777777" w:rsidR="005E59BE" w:rsidRPr="005E59BE" w:rsidRDefault="005E59BE" w:rsidP="005E59BE">
      <w:pPr>
        <w:widowControl w:val="0"/>
        <w:numPr>
          <w:ilvl w:val="0"/>
          <w:numId w:val="11"/>
        </w:numPr>
        <w:pBdr>
          <w:top w:val="nil"/>
          <w:left w:val="nil"/>
          <w:bottom w:val="nil"/>
          <w:right w:val="nil"/>
          <w:between w:val="nil"/>
        </w:pBdr>
        <w:tabs>
          <w:tab w:val="left" w:pos="709"/>
          <w:tab w:val="left" w:pos="1134"/>
        </w:tabs>
        <w:ind w:left="0" w:firstLine="709"/>
        <w:contextualSpacing/>
        <w:jc w:val="both"/>
        <w:rPr>
          <w:rFonts w:eastAsia="Calibri"/>
          <w:szCs w:val="24"/>
          <w:lang w:eastAsia="en-US"/>
        </w:rPr>
      </w:pPr>
      <w:r w:rsidRPr="005E59BE">
        <w:rPr>
          <w:rFonts w:eastAsia="Calibri"/>
          <w:szCs w:val="24"/>
          <w:lang w:eastAsia="en-US"/>
        </w:rPr>
        <w:t>Mokyklos savininkas – Jurbarko rajono savivaldybė.</w:t>
      </w:r>
    </w:p>
    <w:p w14:paraId="2E87AFE2" w14:textId="77777777" w:rsidR="005E59BE" w:rsidRPr="005E59BE" w:rsidRDefault="005E59BE" w:rsidP="005E59BE">
      <w:pPr>
        <w:tabs>
          <w:tab w:val="left" w:pos="993"/>
          <w:tab w:val="left" w:pos="1134"/>
        </w:tabs>
        <w:ind w:firstLine="709"/>
        <w:jc w:val="both"/>
        <w:rPr>
          <w:szCs w:val="24"/>
        </w:rPr>
      </w:pPr>
      <w:r w:rsidRPr="005E59BE">
        <w:rPr>
          <w:szCs w:val="24"/>
        </w:rPr>
        <w:t>7. 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267330DE" w14:textId="77777777" w:rsidR="005E59BE" w:rsidRPr="005E59BE" w:rsidRDefault="005E59BE" w:rsidP="005E59BE">
      <w:pPr>
        <w:tabs>
          <w:tab w:val="left" w:pos="993"/>
          <w:tab w:val="left" w:pos="1134"/>
        </w:tabs>
        <w:ind w:firstLine="709"/>
        <w:jc w:val="both"/>
        <w:rPr>
          <w:szCs w:val="24"/>
        </w:rPr>
      </w:pPr>
      <w:r w:rsidRPr="005E59BE">
        <w:rPr>
          <w:szCs w:val="24"/>
        </w:rPr>
        <w:t xml:space="preserve">7.1. Savivaldybės taryba, įgyvendinama Savivaldybės teises ir pareigas: </w:t>
      </w:r>
    </w:p>
    <w:p w14:paraId="2C267E3B" w14:textId="77777777" w:rsidR="005E59BE" w:rsidRPr="005E59BE" w:rsidRDefault="005E59BE" w:rsidP="005E59BE">
      <w:pPr>
        <w:tabs>
          <w:tab w:val="left" w:pos="993"/>
          <w:tab w:val="left" w:pos="1134"/>
        </w:tabs>
        <w:ind w:firstLine="709"/>
        <w:jc w:val="both"/>
        <w:rPr>
          <w:szCs w:val="24"/>
        </w:rPr>
      </w:pPr>
      <w:r w:rsidRPr="005E59BE">
        <w:rPr>
          <w:szCs w:val="24"/>
        </w:rPr>
        <w:t xml:space="preserve">7.1.1. Savivaldybės mero teikimu tvirtina Mokyklos nuostatus, jų pakeitimus ir papildymus; </w:t>
      </w:r>
    </w:p>
    <w:p w14:paraId="5BC55F25" w14:textId="77777777" w:rsidR="005E59BE" w:rsidRPr="005E59BE" w:rsidRDefault="005E59BE" w:rsidP="005E59BE">
      <w:pPr>
        <w:tabs>
          <w:tab w:val="left" w:pos="993"/>
          <w:tab w:val="left" w:pos="1134"/>
        </w:tabs>
        <w:ind w:firstLine="709"/>
        <w:jc w:val="both"/>
        <w:rPr>
          <w:szCs w:val="24"/>
        </w:rPr>
      </w:pPr>
      <w:r w:rsidRPr="005E59BE">
        <w:rPr>
          <w:szCs w:val="24"/>
        </w:rPr>
        <w:t>7.1.2. priima sprendimą dėl Mokyklos buveinės pakeitimo;</w:t>
      </w:r>
    </w:p>
    <w:p w14:paraId="3DDFF3BF" w14:textId="77777777" w:rsidR="005E59BE" w:rsidRPr="005E59BE" w:rsidRDefault="005E59BE" w:rsidP="005E59BE">
      <w:pPr>
        <w:tabs>
          <w:tab w:val="left" w:pos="993"/>
          <w:tab w:val="left" w:pos="1134"/>
        </w:tabs>
        <w:ind w:firstLine="709"/>
        <w:jc w:val="both"/>
        <w:rPr>
          <w:szCs w:val="24"/>
        </w:rPr>
      </w:pPr>
      <w:r w:rsidRPr="005E59BE">
        <w:rPr>
          <w:szCs w:val="24"/>
        </w:rPr>
        <w:t xml:space="preserve">7.1.3. priima sprendimą dėl Mokyklos reorganizavimo, likvidavimo ar pertvarkymo; </w:t>
      </w:r>
    </w:p>
    <w:p w14:paraId="5396B00A" w14:textId="77777777" w:rsidR="005E59BE" w:rsidRPr="005E59BE" w:rsidRDefault="005E59BE" w:rsidP="005E59BE">
      <w:pPr>
        <w:tabs>
          <w:tab w:val="left" w:pos="993"/>
          <w:tab w:val="left" w:pos="1134"/>
        </w:tabs>
        <w:ind w:firstLine="709"/>
        <w:jc w:val="both"/>
        <w:rPr>
          <w:szCs w:val="24"/>
        </w:rPr>
      </w:pPr>
      <w:r w:rsidRPr="005E59BE">
        <w:rPr>
          <w:szCs w:val="24"/>
        </w:rPr>
        <w:t>7.1.4. tvirtina Mokyklos teikiamų paslaugų įkainius;</w:t>
      </w:r>
    </w:p>
    <w:p w14:paraId="56EC5EAD" w14:textId="77777777" w:rsidR="005E59BE" w:rsidRPr="005E59BE" w:rsidRDefault="005E59BE" w:rsidP="005E59BE">
      <w:pPr>
        <w:tabs>
          <w:tab w:val="left" w:pos="993"/>
          <w:tab w:val="left" w:pos="1134"/>
        </w:tabs>
        <w:ind w:firstLine="709"/>
        <w:jc w:val="both"/>
        <w:rPr>
          <w:szCs w:val="24"/>
        </w:rPr>
      </w:pPr>
      <w:r w:rsidRPr="005E59BE">
        <w:rPr>
          <w:szCs w:val="24"/>
        </w:rPr>
        <w:t>7.1.5. sprendžia kitus Lietuvos Respublikos biudžetinių įstaigų įstatyme, kituose įstatymuose ir Mokyklos nuostatuose jos kompetencijai priskirtus klausimus;</w:t>
      </w:r>
    </w:p>
    <w:p w14:paraId="44F8F408" w14:textId="77777777" w:rsidR="005E59BE" w:rsidRPr="005E59BE" w:rsidRDefault="005E59BE" w:rsidP="005E59BE">
      <w:pPr>
        <w:tabs>
          <w:tab w:val="left" w:pos="993"/>
          <w:tab w:val="left" w:pos="1134"/>
        </w:tabs>
        <w:ind w:firstLine="709"/>
        <w:jc w:val="both"/>
        <w:rPr>
          <w:szCs w:val="24"/>
        </w:rPr>
      </w:pPr>
      <w:r w:rsidRPr="005E59BE">
        <w:rPr>
          <w:szCs w:val="24"/>
        </w:rPr>
        <w:t>7.2. Savivaldybės meras:</w:t>
      </w:r>
    </w:p>
    <w:p w14:paraId="1DB6A0F0" w14:textId="77777777" w:rsidR="005E59BE" w:rsidRPr="005E59BE" w:rsidRDefault="005E59BE" w:rsidP="005E59BE">
      <w:pPr>
        <w:tabs>
          <w:tab w:val="left" w:pos="993"/>
          <w:tab w:val="left" w:pos="1134"/>
        </w:tabs>
        <w:ind w:firstLine="709"/>
        <w:jc w:val="both"/>
        <w:rPr>
          <w:szCs w:val="24"/>
        </w:rPr>
      </w:pPr>
      <w:r w:rsidRPr="005E59BE">
        <w:rPr>
          <w:szCs w:val="24"/>
        </w:rPr>
        <w:t>7.2.1. priima į pareigas, atšaukia ir atleidžia iš jų ar nušalina nuo pareigų Mokyklos direktorių;</w:t>
      </w:r>
    </w:p>
    <w:p w14:paraId="0248DC5A" w14:textId="77777777" w:rsidR="005E59BE" w:rsidRPr="005E59BE" w:rsidRDefault="005E59BE" w:rsidP="005E59BE">
      <w:pPr>
        <w:tabs>
          <w:tab w:val="left" w:pos="993"/>
          <w:tab w:val="left" w:pos="1134"/>
        </w:tabs>
        <w:ind w:firstLine="709"/>
        <w:jc w:val="both"/>
        <w:rPr>
          <w:szCs w:val="24"/>
        </w:rPr>
      </w:pPr>
      <w:r w:rsidRPr="005E59BE">
        <w:rPr>
          <w:szCs w:val="24"/>
        </w:rPr>
        <w:t>7.2.2. teikia Savivaldybės tarybai tvirtinti Mokyklos nuostatus;</w:t>
      </w:r>
    </w:p>
    <w:p w14:paraId="403A0EE9" w14:textId="77777777" w:rsidR="005E59BE" w:rsidRPr="005E59BE" w:rsidRDefault="005E59BE" w:rsidP="005E59BE">
      <w:pPr>
        <w:tabs>
          <w:tab w:val="left" w:pos="993"/>
          <w:tab w:val="left" w:pos="1134"/>
        </w:tabs>
        <w:ind w:firstLine="709"/>
        <w:jc w:val="both"/>
        <w:rPr>
          <w:szCs w:val="24"/>
        </w:rPr>
      </w:pPr>
      <w:r w:rsidRPr="005E59BE">
        <w:rPr>
          <w:szCs w:val="24"/>
        </w:rPr>
        <w:t>7.2.3. koordinuoja ir kontroliuoja Mokyklos veiklą, organizuoja jo teikiamų paslaugų kokybės stebėseną;</w:t>
      </w:r>
    </w:p>
    <w:p w14:paraId="0E5ACC8D" w14:textId="77777777" w:rsidR="005E59BE" w:rsidRPr="005E59BE" w:rsidRDefault="005E59BE" w:rsidP="005E59BE">
      <w:pPr>
        <w:tabs>
          <w:tab w:val="left" w:pos="993"/>
          <w:tab w:val="left" w:pos="1134"/>
        </w:tabs>
        <w:ind w:firstLine="709"/>
        <w:jc w:val="both"/>
        <w:rPr>
          <w:szCs w:val="24"/>
        </w:rPr>
      </w:pPr>
      <w:r w:rsidRPr="005E59BE">
        <w:rPr>
          <w:szCs w:val="24"/>
        </w:rPr>
        <w:t>7.2.4. sprendžia kitus Lietuvos Respublikos biudžetinių įstaigų įstatyme, kituose įstatymuose ir Mokyklos nuostatuose jo kompetencijai priskirtus klausimus, susijusius su Mokyklos veiklos valdymu.</w:t>
      </w:r>
    </w:p>
    <w:p w14:paraId="4C6607C7" w14:textId="77777777" w:rsidR="005E59BE" w:rsidRPr="005E59BE" w:rsidRDefault="005E59BE" w:rsidP="005E59BE">
      <w:pPr>
        <w:widowControl w:val="0"/>
        <w:numPr>
          <w:ilvl w:val="0"/>
          <w:numId w:val="14"/>
        </w:numPr>
        <w:pBdr>
          <w:top w:val="nil"/>
          <w:left w:val="nil"/>
          <w:bottom w:val="nil"/>
          <w:right w:val="nil"/>
          <w:between w:val="nil"/>
        </w:pBdr>
        <w:tabs>
          <w:tab w:val="left" w:pos="1134"/>
        </w:tabs>
        <w:contextualSpacing/>
        <w:jc w:val="both"/>
        <w:rPr>
          <w:rFonts w:eastAsia="Calibri"/>
          <w:szCs w:val="24"/>
          <w:lang w:eastAsia="en-US"/>
        </w:rPr>
      </w:pPr>
      <w:r w:rsidRPr="005E59BE">
        <w:rPr>
          <w:rFonts w:eastAsia="Calibri"/>
          <w:szCs w:val="24"/>
          <w:lang w:eastAsia="en-US"/>
        </w:rPr>
        <w:t>Mokyklos buveinė – S. Daukanto g. 9, LT-74168 Jurbarkas.</w:t>
      </w:r>
    </w:p>
    <w:p w14:paraId="01452CDF" w14:textId="77777777" w:rsidR="005E59BE" w:rsidRPr="005E59BE" w:rsidRDefault="005E59BE" w:rsidP="005E59BE">
      <w:pPr>
        <w:widowControl w:val="0"/>
        <w:numPr>
          <w:ilvl w:val="0"/>
          <w:numId w:val="14"/>
        </w:numPr>
        <w:pBdr>
          <w:top w:val="nil"/>
          <w:left w:val="nil"/>
          <w:bottom w:val="nil"/>
          <w:right w:val="nil"/>
          <w:between w:val="nil"/>
        </w:pBdr>
        <w:tabs>
          <w:tab w:val="left" w:pos="1134"/>
        </w:tabs>
        <w:ind w:left="0" w:firstLine="709"/>
        <w:contextualSpacing/>
        <w:jc w:val="both"/>
        <w:rPr>
          <w:rFonts w:eastAsia="Calibri"/>
          <w:szCs w:val="24"/>
          <w:lang w:eastAsia="en-US"/>
        </w:rPr>
      </w:pPr>
      <w:r w:rsidRPr="005E59BE">
        <w:rPr>
          <w:rFonts w:eastAsia="Calibri"/>
          <w:szCs w:val="24"/>
          <w:lang w:eastAsia="en-US"/>
        </w:rPr>
        <w:t>Mokyklos grupė – bendrojo ugdymo mokykla.</w:t>
      </w:r>
    </w:p>
    <w:p w14:paraId="55D716BD" w14:textId="77777777" w:rsidR="005E59BE" w:rsidRPr="005E59BE" w:rsidRDefault="005E59BE" w:rsidP="005E59BE">
      <w:pPr>
        <w:widowControl w:val="0"/>
        <w:numPr>
          <w:ilvl w:val="0"/>
          <w:numId w:val="14"/>
        </w:numPr>
        <w:pBdr>
          <w:top w:val="nil"/>
          <w:left w:val="nil"/>
          <w:bottom w:val="nil"/>
          <w:right w:val="nil"/>
          <w:between w:val="nil"/>
        </w:pBdr>
        <w:tabs>
          <w:tab w:val="left" w:pos="0"/>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Švietimo įstaigos tipas – pagrindinė mokykla.</w:t>
      </w:r>
    </w:p>
    <w:p w14:paraId="3790458D" w14:textId="77777777" w:rsidR="005E59BE" w:rsidRDefault="005E59BE" w:rsidP="005E59BE">
      <w:pPr>
        <w:widowControl w:val="0"/>
        <w:numPr>
          <w:ilvl w:val="0"/>
          <w:numId w:val="14"/>
        </w:numPr>
        <w:pBdr>
          <w:top w:val="nil"/>
          <w:left w:val="nil"/>
          <w:bottom w:val="nil"/>
          <w:right w:val="nil"/>
          <w:between w:val="nil"/>
        </w:pBdr>
        <w:tabs>
          <w:tab w:val="left" w:pos="0"/>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Pagrindinė paskirtis – teikti kokybiškas, vaikų amžių ir poreikius atitinkančias švietimo </w:t>
      </w:r>
      <w:r w:rsidRPr="005E59BE">
        <w:rPr>
          <w:szCs w:val="24"/>
        </w:rPr>
        <w:t xml:space="preserve">paslaugas atsižvelgiant į kiekvieno vaiko individualybę, organizuoti ir vykdyti ugdymo procesą </w:t>
      </w:r>
      <w:r w:rsidRPr="005E59BE">
        <w:rPr>
          <w:szCs w:val="24"/>
        </w:rPr>
        <w:lastRenderedPageBreak/>
        <w:t>vaikams (mokiniams) pagal formaliojo ir neformaliojo švietimo programas:</w:t>
      </w:r>
    </w:p>
    <w:p w14:paraId="34C8FEF3" w14:textId="77777777" w:rsidR="005E59BE" w:rsidRDefault="005E59BE" w:rsidP="005E59BE">
      <w:pPr>
        <w:widowControl w:val="0"/>
        <w:numPr>
          <w:ilvl w:val="1"/>
          <w:numId w:val="15"/>
        </w:numPr>
        <w:pBdr>
          <w:top w:val="nil"/>
          <w:left w:val="nil"/>
          <w:bottom w:val="nil"/>
          <w:right w:val="nil"/>
          <w:between w:val="nil"/>
        </w:pBdr>
        <w:tabs>
          <w:tab w:val="left" w:pos="0"/>
          <w:tab w:val="left" w:pos="993"/>
          <w:tab w:val="left" w:pos="1134"/>
          <w:tab w:val="left" w:pos="1276"/>
        </w:tabs>
        <w:contextualSpacing/>
        <w:jc w:val="both"/>
        <w:rPr>
          <w:rFonts w:eastAsia="Calibri"/>
          <w:szCs w:val="24"/>
          <w:lang w:eastAsia="en-US"/>
        </w:rPr>
      </w:pPr>
      <w:r w:rsidRPr="005E59BE">
        <w:rPr>
          <w:rFonts w:eastAsia="Calibri"/>
          <w:szCs w:val="24"/>
          <w:lang w:eastAsia="en-US"/>
        </w:rPr>
        <w:t xml:space="preserve">ikimokyklinio ugdymo programą, priešmokyklinio ugdymo programą; </w:t>
      </w:r>
    </w:p>
    <w:p w14:paraId="1DE98A1E" w14:textId="77777777" w:rsidR="005E59BE" w:rsidRDefault="005E59BE" w:rsidP="005E59BE">
      <w:pPr>
        <w:widowControl w:val="0"/>
        <w:numPr>
          <w:ilvl w:val="1"/>
          <w:numId w:val="15"/>
        </w:numPr>
        <w:pBdr>
          <w:top w:val="nil"/>
          <w:left w:val="nil"/>
          <w:bottom w:val="nil"/>
          <w:right w:val="nil"/>
          <w:between w:val="nil"/>
        </w:pBdr>
        <w:tabs>
          <w:tab w:val="left" w:pos="0"/>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 xml:space="preserve">priešmokyklinio, pradinio ir pagrindinio ugdymo (I ir II dalies) programas specialiųjų poreikių </w:t>
      </w:r>
      <w:r w:rsidRPr="005E59BE">
        <w:rPr>
          <w:szCs w:val="24"/>
        </w:rPr>
        <w:t xml:space="preserve">mokiniams, turintiems vidutinį, žymų ir labai žymų intelekto sutrikimą ir socialinių įgūdžių ugdymo bei neformaliojo vaikų švietimo programas. </w:t>
      </w:r>
    </w:p>
    <w:p w14:paraId="23647293" w14:textId="77777777" w:rsidR="005E59BE" w:rsidRPr="005E59BE" w:rsidRDefault="005E59BE" w:rsidP="005E59BE">
      <w:pPr>
        <w:widowControl w:val="0"/>
        <w:numPr>
          <w:ilvl w:val="0"/>
          <w:numId w:val="14"/>
        </w:numPr>
        <w:pBdr>
          <w:top w:val="nil"/>
          <w:left w:val="nil"/>
          <w:bottom w:val="nil"/>
          <w:right w:val="nil"/>
          <w:between w:val="nil"/>
        </w:pBdr>
        <w:tabs>
          <w:tab w:val="left" w:pos="0"/>
          <w:tab w:val="left" w:pos="993"/>
          <w:tab w:val="left" w:pos="1134"/>
          <w:tab w:val="left" w:pos="1276"/>
        </w:tabs>
        <w:contextualSpacing/>
        <w:jc w:val="both"/>
        <w:rPr>
          <w:rFonts w:eastAsia="Calibri"/>
          <w:szCs w:val="24"/>
          <w:lang w:eastAsia="en-US"/>
        </w:rPr>
      </w:pPr>
      <w:r w:rsidRPr="005E59BE">
        <w:rPr>
          <w:rFonts w:eastAsia="Calibri"/>
          <w:szCs w:val="24"/>
          <w:lang w:eastAsia="en-US"/>
        </w:rPr>
        <w:t>Mokymo kalba – lietuvių.</w:t>
      </w:r>
    </w:p>
    <w:p w14:paraId="5F8C246D" w14:textId="77777777" w:rsidR="005E59BE" w:rsidRDefault="005E59BE" w:rsidP="005E59BE">
      <w:pPr>
        <w:widowControl w:val="0"/>
        <w:numPr>
          <w:ilvl w:val="0"/>
          <w:numId w:val="14"/>
        </w:numPr>
        <w:pBdr>
          <w:top w:val="nil"/>
          <w:left w:val="nil"/>
          <w:bottom w:val="nil"/>
          <w:right w:val="nil"/>
          <w:between w:val="nil"/>
        </w:pBdr>
        <w:tabs>
          <w:tab w:val="left" w:pos="1134"/>
          <w:tab w:val="left" w:pos="1276"/>
          <w:tab w:val="left" w:pos="1418"/>
          <w:tab w:val="left" w:pos="2314"/>
        </w:tabs>
        <w:ind w:left="0" w:firstLine="709"/>
        <w:contextualSpacing/>
        <w:jc w:val="both"/>
        <w:rPr>
          <w:szCs w:val="24"/>
        </w:rPr>
      </w:pPr>
      <w:r w:rsidRPr="005E59BE">
        <w:rPr>
          <w:szCs w:val="24"/>
        </w:rPr>
        <w:t>Mokymo formos:</w:t>
      </w:r>
    </w:p>
    <w:p w14:paraId="1E5E5E30" w14:textId="77777777" w:rsidR="005E59BE" w:rsidRDefault="005E59BE" w:rsidP="005E59BE">
      <w:pPr>
        <w:widowControl w:val="0"/>
        <w:numPr>
          <w:ilvl w:val="1"/>
          <w:numId w:val="16"/>
        </w:numPr>
        <w:pBdr>
          <w:top w:val="nil"/>
          <w:left w:val="nil"/>
          <w:bottom w:val="nil"/>
          <w:right w:val="nil"/>
          <w:between w:val="nil"/>
        </w:pBdr>
        <w:tabs>
          <w:tab w:val="left" w:pos="1134"/>
          <w:tab w:val="left" w:pos="1276"/>
          <w:tab w:val="left" w:pos="1418"/>
          <w:tab w:val="left" w:pos="2314"/>
        </w:tabs>
        <w:contextualSpacing/>
        <w:jc w:val="both"/>
        <w:rPr>
          <w:szCs w:val="24"/>
        </w:rPr>
      </w:pPr>
      <w:r w:rsidRPr="005E59BE">
        <w:rPr>
          <w:szCs w:val="24"/>
        </w:rPr>
        <w:t>grupinio mokymosi;</w:t>
      </w:r>
    </w:p>
    <w:p w14:paraId="25502331" w14:textId="77777777" w:rsidR="005E59BE" w:rsidRPr="005E59BE" w:rsidRDefault="005E59BE" w:rsidP="005E59BE">
      <w:pPr>
        <w:widowControl w:val="0"/>
        <w:numPr>
          <w:ilvl w:val="1"/>
          <w:numId w:val="16"/>
        </w:numPr>
        <w:pBdr>
          <w:top w:val="nil"/>
          <w:left w:val="nil"/>
          <w:bottom w:val="nil"/>
          <w:right w:val="nil"/>
          <w:between w:val="nil"/>
        </w:pBdr>
        <w:tabs>
          <w:tab w:val="left" w:pos="1134"/>
          <w:tab w:val="left" w:pos="1276"/>
          <w:tab w:val="left" w:pos="1418"/>
          <w:tab w:val="left" w:pos="2314"/>
        </w:tabs>
        <w:contextualSpacing/>
        <w:jc w:val="both"/>
        <w:rPr>
          <w:szCs w:val="24"/>
        </w:rPr>
      </w:pPr>
      <w:r w:rsidRPr="005E59BE">
        <w:rPr>
          <w:szCs w:val="24"/>
        </w:rPr>
        <w:t>pavienio mokymosi.</w:t>
      </w:r>
    </w:p>
    <w:p w14:paraId="0E62DAC8" w14:textId="77777777" w:rsidR="005E59BE" w:rsidRPr="005E59BE" w:rsidRDefault="005E59BE" w:rsidP="005E59BE">
      <w:pPr>
        <w:widowControl w:val="0"/>
        <w:numPr>
          <w:ilvl w:val="0"/>
          <w:numId w:val="14"/>
        </w:numPr>
        <w:pBdr>
          <w:top w:val="nil"/>
          <w:left w:val="nil"/>
          <w:bottom w:val="nil"/>
          <w:right w:val="nil"/>
          <w:between w:val="nil"/>
        </w:pBdr>
        <w:tabs>
          <w:tab w:val="left" w:pos="1134"/>
          <w:tab w:val="left" w:pos="1276"/>
          <w:tab w:val="left" w:pos="1418"/>
          <w:tab w:val="left" w:pos="2415"/>
        </w:tabs>
        <w:ind w:left="0" w:firstLine="709"/>
        <w:contextualSpacing/>
        <w:jc w:val="both"/>
        <w:rPr>
          <w:rFonts w:eastAsia="Calibri"/>
          <w:szCs w:val="24"/>
          <w:lang w:eastAsia="en-US"/>
        </w:rPr>
      </w:pPr>
      <w:r w:rsidRPr="005E59BE">
        <w:rPr>
          <w:color w:val="000000"/>
          <w:szCs w:val="24"/>
        </w:rPr>
        <w:t xml:space="preserve">Vykdomos švietimo programos  –  ikimokyklinio  ugdymo;  priešmokyklinio  ugdymo; priešmokyklinio, pradinio, pagrindinio ugdymo (I ir II dalies) programos </w:t>
      </w:r>
      <w:r w:rsidRPr="005E59BE">
        <w:rPr>
          <w:rFonts w:eastAsia="Calibri"/>
          <w:color w:val="000000"/>
          <w:szCs w:val="24"/>
          <w:lang w:eastAsia="en-US"/>
        </w:rPr>
        <w:t>s</w:t>
      </w:r>
      <w:r w:rsidRPr="005E59BE">
        <w:rPr>
          <w:rFonts w:eastAsia="Calibri"/>
          <w:szCs w:val="24"/>
          <w:lang w:eastAsia="en-US"/>
        </w:rPr>
        <w:t xml:space="preserve">pecialiųjų poreikių </w:t>
      </w:r>
      <w:r w:rsidRPr="005E59BE">
        <w:rPr>
          <w:szCs w:val="24"/>
        </w:rPr>
        <w:t xml:space="preserve">mokiniams, turintiems vidutinį, žymų ir labai žymų intelekto sutrikimą ir socialinių įgūdžių ugdymo bei neformaliojo vaikų švietimo programos. </w:t>
      </w:r>
    </w:p>
    <w:p w14:paraId="016FE52E" w14:textId="77777777" w:rsidR="005E59BE" w:rsidRPr="005E59BE" w:rsidRDefault="005E59BE" w:rsidP="005E59BE">
      <w:pPr>
        <w:widowControl w:val="0"/>
        <w:numPr>
          <w:ilvl w:val="0"/>
          <w:numId w:val="14"/>
        </w:numPr>
        <w:pBdr>
          <w:top w:val="nil"/>
          <w:left w:val="nil"/>
          <w:bottom w:val="nil"/>
          <w:right w:val="nil"/>
          <w:between w:val="nil"/>
        </w:pBdr>
        <w:tabs>
          <w:tab w:val="left" w:pos="709"/>
          <w:tab w:val="left" w:pos="1134"/>
          <w:tab w:val="left" w:pos="1276"/>
          <w:tab w:val="left" w:pos="1418"/>
        </w:tabs>
        <w:ind w:left="0" w:firstLine="709"/>
        <w:contextualSpacing/>
        <w:jc w:val="both"/>
        <w:rPr>
          <w:szCs w:val="24"/>
        </w:rPr>
      </w:pPr>
      <w:r w:rsidRPr="005E59BE">
        <w:rPr>
          <w:szCs w:val="24"/>
        </w:rPr>
        <w:t>Mokymo proceso organizavimo būdai – kasdienis, individualus, nuotolinis pagal ikimokyklinio, priešmokyklinio ugdymo; priešmokyklinio, pradinio ir pagrindinio ugdymo (I ir II dalies) specialiųjų poreikių mokiniams, turintiems vidutinį, žymų ir labai žymų intelekto sutrikimą ir socialinių įgūdžių ugdymo programas, ugdymo (ugdymosi) šeimoje pagal priešmokyklinio ugdymo programą.</w:t>
      </w:r>
    </w:p>
    <w:p w14:paraId="3CB7C3DE" w14:textId="77777777" w:rsidR="005E59BE" w:rsidRPr="005E59BE" w:rsidRDefault="005E59BE" w:rsidP="005E59BE">
      <w:pPr>
        <w:widowControl w:val="0"/>
        <w:numPr>
          <w:ilvl w:val="0"/>
          <w:numId w:val="14"/>
        </w:numPr>
        <w:pBdr>
          <w:top w:val="nil"/>
          <w:left w:val="nil"/>
          <w:bottom w:val="nil"/>
          <w:right w:val="nil"/>
          <w:between w:val="nil"/>
        </w:pBdr>
        <w:tabs>
          <w:tab w:val="left" w:pos="1134"/>
          <w:tab w:val="left" w:pos="1276"/>
        </w:tabs>
        <w:ind w:left="0" w:firstLine="709"/>
        <w:contextualSpacing/>
        <w:jc w:val="both"/>
        <w:rPr>
          <w:szCs w:val="24"/>
        </w:rPr>
      </w:pPr>
      <w:r w:rsidRPr="005E59BE">
        <w:rPr>
          <w:szCs w:val="24"/>
        </w:rPr>
        <w:t>Mokykla yra viešasis juridinis asmuo, veikiantis kaip biudžetinė įstaiga, turintis antspaudą su valstybės herbu ir savo pavadinimu, atsiskaitomąją ir kitas sąskaitas Lietuvos Respublikos įregistruotuose bankuose, atributiką, numatyta tvarka įgytą paramos gavėjo statusą ir galintis gauti paramą, savo veiklą grindžiantis Lietuvos Respublikos Konstitucija, Lietuvos Respublikos įstatymais, Lietuvos Respublikos Vyriausybės nutarimais, Lietuvos Respublikos švietimo, mokslo ir sporto ministro įsakymais, kitais teisės aktais ir šiais Nuostatais.</w:t>
      </w:r>
    </w:p>
    <w:p w14:paraId="70E1F14A" w14:textId="77777777" w:rsidR="005E59BE" w:rsidRPr="005E59BE" w:rsidRDefault="005E59BE" w:rsidP="005E59BE">
      <w:pPr>
        <w:keepNext/>
        <w:tabs>
          <w:tab w:val="left" w:pos="1878"/>
        </w:tabs>
        <w:outlineLvl w:val="0"/>
        <w:rPr>
          <w:b/>
          <w:szCs w:val="24"/>
        </w:rPr>
      </w:pPr>
    </w:p>
    <w:p w14:paraId="26F2A0CA" w14:textId="77777777" w:rsidR="005E59BE" w:rsidRPr="005E59BE" w:rsidRDefault="005E59BE" w:rsidP="005E59BE">
      <w:pPr>
        <w:keepNext/>
        <w:tabs>
          <w:tab w:val="left" w:pos="1878"/>
        </w:tabs>
        <w:jc w:val="center"/>
        <w:outlineLvl w:val="0"/>
        <w:rPr>
          <w:b/>
          <w:szCs w:val="24"/>
        </w:rPr>
      </w:pPr>
      <w:r w:rsidRPr="005E59BE">
        <w:rPr>
          <w:b/>
          <w:szCs w:val="24"/>
        </w:rPr>
        <w:t>II SKYRIUS</w:t>
      </w:r>
    </w:p>
    <w:p w14:paraId="450F376E" w14:textId="77777777" w:rsidR="005E59BE" w:rsidRPr="005E59BE" w:rsidRDefault="005E59BE" w:rsidP="005E59BE">
      <w:pPr>
        <w:keepNext/>
        <w:tabs>
          <w:tab w:val="left" w:pos="0"/>
        </w:tabs>
        <w:jc w:val="center"/>
        <w:outlineLvl w:val="0"/>
        <w:rPr>
          <w:b/>
          <w:color w:val="111111"/>
          <w:szCs w:val="24"/>
        </w:rPr>
      </w:pPr>
      <w:r w:rsidRPr="005E59BE">
        <w:rPr>
          <w:b/>
          <w:color w:val="151515"/>
          <w:szCs w:val="24"/>
        </w:rPr>
        <w:t xml:space="preserve">MOKYKLOS </w:t>
      </w:r>
      <w:r w:rsidRPr="005E59BE">
        <w:rPr>
          <w:b/>
          <w:color w:val="111111"/>
          <w:szCs w:val="24"/>
        </w:rPr>
        <w:t xml:space="preserve">VEIKLOS </w:t>
      </w:r>
      <w:r w:rsidRPr="005E59BE">
        <w:rPr>
          <w:b/>
          <w:color w:val="161616"/>
          <w:szCs w:val="24"/>
        </w:rPr>
        <w:t xml:space="preserve">SRITYS </w:t>
      </w:r>
      <w:r w:rsidRPr="005E59BE">
        <w:rPr>
          <w:b/>
          <w:color w:val="1F1F1F"/>
          <w:szCs w:val="24"/>
        </w:rPr>
        <w:t xml:space="preserve">IR </w:t>
      </w:r>
      <w:r w:rsidRPr="005E59BE">
        <w:rPr>
          <w:b/>
          <w:color w:val="161616"/>
          <w:szCs w:val="24"/>
        </w:rPr>
        <w:t xml:space="preserve">RŪŠYS, </w:t>
      </w:r>
      <w:r w:rsidRPr="005E59BE">
        <w:rPr>
          <w:b/>
          <w:color w:val="181818"/>
          <w:szCs w:val="24"/>
        </w:rPr>
        <w:t xml:space="preserve">TIKSLAS, </w:t>
      </w:r>
      <w:r w:rsidRPr="005E59BE">
        <w:rPr>
          <w:b/>
          <w:color w:val="0E0E0E"/>
          <w:szCs w:val="24"/>
        </w:rPr>
        <w:t xml:space="preserve">UŽDAVINIAI, </w:t>
      </w:r>
      <w:r w:rsidRPr="005E59BE">
        <w:rPr>
          <w:b/>
          <w:szCs w:val="24"/>
        </w:rPr>
        <w:t>FUNKCIJOS,</w:t>
      </w:r>
    </w:p>
    <w:p w14:paraId="73CE4CD3" w14:textId="77777777" w:rsidR="005E59BE" w:rsidRPr="005E59BE" w:rsidRDefault="005E59BE" w:rsidP="005E59BE">
      <w:pPr>
        <w:keepNext/>
        <w:tabs>
          <w:tab w:val="left" w:pos="0"/>
        </w:tabs>
        <w:jc w:val="center"/>
        <w:outlineLvl w:val="0"/>
        <w:rPr>
          <w:b/>
          <w:color w:val="111111"/>
          <w:szCs w:val="24"/>
        </w:rPr>
      </w:pPr>
      <w:r w:rsidRPr="005E59BE">
        <w:rPr>
          <w:b/>
          <w:color w:val="111111"/>
          <w:szCs w:val="24"/>
        </w:rPr>
        <w:t xml:space="preserve">MOKYMOSI </w:t>
      </w:r>
      <w:r w:rsidRPr="005E59BE">
        <w:rPr>
          <w:b/>
          <w:color w:val="161616"/>
          <w:szCs w:val="24"/>
        </w:rPr>
        <w:t xml:space="preserve">PASIEKIMUS </w:t>
      </w:r>
      <w:r w:rsidRPr="005E59BE">
        <w:rPr>
          <w:b/>
          <w:color w:val="0C0C0C"/>
          <w:szCs w:val="24"/>
        </w:rPr>
        <w:t xml:space="preserve">ĮTEISINANČIŲ </w:t>
      </w:r>
      <w:r w:rsidRPr="005E59BE">
        <w:rPr>
          <w:b/>
          <w:color w:val="181818"/>
          <w:szCs w:val="24"/>
        </w:rPr>
        <w:t xml:space="preserve">DOKUMENTŲ </w:t>
      </w:r>
      <w:r w:rsidRPr="005E59BE">
        <w:rPr>
          <w:b/>
          <w:color w:val="111111"/>
          <w:szCs w:val="24"/>
        </w:rPr>
        <w:t>IŠDAVIMAS</w:t>
      </w:r>
    </w:p>
    <w:p w14:paraId="4C664100" w14:textId="77777777" w:rsidR="005E59BE" w:rsidRPr="005E59BE" w:rsidRDefault="005E59BE" w:rsidP="005E59BE">
      <w:pPr>
        <w:ind w:firstLine="851"/>
        <w:rPr>
          <w:szCs w:val="24"/>
        </w:rPr>
      </w:pPr>
    </w:p>
    <w:p w14:paraId="09D86AB4" w14:textId="77777777" w:rsidR="005E59BE" w:rsidRPr="005E59BE" w:rsidRDefault="005E59BE" w:rsidP="005E59BE">
      <w:pPr>
        <w:widowControl w:val="0"/>
        <w:numPr>
          <w:ilvl w:val="0"/>
          <w:numId w:val="14"/>
        </w:numPr>
        <w:pBdr>
          <w:top w:val="nil"/>
          <w:left w:val="nil"/>
          <w:bottom w:val="nil"/>
          <w:right w:val="nil"/>
          <w:between w:val="nil"/>
        </w:pBdr>
        <w:tabs>
          <w:tab w:val="left" w:pos="709"/>
          <w:tab w:val="left" w:pos="1134"/>
          <w:tab w:val="left" w:pos="1276"/>
        </w:tabs>
        <w:ind w:left="0" w:firstLine="709"/>
        <w:contextualSpacing/>
        <w:jc w:val="both"/>
        <w:rPr>
          <w:szCs w:val="24"/>
        </w:rPr>
      </w:pPr>
      <w:r w:rsidRPr="005E59BE">
        <w:rPr>
          <w:szCs w:val="24"/>
        </w:rPr>
        <w:t>Mokyklos veiklos sritis – švietimas, kodas 85.</w:t>
      </w:r>
    </w:p>
    <w:p w14:paraId="4E823CBA" w14:textId="77777777" w:rsidR="005E59BE" w:rsidRDefault="005E59BE" w:rsidP="005E59BE">
      <w:pPr>
        <w:widowControl w:val="0"/>
        <w:numPr>
          <w:ilvl w:val="0"/>
          <w:numId w:val="14"/>
        </w:numPr>
        <w:pBdr>
          <w:top w:val="nil"/>
          <w:left w:val="nil"/>
          <w:bottom w:val="nil"/>
          <w:right w:val="nil"/>
          <w:between w:val="nil"/>
        </w:pBdr>
        <w:tabs>
          <w:tab w:val="left" w:pos="709"/>
          <w:tab w:val="left" w:pos="1134"/>
          <w:tab w:val="left" w:pos="1276"/>
        </w:tabs>
        <w:ind w:left="0" w:firstLine="709"/>
        <w:contextualSpacing/>
        <w:jc w:val="both"/>
        <w:rPr>
          <w:szCs w:val="24"/>
        </w:rPr>
      </w:pPr>
      <w:r w:rsidRPr="005E59BE">
        <w:rPr>
          <w:szCs w:val="24"/>
        </w:rPr>
        <w:t>Pagrindinės veiklos rūšys (pagal Ekonominės veiklos rūšių klasifikatorių, patvirtintą Statistikos departamento prie Lietuvos Respublikos Vyriausybės generalinio direktoriaus 2007 m. spalio 31 d. įsakymu Nr. DĮ-226):</w:t>
      </w:r>
    </w:p>
    <w:p w14:paraId="75609464" w14:textId="77777777" w:rsidR="005E59BE" w:rsidRDefault="005E59BE" w:rsidP="005E59BE">
      <w:pPr>
        <w:widowControl w:val="0"/>
        <w:numPr>
          <w:ilvl w:val="1"/>
          <w:numId w:val="17"/>
        </w:numPr>
        <w:pBdr>
          <w:top w:val="nil"/>
          <w:left w:val="nil"/>
          <w:bottom w:val="nil"/>
          <w:right w:val="nil"/>
          <w:between w:val="nil"/>
        </w:pBdr>
        <w:tabs>
          <w:tab w:val="left" w:pos="709"/>
          <w:tab w:val="left" w:pos="1134"/>
          <w:tab w:val="left" w:pos="1276"/>
        </w:tabs>
        <w:contextualSpacing/>
        <w:jc w:val="both"/>
        <w:rPr>
          <w:szCs w:val="24"/>
        </w:rPr>
      </w:pPr>
      <w:r w:rsidRPr="005E59BE">
        <w:rPr>
          <w:szCs w:val="24"/>
        </w:rPr>
        <w:t>pagrindinis ugdymas, kodas 85.31.10;</w:t>
      </w:r>
    </w:p>
    <w:p w14:paraId="1529C4F4" w14:textId="77777777" w:rsidR="00D57CDE" w:rsidRDefault="005E59BE" w:rsidP="00D57CDE">
      <w:pPr>
        <w:widowControl w:val="0"/>
        <w:numPr>
          <w:ilvl w:val="1"/>
          <w:numId w:val="17"/>
        </w:numPr>
        <w:pBdr>
          <w:top w:val="nil"/>
          <w:left w:val="nil"/>
          <w:bottom w:val="nil"/>
          <w:right w:val="nil"/>
          <w:between w:val="nil"/>
        </w:pBdr>
        <w:tabs>
          <w:tab w:val="left" w:pos="709"/>
          <w:tab w:val="left" w:pos="1134"/>
          <w:tab w:val="left" w:pos="1276"/>
        </w:tabs>
        <w:contextualSpacing/>
        <w:jc w:val="both"/>
        <w:rPr>
          <w:szCs w:val="24"/>
        </w:rPr>
      </w:pPr>
      <w:r w:rsidRPr="005E59BE">
        <w:rPr>
          <w:szCs w:val="24"/>
        </w:rPr>
        <w:t>kitos švietimo veiklos rūšys:</w:t>
      </w:r>
    </w:p>
    <w:p w14:paraId="7E758B98"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18.2.1. </w:t>
      </w:r>
      <w:r w:rsidR="005E59BE" w:rsidRPr="00D57CDE">
        <w:rPr>
          <w:rFonts w:eastAsia="Calibri"/>
          <w:szCs w:val="24"/>
          <w:lang w:eastAsia="en-US"/>
        </w:rPr>
        <w:t>ikimokyklinio amžiaus vaikų ugdymas, kodas 85.10.10;</w:t>
      </w:r>
    </w:p>
    <w:p w14:paraId="7E7946F1"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rFonts w:eastAsia="Calibri"/>
          <w:szCs w:val="24"/>
          <w:lang w:eastAsia="en-US"/>
        </w:rPr>
        <w:t xml:space="preserve">18.2.2. </w:t>
      </w:r>
      <w:r w:rsidR="005E59BE" w:rsidRPr="005E59BE">
        <w:rPr>
          <w:rFonts w:eastAsia="Calibri"/>
          <w:szCs w:val="24"/>
          <w:lang w:eastAsia="en-US"/>
        </w:rPr>
        <w:t>priešmokyklinio amžiaus vaikų ugdymas, kodas 85.10.20;</w:t>
      </w:r>
    </w:p>
    <w:p w14:paraId="0DA38E27"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18.2.3. </w:t>
      </w:r>
      <w:r w:rsidR="005E59BE" w:rsidRPr="005E59BE">
        <w:rPr>
          <w:rFonts w:eastAsia="Calibri"/>
          <w:szCs w:val="24"/>
          <w:lang w:eastAsia="en-US"/>
        </w:rPr>
        <w:t>pradinis ugdymas, kodas 85.20;</w:t>
      </w:r>
    </w:p>
    <w:p w14:paraId="569138B8"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18.2.4. </w:t>
      </w:r>
      <w:r w:rsidR="005E59BE" w:rsidRPr="005E59BE">
        <w:rPr>
          <w:rFonts w:eastAsia="Calibri"/>
          <w:szCs w:val="24"/>
          <w:lang w:eastAsia="en-US"/>
        </w:rPr>
        <w:t>kitas, niekur kitur nepriskirtas švietimas, kodas 85.59;</w:t>
      </w:r>
    </w:p>
    <w:p w14:paraId="1C39E0C9"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18.2.5. </w:t>
      </w:r>
      <w:r w:rsidR="005E59BE" w:rsidRPr="005E59BE">
        <w:rPr>
          <w:rFonts w:eastAsia="Calibri"/>
          <w:szCs w:val="24"/>
          <w:lang w:eastAsia="en-US"/>
        </w:rPr>
        <w:t>švietimui būdingų paslaugų veikla, kodas 85.60;</w:t>
      </w:r>
    </w:p>
    <w:p w14:paraId="73712EBF"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18.2.6. </w:t>
      </w:r>
      <w:r w:rsidR="005E59BE" w:rsidRPr="005E59BE">
        <w:rPr>
          <w:rFonts w:eastAsia="Calibri"/>
          <w:szCs w:val="24"/>
          <w:lang w:eastAsia="en-US"/>
        </w:rPr>
        <w:t>kultūrinis švietimas, kodas 85.52;</w:t>
      </w:r>
    </w:p>
    <w:p w14:paraId="581B4A46" w14:textId="77777777" w:rsidR="005E59B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18.2.7. </w:t>
      </w:r>
      <w:r w:rsidR="005E59BE" w:rsidRPr="005E59BE">
        <w:rPr>
          <w:rFonts w:eastAsia="Calibri"/>
          <w:szCs w:val="24"/>
          <w:lang w:eastAsia="en-US"/>
        </w:rPr>
        <w:t>sportinis ir rekreacinis švietimas, kodas 85.51;</w:t>
      </w:r>
    </w:p>
    <w:p w14:paraId="29FD470F" w14:textId="77777777" w:rsidR="00D57CDE" w:rsidRDefault="005E59BE" w:rsidP="00D57CDE">
      <w:pPr>
        <w:widowControl w:val="0"/>
        <w:numPr>
          <w:ilvl w:val="1"/>
          <w:numId w:val="17"/>
        </w:numPr>
        <w:pBdr>
          <w:top w:val="nil"/>
          <w:left w:val="nil"/>
          <w:bottom w:val="nil"/>
          <w:right w:val="nil"/>
          <w:between w:val="nil"/>
        </w:pBdr>
        <w:tabs>
          <w:tab w:val="left" w:pos="709"/>
          <w:tab w:val="left" w:pos="1134"/>
          <w:tab w:val="left" w:pos="1276"/>
        </w:tabs>
        <w:contextualSpacing/>
        <w:jc w:val="both"/>
        <w:rPr>
          <w:szCs w:val="24"/>
        </w:rPr>
      </w:pPr>
      <w:r w:rsidRPr="005E59BE">
        <w:rPr>
          <w:rFonts w:eastAsia="Calibri"/>
          <w:szCs w:val="24"/>
          <w:lang w:eastAsia="en-US"/>
        </w:rPr>
        <w:t>kitos ne švietimo veiklos rūšys:</w:t>
      </w:r>
    </w:p>
    <w:p w14:paraId="749BC5F0" w14:textId="77777777" w:rsidR="00D57CDE" w:rsidRDefault="00D57CDE" w:rsidP="00D57CDE">
      <w:pPr>
        <w:widowControl w:val="0"/>
        <w:pBdr>
          <w:top w:val="nil"/>
          <w:left w:val="nil"/>
          <w:bottom w:val="nil"/>
          <w:right w:val="nil"/>
          <w:between w:val="nil"/>
        </w:pBdr>
        <w:tabs>
          <w:tab w:val="left" w:pos="709"/>
          <w:tab w:val="left" w:pos="1276"/>
        </w:tabs>
        <w:ind w:firstLine="709"/>
        <w:contextualSpacing/>
        <w:jc w:val="both"/>
        <w:rPr>
          <w:szCs w:val="24"/>
        </w:rPr>
      </w:pPr>
      <w:r>
        <w:rPr>
          <w:szCs w:val="24"/>
        </w:rPr>
        <w:t xml:space="preserve">18.3.1. </w:t>
      </w:r>
      <w:r w:rsidR="005E59BE" w:rsidRPr="00D57CDE">
        <w:rPr>
          <w:rFonts w:eastAsia="Calibri"/>
          <w:szCs w:val="24"/>
          <w:lang w:eastAsia="en-US"/>
        </w:rPr>
        <w:t xml:space="preserve">nuosavo arba nuomojamo nekilnojamojo  turto  nuoma  ir  eksploatavimas,  kodas </w:t>
      </w:r>
      <w:r w:rsidR="005E59BE" w:rsidRPr="00D57CDE">
        <w:rPr>
          <w:szCs w:val="24"/>
        </w:rPr>
        <w:t>68.2;</w:t>
      </w:r>
    </w:p>
    <w:p w14:paraId="170590EF" w14:textId="77777777" w:rsidR="00D57CDE" w:rsidRDefault="00D57CDE" w:rsidP="00D57CDE">
      <w:pPr>
        <w:widowControl w:val="0"/>
        <w:pBdr>
          <w:top w:val="nil"/>
          <w:left w:val="nil"/>
          <w:bottom w:val="nil"/>
          <w:right w:val="nil"/>
          <w:between w:val="nil"/>
        </w:pBdr>
        <w:tabs>
          <w:tab w:val="left" w:pos="709"/>
          <w:tab w:val="left" w:pos="1276"/>
        </w:tabs>
        <w:ind w:firstLine="709"/>
        <w:contextualSpacing/>
        <w:jc w:val="both"/>
        <w:rPr>
          <w:szCs w:val="24"/>
        </w:rPr>
      </w:pPr>
      <w:r>
        <w:rPr>
          <w:rFonts w:eastAsia="Calibri"/>
          <w:szCs w:val="24"/>
          <w:lang w:eastAsia="en-US"/>
        </w:rPr>
        <w:t xml:space="preserve">18.3.2. </w:t>
      </w:r>
      <w:r w:rsidR="005E59BE" w:rsidRPr="005E59BE">
        <w:rPr>
          <w:rFonts w:eastAsia="Calibri"/>
          <w:szCs w:val="24"/>
          <w:lang w:eastAsia="en-US"/>
        </w:rPr>
        <w:t>vaikų poilsio stovyklų veikla, kodas 55.20.20;</w:t>
      </w:r>
    </w:p>
    <w:p w14:paraId="4B95E755" w14:textId="77777777" w:rsidR="005E59BE" w:rsidRPr="005E59BE" w:rsidRDefault="00D57CDE" w:rsidP="00D57CDE">
      <w:pPr>
        <w:widowControl w:val="0"/>
        <w:pBdr>
          <w:top w:val="nil"/>
          <w:left w:val="nil"/>
          <w:bottom w:val="nil"/>
          <w:right w:val="nil"/>
          <w:between w:val="nil"/>
        </w:pBdr>
        <w:tabs>
          <w:tab w:val="left" w:pos="709"/>
          <w:tab w:val="left" w:pos="1276"/>
        </w:tabs>
        <w:ind w:firstLine="709"/>
        <w:contextualSpacing/>
        <w:jc w:val="both"/>
        <w:rPr>
          <w:szCs w:val="24"/>
        </w:rPr>
      </w:pPr>
      <w:r>
        <w:rPr>
          <w:szCs w:val="24"/>
        </w:rPr>
        <w:t xml:space="preserve">18.3.3. </w:t>
      </w:r>
      <w:r w:rsidR="005E59BE" w:rsidRPr="005E59BE">
        <w:rPr>
          <w:rFonts w:eastAsia="Calibri"/>
          <w:szCs w:val="24"/>
          <w:lang w:eastAsia="en-US"/>
        </w:rPr>
        <w:t>kitų maitinimo paslaugų teikimas, kodas 56.29.</w:t>
      </w:r>
    </w:p>
    <w:p w14:paraId="50D87ECC" w14:textId="77777777" w:rsidR="005E59BE" w:rsidRPr="005E59BE" w:rsidRDefault="005E59BE" w:rsidP="005E59BE">
      <w:pPr>
        <w:widowControl w:val="0"/>
        <w:numPr>
          <w:ilvl w:val="0"/>
          <w:numId w:val="14"/>
        </w:numPr>
        <w:pBdr>
          <w:top w:val="nil"/>
          <w:left w:val="nil"/>
          <w:bottom w:val="nil"/>
          <w:right w:val="nil"/>
          <w:between w:val="nil"/>
        </w:pBdr>
        <w:tabs>
          <w:tab w:val="left" w:pos="1134"/>
          <w:tab w:val="left" w:pos="1276"/>
        </w:tabs>
        <w:ind w:left="0" w:firstLine="709"/>
        <w:contextualSpacing/>
        <w:jc w:val="both"/>
        <w:rPr>
          <w:szCs w:val="24"/>
        </w:rPr>
      </w:pPr>
      <w:r w:rsidRPr="005E59BE">
        <w:rPr>
          <w:rFonts w:eastAsia="Calibri"/>
          <w:szCs w:val="24"/>
          <w:lang w:eastAsia="en-US"/>
        </w:rPr>
        <w:t>Mokyklos veiklos tikslas – užtikrinti kokybišką, vaikų</w:t>
      </w:r>
      <w:r w:rsidRPr="005E59BE">
        <w:rPr>
          <w:rFonts w:eastAsia="Calibri"/>
          <w:color w:val="FF0000"/>
          <w:szCs w:val="24"/>
          <w:lang w:eastAsia="en-US"/>
        </w:rPr>
        <w:t xml:space="preserve">  </w:t>
      </w:r>
      <w:r w:rsidRPr="005E59BE">
        <w:rPr>
          <w:rFonts w:eastAsia="Calibri"/>
          <w:szCs w:val="24"/>
          <w:lang w:eastAsia="en-US"/>
        </w:rPr>
        <w:t xml:space="preserve">amžių ir poreikius atitinkantį </w:t>
      </w:r>
      <w:r w:rsidRPr="005E59BE">
        <w:rPr>
          <w:szCs w:val="24"/>
        </w:rPr>
        <w:t xml:space="preserve">ikimokyklinį, priešmokyklinį ugdymą, specialiųjų ugdymosi poreikių mokinių ugdymą pagal priešmokyklinio, pradinio ir pagrindinio ugdymo programas pagal specialiųjų ugdymosi poreikių turinčių mokinių poreikius. Teikti kokybišką priešmokyklinį individualizuotą, pradinį </w:t>
      </w:r>
      <w:r w:rsidRPr="005E59BE">
        <w:rPr>
          <w:szCs w:val="24"/>
        </w:rPr>
        <w:lastRenderedPageBreak/>
        <w:t>individualizuotą, pagrindinį individualizuotą ir socialinių įgūdžių ugdymą specialiųjų ugdymo(</w:t>
      </w:r>
      <w:proofErr w:type="spellStart"/>
      <w:r w:rsidRPr="005E59BE">
        <w:rPr>
          <w:szCs w:val="24"/>
        </w:rPr>
        <w:t>si</w:t>
      </w:r>
      <w:proofErr w:type="spellEnd"/>
      <w:r w:rsidRPr="005E59BE">
        <w:rPr>
          <w:szCs w:val="24"/>
        </w:rPr>
        <w:t>) poreikių vaikams (mokiniams) iki 21 metų, pripažįstant kiekvieno vaiko individualybę.</w:t>
      </w:r>
    </w:p>
    <w:p w14:paraId="1C852690" w14:textId="77777777" w:rsidR="005E59BE" w:rsidRDefault="005E59BE" w:rsidP="005E59BE">
      <w:pPr>
        <w:widowControl w:val="0"/>
        <w:numPr>
          <w:ilvl w:val="0"/>
          <w:numId w:val="14"/>
        </w:numPr>
        <w:pBdr>
          <w:top w:val="nil"/>
          <w:left w:val="nil"/>
          <w:bottom w:val="nil"/>
          <w:right w:val="nil"/>
          <w:between w:val="nil"/>
        </w:pBdr>
        <w:tabs>
          <w:tab w:val="left" w:pos="1134"/>
          <w:tab w:val="left" w:pos="1276"/>
        </w:tabs>
        <w:ind w:left="0" w:firstLine="709"/>
        <w:contextualSpacing/>
        <w:jc w:val="both"/>
        <w:rPr>
          <w:szCs w:val="24"/>
        </w:rPr>
      </w:pPr>
      <w:r w:rsidRPr="005E59BE">
        <w:rPr>
          <w:rFonts w:eastAsia="Calibri"/>
          <w:szCs w:val="24"/>
          <w:lang w:eastAsia="en-US"/>
        </w:rPr>
        <w:t>Mokyklos veiklos uždaviniai:</w:t>
      </w:r>
    </w:p>
    <w:p w14:paraId="3B251C9B" w14:textId="77777777" w:rsidR="005E59BE" w:rsidRDefault="005E59BE" w:rsidP="00DB7F72">
      <w:pPr>
        <w:widowControl w:val="0"/>
        <w:numPr>
          <w:ilvl w:val="1"/>
          <w:numId w:val="18"/>
        </w:numPr>
        <w:pBdr>
          <w:top w:val="nil"/>
          <w:left w:val="nil"/>
          <w:bottom w:val="nil"/>
          <w:right w:val="nil"/>
          <w:between w:val="nil"/>
        </w:pBdr>
        <w:tabs>
          <w:tab w:val="left" w:pos="709"/>
          <w:tab w:val="left" w:pos="993"/>
          <w:tab w:val="left" w:pos="1276"/>
        </w:tabs>
        <w:ind w:left="0" w:firstLine="709"/>
        <w:contextualSpacing/>
        <w:jc w:val="both"/>
        <w:rPr>
          <w:szCs w:val="24"/>
        </w:rPr>
      </w:pPr>
      <w:r w:rsidRPr="005E59BE">
        <w:rPr>
          <w:rFonts w:eastAsia="Calibri"/>
          <w:szCs w:val="24"/>
          <w:lang w:eastAsia="en-US"/>
        </w:rPr>
        <w:t xml:space="preserve">teikti kokybišką ikimokyklinį, priešmokyklinį pradinį ir pagrindinį ugdymą, orientuotą į vaiko raidą, galias ir gebėjimus bei užtikrinti pagalbą vaikui ir jo šeimai ugdymo procese; </w:t>
      </w:r>
    </w:p>
    <w:p w14:paraId="19C74C4A" w14:textId="77777777" w:rsidR="005E59BE" w:rsidRDefault="005E59BE" w:rsidP="00DB7F72">
      <w:pPr>
        <w:widowControl w:val="0"/>
        <w:numPr>
          <w:ilvl w:val="1"/>
          <w:numId w:val="18"/>
        </w:numPr>
        <w:pBdr>
          <w:top w:val="nil"/>
          <w:left w:val="nil"/>
          <w:bottom w:val="nil"/>
          <w:right w:val="nil"/>
          <w:between w:val="nil"/>
        </w:pBdr>
        <w:tabs>
          <w:tab w:val="left" w:pos="709"/>
          <w:tab w:val="left" w:pos="1276"/>
        </w:tabs>
        <w:ind w:left="0" w:firstLine="709"/>
        <w:contextualSpacing/>
        <w:jc w:val="both"/>
        <w:rPr>
          <w:szCs w:val="24"/>
        </w:rPr>
      </w:pPr>
      <w:r w:rsidRPr="005E59BE">
        <w:rPr>
          <w:rFonts w:eastAsia="Calibri"/>
          <w:szCs w:val="24"/>
          <w:lang w:eastAsia="en-US"/>
        </w:rPr>
        <w:t>sukurti ugdymui(</w:t>
      </w:r>
      <w:proofErr w:type="spellStart"/>
      <w:r w:rsidRPr="005E59BE">
        <w:rPr>
          <w:rFonts w:eastAsia="Calibri"/>
          <w:szCs w:val="24"/>
          <w:lang w:eastAsia="en-US"/>
        </w:rPr>
        <w:t>si</w:t>
      </w:r>
      <w:proofErr w:type="spellEnd"/>
      <w:r w:rsidRPr="005E59BE">
        <w:rPr>
          <w:rFonts w:eastAsia="Calibri"/>
          <w:szCs w:val="24"/>
          <w:lang w:eastAsia="en-US"/>
        </w:rPr>
        <w:t>) saugią ir sveiką edukacinę aplinką, palankų psichologinį klimatą ir ugdymo(</w:t>
      </w:r>
      <w:proofErr w:type="spellStart"/>
      <w:r w:rsidRPr="005E59BE">
        <w:rPr>
          <w:rFonts w:eastAsia="Calibri"/>
          <w:szCs w:val="24"/>
          <w:lang w:eastAsia="en-US"/>
        </w:rPr>
        <w:t>si</w:t>
      </w:r>
      <w:proofErr w:type="spellEnd"/>
      <w:r w:rsidRPr="005E59BE">
        <w:rPr>
          <w:rFonts w:eastAsia="Calibri"/>
          <w:szCs w:val="24"/>
          <w:lang w:eastAsia="en-US"/>
        </w:rPr>
        <w:t>) erdvę;</w:t>
      </w:r>
    </w:p>
    <w:p w14:paraId="0DC66E87" w14:textId="77777777" w:rsidR="005E59BE" w:rsidRPr="005E59BE" w:rsidRDefault="005E59BE" w:rsidP="00DB7F72">
      <w:pPr>
        <w:widowControl w:val="0"/>
        <w:numPr>
          <w:ilvl w:val="1"/>
          <w:numId w:val="18"/>
        </w:numPr>
        <w:pBdr>
          <w:top w:val="nil"/>
          <w:left w:val="nil"/>
          <w:bottom w:val="nil"/>
          <w:right w:val="nil"/>
          <w:between w:val="nil"/>
        </w:pBdr>
        <w:tabs>
          <w:tab w:val="left" w:pos="709"/>
          <w:tab w:val="left" w:pos="1276"/>
        </w:tabs>
        <w:ind w:left="0" w:firstLine="709"/>
        <w:contextualSpacing/>
        <w:jc w:val="both"/>
        <w:rPr>
          <w:szCs w:val="24"/>
        </w:rPr>
      </w:pPr>
      <w:r w:rsidRPr="005E59BE">
        <w:rPr>
          <w:rFonts w:eastAsia="Calibri"/>
          <w:szCs w:val="24"/>
          <w:lang w:eastAsia="en-US"/>
        </w:rPr>
        <w:t xml:space="preserve">sudaryti palankias sąlygas ugdyti tautinį, pilietinį sąmoningumą, puoselėti kultūrinę, </w:t>
      </w:r>
      <w:r w:rsidRPr="005E59BE">
        <w:rPr>
          <w:szCs w:val="24"/>
        </w:rPr>
        <w:t>socialinę ir sveikatinimo brandą, tenkinti saviugdos ir saviraiškos poreikius.</w:t>
      </w:r>
    </w:p>
    <w:p w14:paraId="108AFB00" w14:textId="77777777" w:rsidR="005E59BE" w:rsidRDefault="005E59BE" w:rsidP="005E59BE">
      <w:pPr>
        <w:widowControl w:val="0"/>
        <w:numPr>
          <w:ilvl w:val="0"/>
          <w:numId w:val="14"/>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Įgyvendindama uždavinius ir vykdydama funkcijas Mokykla:</w:t>
      </w:r>
    </w:p>
    <w:p w14:paraId="3ECBED31"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vykdo ikimokyklinio, priešmokyklinio, priešmokyklinio specialiojo, pradinio specialiojo, pagrindinio specialiojo ugdymo ir socialinių įgūdžių ugdymo programas, užtikrina gerą švietimo kokybę;</w:t>
      </w:r>
    </w:p>
    <w:p w14:paraId="30574180"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vadovaudamasi Lietuvos Respublikos švietimo, mokslo ir sporto ministro </w:t>
      </w:r>
      <w:r w:rsidRPr="005E59BE">
        <w:rPr>
          <w:szCs w:val="24"/>
        </w:rPr>
        <w:t>patvirtintomis Bendrosiomis programomis, Priešmokyklinio ugdymo programa, Jurbarko rajono savivaldybės tarybos patvirtinta Ikimokyklinio ugdymo programa, atsižvelgdama į Jurbarko rajono savivaldybės ir Mokyklos bendruomenės reikmes, taip pat ugdytinių bei mokinių poreikius ir interesus, konkretina ir individualizuoja ugdymo turinį</w:t>
      </w:r>
      <w:r w:rsidRPr="005E59BE">
        <w:rPr>
          <w:color w:val="1F497D"/>
          <w:szCs w:val="24"/>
        </w:rPr>
        <w:t xml:space="preserve"> </w:t>
      </w:r>
      <w:r w:rsidRPr="005E59BE">
        <w:rPr>
          <w:szCs w:val="24"/>
        </w:rPr>
        <w:t>ir rengia ikimokyklinio, priešmokyklinio, pradinio, pagrindinio bei socialinių įgūdžių ugdymo individualias programas specialiųjų poreikių vaikams (mokiniams);</w:t>
      </w:r>
    </w:p>
    <w:p w14:paraId="1E789708"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kuria ugdymo turinio reikalavimams įgyvendinti reikiamą materialinę bazę vadovaudamasi Lietuvos Respublikos teisės aktais;</w:t>
      </w:r>
    </w:p>
    <w:p w14:paraId="1346C4FB"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sudaro mokymo (ugdymo) ir kitas sutartis;</w:t>
      </w:r>
    </w:p>
    <w:p w14:paraId="1CFF9811"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kuria saugią, sveiką, savitarpio pagarba grįstą, ugdymo ir darbo aplinką, atitinkančią </w:t>
      </w:r>
      <w:r w:rsidRPr="005E59BE">
        <w:rPr>
          <w:szCs w:val="24"/>
        </w:rPr>
        <w:t>higienos normas ir teisės aktų nustatytus vaikų (mokinių) ir darbuotojų saugos bei sveikatos reikalavimus;</w:t>
      </w:r>
    </w:p>
    <w:p w14:paraId="14799793"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organizuoja specialiųjų poreikių vaikų (mokinių) ugdymą, teikia švietimo pagalbą vaikams (mokiniams), turintiems intelekto sutrikimų, tenkina individualiuosius ugdymo(</w:t>
      </w:r>
      <w:proofErr w:type="spellStart"/>
      <w:r w:rsidRPr="005E59BE">
        <w:rPr>
          <w:rFonts w:eastAsia="Calibri"/>
          <w:szCs w:val="24"/>
          <w:lang w:eastAsia="en-US"/>
        </w:rPr>
        <w:t>si</w:t>
      </w:r>
      <w:proofErr w:type="spellEnd"/>
      <w:r w:rsidRPr="005E59BE">
        <w:rPr>
          <w:rFonts w:eastAsia="Calibri"/>
          <w:szCs w:val="24"/>
          <w:lang w:eastAsia="en-US"/>
        </w:rPr>
        <w:t>) poreikius, siūlo ir taiko skirtingus ugdymo(</w:t>
      </w:r>
      <w:proofErr w:type="spellStart"/>
      <w:r w:rsidRPr="005E59BE">
        <w:rPr>
          <w:rFonts w:eastAsia="Calibri"/>
          <w:szCs w:val="24"/>
          <w:lang w:eastAsia="en-US"/>
        </w:rPr>
        <w:t>si</w:t>
      </w:r>
      <w:proofErr w:type="spellEnd"/>
      <w:r w:rsidRPr="005E59BE">
        <w:rPr>
          <w:rFonts w:eastAsia="Calibri"/>
          <w:szCs w:val="24"/>
          <w:lang w:eastAsia="en-US"/>
        </w:rPr>
        <w:t>) būdus ir metodus;</w:t>
      </w:r>
    </w:p>
    <w:p w14:paraId="17B89C40"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teikia vaikams (mokiniams) švietimo pagalbą, organizuoja socialinę paramą teisės aktų nustatyta tvarka;</w:t>
      </w:r>
    </w:p>
    <w:p w14:paraId="204EFF6B"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teikia metodinę pagalbą tėvams (globėjams / rūpintojams), švietimo įstaigos darbuotojams vaikų (mokinių) ugdymo klausimais;</w:t>
      </w:r>
    </w:p>
    <w:p w14:paraId="11A9803E"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organizuoja prevencinį darbą, švietimo pagalbos teikimą, švietimo programų individualizavimą vaikams (mokiniams), turintiems specialiųjų ugdymosi poreikių, atlieka vaiko (mokinio) specialiųjų ugdymosi poreikių pirminį įvertinimą, ir vykdo kitas, su vaiko (mokinio) gerove susijusias funkcijas (informavimą ir konsultavimą bei minimalios priežiūros priemones, koordinuo</w:t>
      </w:r>
      <w:r>
        <w:rPr>
          <w:rFonts w:eastAsia="Calibri"/>
          <w:szCs w:val="24"/>
          <w:lang w:eastAsia="en-US"/>
        </w:rPr>
        <w:t>tai teikiamas paslaugos ir kt.);</w:t>
      </w:r>
      <w:r w:rsidRPr="005E59BE">
        <w:rPr>
          <w:rFonts w:eastAsia="Calibri"/>
          <w:szCs w:val="24"/>
          <w:lang w:eastAsia="en-US"/>
        </w:rPr>
        <w:t xml:space="preserve"> </w:t>
      </w:r>
    </w:p>
    <w:p w14:paraId="2EA9923B"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organizuoja ir koordinuoja Mokyklos Vaiko gerovės komisijos veiklą; </w:t>
      </w:r>
    </w:p>
    <w:p w14:paraId="3A5BB4C1"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inicijuoja Mokyklos savivaldos institucijų veiklą; </w:t>
      </w:r>
    </w:p>
    <w:p w14:paraId="6B32295A"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sudaro sąlygas darbuotojams tobulinti kvalifikaciją ir dalintis gerąja patirtimi;</w:t>
      </w:r>
    </w:p>
    <w:p w14:paraId="7E694858" w14:textId="386BFBBD"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organizuoja vaikams (mokiniams)  nuotolinį mokymą, mokymą namie Lietuvos </w:t>
      </w:r>
      <w:r w:rsidR="001A39A4">
        <w:rPr>
          <w:rFonts w:eastAsia="Calibri"/>
          <w:szCs w:val="24"/>
          <w:lang w:eastAsia="en-US"/>
        </w:rPr>
        <w:t> </w:t>
      </w:r>
      <w:r w:rsidRPr="005E59BE">
        <w:rPr>
          <w:rFonts w:eastAsia="Calibri"/>
          <w:szCs w:val="24"/>
          <w:lang w:eastAsia="en-US"/>
        </w:rPr>
        <w:t xml:space="preserve">Respublikos teisės aktų nustatyta tvarka;  </w:t>
      </w:r>
    </w:p>
    <w:p w14:paraId="2809527A"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padeda tėvams (globėjams / rūpintojams) organizuoti vaikų (mokinių) ugdymą(</w:t>
      </w:r>
      <w:proofErr w:type="spellStart"/>
      <w:r w:rsidRPr="005E59BE">
        <w:rPr>
          <w:rFonts w:eastAsia="Calibri"/>
          <w:szCs w:val="24"/>
          <w:lang w:eastAsia="en-US"/>
        </w:rPr>
        <w:t>si</w:t>
      </w:r>
      <w:proofErr w:type="spellEnd"/>
      <w:r w:rsidRPr="005E59BE">
        <w:rPr>
          <w:rFonts w:eastAsia="Calibri"/>
          <w:szCs w:val="24"/>
          <w:lang w:eastAsia="en-US"/>
        </w:rPr>
        <w:t>) šeimoje pagal Priešmokyklinio ugdymo programą Lietuvos Respublikos teisės aktų nustatyta tvarka;</w:t>
      </w:r>
    </w:p>
    <w:p w14:paraId="08ADEB90"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organizuoja vaikų (mokinių) maitinimą Mokykloje Jurbarko  rajono savivaldybės tarybos nustatyta tvarka;</w:t>
      </w:r>
    </w:p>
    <w:p w14:paraId="1332B39B"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draudžia Mokykloje vartoti tabaką, alkoholį ir kitas psichiką veikiančias medžiagas, prekiauti jomis, platinti šia tema nelegalią literatūrą, spaudinius, riboja pašalinių asmenų patekimą į Mokyklą;</w:t>
      </w:r>
    </w:p>
    <w:p w14:paraId="1B20EEF1" w14:textId="77777777" w:rsidR="005E59BE" w:rsidRP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atlieka kitas, įstatymų ir kitų teisės aktų numatytas, funkcijas.</w:t>
      </w:r>
    </w:p>
    <w:p w14:paraId="597B5EC7" w14:textId="77777777" w:rsidR="005E59BE" w:rsidRPr="005E59BE" w:rsidRDefault="005E59BE" w:rsidP="005E59BE">
      <w:pPr>
        <w:numPr>
          <w:ilvl w:val="0"/>
          <w:numId w:val="14"/>
        </w:numPr>
        <w:tabs>
          <w:tab w:val="left" w:pos="851"/>
          <w:tab w:val="left" w:pos="1134"/>
          <w:tab w:val="left" w:pos="1276"/>
        </w:tabs>
        <w:ind w:left="0" w:firstLine="709"/>
        <w:contextualSpacing/>
        <w:jc w:val="both"/>
        <w:rPr>
          <w:szCs w:val="24"/>
        </w:rPr>
      </w:pPr>
      <w:r w:rsidRPr="005E59BE">
        <w:rPr>
          <w:szCs w:val="24"/>
        </w:rPr>
        <w:lastRenderedPageBreak/>
        <w:t>Mokykla išduoda specialiųjų ugdymosi poreikių mokiniams mokymosi pasiekimus įteisinančius dokumentus pagal Švietimo, mokslo ir sporto ministro patvirtintą tvarką.</w:t>
      </w:r>
    </w:p>
    <w:p w14:paraId="6CEFE037" w14:textId="77777777" w:rsidR="005E59BE" w:rsidRPr="005E59BE" w:rsidRDefault="005E59BE" w:rsidP="005E59BE">
      <w:pPr>
        <w:tabs>
          <w:tab w:val="left" w:pos="2383"/>
        </w:tabs>
        <w:ind w:firstLine="851"/>
        <w:jc w:val="both"/>
        <w:rPr>
          <w:b/>
          <w:szCs w:val="24"/>
        </w:rPr>
      </w:pPr>
    </w:p>
    <w:p w14:paraId="49799BB6" w14:textId="77777777" w:rsidR="005E59BE" w:rsidRPr="005E59BE" w:rsidRDefault="005E59BE" w:rsidP="005E59BE">
      <w:pPr>
        <w:tabs>
          <w:tab w:val="left" w:pos="2383"/>
        </w:tabs>
        <w:jc w:val="center"/>
        <w:rPr>
          <w:b/>
          <w:szCs w:val="24"/>
        </w:rPr>
      </w:pPr>
      <w:r w:rsidRPr="005E59BE">
        <w:rPr>
          <w:b/>
          <w:szCs w:val="24"/>
        </w:rPr>
        <w:t>III SKYRIUS</w:t>
      </w:r>
    </w:p>
    <w:p w14:paraId="5957672A" w14:textId="77777777" w:rsidR="005E59BE" w:rsidRPr="005E59BE" w:rsidRDefault="005E59BE" w:rsidP="005E59BE">
      <w:pPr>
        <w:tabs>
          <w:tab w:val="left" w:pos="2383"/>
        </w:tabs>
        <w:jc w:val="center"/>
        <w:rPr>
          <w:b/>
          <w:szCs w:val="24"/>
        </w:rPr>
      </w:pPr>
      <w:r w:rsidRPr="005E59BE">
        <w:rPr>
          <w:b/>
          <w:szCs w:val="24"/>
        </w:rPr>
        <w:t>MOKYKLOS TEISĖS IR PAREIGOS</w:t>
      </w:r>
    </w:p>
    <w:p w14:paraId="091D8C21" w14:textId="77777777" w:rsidR="005E59BE" w:rsidRPr="005E59BE" w:rsidRDefault="005E59BE" w:rsidP="005E59BE">
      <w:pPr>
        <w:tabs>
          <w:tab w:val="left" w:pos="2383"/>
        </w:tabs>
        <w:ind w:firstLine="851"/>
        <w:jc w:val="both"/>
        <w:rPr>
          <w:b/>
          <w:szCs w:val="24"/>
        </w:rPr>
      </w:pPr>
    </w:p>
    <w:p w14:paraId="4D95879C" w14:textId="77777777" w:rsidR="005E59BE"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Mokykla, įgyvendindama pagrindinį tikslą ir uždavinius, atlikdama jai priskirtas funkcijas, vadovaudamasi teisės aktais, turi teisę:</w:t>
      </w:r>
    </w:p>
    <w:p w14:paraId="7C80394B"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pa(</w:t>
      </w:r>
      <w:proofErr w:type="spellStart"/>
      <w:r w:rsidRPr="005E59BE">
        <w:rPr>
          <w:rFonts w:eastAsia="Calibri"/>
          <w:szCs w:val="24"/>
          <w:lang w:eastAsia="en-US"/>
        </w:rPr>
        <w:t>si</w:t>
      </w:r>
      <w:proofErr w:type="spellEnd"/>
      <w:r w:rsidRPr="005E59BE">
        <w:rPr>
          <w:rFonts w:eastAsia="Calibri"/>
          <w:szCs w:val="24"/>
          <w:lang w:eastAsia="en-US"/>
        </w:rPr>
        <w:t>)rinkti darbo ir ugdymo metodus ir veiklos būdus, užtikrinančius kokybišką ugdymą ir optimalų Mokyklos darbą;</w:t>
      </w:r>
    </w:p>
    <w:p w14:paraId="5E22F957"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kurti naujus ugdymo(</w:t>
      </w:r>
      <w:proofErr w:type="spellStart"/>
      <w:r w:rsidRPr="005E59BE">
        <w:rPr>
          <w:rFonts w:eastAsia="Calibri"/>
          <w:szCs w:val="24"/>
          <w:lang w:eastAsia="en-US"/>
        </w:rPr>
        <w:t>si</w:t>
      </w:r>
      <w:proofErr w:type="spellEnd"/>
      <w:r w:rsidRPr="005E59BE">
        <w:rPr>
          <w:rFonts w:eastAsia="Calibri"/>
          <w:szCs w:val="24"/>
          <w:lang w:eastAsia="en-US"/>
        </w:rPr>
        <w:t>) ir mokymo(</w:t>
      </w:r>
      <w:proofErr w:type="spellStart"/>
      <w:r w:rsidRPr="005E59BE">
        <w:rPr>
          <w:rFonts w:eastAsia="Calibri"/>
          <w:szCs w:val="24"/>
          <w:lang w:eastAsia="en-US"/>
        </w:rPr>
        <w:t>si</w:t>
      </w:r>
      <w:proofErr w:type="spellEnd"/>
      <w:r w:rsidRPr="005E59BE">
        <w:rPr>
          <w:rFonts w:eastAsia="Calibri"/>
          <w:szCs w:val="24"/>
          <w:lang w:eastAsia="en-US"/>
        </w:rPr>
        <w:t>) modelius, rengti ir siūlyti įgyvendinti parengtas individualias programas, projektus;</w:t>
      </w:r>
    </w:p>
    <w:p w14:paraId="7EC46B9F"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bendradarbiauti su veiklai įtakos turinčiais fiziniais ir juridiniais asmenimis;</w:t>
      </w:r>
    </w:p>
    <w:p w14:paraId="5061BDFA"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vykdyti miesto, šalies ir tarptautinius švietimo projektus;</w:t>
      </w:r>
    </w:p>
    <w:p w14:paraId="50C20C8A"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jungtis į asociacijas, dalyvauti jų veikloje;</w:t>
      </w:r>
    </w:p>
    <w:p w14:paraId="3F67F97A" w14:textId="77777777" w:rsidR="005E59BE" w:rsidRP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gauti paramą ir naudotis kitomis teisėmis, neprieštaraujančiomis Lietuvos Respublikos įstatymams ir kitiems teisės aktams.</w:t>
      </w:r>
    </w:p>
    <w:p w14:paraId="12DA9404" w14:textId="77777777" w:rsidR="005E59BE" w:rsidRPr="005E59BE"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Mokykla privalo užtikrinti sveiką, saugią, užkertančią kelią smurto, prievartos apraiškoms ir žalingiems įpročiams, aplinką, ugdymo, švietimo programų vykdymą, atvirumą vietos bendruomenei, ugdymo (mokymo) sutarčių sudarymą ir sutartų įsipareigojimų vykdymą, kokybišką ugdymo programų įgyvendinimą.</w:t>
      </w:r>
    </w:p>
    <w:p w14:paraId="666D16FF" w14:textId="77777777" w:rsidR="005E59BE" w:rsidRPr="005E59BE" w:rsidRDefault="005E59BE" w:rsidP="005E59BE">
      <w:pPr>
        <w:pBdr>
          <w:top w:val="nil"/>
          <w:left w:val="nil"/>
          <w:bottom w:val="nil"/>
          <w:right w:val="nil"/>
          <w:between w:val="nil"/>
        </w:pBdr>
        <w:tabs>
          <w:tab w:val="left" w:pos="2383"/>
        </w:tabs>
        <w:ind w:firstLine="851"/>
        <w:jc w:val="center"/>
        <w:rPr>
          <w:b/>
          <w:szCs w:val="24"/>
        </w:rPr>
      </w:pPr>
    </w:p>
    <w:p w14:paraId="021821A9" w14:textId="77777777" w:rsidR="005E59BE" w:rsidRPr="005E59BE" w:rsidRDefault="005E59BE" w:rsidP="005E59BE">
      <w:pPr>
        <w:pBdr>
          <w:top w:val="nil"/>
          <w:left w:val="nil"/>
          <w:bottom w:val="nil"/>
          <w:right w:val="nil"/>
          <w:between w:val="nil"/>
        </w:pBdr>
        <w:tabs>
          <w:tab w:val="left" w:pos="2383"/>
        </w:tabs>
        <w:ind w:firstLine="851"/>
        <w:jc w:val="center"/>
        <w:rPr>
          <w:b/>
          <w:szCs w:val="24"/>
        </w:rPr>
      </w:pPr>
      <w:r w:rsidRPr="005E59BE">
        <w:rPr>
          <w:b/>
          <w:szCs w:val="24"/>
        </w:rPr>
        <w:t>IV SKYRIUS</w:t>
      </w:r>
    </w:p>
    <w:p w14:paraId="72D00EE2" w14:textId="77777777" w:rsidR="005E59BE" w:rsidRPr="005E59BE" w:rsidRDefault="005E59BE" w:rsidP="005E59BE">
      <w:pPr>
        <w:pBdr>
          <w:top w:val="nil"/>
          <w:left w:val="nil"/>
          <w:bottom w:val="nil"/>
          <w:right w:val="nil"/>
          <w:between w:val="nil"/>
        </w:pBdr>
        <w:tabs>
          <w:tab w:val="left" w:pos="2383"/>
        </w:tabs>
        <w:ind w:firstLine="851"/>
        <w:jc w:val="center"/>
        <w:rPr>
          <w:b/>
          <w:szCs w:val="24"/>
        </w:rPr>
      </w:pPr>
      <w:r w:rsidRPr="005E59BE">
        <w:rPr>
          <w:b/>
          <w:szCs w:val="24"/>
        </w:rPr>
        <w:t>MOKYKLOS VEIKLOS ORGANIZAVIMAS IR VALDYMAS</w:t>
      </w:r>
    </w:p>
    <w:p w14:paraId="32D7E0AD" w14:textId="77777777" w:rsidR="005E59BE" w:rsidRPr="005E59BE" w:rsidRDefault="005E59BE" w:rsidP="005E59BE">
      <w:pPr>
        <w:pBdr>
          <w:top w:val="nil"/>
          <w:left w:val="nil"/>
          <w:bottom w:val="nil"/>
          <w:right w:val="nil"/>
          <w:between w:val="nil"/>
        </w:pBdr>
        <w:tabs>
          <w:tab w:val="left" w:pos="2383"/>
        </w:tabs>
        <w:ind w:firstLine="851"/>
        <w:jc w:val="center"/>
        <w:rPr>
          <w:b/>
          <w:szCs w:val="24"/>
        </w:rPr>
      </w:pPr>
    </w:p>
    <w:p w14:paraId="1ED31EE6" w14:textId="77777777" w:rsidR="005E59BE"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Mokyklos veikla organizuojama pagal:</w:t>
      </w:r>
    </w:p>
    <w:p w14:paraId="24550D10" w14:textId="77777777" w:rsidR="00EB7575" w:rsidRDefault="005E59BE" w:rsidP="00EB7575">
      <w:pPr>
        <w:widowControl w:val="0"/>
        <w:numPr>
          <w:ilvl w:val="1"/>
          <w:numId w:val="21"/>
        </w:numPr>
        <w:tabs>
          <w:tab w:val="left" w:pos="851"/>
          <w:tab w:val="left" w:pos="1276"/>
        </w:tabs>
        <w:ind w:left="0" w:firstLine="709"/>
        <w:contextualSpacing/>
        <w:jc w:val="both"/>
        <w:rPr>
          <w:rFonts w:eastAsia="Calibri"/>
          <w:szCs w:val="24"/>
          <w:lang w:eastAsia="en-US"/>
        </w:rPr>
      </w:pPr>
      <w:r w:rsidRPr="005E59BE">
        <w:rPr>
          <w:rFonts w:eastAsia="Calibri"/>
          <w:szCs w:val="24"/>
          <w:lang w:eastAsia="en-US"/>
        </w:rPr>
        <w:t>Mokyklos direktoriaus patvirtintą Mokyklos strateginį planą, kuriam yra pritarusi Mokyklos taryba ir Jurbarko rajono savivaldybės vykdomoji institucija arba jos įgaliotas asmuo;</w:t>
      </w:r>
    </w:p>
    <w:p w14:paraId="6DE2D86E" w14:textId="77777777" w:rsidR="00EB7575" w:rsidRDefault="005E59BE" w:rsidP="00EB7575">
      <w:pPr>
        <w:widowControl w:val="0"/>
        <w:numPr>
          <w:ilvl w:val="1"/>
          <w:numId w:val="21"/>
        </w:numPr>
        <w:tabs>
          <w:tab w:val="left" w:pos="851"/>
          <w:tab w:val="left" w:pos="1276"/>
        </w:tabs>
        <w:ind w:left="0" w:firstLine="709"/>
        <w:contextualSpacing/>
        <w:jc w:val="both"/>
        <w:rPr>
          <w:rFonts w:eastAsia="Calibri"/>
          <w:szCs w:val="24"/>
          <w:lang w:eastAsia="en-US"/>
        </w:rPr>
      </w:pPr>
      <w:r w:rsidRPr="005E59BE">
        <w:rPr>
          <w:rFonts w:eastAsia="Calibri"/>
          <w:szCs w:val="24"/>
          <w:lang w:eastAsia="en-US"/>
        </w:rPr>
        <w:t>direktoriaus patvirtintą Mokyklos metinį veiklos planą, kuriam yra pritarusi Mokyklos taryba;</w:t>
      </w:r>
    </w:p>
    <w:p w14:paraId="3295E7F3" w14:textId="77777777" w:rsidR="00EB7575" w:rsidRDefault="005E59BE" w:rsidP="00EB7575">
      <w:pPr>
        <w:widowControl w:val="0"/>
        <w:numPr>
          <w:ilvl w:val="1"/>
          <w:numId w:val="21"/>
        </w:numPr>
        <w:tabs>
          <w:tab w:val="left" w:pos="851"/>
          <w:tab w:val="left" w:pos="1276"/>
        </w:tabs>
        <w:ind w:left="0" w:firstLine="709"/>
        <w:contextualSpacing/>
        <w:jc w:val="both"/>
        <w:rPr>
          <w:rFonts w:eastAsia="Calibri"/>
          <w:szCs w:val="24"/>
          <w:lang w:eastAsia="en-US"/>
        </w:rPr>
      </w:pPr>
      <w:r w:rsidRPr="005E59BE">
        <w:rPr>
          <w:rFonts w:eastAsia="Calibri"/>
          <w:szCs w:val="24"/>
          <w:lang w:eastAsia="en-US"/>
        </w:rPr>
        <w:t>direktoriaus patvirtintą Mokyklos ugdymo planą, kuriam yra pritarusi Mokyklos taryba, ir suderintą su Jurbarko rajono savivaldybės vykdomąja institucija arba jos įgaliotu asmeniu;</w:t>
      </w:r>
    </w:p>
    <w:p w14:paraId="3BF03603" w14:textId="77777777" w:rsidR="005E59BE" w:rsidRPr="005E59BE" w:rsidRDefault="00EB7575" w:rsidP="00EB7575">
      <w:pPr>
        <w:widowControl w:val="0"/>
        <w:numPr>
          <w:ilvl w:val="1"/>
          <w:numId w:val="21"/>
        </w:numPr>
        <w:tabs>
          <w:tab w:val="left" w:pos="851"/>
          <w:tab w:val="left" w:pos="1276"/>
        </w:tabs>
        <w:ind w:left="0" w:firstLine="709"/>
        <w:contextualSpacing/>
        <w:jc w:val="both"/>
        <w:rPr>
          <w:rFonts w:eastAsia="Calibri"/>
          <w:szCs w:val="24"/>
          <w:lang w:eastAsia="en-US"/>
        </w:rPr>
      </w:pPr>
      <w:r>
        <w:rPr>
          <w:rFonts w:eastAsia="Calibri"/>
          <w:szCs w:val="24"/>
          <w:lang w:eastAsia="en-US"/>
        </w:rPr>
        <w:t>i</w:t>
      </w:r>
      <w:r w:rsidR="005E59BE" w:rsidRPr="005E59BE">
        <w:rPr>
          <w:rFonts w:eastAsia="Calibri"/>
          <w:szCs w:val="24"/>
          <w:lang w:eastAsia="en-US"/>
        </w:rPr>
        <w:t>kimokyklinio amžiaus vaikų ugdymo programą, patvirtintą Mokyklos direktoriaus, kuriai yra pritarusi Mokyklos taryba ir Jurbarko rajono savivaldybės taryba.</w:t>
      </w:r>
    </w:p>
    <w:p w14:paraId="0954D7AD" w14:textId="77777777" w:rsidR="005E59BE" w:rsidRPr="003E5822"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Mokyklai vadovauja direktorius, kurį viešo konkurso būdu į pareigas penkeriems metams skiria ir iš jų atleidžia Jurbarko rajono savivaldybės meras Lietuvos Respublikos vietos savivaldos</w:t>
      </w:r>
      <w:r w:rsidRPr="003E5822">
        <w:rPr>
          <w:rFonts w:eastAsia="Calibri"/>
          <w:szCs w:val="24"/>
          <w:lang w:eastAsia="en-US"/>
        </w:rPr>
        <w:t xml:space="preserve"> ir </w:t>
      </w:r>
      <w:r w:rsidR="00E41B76" w:rsidRPr="003E5822">
        <w:rPr>
          <w:rFonts w:eastAsia="Calibri"/>
          <w:szCs w:val="24"/>
          <w:lang w:eastAsia="en-US"/>
        </w:rPr>
        <w:t>š</w:t>
      </w:r>
      <w:r w:rsidRPr="003E5822">
        <w:rPr>
          <w:rFonts w:eastAsia="Calibri"/>
          <w:szCs w:val="24"/>
          <w:lang w:eastAsia="en-US"/>
        </w:rPr>
        <w:t>vietimo įstatymų nustatyta tvarka:</w:t>
      </w:r>
    </w:p>
    <w:p w14:paraId="16E2BF5F" w14:textId="77777777" w:rsidR="005E59BE" w:rsidRPr="005E59BE" w:rsidRDefault="005E59BE" w:rsidP="005E59BE">
      <w:pPr>
        <w:widowControl w:val="0"/>
        <w:tabs>
          <w:tab w:val="left" w:pos="1134"/>
          <w:tab w:val="left" w:pos="1276"/>
        </w:tabs>
        <w:spacing w:after="160" w:line="259" w:lineRule="auto"/>
        <w:ind w:firstLine="720"/>
        <w:contextualSpacing/>
        <w:jc w:val="both"/>
        <w:rPr>
          <w:rFonts w:eastAsia="Calibri"/>
          <w:szCs w:val="24"/>
          <w:lang w:eastAsia="en-US"/>
        </w:rPr>
      </w:pPr>
      <w:r w:rsidRPr="003E5822">
        <w:rPr>
          <w:rFonts w:eastAsia="Calibri"/>
          <w:szCs w:val="24"/>
          <w:lang w:eastAsia="en-US"/>
        </w:rPr>
        <w:t xml:space="preserve">26.1. pasibaigus direktoriaus pirmajai </w:t>
      </w:r>
      <w:r w:rsidRPr="005E59BE">
        <w:rPr>
          <w:rFonts w:eastAsia="Calibri"/>
          <w:szCs w:val="24"/>
          <w:lang w:eastAsia="en-US"/>
        </w:rPr>
        <w:t>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13D469D8" w14:textId="77777777" w:rsidR="005E59BE" w:rsidRPr="005E59BE" w:rsidRDefault="005E59BE" w:rsidP="005E59BE">
      <w:pPr>
        <w:widowControl w:val="0"/>
        <w:tabs>
          <w:tab w:val="left" w:pos="1134"/>
          <w:tab w:val="left" w:pos="1276"/>
        </w:tabs>
        <w:spacing w:after="160" w:line="259" w:lineRule="auto"/>
        <w:ind w:left="709"/>
        <w:contextualSpacing/>
        <w:jc w:val="both"/>
        <w:rPr>
          <w:rFonts w:eastAsia="Calibri"/>
          <w:szCs w:val="24"/>
          <w:lang w:eastAsia="en-US"/>
        </w:rPr>
      </w:pPr>
      <w:r w:rsidRPr="005E59BE">
        <w:rPr>
          <w:rFonts w:eastAsia="Calibri"/>
          <w:szCs w:val="24"/>
          <w:lang w:eastAsia="en-US"/>
        </w:rPr>
        <w:t xml:space="preserve">26.2. likus  ne mažiau kaip 4  mėnesiams iki  Mokyklos  direktoriaus  kadencijos  pabaigos, </w:t>
      </w:r>
    </w:p>
    <w:p w14:paraId="56ED3E23" w14:textId="21A556EE" w:rsidR="005E59BE" w:rsidRPr="003E5822" w:rsidRDefault="005E59BE" w:rsidP="005E59BE">
      <w:pPr>
        <w:widowControl w:val="0"/>
        <w:tabs>
          <w:tab w:val="left" w:pos="1134"/>
          <w:tab w:val="left" w:pos="1276"/>
        </w:tabs>
        <w:spacing w:after="160" w:line="259" w:lineRule="auto"/>
        <w:contextualSpacing/>
        <w:jc w:val="both"/>
        <w:rPr>
          <w:rFonts w:eastAsia="Calibri"/>
          <w:szCs w:val="24"/>
          <w:lang w:eastAsia="en-US"/>
        </w:rPr>
      </w:pPr>
      <w:r w:rsidRPr="005E59BE">
        <w:rPr>
          <w:rFonts w:eastAsia="Calibri"/>
          <w:szCs w:val="24"/>
          <w:lang w:eastAsia="en-US"/>
        </w:rPr>
        <w:t xml:space="preserve">Jurbarko rajono savivaldybės meras skelbia viešą konkursą Mokyklos direktoriaus pareigoms eiti, išskyrus atvejus, kai direktorius paskiriamas be konkurso antrajai penkerių metų </w:t>
      </w:r>
      <w:r w:rsidRPr="003E5822">
        <w:rPr>
          <w:rFonts w:eastAsia="Calibri"/>
          <w:szCs w:val="24"/>
          <w:lang w:eastAsia="en-US"/>
        </w:rPr>
        <w:t xml:space="preserve">kadencijai Lietuvos </w:t>
      </w:r>
      <w:r w:rsidR="001A39A4">
        <w:rPr>
          <w:rFonts w:eastAsia="Calibri"/>
          <w:szCs w:val="24"/>
          <w:lang w:eastAsia="en-US"/>
        </w:rPr>
        <w:t> </w:t>
      </w:r>
      <w:r w:rsidR="00E41B76" w:rsidRPr="003E5822">
        <w:rPr>
          <w:rFonts w:eastAsia="Calibri"/>
          <w:szCs w:val="24"/>
          <w:lang w:eastAsia="en-US"/>
        </w:rPr>
        <w:t>R</w:t>
      </w:r>
      <w:r w:rsidRPr="003E5822">
        <w:rPr>
          <w:rFonts w:eastAsia="Calibri"/>
          <w:szCs w:val="24"/>
          <w:lang w:eastAsia="en-US"/>
        </w:rPr>
        <w:t xml:space="preserve">espublikos </w:t>
      </w:r>
      <w:r w:rsidR="00E41B76" w:rsidRPr="003E5822">
        <w:rPr>
          <w:rFonts w:eastAsia="Calibri"/>
          <w:szCs w:val="24"/>
          <w:lang w:eastAsia="en-US"/>
        </w:rPr>
        <w:t>š</w:t>
      </w:r>
      <w:r w:rsidRPr="003E5822">
        <w:rPr>
          <w:rFonts w:eastAsia="Calibri"/>
          <w:szCs w:val="24"/>
          <w:lang w:eastAsia="en-US"/>
        </w:rPr>
        <w:t xml:space="preserve">vietimo įstatymo 59 straipsnio 4 dalyje nustatyta tvarka arba paskiriamas buvęs kitos švietimo įstaigos vadovas penkerių metų kadencijai Lietuvos </w:t>
      </w:r>
      <w:r w:rsidR="00E41B76" w:rsidRPr="003E5822">
        <w:rPr>
          <w:rFonts w:eastAsia="Calibri"/>
          <w:szCs w:val="24"/>
          <w:lang w:eastAsia="en-US"/>
        </w:rPr>
        <w:t>R</w:t>
      </w:r>
      <w:r w:rsidRPr="003E5822">
        <w:rPr>
          <w:rFonts w:eastAsia="Calibri"/>
          <w:szCs w:val="24"/>
          <w:lang w:eastAsia="en-US"/>
        </w:rPr>
        <w:t xml:space="preserve">espublikos </w:t>
      </w:r>
      <w:r w:rsidR="00E41B76" w:rsidRPr="003E5822">
        <w:rPr>
          <w:rFonts w:eastAsia="Calibri"/>
          <w:szCs w:val="24"/>
          <w:lang w:eastAsia="en-US"/>
        </w:rPr>
        <w:t>š</w:t>
      </w:r>
      <w:r w:rsidRPr="003E5822">
        <w:rPr>
          <w:rFonts w:eastAsia="Calibri"/>
          <w:szCs w:val="24"/>
          <w:lang w:eastAsia="en-US"/>
        </w:rPr>
        <w:t>vietimo įstatymo 59 straipsnio 9 dalyje nustatyta tvarka;</w:t>
      </w:r>
    </w:p>
    <w:p w14:paraId="6675A72B" w14:textId="77777777" w:rsidR="005E59BE" w:rsidRPr="003E5822" w:rsidRDefault="00E41B76" w:rsidP="00E41B76">
      <w:pPr>
        <w:widowControl w:val="0"/>
        <w:tabs>
          <w:tab w:val="left" w:pos="1134"/>
          <w:tab w:val="left" w:pos="1276"/>
        </w:tabs>
        <w:spacing w:after="160" w:line="259" w:lineRule="auto"/>
        <w:contextualSpacing/>
        <w:jc w:val="both"/>
        <w:rPr>
          <w:rFonts w:eastAsia="Calibri"/>
          <w:szCs w:val="24"/>
          <w:lang w:eastAsia="en-US"/>
        </w:rPr>
      </w:pPr>
      <w:r w:rsidRPr="003E5822">
        <w:rPr>
          <w:rFonts w:eastAsia="Calibri"/>
          <w:szCs w:val="24"/>
          <w:lang w:eastAsia="en-US"/>
        </w:rPr>
        <w:t xml:space="preserve">            </w:t>
      </w:r>
      <w:r w:rsidR="005E59BE" w:rsidRPr="003E5822">
        <w:rPr>
          <w:rFonts w:eastAsia="Calibri"/>
          <w:szCs w:val="24"/>
          <w:lang w:eastAsia="en-US"/>
        </w:rPr>
        <w:t>26.3. Mokyklos direktorius</w:t>
      </w:r>
      <w:r w:rsidRPr="003E5822">
        <w:rPr>
          <w:rFonts w:eastAsia="Calibri"/>
          <w:szCs w:val="24"/>
          <w:lang w:eastAsia="en-US"/>
        </w:rPr>
        <w:t>,</w:t>
      </w:r>
      <w:r w:rsidR="005E59BE" w:rsidRPr="003E5822">
        <w:rPr>
          <w:rFonts w:eastAsia="Calibri"/>
          <w:szCs w:val="24"/>
          <w:lang w:eastAsia="en-US"/>
        </w:rPr>
        <w:t xml:space="preserve"> nepasibaigus jo kadencijai</w:t>
      </w:r>
      <w:r w:rsidRPr="003E5822">
        <w:rPr>
          <w:rFonts w:eastAsia="Calibri"/>
          <w:szCs w:val="24"/>
          <w:lang w:eastAsia="en-US"/>
        </w:rPr>
        <w:t>,</w:t>
      </w:r>
      <w:r w:rsidR="005E59BE" w:rsidRPr="003E5822">
        <w:rPr>
          <w:rFonts w:eastAsia="Calibri"/>
          <w:szCs w:val="24"/>
          <w:lang w:eastAsia="en-US"/>
        </w:rPr>
        <w:t xml:space="preserve"> gali  būti atšaukiamas iš  pareigų  tik </w:t>
      </w:r>
      <w:r w:rsidR="005E59BE" w:rsidRPr="003E5822">
        <w:rPr>
          <w:rFonts w:eastAsia="Calibri"/>
          <w:szCs w:val="24"/>
          <w:lang w:eastAsia="en-US"/>
        </w:rPr>
        <w:lastRenderedPageBreak/>
        <w:t>dėl šių priežasčių:</w:t>
      </w:r>
    </w:p>
    <w:p w14:paraId="4A9B1063" w14:textId="77777777" w:rsidR="005E59BE" w:rsidRPr="005E59BE" w:rsidRDefault="005E59BE" w:rsidP="005E59BE">
      <w:pPr>
        <w:widowControl w:val="0"/>
        <w:tabs>
          <w:tab w:val="left" w:pos="1134"/>
          <w:tab w:val="left" w:pos="1276"/>
        </w:tabs>
        <w:spacing w:after="160" w:line="259" w:lineRule="auto"/>
        <w:ind w:left="709"/>
        <w:contextualSpacing/>
        <w:jc w:val="both"/>
        <w:rPr>
          <w:rFonts w:eastAsia="Calibri"/>
          <w:szCs w:val="24"/>
          <w:lang w:eastAsia="en-US"/>
        </w:rPr>
      </w:pPr>
      <w:r w:rsidRPr="005E59BE">
        <w:rPr>
          <w:rFonts w:eastAsia="Calibri"/>
          <w:szCs w:val="24"/>
          <w:lang w:eastAsia="en-US"/>
        </w:rPr>
        <w:t>26.3.1. asmuo praranda nepriekaištingą reputaciją;</w:t>
      </w:r>
    </w:p>
    <w:p w14:paraId="39D071CB" w14:textId="77777777" w:rsidR="005E59BE" w:rsidRPr="005E59BE" w:rsidRDefault="005E59BE" w:rsidP="005E59BE">
      <w:pPr>
        <w:widowControl w:val="0"/>
        <w:tabs>
          <w:tab w:val="left" w:pos="1134"/>
          <w:tab w:val="left" w:pos="1276"/>
        </w:tabs>
        <w:ind w:left="709"/>
        <w:contextualSpacing/>
        <w:jc w:val="both"/>
        <w:rPr>
          <w:rFonts w:eastAsia="Calibri"/>
          <w:szCs w:val="24"/>
          <w:lang w:eastAsia="en-US"/>
        </w:rPr>
      </w:pPr>
      <w:r w:rsidRPr="005E59BE">
        <w:rPr>
          <w:rFonts w:eastAsia="Calibri"/>
          <w:szCs w:val="24"/>
          <w:lang w:eastAsia="en-US"/>
        </w:rPr>
        <w:t xml:space="preserve">26.3.2. paaiškėja, kad  dalyvaudamas viešame konkurse vadovo  pareigoms  eiti nuslėpė  ar </w:t>
      </w:r>
    </w:p>
    <w:p w14:paraId="0CAA4BB2" w14:textId="77777777" w:rsidR="004D4511" w:rsidRDefault="005E59BE" w:rsidP="004D4511">
      <w:pPr>
        <w:widowControl w:val="0"/>
        <w:tabs>
          <w:tab w:val="left" w:pos="1134"/>
          <w:tab w:val="left" w:pos="1276"/>
        </w:tabs>
        <w:contextualSpacing/>
        <w:jc w:val="both"/>
        <w:rPr>
          <w:rFonts w:eastAsia="Calibri"/>
          <w:szCs w:val="24"/>
          <w:lang w:eastAsia="en-US"/>
        </w:rPr>
      </w:pPr>
      <w:r w:rsidRPr="005E59BE">
        <w:rPr>
          <w:rFonts w:eastAsia="Calibri"/>
          <w:szCs w:val="24"/>
          <w:lang w:eastAsia="en-US"/>
        </w:rPr>
        <w:t xml:space="preserve">pateikė tikrovės neatitinkančius duomenis, dėl kurių negalėjo </w:t>
      </w:r>
      <w:r w:rsidR="00B26A62">
        <w:rPr>
          <w:rFonts w:eastAsia="Calibri"/>
          <w:szCs w:val="24"/>
          <w:lang w:eastAsia="en-US"/>
        </w:rPr>
        <w:t>būti priimtas į vadovo pareigas;</w:t>
      </w:r>
    </w:p>
    <w:p w14:paraId="7C26A20F" w14:textId="77777777" w:rsidR="004D4511" w:rsidRPr="00E2129B" w:rsidRDefault="004D4511" w:rsidP="004D4511">
      <w:pPr>
        <w:widowControl w:val="0"/>
        <w:tabs>
          <w:tab w:val="left" w:pos="709"/>
          <w:tab w:val="left" w:pos="1134"/>
        </w:tabs>
        <w:contextualSpacing/>
        <w:jc w:val="both"/>
        <w:rPr>
          <w:rFonts w:eastAsia="Calibri"/>
          <w:szCs w:val="24"/>
          <w:lang w:eastAsia="en-US"/>
        </w:rPr>
      </w:pPr>
      <w:r w:rsidRPr="00B26A62">
        <w:rPr>
          <w:rFonts w:eastAsia="Calibri"/>
          <w:color w:val="FF0000"/>
          <w:szCs w:val="24"/>
          <w:lang w:eastAsia="en-US"/>
        </w:rPr>
        <w:tab/>
      </w:r>
      <w:r w:rsidR="00B26A62" w:rsidRPr="00E2129B">
        <w:rPr>
          <w:rFonts w:eastAsia="Calibri"/>
          <w:szCs w:val="24"/>
          <w:highlight w:val="yellow"/>
          <w:lang w:eastAsia="en-US"/>
        </w:rPr>
        <w:t xml:space="preserve">26.3.3. </w:t>
      </w:r>
      <w:r w:rsidRPr="00E2129B">
        <w:rPr>
          <w:highlight w:val="yellow"/>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712414B4" w14:textId="77777777" w:rsidR="005E59BE" w:rsidRPr="005E59BE"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Mokyklos direktorius tiesiogiai pavaldus Jurbarko rajono savivaldybės merui ir atskaitingas Jurbarko rajono savivaldybės tarybai.</w:t>
      </w:r>
    </w:p>
    <w:p w14:paraId="103B35F4" w14:textId="77777777" w:rsidR="00EB7575" w:rsidRDefault="005E59BE" w:rsidP="00EB7575">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Mokyklos direktorius:</w:t>
      </w:r>
    </w:p>
    <w:p w14:paraId="4A918F28" w14:textId="77777777" w:rsidR="005E59BE" w:rsidRPr="005E59BE" w:rsidRDefault="005E59BE" w:rsidP="00EB7575">
      <w:pPr>
        <w:widowControl w:val="0"/>
        <w:numPr>
          <w:ilvl w:val="1"/>
          <w:numId w:val="22"/>
        </w:numPr>
        <w:tabs>
          <w:tab w:val="left" w:pos="851"/>
          <w:tab w:val="left" w:pos="1276"/>
        </w:tabs>
        <w:ind w:left="0" w:firstLine="709"/>
        <w:contextualSpacing/>
        <w:jc w:val="both"/>
        <w:rPr>
          <w:rFonts w:eastAsia="Calibri"/>
          <w:szCs w:val="24"/>
          <w:lang w:eastAsia="en-US"/>
        </w:rPr>
      </w:pPr>
      <w:r w:rsidRPr="005E59BE">
        <w:rPr>
          <w:rFonts w:eastAsia="Calibri"/>
          <w:szCs w:val="24"/>
          <w:lang w:eastAsia="en-US"/>
        </w:rPr>
        <w:t>inicijuoja ir organizuoja Mokyklos strateginio plano ir metinių veiklos planų, švietimo programų rengimą, juos tvirtina, vadovauja jų vykdymui;</w:t>
      </w:r>
    </w:p>
    <w:p w14:paraId="4D2DD03D" w14:textId="77777777" w:rsidR="00EB7575" w:rsidRDefault="00EB7575" w:rsidP="00EB7575">
      <w:pPr>
        <w:ind w:firstLine="709"/>
        <w:jc w:val="both"/>
      </w:pPr>
      <w:r w:rsidRPr="00EB7575">
        <w:rPr>
          <w:szCs w:val="24"/>
        </w:rPr>
        <w:t xml:space="preserve">28.2. </w:t>
      </w:r>
      <w:r w:rsidR="005E59BE" w:rsidRPr="005E59BE">
        <w:rPr>
          <w:szCs w:val="24"/>
        </w:rPr>
        <w:t>konsultuodamasis su darbuotojų atstovais</w:t>
      </w:r>
      <w:r w:rsidR="00B65FA2">
        <w:rPr>
          <w:szCs w:val="24"/>
        </w:rPr>
        <w:t xml:space="preserve"> ir </w:t>
      </w:r>
      <w:r w:rsidR="00B65FA2" w:rsidRPr="00813A80">
        <w:rPr>
          <w:highlight w:val="yellow"/>
        </w:rPr>
        <w:t xml:space="preserve">suderinęs su Jurbarko rajono savivaldybės vykdomąja institucija ar jos įgaliotu asmeniu, </w:t>
      </w:r>
      <w:r w:rsidR="005E59BE" w:rsidRPr="005E59BE">
        <w:rPr>
          <w:szCs w:val="24"/>
        </w:rPr>
        <w:t xml:space="preserve">tvirtina Mokyklos  vidaus struktūrą ir  pareigybių sąrašą,  </w:t>
      </w:r>
      <w:r w:rsidR="00B65FA2">
        <w:t>naudodamasis E</w:t>
      </w:r>
      <w:r w:rsidR="005E59BE" w:rsidRPr="005E59BE">
        <w:t>konomikos ir inovacijų ministro patvirtintu Lietuvos profesijų klasifikatoriaus kodu ir pritaikydamas profesijos pavadinimą konkrečiai pareig</w:t>
      </w:r>
      <w:r w:rsidR="00B65FA2">
        <w:t>ybei įvardyti;</w:t>
      </w:r>
      <w:r w:rsidR="005E59BE" w:rsidRPr="005E59BE">
        <w:t xml:space="preserve"> </w:t>
      </w:r>
      <w:r w:rsidR="005E59BE" w:rsidRPr="00B65FA2">
        <w:rPr>
          <w:strike/>
        </w:rPr>
        <w:t>konsultuodamasis su darbuotojų atstovais</w:t>
      </w:r>
    </w:p>
    <w:p w14:paraId="719AA4C6" w14:textId="77777777" w:rsidR="00EB7575" w:rsidRDefault="00EB7575" w:rsidP="00B65FA2">
      <w:pPr>
        <w:ind w:firstLine="709"/>
        <w:jc w:val="both"/>
      </w:pPr>
      <w:r>
        <w:t xml:space="preserve">28.3. </w:t>
      </w:r>
      <w:r w:rsidR="005E59BE" w:rsidRPr="005E59BE">
        <w:rPr>
          <w:szCs w:val="24"/>
        </w:rPr>
        <w:t xml:space="preserve">nustatyta tvarka skiria ir atleidžia pedagogus, kitus ugdymo procese dalyvaujančius </w:t>
      </w:r>
      <w:r w:rsidR="00B65FA2">
        <w:t xml:space="preserve"> </w:t>
      </w:r>
      <w:r w:rsidR="005E59BE" w:rsidRPr="005E59BE">
        <w:rPr>
          <w:szCs w:val="24"/>
        </w:rPr>
        <w:t>asmenis ir aptarnaujantį personalą, tvirtina jų pareigybių aprašymus;</w:t>
      </w:r>
    </w:p>
    <w:p w14:paraId="54B0405B" w14:textId="77777777" w:rsidR="005E59BE" w:rsidRPr="005E59BE" w:rsidRDefault="00EB7575" w:rsidP="00EB7575">
      <w:pPr>
        <w:jc w:val="both"/>
      </w:pPr>
      <w:r>
        <w:tab/>
        <w:t xml:space="preserve">28.4. </w:t>
      </w:r>
      <w:r w:rsidR="005E59BE" w:rsidRPr="005E59BE">
        <w:rPr>
          <w:rFonts w:eastAsia="Calibri"/>
          <w:szCs w:val="24"/>
          <w:lang w:eastAsia="en-US"/>
        </w:rPr>
        <w:t>nustato Mokyklos uždavinius, funkcijas, direktoriaus pavaduotojų veiklos sritis;</w:t>
      </w:r>
    </w:p>
    <w:p w14:paraId="08A1C9CA" w14:textId="77777777" w:rsidR="005E59BE" w:rsidRPr="005E59BE" w:rsidRDefault="005E59BE" w:rsidP="00EB7575">
      <w:pPr>
        <w:widowControl w:val="0"/>
        <w:numPr>
          <w:ilvl w:val="1"/>
          <w:numId w:val="23"/>
        </w:numPr>
        <w:tabs>
          <w:tab w:val="left" w:pos="709"/>
        </w:tabs>
        <w:ind w:left="0" w:firstLine="709"/>
        <w:contextualSpacing/>
        <w:jc w:val="both"/>
        <w:rPr>
          <w:rFonts w:eastAsia="Calibri"/>
          <w:szCs w:val="24"/>
          <w:lang w:eastAsia="en-US"/>
        </w:rPr>
      </w:pPr>
      <w:r w:rsidRPr="005E59BE">
        <w:rPr>
          <w:rFonts w:eastAsia="Calibri"/>
          <w:szCs w:val="24"/>
          <w:lang w:eastAsia="en-US"/>
        </w:rPr>
        <w:t>atsako už Lietuvos Respublikos švietimo įstatymo 26 straipsnyje nurodytos informacijos skelbimą, demokratinį švietimo įstaigos valdymą, užtikrina bendradarbiavimu grįstus santykius, pedagogo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1C6FEFC" w14:textId="77777777" w:rsidR="005E59BE" w:rsidRPr="005E59BE" w:rsidRDefault="00EB7575" w:rsidP="00EB7575">
      <w:pPr>
        <w:widowControl w:val="0"/>
        <w:tabs>
          <w:tab w:val="left" w:pos="1134"/>
        </w:tabs>
        <w:ind w:firstLine="709"/>
        <w:contextualSpacing/>
        <w:jc w:val="both"/>
        <w:rPr>
          <w:rFonts w:eastAsia="Calibri"/>
          <w:szCs w:val="24"/>
          <w:lang w:eastAsia="en-US"/>
        </w:rPr>
      </w:pPr>
      <w:r>
        <w:rPr>
          <w:rFonts w:eastAsia="Calibri"/>
          <w:szCs w:val="24"/>
          <w:lang w:eastAsia="en-US"/>
        </w:rPr>
        <w:t xml:space="preserve">28.6. </w:t>
      </w:r>
      <w:r w:rsidR="005E59BE" w:rsidRPr="005E59BE">
        <w:rPr>
          <w:rFonts w:eastAsia="Calibri"/>
          <w:szCs w:val="24"/>
          <w:lang w:eastAsia="en-US"/>
        </w:rPr>
        <w:t>į Mokyklą priima vaikus (mokinius) Jurbarko rajono savivaldybės tarybos nustatyta tvarka ir sudaro ugdymo (mokymo) sutartis;</w:t>
      </w:r>
    </w:p>
    <w:p w14:paraId="0A30D0A8" w14:textId="77777777" w:rsidR="005E59BE" w:rsidRPr="005E59BE" w:rsidRDefault="00EB7575" w:rsidP="00EB7575">
      <w:pPr>
        <w:widowControl w:val="0"/>
        <w:tabs>
          <w:tab w:val="left" w:pos="1134"/>
        </w:tabs>
        <w:ind w:firstLine="709"/>
        <w:contextualSpacing/>
        <w:jc w:val="both"/>
        <w:rPr>
          <w:rFonts w:eastAsia="Calibri"/>
          <w:szCs w:val="24"/>
          <w:lang w:eastAsia="en-US"/>
        </w:rPr>
      </w:pPr>
      <w:r>
        <w:rPr>
          <w:rFonts w:eastAsia="Calibri"/>
          <w:szCs w:val="24"/>
          <w:lang w:eastAsia="en-US"/>
        </w:rPr>
        <w:t xml:space="preserve">28.7. </w:t>
      </w:r>
      <w:r w:rsidR="005E59BE" w:rsidRPr="005E59BE">
        <w:rPr>
          <w:rFonts w:eastAsia="Calibri"/>
          <w:szCs w:val="24"/>
          <w:lang w:eastAsia="en-US"/>
        </w:rPr>
        <w:t>suderinęs su Mokyklos taryba tvirtina Mokyklos vidaus tvarkos ir darbo tvarkos taisykles, kuriose nustato vaikų (mokinių) ir darbuotojų teises, pareigas, atsakomybę, bendruomenės narių elgesio ir etikos normas;</w:t>
      </w:r>
    </w:p>
    <w:p w14:paraId="0DC17EF9" w14:textId="77777777" w:rsidR="005E59BE" w:rsidRPr="005E59BE" w:rsidRDefault="005E59BE" w:rsidP="00EB7575">
      <w:pPr>
        <w:widowControl w:val="0"/>
        <w:numPr>
          <w:ilvl w:val="1"/>
          <w:numId w:val="24"/>
        </w:numPr>
        <w:tabs>
          <w:tab w:val="left" w:pos="1134"/>
        </w:tabs>
        <w:ind w:left="0" w:firstLine="709"/>
        <w:contextualSpacing/>
        <w:jc w:val="both"/>
        <w:rPr>
          <w:rFonts w:eastAsia="Calibri"/>
          <w:szCs w:val="24"/>
          <w:lang w:eastAsia="en-US"/>
        </w:rPr>
      </w:pPr>
      <w:r w:rsidRPr="005E59BE">
        <w:rPr>
          <w:rFonts w:eastAsia="Calibri"/>
          <w:szCs w:val="24"/>
          <w:lang w:eastAsia="en-US"/>
        </w:rPr>
        <w:t>analizuoja Mokyklos veiklos ir valdymo išteklių būklę, valdo, naudoja Mokyklos turtą, lėšas ir jomis disponuoja teisės aktų nustatyta tvarka, vadovaujantis visuomenės naudos, efektyvumo, racionalumo, viešosios teisės principais;</w:t>
      </w:r>
    </w:p>
    <w:p w14:paraId="5330C3F0" w14:textId="77777777" w:rsidR="005E59BE" w:rsidRPr="005E59BE" w:rsidRDefault="00EB7575" w:rsidP="00EB7575">
      <w:pPr>
        <w:widowControl w:val="0"/>
        <w:tabs>
          <w:tab w:val="left" w:pos="1134"/>
        </w:tabs>
        <w:ind w:left="709"/>
        <w:contextualSpacing/>
        <w:jc w:val="both"/>
        <w:rPr>
          <w:rFonts w:eastAsia="Calibri"/>
          <w:szCs w:val="24"/>
          <w:lang w:eastAsia="en-US"/>
        </w:rPr>
      </w:pPr>
      <w:r>
        <w:rPr>
          <w:rFonts w:eastAsia="Calibri"/>
          <w:szCs w:val="24"/>
          <w:lang w:eastAsia="en-US"/>
        </w:rPr>
        <w:t xml:space="preserve">28.9. </w:t>
      </w:r>
      <w:r w:rsidR="005E59BE" w:rsidRPr="005E59BE">
        <w:rPr>
          <w:rFonts w:eastAsia="Calibri"/>
          <w:szCs w:val="24"/>
          <w:lang w:eastAsia="en-US"/>
        </w:rPr>
        <w:t>organizuoja Mokyklos veiklos įsivertinimą ir stebėseną;</w:t>
      </w:r>
    </w:p>
    <w:p w14:paraId="10D9B1D8" w14:textId="77777777" w:rsidR="005E59BE" w:rsidRPr="005E59BE" w:rsidRDefault="005E59BE" w:rsidP="005E59BE">
      <w:pPr>
        <w:widowControl w:val="0"/>
        <w:tabs>
          <w:tab w:val="left" w:pos="709"/>
          <w:tab w:val="left" w:pos="1134"/>
          <w:tab w:val="left" w:pos="1560"/>
        </w:tabs>
        <w:ind w:left="709"/>
        <w:contextualSpacing/>
        <w:jc w:val="both"/>
        <w:rPr>
          <w:rFonts w:eastAsia="Calibri"/>
          <w:szCs w:val="24"/>
          <w:lang w:eastAsia="en-US"/>
        </w:rPr>
      </w:pPr>
      <w:r w:rsidRPr="005E59BE">
        <w:rPr>
          <w:rFonts w:eastAsia="Calibri"/>
          <w:szCs w:val="24"/>
          <w:lang w:eastAsia="en-US"/>
        </w:rPr>
        <w:t>28.10. leidžia įsakymus, kontroliuoja jų vykdymą;</w:t>
      </w:r>
    </w:p>
    <w:p w14:paraId="0A887547" w14:textId="77777777" w:rsidR="005E59BE" w:rsidRPr="005E59BE" w:rsidRDefault="005E59BE" w:rsidP="005E59BE">
      <w:pPr>
        <w:widowControl w:val="0"/>
        <w:tabs>
          <w:tab w:val="left" w:pos="1134"/>
          <w:tab w:val="left" w:pos="1560"/>
        </w:tabs>
        <w:ind w:left="709"/>
        <w:contextualSpacing/>
        <w:jc w:val="both"/>
        <w:rPr>
          <w:rFonts w:eastAsia="Calibri"/>
          <w:szCs w:val="24"/>
          <w:lang w:eastAsia="en-US"/>
        </w:rPr>
      </w:pPr>
      <w:r w:rsidRPr="005E59BE">
        <w:rPr>
          <w:rFonts w:eastAsia="Calibri"/>
          <w:szCs w:val="24"/>
          <w:lang w:eastAsia="en-US"/>
        </w:rPr>
        <w:t>28.11. sudaro komisijas, darbo grupes;</w:t>
      </w:r>
      <w:r w:rsidRPr="005E59BE">
        <w:rPr>
          <w:rFonts w:eastAsia="Calibri"/>
          <w:szCs w:val="24"/>
          <w:lang w:eastAsia="en-US"/>
        </w:rPr>
        <w:tab/>
      </w:r>
    </w:p>
    <w:p w14:paraId="3007D50C" w14:textId="77777777" w:rsidR="005E59BE" w:rsidRPr="003E5822"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 xml:space="preserve">28.12. </w:t>
      </w:r>
      <w:r w:rsidRPr="003E5822">
        <w:rPr>
          <w:rFonts w:eastAsia="Calibri"/>
          <w:szCs w:val="24"/>
          <w:lang w:eastAsia="en-US"/>
        </w:rPr>
        <w:t xml:space="preserve">organizuoja pedagoginių darbuotojų metodinę veiklą, atestaciją Lietuvos Respublikos </w:t>
      </w:r>
      <w:r w:rsidR="00B0001E" w:rsidRPr="003E5822">
        <w:rPr>
          <w:szCs w:val="24"/>
        </w:rPr>
        <w:t xml:space="preserve">švietimo, mokslo ir sporto </w:t>
      </w:r>
      <w:r w:rsidRPr="003E5822">
        <w:rPr>
          <w:rFonts w:eastAsia="Calibri"/>
          <w:szCs w:val="24"/>
          <w:lang w:eastAsia="en-US"/>
        </w:rPr>
        <w:t>ministro nustatyta tvarka;</w:t>
      </w:r>
    </w:p>
    <w:p w14:paraId="3785064D" w14:textId="77777777" w:rsidR="005E59BE" w:rsidRPr="003E5822" w:rsidRDefault="005E59BE" w:rsidP="005E59BE">
      <w:pPr>
        <w:widowControl w:val="0"/>
        <w:tabs>
          <w:tab w:val="left" w:pos="1134"/>
          <w:tab w:val="left" w:pos="1560"/>
        </w:tabs>
        <w:ind w:firstLine="709"/>
        <w:contextualSpacing/>
        <w:jc w:val="both"/>
        <w:rPr>
          <w:rFonts w:eastAsia="Calibri"/>
          <w:szCs w:val="24"/>
          <w:lang w:eastAsia="en-US"/>
        </w:rPr>
      </w:pPr>
      <w:r w:rsidRPr="003E5822">
        <w:rPr>
          <w:rFonts w:eastAsia="Calibri"/>
          <w:szCs w:val="24"/>
          <w:lang w:eastAsia="en-US"/>
        </w:rPr>
        <w:t>28.13. Mokyklos vardu sudaro sutartis</w:t>
      </w:r>
      <w:r w:rsidR="00B0001E" w:rsidRPr="003E5822">
        <w:rPr>
          <w:rFonts w:eastAsia="Calibri"/>
          <w:szCs w:val="24"/>
          <w:lang w:eastAsia="en-US"/>
        </w:rPr>
        <w:t>,</w:t>
      </w:r>
      <w:r w:rsidRPr="003E5822">
        <w:rPr>
          <w:rFonts w:eastAsia="Calibri"/>
          <w:szCs w:val="24"/>
          <w:lang w:eastAsia="en-US"/>
        </w:rPr>
        <w:t xml:space="preserve"> organizuoja Mokyklos dokumentų saugojimą ir valdymą;</w:t>
      </w:r>
    </w:p>
    <w:p w14:paraId="054F82C1"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 xml:space="preserve">28.14. inicijuoja Mokyklos savivaldos institucijų sudarymą ir skatina jų veiklą; </w:t>
      </w:r>
    </w:p>
    <w:p w14:paraId="5657E43A"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28.15. kiekvienais metais teikia Mokyklos bendruomenei ir Mokyklos tarybai svarstyti ir viešai paskelbia savo metų veiklos ataskaitą;</w:t>
      </w:r>
    </w:p>
    <w:p w14:paraId="04DB752B"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28.16. bendradarbiauja su vaikų (mokinių) tėvais (globėjais / rūpintojais), švietimo pagalbos, teritorinėmis policijos, socialinių paslaugų, sveikatos įstaigomis, vaiko teisių apsaugos tarnybomis ir kitomis institucijomis, dirbančiomis vaiko teisių apsaugos srityje;</w:t>
      </w:r>
    </w:p>
    <w:p w14:paraId="722A9BE7"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28.17. atstovauja Mokyklai kitose institucijose;</w:t>
      </w:r>
    </w:p>
    <w:p w14:paraId="67ABF057"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28.18. gali dalį savo funkcijų, teisės aktų nustatyta tvarka, pavesti atlikti pavaduotojams;</w:t>
      </w:r>
    </w:p>
    <w:p w14:paraId="4A302A86"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lastRenderedPageBreak/>
        <w:t xml:space="preserve">28.19. </w:t>
      </w:r>
      <w:r w:rsidRPr="005E59BE">
        <w:rPr>
          <w:szCs w:val="24"/>
        </w:rPr>
        <w:t>tvirtina Vaiko gerovės komisijos sudėtį ir darbo reglamentą, skiria pirmininką, jo pavaduotoją ir sekretorių;</w:t>
      </w:r>
    </w:p>
    <w:p w14:paraId="34DC2641"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 xml:space="preserve">28.20. </w:t>
      </w:r>
      <w:r w:rsidR="00EB7575">
        <w:rPr>
          <w:szCs w:val="24"/>
        </w:rPr>
        <w:t>V</w:t>
      </w:r>
      <w:r w:rsidRPr="005E59BE">
        <w:rPr>
          <w:szCs w:val="24"/>
        </w:rPr>
        <w:t>aiko minimalios ir vidutinės priežiūros įstatymo nustatyta tvarka kreipiasi į Savivaldybės administracijos direktorių dėl minimalios ir vidutinės priežiūros priemonių ir koordinuotai teikiamų paslaugų skyrimo vaikams ir šeimoms;</w:t>
      </w:r>
    </w:p>
    <w:p w14:paraId="7CB461B4" w14:textId="77777777" w:rsidR="005E59BE" w:rsidRPr="005E59BE" w:rsidRDefault="005E59BE" w:rsidP="005E59BE">
      <w:pPr>
        <w:widowControl w:val="0"/>
        <w:tabs>
          <w:tab w:val="left" w:pos="709"/>
          <w:tab w:val="left" w:pos="1134"/>
          <w:tab w:val="left" w:pos="1560"/>
        </w:tabs>
        <w:ind w:left="709"/>
        <w:contextualSpacing/>
        <w:jc w:val="both"/>
        <w:rPr>
          <w:rFonts w:eastAsia="Calibri"/>
          <w:szCs w:val="24"/>
          <w:lang w:eastAsia="en-US"/>
        </w:rPr>
      </w:pPr>
      <w:r w:rsidRPr="005E59BE">
        <w:rPr>
          <w:rFonts w:eastAsia="Calibri"/>
          <w:szCs w:val="24"/>
          <w:lang w:eastAsia="en-US"/>
        </w:rPr>
        <w:t>28.21. vykdo kitas teisės aktuose ir pareigybės aprašyme nustatytas funkcijas.</w:t>
      </w:r>
    </w:p>
    <w:p w14:paraId="2F152B48" w14:textId="77777777" w:rsidR="005E59BE" w:rsidRPr="005E59BE" w:rsidRDefault="005E59BE" w:rsidP="005E59BE">
      <w:pPr>
        <w:widowControl w:val="0"/>
        <w:tabs>
          <w:tab w:val="left" w:pos="709"/>
          <w:tab w:val="left" w:pos="1134"/>
          <w:tab w:val="left" w:pos="1560"/>
        </w:tabs>
        <w:ind w:left="709"/>
        <w:contextualSpacing/>
        <w:jc w:val="both"/>
        <w:rPr>
          <w:rFonts w:eastAsia="Calibri"/>
          <w:szCs w:val="24"/>
          <w:lang w:eastAsia="en-US"/>
        </w:rPr>
      </w:pPr>
      <w:r w:rsidRPr="005E59BE">
        <w:rPr>
          <w:rFonts w:eastAsia="Calibri"/>
          <w:szCs w:val="24"/>
          <w:lang w:eastAsia="en-US"/>
        </w:rPr>
        <w:t>29. Mokyklos direktorius atsako už:</w:t>
      </w:r>
    </w:p>
    <w:p w14:paraId="5A2A2A6B" w14:textId="77777777" w:rsidR="005E59BE" w:rsidRPr="005E59BE" w:rsidRDefault="005E59BE" w:rsidP="005E59BE">
      <w:pPr>
        <w:widowControl w:val="0"/>
        <w:tabs>
          <w:tab w:val="left" w:pos="709"/>
          <w:tab w:val="left" w:pos="1134"/>
        </w:tabs>
        <w:ind w:left="709"/>
        <w:contextualSpacing/>
        <w:jc w:val="both"/>
        <w:rPr>
          <w:rFonts w:eastAsia="Calibri"/>
          <w:szCs w:val="24"/>
          <w:lang w:eastAsia="en-US"/>
        </w:rPr>
      </w:pPr>
      <w:r w:rsidRPr="005E59BE">
        <w:rPr>
          <w:rFonts w:eastAsia="Calibri"/>
          <w:szCs w:val="24"/>
          <w:lang w:eastAsia="en-US"/>
        </w:rPr>
        <w:t>29.1. Mokyklos veiklą ir jos rezultatus;</w:t>
      </w:r>
    </w:p>
    <w:p w14:paraId="1EAA2CBB" w14:textId="77777777" w:rsidR="005E59BE" w:rsidRPr="005E59BE" w:rsidRDefault="005E59BE" w:rsidP="005E59BE">
      <w:pPr>
        <w:widowControl w:val="0"/>
        <w:tabs>
          <w:tab w:val="left" w:pos="1134"/>
          <w:tab w:val="left" w:pos="1418"/>
        </w:tabs>
        <w:ind w:firstLine="709"/>
        <w:contextualSpacing/>
        <w:jc w:val="both"/>
        <w:rPr>
          <w:rFonts w:eastAsia="Calibri"/>
          <w:szCs w:val="24"/>
          <w:lang w:eastAsia="en-US"/>
        </w:rPr>
      </w:pPr>
      <w:r w:rsidRPr="005E59BE">
        <w:rPr>
          <w:rFonts w:eastAsia="Calibri"/>
          <w:szCs w:val="24"/>
          <w:lang w:eastAsia="en-US"/>
        </w:rPr>
        <w:t>29.2. Lietuvos Respublikos įstatymų ir kitų teisės aktų, Mokyklos nuostatų laikymąsi, tinkamą funkcijų atlikimą;</w:t>
      </w:r>
    </w:p>
    <w:p w14:paraId="0182BDF5" w14:textId="77777777" w:rsidR="005E59BE" w:rsidRPr="005E59BE" w:rsidRDefault="005E59BE" w:rsidP="005E59BE">
      <w:pPr>
        <w:widowControl w:val="0"/>
        <w:tabs>
          <w:tab w:val="left" w:pos="1134"/>
          <w:tab w:val="left" w:pos="1418"/>
        </w:tabs>
        <w:ind w:firstLine="709"/>
        <w:contextualSpacing/>
        <w:jc w:val="both"/>
        <w:rPr>
          <w:rFonts w:eastAsia="Calibri"/>
          <w:szCs w:val="24"/>
          <w:lang w:eastAsia="en-US"/>
        </w:rPr>
      </w:pPr>
      <w:r w:rsidRPr="005E59BE">
        <w:rPr>
          <w:rFonts w:eastAsia="Calibri"/>
          <w:szCs w:val="24"/>
          <w:lang w:eastAsia="en-US"/>
        </w:rPr>
        <w:t>29.3. demokratinį Mokyklos valdymą, skaidriai priimamus sprendimus, bendruomenės narių informavimą, personalo kvalifikacijos tobulinimą, sveiką ir saugią Mokyklos aplinką;</w:t>
      </w:r>
    </w:p>
    <w:p w14:paraId="0FBE0014" w14:textId="77777777" w:rsidR="005E59BE" w:rsidRPr="005E59BE" w:rsidRDefault="005E59BE" w:rsidP="005E59BE">
      <w:pPr>
        <w:widowControl w:val="0"/>
        <w:tabs>
          <w:tab w:val="left" w:pos="851"/>
          <w:tab w:val="left" w:pos="1134"/>
        </w:tabs>
        <w:ind w:firstLine="709"/>
        <w:contextualSpacing/>
        <w:jc w:val="both"/>
        <w:rPr>
          <w:rFonts w:eastAsia="Calibri"/>
          <w:szCs w:val="24"/>
          <w:lang w:eastAsia="en-US"/>
        </w:rPr>
      </w:pPr>
      <w:r w:rsidRPr="005E59BE">
        <w:rPr>
          <w:rFonts w:eastAsia="Calibri"/>
          <w:szCs w:val="24"/>
          <w:lang w:eastAsia="en-US"/>
        </w:rPr>
        <w:t>29.4. asmens duomenų teisinę apsaugą, teikiamų ataskaitų rinkinių ir statistinių ataskaitų teisingumą;</w:t>
      </w:r>
    </w:p>
    <w:p w14:paraId="0715A8DB" w14:textId="77777777" w:rsidR="005E59BE" w:rsidRPr="005E59BE" w:rsidRDefault="005E59BE" w:rsidP="005E59BE">
      <w:pPr>
        <w:widowControl w:val="0"/>
        <w:tabs>
          <w:tab w:val="left" w:pos="851"/>
          <w:tab w:val="left" w:pos="1134"/>
        </w:tabs>
        <w:ind w:firstLine="709"/>
        <w:contextualSpacing/>
        <w:jc w:val="both"/>
        <w:rPr>
          <w:rFonts w:eastAsia="Calibri"/>
          <w:szCs w:val="24"/>
          <w:lang w:eastAsia="en-US"/>
        </w:rPr>
      </w:pPr>
      <w:r w:rsidRPr="005E59BE">
        <w:rPr>
          <w:rFonts w:eastAsia="Calibri"/>
          <w:szCs w:val="24"/>
          <w:lang w:eastAsia="en-US"/>
        </w:rPr>
        <w:t>29.5. gerą ir veiksmingą vaiko minimalios priežiūros priemonių įgyvendinimą.</w:t>
      </w:r>
    </w:p>
    <w:p w14:paraId="64FB9144" w14:textId="77777777" w:rsidR="005E59BE" w:rsidRPr="005E59BE" w:rsidRDefault="005E59BE" w:rsidP="005E59BE">
      <w:pPr>
        <w:widowControl w:val="0"/>
        <w:numPr>
          <w:ilvl w:val="0"/>
          <w:numId w:val="13"/>
        </w:numPr>
        <w:tabs>
          <w:tab w:val="left" w:pos="709"/>
          <w:tab w:val="left" w:pos="1134"/>
        </w:tabs>
        <w:contextualSpacing/>
        <w:jc w:val="both"/>
        <w:rPr>
          <w:rFonts w:eastAsia="Calibri"/>
          <w:szCs w:val="24"/>
          <w:lang w:eastAsia="en-US"/>
        </w:rPr>
      </w:pPr>
      <w:r w:rsidRPr="005E59BE">
        <w:rPr>
          <w:rFonts w:eastAsia="Calibri"/>
          <w:szCs w:val="24"/>
          <w:lang w:eastAsia="en-US"/>
        </w:rPr>
        <w:t>Mokyklos direktoriaus pavaduotojai tiesiogiai vadovauja jų kompetencijai priskirtoms</w:t>
      </w:r>
      <w:r w:rsidRPr="005E59BE">
        <w:rPr>
          <w:szCs w:val="24"/>
        </w:rPr>
        <w:t xml:space="preserve"> </w:t>
      </w:r>
    </w:p>
    <w:p w14:paraId="2200CCA3" w14:textId="77777777" w:rsidR="005E59BE" w:rsidRDefault="005E59BE" w:rsidP="005E59BE">
      <w:pPr>
        <w:widowControl w:val="0"/>
        <w:tabs>
          <w:tab w:val="left" w:pos="709"/>
          <w:tab w:val="left" w:pos="1134"/>
        </w:tabs>
        <w:contextualSpacing/>
        <w:jc w:val="both"/>
        <w:rPr>
          <w:szCs w:val="24"/>
        </w:rPr>
      </w:pPr>
      <w:r w:rsidRPr="005E59BE">
        <w:rPr>
          <w:szCs w:val="24"/>
        </w:rPr>
        <w:t>veiklos sritims bei atsako už kokybišką priskirtų funkcijų vykdymą.</w:t>
      </w:r>
    </w:p>
    <w:p w14:paraId="13B74CCE"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 xml:space="preserve">31. </w:t>
      </w:r>
      <w:r w:rsidRPr="009308B7">
        <w:t xml:space="preserve">Mokykloje metodinei veiklai organizuoti sudaroma </w:t>
      </w:r>
      <w:r w:rsidRPr="009308B7">
        <w:rPr>
          <w:rFonts w:eastAsia="Calibri"/>
          <w:szCs w:val="24"/>
          <w:lang w:eastAsia="en-US"/>
        </w:rPr>
        <w:t>Metodinė taryba – pedagogų grupė, sudaryta iš metodinių grupių atstovų,  organizuojanti ir koordinuojanti pedagogų metodinę veiklą bei nustatanti metodinės veiklos prioritetus.</w:t>
      </w:r>
    </w:p>
    <w:p w14:paraId="7A0A282A"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 xml:space="preserve">32. Metodinei tarybai vadovauja pirmininkas, kurį renka grupės nariai, Metodinės tarybos </w:t>
      </w:r>
      <w:r w:rsidRPr="009308B7">
        <w:rPr>
          <w:szCs w:val="24"/>
        </w:rPr>
        <w:t>veiklą kuruoja direktoriaus pavaduotojas ugdymui.</w:t>
      </w:r>
    </w:p>
    <w:p w14:paraId="72B3CF56"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 xml:space="preserve">33. Metodinė taryba renkama 2 metams. </w:t>
      </w:r>
    </w:p>
    <w:p w14:paraId="77260EA6"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34. Metodinės tarybos nuostatus ir metodinės veiklos aprašą tvirtina Mokyklos direktorius.</w:t>
      </w:r>
    </w:p>
    <w:p w14:paraId="0A0CF29D"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35. Mokykloje veikiančios metodinės grupės sudaromos pagal ugdymo sritis ir vykdo ugdymo turinio ir metodikos naujovių bei gerosios patirties sklaidą.</w:t>
      </w:r>
    </w:p>
    <w:p w14:paraId="2DC431B3"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 xml:space="preserve">36. Metodinių grupių skaičių ir sudėtį pagal mokomuosius dalykus bei kitą metodinę veiklą </w:t>
      </w:r>
      <w:r w:rsidRPr="009308B7">
        <w:rPr>
          <w:szCs w:val="24"/>
        </w:rPr>
        <w:t>nustato Mokytojų taryba.</w:t>
      </w:r>
    </w:p>
    <w:p w14:paraId="5AB37080"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37. Metodinės grupės pirmininkas ir sekretorius renkami pirmame grupės posėdyje dvejiems mokslo metams.</w:t>
      </w:r>
    </w:p>
    <w:p w14:paraId="30EFBB7D" w14:textId="77777777" w:rsidR="005E59BE" w:rsidRDefault="005E59BE" w:rsidP="005E59BE">
      <w:pPr>
        <w:ind w:firstLine="851"/>
        <w:contextualSpacing/>
        <w:jc w:val="both"/>
        <w:rPr>
          <w:rFonts w:eastAsia="Calibri"/>
          <w:b/>
          <w:szCs w:val="24"/>
          <w:lang w:val="de-DE"/>
        </w:rPr>
      </w:pPr>
    </w:p>
    <w:p w14:paraId="1D9A8E42" w14:textId="77777777" w:rsidR="001A39A4" w:rsidRPr="005E59BE" w:rsidRDefault="001A39A4" w:rsidP="005E59BE">
      <w:pPr>
        <w:ind w:firstLine="851"/>
        <w:contextualSpacing/>
        <w:jc w:val="both"/>
        <w:rPr>
          <w:rFonts w:eastAsia="Calibri"/>
          <w:b/>
          <w:szCs w:val="24"/>
          <w:lang w:val="de-DE"/>
        </w:rPr>
      </w:pPr>
    </w:p>
    <w:p w14:paraId="77F86DD8" w14:textId="77777777" w:rsidR="005E59BE" w:rsidRPr="005E59BE" w:rsidRDefault="005E59BE" w:rsidP="005E59BE">
      <w:pPr>
        <w:ind w:firstLine="851"/>
        <w:contextualSpacing/>
        <w:jc w:val="center"/>
        <w:rPr>
          <w:rFonts w:eastAsia="Calibri"/>
          <w:b/>
          <w:szCs w:val="24"/>
          <w:lang w:val="de-DE"/>
        </w:rPr>
      </w:pPr>
      <w:r w:rsidRPr="005E59BE">
        <w:rPr>
          <w:rFonts w:eastAsia="Calibri"/>
          <w:b/>
          <w:szCs w:val="24"/>
          <w:lang w:val="de-DE"/>
        </w:rPr>
        <w:t>V SKYRIUS</w:t>
      </w:r>
    </w:p>
    <w:p w14:paraId="109AE398" w14:textId="77777777" w:rsidR="005E59BE" w:rsidRPr="005E59BE" w:rsidRDefault="005E59BE" w:rsidP="005E59BE">
      <w:pPr>
        <w:ind w:firstLine="851"/>
        <w:contextualSpacing/>
        <w:jc w:val="center"/>
        <w:rPr>
          <w:rFonts w:eastAsia="Calibri"/>
          <w:b/>
          <w:szCs w:val="24"/>
          <w:lang w:val="de-DE"/>
        </w:rPr>
      </w:pPr>
      <w:r w:rsidRPr="005E59BE">
        <w:rPr>
          <w:rFonts w:eastAsia="Calibri"/>
          <w:b/>
          <w:szCs w:val="24"/>
          <w:lang w:val="de-DE"/>
        </w:rPr>
        <w:t>MOKYKLOS SAVIVALDA</w:t>
      </w:r>
    </w:p>
    <w:p w14:paraId="2119F5E5" w14:textId="77777777" w:rsidR="005E59BE" w:rsidRDefault="005E59BE" w:rsidP="005E59BE">
      <w:pPr>
        <w:ind w:firstLine="851"/>
        <w:contextualSpacing/>
        <w:jc w:val="center"/>
        <w:rPr>
          <w:rFonts w:eastAsia="Calibri"/>
          <w:b/>
          <w:szCs w:val="24"/>
          <w:lang w:val="de-DE"/>
        </w:rPr>
      </w:pPr>
    </w:p>
    <w:p w14:paraId="1C142877" w14:textId="77777777" w:rsidR="001A39A4" w:rsidRPr="005E59BE" w:rsidRDefault="001A39A4" w:rsidP="005E59BE">
      <w:pPr>
        <w:ind w:firstLine="851"/>
        <w:contextualSpacing/>
        <w:jc w:val="center"/>
        <w:rPr>
          <w:rFonts w:eastAsia="Calibri"/>
          <w:b/>
          <w:szCs w:val="24"/>
          <w:lang w:val="de-DE"/>
        </w:rPr>
      </w:pPr>
    </w:p>
    <w:p w14:paraId="7BFB0417" w14:textId="77777777" w:rsidR="00F76650" w:rsidRDefault="00F76650" w:rsidP="00F76650">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 xml:space="preserve">38. </w:t>
      </w:r>
      <w:r w:rsidR="005E59BE" w:rsidRPr="005E59BE">
        <w:rPr>
          <w:rFonts w:eastAsia="Calibri"/>
          <w:szCs w:val="24"/>
          <w:lang w:eastAsia="en-US"/>
        </w:rPr>
        <w:t xml:space="preserve">Mokykloje veikia šios savivaldos institucijos: Mokyklos taryba, </w:t>
      </w:r>
      <w:r w:rsidR="005E59BE" w:rsidRPr="003E5822">
        <w:rPr>
          <w:rFonts w:eastAsia="Calibri"/>
          <w:szCs w:val="24"/>
          <w:lang w:eastAsia="en-US"/>
        </w:rPr>
        <w:t>Mokytojų taryba ir Tėvų taryba.</w:t>
      </w:r>
    </w:p>
    <w:p w14:paraId="67D8E582" w14:textId="77777777" w:rsidR="005E59BE" w:rsidRPr="00F76650" w:rsidRDefault="00F76650" w:rsidP="00F76650">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 xml:space="preserve">39. </w:t>
      </w:r>
      <w:r w:rsidR="005E59BE" w:rsidRPr="003E5822">
        <w:rPr>
          <w:szCs w:val="24"/>
        </w:rPr>
        <w:t>Mokyklos taryba (toliau – Taryba) yra aukščiausioji Mokyklos savivaldos institucija, renkama trejiems metams. Taryba telkia Mokyklos bendruomenę demokratiniam</w:t>
      </w:r>
      <w:r w:rsidR="005E59BE" w:rsidRPr="005E59BE">
        <w:rPr>
          <w:szCs w:val="24"/>
        </w:rPr>
        <w:t xml:space="preserve"> Mokyklos valdymui, padeda spręsti Mokyklai aktualius klausimus. Mokyklos taryba vadovaujasi humaniškumo, demokratiškumo, viešumo, racionalumo ir tęstinumo principais.</w:t>
      </w:r>
    </w:p>
    <w:p w14:paraId="06E98F83" w14:textId="77777777" w:rsidR="00F76650" w:rsidRDefault="00F76650" w:rsidP="00F76650">
      <w:pPr>
        <w:tabs>
          <w:tab w:val="left" w:pos="1134"/>
          <w:tab w:val="left" w:pos="1276"/>
        </w:tabs>
        <w:suppressAutoHyphens/>
        <w:ind w:firstLine="709"/>
        <w:contextualSpacing/>
        <w:jc w:val="both"/>
        <w:rPr>
          <w:szCs w:val="24"/>
        </w:rPr>
      </w:pPr>
      <w:r>
        <w:rPr>
          <w:rFonts w:eastAsia="Calibri"/>
          <w:szCs w:val="24"/>
          <w:lang w:eastAsia="en-US"/>
        </w:rPr>
        <w:t xml:space="preserve">40. </w:t>
      </w:r>
      <w:r w:rsidR="005E59BE" w:rsidRPr="005E59BE">
        <w:rPr>
          <w:rFonts w:eastAsia="Calibri"/>
          <w:szCs w:val="24"/>
          <w:lang w:eastAsia="en-US"/>
        </w:rPr>
        <w:t xml:space="preserve">Mokyklos tarybą sudaro 9 nariai: 4 pedagoginius darbuotojus </w:t>
      </w:r>
      <w:r w:rsidR="005E59BE" w:rsidRPr="005E59BE">
        <w:rPr>
          <w:szCs w:val="24"/>
        </w:rPr>
        <w:t xml:space="preserve">slaptu balsavimu </w:t>
      </w:r>
      <w:r w:rsidR="005E59BE" w:rsidRPr="005E59BE">
        <w:rPr>
          <w:rFonts w:eastAsia="Calibri"/>
          <w:szCs w:val="24"/>
          <w:lang w:eastAsia="en-US"/>
        </w:rPr>
        <w:t xml:space="preserve">deleguoja Mokytojų taryba,  4 tėvų (globėjų / rūpintojų) atstovus – visuotinis Mokyklos tėvų susirinkimas, </w:t>
      </w:r>
      <w:r w:rsidR="005E59BE" w:rsidRPr="005E59BE">
        <w:rPr>
          <w:color w:val="000000"/>
          <w:szCs w:val="24"/>
        </w:rPr>
        <w:t xml:space="preserve">vieną </w:t>
      </w:r>
      <w:r w:rsidR="005E59BE" w:rsidRPr="005E59BE">
        <w:rPr>
          <w:rFonts w:eastAsia="Calibri"/>
          <w:szCs w:val="24"/>
          <w:lang w:eastAsia="en-US"/>
        </w:rPr>
        <w:t>vietos bendruomenės atstovą – vietos bendruomenės visuotinis darbuotojų susirinkimas. Tarybos sudėtį tvirtina Mokyklos direktorius.</w:t>
      </w:r>
      <w:r w:rsidR="005E59BE" w:rsidRPr="005E59BE">
        <w:rPr>
          <w:szCs w:val="24"/>
        </w:rPr>
        <w:t xml:space="preserve"> </w:t>
      </w:r>
    </w:p>
    <w:p w14:paraId="49333B8D"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41. </w:t>
      </w:r>
      <w:r w:rsidR="005E59BE" w:rsidRPr="005E59BE">
        <w:rPr>
          <w:szCs w:val="24"/>
        </w:rPr>
        <w:t>Tarybos nariu negali būti Mokyklos direktorius, valstybės politikai, politinio (asmeninio) pasitikėjimo valstybės tarnautojai.</w:t>
      </w:r>
    </w:p>
    <w:p w14:paraId="4D807B72"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42. </w:t>
      </w:r>
      <w:r w:rsidR="005E59BE" w:rsidRPr="005E59BE">
        <w:rPr>
          <w:szCs w:val="24"/>
        </w:rPr>
        <w:t>Likus ne mažiau kaip dviem mėnesiams iki Mokyklos tarybos kadencijos pabaigos skelbiami nauji Tarybos rinkimai.</w:t>
      </w:r>
    </w:p>
    <w:p w14:paraId="550C9B7B" w14:textId="77777777" w:rsidR="00F76650" w:rsidRDefault="00F76650" w:rsidP="00F76650">
      <w:pPr>
        <w:tabs>
          <w:tab w:val="left" w:pos="1134"/>
          <w:tab w:val="left" w:pos="1276"/>
        </w:tabs>
        <w:suppressAutoHyphens/>
        <w:ind w:firstLine="709"/>
        <w:contextualSpacing/>
        <w:jc w:val="both"/>
        <w:rPr>
          <w:szCs w:val="24"/>
        </w:rPr>
      </w:pPr>
      <w:r>
        <w:rPr>
          <w:szCs w:val="24"/>
        </w:rPr>
        <w:lastRenderedPageBreak/>
        <w:t xml:space="preserve">43. </w:t>
      </w:r>
      <w:r w:rsidR="005E59BE" w:rsidRPr="005E59BE">
        <w:rPr>
          <w:rFonts w:eastAsia="Calibri"/>
          <w:szCs w:val="24"/>
          <w:lang w:eastAsia="en-US"/>
        </w:rPr>
        <w:t xml:space="preserve">Mokyklos tarybai vadovauja pirmininkas. Tarybos pirmininkas, jo pavaduotojas ir sekretorius renkami atviru balsavimu pirmame Tarybos posėdyje. </w:t>
      </w:r>
    </w:p>
    <w:p w14:paraId="5FB59A12"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44. </w:t>
      </w:r>
      <w:r w:rsidR="005E59BE" w:rsidRPr="005E59BE">
        <w:rPr>
          <w:rFonts w:eastAsia="Calibri"/>
          <w:szCs w:val="24"/>
          <w:lang w:eastAsia="en-US"/>
        </w:rPr>
        <w:t xml:space="preserve">Posėdžius organizuoja Tarybos pirmininkas. </w:t>
      </w:r>
    </w:p>
    <w:p w14:paraId="54E47CF4"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45. </w:t>
      </w:r>
      <w:r w:rsidR="005E59BE" w:rsidRPr="005E59BE">
        <w:rPr>
          <w:rFonts w:eastAsia="Calibri"/>
          <w:szCs w:val="24"/>
          <w:lang w:eastAsia="en-US"/>
        </w:rPr>
        <w:t>Tarybos posėdžiai kviečiami ne rečiau kaip du kartus per metus. Prireikus gali būti sušauktas neeilinis Tarybos posėdis. Posėdis teisėtas, jei jame dalyvauja ne mažiau kaip du trečdaliai narių.</w:t>
      </w:r>
    </w:p>
    <w:p w14:paraId="5C9A835E"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46. </w:t>
      </w:r>
      <w:r w:rsidR="005E59BE" w:rsidRPr="005E59BE">
        <w:rPr>
          <w:rFonts w:eastAsia="Calibri"/>
          <w:szCs w:val="24"/>
          <w:lang w:eastAsia="en-US"/>
        </w:rPr>
        <w:t>Į posėdžius gali būti kviečiami Mokyklos rėmėjai, socialiniai partneriai ar kiti asmenys. Nutarimai priimami Tarybos posėdyje dalyvaujančių narių balsų dauguma ir yra teisėti, jeigu neprieštarauja teisės aktams.</w:t>
      </w:r>
    </w:p>
    <w:p w14:paraId="2EAE881D"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47. </w:t>
      </w:r>
      <w:r w:rsidR="005E59BE" w:rsidRPr="005E59BE">
        <w:rPr>
          <w:rFonts w:eastAsia="Calibri"/>
          <w:szCs w:val="24"/>
          <w:lang w:eastAsia="en-US"/>
        </w:rPr>
        <w:t>Tarybos nariai už savo veiklą vieną kartą per metus, susitarę dėl formos ir būdo, atsiskaito juos rinkusiems Mokyklos bendruomenės nariams.</w:t>
      </w:r>
    </w:p>
    <w:p w14:paraId="78A887A4"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48. </w:t>
      </w:r>
      <w:r w:rsidR="005E59BE" w:rsidRPr="005E59BE">
        <w:rPr>
          <w:rFonts w:eastAsia="Calibri"/>
          <w:szCs w:val="24"/>
          <w:lang w:eastAsia="en-US"/>
        </w:rPr>
        <w:t>Tarybos nario įgaliojimai nutrūksta, kai pasibaigia įgaliojimo laikas, kai jis nebegali eiti</w:t>
      </w:r>
      <w:r w:rsidR="005E59BE" w:rsidRPr="005E59BE">
        <w:rPr>
          <w:rFonts w:eastAsia="Calibri"/>
          <w:szCs w:val="24"/>
          <w:lang w:val="de-DE" w:eastAsia="en-US"/>
        </w:rPr>
        <w:t xml:space="preserve"> </w:t>
      </w:r>
      <w:r w:rsidR="005E59BE" w:rsidRPr="005E59BE">
        <w:rPr>
          <w:rFonts w:eastAsia="Calibri"/>
          <w:szCs w:val="24"/>
          <w:lang w:eastAsia="en-US"/>
        </w:rPr>
        <w:t xml:space="preserve">savo pareigų dėl sveikatos būklės, atsistatydina, pripažįstamas neveiksniu arba kai jo elgesys nesuderinamas su Tarybos nario pareigomis. </w:t>
      </w:r>
      <w:r w:rsidR="005E59BE" w:rsidRPr="005E59BE">
        <w:rPr>
          <w:szCs w:val="24"/>
        </w:rPr>
        <w:t>Asmenys į Mokyklos tarybą gali būti renkami ne daugiau kaip dviem kadencijoms iš eilės.</w:t>
      </w:r>
      <w:r w:rsidR="005E59BE" w:rsidRPr="005E59BE">
        <w:rPr>
          <w:rFonts w:eastAsia="Calibri"/>
          <w:szCs w:val="24"/>
          <w:lang w:eastAsia="en-US"/>
        </w:rPr>
        <w:tab/>
      </w:r>
      <w:r w:rsidR="005E59BE" w:rsidRPr="005E59BE">
        <w:rPr>
          <w:rFonts w:eastAsia="Calibri"/>
          <w:szCs w:val="24"/>
          <w:lang w:eastAsia="en-US"/>
        </w:rPr>
        <w:tab/>
      </w:r>
    </w:p>
    <w:p w14:paraId="746886E0"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49. </w:t>
      </w:r>
      <w:r w:rsidR="005E59BE" w:rsidRPr="005E59BE">
        <w:rPr>
          <w:rFonts w:eastAsia="Calibri"/>
          <w:szCs w:val="24"/>
          <w:lang w:eastAsia="en-US"/>
        </w:rPr>
        <w:t>Pasibaigus Tarybos nario įgaliojimams anksčiau laiko, į jo vietą ta pačia tvarka išrenkamas naujas narys iš tos grupės, kuriai atstovavo buvęs Tarybos narys, iki veikiančios Tarybos kadencijos pabaigos.</w:t>
      </w:r>
    </w:p>
    <w:p w14:paraId="690B3995" w14:textId="77777777" w:rsidR="00F76650" w:rsidRDefault="00F76650" w:rsidP="00F76650">
      <w:pPr>
        <w:tabs>
          <w:tab w:val="left" w:pos="1134"/>
          <w:tab w:val="left" w:pos="1276"/>
        </w:tabs>
        <w:suppressAutoHyphens/>
        <w:ind w:firstLine="709"/>
        <w:contextualSpacing/>
        <w:jc w:val="both"/>
        <w:rPr>
          <w:szCs w:val="24"/>
        </w:rPr>
      </w:pPr>
      <w:r>
        <w:rPr>
          <w:szCs w:val="24"/>
        </w:rPr>
        <w:t xml:space="preserve">50. </w:t>
      </w:r>
      <w:r w:rsidR="005E59BE" w:rsidRPr="005E59BE">
        <w:rPr>
          <w:rFonts w:eastAsia="Calibri"/>
          <w:szCs w:val="24"/>
          <w:lang w:eastAsia="en-US"/>
        </w:rPr>
        <w:t>Taryba gali būti atšaukiama ne mažiau kaip dviejų trečdalių Tarybos narių reikalavimu.</w:t>
      </w:r>
      <w:r w:rsidR="005E59BE" w:rsidRPr="005E59BE">
        <w:rPr>
          <w:szCs w:val="24"/>
        </w:rPr>
        <w:t xml:space="preserve"> Atšaukus Tarybą skelbiami nauji Tarybos rinkimai.</w:t>
      </w:r>
    </w:p>
    <w:p w14:paraId="6EACECDB" w14:textId="77777777" w:rsidR="005E59BE" w:rsidRPr="00F76650" w:rsidRDefault="00F76650" w:rsidP="00F76650">
      <w:pPr>
        <w:tabs>
          <w:tab w:val="left" w:pos="1134"/>
          <w:tab w:val="left" w:pos="1276"/>
        </w:tabs>
        <w:suppressAutoHyphens/>
        <w:ind w:firstLine="709"/>
        <w:contextualSpacing/>
        <w:jc w:val="both"/>
        <w:rPr>
          <w:szCs w:val="24"/>
        </w:rPr>
      </w:pPr>
      <w:r>
        <w:rPr>
          <w:szCs w:val="24"/>
        </w:rPr>
        <w:t xml:space="preserve">51. </w:t>
      </w:r>
      <w:r w:rsidR="005E59BE" w:rsidRPr="005E59BE">
        <w:rPr>
          <w:rFonts w:eastAsia="Calibri"/>
          <w:szCs w:val="24"/>
          <w:lang w:eastAsia="en-US"/>
        </w:rPr>
        <w:t>Mokyklos taryba:</w:t>
      </w:r>
    </w:p>
    <w:p w14:paraId="7B0784B1"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.1.</w:t>
      </w:r>
      <w:r w:rsidR="005E59BE" w:rsidRPr="005E59BE">
        <w:rPr>
          <w:rFonts w:eastAsia="Calibri"/>
          <w:color w:val="FF0000"/>
          <w:szCs w:val="24"/>
          <w:lang w:val="de-DE" w:eastAsia="en-US"/>
        </w:rPr>
        <w:t xml:space="preserve"> </w:t>
      </w:r>
      <w:r w:rsidR="005E59BE" w:rsidRPr="005E59BE">
        <w:rPr>
          <w:rFonts w:eastAsia="Calibri"/>
          <w:szCs w:val="24"/>
          <w:lang w:eastAsia="en-US"/>
        </w:rPr>
        <w:t>teikia siūlymus dėl Mokyklos strateginių tikslų, uždavinių ir jų įgyvendinimo priemonių;</w:t>
      </w:r>
    </w:p>
    <w:p w14:paraId="6A7A734F"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.2. </w:t>
      </w:r>
      <w:r w:rsidR="005E59BE" w:rsidRPr="005E59BE">
        <w:rPr>
          <w:rFonts w:eastAsia="Calibri"/>
          <w:szCs w:val="24"/>
          <w:lang w:eastAsia="en-US"/>
        </w:rPr>
        <w:t>pritaria Mokyklos strateginiam, metinės veiklos, ugdymo planams, ikimokyklinio ugdymo programai, darbo ir vidaus tvarkos taisyklėms, kitiems Mokyklos veiklą reglamentuojantiems dokumentams, teikiamiems Mokyklos direktoriaus;</w:t>
      </w:r>
    </w:p>
    <w:p w14:paraId="76A68506"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.3. </w:t>
      </w:r>
      <w:r w:rsidR="005E59BE" w:rsidRPr="005E59BE">
        <w:rPr>
          <w:rFonts w:eastAsia="Calibri"/>
          <w:szCs w:val="24"/>
          <w:lang w:eastAsia="en-US"/>
        </w:rPr>
        <w:t>teikia siūlymus Mokyklos direktoriui dėl Mokyklos nuostatų pakeitimo ar papildymo,</w:t>
      </w:r>
      <w:r w:rsidR="005E59BE" w:rsidRPr="005E59BE">
        <w:rPr>
          <w:rFonts w:eastAsia="Calibri"/>
          <w:szCs w:val="24"/>
          <w:lang w:val="de-DE" w:eastAsia="en-US"/>
        </w:rPr>
        <w:t xml:space="preserve"> </w:t>
      </w:r>
      <w:r w:rsidR="005E59BE" w:rsidRPr="005E59BE">
        <w:rPr>
          <w:szCs w:val="24"/>
        </w:rPr>
        <w:t>Mokyklos struktūros tobulinimo;</w:t>
      </w:r>
    </w:p>
    <w:p w14:paraId="6D4A2386"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.4. </w:t>
      </w:r>
      <w:r w:rsidR="005E59BE" w:rsidRPr="005E59BE">
        <w:rPr>
          <w:rFonts w:eastAsia="Calibri"/>
          <w:szCs w:val="24"/>
          <w:lang w:eastAsia="en-US"/>
        </w:rPr>
        <w:t>išklauso Mokyklos ir direktoriaus metines veiklos ataskaitas ir teikia siūlymus Mokyklos direktoriui dėl veiklos tobulinimo, saugių ugdymo(</w:t>
      </w:r>
      <w:proofErr w:type="spellStart"/>
      <w:r w:rsidR="005E59BE" w:rsidRPr="005E59BE">
        <w:rPr>
          <w:rFonts w:eastAsia="Calibri"/>
          <w:szCs w:val="24"/>
          <w:lang w:eastAsia="en-US"/>
        </w:rPr>
        <w:t>si</w:t>
      </w:r>
      <w:proofErr w:type="spellEnd"/>
      <w:r w:rsidR="005E59BE" w:rsidRPr="005E59BE">
        <w:rPr>
          <w:rFonts w:eastAsia="Calibri"/>
          <w:szCs w:val="24"/>
          <w:lang w:eastAsia="en-US"/>
        </w:rPr>
        <w:t>) ir darbo sąlygų sudarymo;</w:t>
      </w:r>
    </w:p>
    <w:p w14:paraId="5041BEB2"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.5. </w:t>
      </w:r>
      <w:r w:rsidR="005E59BE" w:rsidRPr="005E59BE">
        <w:rPr>
          <w:rFonts w:eastAsia="Calibri"/>
          <w:szCs w:val="24"/>
          <w:lang w:eastAsia="en-US"/>
        </w:rPr>
        <w:t>teikia siūlymus Mokyklos direktoriui dėl materialinio aprūpinimo, lėšų panaudojimo;</w:t>
      </w:r>
    </w:p>
    <w:p w14:paraId="053D859D"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.6. </w:t>
      </w:r>
      <w:r w:rsidR="005E59BE" w:rsidRPr="005E59BE">
        <w:rPr>
          <w:rFonts w:eastAsia="Calibri"/>
          <w:szCs w:val="24"/>
          <w:lang w:eastAsia="en-US"/>
        </w:rPr>
        <w:t>deleguoja atstovus į mokytojų atestacijos ir viešo konkurso laisvai Mokyklos direktoriaus vietai užimti komisijas;</w:t>
      </w:r>
    </w:p>
    <w:p w14:paraId="243B8E6F"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.7. </w:t>
      </w:r>
      <w:r w:rsidR="005E59BE" w:rsidRPr="005E59BE">
        <w:rPr>
          <w:rFonts w:eastAsia="Calibri"/>
          <w:szCs w:val="24"/>
          <w:lang w:eastAsia="en-US"/>
        </w:rPr>
        <w:t xml:space="preserve">priima nutarimus kitais, teisės aktų nustatytais ar Mokyklos direktoriaus teikiamais, </w:t>
      </w:r>
      <w:r w:rsidR="005E59BE" w:rsidRPr="005E59BE">
        <w:rPr>
          <w:szCs w:val="24"/>
        </w:rPr>
        <w:t>klausimais.</w:t>
      </w:r>
    </w:p>
    <w:p w14:paraId="1BD40D38" w14:textId="77777777" w:rsidR="00B26A62" w:rsidRDefault="00F76650" w:rsidP="005E59BE">
      <w:pPr>
        <w:widowControl w:val="0"/>
        <w:tabs>
          <w:tab w:val="left" w:pos="1134"/>
          <w:tab w:val="left" w:pos="1276"/>
        </w:tabs>
        <w:ind w:firstLine="709"/>
        <w:contextualSpacing/>
        <w:jc w:val="both"/>
        <w:rPr>
          <w:color w:val="FF0000"/>
          <w:szCs w:val="24"/>
        </w:rPr>
      </w:pPr>
      <w:r w:rsidRPr="00B26A62">
        <w:rPr>
          <w:rFonts w:eastAsia="Calibri"/>
          <w:strike/>
          <w:szCs w:val="24"/>
          <w:lang w:val="de-DE" w:eastAsia="en-US"/>
        </w:rPr>
        <w:t>52</w:t>
      </w:r>
      <w:r w:rsidR="005E59BE" w:rsidRPr="00B26A62">
        <w:rPr>
          <w:rFonts w:eastAsia="Calibri"/>
          <w:strike/>
          <w:szCs w:val="24"/>
          <w:lang w:val="de-DE" w:eastAsia="en-US"/>
        </w:rPr>
        <w:t xml:space="preserve">. </w:t>
      </w:r>
      <w:r w:rsidR="005E59BE" w:rsidRPr="00B26A62">
        <w:rPr>
          <w:strike/>
          <w:szCs w:val="24"/>
        </w:rPr>
        <w:t>Mokytojų taryba – nuolat veikianti savivaldos institucija mokytojų profesiniams ir bendriesiems ugdymo klausimams spręsti. Ją sudaro visi Mokykloje dirbantys pedagoginiai darbuotojai, kiti tiesiogiai ugdymo procese dalyvaujantys asmenys.</w:t>
      </w:r>
      <w:r w:rsidR="005E59BE" w:rsidRPr="00B26A62">
        <w:rPr>
          <w:szCs w:val="24"/>
        </w:rPr>
        <w:t xml:space="preserve"> </w:t>
      </w:r>
    </w:p>
    <w:p w14:paraId="310BEF77" w14:textId="77777777" w:rsidR="005E59BE" w:rsidRPr="00E2129B" w:rsidRDefault="00B26A62" w:rsidP="005E59BE">
      <w:pPr>
        <w:widowControl w:val="0"/>
        <w:tabs>
          <w:tab w:val="left" w:pos="1134"/>
          <w:tab w:val="left" w:pos="1276"/>
        </w:tabs>
        <w:ind w:firstLine="709"/>
        <w:contextualSpacing/>
        <w:jc w:val="both"/>
        <w:rPr>
          <w:rFonts w:eastAsia="Calibri"/>
          <w:strike/>
          <w:szCs w:val="24"/>
          <w:lang w:val="de-DE" w:eastAsia="en-US"/>
        </w:rPr>
      </w:pPr>
      <w:r w:rsidRPr="00E2129B">
        <w:rPr>
          <w:szCs w:val="24"/>
          <w:highlight w:val="yellow"/>
        </w:rPr>
        <w:t>52. Mokytojų taryba</w:t>
      </w:r>
      <w:r w:rsidRPr="00E2129B">
        <w:rPr>
          <w:b/>
          <w:bCs/>
          <w:szCs w:val="24"/>
          <w:highlight w:val="yellow"/>
        </w:rPr>
        <w:t> </w:t>
      </w:r>
      <w:r w:rsidRPr="00E2129B">
        <w:rPr>
          <w:szCs w:val="24"/>
          <w:highlight w:val="yellow"/>
        </w:rPr>
        <w:t>– Mokyklos savivaldos institucija, susidedanti iš rinkimais išrinktų mokytojų, atstovaujanti mokytojų interesams ir sprendžianti mokytojams aktualias problemas. Ją sudaro direktoriaus pavaduotojas ugdymui ir  Mokykloje dirbantys mokytojai bei kiti ugdymo procese dalyvaujantys darbuotojai,</w:t>
      </w:r>
      <w:r w:rsidRPr="00E2129B">
        <w:rPr>
          <w:highlight w:val="yellow"/>
          <w:shd w:val="clear" w:color="auto" w:fill="FFFFFF"/>
        </w:rPr>
        <w:t xml:space="preserve"> išrinkti atviru balsavimu </w:t>
      </w:r>
      <w:r w:rsidRPr="00E2129B">
        <w:rPr>
          <w:szCs w:val="24"/>
          <w:highlight w:val="yellow"/>
          <w:shd w:val="clear" w:color="auto" w:fill="FFFFFF"/>
        </w:rPr>
        <w:t>pedagoginių darbuotojų susirinkimo metu</w:t>
      </w:r>
      <w:r w:rsidRPr="00E2129B">
        <w:rPr>
          <w:highlight w:val="yellow"/>
          <w:shd w:val="clear" w:color="auto" w:fill="FFFFFF"/>
        </w:rPr>
        <w:t xml:space="preserve"> </w:t>
      </w:r>
      <w:r w:rsidRPr="00E2129B">
        <w:rPr>
          <w:bCs/>
          <w:highlight w:val="yellow"/>
          <w:shd w:val="clear" w:color="auto" w:fill="FFFFFF"/>
        </w:rPr>
        <w:t>vienų</w:t>
      </w:r>
      <w:r w:rsidRPr="00E2129B">
        <w:rPr>
          <w:highlight w:val="yellow"/>
          <w:shd w:val="clear" w:color="auto" w:fill="FFFFFF"/>
        </w:rPr>
        <w:t xml:space="preserve"> metų kadencijai.</w:t>
      </w:r>
      <w:r w:rsidRPr="00E2129B">
        <w:rPr>
          <w:highlight w:val="yellow"/>
        </w:rPr>
        <w:t xml:space="preserve"> Mokytojų tarybos nariai gali būti renkami ne daugiau kaip dvi kadencijas iš eilės.</w:t>
      </w:r>
      <w:r w:rsidRPr="00E2129B">
        <w:rPr>
          <w:szCs w:val="24"/>
          <w:highlight w:val="yellow"/>
        </w:rPr>
        <w:t xml:space="preserve"> Pasibaigus Mokytojų tarybos nario įgaliojimams anksčiau laiko, į jo vietą ta pačia tvarka išrenkamas naujas narys.</w:t>
      </w:r>
    </w:p>
    <w:p w14:paraId="31EE8511"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53</w:t>
      </w:r>
      <w:r w:rsidR="005E59BE" w:rsidRPr="005E59BE">
        <w:rPr>
          <w:rFonts w:eastAsia="Calibri"/>
          <w:szCs w:val="24"/>
          <w:lang w:val="de-DE" w:eastAsia="en-US"/>
        </w:rPr>
        <w:t xml:space="preserve">. </w:t>
      </w:r>
      <w:r w:rsidR="005E59BE" w:rsidRPr="005E59BE">
        <w:rPr>
          <w:szCs w:val="24"/>
        </w:rPr>
        <w:t>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2673B90A"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54</w:t>
      </w:r>
      <w:r w:rsidR="005E59BE" w:rsidRPr="005E59BE">
        <w:rPr>
          <w:rFonts w:eastAsia="Calibri"/>
          <w:szCs w:val="24"/>
          <w:lang w:val="de-DE" w:eastAsia="en-US"/>
        </w:rPr>
        <w:t xml:space="preserve">. </w:t>
      </w:r>
      <w:r w:rsidR="005E59BE" w:rsidRPr="005E59BE">
        <w:rPr>
          <w:szCs w:val="24"/>
        </w:rPr>
        <w:t xml:space="preserve">Mokytojų tarybos posėdžiai šaukiami prasidedant ir baigiantis mokslo metams, taip pat ne rečiau kaip vieną kartą per pusmetį. Prireikus gali būti sušauktas neeilinis Mokytojų tarybos posėdis.  </w:t>
      </w:r>
      <w:r w:rsidR="005E59BE" w:rsidRPr="005E59BE">
        <w:rPr>
          <w:rFonts w:eastAsia="Calibri"/>
          <w:szCs w:val="24"/>
          <w:lang w:eastAsia="en-US"/>
        </w:rPr>
        <w:t>Į posėdžius pagal poreikį gali būti kviečiami kitų savivaldos institucijų atstovai.</w:t>
      </w:r>
    </w:p>
    <w:p w14:paraId="408E82A2" w14:textId="77777777" w:rsidR="00D57CDE" w:rsidRDefault="00F76650" w:rsidP="00D57CD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lastRenderedPageBreak/>
        <w:t>55</w:t>
      </w:r>
      <w:r w:rsidR="005E59BE" w:rsidRPr="005E59BE">
        <w:rPr>
          <w:rFonts w:eastAsia="Calibri"/>
          <w:szCs w:val="24"/>
          <w:lang w:val="de-DE" w:eastAsia="en-US"/>
        </w:rPr>
        <w:t xml:space="preserve">. </w:t>
      </w:r>
      <w:r w:rsidR="005E59BE" w:rsidRPr="005E59BE">
        <w:rPr>
          <w:rFonts w:eastAsia="Calibri"/>
          <w:szCs w:val="24"/>
          <w:lang w:eastAsia="en-US"/>
        </w:rPr>
        <w:t xml:space="preserve">Posėdis yra teisėtas, jei jame dalyvauja ne mažiau kaip du trečdaliai Mokytojų tarybos narių. Posėdžius šaukia pirmininkas. </w:t>
      </w:r>
    </w:p>
    <w:p w14:paraId="36365E10" w14:textId="77777777" w:rsidR="005E59BE" w:rsidRPr="00D57CDE" w:rsidRDefault="00F76650" w:rsidP="00D57CD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56</w:t>
      </w:r>
      <w:r w:rsidR="00D57CDE">
        <w:rPr>
          <w:rFonts w:eastAsia="Calibri"/>
          <w:szCs w:val="24"/>
          <w:lang w:val="de-DE" w:eastAsia="en-US"/>
        </w:rPr>
        <w:t xml:space="preserve">. </w:t>
      </w:r>
      <w:r w:rsidR="005E59BE" w:rsidRPr="005E59BE">
        <w:rPr>
          <w:rFonts w:eastAsia="Calibri"/>
          <w:szCs w:val="24"/>
          <w:lang w:eastAsia="en-US"/>
        </w:rPr>
        <w:t>Mokytojų tarybos nutarimai priimami dalyvaujančių Mokytojų tarybos narių balsų dauguma.</w:t>
      </w:r>
    </w:p>
    <w:p w14:paraId="5EC36427" w14:textId="77777777" w:rsidR="005E59BE" w:rsidRPr="005E59BE" w:rsidRDefault="00F76650" w:rsidP="005E59BE">
      <w:pPr>
        <w:widowControl w:val="0"/>
        <w:tabs>
          <w:tab w:val="left" w:pos="1134"/>
          <w:tab w:val="left" w:pos="1276"/>
        </w:tabs>
        <w:ind w:left="709"/>
        <w:contextualSpacing/>
        <w:jc w:val="both"/>
        <w:rPr>
          <w:rFonts w:eastAsia="Calibri"/>
          <w:szCs w:val="24"/>
          <w:lang w:eastAsia="en-US"/>
        </w:rPr>
      </w:pPr>
      <w:r>
        <w:rPr>
          <w:rFonts w:eastAsia="Calibri"/>
          <w:szCs w:val="24"/>
          <w:lang w:eastAsia="en-US"/>
        </w:rPr>
        <w:t>57</w:t>
      </w:r>
      <w:r w:rsidR="00D57CDE">
        <w:rPr>
          <w:rFonts w:eastAsia="Calibri"/>
          <w:szCs w:val="24"/>
          <w:lang w:eastAsia="en-US"/>
        </w:rPr>
        <w:t xml:space="preserve">. </w:t>
      </w:r>
      <w:r w:rsidR="005E59BE" w:rsidRPr="005E59BE">
        <w:rPr>
          <w:rFonts w:eastAsia="Calibri"/>
          <w:szCs w:val="24"/>
          <w:lang w:eastAsia="en-US"/>
        </w:rPr>
        <w:t>Mokytojų taryba:</w:t>
      </w:r>
    </w:p>
    <w:p w14:paraId="08E60BEE" w14:textId="77777777" w:rsidR="005E59BE" w:rsidRPr="005E59BE" w:rsidRDefault="00F76650" w:rsidP="005E59BE">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57</w:t>
      </w:r>
      <w:r w:rsidR="005E59BE" w:rsidRPr="005E59BE">
        <w:rPr>
          <w:rFonts w:eastAsia="Calibri"/>
          <w:szCs w:val="24"/>
          <w:lang w:eastAsia="en-US"/>
        </w:rPr>
        <w:t>.1. svarsto bendrųjų ugdymo, priešmokyklinio ugdymo, ikimokyklinio ugdymo programų įgyvendinimą, optimalų ugdymo sąlygų sudarymą, ugdymo turinio atnaujinimą, mokinių ugdymosi rezultatus, pedagoginės veiklos tobulinimo būdus;</w:t>
      </w:r>
    </w:p>
    <w:p w14:paraId="7C64622E" w14:textId="77777777" w:rsidR="005E59BE" w:rsidRPr="005E59BE" w:rsidRDefault="00F76650" w:rsidP="005E59BE">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57</w:t>
      </w:r>
      <w:r w:rsidR="005E59BE" w:rsidRPr="005E59BE">
        <w:rPr>
          <w:rFonts w:eastAsia="Calibri"/>
          <w:szCs w:val="24"/>
          <w:lang w:eastAsia="en-US"/>
        </w:rPr>
        <w:t>.2. teikia siūlymus dėl Mokyklos metinio veiklos, ugdymo planų įgyvendinimo, vaikų (mokinių) pažangos ir pasiekimų vertinimo, tobulinimo;</w:t>
      </w:r>
    </w:p>
    <w:p w14:paraId="32176BCF" w14:textId="77777777" w:rsidR="005E59BE" w:rsidRPr="005E59BE" w:rsidRDefault="00F76650" w:rsidP="005E59BE">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57</w:t>
      </w:r>
      <w:r w:rsidR="005E59BE" w:rsidRPr="005E59BE">
        <w:rPr>
          <w:rFonts w:eastAsia="Calibri"/>
          <w:szCs w:val="24"/>
          <w:lang w:eastAsia="en-US"/>
        </w:rPr>
        <w:t xml:space="preserve">.3. </w:t>
      </w:r>
      <w:r w:rsidR="005E59BE" w:rsidRPr="005E59BE">
        <w:rPr>
          <w:szCs w:val="24"/>
        </w:rPr>
        <w:t>deleguoja atstovus į Mokyklos tarybą ir Mokytojų ir pagalbos mokiniui specialistų (išskyrus psichologus) atestacijos komisiją;</w:t>
      </w:r>
    </w:p>
    <w:p w14:paraId="478FA9A8" w14:textId="77777777" w:rsidR="00EB7575"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57</w:t>
      </w:r>
      <w:r w:rsidR="005E59BE" w:rsidRPr="005E59BE">
        <w:rPr>
          <w:rFonts w:eastAsia="Calibri"/>
          <w:szCs w:val="24"/>
          <w:lang w:eastAsia="en-US"/>
        </w:rPr>
        <w:t>.4. svarsto ir teikia siūlymus kitais, teisės aktų nustatytais ar Mokyklos direktoriaus teikiamais klausimais.</w:t>
      </w:r>
    </w:p>
    <w:p w14:paraId="6D6C7A7B" w14:textId="77777777" w:rsidR="00EB7575" w:rsidRPr="003E5822"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58</w:t>
      </w:r>
      <w:r w:rsidR="00EB7575">
        <w:rPr>
          <w:rFonts w:eastAsia="Calibri"/>
          <w:szCs w:val="24"/>
          <w:lang w:eastAsia="en-US"/>
        </w:rPr>
        <w:t xml:space="preserve">. </w:t>
      </w:r>
      <w:r w:rsidR="005E59BE" w:rsidRPr="005E59BE">
        <w:rPr>
          <w:rFonts w:eastAsia="Calibri"/>
          <w:szCs w:val="24"/>
          <w:lang w:eastAsia="en-US"/>
        </w:rPr>
        <w:t>Tėvų taryba – aukščiausia tėvų (globėjų, rūpintojų) savivaldos institucija, renkama dvejiems metams. Tėvų tarybą sudaro ikimokyklinio ugdymo, priešmokyklinio ugdymo grupių ir specialiosios lavinamosios klasės (globėjų, rūpintojų) susirinkimų deleguoti asmenys (po vieną iš kiekvienos grupės ir klasės).</w:t>
      </w:r>
    </w:p>
    <w:p w14:paraId="75A3A276" w14:textId="77777777" w:rsidR="005E59BE" w:rsidRPr="003E5822"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59</w:t>
      </w:r>
      <w:r w:rsidR="00EB7575" w:rsidRPr="003E5822">
        <w:rPr>
          <w:rFonts w:eastAsia="Calibri"/>
          <w:szCs w:val="24"/>
          <w:lang w:eastAsia="en-US"/>
        </w:rPr>
        <w:t xml:space="preserve">. </w:t>
      </w:r>
      <w:r w:rsidR="005E59BE" w:rsidRPr="003E5822">
        <w:rPr>
          <w:rFonts w:eastAsia="Calibri"/>
          <w:szCs w:val="24"/>
          <w:lang w:eastAsia="en-US"/>
        </w:rPr>
        <w:t xml:space="preserve">Tėvų tarybos  nariui, tam pačiam asmeniui, nustatoma dviejų metų kadencija. Tėvų tarybos nario įgaliojimai prasideda, kai į pirmąjį posėdį susirenka išrinkti </w:t>
      </w:r>
      <w:r w:rsidR="002D07BA" w:rsidRPr="003E5822">
        <w:rPr>
          <w:rFonts w:eastAsia="Calibri"/>
          <w:szCs w:val="24"/>
          <w:lang w:eastAsia="en-US"/>
        </w:rPr>
        <w:t>T</w:t>
      </w:r>
      <w:r w:rsidR="005E59BE" w:rsidRPr="003E5822">
        <w:rPr>
          <w:rFonts w:eastAsia="Calibri"/>
          <w:szCs w:val="24"/>
          <w:lang w:eastAsia="en-US"/>
        </w:rPr>
        <w:t xml:space="preserve">ėvų tarybos nariai, ir baigiasi, kai į pirmąjį posėdį susirenka naujai kadencijai išrinkti </w:t>
      </w:r>
      <w:r w:rsidR="002D07BA" w:rsidRPr="003E5822">
        <w:rPr>
          <w:rFonts w:eastAsia="Calibri"/>
          <w:szCs w:val="24"/>
          <w:lang w:eastAsia="en-US"/>
        </w:rPr>
        <w:t>T</w:t>
      </w:r>
      <w:r w:rsidR="005E59BE" w:rsidRPr="003E5822">
        <w:rPr>
          <w:rFonts w:eastAsia="Calibri"/>
          <w:szCs w:val="24"/>
          <w:lang w:eastAsia="en-US"/>
        </w:rPr>
        <w:t>ėvų tarybos nariai.</w:t>
      </w:r>
    </w:p>
    <w:p w14:paraId="219C8AB8" w14:textId="77777777" w:rsidR="00EB7575" w:rsidRPr="003E5822"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60</w:t>
      </w:r>
      <w:r w:rsidR="00EB7575" w:rsidRPr="003E5822">
        <w:rPr>
          <w:rFonts w:eastAsia="Calibri"/>
          <w:szCs w:val="24"/>
          <w:lang w:eastAsia="en-US"/>
        </w:rPr>
        <w:t xml:space="preserve">. </w:t>
      </w:r>
      <w:r w:rsidR="005E59BE" w:rsidRPr="003E5822">
        <w:rPr>
          <w:rFonts w:eastAsia="Calibri"/>
          <w:szCs w:val="24"/>
          <w:lang w:eastAsia="en-US"/>
        </w:rPr>
        <w:t>Tėvų tarybos nario įgaliojimai nutrūksta, kai pasibaigia įgaliojimo</w:t>
      </w:r>
      <w:r w:rsidR="005E59BE" w:rsidRPr="005E59BE">
        <w:rPr>
          <w:rFonts w:eastAsia="Calibri"/>
          <w:szCs w:val="24"/>
          <w:lang w:eastAsia="en-US"/>
        </w:rPr>
        <w:t xml:space="preserve"> laikas. Tėvų tarybos narys prieš terminą netenka savo </w:t>
      </w:r>
      <w:r w:rsidR="005E59BE" w:rsidRPr="003E5822">
        <w:rPr>
          <w:rFonts w:eastAsia="Calibri"/>
          <w:szCs w:val="24"/>
          <w:lang w:eastAsia="en-US"/>
        </w:rPr>
        <w:t xml:space="preserve">įgaliojimų, kai jis atsistatydina. Nutrūkus </w:t>
      </w:r>
      <w:r w:rsidR="002D07BA" w:rsidRPr="003E5822">
        <w:rPr>
          <w:rFonts w:eastAsia="Calibri"/>
          <w:szCs w:val="24"/>
          <w:lang w:eastAsia="en-US"/>
        </w:rPr>
        <w:t>T</w:t>
      </w:r>
      <w:r w:rsidR="005E59BE" w:rsidRPr="003E5822">
        <w:rPr>
          <w:rFonts w:eastAsia="Calibri"/>
          <w:szCs w:val="24"/>
          <w:lang w:eastAsia="en-US"/>
        </w:rPr>
        <w:t xml:space="preserve">ėvų tarybos nario įgaliojimams pirma laiko, naują </w:t>
      </w:r>
      <w:r w:rsidR="002D07BA" w:rsidRPr="003E5822">
        <w:rPr>
          <w:rFonts w:eastAsia="Calibri"/>
          <w:szCs w:val="24"/>
          <w:lang w:eastAsia="en-US"/>
        </w:rPr>
        <w:t>T</w:t>
      </w:r>
      <w:r w:rsidR="005E59BE" w:rsidRPr="003E5822">
        <w:rPr>
          <w:rFonts w:eastAsia="Calibri"/>
          <w:szCs w:val="24"/>
          <w:lang w:eastAsia="en-US"/>
        </w:rPr>
        <w:t xml:space="preserve">ėvų tarybos narį deleguoja atitinkamos klasės tėvų (globėjų, rūpintojų) susirinkimas bendra tvarka esamos </w:t>
      </w:r>
      <w:r w:rsidR="002D07BA" w:rsidRPr="003E5822">
        <w:rPr>
          <w:rFonts w:eastAsia="Calibri"/>
          <w:szCs w:val="24"/>
          <w:lang w:eastAsia="en-US"/>
        </w:rPr>
        <w:t>T</w:t>
      </w:r>
      <w:r w:rsidR="005E59BE" w:rsidRPr="003E5822">
        <w:rPr>
          <w:rFonts w:eastAsia="Calibri"/>
          <w:szCs w:val="24"/>
          <w:lang w:eastAsia="en-US"/>
        </w:rPr>
        <w:t>ėvų tarybos kadencijos likusiam laikotarpiui.</w:t>
      </w:r>
    </w:p>
    <w:p w14:paraId="0D828672" w14:textId="77777777" w:rsidR="005E59BE" w:rsidRPr="003E5822"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61</w:t>
      </w:r>
      <w:r w:rsidR="00EB7575" w:rsidRPr="003E5822">
        <w:rPr>
          <w:rFonts w:eastAsia="Calibri"/>
          <w:szCs w:val="24"/>
          <w:lang w:eastAsia="en-US"/>
        </w:rPr>
        <w:t xml:space="preserve">. </w:t>
      </w:r>
      <w:r w:rsidR="005E59BE" w:rsidRPr="003E5822">
        <w:rPr>
          <w:rFonts w:eastAsia="Calibri"/>
          <w:szCs w:val="24"/>
          <w:lang w:eastAsia="en-US"/>
        </w:rPr>
        <w:t xml:space="preserve">Tėvų tarybos nariai atviru balsavimu pirmame posėdyje renka pirmininką ir jo pavaduotoją. </w:t>
      </w:r>
    </w:p>
    <w:p w14:paraId="636C6F78" w14:textId="77777777" w:rsidR="005E59BE" w:rsidRPr="003E5822" w:rsidRDefault="00F76650" w:rsidP="005E59BE">
      <w:pPr>
        <w:widowControl w:val="0"/>
        <w:tabs>
          <w:tab w:val="left" w:pos="1134"/>
        </w:tabs>
        <w:ind w:firstLine="709"/>
        <w:contextualSpacing/>
        <w:jc w:val="both"/>
        <w:rPr>
          <w:rFonts w:eastAsia="Calibri"/>
          <w:szCs w:val="24"/>
          <w:lang w:eastAsia="en-US"/>
        </w:rPr>
      </w:pPr>
      <w:r>
        <w:rPr>
          <w:rFonts w:eastAsia="Calibri"/>
          <w:szCs w:val="24"/>
          <w:lang w:eastAsia="en-US"/>
        </w:rPr>
        <w:t>62</w:t>
      </w:r>
      <w:r w:rsidR="005E59BE" w:rsidRPr="003E5822">
        <w:rPr>
          <w:rFonts w:eastAsia="Calibri"/>
          <w:szCs w:val="24"/>
          <w:lang w:eastAsia="en-US"/>
        </w:rPr>
        <w:t xml:space="preserve">. Tėvų tarybos posėdžiai organizuojami ne rečiau kaip du kartus per mokslo metus. Posėdžius šaukia pirmininkas. Apie posėdžio laiką ir svarstyti parengtus klausimus </w:t>
      </w:r>
      <w:r w:rsidR="002D07BA" w:rsidRPr="003E5822">
        <w:rPr>
          <w:rFonts w:eastAsia="Calibri"/>
          <w:szCs w:val="24"/>
          <w:lang w:eastAsia="en-US"/>
        </w:rPr>
        <w:t>T</w:t>
      </w:r>
      <w:r w:rsidR="005E59BE" w:rsidRPr="003E5822">
        <w:rPr>
          <w:rFonts w:eastAsia="Calibri"/>
          <w:szCs w:val="24"/>
          <w:lang w:eastAsia="en-US"/>
        </w:rPr>
        <w:t xml:space="preserve">ėvų tarybos pirmininkas informuoja narius ne vėliau kaip prieš 3 dienas iki posėdžio pradžios. Posėdis yra teisėtas, jeigu jame dalyvauja ne mažiau kaip du trečdaliai </w:t>
      </w:r>
      <w:r w:rsidR="002D07BA" w:rsidRPr="003E5822">
        <w:rPr>
          <w:rFonts w:eastAsia="Calibri"/>
          <w:szCs w:val="24"/>
          <w:lang w:eastAsia="en-US"/>
        </w:rPr>
        <w:t>T</w:t>
      </w:r>
      <w:r w:rsidR="005E59BE" w:rsidRPr="003E5822">
        <w:rPr>
          <w:rFonts w:eastAsia="Calibri"/>
          <w:szCs w:val="24"/>
          <w:lang w:eastAsia="en-US"/>
        </w:rPr>
        <w:t xml:space="preserve">ėvų tarybos narių. </w:t>
      </w:r>
    </w:p>
    <w:p w14:paraId="51FD474D" w14:textId="77777777" w:rsidR="005E59BE" w:rsidRPr="003E5822" w:rsidRDefault="00F76650" w:rsidP="005E59BE">
      <w:pPr>
        <w:widowControl w:val="0"/>
        <w:tabs>
          <w:tab w:val="left" w:pos="1134"/>
        </w:tabs>
        <w:ind w:firstLine="709"/>
        <w:contextualSpacing/>
        <w:jc w:val="both"/>
        <w:rPr>
          <w:rFonts w:eastAsia="Calibri"/>
          <w:szCs w:val="24"/>
          <w:lang w:eastAsia="en-US"/>
        </w:rPr>
      </w:pPr>
      <w:r>
        <w:rPr>
          <w:rFonts w:eastAsia="Calibri"/>
          <w:szCs w:val="24"/>
          <w:lang w:eastAsia="en-US"/>
        </w:rPr>
        <w:t>63</w:t>
      </w:r>
      <w:r w:rsidR="005E59BE" w:rsidRPr="003E5822">
        <w:rPr>
          <w:rFonts w:eastAsia="Calibri"/>
          <w:szCs w:val="24"/>
          <w:lang w:eastAsia="en-US"/>
        </w:rPr>
        <w:t xml:space="preserve">. Nutarimai priimami </w:t>
      </w:r>
      <w:r w:rsidR="002D07BA" w:rsidRPr="003E5822">
        <w:rPr>
          <w:rFonts w:eastAsia="Calibri"/>
          <w:szCs w:val="24"/>
          <w:lang w:eastAsia="en-US"/>
        </w:rPr>
        <w:t>T</w:t>
      </w:r>
      <w:r w:rsidR="005E59BE" w:rsidRPr="003E5822">
        <w:rPr>
          <w:rFonts w:eastAsia="Calibri"/>
          <w:szCs w:val="24"/>
          <w:lang w:eastAsia="en-US"/>
        </w:rPr>
        <w:t xml:space="preserve">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7CA546B6" w14:textId="77777777" w:rsidR="005E59BE" w:rsidRPr="005E59BE" w:rsidRDefault="00F76650" w:rsidP="005E59BE">
      <w:pPr>
        <w:widowControl w:val="0"/>
        <w:tabs>
          <w:tab w:val="left" w:pos="1134"/>
        </w:tabs>
        <w:ind w:firstLine="709"/>
        <w:contextualSpacing/>
        <w:jc w:val="both"/>
        <w:rPr>
          <w:rFonts w:eastAsia="Calibri"/>
          <w:szCs w:val="24"/>
          <w:lang w:eastAsia="en-US"/>
        </w:rPr>
      </w:pPr>
      <w:r>
        <w:rPr>
          <w:rFonts w:eastAsia="Calibri"/>
          <w:szCs w:val="24"/>
          <w:lang w:eastAsia="en-US"/>
        </w:rPr>
        <w:t>64</w:t>
      </w:r>
      <w:r w:rsidR="005E59BE" w:rsidRPr="005E59BE">
        <w:rPr>
          <w:rFonts w:eastAsia="Calibri"/>
          <w:szCs w:val="24"/>
          <w:lang w:eastAsia="en-US"/>
        </w:rPr>
        <w:t xml:space="preserve">. Tėvų tarybos nariai vieną kartą per metus pristato savo veiklos rezultatus juos </w:t>
      </w:r>
    </w:p>
    <w:p w14:paraId="6B96A9FA" w14:textId="77777777" w:rsidR="005E59BE" w:rsidRPr="005E59BE" w:rsidRDefault="005E59BE" w:rsidP="005E59BE">
      <w:pPr>
        <w:tabs>
          <w:tab w:val="left" w:pos="1134"/>
        </w:tabs>
        <w:jc w:val="both"/>
        <w:rPr>
          <w:szCs w:val="24"/>
        </w:rPr>
      </w:pPr>
      <w:r w:rsidRPr="005E59BE">
        <w:rPr>
          <w:szCs w:val="24"/>
        </w:rPr>
        <w:t>rinkusiam klasės tėvų (globėjų, rūpintojų) susirinkimui.</w:t>
      </w:r>
    </w:p>
    <w:p w14:paraId="0E03D163" w14:textId="77777777" w:rsidR="005E59BE" w:rsidRPr="005E59BE" w:rsidRDefault="00DB7F72" w:rsidP="005E59BE">
      <w:pPr>
        <w:tabs>
          <w:tab w:val="left" w:pos="567"/>
          <w:tab w:val="left" w:pos="993"/>
          <w:tab w:val="left" w:pos="1134"/>
        </w:tabs>
        <w:jc w:val="both"/>
        <w:rPr>
          <w:szCs w:val="24"/>
        </w:rPr>
      </w:pPr>
      <w:r>
        <w:rPr>
          <w:szCs w:val="24"/>
        </w:rPr>
        <w:tab/>
        <w:t xml:space="preserve">  65. </w:t>
      </w:r>
      <w:r w:rsidR="005E59BE" w:rsidRPr="005E59BE">
        <w:rPr>
          <w:szCs w:val="24"/>
        </w:rPr>
        <w:t>Tėvų taryba:</w:t>
      </w:r>
    </w:p>
    <w:p w14:paraId="4384764A"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 xml:space="preserve">.1. teikia siūlymus Mokyklos direktoriui ir </w:t>
      </w:r>
      <w:r w:rsidR="002D07BA" w:rsidRPr="003E5822">
        <w:t xml:space="preserve">Mokyklos </w:t>
      </w:r>
      <w:r w:rsidR="005E59BE" w:rsidRPr="003E5822">
        <w:t>tarybai</w:t>
      </w:r>
      <w:r w:rsidR="005E59BE" w:rsidRPr="003E5822">
        <w:rPr>
          <w:szCs w:val="24"/>
        </w:rPr>
        <w:t xml:space="preserve"> dėl švietimo paslaugų kokybės gerinimo;</w:t>
      </w:r>
    </w:p>
    <w:p w14:paraId="4BBADEFB"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.2. analizuoja Mokyklos lėšų panaudojimo tikslingumą;</w:t>
      </w:r>
    </w:p>
    <w:p w14:paraId="5B0924D0" w14:textId="77777777" w:rsidR="005E59BE" w:rsidRPr="005E59BE" w:rsidRDefault="00F76650" w:rsidP="005E59BE">
      <w:pPr>
        <w:tabs>
          <w:tab w:val="left" w:pos="709"/>
          <w:tab w:val="left" w:pos="993"/>
          <w:tab w:val="left" w:pos="1134"/>
        </w:tabs>
        <w:jc w:val="both"/>
        <w:rPr>
          <w:szCs w:val="24"/>
        </w:rPr>
      </w:pPr>
      <w:r>
        <w:rPr>
          <w:szCs w:val="24"/>
        </w:rPr>
        <w:tab/>
        <w:t>64</w:t>
      </w:r>
      <w:r w:rsidR="005E59BE" w:rsidRPr="005E59BE">
        <w:rPr>
          <w:szCs w:val="24"/>
        </w:rPr>
        <w:t>.3. deleguoja atstovus į  Mokyklos tarybą;</w:t>
      </w:r>
    </w:p>
    <w:p w14:paraId="08D63368"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.4. nagrinėja tėvų (globėjų, rūpintojų) prašymus, skundus ir teikia siūlymus Mokyklos direktoriui, sprendžiant iškilusias problemas;</w:t>
      </w:r>
    </w:p>
    <w:p w14:paraId="1C7EC937"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.5. dalyvauja tėvų (globėjų, rūpintojų) diskusijose, mokyklos renginiuose;</w:t>
      </w:r>
    </w:p>
    <w:p w14:paraId="46FA11CE"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.6. svarsto kitus Mokyklos direktoriaus, jo pavaduotojų teikiamus klausimus.</w:t>
      </w:r>
    </w:p>
    <w:p w14:paraId="0289E8FA" w14:textId="77777777" w:rsidR="005E59BE" w:rsidRPr="005E59BE" w:rsidRDefault="00DB7F72" w:rsidP="005E59BE">
      <w:pPr>
        <w:tabs>
          <w:tab w:val="left" w:pos="709"/>
          <w:tab w:val="left" w:pos="993"/>
          <w:tab w:val="left" w:pos="1134"/>
        </w:tabs>
        <w:jc w:val="both"/>
        <w:rPr>
          <w:szCs w:val="24"/>
        </w:rPr>
      </w:pPr>
      <w:r>
        <w:rPr>
          <w:szCs w:val="24"/>
        </w:rPr>
        <w:tab/>
        <w:t>66</w:t>
      </w:r>
      <w:r w:rsidR="005E59BE" w:rsidRPr="005E59BE">
        <w:rPr>
          <w:szCs w:val="24"/>
        </w:rPr>
        <w:t xml:space="preserve">. Mokykloje gali steigtis ir kitos savivaldos institucijos, bendruomenės nariai gali  burtis į įvairių interesų grupių asociacijas, organizacijas, sąjungas, vykdančias jų veiklos nuostatuose (įstatuose) numatytus uždavinius ir funkcijas. </w:t>
      </w:r>
    </w:p>
    <w:p w14:paraId="7FBB69D3" w14:textId="77777777" w:rsidR="005E59BE" w:rsidRDefault="00DB7F72" w:rsidP="005E59BE">
      <w:pPr>
        <w:tabs>
          <w:tab w:val="left" w:pos="709"/>
          <w:tab w:val="left" w:pos="993"/>
          <w:tab w:val="left" w:pos="1134"/>
        </w:tabs>
        <w:jc w:val="both"/>
        <w:rPr>
          <w:szCs w:val="24"/>
        </w:rPr>
      </w:pPr>
      <w:r>
        <w:rPr>
          <w:szCs w:val="24"/>
        </w:rPr>
        <w:tab/>
        <w:t>67</w:t>
      </w:r>
      <w:r w:rsidR="005E59BE" w:rsidRPr="005E59BE">
        <w:rPr>
          <w:szCs w:val="24"/>
        </w:rPr>
        <w:t>. Savivaldos institucijų posėdžiai gali būti organizuojami ir vykdomi nuotoliniu būdu Mokyklos nustatyta tvarka.</w:t>
      </w:r>
    </w:p>
    <w:p w14:paraId="52EFA90B" w14:textId="77777777" w:rsidR="001A39A4" w:rsidRDefault="001A39A4" w:rsidP="005E59BE">
      <w:pPr>
        <w:tabs>
          <w:tab w:val="left" w:pos="709"/>
          <w:tab w:val="left" w:pos="993"/>
          <w:tab w:val="left" w:pos="1134"/>
        </w:tabs>
        <w:jc w:val="both"/>
        <w:rPr>
          <w:szCs w:val="24"/>
        </w:rPr>
      </w:pPr>
    </w:p>
    <w:p w14:paraId="3BD130B1" w14:textId="77777777" w:rsidR="001A39A4" w:rsidRDefault="001A39A4" w:rsidP="005E59BE">
      <w:pPr>
        <w:tabs>
          <w:tab w:val="left" w:pos="709"/>
          <w:tab w:val="left" w:pos="993"/>
          <w:tab w:val="left" w:pos="1134"/>
        </w:tabs>
        <w:jc w:val="both"/>
        <w:rPr>
          <w:szCs w:val="24"/>
        </w:rPr>
      </w:pPr>
    </w:p>
    <w:p w14:paraId="04DF2E54" w14:textId="77777777" w:rsidR="001A39A4" w:rsidRPr="005E59BE" w:rsidRDefault="001A39A4" w:rsidP="005E59BE">
      <w:pPr>
        <w:tabs>
          <w:tab w:val="left" w:pos="709"/>
          <w:tab w:val="left" w:pos="993"/>
          <w:tab w:val="left" w:pos="1134"/>
        </w:tabs>
        <w:jc w:val="both"/>
        <w:rPr>
          <w:szCs w:val="24"/>
        </w:rPr>
      </w:pPr>
    </w:p>
    <w:p w14:paraId="53D7CDE6" w14:textId="77777777" w:rsidR="005E59BE" w:rsidRPr="001A39A4" w:rsidRDefault="005E59BE" w:rsidP="005E59BE">
      <w:pPr>
        <w:ind w:firstLine="851"/>
        <w:jc w:val="center"/>
        <w:rPr>
          <w:b/>
          <w:sz w:val="20"/>
        </w:rPr>
      </w:pPr>
    </w:p>
    <w:p w14:paraId="1902BFE8" w14:textId="77777777" w:rsidR="005E59BE" w:rsidRPr="005E59BE" w:rsidRDefault="005E59BE" w:rsidP="005E59BE">
      <w:pPr>
        <w:ind w:firstLine="851"/>
        <w:jc w:val="center"/>
        <w:rPr>
          <w:szCs w:val="24"/>
          <w:lang w:val="de-DE"/>
        </w:rPr>
      </w:pPr>
      <w:r w:rsidRPr="005E59BE">
        <w:rPr>
          <w:b/>
          <w:szCs w:val="24"/>
          <w:lang w:val="de-DE"/>
        </w:rPr>
        <w:t>VI SKYRIUS</w:t>
      </w:r>
    </w:p>
    <w:p w14:paraId="1988E879" w14:textId="77777777" w:rsidR="005E59BE" w:rsidRPr="005E59BE" w:rsidRDefault="005E59BE" w:rsidP="005E59BE">
      <w:pPr>
        <w:ind w:firstLine="851"/>
        <w:jc w:val="center"/>
        <w:rPr>
          <w:b/>
          <w:szCs w:val="24"/>
          <w:lang w:val="de-DE"/>
        </w:rPr>
      </w:pPr>
      <w:r w:rsidRPr="005E59BE">
        <w:rPr>
          <w:b/>
          <w:szCs w:val="24"/>
          <w:lang w:val="de-DE"/>
        </w:rPr>
        <w:t>DARBUOTOJŲ PRIĖMIMAS Į DARBĄ, JŲ DARBO APMOKĖJIMO TVARKA IR ATESTACIJA</w:t>
      </w:r>
    </w:p>
    <w:p w14:paraId="344B1E7C" w14:textId="77777777" w:rsidR="005E59BE" w:rsidRDefault="005E59BE" w:rsidP="005E59BE">
      <w:pPr>
        <w:ind w:firstLine="851"/>
        <w:jc w:val="center"/>
        <w:rPr>
          <w:b/>
          <w:sz w:val="20"/>
          <w:lang w:val="de-DE"/>
        </w:rPr>
      </w:pPr>
    </w:p>
    <w:p w14:paraId="5E06AE60" w14:textId="77777777" w:rsidR="00C422D2" w:rsidRPr="001A39A4" w:rsidRDefault="00C422D2" w:rsidP="005E59BE">
      <w:pPr>
        <w:ind w:firstLine="851"/>
        <w:jc w:val="center"/>
        <w:rPr>
          <w:b/>
          <w:sz w:val="20"/>
          <w:lang w:val="de-DE"/>
        </w:rPr>
      </w:pPr>
    </w:p>
    <w:p w14:paraId="40DD3B30"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68</w:t>
      </w:r>
      <w:r w:rsidR="005E59BE" w:rsidRPr="005E59BE">
        <w:rPr>
          <w:rFonts w:eastAsia="Calibri"/>
          <w:szCs w:val="24"/>
          <w:lang w:eastAsia="en-US"/>
        </w:rPr>
        <w:t>. Darbuotojai į darbą Mokykloje priimami ir atleidžiami iš jo Lietuvos Respublikos darbo kodekso ir kitų teisės aktų nustatyta tvarka.</w:t>
      </w:r>
    </w:p>
    <w:p w14:paraId="02346680"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69</w:t>
      </w:r>
      <w:r w:rsidR="005E59BE" w:rsidRPr="005E59BE">
        <w:rPr>
          <w:rFonts w:eastAsia="Calibri"/>
          <w:szCs w:val="24"/>
          <w:lang w:eastAsia="en-US"/>
        </w:rPr>
        <w:t xml:space="preserve">. Mokyklos darbuotojams už darbą mokama Lietuvos Respublikos įstatymų ir kitų teisės </w:t>
      </w:r>
      <w:r w:rsidR="005E59BE" w:rsidRPr="005E59BE">
        <w:rPr>
          <w:szCs w:val="24"/>
        </w:rPr>
        <w:t>aktų nustatyta tvarka, vadovaujantis Mokyklos direktoriaus patvirtinta darbo apmokėjimo tvarka.</w:t>
      </w:r>
    </w:p>
    <w:p w14:paraId="2F4CE99C"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70</w:t>
      </w:r>
      <w:r w:rsidR="005E59BE" w:rsidRPr="005E59BE">
        <w:rPr>
          <w:rFonts w:eastAsia="Calibri"/>
          <w:szCs w:val="24"/>
          <w:lang w:eastAsia="en-US"/>
        </w:rPr>
        <w:t>. Mokykloje veikia Darbo taryba (Profesinė sąjunga), kurios veiklą reglamentuoja įstatymai.</w:t>
      </w:r>
    </w:p>
    <w:p w14:paraId="34AAC67D"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71</w:t>
      </w:r>
      <w:r w:rsidR="005E59BE" w:rsidRPr="005E59BE">
        <w:rPr>
          <w:rFonts w:eastAsia="Calibri"/>
          <w:szCs w:val="24"/>
          <w:lang w:eastAsia="en-US"/>
        </w:rPr>
        <w:t>. Mokyklos direktorius, jo pavaduotojas ugdymui, pedagogai ir švietimo pagalbos specialistai atestuojasi ir kvalifikaciją tobulina Lietuvos Respublikos švietimo, mokslo ir sporto ministro nustatyta tvarka.</w:t>
      </w:r>
    </w:p>
    <w:p w14:paraId="168D7876"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72</w:t>
      </w:r>
      <w:r w:rsidR="005E59BE" w:rsidRPr="005E59BE">
        <w:rPr>
          <w:rFonts w:eastAsia="Calibri"/>
          <w:szCs w:val="24"/>
          <w:lang w:eastAsia="en-US"/>
        </w:rPr>
        <w:t xml:space="preserve">. </w:t>
      </w:r>
      <w:r w:rsidR="005E59BE" w:rsidRPr="005E59BE">
        <w:rPr>
          <w:szCs w:val="24"/>
        </w:rPr>
        <w:t xml:space="preserve">Mokyklos direktoriaus, </w:t>
      </w:r>
      <w:r w:rsidR="005E59BE" w:rsidRPr="005E59BE">
        <w:rPr>
          <w:spacing w:val="-5"/>
          <w:szCs w:val="24"/>
        </w:rPr>
        <w:t xml:space="preserve">jo pavaduotojo ugdymui </w:t>
      </w:r>
      <w:r w:rsidR="005E59BE" w:rsidRPr="005E59BE">
        <w:rPr>
          <w:szCs w:val="24"/>
        </w:rPr>
        <w:t>bei kitų Mokyklos darbuotojų veiklos vertinimas vykdomas vadovaujantis Lietuvos Respublikos įstatymų, kitų norminių teisės aktų bei Mokyklos savininko teisės aktų nustatyta tvarka.</w:t>
      </w:r>
    </w:p>
    <w:p w14:paraId="4C53128B" w14:textId="77777777" w:rsidR="005E59BE" w:rsidRDefault="005E59BE" w:rsidP="005E59BE">
      <w:pPr>
        <w:ind w:firstLine="851"/>
        <w:rPr>
          <w:b/>
          <w:szCs w:val="24"/>
        </w:rPr>
      </w:pPr>
    </w:p>
    <w:p w14:paraId="3C76AA32" w14:textId="77777777" w:rsidR="00C422D2" w:rsidRPr="005E59BE" w:rsidRDefault="00C422D2" w:rsidP="005E59BE">
      <w:pPr>
        <w:ind w:firstLine="851"/>
        <w:rPr>
          <w:b/>
          <w:szCs w:val="24"/>
        </w:rPr>
      </w:pPr>
    </w:p>
    <w:p w14:paraId="29FB49DF" w14:textId="77777777" w:rsidR="005E59BE" w:rsidRPr="005E59BE" w:rsidRDefault="005E59BE" w:rsidP="005E59BE">
      <w:pPr>
        <w:ind w:firstLine="851"/>
        <w:jc w:val="center"/>
        <w:rPr>
          <w:b/>
          <w:szCs w:val="24"/>
        </w:rPr>
      </w:pPr>
      <w:r w:rsidRPr="005E59BE">
        <w:rPr>
          <w:b/>
          <w:szCs w:val="24"/>
        </w:rPr>
        <w:t>VII SKYRIUS</w:t>
      </w:r>
    </w:p>
    <w:p w14:paraId="284DAEA7" w14:textId="77777777" w:rsidR="005E59BE" w:rsidRPr="005E59BE" w:rsidRDefault="005E59BE" w:rsidP="005E59BE">
      <w:pPr>
        <w:ind w:firstLine="851"/>
        <w:jc w:val="center"/>
        <w:rPr>
          <w:b/>
          <w:szCs w:val="24"/>
        </w:rPr>
      </w:pPr>
      <w:r w:rsidRPr="005E59BE">
        <w:rPr>
          <w:b/>
          <w:szCs w:val="24"/>
        </w:rPr>
        <w:t>MOKYKLOS TURTAS, LĖŠOS, JŲ NAUDOJIMO TVARKA IR FINANSINĖS VEIKLOS KONTROLĖ BEI</w:t>
      </w:r>
      <w:r w:rsidRPr="003E5822">
        <w:rPr>
          <w:b/>
          <w:szCs w:val="24"/>
        </w:rPr>
        <w:t xml:space="preserve"> </w:t>
      </w:r>
      <w:r w:rsidR="002D07BA" w:rsidRPr="003E5822">
        <w:rPr>
          <w:b/>
          <w:szCs w:val="24"/>
        </w:rPr>
        <w:t>MOKYKLOS</w:t>
      </w:r>
      <w:r w:rsidRPr="005E59BE">
        <w:rPr>
          <w:b/>
          <w:szCs w:val="24"/>
        </w:rPr>
        <w:t xml:space="preserve"> VEIKLOS PRIEŽIŪRA</w:t>
      </w:r>
    </w:p>
    <w:p w14:paraId="473210D0" w14:textId="77777777" w:rsidR="005E59BE" w:rsidRPr="005E59BE" w:rsidRDefault="005E59BE" w:rsidP="005E59BE">
      <w:pPr>
        <w:ind w:firstLine="851"/>
        <w:jc w:val="center"/>
        <w:rPr>
          <w:b/>
          <w:szCs w:val="24"/>
        </w:rPr>
      </w:pPr>
    </w:p>
    <w:p w14:paraId="66BBD4BA" w14:textId="77777777" w:rsidR="005E59BE" w:rsidRPr="003E5822" w:rsidRDefault="00DB7F72" w:rsidP="005E59BE">
      <w:pPr>
        <w:tabs>
          <w:tab w:val="left" w:pos="1134"/>
        </w:tabs>
        <w:ind w:firstLine="709"/>
        <w:contextualSpacing/>
        <w:jc w:val="both"/>
        <w:rPr>
          <w:szCs w:val="24"/>
        </w:rPr>
      </w:pPr>
      <w:r>
        <w:rPr>
          <w:szCs w:val="24"/>
        </w:rPr>
        <w:t>73</w:t>
      </w:r>
      <w:r w:rsidR="005E59BE" w:rsidRPr="005E59BE">
        <w:rPr>
          <w:szCs w:val="24"/>
        </w:rPr>
        <w:t xml:space="preserve">. Mokykla valdo patikėjimo teise perduotą </w:t>
      </w:r>
      <w:r w:rsidR="00A207D7" w:rsidRPr="003E5822">
        <w:rPr>
          <w:szCs w:val="24"/>
        </w:rPr>
        <w:t xml:space="preserve">Jurbarko rajono </w:t>
      </w:r>
      <w:r w:rsidR="005E59BE" w:rsidRPr="003E5822">
        <w:rPr>
          <w:szCs w:val="24"/>
        </w:rPr>
        <w:t>savivaldybės turtą, naudoja ir disponuoja juo įstatymų ir Jurbarko rajono savivaldybės tarybos nustatyta tvarka.</w:t>
      </w:r>
    </w:p>
    <w:p w14:paraId="4EDCC341"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 xml:space="preserve">. </w:t>
      </w:r>
      <w:r w:rsidR="005E59BE" w:rsidRPr="003E5822">
        <w:rPr>
          <w:rFonts w:eastAsia="Calibri"/>
          <w:szCs w:val="24"/>
          <w:lang w:eastAsia="en-US"/>
        </w:rPr>
        <w:t>Mokyklos lėšos:</w:t>
      </w:r>
    </w:p>
    <w:p w14:paraId="063B6CBC"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.1. valstybės biudžeto specialiųjų tikslinių dotacijų savivaldybės biudžetui skirtos lėšos ir Jurbarko rajono savivaldybės biudžeto lėšos, skiriamos pagal patvirtintas sąmatas;</w:t>
      </w:r>
    </w:p>
    <w:p w14:paraId="30C70CCA"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 xml:space="preserve">.2. </w:t>
      </w:r>
      <w:r w:rsidR="005E59BE" w:rsidRPr="003E5822">
        <w:rPr>
          <w:rFonts w:eastAsia="Calibri"/>
          <w:szCs w:val="24"/>
          <w:lang w:eastAsia="en-US"/>
        </w:rPr>
        <w:t>pajamos už teikiamas paslaugas;</w:t>
      </w:r>
    </w:p>
    <w:p w14:paraId="5F426677"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 xml:space="preserve">.3. </w:t>
      </w:r>
      <w:r w:rsidR="005E59BE" w:rsidRPr="003E5822">
        <w:rPr>
          <w:rFonts w:eastAsia="Calibri"/>
          <w:szCs w:val="24"/>
          <w:lang w:eastAsia="en-US"/>
        </w:rPr>
        <w:t>kitos teisėtu būdu įgytos lėšos.</w:t>
      </w:r>
    </w:p>
    <w:p w14:paraId="1161CF35"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.4. 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7056CDE9" w14:textId="77777777" w:rsidR="005E59BE" w:rsidRPr="003E5822" w:rsidRDefault="00DB7F72" w:rsidP="005E59BE">
      <w:pPr>
        <w:tabs>
          <w:tab w:val="left" w:pos="1134"/>
        </w:tabs>
        <w:ind w:firstLine="709"/>
        <w:contextualSpacing/>
        <w:jc w:val="both"/>
        <w:rPr>
          <w:szCs w:val="24"/>
        </w:rPr>
      </w:pPr>
      <w:r>
        <w:rPr>
          <w:szCs w:val="24"/>
        </w:rPr>
        <w:t>75</w:t>
      </w:r>
      <w:r w:rsidR="005E59BE" w:rsidRPr="003E5822">
        <w:rPr>
          <w:szCs w:val="24"/>
        </w:rPr>
        <w:t xml:space="preserve">. </w:t>
      </w:r>
      <w:r w:rsidR="005E59BE" w:rsidRPr="003E5822">
        <w:rPr>
          <w:rFonts w:eastAsia="Calibri"/>
          <w:szCs w:val="24"/>
          <w:lang w:eastAsia="en-US"/>
        </w:rPr>
        <w:t>Mokykla buhalterinę apskaitą organizuoja ir finansinę atskaitomybę tvarko teisės aktų nustatyta tvarka.</w:t>
      </w:r>
    </w:p>
    <w:p w14:paraId="4D26638C" w14:textId="77777777" w:rsidR="005E59BE" w:rsidRPr="003E5822" w:rsidRDefault="00DB7F72" w:rsidP="005E59BE">
      <w:pPr>
        <w:tabs>
          <w:tab w:val="left" w:pos="1134"/>
        </w:tabs>
        <w:ind w:firstLine="709"/>
        <w:contextualSpacing/>
        <w:jc w:val="both"/>
        <w:rPr>
          <w:szCs w:val="24"/>
        </w:rPr>
      </w:pPr>
      <w:r>
        <w:rPr>
          <w:szCs w:val="24"/>
        </w:rPr>
        <w:t>76</w:t>
      </w:r>
      <w:r w:rsidR="005E59BE" w:rsidRPr="003E5822">
        <w:rPr>
          <w:szCs w:val="24"/>
        </w:rPr>
        <w:t xml:space="preserve">. </w:t>
      </w:r>
      <w:r w:rsidR="005E59BE" w:rsidRPr="003E5822">
        <w:rPr>
          <w:rFonts w:eastAsia="Calibri"/>
          <w:szCs w:val="24"/>
          <w:lang w:eastAsia="en-US"/>
        </w:rPr>
        <w:t>Mokyklos finansinė veikla kontroliuojama teisės aktų nustatyta tvarka.</w:t>
      </w:r>
    </w:p>
    <w:p w14:paraId="54C5CE18" w14:textId="77777777" w:rsidR="005E59BE" w:rsidRPr="003E5822" w:rsidRDefault="00DB7F72" w:rsidP="005E59BE">
      <w:pPr>
        <w:tabs>
          <w:tab w:val="left" w:pos="1134"/>
        </w:tabs>
        <w:ind w:firstLine="709"/>
        <w:contextualSpacing/>
        <w:jc w:val="both"/>
        <w:rPr>
          <w:szCs w:val="24"/>
        </w:rPr>
      </w:pPr>
      <w:r>
        <w:rPr>
          <w:rFonts w:eastAsia="Calibri"/>
          <w:szCs w:val="24"/>
          <w:lang w:eastAsia="en-US"/>
        </w:rPr>
        <w:t>77</w:t>
      </w:r>
      <w:r w:rsidR="005E59BE" w:rsidRPr="003E5822">
        <w:rPr>
          <w:rFonts w:eastAsia="Calibri"/>
          <w:szCs w:val="24"/>
          <w:lang w:eastAsia="en-US"/>
        </w:rPr>
        <w:t xml:space="preserve">. Mokyklos veiklos priežiūrą vykdo </w:t>
      </w:r>
      <w:r w:rsidR="00A207D7" w:rsidRPr="003E5822">
        <w:rPr>
          <w:rFonts w:eastAsia="Calibri"/>
          <w:szCs w:val="24"/>
          <w:lang w:eastAsia="en-US"/>
        </w:rPr>
        <w:t xml:space="preserve">Jurbarko rajono </w:t>
      </w:r>
      <w:r w:rsidR="005E59BE" w:rsidRPr="003E5822">
        <w:rPr>
          <w:rFonts w:eastAsia="Calibri"/>
          <w:szCs w:val="24"/>
          <w:lang w:eastAsia="en-US"/>
        </w:rPr>
        <w:t>savivaldybės vykdomoji institucija, Lietuvos Respublikos švietimo, mokslo ir sporto ministerija.</w:t>
      </w:r>
    </w:p>
    <w:p w14:paraId="43805F90" w14:textId="77777777" w:rsidR="005E59BE" w:rsidRDefault="005E59BE" w:rsidP="005E59BE">
      <w:pPr>
        <w:ind w:firstLine="851"/>
        <w:jc w:val="both"/>
        <w:rPr>
          <w:szCs w:val="24"/>
        </w:rPr>
      </w:pPr>
    </w:p>
    <w:p w14:paraId="2CFBD390" w14:textId="77777777" w:rsidR="00C422D2" w:rsidRDefault="00C422D2" w:rsidP="005E59BE">
      <w:pPr>
        <w:ind w:firstLine="851"/>
        <w:jc w:val="both"/>
        <w:rPr>
          <w:szCs w:val="24"/>
        </w:rPr>
      </w:pPr>
    </w:p>
    <w:p w14:paraId="1CF75339" w14:textId="77777777" w:rsidR="00C422D2" w:rsidRPr="003E5822" w:rsidRDefault="00C422D2" w:rsidP="005E59BE">
      <w:pPr>
        <w:ind w:firstLine="851"/>
        <w:jc w:val="both"/>
        <w:rPr>
          <w:szCs w:val="24"/>
        </w:rPr>
      </w:pPr>
    </w:p>
    <w:p w14:paraId="2EDEDFEB" w14:textId="77777777" w:rsidR="005E59BE" w:rsidRPr="003E5822" w:rsidRDefault="005E59BE" w:rsidP="005E59BE">
      <w:pPr>
        <w:ind w:firstLine="851"/>
        <w:jc w:val="center"/>
        <w:rPr>
          <w:szCs w:val="24"/>
        </w:rPr>
      </w:pPr>
      <w:r w:rsidRPr="003E5822">
        <w:rPr>
          <w:b/>
          <w:szCs w:val="24"/>
        </w:rPr>
        <w:t>VIII SKYRIUS</w:t>
      </w:r>
    </w:p>
    <w:p w14:paraId="37411496" w14:textId="77777777" w:rsidR="005E59BE" w:rsidRPr="003E5822" w:rsidRDefault="005E59BE" w:rsidP="005E59BE">
      <w:pPr>
        <w:ind w:firstLine="851"/>
        <w:jc w:val="center"/>
        <w:rPr>
          <w:b/>
          <w:szCs w:val="24"/>
        </w:rPr>
      </w:pPr>
      <w:r w:rsidRPr="003E5822">
        <w:rPr>
          <w:b/>
          <w:szCs w:val="24"/>
        </w:rPr>
        <w:t>BAIGIAMOSIOS NUOSTATOS</w:t>
      </w:r>
    </w:p>
    <w:p w14:paraId="56BF8CA4" w14:textId="77777777" w:rsidR="005E59BE" w:rsidRPr="001A39A4" w:rsidRDefault="005E59BE" w:rsidP="005E59BE">
      <w:pPr>
        <w:ind w:firstLine="851"/>
        <w:jc w:val="both"/>
        <w:rPr>
          <w:bCs/>
          <w:szCs w:val="24"/>
        </w:rPr>
      </w:pPr>
    </w:p>
    <w:p w14:paraId="0D835ABB"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78</w:t>
      </w:r>
      <w:r w:rsidR="005E59BE" w:rsidRPr="003E5822">
        <w:rPr>
          <w:rFonts w:eastAsia="Calibri"/>
          <w:szCs w:val="24"/>
          <w:lang w:eastAsia="en-US"/>
        </w:rPr>
        <w:t>. Mokykla turi interneto svetainę (www.azuoliukas.com),</w:t>
      </w:r>
      <w:r w:rsidR="005E59BE" w:rsidRPr="005E59BE">
        <w:rPr>
          <w:rFonts w:eastAsia="Calibri"/>
          <w:szCs w:val="24"/>
          <w:lang w:eastAsia="en-US"/>
        </w:rPr>
        <w:t xml:space="preserve"> atitinkančią teisės aktų nustatytus reikalavimus, kurioje skelbiami vieši pranešimai ir Lietuvos Respublikos švietimo įstatymu nustatyta informacija visuomenei apie Mokyklos veiklą.</w:t>
      </w:r>
    </w:p>
    <w:p w14:paraId="033C61AC"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79</w:t>
      </w:r>
      <w:r w:rsidR="005E59BE" w:rsidRPr="005E59BE">
        <w:rPr>
          <w:rFonts w:eastAsia="Calibri"/>
          <w:szCs w:val="24"/>
          <w:lang w:eastAsia="en-US"/>
        </w:rPr>
        <w:t xml:space="preserve">. Mokyklos nuostatus, jų pakeitimus, papildymus suderinus  su  Mokyklos  taryba  ir  jai </w:t>
      </w:r>
      <w:r w:rsidR="005E59BE" w:rsidRPr="005E59BE">
        <w:rPr>
          <w:rFonts w:eastAsia="Calibri"/>
          <w:szCs w:val="24"/>
          <w:lang w:eastAsia="en-US"/>
        </w:rPr>
        <w:lastRenderedPageBreak/>
        <w:t>pritarus, tvirtina savininko teises ir pareigas įgyvendinanti institucija – Jurbarko rajono savivaldybės taryba. Mokyklos nuostatai keičiami ir papildomi Jurbarko rajono savivaldybės tarybos ar jos įgaliotos institucijos, Mokyklos direktoriaus ar Mokyklos tarybos iniciatyva.</w:t>
      </w:r>
    </w:p>
    <w:p w14:paraId="3E7BBDA1"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80</w:t>
      </w:r>
      <w:r w:rsidR="005E59BE" w:rsidRPr="005E59BE">
        <w:rPr>
          <w:rFonts w:eastAsia="Calibri"/>
          <w:szCs w:val="24"/>
          <w:lang w:eastAsia="en-US"/>
        </w:rPr>
        <w:t>. Mokykla registruojama teisės aktų nustatyta tvarka.</w:t>
      </w:r>
    </w:p>
    <w:p w14:paraId="2C26A188"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81</w:t>
      </w:r>
      <w:r w:rsidR="005E59BE" w:rsidRPr="005E59BE">
        <w:rPr>
          <w:rFonts w:eastAsia="Calibri"/>
          <w:szCs w:val="24"/>
          <w:lang w:eastAsia="en-US"/>
        </w:rPr>
        <w:t>.</w:t>
      </w:r>
      <w:r w:rsidR="00EB7575">
        <w:rPr>
          <w:rFonts w:eastAsia="Calibri"/>
          <w:szCs w:val="24"/>
          <w:lang w:eastAsia="en-US"/>
        </w:rPr>
        <w:t xml:space="preserve"> </w:t>
      </w:r>
      <w:r w:rsidR="005E59BE" w:rsidRPr="005E59BE">
        <w:rPr>
          <w:rFonts w:eastAsia="Calibri"/>
          <w:szCs w:val="24"/>
          <w:lang w:eastAsia="en-US"/>
        </w:rPr>
        <w:t>Mokykla reorganizuojama, likviduojama ar pertvarkoma teisės aktų nustatyta tvarka.</w:t>
      </w:r>
    </w:p>
    <w:p w14:paraId="610FB94B" w14:textId="77777777" w:rsidR="005E59BE" w:rsidRPr="005E59BE" w:rsidRDefault="005E59BE" w:rsidP="005E59BE">
      <w:pPr>
        <w:ind w:firstLine="851"/>
        <w:rPr>
          <w:szCs w:val="24"/>
        </w:rPr>
      </w:pPr>
    </w:p>
    <w:p w14:paraId="334458C0" w14:textId="77777777" w:rsidR="005E59BE" w:rsidRPr="005E59BE" w:rsidRDefault="005E59BE" w:rsidP="005E59BE">
      <w:pPr>
        <w:ind w:firstLine="851"/>
        <w:jc w:val="center"/>
        <w:rPr>
          <w:szCs w:val="24"/>
        </w:rPr>
      </w:pPr>
      <w:r w:rsidRPr="005E59BE">
        <w:rPr>
          <w:szCs w:val="24"/>
        </w:rPr>
        <w:t>____________________</w:t>
      </w:r>
    </w:p>
    <w:p w14:paraId="600D83CE" w14:textId="77777777" w:rsidR="005E59BE" w:rsidRPr="005E59BE" w:rsidRDefault="005E59BE" w:rsidP="005E59BE">
      <w:pPr>
        <w:contextualSpacing/>
        <w:rPr>
          <w:rFonts w:eastAsia="Calibri"/>
          <w:szCs w:val="24"/>
        </w:rPr>
      </w:pPr>
    </w:p>
    <w:p w14:paraId="01866FAC" w14:textId="77777777" w:rsidR="005E59BE" w:rsidRPr="005E59BE" w:rsidRDefault="005E59BE" w:rsidP="005E59BE">
      <w:pPr>
        <w:contextualSpacing/>
        <w:jc w:val="both"/>
        <w:rPr>
          <w:rFonts w:eastAsia="Calibri"/>
          <w:szCs w:val="24"/>
        </w:rPr>
      </w:pPr>
      <w:r w:rsidRPr="005E59BE">
        <w:rPr>
          <w:rFonts w:eastAsia="Calibri"/>
          <w:szCs w:val="24"/>
        </w:rPr>
        <w:t xml:space="preserve">PRITARTA </w:t>
      </w:r>
    </w:p>
    <w:p w14:paraId="1D76DA4D" w14:textId="77777777" w:rsidR="005E59BE" w:rsidRPr="003E5822" w:rsidRDefault="005E59BE" w:rsidP="005E59BE">
      <w:pPr>
        <w:contextualSpacing/>
        <w:jc w:val="both"/>
        <w:rPr>
          <w:rFonts w:eastAsia="Calibri"/>
          <w:szCs w:val="24"/>
        </w:rPr>
      </w:pPr>
      <w:r w:rsidRPr="003E5822">
        <w:rPr>
          <w:rFonts w:eastAsia="Calibri"/>
          <w:szCs w:val="24"/>
        </w:rPr>
        <w:t xml:space="preserve">Jurbarko „Ąžuoliuko“ mokyklos tarybos </w:t>
      </w:r>
    </w:p>
    <w:p w14:paraId="73A17404" w14:textId="77777777" w:rsidR="005E59BE" w:rsidRPr="003E5822" w:rsidRDefault="00EB7575" w:rsidP="005E59BE">
      <w:pPr>
        <w:contextualSpacing/>
        <w:jc w:val="both"/>
        <w:rPr>
          <w:rFonts w:eastAsia="Calibri"/>
          <w:szCs w:val="24"/>
        </w:rPr>
      </w:pPr>
      <w:r w:rsidRPr="003E5822">
        <w:rPr>
          <w:rFonts w:eastAsia="Calibri"/>
          <w:szCs w:val="24"/>
        </w:rPr>
        <w:t xml:space="preserve">2024 m. lapkričio </w:t>
      </w:r>
      <w:r w:rsidR="008111E7">
        <w:rPr>
          <w:rFonts w:eastAsia="Calibri"/>
          <w:szCs w:val="24"/>
        </w:rPr>
        <w:t>8</w:t>
      </w:r>
      <w:r w:rsidRPr="003E5822">
        <w:rPr>
          <w:rFonts w:eastAsia="Calibri"/>
          <w:szCs w:val="24"/>
        </w:rPr>
        <w:t xml:space="preserve"> </w:t>
      </w:r>
      <w:r w:rsidR="005E59BE" w:rsidRPr="003E5822">
        <w:rPr>
          <w:rFonts w:eastAsia="Calibri"/>
          <w:szCs w:val="24"/>
        </w:rPr>
        <w:t xml:space="preserve"> d. posėdžio protokolo</w:t>
      </w:r>
    </w:p>
    <w:p w14:paraId="13ECC411" w14:textId="77777777" w:rsidR="005E59BE" w:rsidRPr="003E5822" w:rsidRDefault="00502B18" w:rsidP="005E59BE">
      <w:pPr>
        <w:contextualSpacing/>
        <w:jc w:val="both"/>
        <w:rPr>
          <w:rFonts w:eastAsia="Calibri"/>
          <w:szCs w:val="24"/>
        </w:rPr>
      </w:pPr>
      <w:r>
        <w:rPr>
          <w:rFonts w:eastAsia="Calibri"/>
          <w:szCs w:val="24"/>
        </w:rPr>
        <w:t>Nr. B7</w:t>
      </w:r>
      <w:r w:rsidR="008111E7">
        <w:rPr>
          <w:rFonts w:eastAsia="Calibri"/>
          <w:szCs w:val="24"/>
        </w:rPr>
        <w:t>(1.4.)</w:t>
      </w:r>
      <w:r w:rsidR="003E5822">
        <w:rPr>
          <w:rFonts w:eastAsia="Calibri"/>
          <w:szCs w:val="24"/>
        </w:rPr>
        <w:t xml:space="preserve">  </w:t>
      </w:r>
      <w:r w:rsidR="005E59BE" w:rsidRPr="003E5822">
        <w:rPr>
          <w:rFonts w:eastAsia="Calibri"/>
          <w:szCs w:val="24"/>
        </w:rPr>
        <w:t>nutarimu</w:t>
      </w:r>
    </w:p>
    <w:p w14:paraId="7D2A6CC1" w14:textId="77777777" w:rsidR="00647C4F" w:rsidRDefault="00647C4F" w:rsidP="00647C4F">
      <w:pPr>
        <w:pStyle w:val="Pagrindinistekstas"/>
        <w:tabs>
          <w:tab w:val="left" w:pos="3402"/>
          <w:tab w:val="left" w:pos="5022"/>
        </w:tabs>
        <w:ind w:right="5981"/>
      </w:pPr>
    </w:p>
    <w:p w14:paraId="5F9B2B3C" w14:textId="77777777" w:rsidR="00647C4F" w:rsidRDefault="00647C4F" w:rsidP="00647C4F">
      <w:pPr>
        <w:pStyle w:val="Pagrindinistekstas"/>
        <w:tabs>
          <w:tab w:val="left" w:pos="3402"/>
          <w:tab w:val="left" w:pos="5022"/>
        </w:tabs>
        <w:ind w:right="5981"/>
      </w:pPr>
    </w:p>
    <w:p w14:paraId="5ED69834" w14:textId="77777777" w:rsidR="00647C4F" w:rsidRDefault="00647C4F" w:rsidP="00647C4F">
      <w:pPr>
        <w:pStyle w:val="Pagrindinistekstas"/>
        <w:tabs>
          <w:tab w:val="left" w:pos="3402"/>
          <w:tab w:val="left" w:pos="5022"/>
        </w:tabs>
        <w:ind w:right="5981"/>
      </w:pPr>
    </w:p>
    <w:p w14:paraId="6999E2F2" w14:textId="77777777" w:rsidR="00EB7575" w:rsidRDefault="00EB7575" w:rsidP="002E1F99">
      <w:pPr>
        <w:pStyle w:val="Pavadinimas"/>
        <w:jc w:val="left"/>
        <w:rPr>
          <w:b w:val="0"/>
          <w:bCs w:val="0"/>
          <w:szCs w:val="20"/>
          <w:lang w:val="lt-LT"/>
        </w:rPr>
      </w:pPr>
    </w:p>
    <w:p w14:paraId="4FA458DF" w14:textId="77777777" w:rsidR="00E2129B" w:rsidRDefault="00E2129B" w:rsidP="002E1F99">
      <w:pPr>
        <w:pStyle w:val="Pavadinimas"/>
        <w:jc w:val="left"/>
        <w:rPr>
          <w:b w:val="0"/>
          <w:bCs w:val="0"/>
          <w:szCs w:val="20"/>
          <w:lang w:val="lt-LT"/>
        </w:rPr>
      </w:pPr>
    </w:p>
    <w:p w14:paraId="6EF23F9F" w14:textId="77777777" w:rsidR="00E2129B" w:rsidRDefault="00E2129B" w:rsidP="002E1F99">
      <w:pPr>
        <w:pStyle w:val="Pavadinimas"/>
        <w:jc w:val="left"/>
        <w:rPr>
          <w:b w:val="0"/>
          <w:bCs w:val="0"/>
          <w:szCs w:val="20"/>
          <w:lang w:val="lt-LT"/>
        </w:rPr>
      </w:pPr>
    </w:p>
    <w:p w14:paraId="5E7FA415" w14:textId="77777777" w:rsidR="00E2129B" w:rsidRDefault="00E2129B" w:rsidP="002E1F99">
      <w:pPr>
        <w:pStyle w:val="Pavadinimas"/>
        <w:jc w:val="left"/>
        <w:rPr>
          <w:b w:val="0"/>
          <w:bCs w:val="0"/>
          <w:szCs w:val="20"/>
          <w:lang w:val="lt-LT"/>
        </w:rPr>
      </w:pPr>
    </w:p>
    <w:p w14:paraId="61C69411" w14:textId="77777777" w:rsidR="00E2129B" w:rsidRDefault="00E2129B" w:rsidP="002E1F99">
      <w:pPr>
        <w:pStyle w:val="Pavadinimas"/>
        <w:jc w:val="left"/>
        <w:rPr>
          <w:b w:val="0"/>
          <w:bCs w:val="0"/>
          <w:szCs w:val="20"/>
          <w:lang w:val="lt-LT"/>
        </w:rPr>
      </w:pPr>
    </w:p>
    <w:p w14:paraId="1A2B333C" w14:textId="77777777" w:rsidR="00E2129B" w:rsidRDefault="00E2129B" w:rsidP="002E1F99">
      <w:pPr>
        <w:pStyle w:val="Pavadinimas"/>
        <w:jc w:val="left"/>
        <w:rPr>
          <w:b w:val="0"/>
          <w:bCs w:val="0"/>
          <w:szCs w:val="20"/>
          <w:lang w:val="lt-LT"/>
        </w:rPr>
      </w:pPr>
    </w:p>
    <w:p w14:paraId="06593D39" w14:textId="77777777" w:rsidR="00E2129B" w:rsidRDefault="00E2129B" w:rsidP="002E1F99">
      <w:pPr>
        <w:pStyle w:val="Pavadinimas"/>
        <w:jc w:val="left"/>
        <w:rPr>
          <w:b w:val="0"/>
          <w:bCs w:val="0"/>
          <w:szCs w:val="20"/>
          <w:lang w:val="lt-LT"/>
        </w:rPr>
      </w:pPr>
    </w:p>
    <w:p w14:paraId="288E5E91" w14:textId="77777777" w:rsidR="00E2129B" w:rsidRDefault="00E2129B" w:rsidP="002E1F99">
      <w:pPr>
        <w:pStyle w:val="Pavadinimas"/>
        <w:jc w:val="left"/>
        <w:rPr>
          <w:b w:val="0"/>
          <w:bCs w:val="0"/>
          <w:szCs w:val="20"/>
          <w:lang w:val="lt-LT"/>
        </w:rPr>
      </w:pPr>
    </w:p>
    <w:p w14:paraId="78CEB69E" w14:textId="77777777" w:rsidR="00E2129B" w:rsidRDefault="00E2129B" w:rsidP="002E1F99">
      <w:pPr>
        <w:pStyle w:val="Pavadinimas"/>
        <w:jc w:val="left"/>
        <w:rPr>
          <w:b w:val="0"/>
          <w:bCs w:val="0"/>
          <w:szCs w:val="20"/>
          <w:lang w:val="lt-LT"/>
        </w:rPr>
      </w:pPr>
    </w:p>
    <w:p w14:paraId="2D40B25A" w14:textId="77777777" w:rsidR="00E2129B" w:rsidRDefault="00E2129B" w:rsidP="002E1F99">
      <w:pPr>
        <w:pStyle w:val="Pavadinimas"/>
        <w:jc w:val="left"/>
        <w:rPr>
          <w:b w:val="0"/>
          <w:bCs w:val="0"/>
          <w:szCs w:val="20"/>
          <w:lang w:val="lt-LT"/>
        </w:rPr>
      </w:pPr>
    </w:p>
    <w:p w14:paraId="2606F05A" w14:textId="77777777" w:rsidR="00E2129B" w:rsidRDefault="00E2129B" w:rsidP="002E1F99">
      <w:pPr>
        <w:pStyle w:val="Pavadinimas"/>
        <w:jc w:val="left"/>
        <w:rPr>
          <w:b w:val="0"/>
          <w:bCs w:val="0"/>
          <w:szCs w:val="20"/>
          <w:lang w:val="lt-LT"/>
        </w:rPr>
      </w:pPr>
    </w:p>
    <w:p w14:paraId="733F755F" w14:textId="77777777" w:rsidR="00E2129B" w:rsidRDefault="00E2129B" w:rsidP="002E1F99">
      <w:pPr>
        <w:pStyle w:val="Pavadinimas"/>
        <w:jc w:val="left"/>
        <w:rPr>
          <w:b w:val="0"/>
          <w:bCs w:val="0"/>
          <w:szCs w:val="20"/>
          <w:lang w:val="lt-LT"/>
        </w:rPr>
      </w:pPr>
    </w:p>
    <w:p w14:paraId="6486C50E" w14:textId="77777777" w:rsidR="00E2129B" w:rsidRDefault="00E2129B" w:rsidP="002E1F99">
      <w:pPr>
        <w:pStyle w:val="Pavadinimas"/>
        <w:jc w:val="left"/>
        <w:rPr>
          <w:b w:val="0"/>
          <w:bCs w:val="0"/>
          <w:szCs w:val="20"/>
          <w:lang w:val="lt-LT"/>
        </w:rPr>
      </w:pPr>
    </w:p>
    <w:p w14:paraId="21429A8E" w14:textId="77777777" w:rsidR="00E2129B" w:rsidRDefault="00E2129B" w:rsidP="002E1F99">
      <w:pPr>
        <w:pStyle w:val="Pavadinimas"/>
        <w:jc w:val="left"/>
        <w:rPr>
          <w:b w:val="0"/>
          <w:bCs w:val="0"/>
          <w:szCs w:val="20"/>
          <w:lang w:val="lt-LT"/>
        </w:rPr>
      </w:pPr>
    </w:p>
    <w:p w14:paraId="133005B7" w14:textId="77777777" w:rsidR="00E2129B" w:rsidRDefault="00E2129B" w:rsidP="002E1F99">
      <w:pPr>
        <w:pStyle w:val="Pavadinimas"/>
        <w:jc w:val="left"/>
        <w:rPr>
          <w:b w:val="0"/>
          <w:bCs w:val="0"/>
          <w:szCs w:val="20"/>
          <w:lang w:val="lt-LT"/>
        </w:rPr>
      </w:pPr>
    </w:p>
    <w:p w14:paraId="345805F0" w14:textId="77777777" w:rsidR="00E2129B" w:rsidRDefault="00E2129B" w:rsidP="002E1F99">
      <w:pPr>
        <w:pStyle w:val="Pavadinimas"/>
        <w:jc w:val="left"/>
        <w:rPr>
          <w:b w:val="0"/>
          <w:bCs w:val="0"/>
          <w:szCs w:val="20"/>
          <w:lang w:val="lt-LT"/>
        </w:rPr>
      </w:pPr>
    </w:p>
    <w:p w14:paraId="2FE89477" w14:textId="77777777" w:rsidR="00E2129B" w:rsidRDefault="00E2129B" w:rsidP="002E1F99">
      <w:pPr>
        <w:pStyle w:val="Pavadinimas"/>
        <w:jc w:val="left"/>
        <w:rPr>
          <w:b w:val="0"/>
          <w:bCs w:val="0"/>
          <w:szCs w:val="20"/>
          <w:lang w:val="lt-LT"/>
        </w:rPr>
      </w:pPr>
    </w:p>
    <w:p w14:paraId="08946FA0" w14:textId="77777777" w:rsidR="00E2129B" w:rsidRDefault="00E2129B" w:rsidP="002E1F99">
      <w:pPr>
        <w:pStyle w:val="Pavadinimas"/>
        <w:jc w:val="left"/>
        <w:rPr>
          <w:b w:val="0"/>
          <w:bCs w:val="0"/>
          <w:szCs w:val="20"/>
          <w:lang w:val="lt-LT"/>
        </w:rPr>
      </w:pPr>
    </w:p>
    <w:p w14:paraId="418B1129" w14:textId="77777777" w:rsidR="00E2129B" w:rsidRDefault="00E2129B" w:rsidP="002E1F99">
      <w:pPr>
        <w:pStyle w:val="Pavadinimas"/>
        <w:jc w:val="left"/>
        <w:rPr>
          <w:b w:val="0"/>
          <w:bCs w:val="0"/>
          <w:szCs w:val="20"/>
          <w:lang w:val="lt-LT"/>
        </w:rPr>
      </w:pPr>
    </w:p>
    <w:p w14:paraId="0F1E290A" w14:textId="77777777" w:rsidR="00E2129B" w:rsidRDefault="00E2129B" w:rsidP="002E1F99">
      <w:pPr>
        <w:pStyle w:val="Pavadinimas"/>
        <w:jc w:val="left"/>
        <w:rPr>
          <w:b w:val="0"/>
          <w:bCs w:val="0"/>
          <w:szCs w:val="20"/>
          <w:lang w:val="lt-LT"/>
        </w:rPr>
      </w:pPr>
    </w:p>
    <w:p w14:paraId="131921A1" w14:textId="77777777" w:rsidR="00E2129B" w:rsidRDefault="00E2129B" w:rsidP="002E1F99">
      <w:pPr>
        <w:pStyle w:val="Pavadinimas"/>
        <w:jc w:val="left"/>
        <w:rPr>
          <w:b w:val="0"/>
          <w:bCs w:val="0"/>
          <w:szCs w:val="20"/>
          <w:lang w:val="lt-LT"/>
        </w:rPr>
      </w:pPr>
    </w:p>
    <w:p w14:paraId="462BCB6B" w14:textId="77777777" w:rsidR="00E2129B" w:rsidRDefault="00E2129B" w:rsidP="002E1F99">
      <w:pPr>
        <w:pStyle w:val="Pavadinimas"/>
        <w:jc w:val="left"/>
        <w:rPr>
          <w:b w:val="0"/>
          <w:bCs w:val="0"/>
          <w:szCs w:val="20"/>
          <w:lang w:val="lt-LT"/>
        </w:rPr>
      </w:pPr>
    </w:p>
    <w:p w14:paraId="1927AEFA" w14:textId="77777777" w:rsidR="00E2129B" w:rsidRDefault="00E2129B" w:rsidP="002E1F99">
      <w:pPr>
        <w:pStyle w:val="Pavadinimas"/>
        <w:jc w:val="left"/>
        <w:rPr>
          <w:b w:val="0"/>
          <w:bCs w:val="0"/>
          <w:szCs w:val="20"/>
          <w:lang w:val="lt-LT"/>
        </w:rPr>
      </w:pPr>
    </w:p>
    <w:p w14:paraId="22705DE7" w14:textId="77777777" w:rsidR="00E2129B" w:rsidRDefault="00E2129B" w:rsidP="002E1F99">
      <w:pPr>
        <w:pStyle w:val="Pavadinimas"/>
        <w:jc w:val="left"/>
        <w:rPr>
          <w:b w:val="0"/>
          <w:bCs w:val="0"/>
          <w:szCs w:val="20"/>
          <w:lang w:val="lt-LT"/>
        </w:rPr>
      </w:pPr>
    </w:p>
    <w:p w14:paraId="4BCF196B" w14:textId="77777777" w:rsidR="00E2129B" w:rsidRDefault="00E2129B" w:rsidP="002E1F99">
      <w:pPr>
        <w:pStyle w:val="Pavadinimas"/>
        <w:jc w:val="left"/>
        <w:rPr>
          <w:b w:val="0"/>
          <w:bCs w:val="0"/>
          <w:szCs w:val="20"/>
          <w:lang w:val="lt-LT"/>
        </w:rPr>
      </w:pPr>
    </w:p>
    <w:p w14:paraId="630F080B" w14:textId="77777777" w:rsidR="00E2129B" w:rsidRDefault="00E2129B" w:rsidP="002E1F99">
      <w:pPr>
        <w:pStyle w:val="Pavadinimas"/>
        <w:jc w:val="left"/>
        <w:rPr>
          <w:b w:val="0"/>
          <w:bCs w:val="0"/>
          <w:szCs w:val="20"/>
          <w:lang w:val="lt-LT"/>
        </w:rPr>
      </w:pPr>
    </w:p>
    <w:p w14:paraId="52B47698" w14:textId="77777777" w:rsidR="00E2129B" w:rsidRDefault="00E2129B" w:rsidP="002E1F99">
      <w:pPr>
        <w:pStyle w:val="Pavadinimas"/>
        <w:jc w:val="left"/>
        <w:rPr>
          <w:b w:val="0"/>
          <w:bCs w:val="0"/>
          <w:szCs w:val="20"/>
          <w:lang w:val="lt-LT"/>
        </w:rPr>
      </w:pPr>
    </w:p>
    <w:p w14:paraId="703694EF" w14:textId="77777777" w:rsidR="00E2129B" w:rsidRDefault="00E2129B" w:rsidP="002E1F99">
      <w:pPr>
        <w:pStyle w:val="Pavadinimas"/>
        <w:jc w:val="left"/>
        <w:rPr>
          <w:b w:val="0"/>
          <w:bCs w:val="0"/>
          <w:szCs w:val="20"/>
          <w:lang w:val="lt-LT"/>
        </w:rPr>
      </w:pPr>
    </w:p>
    <w:p w14:paraId="78FC8E5B" w14:textId="77777777" w:rsidR="00E2129B" w:rsidRDefault="00E2129B" w:rsidP="002E1F99">
      <w:pPr>
        <w:pStyle w:val="Pavadinimas"/>
        <w:jc w:val="left"/>
        <w:rPr>
          <w:b w:val="0"/>
          <w:bCs w:val="0"/>
          <w:szCs w:val="20"/>
          <w:lang w:val="lt-LT"/>
        </w:rPr>
      </w:pPr>
    </w:p>
    <w:p w14:paraId="0BEE2AE1" w14:textId="77777777" w:rsidR="00E2129B" w:rsidRDefault="00E2129B" w:rsidP="002E1F99">
      <w:pPr>
        <w:pStyle w:val="Pavadinimas"/>
        <w:jc w:val="left"/>
        <w:rPr>
          <w:b w:val="0"/>
          <w:bCs w:val="0"/>
          <w:szCs w:val="20"/>
          <w:lang w:val="lt-LT"/>
        </w:rPr>
      </w:pPr>
    </w:p>
    <w:p w14:paraId="4AEFA9EB" w14:textId="77777777" w:rsidR="00E2129B" w:rsidRDefault="00E2129B" w:rsidP="002E1F99">
      <w:pPr>
        <w:pStyle w:val="Pavadinimas"/>
        <w:jc w:val="left"/>
        <w:rPr>
          <w:b w:val="0"/>
          <w:bCs w:val="0"/>
          <w:szCs w:val="20"/>
          <w:lang w:val="lt-LT"/>
        </w:rPr>
      </w:pPr>
    </w:p>
    <w:p w14:paraId="67566E57" w14:textId="77777777" w:rsidR="00E2129B" w:rsidRDefault="00E2129B" w:rsidP="002E1F99">
      <w:pPr>
        <w:pStyle w:val="Pavadinimas"/>
        <w:jc w:val="left"/>
        <w:rPr>
          <w:b w:val="0"/>
          <w:bCs w:val="0"/>
          <w:szCs w:val="20"/>
          <w:lang w:val="lt-LT"/>
        </w:rPr>
      </w:pPr>
    </w:p>
    <w:p w14:paraId="79D3F4DD" w14:textId="77777777" w:rsidR="00E2129B" w:rsidRDefault="00E2129B" w:rsidP="002E1F99">
      <w:pPr>
        <w:pStyle w:val="Pavadinimas"/>
        <w:jc w:val="left"/>
        <w:rPr>
          <w:b w:val="0"/>
          <w:bCs w:val="0"/>
          <w:szCs w:val="20"/>
          <w:lang w:val="lt-LT"/>
        </w:rPr>
      </w:pPr>
    </w:p>
    <w:p w14:paraId="5365CCC0" w14:textId="77777777" w:rsidR="00E2129B" w:rsidRDefault="00E2129B" w:rsidP="002E1F99">
      <w:pPr>
        <w:pStyle w:val="Pavadinimas"/>
        <w:jc w:val="left"/>
        <w:rPr>
          <w:b w:val="0"/>
          <w:bCs w:val="0"/>
          <w:szCs w:val="20"/>
          <w:lang w:val="lt-LT"/>
        </w:rPr>
      </w:pPr>
    </w:p>
    <w:p w14:paraId="036CD55E" w14:textId="77777777" w:rsidR="00E2129B" w:rsidRDefault="00E2129B" w:rsidP="002E1F99">
      <w:pPr>
        <w:pStyle w:val="Pavadinimas"/>
        <w:jc w:val="left"/>
        <w:rPr>
          <w:b w:val="0"/>
          <w:bCs w:val="0"/>
          <w:szCs w:val="20"/>
          <w:lang w:val="lt-LT"/>
        </w:rPr>
      </w:pPr>
    </w:p>
    <w:p w14:paraId="0142350B" w14:textId="77777777" w:rsidR="00E2129B" w:rsidRDefault="00E2129B" w:rsidP="002E1F99">
      <w:pPr>
        <w:pStyle w:val="Pavadinimas"/>
        <w:jc w:val="left"/>
        <w:rPr>
          <w:b w:val="0"/>
          <w:bCs w:val="0"/>
          <w:szCs w:val="20"/>
          <w:lang w:val="lt-LT"/>
        </w:rPr>
      </w:pPr>
    </w:p>
    <w:p w14:paraId="7A14A85F" w14:textId="77777777" w:rsidR="00E2129B" w:rsidRDefault="00E2129B" w:rsidP="002E1F99">
      <w:pPr>
        <w:pStyle w:val="Pavadinimas"/>
        <w:jc w:val="left"/>
        <w:rPr>
          <w:b w:val="0"/>
          <w:bCs w:val="0"/>
          <w:szCs w:val="20"/>
          <w:lang w:val="lt-LT"/>
        </w:rPr>
      </w:pPr>
    </w:p>
    <w:p w14:paraId="058C37D5" w14:textId="77777777" w:rsidR="008D0BF1" w:rsidRPr="00647C4F" w:rsidRDefault="008D0BF1" w:rsidP="002E1F99">
      <w:pPr>
        <w:pStyle w:val="Pavadinimas"/>
        <w:jc w:val="left"/>
        <w:rPr>
          <w:b w:val="0"/>
          <w:lang w:val="lt-LT"/>
        </w:rPr>
      </w:pPr>
    </w:p>
    <w:p w14:paraId="6F468878" w14:textId="77777777" w:rsidR="00B668F0" w:rsidRPr="00647C4F" w:rsidRDefault="00B668F0" w:rsidP="00B668F0">
      <w:pPr>
        <w:pStyle w:val="Pavadinimas"/>
        <w:pBdr>
          <w:bottom w:val="single" w:sz="12" w:space="1" w:color="auto"/>
        </w:pBdr>
        <w:rPr>
          <w:lang w:val="lt-LT"/>
        </w:rPr>
      </w:pPr>
      <w:r w:rsidRPr="00647C4F">
        <w:rPr>
          <w:lang w:val="lt-LT"/>
        </w:rPr>
        <w:t>JURBARKO RAJONO SAVIVALDYBĖS ADMINISTRACIJOS</w:t>
      </w:r>
    </w:p>
    <w:p w14:paraId="7FEE563B" w14:textId="77777777" w:rsidR="00B668F0" w:rsidRPr="00647C4F" w:rsidRDefault="00AA7124" w:rsidP="00B668F0">
      <w:pPr>
        <w:pStyle w:val="Pavadinimas"/>
        <w:pBdr>
          <w:bottom w:val="single" w:sz="12" w:space="1" w:color="auto"/>
        </w:pBdr>
        <w:rPr>
          <w:lang w:val="lt-LT"/>
        </w:rPr>
      </w:pPr>
      <w:r w:rsidRPr="00647C4F">
        <w:rPr>
          <w:lang w:val="lt-LT"/>
        </w:rPr>
        <w:t xml:space="preserve">ŠVIETIMO, KULTŪROS IR SPORTO </w:t>
      </w:r>
      <w:r w:rsidR="00B668F0" w:rsidRPr="00647C4F">
        <w:rPr>
          <w:lang w:val="lt-LT"/>
        </w:rPr>
        <w:t>SKYRIUS</w:t>
      </w:r>
    </w:p>
    <w:p w14:paraId="756F1256" w14:textId="77777777" w:rsidR="002E1F99" w:rsidRDefault="002E1F99" w:rsidP="002E1F99">
      <w:pPr>
        <w:pStyle w:val="Paantrat"/>
      </w:pPr>
    </w:p>
    <w:p w14:paraId="411F65A7" w14:textId="77777777" w:rsidR="002E1F99" w:rsidRPr="00AA7124" w:rsidRDefault="002E1F99" w:rsidP="00AA7124">
      <w:pPr>
        <w:pStyle w:val="Paantrat"/>
      </w:pPr>
      <w:r>
        <w:t>AIŠKINAMASIS RAŠTAS</w:t>
      </w:r>
    </w:p>
    <w:p w14:paraId="6C8B8D9C" w14:textId="77777777" w:rsidR="00815E6A" w:rsidRDefault="002E1F99" w:rsidP="00AA7124">
      <w:pPr>
        <w:jc w:val="center"/>
        <w:rPr>
          <w:b/>
          <w:bCs/>
          <w:caps/>
        </w:rPr>
      </w:pPr>
      <w:r>
        <w:rPr>
          <w:b/>
          <w:bCs/>
          <w:caps/>
        </w:rPr>
        <w:t xml:space="preserve">PRIE JURBARKO RAJONO SAVIVALDYBĖS TARYBOS SPRENDIMO </w:t>
      </w:r>
    </w:p>
    <w:p w14:paraId="40C480A0" w14:textId="77777777" w:rsidR="002E1F99" w:rsidRPr="00AA7124" w:rsidRDefault="002E1F99" w:rsidP="00AA7124">
      <w:pPr>
        <w:jc w:val="center"/>
        <w:rPr>
          <w:b/>
          <w:bCs/>
          <w:caps/>
        </w:rPr>
      </w:pPr>
      <w:r w:rsidRPr="00FD0852">
        <w:rPr>
          <w:b/>
          <w:bCs/>
          <w:caps/>
        </w:rPr>
        <w:t>„</w:t>
      </w:r>
      <w:r w:rsidR="00322FD7">
        <w:rPr>
          <w:b/>
        </w:rPr>
        <w:fldChar w:fldCharType="begin">
          <w:ffData>
            <w:name w:val="DOC_DATA"/>
            <w:enabled/>
            <w:calcOnExit w:val="0"/>
            <w:textInput>
              <w:default w:val="{$DOC_DATA}"/>
            </w:textInput>
          </w:ffData>
        </w:fldChar>
      </w:r>
      <w:r>
        <w:rPr>
          <w:b/>
        </w:rPr>
        <w:instrText xml:space="preserve"> FORMTEXT </w:instrText>
      </w:r>
      <w:r w:rsidR="00322FD7">
        <w:rPr>
          <w:b/>
        </w:rPr>
      </w:r>
      <w:r w:rsidR="00322FD7">
        <w:rPr>
          <w:b/>
        </w:rPr>
        <w:fldChar w:fldCharType="separate"/>
      </w:r>
      <w:r>
        <w:rPr>
          <w:b/>
          <w:noProof/>
        </w:rPr>
        <w:t xml:space="preserve">DĖL JURBARKO </w:t>
      </w:r>
      <w:r w:rsidR="00EB7575">
        <w:rPr>
          <w:b/>
          <w:noProof/>
        </w:rPr>
        <w:t xml:space="preserve">„ĄŽUOLIUKO“ </w:t>
      </w:r>
      <w:r>
        <w:rPr>
          <w:b/>
          <w:noProof/>
        </w:rPr>
        <w:t>MOKYKLOS NUOSTATŲ PATVIRTINIMO</w:t>
      </w:r>
      <w:r w:rsidR="00322FD7">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D8743C7" w14:textId="77777777" w:rsidR="005630D0" w:rsidRDefault="005630D0" w:rsidP="002E1F99">
      <w:pPr>
        <w:tabs>
          <w:tab w:val="left" w:pos="0"/>
        </w:tabs>
        <w:jc w:val="center"/>
      </w:pPr>
    </w:p>
    <w:p w14:paraId="59401856" w14:textId="77777777" w:rsidR="005630D0" w:rsidRDefault="00322FD7" w:rsidP="002E1F99">
      <w:pPr>
        <w:tabs>
          <w:tab w:val="left" w:pos="0"/>
        </w:tabs>
        <w:jc w:val="center"/>
      </w:pPr>
      <w:r>
        <w:fldChar w:fldCharType="begin">
          <w:ffData>
            <w:name w:val="NOW_WORD_DATE"/>
            <w:enabled/>
            <w:calcOnExit w:val="0"/>
            <w:textInput>
              <w:default w:val="{$NOW_WORD_DATE}"/>
            </w:textInput>
          </w:ffData>
        </w:fldChar>
      </w:r>
      <w:r w:rsidR="005630D0">
        <w:instrText xml:space="preserve"> FORMTEXT </w:instrText>
      </w:r>
      <w:r>
        <w:fldChar w:fldCharType="separate"/>
      </w:r>
      <w:r w:rsidR="005630D0">
        <w:rPr>
          <w:noProof/>
        </w:rPr>
        <w:t>2024 m. lapkričio 27 d.</w:t>
      </w:r>
      <w:r>
        <w:fldChar w:fldCharType="end"/>
      </w:r>
    </w:p>
    <w:p w14:paraId="0AF27C6E" w14:textId="77777777" w:rsidR="002E1F99" w:rsidRDefault="002E1F99" w:rsidP="002E1F99">
      <w:pPr>
        <w:tabs>
          <w:tab w:val="left" w:pos="0"/>
        </w:tabs>
        <w:jc w:val="center"/>
      </w:pPr>
      <w:r>
        <w:t>Jurbarkas</w:t>
      </w:r>
    </w:p>
    <w:p w14:paraId="139C2BA1" w14:textId="77777777" w:rsidR="00AA7124" w:rsidRDefault="00AA7124" w:rsidP="00AA7124"/>
    <w:p w14:paraId="694284A5" w14:textId="77777777" w:rsidR="005630D0" w:rsidRDefault="005630D0" w:rsidP="00AA7124"/>
    <w:tbl>
      <w:tblPr>
        <w:tblW w:w="0" w:type="auto"/>
        <w:tblLook w:val="0000" w:firstRow="0" w:lastRow="0" w:firstColumn="0" w:lastColumn="0" w:noHBand="0" w:noVBand="0"/>
      </w:tblPr>
      <w:tblGrid>
        <w:gridCol w:w="9525"/>
      </w:tblGrid>
      <w:tr w:rsidR="00AA7124" w14:paraId="4C13CA01" w14:textId="77777777" w:rsidTr="008178E6">
        <w:tc>
          <w:tcPr>
            <w:tcW w:w="9854" w:type="dxa"/>
          </w:tcPr>
          <w:p w14:paraId="37E7A0E2" w14:textId="77777777" w:rsidR="00AA7124" w:rsidRDefault="00AA7124" w:rsidP="008178E6">
            <w:pPr>
              <w:tabs>
                <w:tab w:val="left" w:pos="0"/>
              </w:tabs>
              <w:rPr>
                <w:b/>
                <w:bCs/>
                <w:sz w:val="22"/>
              </w:rPr>
            </w:pPr>
            <w:r>
              <w:rPr>
                <w:b/>
                <w:bCs/>
                <w:i/>
                <w:iCs/>
                <w:sz w:val="22"/>
              </w:rPr>
              <w:t>1. Parengto projekto tikslai ir uždaviniai.</w:t>
            </w:r>
          </w:p>
        </w:tc>
      </w:tr>
      <w:tr w:rsidR="00AA7124" w14:paraId="6A7C166E" w14:textId="77777777" w:rsidTr="008178E6">
        <w:tc>
          <w:tcPr>
            <w:tcW w:w="9854" w:type="dxa"/>
          </w:tcPr>
          <w:p w14:paraId="2E396247" w14:textId="77777777" w:rsidR="00AA7124" w:rsidRDefault="00C97A2A" w:rsidP="00EB7575">
            <w:pPr>
              <w:tabs>
                <w:tab w:val="left" w:pos="0"/>
              </w:tabs>
              <w:jc w:val="both"/>
              <w:rPr>
                <w:sz w:val="22"/>
              </w:rPr>
            </w:pPr>
            <w:r w:rsidRPr="00EB7575">
              <w:rPr>
                <w:szCs w:val="24"/>
              </w:rPr>
              <w:t>P</w:t>
            </w:r>
            <w:r w:rsidR="00AA7124" w:rsidRPr="00EB7575">
              <w:rPr>
                <w:szCs w:val="24"/>
              </w:rPr>
              <w:t xml:space="preserve">atvirtinti </w:t>
            </w:r>
            <w:r w:rsidR="00AA7124" w:rsidRPr="003B58A4">
              <w:rPr>
                <w:szCs w:val="24"/>
              </w:rPr>
              <w:t xml:space="preserve">atnaujintus </w:t>
            </w:r>
            <w:r w:rsidR="00AA7124">
              <w:rPr>
                <w:szCs w:val="24"/>
              </w:rPr>
              <w:t xml:space="preserve">Jurbarko </w:t>
            </w:r>
            <w:r w:rsidR="00EB7575">
              <w:rPr>
                <w:szCs w:val="24"/>
              </w:rPr>
              <w:t xml:space="preserve">„Ąžuoliuko“ </w:t>
            </w:r>
            <w:r w:rsidR="00AA7124">
              <w:rPr>
                <w:szCs w:val="24"/>
              </w:rPr>
              <w:t>mokyklos</w:t>
            </w:r>
            <w:r w:rsidR="00AA7124" w:rsidRPr="003B58A4">
              <w:rPr>
                <w:szCs w:val="24"/>
              </w:rPr>
              <w:t xml:space="preserve"> nuostatus</w:t>
            </w:r>
            <w:r w:rsidR="00AA7124">
              <w:rPr>
                <w:szCs w:val="24"/>
              </w:rPr>
              <w:t>.</w:t>
            </w:r>
          </w:p>
        </w:tc>
      </w:tr>
      <w:tr w:rsidR="00AA7124" w14:paraId="762D16D1" w14:textId="77777777" w:rsidTr="008178E6">
        <w:tc>
          <w:tcPr>
            <w:tcW w:w="9854" w:type="dxa"/>
          </w:tcPr>
          <w:p w14:paraId="35757598" w14:textId="77777777" w:rsidR="00AA7124" w:rsidRDefault="00AA7124" w:rsidP="008178E6">
            <w:pPr>
              <w:tabs>
                <w:tab w:val="left" w:pos="0"/>
              </w:tabs>
              <w:rPr>
                <w:b/>
                <w:bCs/>
                <w:sz w:val="22"/>
              </w:rPr>
            </w:pPr>
            <w:r>
              <w:rPr>
                <w:b/>
                <w:bCs/>
                <w:i/>
                <w:iCs/>
                <w:sz w:val="22"/>
              </w:rPr>
              <w:t>2. Kaip šiuo metu yra sureguliuoti projekte aptarti klausimai.</w:t>
            </w:r>
          </w:p>
        </w:tc>
      </w:tr>
      <w:tr w:rsidR="00AA7124" w14:paraId="6C77473E" w14:textId="77777777" w:rsidTr="008178E6">
        <w:tc>
          <w:tcPr>
            <w:tcW w:w="9854" w:type="dxa"/>
          </w:tcPr>
          <w:p w14:paraId="3AD13E85" w14:textId="77777777" w:rsidR="00AA7124" w:rsidRPr="003B58A4" w:rsidRDefault="00AA7124" w:rsidP="008178E6">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0858520E" w14:textId="77777777" w:rsidR="00AA7124" w:rsidRPr="003B58A4" w:rsidRDefault="00AA7124" w:rsidP="008178E6">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3F509F7A" w14:textId="77777777" w:rsidR="00AA7124" w:rsidRPr="003B58A4" w:rsidRDefault="00AA7124" w:rsidP="008178E6">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1302F499" w14:textId="77777777" w:rsidR="00AA7124" w:rsidRDefault="00AA7124" w:rsidP="008178E6">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736E4CEC" w14:textId="77777777" w:rsidR="00AA7124" w:rsidRPr="003B58A4" w:rsidRDefault="00AA7124" w:rsidP="008178E6">
            <w:pPr>
              <w:jc w:val="both"/>
              <w:rPr>
                <w:szCs w:val="24"/>
              </w:rPr>
            </w:pPr>
            <w:r>
              <w:rPr>
                <w:szCs w:val="24"/>
              </w:rPr>
              <w:lastRenderedPageBreak/>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o pakeitimai, kuriais patikslintos nepriekaištingos reputacijos sąlygos bei 59 straipsnis papildytas 16 dalimi, numatančia, kada švietimo įstaigos vadovas gali būti atšaukiamas iš pareigų, o 2024 m. rugsėjo 1 d. įsigaliojo nuostatos, stiprinančios švietimo įstaigų savivaldos institucijas – apibrėžtos, patikslintos Mokinių tarybos, Mokytojų tarybos bei Tėvų tarybos sąvokos.</w:t>
            </w:r>
          </w:p>
          <w:p w14:paraId="6989F48A" w14:textId="77777777" w:rsidR="00AA7124" w:rsidRDefault="00AA7124" w:rsidP="00EB7575">
            <w:pPr>
              <w:jc w:val="both"/>
              <w:rPr>
                <w:sz w:val="22"/>
              </w:rPr>
            </w:pPr>
            <w:r w:rsidRPr="003B58A4">
              <w:rPr>
                <w:szCs w:val="24"/>
              </w:rPr>
              <w:t xml:space="preserve">Atsižvelgiant į aukščiau nurodytą pasikeitusį teisinį reguliavimą, peržiūrėti ir pakeisti </w:t>
            </w:r>
            <w:r w:rsidR="00EB7575">
              <w:rPr>
                <w:szCs w:val="24"/>
              </w:rPr>
              <w:t xml:space="preserve">Jurbarko </w:t>
            </w:r>
            <w:r>
              <w:rPr>
                <w:szCs w:val="24"/>
              </w:rPr>
              <w:t xml:space="preserve"> </w:t>
            </w:r>
            <w:r w:rsidR="00EB7575">
              <w:rPr>
                <w:szCs w:val="24"/>
              </w:rPr>
              <w:t xml:space="preserve">„Ąžuoliuko“ </w:t>
            </w:r>
            <w:r>
              <w:rPr>
                <w:szCs w:val="24"/>
              </w:rPr>
              <w:t xml:space="preserve">mokyklos </w:t>
            </w:r>
            <w:r w:rsidRPr="003B58A4">
              <w:rPr>
                <w:szCs w:val="24"/>
              </w:rPr>
              <w:t>nuostatai.</w:t>
            </w:r>
          </w:p>
        </w:tc>
      </w:tr>
      <w:tr w:rsidR="00AA7124" w14:paraId="72C278BA" w14:textId="77777777" w:rsidTr="008178E6">
        <w:tc>
          <w:tcPr>
            <w:tcW w:w="9854" w:type="dxa"/>
          </w:tcPr>
          <w:p w14:paraId="36F5120E" w14:textId="77777777" w:rsidR="00AA7124" w:rsidRDefault="00AA7124" w:rsidP="008178E6">
            <w:pPr>
              <w:tabs>
                <w:tab w:val="left" w:pos="0"/>
              </w:tabs>
              <w:rPr>
                <w:b/>
                <w:bCs/>
                <w:i/>
                <w:iCs/>
                <w:sz w:val="22"/>
              </w:rPr>
            </w:pPr>
            <w:r>
              <w:rPr>
                <w:b/>
                <w:bCs/>
                <w:i/>
                <w:iCs/>
                <w:sz w:val="22"/>
              </w:rPr>
              <w:lastRenderedPageBreak/>
              <w:t>3. Kokių pozityvių rezultatų laukiama.</w:t>
            </w:r>
          </w:p>
        </w:tc>
      </w:tr>
      <w:tr w:rsidR="00AA7124" w14:paraId="3D2F723B" w14:textId="77777777" w:rsidTr="008178E6">
        <w:tc>
          <w:tcPr>
            <w:tcW w:w="9854" w:type="dxa"/>
          </w:tcPr>
          <w:p w14:paraId="299E6903" w14:textId="77777777" w:rsidR="00AA7124" w:rsidRDefault="00AA7124" w:rsidP="008178E6">
            <w:pPr>
              <w:tabs>
                <w:tab w:val="left" w:pos="0"/>
              </w:tabs>
              <w:jc w:val="both"/>
              <w:rPr>
                <w:sz w:val="22"/>
              </w:rPr>
            </w:pPr>
            <w:r w:rsidRPr="003B58A4">
              <w:rPr>
                <w:szCs w:val="24"/>
              </w:rPr>
              <w:t>Bus įgyvendinti teisės aktų reikalavimai.</w:t>
            </w:r>
          </w:p>
        </w:tc>
      </w:tr>
      <w:tr w:rsidR="00AA7124" w14:paraId="46DD5E4E" w14:textId="77777777" w:rsidTr="008178E6">
        <w:tc>
          <w:tcPr>
            <w:tcW w:w="9854" w:type="dxa"/>
          </w:tcPr>
          <w:p w14:paraId="603E089D" w14:textId="77777777" w:rsidR="00AA7124" w:rsidRDefault="00AA7124" w:rsidP="008178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A7124" w14:paraId="4A2A717A" w14:textId="77777777" w:rsidTr="008178E6">
        <w:tc>
          <w:tcPr>
            <w:tcW w:w="9854" w:type="dxa"/>
          </w:tcPr>
          <w:p w14:paraId="3577A610" w14:textId="77777777" w:rsidR="00AA7124" w:rsidRDefault="00AA7124" w:rsidP="008178E6">
            <w:pPr>
              <w:tabs>
                <w:tab w:val="left" w:pos="0"/>
              </w:tabs>
              <w:jc w:val="both"/>
              <w:rPr>
                <w:sz w:val="20"/>
              </w:rPr>
            </w:pPr>
            <w:r w:rsidRPr="003B58A4">
              <w:rPr>
                <w:szCs w:val="24"/>
              </w:rPr>
              <w:t>Neigiamų pasekmių nenumatoma.</w:t>
            </w:r>
          </w:p>
        </w:tc>
      </w:tr>
      <w:tr w:rsidR="00AA7124" w14:paraId="76FF891A" w14:textId="77777777" w:rsidTr="008178E6">
        <w:tc>
          <w:tcPr>
            <w:tcW w:w="9854" w:type="dxa"/>
          </w:tcPr>
          <w:p w14:paraId="595041F7" w14:textId="77777777" w:rsidR="00AA7124" w:rsidRDefault="00AA7124" w:rsidP="008178E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A7124" w14:paraId="4033D24C" w14:textId="77777777" w:rsidTr="008178E6">
        <w:tc>
          <w:tcPr>
            <w:tcW w:w="9854" w:type="dxa"/>
          </w:tcPr>
          <w:p w14:paraId="443BAB9F" w14:textId="77777777" w:rsidR="00AA7124" w:rsidRDefault="00AA7124" w:rsidP="00EB7575">
            <w:pPr>
              <w:tabs>
                <w:tab w:val="left" w:pos="0"/>
              </w:tabs>
              <w:jc w:val="both"/>
              <w:rPr>
                <w:sz w:val="22"/>
              </w:rPr>
            </w:pPr>
            <w:r w:rsidRPr="003B58A4">
              <w:rPr>
                <w:szCs w:val="24"/>
              </w:rPr>
              <w:t>Priėmus teikiamą projektą reikės panaikinti šiuo metu galiojantį Jurbarko rajono savivaldybės tarybos 202</w:t>
            </w:r>
            <w:r w:rsidR="00EB7575">
              <w:rPr>
                <w:szCs w:val="24"/>
              </w:rPr>
              <w:t>3</w:t>
            </w:r>
            <w:r w:rsidRPr="003B58A4">
              <w:rPr>
                <w:szCs w:val="24"/>
              </w:rPr>
              <w:t xml:space="preserve"> m. </w:t>
            </w:r>
            <w:r w:rsidR="00EB7575">
              <w:rPr>
                <w:szCs w:val="24"/>
              </w:rPr>
              <w:t>vasario 23</w:t>
            </w:r>
            <w:r w:rsidRPr="003B58A4">
              <w:rPr>
                <w:szCs w:val="24"/>
              </w:rPr>
              <w:t xml:space="preserve"> d. sprendimą Nr. T2-</w:t>
            </w:r>
            <w:r w:rsidR="00EB7575">
              <w:rPr>
                <w:szCs w:val="24"/>
              </w:rPr>
              <w:t>53</w:t>
            </w:r>
            <w:r w:rsidRPr="003B58A4">
              <w:rPr>
                <w:szCs w:val="24"/>
              </w:rPr>
              <w:t xml:space="preserve"> „Dėl </w:t>
            </w:r>
            <w:r>
              <w:rPr>
                <w:szCs w:val="24"/>
              </w:rPr>
              <w:t xml:space="preserve">Jurbarko </w:t>
            </w:r>
            <w:r w:rsidR="00EB7575">
              <w:rPr>
                <w:szCs w:val="24"/>
              </w:rPr>
              <w:t xml:space="preserve">„Ąžuoliuko“ </w:t>
            </w:r>
            <w:r>
              <w:rPr>
                <w:szCs w:val="24"/>
              </w:rPr>
              <w:t>mokyklos</w:t>
            </w:r>
            <w:r w:rsidRPr="003B58A4">
              <w:rPr>
                <w:szCs w:val="24"/>
              </w:rPr>
              <w:t xml:space="preserve"> nuostatų patvirtinimo“.</w:t>
            </w:r>
          </w:p>
        </w:tc>
      </w:tr>
      <w:tr w:rsidR="00AA7124" w14:paraId="649E5A04" w14:textId="77777777" w:rsidTr="008178E6">
        <w:tc>
          <w:tcPr>
            <w:tcW w:w="9854" w:type="dxa"/>
          </w:tcPr>
          <w:p w14:paraId="1F1777CA" w14:textId="77777777" w:rsidR="00AA7124" w:rsidRDefault="00AA7124" w:rsidP="008178E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25B537A" w14:textId="77777777" w:rsidR="00AA7124" w:rsidRDefault="00AA7124" w:rsidP="008178E6">
            <w:pPr>
              <w:tabs>
                <w:tab w:val="left" w:pos="0"/>
              </w:tabs>
              <w:rPr>
                <w:b/>
                <w:bCs/>
                <w:i/>
                <w:iCs/>
                <w:sz w:val="22"/>
              </w:rPr>
            </w:pPr>
            <w:r w:rsidRPr="003B58A4">
              <w:rPr>
                <w:szCs w:val="24"/>
              </w:rPr>
              <w:t>Negauta.</w:t>
            </w:r>
          </w:p>
        </w:tc>
      </w:tr>
      <w:tr w:rsidR="00AA7124" w14:paraId="154A2F07" w14:textId="77777777" w:rsidTr="008178E6">
        <w:tc>
          <w:tcPr>
            <w:tcW w:w="9854" w:type="dxa"/>
          </w:tcPr>
          <w:p w14:paraId="29F03E78" w14:textId="77777777" w:rsidR="00AA7124" w:rsidRDefault="00AA7124" w:rsidP="008178E6">
            <w:pPr>
              <w:tabs>
                <w:tab w:val="left" w:pos="0"/>
              </w:tabs>
              <w:jc w:val="both"/>
              <w:rPr>
                <w:b/>
                <w:i/>
                <w:sz w:val="22"/>
              </w:rPr>
            </w:pPr>
            <w:r>
              <w:rPr>
                <w:b/>
                <w:i/>
                <w:sz w:val="22"/>
              </w:rPr>
              <w:t>7. Ar reikalingas projekto antikorupcinis vertinimas.</w:t>
            </w:r>
          </w:p>
          <w:p w14:paraId="00995478" w14:textId="77777777" w:rsidR="00AA7124" w:rsidRDefault="00AA7124" w:rsidP="008178E6">
            <w:pPr>
              <w:tabs>
                <w:tab w:val="left" w:pos="0"/>
              </w:tabs>
              <w:jc w:val="both"/>
              <w:rPr>
                <w:sz w:val="22"/>
              </w:rPr>
            </w:pPr>
            <w:r w:rsidRPr="003B58A4">
              <w:rPr>
                <w:szCs w:val="24"/>
              </w:rPr>
              <w:t>Nereikalingas.</w:t>
            </w:r>
          </w:p>
        </w:tc>
      </w:tr>
      <w:tr w:rsidR="00AA7124" w14:paraId="065EA56B" w14:textId="77777777" w:rsidTr="008178E6">
        <w:tc>
          <w:tcPr>
            <w:tcW w:w="9854" w:type="dxa"/>
          </w:tcPr>
          <w:p w14:paraId="59FAD232" w14:textId="77777777" w:rsidR="00AA7124" w:rsidRDefault="00AA7124" w:rsidP="008178E6">
            <w:pPr>
              <w:tabs>
                <w:tab w:val="left" w:pos="0"/>
              </w:tabs>
              <w:jc w:val="both"/>
              <w:rPr>
                <w:b/>
                <w:i/>
                <w:sz w:val="22"/>
              </w:rPr>
            </w:pPr>
            <w:r>
              <w:rPr>
                <w:b/>
                <w:i/>
                <w:sz w:val="22"/>
              </w:rPr>
              <w:t>8. Projekto iniciatorius, autorius ar autorių grupė.</w:t>
            </w:r>
          </w:p>
        </w:tc>
      </w:tr>
      <w:tr w:rsidR="00AA7124" w14:paraId="3100BE9F" w14:textId="77777777" w:rsidTr="008178E6">
        <w:tc>
          <w:tcPr>
            <w:tcW w:w="9854" w:type="dxa"/>
          </w:tcPr>
          <w:p w14:paraId="77FC9C2F" w14:textId="77777777" w:rsidR="00AA7124" w:rsidRDefault="00AA7124" w:rsidP="008178E6">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Dalia Jaramavičienė</w:t>
            </w:r>
          </w:p>
        </w:tc>
      </w:tr>
      <w:tr w:rsidR="00AA7124" w14:paraId="6F6265BF" w14:textId="77777777" w:rsidTr="008178E6">
        <w:tc>
          <w:tcPr>
            <w:tcW w:w="9854" w:type="dxa"/>
          </w:tcPr>
          <w:p w14:paraId="049DA3DF" w14:textId="77777777" w:rsidR="00AA7124" w:rsidRDefault="00AA7124" w:rsidP="008178E6">
            <w:pPr>
              <w:tabs>
                <w:tab w:val="left" w:pos="0"/>
              </w:tabs>
              <w:rPr>
                <w:b/>
                <w:bCs/>
                <w:i/>
                <w:iCs/>
                <w:sz w:val="22"/>
              </w:rPr>
            </w:pPr>
            <w:r>
              <w:rPr>
                <w:b/>
                <w:bCs/>
                <w:i/>
                <w:iCs/>
                <w:sz w:val="22"/>
              </w:rPr>
              <w:t>9. Kiti, autorių nuomone, reikalingi pagrindimai ir paaiškinimai.</w:t>
            </w:r>
          </w:p>
          <w:p w14:paraId="2EA447C7" w14:textId="77777777" w:rsidR="00AA7124" w:rsidRDefault="00AA7124" w:rsidP="008178E6">
            <w:pPr>
              <w:tabs>
                <w:tab w:val="left" w:pos="0"/>
              </w:tabs>
              <w:rPr>
                <w:b/>
                <w:bCs/>
                <w:i/>
                <w:iCs/>
                <w:sz w:val="22"/>
              </w:rPr>
            </w:pPr>
            <w:r>
              <w:rPr>
                <w:b/>
                <w:bCs/>
                <w:i/>
                <w:iCs/>
                <w:sz w:val="22"/>
              </w:rPr>
              <w:t>-</w:t>
            </w:r>
          </w:p>
        </w:tc>
      </w:tr>
      <w:tr w:rsidR="00AA7124" w14:paraId="18A63A16" w14:textId="77777777" w:rsidTr="008178E6">
        <w:tc>
          <w:tcPr>
            <w:tcW w:w="9854" w:type="dxa"/>
          </w:tcPr>
          <w:p w14:paraId="2CE64307" w14:textId="77777777" w:rsidR="00AA7124" w:rsidRDefault="00AA7124" w:rsidP="008178E6">
            <w:pPr>
              <w:tabs>
                <w:tab w:val="left" w:pos="0"/>
              </w:tabs>
              <w:jc w:val="both"/>
              <w:rPr>
                <w:b/>
                <w:i/>
                <w:sz w:val="22"/>
              </w:rPr>
            </w:pPr>
            <w:r>
              <w:rPr>
                <w:b/>
                <w:i/>
                <w:sz w:val="22"/>
              </w:rPr>
              <w:t>10. Sprendimas įteikiamas (kam ir kiek egz.).</w:t>
            </w:r>
          </w:p>
        </w:tc>
      </w:tr>
      <w:tr w:rsidR="00AA7124" w14:paraId="2DAFE5A2" w14:textId="77777777" w:rsidTr="008178E6">
        <w:tc>
          <w:tcPr>
            <w:tcW w:w="9854" w:type="dxa"/>
          </w:tcPr>
          <w:p w14:paraId="3C0F2FF7" w14:textId="77777777" w:rsidR="00AA7124" w:rsidRDefault="00AA7124" w:rsidP="00E4296A">
            <w:pPr>
              <w:tabs>
                <w:tab w:val="left" w:pos="0"/>
              </w:tabs>
              <w:jc w:val="both"/>
              <w:rPr>
                <w:b/>
                <w:i/>
                <w:sz w:val="22"/>
              </w:rPr>
            </w:pPr>
            <w:r w:rsidRPr="003B58A4">
              <w:rPr>
                <w:bCs/>
                <w:iCs/>
                <w:szCs w:val="24"/>
              </w:rPr>
              <w:t xml:space="preserve">Po 1 egz. Švietimo, kultūros ir sporto skyriui – per DVS, </w:t>
            </w:r>
            <w:r>
              <w:rPr>
                <w:bCs/>
                <w:iCs/>
                <w:szCs w:val="24"/>
              </w:rPr>
              <w:t xml:space="preserve">Jurbarko </w:t>
            </w:r>
            <w:r w:rsidR="00E4296A">
              <w:rPr>
                <w:bCs/>
                <w:iCs/>
                <w:szCs w:val="24"/>
              </w:rPr>
              <w:t xml:space="preserve">„Ąžuoliuko“ </w:t>
            </w:r>
            <w:r>
              <w:rPr>
                <w:bCs/>
                <w:iCs/>
                <w:szCs w:val="24"/>
              </w:rPr>
              <w:t>mokyklai</w:t>
            </w:r>
            <w:r w:rsidRPr="003B58A4">
              <w:rPr>
                <w:bCs/>
                <w:iCs/>
                <w:szCs w:val="24"/>
              </w:rPr>
              <w:t xml:space="preserve"> – el. paštu.</w:t>
            </w:r>
          </w:p>
        </w:tc>
      </w:tr>
    </w:tbl>
    <w:p w14:paraId="50093598" w14:textId="77777777" w:rsidR="00AA7124" w:rsidRDefault="00AA7124" w:rsidP="00AA7124"/>
    <w:p w14:paraId="0C59D579" w14:textId="77777777" w:rsidR="00AA7124" w:rsidRDefault="00AA7124" w:rsidP="00AA7124">
      <w:pPr>
        <w:tabs>
          <w:tab w:val="left" w:pos="567"/>
        </w:tabs>
      </w:pPr>
    </w:p>
    <w:p w14:paraId="6D5F40D8" w14:textId="77777777" w:rsidR="006A29E6" w:rsidRDefault="006A29E6" w:rsidP="006A29E6"/>
    <w:tbl>
      <w:tblPr>
        <w:tblW w:w="0" w:type="auto"/>
        <w:tblLook w:val="0000" w:firstRow="0" w:lastRow="0" w:firstColumn="0" w:lastColumn="0" w:noHBand="0" w:noVBand="0"/>
      </w:tblPr>
      <w:tblGrid>
        <w:gridCol w:w="9525"/>
      </w:tblGrid>
      <w:tr w:rsidR="006A29E6" w14:paraId="28D2BBE8" w14:textId="77777777" w:rsidTr="00AA7124">
        <w:tc>
          <w:tcPr>
            <w:tcW w:w="9741" w:type="dxa"/>
          </w:tcPr>
          <w:p w14:paraId="7A47A004" w14:textId="77777777" w:rsidR="006A29E6" w:rsidRDefault="006A29E6" w:rsidP="008178E6">
            <w:pPr>
              <w:tabs>
                <w:tab w:val="left" w:pos="0"/>
              </w:tabs>
              <w:rPr>
                <w:b/>
                <w:bCs/>
                <w:sz w:val="22"/>
              </w:rPr>
            </w:pPr>
          </w:p>
        </w:tc>
      </w:tr>
      <w:tr w:rsidR="006A29E6" w14:paraId="2EF4A25F" w14:textId="77777777" w:rsidTr="00AA7124">
        <w:tc>
          <w:tcPr>
            <w:tcW w:w="9741" w:type="dxa"/>
          </w:tcPr>
          <w:p w14:paraId="377F6FE6" w14:textId="77777777" w:rsidR="006A29E6" w:rsidRDefault="006A29E6" w:rsidP="008178E6">
            <w:pPr>
              <w:tabs>
                <w:tab w:val="left" w:pos="0"/>
              </w:tabs>
              <w:jc w:val="both"/>
              <w:rPr>
                <w:sz w:val="22"/>
              </w:rPr>
            </w:pPr>
          </w:p>
        </w:tc>
      </w:tr>
      <w:tr w:rsidR="006A29E6" w14:paraId="50360620" w14:textId="77777777" w:rsidTr="00AA7124">
        <w:tc>
          <w:tcPr>
            <w:tcW w:w="9741" w:type="dxa"/>
          </w:tcPr>
          <w:p w14:paraId="7A05EBDA" w14:textId="77777777" w:rsidR="006A29E6" w:rsidRDefault="006A29E6" w:rsidP="008178E6">
            <w:pPr>
              <w:tabs>
                <w:tab w:val="left" w:pos="0"/>
              </w:tabs>
              <w:rPr>
                <w:b/>
                <w:bCs/>
                <w:sz w:val="22"/>
              </w:rPr>
            </w:pPr>
          </w:p>
        </w:tc>
      </w:tr>
      <w:tr w:rsidR="006A29E6" w14:paraId="686230EE" w14:textId="77777777" w:rsidTr="00AA7124">
        <w:tc>
          <w:tcPr>
            <w:tcW w:w="9741" w:type="dxa"/>
          </w:tcPr>
          <w:p w14:paraId="4395E440" w14:textId="77777777" w:rsidR="006A29E6" w:rsidRDefault="006A29E6" w:rsidP="008178E6">
            <w:pPr>
              <w:jc w:val="both"/>
              <w:rPr>
                <w:sz w:val="22"/>
              </w:rPr>
            </w:pPr>
          </w:p>
        </w:tc>
      </w:tr>
      <w:tr w:rsidR="006A29E6" w14:paraId="772A8257" w14:textId="77777777" w:rsidTr="00AA7124">
        <w:tc>
          <w:tcPr>
            <w:tcW w:w="9741" w:type="dxa"/>
          </w:tcPr>
          <w:p w14:paraId="19FC17D2" w14:textId="77777777" w:rsidR="006A29E6" w:rsidRDefault="006A29E6" w:rsidP="008178E6">
            <w:pPr>
              <w:tabs>
                <w:tab w:val="left" w:pos="0"/>
              </w:tabs>
              <w:rPr>
                <w:b/>
                <w:bCs/>
                <w:i/>
                <w:iCs/>
                <w:sz w:val="22"/>
              </w:rPr>
            </w:pPr>
          </w:p>
        </w:tc>
      </w:tr>
      <w:tr w:rsidR="006A29E6" w14:paraId="41B8A94A" w14:textId="77777777" w:rsidTr="00AA7124">
        <w:tc>
          <w:tcPr>
            <w:tcW w:w="9741" w:type="dxa"/>
          </w:tcPr>
          <w:p w14:paraId="34D74682" w14:textId="77777777" w:rsidR="006A29E6" w:rsidRDefault="006A29E6" w:rsidP="008178E6">
            <w:pPr>
              <w:tabs>
                <w:tab w:val="left" w:pos="0"/>
              </w:tabs>
              <w:jc w:val="both"/>
              <w:rPr>
                <w:sz w:val="22"/>
              </w:rPr>
            </w:pPr>
          </w:p>
        </w:tc>
      </w:tr>
      <w:tr w:rsidR="006A29E6" w14:paraId="07F9F7D6" w14:textId="77777777" w:rsidTr="00AA7124">
        <w:tc>
          <w:tcPr>
            <w:tcW w:w="9741" w:type="dxa"/>
          </w:tcPr>
          <w:p w14:paraId="64436155" w14:textId="77777777" w:rsidR="006A29E6" w:rsidRDefault="006A29E6" w:rsidP="008178E6">
            <w:pPr>
              <w:tabs>
                <w:tab w:val="left" w:pos="0"/>
              </w:tabs>
              <w:jc w:val="both"/>
              <w:rPr>
                <w:b/>
                <w:bCs/>
                <w:i/>
                <w:iCs/>
                <w:sz w:val="22"/>
              </w:rPr>
            </w:pPr>
          </w:p>
        </w:tc>
      </w:tr>
      <w:tr w:rsidR="006A29E6" w14:paraId="3925FFA5" w14:textId="77777777" w:rsidTr="00AA7124">
        <w:tc>
          <w:tcPr>
            <w:tcW w:w="9741" w:type="dxa"/>
          </w:tcPr>
          <w:p w14:paraId="1BA58D2F" w14:textId="77777777" w:rsidR="006A29E6" w:rsidRDefault="006A29E6" w:rsidP="008178E6">
            <w:pPr>
              <w:tabs>
                <w:tab w:val="left" w:pos="0"/>
              </w:tabs>
              <w:jc w:val="both"/>
              <w:rPr>
                <w:sz w:val="20"/>
              </w:rPr>
            </w:pPr>
          </w:p>
        </w:tc>
      </w:tr>
      <w:tr w:rsidR="006A29E6" w14:paraId="354EAFC6" w14:textId="77777777" w:rsidTr="00AA7124">
        <w:tc>
          <w:tcPr>
            <w:tcW w:w="9741" w:type="dxa"/>
          </w:tcPr>
          <w:p w14:paraId="01CD1FEE" w14:textId="77777777" w:rsidR="006A29E6" w:rsidRDefault="006A29E6" w:rsidP="008178E6">
            <w:pPr>
              <w:tabs>
                <w:tab w:val="left" w:pos="0"/>
              </w:tabs>
              <w:jc w:val="both"/>
              <w:rPr>
                <w:b/>
                <w:i/>
                <w:sz w:val="22"/>
              </w:rPr>
            </w:pPr>
          </w:p>
        </w:tc>
      </w:tr>
      <w:tr w:rsidR="006A29E6" w14:paraId="4AE816AA" w14:textId="77777777" w:rsidTr="00AA7124">
        <w:tc>
          <w:tcPr>
            <w:tcW w:w="9741" w:type="dxa"/>
          </w:tcPr>
          <w:p w14:paraId="26BA0F42" w14:textId="77777777" w:rsidR="006A29E6" w:rsidRDefault="006A29E6" w:rsidP="008178E6">
            <w:pPr>
              <w:tabs>
                <w:tab w:val="left" w:pos="0"/>
              </w:tabs>
              <w:rPr>
                <w:b/>
                <w:bCs/>
                <w:i/>
                <w:iCs/>
                <w:sz w:val="22"/>
              </w:rPr>
            </w:pPr>
          </w:p>
        </w:tc>
      </w:tr>
      <w:tr w:rsidR="006A29E6" w14:paraId="3D1DD221" w14:textId="77777777" w:rsidTr="00AA7124">
        <w:tc>
          <w:tcPr>
            <w:tcW w:w="9741" w:type="dxa"/>
          </w:tcPr>
          <w:p w14:paraId="44BA60BB" w14:textId="77777777" w:rsidR="006A29E6" w:rsidRDefault="006A29E6" w:rsidP="008178E6">
            <w:pPr>
              <w:tabs>
                <w:tab w:val="left" w:pos="0"/>
              </w:tabs>
              <w:jc w:val="both"/>
              <w:rPr>
                <w:b/>
                <w:i/>
                <w:sz w:val="22"/>
              </w:rPr>
            </w:pPr>
          </w:p>
        </w:tc>
      </w:tr>
      <w:tr w:rsidR="006A29E6" w14:paraId="44E2A48C" w14:textId="77777777" w:rsidTr="00AA7124">
        <w:tc>
          <w:tcPr>
            <w:tcW w:w="9741" w:type="dxa"/>
          </w:tcPr>
          <w:p w14:paraId="3C1320EB" w14:textId="77777777" w:rsidR="006A29E6" w:rsidRDefault="006A29E6" w:rsidP="008178E6">
            <w:pPr>
              <w:tabs>
                <w:tab w:val="left" w:pos="0"/>
              </w:tabs>
              <w:jc w:val="both"/>
              <w:rPr>
                <w:b/>
                <w:i/>
                <w:sz w:val="22"/>
              </w:rPr>
            </w:pPr>
          </w:p>
        </w:tc>
      </w:tr>
    </w:tbl>
    <w:p w14:paraId="45CF6C25" w14:textId="77777777" w:rsidR="00E4296A" w:rsidRDefault="00E4296A" w:rsidP="002E1F99">
      <w:pPr>
        <w:tabs>
          <w:tab w:val="left" w:pos="567"/>
        </w:tabs>
      </w:pPr>
    </w:p>
    <w:p w14:paraId="4174A6C0" w14:textId="77777777" w:rsidR="00B668F0" w:rsidRDefault="00B668F0" w:rsidP="00B668F0">
      <w:r>
        <w:t>Parengė</w:t>
      </w:r>
    </w:p>
    <w:p w14:paraId="332DEF63" w14:textId="77777777" w:rsidR="00B668F0" w:rsidRDefault="00B668F0" w:rsidP="00B668F0"/>
    <w:p w14:paraId="0445886D" w14:textId="77777777" w:rsidR="00B668F0" w:rsidRDefault="00322FD7"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7A8F80CE" w14:textId="77777777" w:rsidR="00B668F0" w:rsidRDefault="00322FD7" w:rsidP="00B668F0">
      <w:pPr>
        <w:pStyle w:val="Antrats"/>
        <w:tabs>
          <w:tab w:val="clear" w:pos="4153"/>
          <w:tab w:val="clear" w:pos="8306"/>
        </w:tabs>
      </w:pPr>
      <w:r>
        <w:fldChar w:fldCharType="begin">
          <w:ffData>
            <w:name w:val="NOW_WORD_DATE"/>
            <w:enabled/>
            <w:calcOnExit w:val="0"/>
            <w:textInput>
              <w:default w:val="{$NOW_WORD_DATE}"/>
            </w:textInput>
          </w:ffData>
        </w:fldChar>
      </w:r>
      <w:r w:rsidR="00E2129B">
        <w:instrText xml:space="preserve"> FORMTEXT </w:instrText>
      </w:r>
      <w:r>
        <w:fldChar w:fldCharType="separate"/>
      </w:r>
      <w:r w:rsidR="00E2129B">
        <w:rPr>
          <w:noProof/>
        </w:rPr>
        <w:t>2024 m. lapkričio 27 d.</w:t>
      </w:r>
      <w:r>
        <w:fldChar w:fldCharType="end"/>
      </w:r>
    </w:p>
    <w:p w14:paraId="6E4D5C6A" w14:textId="77777777" w:rsidR="006A29E6" w:rsidRDefault="006A29E6" w:rsidP="00B668F0"/>
    <w:p w14:paraId="169413A1" w14:textId="77777777" w:rsidR="008178E6" w:rsidRDefault="008178E6" w:rsidP="00B668F0"/>
    <w:p w14:paraId="2B44E3D7" w14:textId="77777777" w:rsidR="008D0BF1" w:rsidRDefault="008D0BF1" w:rsidP="005E29DB">
      <w:pPr>
        <w:pStyle w:val="Default"/>
        <w:rPr>
          <w:color w:val="auto"/>
          <w:szCs w:val="20"/>
        </w:rPr>
      </w:pPr>
    </w:p>
    <w:sectPr w:rsidR="008D0BF1"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A61F2" w14:textId="77777777" w:rsidR="00244C22" w:rsidRDefault="00244C22">
      <w:r>
        <w:separator/>
      </w:r>
    </w:p>
  </w:endnote>
  <w:endnote w:type="continuationSeparator" w:id="0">
    <w:p w14:paraId="54D555CE" w14:textId="77777777" w:rsidR="00244C22" w:rsidRDefault="0024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205BF" w14:textId="77777777" w:rsidR="00244C22" w:rsidRDefault="00244C22">
      <w:r>
        <w:separator/>
      </w:r>
    </w:p>
  </w:footnote>
  <w:footnote w:type="continuationSeparator" w:id="0">
    <w:p w14:paraId="2350F0D9" w14:textId="77777777" w:rsidR="00244C22" w:rsidRDefault="00244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042D9" w14:textId="77777777" w:rsidR="008D0BF1" w:rsidRDefault="00322FD7">
    <w:pPr>
      <w:pStyle w:val="Antrats"/>
      <w:framePr w:wrap="around" w:vAnchor="text" w:hAnchor="margin" w:xAlign="center" w:y="1"/>
      <w:rPr>
        <w:rStyle w:val="Puslapionumeris"/>
      </w:rPr>
    </w:pPr>
    <w:r>
      <w:rPr>
        <w:rStyle w:val="Puslapionumeris"/>
      </w:rPr>
      <w:fldChar w:fldCharType="begin"/>
    </w:r>
    <w:r w:rsidR="008D0BF1">
      <w:rPr>
        <w:rStyle w:val="Puslapionumeris"/>
      </w:rPr>
      <w:instrText xml:space="preserve">PAGE  </w:instrText>
    </w:r>
    <w:r>
      <w:rPr>
        <w:rStyle w:val="Puslapionumeris"/>
      </w:rPr>
      <w:fldChar w:fldCharType="end"/>
    </w:r>
  </w:p>
  <w:p w14:paraId="49D181A8" w14:textId="77777777" w:rsidR="008D0BF1" w:rsidRDefault="008D0B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829DA" w14:textId="77777777" w:rsidR="008D0BF1" w:rsidRDefault="008D0BF1">
    <w:pPr>
      <w:pStyle w:val="Antrats"/>
      <w:framePr w:wrap="around" w:vAnchor="text" w:hAnchor="margin" w:xAlign="center" w:y="1"/>
      <w:rPr>
        <w:rStyle w:val="Puslapionumeris"/>
      </w:rPr>
    </w:pPr>
  </w:p>
  <w:p w14:paraId="62EA89A7" w14:textId="77777777" w:rsidR="008D0BF1" w:rsidRDefault="008D0B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E58F9"/>
    <w:multiLevelType w:val="multilevel"/>
    <w:tmpl w:val="0F1E6B12"/>
    <w:lvl w:ilvl="0">
      <w:start w:val="28"/>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302A18"/>
    <w:multiLevelType w:val="multilevel"/>
    <w:tmpl w:val="258AA1EC"/>
    <w:lvl w:ilvl="0">
      <w:start w:val="1"/>
      <w:numFmt w:val="decimal"/>
      <w:lvlText w:val="%1."/>
      <w:lvlJc w:val="left"/>
      <w:pPr>
        <w:ind w:left="104" w:hanging="426"/>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19" w:hanging="56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4" w:hanging="994"/>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00" w:hanging="994"/>
      </w:pPr>
      <w:rPr>
        <w:lang w:val="lt-LT" w:eastAsia="en-US" w:bidi="ar-SA"/>
      </w:rPr>
    </w:lvl>
    <w:lvl w:ilvl="4">
      <w:numFmt w:val="bullet"/>
      <w:lvlText w:val="•"/>
      <w:lvlJc w:val="left"/>
      <w:pPr>
        <w:ind w:left="2606" w:hanging="994"/>
      </w:pPr>
      <w:rPr>
        <w:lang w:val="lt-LT" w:eastAsia="en-US" w:bidi="ar-SA"/>
      </w:rPr>
    </w:lvl>
    <w:lvl w:ilvl="5">
      <w:numFmt w:val="bullet"/>
      <w:lvlText w:val="•"/>
      <w:lvlJc w:val="left"/>
      <w:pPr>
        <w:ind w:left="3813" w:hanging="994"/>
      </w:pPr>
      <w:rPr>
        <w:lang w:val="lt-LT" w:eastAsia="en-US" w:bidi="ar-SA"/>
      </w:rPr>
    </w:lvl>
    <w:lvl w:ilvl="6">
      <w:numFmt w:val="bullet"/>
      <w:lvlText w:val="•"/>
      <w:lvlJc w:val="left"/>
      <w:pPr>
        <w:ind w:left="5019" w:hanging="994"/>
      </w:pPr>
      <w:rPr>
        <w:lang w:val="lt-LT" w:eastAsia="en-US" w:bidi="ar-SA"/>
      </w:rPr>
    </w:lvl>
    <w:lvl w:ilvl="7">
      <w:numFmt w:val="bullet"/>
      <w:lvlText w:val="•"/>
      <w:lvlJc w:val="left"/>
      <w:pPr>
        <w:ind w:left="6226" w:hanging="994"/>
      </w:pPr>
      <w:rPr>
        <w:lang w:val="lt-LT" w:eastAsia="en-US" w:bidi="ar-SA"/>
      </w:rPr>
    </w:lvl>
    <w:lvl w:ilvl="8">
      <w:numFmt w:val="bullet"/>
      <w:lvlText w:val="•"/>
      <w:lvlJc w:val="left"/>
      <w:pPr>
        <w:ind w:left="7432" w:hanging="994"/>
      </w:pPr>
      <w:rPr>
        <w:lang w:val="lt-LT" w:eastAsia="en-US" w:bidi="ar-SA"/>
      </w:rPr>
    </w:lvl>
  </w:abstractNum>
  <w:abstractNum w:abstractNumId="5" w15:restartNumberingAfterBreak="0">
    <w:nsid w:val="36674E30"/>
    <w:multiLevelType w:val="multilevel"/>
    <w:tmpl w:val="4C245A08"/>
    <w:lvl w:ilvl="0">
      <w:start w:val="17"/>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D0B1E89"/>
    <w:multiLevelType w:val="hybridMultilevel"/>
    <w:tmpl w:val="7ECAAD4E"/>
    <w:lvl w:ilvl="0" w:tplc="A80A0D16">
      <w:start w:val="30"/>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09558DA"/>
    <w:multiLevelType w:val="multilevel"/>
    <w:tmpl w:val="B5A4DA04"/>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CA50CF1"/>
    <w:multiLevelType w:val="multilevel"/>
    <w:tmpl w:val="382EAE9A"/>
    <w:lvl w:ilvl="0">
      <w:start w:val="2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F65235B"/>
    <w:multiLevelType w:val="multilevel"/>
    <w:tmpl w:val="0EAAD4F0"/>
    <w:lvl w:ilvl="0">
      <w:start w:val="28"/>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BF47BC1"/>
    <w:multiLevelType w:val="hybridMultilevel"/>
    <w:tmpl w:val="55F055B6"/>
    <w:lvl w:ilvl="0" w:tplc="7B9A35C6">
      <w:start w:val="8"/>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FFD357F"/>
    <w:multiLevelType w:val="multilevel"/>
    <w:tmpl w:val="2B42E60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FF2EF5"/>
    <w:multiLevelType w:val="multilevel"/>
    <w:tmpl w:val="5D72784E"/>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51A65C5"/>
    <w:multiLevelType w:val="multilevel"/>
    <w:tmpl w:val="E214A9DE"/>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6A80DF8"/>
    <w:multiLevelType w:val="multilevel"/>
    <w:tmpl w:val="4D4CCA5E"/>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18" w15:restartNumberingAfterBreak="0">
    <w:nsid w:val="699C51C6"/>
    <w:multiLevelType w:val="multilevel"/>
    <w:tmpl w:val="B6FA488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1E11E69"/>
    <w:multiLevelType w:val="multilevel"/>
    <w:tmpl w:val="D41009C4"/>
    <w:lvl w:ilvl="0">
      <w:start w:val="28"/>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8A9313B"/>
    <w:multiLevelType w:val="multilevel"/>
    <w:tmpl w:val="C59C8D3C"/>
    <w:lvl w:ilvl="0">
      <w:start w:val="2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8C45A6B"/>
    <w:multiLevelType w:val="multilevel"/>
    <w:tmpl w:val="FBC4228A"/>
    <w:lvl w:ilvl="0">
      <w:start w:val="1"/>
      <w:numFmt w:val="decimal"/>
      <w:lvlText w:val="%1."/>
      <w:lvlJc w:val="left"/>
      <w:pPr>
        <w:ind w:left="1211" w:hanging="360"/>
      </w:pPr>
      <w:rPr>
        <w:rFonts w:hint="default"/>
        <w:strike w:val="0"/>
      </w:rPr>
    </w:lvl>
    <w:lvl w:ilvl="1">
      <w:start w:val="1"/>
      <w:numFmt w:val="decimal"/>
      <w:isLgl/>
      <w:lvlText w:val="%1.%2."/>
      <w:lvlJc w:val="left"/>
      <w:pPr>
        <w:ind w:left="3092"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6888691">
    <w:abstractNumId w:val="8"/>
  </w:num>
  <w:num w:numId="2" w16cid:durableId="333730752">
    <w:abstractNumId w:val="3"/>
  </w:num>
  <w:num w:numId="3" w16cid:durableId="2003267938">
    <w:abstractNumId w:val="13"/>
  </w:num>
  <w:num w:numId="4" w16cid:durableId="447237613">
    <w:abstractNumId w:val="2"/>
  </w:num>
  <w:num w:numId="5" w16cid:durableId="1546021771">
    <w:abstractNumId w:val="24"/>
  </w:num>
  <w:num w:numId="6" w16cid:durableId="781190499">
    <w:abstractNumId w:val="22"/>
  </w:num>
  <w:num w:numId="7" w16cid:durableId="504132668">
    <w:abstractNumId w:val="0"/>
  </w:num>
  <w:num w:numId="8" w16cid:durableId="399330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117669">
    <w:abstractNumId w:val="17"/>
  </w:num>
  <w:num w:numId="10" w16cid:durableId="32964801">
    <w:abstractNumId w:val="17"/>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1" w16cid:durableId="2129162257">
    <w:abstractNumId w:val="21"/>
  </w:num>
  <w:num w:numId="12" w16cid:durableId="952251919">
    <w:abstractNumId w:val="1"/>
  </w:num>
  <w:num w:numId="13" w16cid:durableId="168719802">
    <w:abstractNumId w:val="6"/>
  </w:num>
  <w:num w:numId="14" w16cid:durableId="1740787768">
    <w:abstractNumId w:val="11"/>
  </w:num>
  <w:num w:numId="15" w16cid:durableId="1200823565">
    <w:abstractNumId w:val="12"/>
  </w:num>
  <w:num w:numId="16" w16cid:durableId="139618547">
    <w:abstractNumId w:val="18"/>
  </w:num>
  <w:num w:numId="17" w16cid:durableId="1597056389">
    <w:abstractNumId w:val="15"/>
  </w:num>
  <w:num w:numId="18" w16cid:durableId="1639677117">
    <w:abstractNumId w:val="7"/>
  </w:num>
  <w:num w:numId="19" w16cid:durableId="206842255">
    <w:abstractNumId w:val="14"/>
  </w:num>
  <w:num w:numId="20" w16cid:durableId="2060980655">
    <w:abstractNumId w:val="9"/>
  </w:num>
  <w:num w:numId="21" w16cid:durableId="866021613">
    <w:abstractNumId w:val="16"/>
  </w:num>
  <w:num w:numId="22" w16cid:durableId="870147602">
    <w:abstractNumId w:val="20"/>
  </w:num>
  <w:num w:numId="23" w16cid:durableId="332611663">
    <w:abstractNumId w:val="10"/>
  </w:num>
  <w:num w:numId="24" w16cid:durableId="212472860">
    <w:abstractNumId w:val="19"/>
  </w:num>
  <w:num w:numId="25" w16cid:durableId="50546862">
    <w:abstractNumId w:val="5"/>
  </w:num>
  <w:num w:numId="26" w16cid:durableId="22271522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6041"/>
    <w:rsid w:val="00045087"/>
    <w:rsid w:val="00047CC5"/>
    <w:rsid w:val="00050074"/>
    <w:rsid w:val="00073ECC"/>
    <w:rsid w:val="00076A1D"/>
    <w:rsid w:val="000773EB"/>
    <w:rsid w:val="00085739"/>
    <w:rsid w:val="00086FCE"/>
    <w:rsid w:val="000A0AC8"/>
    <w:rsid w:val="000C797F"/>
    <w:rsid w:val="000E1F44"/>
    <w:rsid w:val="000F4F84"/>
    <w:rsid w:val="0010176C"/>
    <w:rsid w:val="00104BE2"/>
    <w:rsid w:val="00107C26"/>
    <w:rsid w:val="00117349"/>
    <w:rsid w:val="00124B53"/>
    <w:rsid w:val="0013367C"/>
    <w:rsid w:val="001463D9"/>
    <w:rsid w:val="0015078A"/>
    <w:rsid w:val="00152F39"/>
    <w:rsid w:val="0016226A"/>
    <w:rsid w:val="00172D6E"/>
    <w:rsid w:val="001767D8"/>
    <w:rsid w:val="00181E5E"/>
    <w:rsid w:val="00182224"/>
    <w:rsid w:val="00186467"/>
    <w:rsid w:val="00190B66"/>
    <w:rsid w:val="001952BC"/>
    <w:rsid w:val="00195726"/>
    <w:rsid w:val="001A39A4"/>
    <w:rsid w:val="001B1A20"/>
    <w:rsid w:val="001C177B"/>
    <w:rsid w:val="001D4EA6"/>
    <w:rsid w:val="00203CFC"/>
    <w:rsid w:val="00207BCB"/>
    <w:rsid w:val="00216CAD"/>
    <w:rsid w:val="00226341"/>
    <w:rsid w:val="002325F6"/>
    <w:rsid w:val="00234B9B"/>
    <w:rsid w:val="00244C22"/>
    <w:rsid w:val="00246055"/>
    <w:rsid w:val="00251454"/>
    <w:rsid w:val="00281984"/>
    <w:rsid w:val="002A4E52"/>
    <w:rsid w:val="002C2941"/>
    <w:rsid w:val="002D07BA"/>
    <w:rsid w:val="002E1F99"/>
    <w:rsid w:val="002E5372"/>
    <w:rsid w:val="002F084E"/>
    <w:rsid w:val="002F4A2B"/>
    <w:rsid w:val="002F7E49"/>
    <w:rsid w:val="00322FD7"/>
    <w:rsid w:val="00323FE1"/>
    <w:rsid w:val="00333FD4"/>
    <w:rsid w:val="0033745D"/>
    <w:rsid w:val="003378F7"/>
    <w:rsid w:val="003421EA"/>
    <w:rsid w:val="003459E5"/>
    <w:rsid w:val="00355063"/>
    <w:rsid w:val="00372033"/>
    <w:rsid w:val="00376143"/>
    <w:rsid w:val="003822CB"/>
    <w:rsid w:val="003859D7"/>
    <w:rsid w:val="00394FD0"/>
    <w:rsid w:val="003A7F59"/>
    <w:rsid w:val="003B2523"/>
    <w:rsid w:val="003C70D5"/>
    <w:rsid w:val="003D484F"/>
    <w:rsid w:val="003E54A7"/>
    <w:rsid w:val="003E5822"/>
    <w:rsid w:val="003F1305"/>
    <w:rsid w:val="004003BA"/>
    <w:rsid w:val="00433D3F"/>
    <w:rsid w:val="00434B34"/>
    <w:rsid w:val="00435B30"/>
    <w:rsid w:val="00445CDE"/>
    <w:rsid w:val="00445E10"/>
    <w:rsid w:val="004510F1"/>
    <w:rsid w:val="00454723"/>
    <w:rsid w:val="00460718"/>
    <w:rsid w:val="0049322A"/>
    <w:rsid w:val="004B0CB9"/>
    <w:rsid w:val="004B1E88"/>
    <w:rsid w:val="004B2369"/>
    <w:rsid w:val="004B3700"/>
    <w:rsid w:val="004B7BDB"/>
    <w:rsid w:val="004C1490"/>
    <w:rsid w:val="004C781F"/>
    <w:rsid w:val="004D4511"/>
    <w:rsid w:val="00501C69"/>
    <w:rsid w:val="00502B18"/>
    <w:rsid w:val="005209D1"/>
    <w:rsid w:val="00520A16"/>
    <w:rsid w:val="005231DA"/>
    <w:rsid w:val="005377C0"/>
    <w:rsid w:val="00542B92"/>
    <w:rsid w:val="00551276"/>
    <w:rsid w:val="00553547"/>
    <w:rsid w:val="00555E4B"/>
    <w:rsid w:val="005630D0"/>
    <w:rsid w:val="00570AD7"/>
    <w:rsid w:val="00593FFF"/>
    <w:rsid w:val="005B2122"/>
    <w:rsid w:val="005C31CD"/>
    <w:rsid w:val="005C4596"/>
    <w:rsid w:val="005D1F24"/>
    <w:rsid w:val="005D5D46"/>
    <w:rsid w:val="005E24B9"/>
    <w:rsid w:val="005E29DB"/>
    <w:rsid w:val="005E59BE"/>
    <w:rsid w:val="006046BD"/>
    <w:rsid w:val="006175F2"/>
    <w:rsid w:val="00641E12"/>
    <w:rsid w:val="00644D4A"/>
    <w:rsid w:val="00646AC8"/>
    <w:rsid w:val="00647C4F"/>
    <w:rsid w:val="00654B0C"/>
    <w:rsid w:val="00673C21"/>
    <w:rsid w:val="00686E66"/>
    <w:rsid w:val="00697D48"/>
    <w:rsid w:val="006A29E6"/>
    <w:rsid w:val="006B72D3"/>
    <w:rsid w:val="006F35F0"/>
    <w:rsid w:val="006F50F6"/>
    <w:rsid w:val="006F7877"/>
    <w:rsid w:val="00716675"/>
    <w:rsid w:val="0073170A"/>
    <w:rsid w:val="00732616"/>
    <w:rsid w:val="00734333"/>
    <w:rsid w:val="00744E20"/>
    <w:rsid w:val="007457FF"/>
    <w:rsid w:val="0074665C"/>
    <w:rsid w:val="00750080"/>
    <w:rsid w:val="00755E3E"/>
    <w:rsid w:val="00771DAD"/>
    <w:rsid w:val="007860A8"/>
    <w:rsid w:val="00787378"/>
    <w:rsid w:val="00787839"/>
    <w:rsid w:val="00787DC5"/>
    <w:rsid w:val="00790D4C"/>
    <w:rsid w:val="007A4D9C"/>
    <w:rsid w:val="007A57DF"/>
    <w:rsid w:val="007C1A7D"/>
    <w:rsid w:val="007E13A9"/>
    <w:rsid w:val="007E57D4"/>
    <w:rsid w:val="008006AA"/>
    <w:rsid w:val="0080241E"/>
    <w:rsid w:val="008030DA"/>
    <w:rsid w:val="00803C76"/>
    <w:rsid w:val="008111E7"/>
    <w:rsid w:val="00815E6A"/>
    <w:rsid w:val="008178E6"/>
    <w:rsid w:val="00832B07"/>
    <w:rsid w:val="00852020"/>
    <w:rsid w:val="008554EA"/>
    <w:rsid w:val="00857A58"/>
    <w:rsid w:val="008748AE"/>
    <w:rsid w:val="008758B4"/>
    <w:rsid w:val="008770DC"/>
    <w:rsid w:val="00886BBC"/>
    <w:rsid w:val="00886E2F"/>
    <w:rsid w:val="00892223"/>
    <w:rsid w:val="008962CF"/>
    <w:rsid w:val="00896E6B"/>
    <w:rsid w:val="008A3082"/>
    <w:rsid w:val="008A3788"/>
    <w:rsid w:val="008A4BEF"/>
    <w:rsid w:val="008A7972"/>
    <w:rsid w:val="008B0D02"/>
    <w:rsid w:val="008B7173"/>
    <w:rsid w:val="008C2222"/>
    <w:rsid w:val="008C4BDA"/>
    <w:rsid w:val="008C7ADA"/>
    <w:rsid w:val="008C7D7F"/>
    <w:rsid w:val="008D0BF1"/>
    <w:rsid w:val="008E7416"/>
    <w:rsid w:val="008F41AE"/>
    <w:rsid w:val="008F651B"/>
    <w:rsid w:val="00924FD5"/>
    <w:rsid w:val="009308B7"/>
    <w:rsid w:val="00930BCB"/>
    <w:rsid w:val="00931D64"/>
    <w:rsid w:val="0093337F"/>
    <w:rsid w:val="0094685F"/>
    <w:rsid w:val="0096266A"/>
    <w:rsid w:val="0098095A"/>
    <w:rsid w:val="00992B19"/>
    <w:rsid w:val="009960EA"/>
    <w:rsid w:val="009A6D33"/>
    <w:rsid w:val="009B5344"/>
    <w:rsid w:val="009C4876"/>
    <w:rsid w:val="009C68F2"/>
    <w:rsid w:val="009D1AF4"/>
    <w:rsid w:val="009D441C"/>
    <w:rsid w:val="009D60FB"/>
    <w:rsid w:val="009E245F"/>
    <w:rsid w:val="009E3B5B"/>
    <w:rsid w:val="009F2A5A"/>
    <w:rsid w:val="00A1347F"/>
    <w:rsid w:val="00A1379B"/>
    <w:rsid w:val="00A151E4"/>
    <w:rsid w:val="00A207D7"/>
    <w:rsid w:val="00A31AA9"/>
    <w:rsid w:val="00A50EB5"/>
    <w:rsid w:val="00A61F57"/>
    <w:rsid w:val="00A82E17"/>
    <w:rsid w:val="00A85052"/>
    <w:rsid w:val="00A9375B"/>
    <w:rsid w:val="00A93FA4"/>
    <w:rsid w:val="00AA3BDF"/>
    <w:rsid w:val="00AA4683"/>
    <w:rsid w:val="00AA7124"/>
    <w:rsid w:val="00AD563E"/>
    <w:rsid w:val="00AD73BE"/>
    <w:rsid w:val="00AD73C7"/>
    <w:rsid w:val="00AD7C4E"/>
    <w:rsid w:val="00AE072A"/>
    <w:rsid w:val="00AE1124"/>
    <w:rsid w:val="00AE1965"/>
    <w:rsid w:val="00AE2064"/>
    <w:rsid w:val="00AE3E19"/>
    <w:rsid w:val="00AE4BED"/>
    <w:rsid w:val="00AE61D9"/>
    <w:rsid w:val="00B0001E"/>
    <w:rsid w:val="00B137E9"/>
    <w:rsid w:val="00B14102"/>
    <w:rsid w:val="00B21A4F"/>
    <w:rsid w:val="00B26A62"/>
    <w:rsid w:val="00B3497C"/>
    <w:rsid w:val="00B418C7"/>
    <w:rsid w:val="00B42A07"/>
    <w:rsid w:val="00B54A3C"/>
    <w:rsid w:val="00B57A83"/>
    <w:rsid w:val="00B65FA2"/>
    <w:rsid w:val="00B668F0"/>
    <w:rsid w:val="00B7209E"/>
    <w:rsid w:val="00B728BD"/>
    <w:rsid w:val="00B753BA"/>
    <w:rsid w:val="00B81EF2"/>
    <w:rsid w:val="00B82C13"/>
    <w:rsid w:val="00B84B7C"/>
    <w:rsid w:val="00B8562E"/>
    <w:rsid w:val="00B85C3E"/>
    <w:rsid w:val="00B92B25"/>
    <w:rsid w:val="00B951B0"/>
    <w:rsid w:val="00BA627E"/>
    <w:rsid w:val="00BA7260"/>
    <w:rsid w:val="00BA7D22"/>
    <w:rsid w:val="00BF582B"/>
    <w:rsid w:val="00C0081B"/>
    <w:rsid w:val="00C02331"/>
    <w:rsid w:val="00C04267"/>
    <w:rsid w:val="00C13615"/>
    <w:rsid w:val="00C1630A"/>
    <w:rsid w:val="00C21BFA"/>
    <w:rsid w:val="00C31AC9"/>
    <w:rsid w:val="00C37E7F"/>
    <w:rsid w:val="00C422D2"/>
    <w:rsid w:val="00C42389"/>
    <w:rsid w:val="00C42BD3"/>
    <w:rsid w:val="00C43EC0"/>
    <w:rsid w:val="00C51B0F"/>
    <w:rsid w:val="00C531AF"/>
    <w:rsid w:val="00C56BEF"/>
    <w:rsid w:val="00C61D7C"/>
    <w:rsid w:val="00C6550D"/>
    <w:rsid w:val="00C7179E"/>
    <w:rsid w:val="00C76C50"/>
    <w:rsid w:val="00C800F0"/>
    <w:rsid w:val="00C83B11"/>
    <w:rsid w:val="00C95C12"/>
    <w:rsid w:val="00C97A2A"/>
    <w:rsid w:val="00CC0BB5"/>
    <w:rsid w:val="00CD1034"/>
    <w:rsid w:val="00CD2E00"/>
    <w:rsid w:val="00CE2BB0"/>
    <w:rsid w:val="00CE349F"/>
    <w:rsid w:val="00D161FD"/>
    <w:rsid w:val="00D32D0D"/>
    <w:rsid w:val="00D43DCD"/>
    <w:rsid w:val="00D4629D"/>
    <w:rsid w:val="00D47000"/>
    <w:rsid w:val="00D513AA"/>
    <w:rsid w:val="00D52EF0"/>
    <w:rsid w:val="00D54F26"/>
    <w:rsid w:val="00D57CDE"/>
    <w:rsid w:val="00D75F4B"/>
    <w:rsid w:val="00D82C9A"/>
    <w:rsid w:val="00DA0452"/>
    <w:rsid w:val="00DB095D"/>
    <w:rsid w:val="00DB7F72"/>
    <w:rsid w:val="00DC03F8"/>
    <w:rsid w:val="00DC38E8"/>
    <w:rsid w:val="00DD58E1"/>
    <w:rsid w:val="00DE293E"/>
    <w:rsid w:val="00DF4642"/>
    <w:rsid w:val="00E01730"/>
    <w:rsid w:val="00E01F65"/>
    <w:rsid w:val="00E0742E"/>
    <w:rsid w:val="00E12D82"/>
    <w:rsid w:val="00E15F15"/>
    <w:rsid w:val="00E2129B"/>
    <w:rsid w:val="00E3136B"/>
    <w:rsid w:val="00E41B76"/>
    <w:rsid w:val="00E4296A"/>
    <w:rsid w:val="00E4352B"/>
    <w:rsid w:val="00E46E1F"/>
    <w:rsid w:val="00E54C2A"/>
    <w:rsid w:val="00E56C67"/>
    <w:rsid w:val="00E72134"/>
    <w:rsid w:val="00E72754"/>
    <w:rsid w:val="00E84284"/>
    <w:rsid w:val="00E96A6D"/>
    <w:rsid w:val="00EA6026"/>
    <w:rsid w:val="00EA7AAC"/>
    <w:rsid w:val="00EB216C"/>
    <w:rsid w:val="00EB4A11"/>
    <w:rsid w:val="00EB7575"/>
    <w:rsid w:val="00ED18C9"/>
    <w:rsid w:val="00ED2D54"/>
    <w:rsid w:val="00F1267A"/>
    <w:rsid w:val="00F20019"/>
    <w:rsid w:val="00F27C80"/>
    <w:rsid w:val="00F320CA"/>
    <w:rsid w:val="00F40651"/>
    <w:rsid w:val="00F4093E"/>
    <w:rsid w:val="00F41A98"/>
    <w:rsid w:val="00F4316F"/>
    <w:rsid w:val="00F53131"/>
    <w:rsid w:val="00F6384B"/>
    <w:rsid w:val="00F67640"/>
    <w:rsid w:val="00F75C89"/>
    <w:rsid w:val="00F76650"/>
    <w:rsid w:val="00F7723D"/>
    <w:rsid w:val="00FB0BBB"/>
    <w:rsid w:val="00FB25D3"/>
    <w:rsid w:val="00FB31CC"/>
    <w:rsid w:val="00FB6B02"/>
    <w:rsid w:val="00FC1CD3"/>
    <w:rsid w:val="00FC58BB"/>
    <w:rsid w:val="00FC763D"/>
    <w:rsid w:val="00FD0852"/>
    <w:rsid w:val="00FD2657"/>
    <w:rsid w:val="00FF2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DD4F7"/>
  <w15:docId w15:val="{002E44BF-10A4-4BCF-9844-8D75BCB0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4930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1936399104">
      <w:bodyDiv w:val="1"/>
      <w:marLeft w:val="0"/>
      <w:marRight w:val="0"/>
      <w:marTop w:val="0"/>
      <w:marBottom w:val="0"/>
      <w:divBdr>
        <w:top w:val="none" w:sz="0" w:space="0" w:color="auto"/>
        <w:left w:val="none" w:sz="0" w:space="0" w:color="auto"/>
        <w:bottom w:val="none" w:sz="0" w:space="0" w:color="auto"/>
        <w:right w:val="none" w:sz="0" w:space="0" w:color="auto"/>
      </w:divBdr>
    </w:div>
    <w:div w:id="2043630401">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13</Pages>
  <Words>24137</Words>
  <Characters>13759</Characters>
  <Application>Microsoft Office Word</Application>
  <DocSecurity>0</DocSecurity>
  <Lines>114</Lines>
  <Paragraphs>75</Paragraphs>
  <ScaleCrop>false</ScaleCrop>
  <Company>Sveikatos apsaugos ministerija</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2024-11-07T09:29:00Z</cp:lastPrinted>
  <dcterms:created xsi:type="dcterms:W3CDTF">2024-11-27T09:19:00Z</dcterms:created>
  <dcterms:modified xsi:type="dcterms:W3CDTF">2024-11-27T09:50:00Z</dcterms:modified>
</cp:coreProperties>
</file>