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D59B3" w14:textId="77777777" w:rsidR="00FC1CD3" w:rsidRPr="00CC3F3D" w:rsidRDefault="00F320CA" w:rsidP="00E72DCF">
      <w:pPr>
        <w:jc w:val="right"/>
        <w:rPr>
          <w:szCs w:val="24"/>
        </w:rPr>
      </w:pPr>
      <w:r w:rsidRPr="00CC3F3D">
        <w:rPr>
          <w:szCs w:val="24"/>
        </w:rPr>
        <w:t>Projektas</w:t>
      </w:r>
    </w:p>
    <w:p w14:paraId="4437016B" w14:textId="77777777" w:rsidR="00185A6E" w:rsidRPr="00CC3F3D" w:rsidRDefault="00185A6E" w:rsidP="00E72DCF">
      <w:pPr>
        <w:jc w:val="center"/>
        <w:rPr>
          <w:b/>
          <w:bCs/>
          <w:szCs w:val="24"/>
        </w:rPr>
      </w:pPr>
    </w:p>
    <w:p w14:paraId="0D3E341A" w14:textId="77777777" w:rsidR="00FC1CD3" w:rsidRPr="00CC3F3D" w:rsidRDefault="00F20019" w:rsidP="00E72DCF">
      <w:pPr>
        <w:jc w:val="center"/>
        <w:rPr>
          <w:b/>
          <w:szCs w:val="24"/>
        </w:rPr>
      </w:pPr>
      <w:r w:rsidRPr="00CC3F3D">
        <w:rPr>
          <w:b/>
          <w:szCs w:val="24"/>
        </w:rPr>
        <w:t>JURBARKO RAJONO SAVIVALDYBĖS TARYBA</w:t>
      </w:r>
    </w:p>
    <w:p w14:paraId="26616ED6" w14:textId="77777777" w:rsidR="00FC1CD3" w:rsidRPr="00CC3F3D" w:rsidRDefault="00FC1CD3" w:rsidP="00E72DCF">
      <w:pPr>
        <w:rPr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6D14C9" w:rsidRPr="00CC3F3D" w14:paraId="45F81ABA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2E5D3B9" w14:textId="77777777" w:rsidR="00FC1CD3" w:rsidRPr="00CC3F3D" w:rsidRDefault="00F20019" w:rsidP="00E72DCF">
            <w:pPr>
              <w:pStyle w:val="Antrat1"/>
              <w:rPr>
                <w:caps/>
                <w:szCs w:val="24"/>
                <w:lang w:val="lt-LT"/>
              </w:rPr>
            </w:pPr>
            <w:r w:rsidRPr="00CC3F3D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6D14C9" w:rsidRPr="00CC3F3D" w14:paraId="04902D01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A262617" w14:textId="77777777" w:rsidR="00FC1CD3" w:rsidRPr="00CC3F3D" w:rsidRDefault="00214750" w:rsidP="00950478">
            <w:pPr>
              <w:jc w:val="center"/>
              <w:rPr>
                <w:b/>
                <w:szCs w:val="24"/>
              </w:rPr>
            </w:pPr>
            <w:r w:rsidRPr="00CC3F3D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CC3F3D">
              <w:rPr>
                <w:b/>
                <w:szCs w:val="24"/>
              </w:rPr>
              <w:instrText xml:space="preserve"> FORMTEXT </w:instrText>
            </w:r>
            <w:r w:rsidRPr="00CC3F3D">
              <w:rPr>
                <w:b/>
                <w:szCs w:val="24"/>
              </w:rPr>
            </w:r>
            <w:r w:rsidRPr="00CC3F3D">
              <w:rPr>
                <w:b/>
                <w:szCs w:val="24"/>
              </w:rPr>
              <w:fldChar w:fldCharType="separate"/>
            </w:r>
            <w:r w:rsidR="00FF54DE" w:rsidRPr="00CC3F3D">
              <w:rPr>
                <w:b/>
                <w:szCs w:val="24"/>
              </w:rPr>
              <w:t>DĖL PRITARIMO PROJEKTUI „</w:t>
            </w:r>
            <w:r w:rsidR="00235181" w:rsidRPr="00CC3F3D">
              <w:rPr>
                <w:b/>
                <w:szCs w:val="24"/>
              </w:rPr>
              <w:t>SOCIALINIO BŪSTO FONDO IR APSAUGOTO BŪSTO PASLAUGŲ PLĖTRA JURBARKO RAJONO SAVIVALDYBĖJE</w:t>
            </w:r>
            <w:r w:rsidR="00FF54DE" w:rsidRPr="00CC3F3D">
              <w:rPr>
                <w:b/>
                <w:szCs w:val="24"/>
              </w:rPr>
              <w:t>“</w:t>
            </w:r>
            <w:r w:rsidRPr="00CC3F3D">
              <w:rPr>
                <w:b/>
                <w:szCs w:val="24"/>
              </w:rPr>
              <w:fldChar w:fldCharType="end"/>
            </w:r>
            <w:bookmarkEnd w:id="0"/>
            <w:r w:rsidRPr="00CC3F3D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CC3F3D">
              <w:rPr>
                <w:b/>
                <w:szCs w:val="24"/>
              </w:rPr>
              <w:instrText xml:space="preserve"> FORMTEXT </w:instrText>
            </w:r>
            <w:r w:rsidRPr="00CC3F3D">
              <w:rPr>
                <w:b/>
                <w:szCs w:val="24"/>
              </w:rPr>
            </w:r>
            <w:r w:rsidRPr="00CC3F3D">
              <w:rPr>
                <w:b/>
                <w:szCs w:val="24"/>
              </w:rPr>
              <w:fldChar w:fldCharType="separate"/>
            </w:r>
            <w:r w:rsidRPr="00CC3F3D">
              <w:rPr>
                <w:b/>
                <w:szCs w:val="24"/>
              </w:rPr>
              <w:fldChar w:fldCharType="end"/>
            </w:r>
          </w:p>
        </w:tc>
      </w:tr>
      <w:tr w:rsidR="006D14C9" w:rsidRPr="00CC3F3D" w14:paraId="72A7DAAF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A1B4160" w14:textId="77777777" w:rsidR="00FC1CD3" w:rsidRPr="00CC3F3D" w:rsidRDefault="00FC1CD3" w:rsidP="00E72DCF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6D14C9" w:rsidRPr="00CC3F3D" w14:paraId="6376F936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2C7D7179" w14:textId="77777777" w:rsidR="00FC1CD3" w:rsidRPr="00CC3F3D" w:rsidRDefault="00214750" w:rsidP="00030E07">
            <w:pPr>
              <w:pStyle w:val="Antrats"/>
              <w:tabs>
                <w:tab w:val="left" w:pos="1296"/>
              </w:tabs>
              <w:jc w:val="center"/>
              <w:rPr>
                <w:szCs w:val="24"/>
              </w:rPr>
            </w:pPr>
            <w:r w:rsidRPr="00CC3F3D">
              <w:rPr>
                <w:szCs w:val="24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AC4B99" w:rsidRPr="00CC3F3D">
              <w:rPr>
                <w:szCs w:val="24"/>
              </w:rPr>
              <w:instrText xml:space="preserve"> FORMTEXT </w:instrText>
            </w:r>
            <w:r w:rsidRPr="00CC3F3D">
              <w:rPr>
                <w:szCs w:val="24"/>
              </w:rPr>
            </w:r>
            <w:r w:rsidRPr="00CC3F3D">
              <w:rPr>
                <w:szCs w:val="24"/>
              </w:rPr>
              <w:fldChar w:fldCharType="separate"/>
            </w:r>
            <w:r w:rsidR="00AC4B99" w:rsidRPr="00CC3F3D">
              <w:rPr>
                <w:noProof/>
                <w:szCs w:val="24"/>
              </w:rPr>
              <w:t>2024 m. spalio 15 d.</w:t>
            </w:r>
            <w:r w:rsidRPr="00CC3F3D">
              <w:rPr>
                <w:szCs w:val="24"/>
              </w:rPr>
              <w:fldChar w:fldCharType="end"/>
            </w:r>
            <w:r w:rsidR="00AC4B99" w:rsidRPr="00CC3F3D">
              <w:rPr>
                <w:szCs w:val="24"/>
              </w:rPr>
              <w:t xml:space="preserve"> Nr. </w:t>
            </w:r>
            <w:r w:rsidRPr="00CC3F3D">
              <w:rPr>
                <w:szCs w:val="24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AC4B99" w:rsidRPr="00CC3F3D">
              <w:rPr>
                <w:szCs w:val="24"/>
              </w:rPr>
              <w:instrText xml:space="preserve"> FORMTEXT </w:instrText>
            </w:r>
            <w:r w:rsidRPr="00CC3F3D">
              <w:rPr>
                <w:szCs w:val="24"/>
              </w:rPr>
            </w:r>
            <w:r w:rsidRPr="00CC3F3D">
              <w:rPr>
                <w:szCs w:val="24"/>
              </w:rPr>
              <w:fldChar w:fldCharType="separate"/>
            </w:r>
            <w:r w:rsidR="00AC4B99" w:rsidRPr="00CC3F3D">
              <w:rPr>
                <w:noProof/>
                <w:szCs w:val="24"/>
              </w:rPr>
              <w:t>TSP-311</w:t>
            </w:r>
            <w:r w:rsidRPr="00CC3F3D">
              <w:rPr>
                <w:szCs w:val="24"/>
              </w:rPr>
              <w:fldChar w:fldCharType="end"/>
            </w:r>
          </w:p>
        </w:tc>
      </w:tr>
      <w:tr w:rsidR="00FC1CD3" w:rsidRPr="00CC3F3D" w14:paraId="42C707CA" w14:textId="77777777" w:rsidTr="009260DE">
        <w:trPr>
          <w:cantSplit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64366AE" w14:textId="77777777" w:rsidR="00FC1CD3" w:rsidRPr="00CC3F3D" w:rsidRDefault="00F20019" w:rsidP="00E72DCF">
            <w:pPr>
              <w:jc w:val="center"/>
              <w:rPr>
                <w:szCs w:val="24"/>
              </w:rPr>
            </w:pPr>
            <w:r w:rsidRPr="00CC3F3D">
              <w:rPr>
                <w:szCs w:val="24"/>
              </w:rPr>
              <w:t>Jurbarkas</w:t>
            </w:r>
          </w:p>
        </w:tc>
      </w:tr>
    </w:tbl>
    <w:p w14:paraId="68829D68" w14:textId="77777777" w:rsidR="007C58AF" w:rsidRPr="00CC3F3D" w:rsidRDefault="007C58AF" w:rsidP="00A2119A">
      <w:pPr>
        <w:ind w:firstLine="720"/>
        <w:jc w:val="both"/>
        <w:rPr>
          <w:szCs w:val="24"/>
        </w:rPr>
      </w:pPr>
    </w:p>
    <w:p w14:paraId="75DD947E" w14:textId="4077965C" w:rsidR="004B5692" w:rsidRPr="00CC3F3D" w:rsidRDefault="004328C8" w:rsidP="004B5692">
      <w:pPr>
        <w:ind w:firstLine="720"/>
        <w:jc w:val="both"/>
        <w:rPr>
          <w:szCs w:val="24"/>
        </w:rPr>
      </w:pPr>
      <w:r w:rsidRPr="00CC3F3D">
        <w:rPr>
          <w:szCs w:val="24"/>
        </w:rPr>
        <w:t xml:space="preserve">Vadovaudamasi Lietuvos Respublikos vietos savivaldos įstatymo </w:t>
      </w:r>
      <w:bookmarkStart w:id="1" w:name="_Hlk142662093"/>
      <w:r w:rsidR="008D1EA8" w:rsidRPr="00CC3F3D">
        <w:rPr>
          <w:szCs w:val="24"/>
        </w:rPr>
        <w:t xml:space="preserve">6 straipsnio </w:t>
      </w:r>
      <w:r w:rsidR="00B76361">
        <w:rPr>
          <w:szCs w:val="24"/>
        </w:rPr>
        <w:t>12</w:t>
      </w:r>
      <w:r w:rsidR="008D1EA8" w:rsidRPr="00CC3F3D">
        <w:rPr>
          <w:szCs w:val="24"/>
        </w:rPr>
        <w:t xml:space="preserve"> punktu, </w:t>
      </w:r>
      <w:r w:rsidR="00A07C3F" w:rsidRPr="00CC3F3D">
        <w:rPr>
          <w:szCs w:val="24"/>
        </w:rPr>
        <w:t>15</w:t>
      </w:r>
      <w:r w:rsidR="003C6732" w:rsidRPr="00CC3F3D">
        <w:rPr>
          <w:szCs w:val="24"/>
        </w:rPr>
        <w:t xml:space="preserve"> </w:t>
      </w:r>
      <w:r w:rsidR="00640717">
        <w:rPr>
          <w:szCs w:val="24"/>
        </w:rPr>
        <w:t> </w:t>
      </w:r>
      <w:r w:rsidR="003C6732" w:rsidRPr="00CC3F3D">
        <w:rPr>
          <w:szCs w:val="24"/>
        </w:rPr>
        <w:t xml:space="preserve">straipsnio </w:t>
      </w:r>
      <w:r w:rsidR="00277669" w:rsidRPr="00CC3F3D">
        <w:rPr>
          <w:szCs w:val="24"/>
        </w:rPr>
        <w:t>2</w:t>
      </w:r>
      <w:r w:rsidR="00597F85" w:rsidRPr="00CC3F3D">
        <w:rPr>
          <w:szCs w:val="24"/>
        </w:rPr>
        <w:t xml:space="preserve"> dali</w:t>
      </w:r>
      <w:r w:rsidR="00277669" w:rsidRPr="00CC3F3D">
        <w:rPr>
          <w:szCs w:val="24"/>
        </w:rPr>
        <w:t>es</w:t>
      </w:r>
      <w:r w:rsidR="00185A6E" w:rsidRPr="00CC3F3D">
        <w:rPr>
          <w:szCs w:val="24"/>
        </w:rPr>
        <w:t xml:space="preserve"> </w:t>
      </w:r>
      <w:r w:rsidR="00B76361">
        <w:rPr>
          <w:szCs w:val="24"/>
        </w:rPr>
        <w:t>23</w:t>
      </w:r>
      <w:r w:rsidR="00277669" w:rsidRPr="00CC3F3D">
        <w:rPr>
          <w:szCs w:val="24"/>
        </w:rPr>
        <w:t xml:space="preserve"> punktu</w:t>
      </w:r>
      <w:r w:rsidR="002E5E08" w:rsidRPr="00CC3F3D">
        <w:rPr>
          <w:szCs w:val="24"/>
        </w:rPr>
        <w:t xml:space="preserve"> ir 4 dalimi</w:t>
      </w:r>
      <w:bookmarkEnd w:id="1"/>
      <w:r w:rsidR="004B5692" w:rsidRPr="00CC3F3D">
        <w:rPr>
          <w:szCs w:val="24"/>
        </w:rPr>
        <w:t xml:space="preserve">, </w:t>
      </w:r>
      <w:r w:rsidR="00B74002" w:rsidRPr="00CC3F3D">
        <w:rPr>
          <w:szCs w:val="24"/>
        </w:rPr>
        <w:t>2022–2030 m. Tauragės regiono plėtros planu, patvirtintu Tauragės regiono plėtros tarybos 2023 m. vasario 3 d. sprendimu Nr. TS-1</w:t>
      </w:r>
      <w:r w:rsidR="005049EF" w:rsidRPr="00CC3F3D">
        <w:rPr>
          <w:szCs w:val="24"/>
        </w:rPr>
        <w:t xml:space="preserve"> </w:t>
      </w:r>
      <w:r w:rsidR="00B74002" w:rsidRPr="00CC3F3D">
        <w:rPr>
          <w:szCs w:val="24"/>
        </w:rPr>
        <w:t>,,Dėl 2022–2030 m. Tauragės regiono plėtros plano patvirtinimo“,</w:t>
      </w:r>
      <w:r w:rsidR="006D14C9" w:rsidRPr="00CC3F3D">
        <w:rPr>
          <w:szCs w:val="24"/>
        </w:rPr>
        <w:t xml:space="preserve"> </w:t>
      </w:r>
      <w:r w:rsidR="00F06CDD" w:rsidRPr="00F06CDD">
        <w:rPr>
          <w:szCs w:val="24"/>
        </w:rPr>
        <w:t xml:space="preserve">Regioninės pažangos priemonės Nr. 09-003-02-02-11 (RE) „Sumažinti pažeidžiamų visuomenės grupių gerovės teritorinius skirtumus“ finansavimo gairėmis, patvirtintomis </w:t>
      </w:r>
      <w:r w:rsidR="004B5692" w:rsidRPr="00CC3F3D">
        <w:rPr>
          <w:szCs w:val="24"/>
        </w:rPr>
        <w:t xml:space="preserve">2023 m. </w:t>
      </w:r>
      <w:r w:rsidR="008A10D7" w:rsidRPr="00CC3F3D">
        <w:rPr>
          <w:szCs w:val="24"/>
        </w:rPr>
        <w:t>birželio 30</w:t>
      </w:r>
      <w:r w:rsidR="004B5692" w:rsidRPr="00CC3F3D">
        <w:rPr>
          <w:szCs w:val="24"/>
        </w:rPr>
        <w:t xml:space="preserve"> d. Lietuvos </w:t>
      </w:r>
      <w:r w:rsidR="00E275DE" w:rsidRPr="00CC3F3D">
        <w:rPr>
          <w:szCs w:val="24"/>
        </w:rPr>
        <w:t>R</w:t>
      </w:r>
      <w:r w:rsidR="004B5692" w:rsidRPr="00CC3F3D">
        <w:rPr>
          <w:szCs w:val="24"/>
        </w:rPr>
        <w:t xml:space="preserve">espublikos </w:t>
      </w:r>
      <w:r w:rsidR="008A10D7" w:rsidRPr="00CC3F3D">
        <w:rPr>
          <w:szCs w:val="24"/>
        </w:rPr>
        <w:t>socialinės apsaugos ir darbo</w:t>
      </w:r>
      <w:r w:rsidR="004B5692" w:rsidRPr="00CC3F3D">
        <w:rPr>
          <w:szCs w:val="24"/>
        </w:rPr>
        <w:t xml:space="preserve"> ministro </w:t>
      </w:r>
      <w:r w:rsidR="00E275DE" w:rsidRPr="00CC3F3D">
        <w:rPr>
          <w:szCs w:val="24"/>
        </w:rPr>
        <w:t xml:space="preserve">įsakymu Nr. </w:t>
      </w:r>
      <w:r w:rsidR="008A10D7" w:rsidRPr="00CC3F3D">
        <w:rPr>
          <w:szCs w:val="24"/>
          <w:lang w:eastAsia="zh-CN"/>
        </w:rPr>
        <w:t>A</w:t>
      </w:r>
      <w:r w:rsidR="004B5692" w:rsidRPr="00CC3F3D">
        <w:rPr>
          <w:szCs w:val="24"/>
          <w:lang w:eastAsia="zh-CN"/>
        </w:rPr>
        <w:t>1-</w:t>
      </w:r>
      <w:r w:rsidR="008A10D7" w:rsidRPr="00CC3F3D">
        <w:rPr>
          <w:szCs w:val="24"/>
          <w:lang w:eastAsia="zh-CN"/>
        </w:rPr>
        <w:t>439</w:t>
      </w:r>
      <w:r w:rsidR="00E275DE" w:rsidRPr="00CC3F3D">
        <w:rPr>
          <w:szCs w:val="24"/>
          <w:lang w:eastAsia="zh-CN"/>
        </w:rPr>
        <w:t xml:space="preserve"> „Dėl regioninės pažangos priemonės</w:t>
      </w:r>
      <w:r w:rsidR="008A10D7" w:rsidRPr="00CC3F3D">
        <w:rPr>
          <w:szCs w:val="24"/>
          <w:lang w:eastAsia="zh-CN"/>
        </w:rPr>
        <w:t xml:space="preserve"> </w:t>
      </w:r>
      <w:r w:rsidR="00E275DE" w:rsidRPr="00CC3F3D">
        <w:rPr>
          <w:szCs w:val="24"/>
          <w:lang w:eastAsia="zh-CN"/>
        </w:rPr>
        <w:t xml:space="preserve">Nr. </w:t>
      </w:r>
      <w:r w:rsidR="008A10D7" w:rsidRPr="00CC3F3D">
        <w:rPr>
          <w:szCs w:val="24"/>
          <w:lang w:eastAsia="zh-CN"/>
        </w:rPr>
        <w:t>09-003-02-02-11 (RE) „Sumažinti pažeidžiamų visuomenės grupių gerovės teritorinius skirtumus </w:t>
      </w:r>
      <w:r w:rsidR="00E275DE" w:rsidRPr="00CC3F3D">
        <w:rPr>
          <w:szCs w:val="24"/>
          <w:lang w:eastAsia="zh-CN"/>
        </w:rPr>
        <w:t xml:space="preserve">“ finansavimo gairių patvirtinimo“, </w:t>
      </w:r>
      <w:r w:rsidR="004B5692" w:rsidRPr="00CC3F3D">
        <w:rPr>
          <w:szCs w:val="24"/>
        </w:rPr>
        <w:t xml:space="preserve">Jurbarko rajono savivaldybės taryba </w:t>
      </w:r>
      <w:r w:rsidR="004B5692" w:rsidRPr="00CC3F3D">
        <w:rPr>
          <w:spacing w:val="80"/>
          <w:szCs w:val="24"/>
        </w:rPr>
        <w:t>nusprendži</w:t>
      </w:r>
      <w:r w:rsidR="004B5692" w:rsidRPr="00CC3F3D">
        <w:rPr>
          <w:szCs w:val="24"/>
        </w:rPr>
        <w:t>a:</w:t>
      </w:r>
    </w:p>
    <w:p w14:paraId="50968D53" w14:textId="77777777" w:rsidR="006A1F2E" w:rsidRPr="00CC3F3D" w:rsidRDefault="00F253B6" w:rsidP="007F0816">
      <w:pPr>
        <w:ind w:firstLine="720"/>
        <w:jc w:val="both"/>
        <w:rPr>
          <w:szCs w:val="24"/>
        </w:rPr>
      </w:pPr>
      <w:r w:rsidRPr="00CC3F3D">
        <w:rPr>
          <w:szCs w:val="24"/>
        </w:rPr>
        <w:t xml:space="preserve">1. </w:t>
      </w:r>
      <w:r w:rsidR="003F2573" w:rsidRPr="00CC3F3D">
        <w:rPr>
          <w:szCs w:val="24"/>
        </w:rPr>
        <w:t>Pritarti</w:t>
      </w:r>
      <w:r w:rsidR="00B21B57" w:rsidRPr="00CC3F3D">
        <w:rPr>
          <w:szCs w:val="24"/>
        </w:rPr>
        <w:t xml:space="preserve"> </w:t>
      </w:r>
      <w:r w:rsidR="00B74002" w:rsidRPr="00CC3F3D">
        <w:rPr>
          <w:szCs w:val="24"/>
        </w:rPr>
        <w:t xml:space="preserve">Jurbarko rajono savivaldybės administracijos </w:t>
      </w:r>
      <w:r w:rsidR="003F2573" w:rsidRPr="00CC3F3D">
        <w:rPr>
          <w:szCs w:val="24"/>
        </w:rPr>
        <w:t>projekt</w:t>
      </w:r>
      <w:r w:rsidR="00E275DE" w:rsidRPr="00CC3F3D">
        <w:rPr>
          <w:szCs w:val="24"/>
        </w:rPr>
        <w:t>ui</w:t>
      </w:r>
      <w:r w:rsidR="005F4BA8" w:rsidRPr="00CC3F3D">
        <w:rPr>
          <w:szCs w:val="24"/>
        </w:rPr>
        <w:t xml:space="preserve"> </w:t>
      </w:r>
      <w:r w:rsidR="00235181" w:rsidRPr="00CC3F3D">
        <w:rPr>
          <w:szCs w:val="24"/>
        </w:rPr>
        <w:t xml:space="preserve">„Socialinio būsto fondo ir apsaugoto būsto paslaugų plėtra Jurbarko rajono savivaldybėje“ </w:t>
      </w:r>
      <w:r w:rsidR="00950478" w:rsidRPr="00CC3F3D">
        <w:rPr>
          <w:szCs w:val="24"/>
        </w:rPr>
        <w:t>(toliau – Projektas</w:t>
      </w:r>
      <w:r w:rsidR="00C457A2" w:rsidRPr="00CC3F3D">
        <w:rPr>
          <w:szCs w:val="24"/>
        </w:rPr>
        <w:t>)</w:t>
      </w:r>
      <w:r w:rsidR="00BF3728" w:rsidRPr="00CC3F3D">
        <w:rPr>
          <w:szCs w:val="24"/>
        </w:rPr>
        <w:t>.</w:t>
      </w:r>
    </w:p>
    <w:p w14:paraId="3AB88431" w14:textId="77777777" w:rsidR="000F1661" w:rsidRPr="00CC3F3D" w:rsidRDefault="00CD4BD7" w:rsidP="003322C3">
      <w:pPr>
        <w:ind w:firstLine="720"/>
        <w:jc w:val="both"/>
        <w:rPr>
          <w:szCs w:val="24"/>
        </w:rPr>
      </w:pPr>
      <w:r w:rsidRPr="00CC3F3D">
        <w:rPr>
          <w:szCs w:val="24"/>
        </w:rPr>
        <w:t xml:space="preserve">2. </w:t>
      </w:r>
      <w:r w:rsidR="00BF3728" w:rsidRPr="00CC3F3D">
        <w:rPr>
          <w:szCs w:val="24"/>
        </w:rPr>
        <w:t xml:space="preserve">Prisidėti Jurbarko rajono savivaldybės biudžeto lėšomis prie Projekto finansavimo ne mažiau kaip 15 proc. visų tinkamų finansuoti projekto išlaidų. </w:t>
      </w:r>
      <w:r w:rsidR="00E275DE" w:rsidRPr="00CC3F3D">
        <w:rPr>
          <w:szCs w:val="24"/>
        </w:rPr>
        <w:t xml:space="preserve">Įsipareigoti padengti </w:t>
      </w:r>
      <w:r w:rsidR="00AA37C0" w:rsidRPr="00CC3F3D">
        <w:rPr>
          <w:szCs w:val="24"/>
        </w:rPr>
        <w:t xml:space="preserve">Projekto </w:t>
      </w:r>
      <w:r w:rsidR="00FF54DE" w:rsidRPr="00CC3F3D">
        <w:rPr>
          <w:szCs w:val="24"/>
        </w:rPr>
        <w:t xml:space="preserve">tinkamų finansuoti išlaidų dalį, </w:t>
      </w:r>
      <w:r w:rsidR="00AA37C0" w:rsidRPr="00CC3F3D">
        <w:rPr>
          <w:szCs w:val="24"/>
        </w:rPr>
        <w:t xml:space="preserve">kurios nepadengia skiriamo finansavimo lėšos, </w:t>
      </w:r>
      <w:r w:rsidR="00FF54DE" w:rsidRPr="00CC3F3D">
        <w:rPr>
          <w:szCs w:val="24"/>
        </w:rPr>
        <w:t>ir netinkamas finansuoti</w:t>
      </w:r>
      <w:r w:rsidR="00E275DE" w:rsidRPr="00CC3F3D">
        <w:rPr>
          <w:szCs w:val="24"/>
        </w:rPr>
        <w:t>, tačiau šiam Projektui įgyvendinti būtinas</w:t>
      </w:r>
      <w:r w:rsidR="00FF54DE" w:rsidRPr="00CC3F3D">
        <w:rPr>
          <w:szCs w:val="24"/>
        </w:rPr>
        <w:t>,</w:t>
      </w:r>
      <w:r w:rsidR="00E275DE" w:rsidRPr="00CC3F3D">
        <w:rPr>
          <w:szCs w:val="24"/>
        </w:rPr>
        <w:t xml:space="preserve"> išlaidas</w:t>
      </w:r>
      <w:r w:rsidR="00FF54DE" w:rsidRPr="00CC3F3D">
        <w:rPr>
          <w:szCs w:val="24"/>
        </w:rPr>
        <w:t>.</w:t>
      </w:r>
    </w:p>
    <w:p w14:paraId="53B419E0" w14:textId="77777777" w:rsidR="00DA7612" w:rsidRPr="00CC3F3D" w:rsidRDefault="000F1661" w:rsidP="00FF54DE">
      <w:pPr>
        <w:ind w:firstLine="720"/>
        <w:jc w:val="both"/>
        <w:rPr>
          <w:szCs w:val="24"/>
        </w:rPr>
      </w:pPr>
      <w:r w:rsidRPr="00CC3F3D">
        <w:rPr>
          <w:szCs w:val="24"/>
        </w:rPr>
        <w:t xml:space="preserve">3. </w:t>
      </w:r>
      <w:r w:rsidR="00DA7612" w:rsidRPr="00CC3F3D">
        <w:rPr>
          <w:szCs w:val="24"/>
        </w:rPr>
        <w:t>Užtikrinti projekto tęstinumą 5 (penkerius) metus po Projekto įgyvendinimo pabaigos.</w:t>
      </w:r>
    </w:p>
    <w:p w14:paraId="3F518A8E" w14:textId="77777777" w:rsidR="00860526" w:rsidRPr="00CC3F3D" w:rsidRDefault="00860526" w:rsidP="00FF54DE">
      <w:pPr>
        <w:ind w:firstLine="720"/>
        <w:jc w:val="both"/>
        <w:rPr>
          <w:szCs w:val="24"/>
        </w:rPr>
      </w:pPr>
      <w:r w:rsidRPr="00CC3F3D">
        <w:rPr>
          <w:szCs w:val="24"/>
        </w:rPr>
        <w:t>4. Įgalioti Savivaldybės administracijos direktorių pasirašyti visus dokumentus, susijusius su Projekto įgyvendinimu.</w:t>
      </w:r>
    </w:p>
    <w:p w14:paraId="363D3DCE" w14:textId="39035FBD" w:rsidR="00FF54DE" w:rsidRPr="00CC3F3D" w:rsidRDefault="00FF54DE" w:rsidP="00FF54DE">
      <w:pPr>
        <w:ind w:firstLine="720"/>
        <w:jc w:val="both"/>
        <w:rPr>
          <w:szCs w:val="24"/>
        </w:rPr>
      </w:pPr>
      <w:r w:rsidRPr="00CC3F3D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640717">
        <w:rPr>
          <w:szCs w:val="24"/>
        </w:rPr>
        <w:t> </w:t>
      </w:r>
      <w:r w:rsidRPr="00CC3F3D">
        <w:rPr>
          <w:szCs w:val="24"/>
        </w:rPr>
        <w:t>36, Kaunas) Lietuvos Respublikos ikiteisminio administracinių ginčų nagrinėjimo tvarkos įstatymo nustatyta tvarka arba Regionų apygardos administracinio teismo Kauno rūmams (A.</w:t>
      </w:r>
      <w:r w:rsidR="00640717">
        <w:rPr>
          <w:szCs w:val="24"/>
        </w:rPr>
        <w:t> </w:t>
      </w:r>
      <w:r w:rsidRPr="00CC3F3D">
        <w:rPr>
          <w:szCs w:val="24"/>
        </w:rPr>
        <w:t xml:space="preserve"> Mickevičiaus g. 8A, Kaunas) Lietuvos Respublikos administracinių bylų teisenos įstatymo nustatyta tvarka.</w:t>
      </w:r>
    </w:p>
    <w:p w14:paraId="6678E7F8" w14:textId="77777777" w:rsidR="00CD5DA2" w:rsidRPr="00CC3F3D" w:rsidRDefault="00CD5DA2" w:rsidP="00E72DCF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CC3F3D" w14:paraId="797A1D02" w14:textId="77777777">
        <w:trPr>
          <w:trHeight w:val="180"/>
        </w:trPr>
        <w:tc>
          <w:tcPr>
            <w:tcW w:w="4410" w:type="dxa"/>
          </w:tcPr>
          <w:p w14:paraId="4767F0A8" w14:textId="77777777" w:rsidR="00FC1CD3" w:rsidRPr="00CC3F3D" w:rsidRDefault="00F4316F" w:rsidP="00E72DCF">
            <w:pPr>
              <w:rPr>
                <w:szCs w:val="24"/>
              </w:rPr>
            </w:pPr>
            <w:r w:rsidRPr="00CC3F3D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79883585" w14:textId="77777777" w:rsidR="00FC1CD3" w:rsidRPr="00CC3F3D" w:rsidRDefault="00FC1CD3" w:rsidP="00E72DCF">
            <w:pPr>
              <w:jc w:val="right"/>
              <w:rPr>
                <w:szCs w:val="24"/>
              </w:rPr>
            </w:pPr>
          </w:p>
        </w:tc>
      </w:tr>
    </w:tbl>
    <w:p w14:paraId="5CB7D2EE" w14:textId="77777777" w:rsidR="00F320CA" w:rsidRPr="00CC3F3D" w:rsidRDefault="00F320CA" w:rsidP="00E72DCF">
      <w:pPr>
        <w:rPr>
          <w:szCs w:val="24"/>
        </w:rPr>
      </w:pPr>
    </w:p>
    <w:p w14:paraId="1323E262" w14:textId="77777777" w:rsidR="00F320CA" w:rsidRPr="00CC3F3D" w:rsidRDefault="00F320CA" w:rsidP="00E72DCF">
      <w:pPr>
        <w:rPr>
          <w:szCs w:val="24"/>
        </w:rPr>
      </w:pPr>
      <w:r w:rsidRPr="00CC3F3D">
        <w:rPr>
          <w:szCs w:val="24"/>
        </w:rPr>
        <w:t xml:space="preserve">Vizos: </w:t>
      </w:r>
    </w:p>
    <w:p w14:paraId="62B08EFC" w14:textId="77777777" w:rsidR="00F864AB" w:rsidRPr="00CC3F3D" w:rsidRDefault="00F864AB" w:rsidP="00F864AB">
      <w:pPr>
        <w:rPr>
          <w:szCs w:val="24"/>
        </w:rPr>
      </w:pPr>
      <w:r w:rsidRPr="00CC3F3D">
        <w:rPr>
          <w:szCs w:val="24"/>
        </w:rPr>
        <w:t>Administracijos direktorė R. Vančienė</w:t>
      </w:r>
    </w:p>
    <w:p w14:paraId="2A6A3B08" w14:textId="77777777" w:rsidR="00F864AB" w:rsidRPr="00CC3F3D" w:rsidRDefault="00F864AB" w:rsidP="00F864AB">
      <w:pPr>
        <w:rPr>
          <w:szCs w:val="24"/>
        </w:rPr>
      </w:pPr>
      <w:r w:rsidRPr="00CC3F3D">
        <w:rPr>
          <w:szCs w:val="24"/>
        </w:rPr>
        <w:t>Vyriausioji specialistė, laikinai vykdanti vedėjo funkcijas, A. Narušienė</w:t>
      </w:r>
    </w:p>
    <w:p w14:paraId="48676172" w14:textId="77777777" w:rsidR="00F864AB" w:rsidRPr="00CC3F3D" w:rsidRDefault="00F864AB" w:rsidP="00F864AB">
      <w:pPr>
        <w:rPr>
          <w:szCs w:val="24"/>
        </w:rPr>
      </w:pPr>
      <w:r w:rsidRPr="00CC3F3D">
        <w:rPr>
          <w:szCs w:val="24"/>
        </w:rPr>
        <w:t xml:space="preserve">Teisės ir civilinės metrikacijos skyriaus vedėja O. Sutkaitienė </w:t>
      </w:r>
    </w:p>
    <w:p w14:paraId="41122D74" w14:textId="77777777" w:rsidR="00F864AB" w:rsidRPr="00CC3F3D" w:rsidRDefault="00F864AB" w:rsidP="00F864AB">
      <w:pPr>
        <w:rPr>
          <w:szCs w:val="24"/>
        </w:rPr>
      </w:pPr>
      <w:r w:rsidRPr="00CC3F3D">
        <w:rPr>
          <w:szCs w:val="24"/>
        </w:rPr>
        <w:t>Infrastruktūros ir turto skyriaus vedėja J. Šeflerienė</w:t>
      </w:r>
    </w:p>
    <w:p w14:paraId="71668937" w14:textId="77777777" w:rsidR="00CC3F3D" w:rsidRPr="00CC3F3D" w:rsidRDefault="00CC3F3D" w:rsidP="00F864AB">
      <w:pPr>
        <w:rPr>
          <w:szCs w:val="24"/>
        </w:rPr>
      </w:pPr>
      <w:r w:rsidRPr="00CC3F3D">
        <w:rPr>
          <w:szCs w:val="24"/>
        </w:rPr>
        <w:t>Socialinės paramos skyriaus vedėja L. Gardauskienė</w:t>
      </w:r>
    </w:p>
    <w:p w14:paraId="05AAE72A" w14:textId="77777777" w:rsidR="00F864AB" w:rsidRPr="00CC3F3D" w:rsidRDefault="00F864AB" w:rsidP="00F864AB">
      <w:pPr>
        <w:rPr>
          <w:szCs w:val="24"/>
        </w:rPr>
      </w:pPr>
      <w:r w:rsidRPr="00CC3F3D">
        <w:rPr>
          <w:szCs w:val="24"/>
        </w:rPr>
        <w:t>Tarybos posėdžių sekretorė D. Dačkauskaitė</w:t>
      </w:r>
    </w:p>
    <w:p w14:paraId="0872E431" w14:textId="77777777" w:rsidR="00F864AB" w:rsidRPr="00CC3F3D" w:rsidRDefault="00F864AB" w:rsidP="00F864AB">
      <w:pPr>
        <w:rPr>
          <w:szCs w:val="24"/>
        </w:rPr>
      </w:pPr>
      <w:r w:rsidRPr="00CC3F3D">
        <w:rPr>
          <w:szCs w:val="24"/>
        </w:rPr>
        <w:t>Dokumentų ir viešųjų ryšių skyriaus vyr. specialistas A. Gvildys</w:t>
      </w:r>
    </w:p>
    <w:p w14:paraId="3AA8EC8A" w14:textId="77777777" w:rsidR="000B7A06" w:rsidRPr="00CC3F3D" w:rsidRDefault="000B7A06" w:rsidP="00E72DCF">
      <w:pPr>
        <w:rPr>
          <w:szCs w:val="24"/>
        </w:rPr>
      </w:pPr>
    </w:p>
    <w:p w14:paraId="7D874192" w14:textId="77777777" w:rsidR="00F27C80" w:rsidRPr="00CC3F3D" w:rsidRDefault="00F320CA" w:rsidP="00E72DCF">
      <w:pPr>
        <w:rPr>
          <w:szCs w:val="24"/>
        </w:rPr>
      </w:pPr>
      <w:r w:rsidRPr="00CC3F3D">
        <w:rPr>
          <w:szCs w:val="24"/>
        </w:rPr>
        <w:t>Parengė</w:t>
      </w:r>
    </w:p>
    <w:p w14:paraId="48EB7D44" w14:textId="77777777" w:rsidR="00FF1962" w:rsidRPr="00CC3F3D" w:rsidRDefault="00FF1962" w:rsidP="00E72DCF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bookmarkStart w:id="2" w:name="CREATOR_SHOWS"/>
    </w:p>
    <w:bookmarkStart w:id="3" w:name="NOW_DATE1"/>
    <w:bookmarkEnd w:id="2"/>
    <w:p w14:paraId="0D318408" w14:textId="77777777" w:rsidR="00FF54DE" w:rsidRPr="00CC3F3D" w:rsidRDefault="00214750" w:rsidP="00FF54DE">
      <w:pPr>
        <w:pStyle w:val="Antrats"/>
        <w:tabs>
          <w:tab w:val="left" w:pos="1296"/>
        </w:tabs>
        <w:rPr>
          <w:noProof/>
          <w:szCs w:val="24"/>
          <w:lang w:eastAsia="de-DE"/>
        </w:rPr>
      </w:pPr>
      <w:r w:rsidRPr="00CC3F3D">
        <w:rPr>
          <w:szCs w:val="24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42598E" w:rsidRPr="00CC3F3D">
        <w:rPr>
          <w:szCs w:val="24"/>
          <w:lang w:eastAsia="de-DE"/>
        </w:rPr>
        <w:instrText xml:space="preserve"> FORMTEXT </w:instrText>
      </w:r>
      <w:r w:rsidRPr="00CC3F3D">
        <w:rPr>
          <w:szCs w:val="24"/>
        </w:rPr>
      </w:r>
      <w:r w:rsidRPr="00CC3F3D">
        <w:rPr>
          <w:szCs w:val="24"/>
        </w:rPr>
        <w:fldChar w:fldCharType="separate"/>
      </w:r>
      <w:r w:rsidR="0042598E" w:rsidRPr="00CC3F3D">
        <w:rPr>
          <w:noProof/>
          <w:szCs w:val="24"/>
          <w:lang w:eastAsia="de-DE"/>
        </w:rPr>
        <w:t>Ernestas Sinkus</w:t>
      </w:r>
      <w:r w:rsidRPr="00CC3F3D">
        <w:rPr>
          <w:szCs w:val="24"/>
        </w:rPr>
        <w:fldChar w:fldCharType="end"/>
      </w:r>
      <w:r w:rsidR="0042598E" w:rsidRPr="00CC3F3D">
        <w:rPr>
          <w:szCs w:val="24"/>
          <w:lang w:eastAsia="de-DE"/>
        </w:rPr>
        <w:t xml:space="preserve">, tel. </w:t>
      </w:r>
      <w:bookmarkStart w:id="4" w:name="CREATOR_PHONE_FULL"/>
      <w:r w:rsidRPr="00CC3F3D">
        <w:rPr>
          <w:szCs w:val="24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42598E" w:rsidRPr="00CC3F3D">
        <w:rPr>
          <w:szCs w:val="24"/>
          <w:lang w:eastAsia="de-DE"/>
        </w:rPr>
        <w:instrText xml:space="preserve"> FORMTEXT </w:instrText>
      </w:r>
      <w:r w:rsidRPr="00CC3F3D">
        <w:rPr>
          <w:szCs w:val="24"/>
        </w:rPr>
      </w:r>
      <w:r w:rsidRPr="00CC3F3D">
        <w:rPr>
          <w:szCs w:val="24"/>
        </w:rPr>
        <w:fldChar w:fldCharType="separate"/>
      </w:r>
      <w:r w:rsidR="00F864AB" w:rsidRPr="00CC3F3D">
        <w:rPr>
          <w:noProof/>
          <w:szCs w:val="24"/>
          <w:lang w:eastAsia="de-DE"/>
        </w:rPr>
        <w:t>+370</w:t>
      </w:r>
      <w:r w:rsidR="0042598E" w:rsidRPr="00CC3F3D">
        <w:rPr>
          <w:noProof/>
          <w:szCs w:val="24"/>
          <w:lang w:eastAsia="de-DE"/>
        </w:rPr>
        <w:t xml:space="preserve"> </w:t>
      </w:r>
      <w:r w:rsidR="00E178A0" w:rsidRPr="00CC3F3D">
        <w:rPr>
          <w:noProof/>
          <w:szCs w:val="24"/>
          <w:lang w:eastAsia="de-DE"/>
        </w:rPr>
        <w:t>655 97 294</w:t>
      </w:r>
      <w:r w:rsidRPr="00CC3F3D">
        <w:rPr>
          <w:szCs w:val="24"/>
        </w:rPr>
        <w:fldChar w:fldCharType="end"/>
      </w:r>
      <w:bookmarkEnd w:id="4"/>
      <w:r w:rsidR="0042598E" w:rsidRPr="00CC3F3D">
        <w:rPr>
          <w:szCs w:val="24"/>
          <w:lang w:eastAsia="de-DE"/>
        </w:rPr>
        <w:t xml:space="preserve">, el. p. </w:t>
      </w:r>
      <w:bookmarkStart w:id="5" w:name="CREATOR_EMAIL"/>
      <w:r w:rsidRPr="00CC3F3D">
        <w:rPr>
          <w:szCs w:val="24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42598E" w:rsidRPr="00CC3F3D">
        <w:rPr>
          <w:szCs w:val="24"/>
          <w:lang w:eastAsia="de-DE"/>
        </w:rPr>
        <w:instrText xml:space="preserve"> FORMTEXT </w:instrText>
      </w:r>
      <w:r w:rsidRPr="00CC3F3D">
        <w:rPr>
          <w:szCs w:val="24"/>
        </w:rPr>
      </w:r>
      <w:r w:rsidRPr="00CC3F3D">
        <w:rPr>
          <w:szCs w:val="24"/>
        </w:rPr>
        <w:fldChar w:fldCharType="separate"/>
      </w:r>
      <w:r w:rsidR="0042598E" w:rsidRPr="00CC3F3D">
        <w:rPr>
          <w:noProof/>
          <w:szCs w:val="24"/>
          <w:lang w:eastAsia="de-DE"/>
        </w:rPr>
        <w:t>ernestas.sinkus@jurbarkas.l</w:t>
      </w:r>
      <w:r w:rsidR="00FF54DE" w:rsidRPr="00CC3F3D">
        <w:rPr>
          <w:noProof/>
          <w:szCs w:val="24"/>
          <w:lang w:eastAsia="de-DE"/>
        </w:rPr>
        <w:t>t</w:t>
      </w:r>
    </w:p>
    <w:p w14:paraId="3FA2D0B7" w14:textId="77777777" w:rsidR="00FF54DE" w:rsidRPr="00CC3F3D" w:rsidRDefault="00842303" w:rsidP="00FF54DE">
      <w:pPr>
        <w:pStyle w:val="Antrats"/>
        <w:tabs>
          <w:tab w:val="left" w:pos="1296"/>
        </w:tabs>
        <w:rPr>
          <w:szCs w:val="24"/>
        </w:rPr>
      </w:pPr>
      <w:r w:rsidRPr="00CC3F3D">
        <w:rPr>
          <w:noProof/>
          <w:szCs w:val="24"/>
          <w:lang w:eastAsia="de-DE"/>
        </w:rPr>
        <w:t>Ilma Adomaitė</w:t>
      </w:r>
      <w:r w:rsidR="00FF54DE" w:rsidRPr="00CC3F3D">
        <w:rPr>
          <w:noProof/>
          <w:szCs w:val="24"/>
          <w:lang w:eastAsia="de-DE"/>
        </w:rPr>
        <w:t xml:space="preserve">, </w:t>
      </w:r>
      <w:r w:rsidR="00214750" w:rsidRPr="00CC3F3D">
        <w:rPr>
          <w:szCs w:val="24"/>
        </w:rPr>
        <w:fldChar w:fldCharType="end"/>
      </w:r>
      <w:bookmarkEnd w:id="5"/>
      <w:r w:rsidR="005049EF" w:rsidRPr="00CC3F3D">
        <w:rPr>
          <w:szCs w:val="24"/>
          <w:lang w:eastAsia="de-DE"/>
        </w:rPr>
        <w:t xml:space="preserve"> tel. </w:t>
      </w:r>
      <w:r w:rsidR="00214750" w:rsidRPr="00CC3F3D">
        <w:rPr>
          <w:szCs w:val="24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5049EF" w:rsidRPr="00CC3F3D">
        <w:rPr>
          <w:szCs w:val="24"/>
          <w:lang w:eastAsia="de-DE"/>
        </w:rPr>
        <w:instrText xml:space="preserve"> FORMTEXT </w:instrText>
      </w:r>
      <w:r w:rsidR="00214750" w:rsidRPr="00CC3F3D">
        <w:rPr>
          <w:szCs w:val="24"/>
        </w:rPr>
      </w:r>
      <w:r w:rsidR="00214750" w:rsidRPr="00CC3F3D">
        <w:rPr>
          <w:szCs w:val="24"/>
        </w:rPr>
        <w:fldChar w:fldCharType="separate"/>
      </w:r>
      <w:r w:rsidR="005049EF" w:rsidRPr="00CC3F3D">
        <w:rPr>
          <w:noProof/>
          <w:szCs w:val="24"/>
          <w:lang w:eastAsia="de-DE"/>
        </w:rPr>
        <w:t xml:space="preserve">+370 </w:t>
      </w:r>
      <w:r w:rsidRPr="00CC3F3D">
        <w:rPr>
          <w:noProof/>
          <w:szCs w:val="24"/>
          <w:lang w:eastAsia="de-DE"/>
        </w:rPr>
        <w:t>618</w:t>
      </w:r>
      <w:r w:rsidR="005049EF" w:rsidRPr="00CC3F3D">
        <w:rPr>
          <w:noProof/>
          <w:szCs w:val="24"/>
          <w:lang w:eastAsia="de-DE"/>
        </w:rPr>
        <w:t xml:space="preserve"> </w:t>
      </w:r>
      <w:r w:rsidRPr="00CC3F3D">
        <w:rPr>
          <w:noProof/>
          <w:szCs w:val="24"/>
          <w:lang w:eastAsia="de-DE"/>
        </w:rPr>
        <w:t>86</w:t>
      </w:r>
      <w:r w:rsidR="005049EF" w:rsidRPr="00CC3F3D">
        <w:rPr>
          <w:noProof/>
          <w:szCs w:val="24"/>
          <w:lang w:eastAsia="de-DE"/>
        </w:rPr>
        <w:t xml:space="preserve"> </w:t>
      </w:r>
      <w:r w:rsidRPr="00CC3F3D">
        <w:rPr>
          <w:noProof/>
          <w:szCs w:val="24"/>
          <w:lang w:eastAsia="de-DE"/>
        </w:rPr>
        <w:t>04</w:t>
      </w:r>
      <w:r w:rsidR="005049EF" w:rsidRPr="00CC3F3D">
        <w:rPr>
          <w:noProof/>
          <w:szCs w:val="24"/>
          <w:lang w:eastAsia="de-DE"/>
        </w:rPr>
        <w:t>3</w:t>
      </w:r>
      <w:r w:rsidR="00214750" w:rsidRPr="00CC3F3D">
        <w:rPr>
          <w:szCs w:val="24"/>
        </w:rPr>
        <w:fldChar w:fldCharType="end"/>
      </w:r>
      <w:r w:rsidR="005049EF" w:rsidRPr="00CC3F3D">
        <w:rPr>
          <w:szCs w:val="24"/>
          <w:lang w:eastAsia="de-DE"/>
        </w:rPr>
        <w:t xml:space="preserve">, </w:t>
      </w:r>
      <w:r w:rsidR="00FF54DE" w:rsidRPr="00CC3F3D">
        <w:rPr>
          <w:szCs w:val="24"/>
        </w:rPr>
        <w:t xml:space="preserve">el. p. </w:t>
      </w:r>
      <w:r w:rsidR="00214750" w:rsidRPr="00CC3F3D">
        <w:rPr>
          <w:szCs w:val="24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FF54DE" w:rsidRPr="00CC3F3D">
        <w:rPr>
          <w:szCs w:val="24"/>
          <w:lang w:eastAsia="de-DE"/>
        </w:rPr>
        <w:instrText xml:space="preserve"> FORMTEXT </w:instrText>
      </w:r>
      <w:r w:rsidR="00214750" w:rsidRPr="00CC3F3D">
        <w:rPr>
          <w:szCs w:val="24"/>
        </w:rPr>
      </w:r>
      <w:r w:rsidR="00214750" w:rsidRPr="00CC3F3D">
        <w:rPr>
          <w:szCs w:val="24"/>
        </w:rPr>
        <w:fldChar w:fldCharType="separate"/>
      </w:r>
      <w:r w:rsidRPr="00CC3F3D">
        <w:rPr>
          <w:noProof/>
          <w:szCs w:val="24"/>
          <w:lang w:eastAsia="de-DE"/>
        </w:rPr>
        <w:t>ilma.adomaite</w:t>
      </w:r>
      <w:r w:rsidR="00FF54DE" w:rsidRPr="00CC3F3D">
        <w:rPr>
          <w:noProof/>
          <w:szCs w:val="24"/>
          <w:lang w:eastAsia="de-DE"/>
        </w:rPr>
        <w:t>@jurbarkas.lt</w:t>
      </w:r>
      <w:r w:rsidR="00214750" w:rsidRPr="00CC3F3D">
        <w:rPr>
          <w:szCs w:val="24"/>
        </w:rPr>
        <w:fldChar w:fldCharType="end"/>
      </w:r>
    </w:p>
    <w:p w14:paraId="642DE3F4" w14:textId="77777777" w:rsidR="00FF54DE" w:rsidRPr="00CC3F3D" w:rsidRDefault="00FF54DE" w:rsidP="0042598E">
      <w:pPr>
        <w:pStyle w:val="Antrats"/>
        <w:tabs>
          <w:tab w:val="left" w:pos="1296"/>
        </w:tabs>
        <w:rPr>
          <w:szCs w:val="24"/>
          <w:lang w:eastAsia="de-DE"/>
        </w:rPr>
      </w:pPr>
    </w:p>
    <w:bookmarkEnd w:id="3"/>
    <w:p w14:paraId="4F8F01EC" w14:textId="77777777" w:rsidR="00AC4B99" w:rsidRPr="00CC3F3D" w:rsidRDefault="00214750" w:rsidP="00AC4B99">
      <w:pPr>
        <w:pStyle w:val="Antrats"/>
        <w:tabs>
          <w:tab w:val="clear" w:pos="4153"/>
          <w:tab w:val="clear" w:pos="8306"/>
        </w:tabs>
        <w:rPr>
          <w:b/>
          <w:bCs/>
          <w:szCs w:val="24"/>
        </w:rPr>
      </w:pPr>
      <w:r w:rsidRPr="00CC3F3D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C4B99" w:rsidRPr="00CC3F3D">
        <w:rPr>
          <w:szCs w:val="24"/>
        </w:rPr>
        <w:instrText xml:space="preserve"> FORMTEXT </w:instrText>
      </w:r>
      <w:r w:rsidRPr="00CC3F3D">
        <w:rPr>
          <w:szCs w:val="24"/>
        </w:rPr>
      </w:r>
      <w:r w:rsidRPr="00CC3F3D">
        <w:rPr>
          <w:szCs w:val="24"/>
        </w:rPr>
        <w:fldChar w:fldCharType="separate"/>
      </w:r>
      <w:r w:rsidR="00AC4B99" w:rsidRPr="00CC3F3D">
        <w:rPr>
          <w:noProof/>
          <w:szCs w:val="24"/>
        </w:rPr>
        <w:t>2024-10-15</w:t>
      </w:r>
      <w:r w:rsidRPr="00CC3F3D">
        <w:rPr>
          <w:szCs w:val="24"/>
        </w:rPr>
        <w:fldChar w:fldCharType="end"/>
      </w:r>
      <w:r w:rsidR="00AC4B99" w:rsidRPr="00CC3F3D">
        <w:rPr>
          <w:szCs w:val="24"/>
        </w:rPr>
        <w:t xml:space="preserve"> </w:t>
      </w:r>
    </w:p>
    <w:p w14:paraId="3C49A55C" w14:textId="77777777" w:rsidR="00FF1962" w:rsidRPr="00CC3F3D" w:rsidRDefault="00FF1962" w:rsidP="00F92BDE">
      <w:pPr>
        <w:pStyle w:val="Antrats"/>
        <w:tabs>
          <w:tab w:val="clear" w:pos="4153"/>
          <w:tab w:val="clear" w:pos="8306"/>
        </w:tabs>
        <w:rPr>
          <w:sz w:val="23"/>
          <w:szCs w:val="23"/>
        </w:rPr>
      </w:pPr>
      <w:r w:rsidRPr="00CC3F3D">
        <w:rPr>
          <w:szCs w:val="24"/>
        </w:rPr>
        <w:br w:type="page"/>
      </w:r>
    </w:p>
    <w:p w14:paraId="7059801A" w14:textId="77777777" w:rsidR="00B668F0" w:rsidRPr="00CC3F3D" w:rsidRDefault="00B668F0" w:rsidP="00E72DCF">
      <w:pPr>
        <w:pStyle w:val="Pavadinimas"/>
        <w:pBdr>
          <w:bottom w:val="single" w:sz="12" w:space="1" w:color="auto"/>
        </w:pBdr>
        <w:rPr>
          <w:sz w:val="23"/>
          <w:szCs w:val="23"/>
          <w:lang w:val="lt-LT"/>
        </w:rPr>
      </w:pPr>
      <w:r w:rsidRPr="00CC3F3D">
        <w:rPr>
          <w:sz w:val="23"/>
          <w:szCs w:val="23"/>
          <w:lang w:val="lt-LT"/>
        </w:rPr>
        <w:t>JURBARKO RAJONO SAVIVALDYBĖS ADMINISTRACIJOS</w:t>
      </w:r>
    </w:p>
    <w:p w14:paraId="349462CD" w14:textId="77777777" w:rsidR="00B668F0" w:rsidRPr="00CC3F3D" w:rsidRDefault="009260DE" w:rsidP="00E72DCF">
      <w:pPr>
        <w:pStyle w:val="Pavadinimas"/>
        <w:pBdr>
          <w:bottom w:val="single" w:sz="12" w:space="1" w:color="auto"/>
        </w:pBdr>
        <w:rPr>
          <w:sz w:val="23"/>
          <w:szCs w:val="23"/>
          <w:lang w:val="lt-LT"/>
        </w:rPr>
      </w:pPr>
      <w:r w:rsidRPr="00CC3F3D">
        <w:rPr>
          <w:sz w:val="23"/>
          <w:szCs w:val="23"/>
          <w:lang w:val="lt-LT"/>
        </w:rPr>
        <w:t xml:space="preserve">INVESTICIJŲ IR STRATEGINIO PLANAVIMO </w:t>
      </w:r>
      <w:r w:rsidR="00B668F0" w:rsidRPr="00CC3F3D">
        <w:rPr>
          <w:sz w:val="23"/>
          <w:szCs w:val="23"/>
          <w:lang w:val="lt-LT"/>
        </w:rPr>
        <w:t>SKYRIUS</w:t>
      </w:r>
    </w:p>
    <w:p w14:paraId="3B9F27F7" w14:textId="77777777" w:rsidR="00712FAA" w:rsidRPr="00CC3F3D" w:rsidRDefault="00712FAA" w:rsidP="00E72DCF">
      <w:pPr>
        <w:pStyle w:val="Paantrat"/>
        <w:rPr>
          <w:sz w:val="23"/>
          <w:szCs w:val="23"/>
        </w:rPr>
      </w:pPr>
    </w:p>
    <w:p w14:paraId="63CD123C" w14:textId="77777777" w:rsidR="002E1F99" w:rsidRPr="00CC3F3D" w:rsidRDefault="002E1F99" w:rsidP="00E72DCF">
      <w:pPr>
        <w:pStyle w:val="Paantrat"/>
        <w:rPr>
          <w:sz w:val="23"/>
          <w:szCs w:val="23"/>
        </w:rPr>
      </w:pPr>
      <w:r w:rsidRPr="00CC3F3D">
        <w:rPr>
          <w:sz w:val="23"/>
          <w:szCs w:val="23"/>
        </w:rPr>
        <w:t>AIŠKINAMASIS RAŠTAS</w:t>
      </w:r>
    </w:p>
    <w:p w14:paraId="4D416A07" w14:textId="77777777" w:rsidR="002A7584" w:rsidRPr="00CC3F3D" w:rsidRDefault="002E1F99" w:rsidP="00E72DCF">
      <w:pPr>
        <w:jc w:val="center"/>
        <w:rPr>
          <w:b/>
          <w:bCs/>
          <w:caps/>
          <w:sz w:val="23"/>
          <w:szCs w:val="23"/>
        </w:rPr>
      </w:pPr>
      <w:r w:rsidRPr="00CC3F3D">
        <w:rPr>
          <w:b/>
          <w:bCs/>
          <w:caps/>
          <w:sz w:val="23"/>
          <w:szCs w:val="23"/>
        </w:rPr>
        <w:t xml:space="preserve">PRIE JURBARKO RAJONO SAVIVALDYBĖS TARYBOS SPRENDIMO </w:t>
      </w:r>
    </w:p>
    <w:p w14:paraId="618D6D67" w14:textId="77777777" w:rsidR="00CB471A" w:rsidRPr="00CC3F3D" w:rsidRDefault="003F2573" w:rsidP="00950478">
      <w:pPr>
        <w:jc w:val="center"/>
        <w:rPr>
          <w:b/>
          <w:sz w:val="23"/>
          <w:szCs w:val="23"/>
        </w:rPr>
      </w:pPr>
      <w:r w:rsidRPr="00CC3F3D">
        <w:rPr>
          <w:b/>
          <w:sz w:val="23"/>
          <w:szCs w:val="23"/>
        </w:rPr>
        <w:t>„</w:t>
      </w:r>
      <w:r w:rsidR="00214750" w:rsidRPr="00CC3F3D">
        <w:rPr>
          <w:b/>
          <w:sz w:val="23"/>
          <w:szCs w:val="23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CC6AEE" w:rsidRPr="00CC3F3D">
        <w:rPr>
          <w:b/>
          <w:sz w:val="23"/>
          <w:szCs w:val="23"/>
        </w:rPr>
        <w:instrText xml:space="preserve"> FORMTEXT </w:instrText>
      </w:r>
      <w:r w:rsidR="00214750" w:rsidRPr="00CC3F3D">
        <w:rPr>
          <w:b/>
          <w:sz w:val="23"/>
          <w:szCs w:val="23"/>
        </w:rPr>
      </w:r>
      <w:r w:rsidR="00214750" w:rsidRPr="00CC3F3D">
        <w:rPr>
          <w:b/>
          <w:sz w:val="23"/>
          <w:szCs w:val="23"/>
        </w:rPr>
        <w:fldChar w:fldCharType="separate"/>
      </w:r>
      <w:r w:rsidR="00CC6AEE" w:rsidRPr="00CC3F3D">
        <w:rPr>
          <w:b/>
          <w:sz w:val="23"/>
          <w:szCs w:val="23"/>
        </w:rPr>
        <w:t>DĖL PRITARIMO PROJEKTUI „SOCIALINIO BŪSTO FONDO IR APSAUGOTO BŪSTO PASLAUGŲ PLĖTRA JURBARKO RAJONO SAVIVALDYBĖJE“</w:t>
      </w:r>
      <w:r w:rsidR="00214750" w:rsidRPr="00CC3F3D">
        <w:rPr>
          <w:b/>
          <w:sz w:val="23"/>
          <w:szCs w:val="23"/>
        </w:rPr>
        <w:fldChar w:fldCharType="end"/>
      </w:r>
      <w:r w:rsidR="00031B2B" w:rsidRPr="00CC3F3D">
        <w:rPr>
          <w:b/>
          <w:sz w:val="23"/>
          <w:szCs w:val="23"/>
        </w:rPr>
        <w:t xml:space="preserve"> </w:t>
      </w:r>
    </w:p>
    <w:p w14:paraId="09AAE09D" w14:textId="77777777" w:rsidR="002E1F99" w:rsidRPr="00CC3F3D" w:rsidRDefault="002E1F99" w:rsidP="00950478">
      <w:pPr>
        <w:jc w:val="center"/>
        <w:rPr>
          <w:b/>
          <w:bCs/>
          <w:caps/>
          <w:sz w:val="23"/>
          <w:szCs w:val="23"/>
        </w:rPr>
      </w:pPr>
      <w:r w:rsidRPr="00CC3F3D">
        <w:rPr>
          <w:b/>
          <w:bCs/>
          <w:caps/>
          <w:sz w:val="23"/>
          <w:szCs w:val="23"/>
        </w:rPr>
        <w:t>projekto</w:t>
      </w:r>
    </w:p>
    <w:p w14:paraId="7B77927E" w14:textId="77777777" w:rsidR="002E1F99" w:rsidRPr="00CC3F3D" w:rsidRDefault="002E1F99" w:rsidP="00E72DCF">
      <w:pPr>
        <w:tabs>
          <w:tab w:val="left" w:pos="567"/>
        </w:tabs>
        <w:rPr>
          <w:sz w:val="23"/>
          <w:szCs w:val="23"/>
        </w:rPr>
      </w:pPr>
    </w:p>
    <w:p w14:paraId="353BD31A" w14:textId="77777777" w:rsidR="00CC3F3D" w:rsidRPr="00CC3F3D" w:rsidRDefault="00214750" w:rsidP="00CC3F3D">
      <w:pPr>
        <w:tabs>
          <w:tab w:val="left" w:pos="0"/>
        </w:tabs>
        <w:jc w:val="center"/>
        <w:rPr>
          <w:sz w:val="23"/>
          <w:szCs w:val="23"/>
        </w:rPr>
      </w:pPr>
      <w:r w:rsidRPr="00CC3F3D">
        <w:rPr>
          <w:sz w:val="23"/>
          <w:szCs w:val="23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CC3F3D" w:rsidRPr="00CC3F3D">
        <w:rPr>
          <w:sz w:val="23"/>
          <w:szCs w:val="23"/>
        </w:rPr>
        <w:instrText xml:space="preserve"> FORMTEXT </w:instrText>
      </w:r>
      <w:r w:rsidRPr="00CC3F3D">
        <w:rPr>
          <w:sz w:val="23"/>
          <w:szCs w:val="23"/>
        </w:rPr>
      </w:r>
      <w:r w:rsidRPr="00CC3F3D">
        <w:rPr>
          <w:sz w:val="23"/>
          <w:szCs w:val="23"/>
        </w:rPr>
        <w:fldChar w:fldCharType="separate"/>
      </w:r>
      <w:r w:rsidR="00CC3F3D" w:rsidRPr="00CC3F3D">
        <w:rPr>
          <w:noProof/>
          <w:sz w:val="23"/>
          <w:szCs w:val="23"/>
        </w:rPr>
        <w:t>2024 m. spalio 15 d.</w:t>
      </w:r>
      <w:r w:rsidRPr="00CC3F3D">
        <w:rPr>
          <w:sz w:val="23"/>
          <w:szCs w:val="23"/>
        </w:rPr>
        <w:fldChar w:fldCharType="end"/>
      </w:r>
    </w:p>
    <w:p w14:paraId="531E5281" w14:textId="77777777" w:rsidR="002E1F99" w:rsidRPr="00CC3F3D" w:rsidRDefault="002E1F99" w:rsidP="00E72DCF">
      <w:pPr>
        <w:tabs>
          <w:tab w:val="left" w:pos="0"/>
        </w:tabs>
        <w:jc w:val="center"/>
        <w:rPr>
          <w:sz w:val="23"/>
          <w:szCs w:val="23"/>
        </w:rPr>
      </w:pPr>
      <w:r w:rsidRPr="00CC3F3D">
        <w:rPr>
          <w:sz w:val="23"/>
          <w:szCs w:val="23"/>
        </w:rPr>
        <w:t>Jurbarkas</w:t>
      </w:r>
    </w:p>
    <w:p w14:paraId="4D4FF255" w14:textId="77777777" w:rsidR="006A29E6" w:rsidRPr="00CC3F3D" w:rsidRDefault="006A29E6" w:rsidP="00E72DCF">
      <w:pPr>
        <w:rPr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D14C9" w:rsidRPr="00CC3F3D" w14:paraId="09268D80" w14:textId="77777777">
        <w:tc>
          <w:tcPr>
            <w:tcW w:w="9854" w:type="dxa"/>
          </w:tcPr>
          <w:p w14:paraId="0F108E0F" w14:textId="77777777" w:rsidR="001E45B4" w:rsidRPr="00CC3F3D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1. Parengto projekto tikslai ir uždaviniai.</w:t>
            </w:r>
          </w:p>
        </w:tc>
      </w:tr>
      <w:tr w:rsidR="006D14C9" w:rsidRPr="00CC3F3D" w14:paraId="08C7434A" w14:textId="77777777">
        <w:tc>
          <w:tcPr>
            <w:tcW w:w="9854" w:type="dxa"/>
          </w:tcPr>
          <w:p w14:paraId="270F15E2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Pritarti Projekto įgyvendinimui</w:t>
            </w:r>
            <w:r w:rsidR="006D14C9" w:rsidRPr="00CC3F3D">
              <w:rPr>
                <w:sz w:val="23"/>
                <w:szCs w:val="23"/>
              </w:rPr>
              <w:t xml:space="preserve">, skirti Projektui finansuoti </w:t>
            </w:r>
            <w:r w:rsidR="003028DF" w:rsidRPr="00CC3F3D">
              <w:rPr>
                <w:sz w:val="23"/>
                <w:szCs w:val="23"/>
              </w:rPr>
              <w:t>Jurbarko rajono savivaldybės biudžeto lėš</w:t>
            </w:r>
            <w:r w:rsidR="006D14C9" w:rsidRPr="00CC3F3D">
              <w:rPr>
                <w:sz w:val="23"/>
                <w:szCs w:val="23"/>
              </w:rPr>
              <w:t xml:space="preserve">ų – ne </w:t>
            </w:r>
            <w:r w:rsidR="003028DF" w:rsidRPr="00CC3F3D">
              <w:rPr>
                <w:sz w:val="23"/>
                <w:szCs w:val="23"/>
              </w:rPr>
              <w:t>mažiau kaip 15 proc. visų tinkamų finansuoti projekto išlaidų</w:t>
            </w:r>
            <w:r w:rsidR="006D14C9" w:rsidRPr="00CC3F3D">
              <w:rPr>
                <w:sz w:val="23"/>
                <w:szCs w:val="23"/>
              </w:rPr>
              <w:t xml:space="preserve"> ir įsipareigoti padengti</w:t>
            </w:r>
            <w:r w:rsidR="003028DF" w:rsidRPr="00CC3F3D">
              <w:rPr>
                <w:sz w:val="23"/>
                <w:szCs w:val="23"/>
              </w:rPr>
              <w:t xml:space="preserve"> </w:t>
            </w:r>
            <w:r w:rsidRPr="00CC3F3D">
              <w:rPr>
                <w:sz w:val="23"/>
                <w:szCs w:val="23"/>
              </w:rPr>
              <w:t>Projekto tinkamų finansuoti išlaidų dalį, kurios nepadengia skiriamo finansavimo lėšos, ir netinkamas finansuoti</w:t>
            </w:r>
            <w:r w:rsidR="006D14C9" w:rsidRPr="00CC3F3D">
              <w:rPr>
                <w:sz w:val="23"/>
                <w:szCs w:val="23"/>
              </w:rPr>
              <w:t xml:space="preserve">, tačiau būtinas </w:t>
            </w:r>
            <w:r w:rsidRPr="00CC3F3D">
              <w:rPr>
                <w:sz w:val="23"/>
                <w:szCs w:val="23"/>
              </w:rPr>
              <w:t xml:space="preserve">Projekto </w:t>
            </w:r>
            <w:r w:rsidR="006D14C9" w:rsidRPr="00CC3F3D">
              <w:rPr>
                <w:sz w:val="23"/>
                <w:szCs w:val="23"/>
              </w:rPr>
              <w:t xml:space="preserve">įgyvendinimui, </w:t>
            </w:r>
            <w:r w:rsidRPr="00CC3F3D">
              <w:rPr>
                <w:sz w:val="23"/>
                <w:szCs w:val="23"/>
              </w:rPr>
              <w:t>išlaidas.</w:t>
            </w:r>
          </w:p>
        </w:tc>
      </w:tr>
      <w:tr w:rsidR="006D14C9" w:rsidRPr="00CC3F3D" w14:paraId="7A54C4B1" w14:textId="77777777">
        <w:tc>
          <w:tcPr>
            <w:tcW w:w="9854" w:type="dxa"/>
          </w:tcPr>
          <w:p w14:paraId="5F6D2C99" w14:textId="77777777" w:rsidR="001E45B4" w:rsidRPr="00CC3F3D" w:rsidRDefault="001E45B4" w:rsidP="001E45B4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2. Kaip šiuo metu yra sureguliuoti projekte aptarti klausimai.</w:t>
            </w:r>
          </w:p>
        </w:tc>
      </w:tr>
      <w:tr w:rsidR="006D14C9" w:rsidRPr="00CC3F3D" w14:paraId="32E9C0E3" w14:textId="77777777">
        <w:tc>
          <w:tcPr>
            <w:tcW w:w="9854" w:type="dxa"/>
          </w:tcPr>
          <w:p w14:paraId="210AB5B6" w14:textId="77777777" w:rsidR="001E45B4" w:rsidRPr="00CC3F3D" w:rsidRDefault="001E45B4" w:rsidP="001E45B4">
            <w:pPr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-</w:t>
            </w:r>
          </w:p>
        </w:tc>
      </w:tr>
      <w:tr w:rsidR="006D14C9" w:rsidRPr="00CC3F3D" w14:paraId="3C9D0509" w14:textId="77777777">
        <w:tc>
          <w:tcPr>
            <w:tcW w:w="9854" w:type="dxa"/>
          </w:tcPr>
          <w:p w14:paraId="4C99A007" w14:textId="77777777" w:rsidR="001E45B4" w:rsidRPr="00CC3F3D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3. Kokių pozityvių rezultatų laukiama.</w:t>
            </w:r>
          </w:p>
        </w:tc>
      </w:tr>
      <w:tr w:rsidR="006D14C9" w:rsidRPr="00CC3F3D" w14:paraId="000BADF0" w14:textId="77777777">
        <w:tc>
          <w:tcPr>
            <w:tcW w:w="9854" w:type="dxa"/>
          </w:tcPr>
          <w:p w14:paraId="6ED6F199" w14:textId="77777777" w:rsidR="0063159D" w:rsidRPr="00CC3F3D" w:rsidRDefault="0063159D" w:rsidP="0007579F">
            <w:pPr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 xml:space="preserve">Sprendžiant socialinio būsto </w:t>
            </w:r>
            <w:r w:rsidR="0091206B" w:rsidRPr="00CC3F3D">
              <w:rPr>
                <w:sz w:val="23"/>
                <w:szCs w:val="23"/>
              </w:rPr>
              <w:t>trūkumo</w:t>
            </w:r>
            <w:r w:rsidRPr="00CC3F3D">
              <w:rPr>
                <w:sz w:val="23"/>
                <w:szCs w:val="23"/>
              </w:rPr>
              <w:t xml:space="preserve"> problemą, </w:t>
            </w:r>
            <w:r w:rsidR="0091206B" w:rsidRPr="00CC3F3D">
              <w:rPr>
                <w:sz w:val="23"/>
                <w:szCs w:val="23"/>
              </w:rPr>
              <w:t xml:space="preserve">bus </w:t>
            </w:r>
            <w:r w:rsidRPr="00CC3F3D">
              <w:rPr>
                <w:sz w:val="23"/>
                <w:szCs w:val="23"/>
              </w:rPr>
              <w:t xml:space="preserve">siekiama įsigyti butus, kurie </w:t>
            </w:r>
            <w:r w:rsidR="0091206B" w:rsidRPr="00CC3F3D">
              <w:rPr>
                <w:sz w:val="23"/>
                <w:szCs w:val="23"/>
              </w:rPr>
              <w:t xml:space="preserve">išplės socialinio būsto fondą ir </w:t>
            </w:r>
            <w:r w:rsidRPr="00CC3F3D">
              <w:rPr>
                <w:sz w:val="23"/>
                <w:szCs w:val="23"/>
              </w:rPr>
              <w:t xml:space="preserve">užtikrins galimybes </w:t>
            </w:r>
            <w:r w:rsidR="0091206B" w:rsidRPr="00CC3F3D">
              <w:rPr>
                <w:sz w:val="23"/>
                <w:szCs w:val="23"/>
              </w:rPr>
              <w:t xml:space="preserve">socialiai pažeidžiamiems asmenims </w:t>
            </w:r>
            <w:r w:rsidRPr="00CC3F3D">
              <w:rPr>
                <w:sz w:val="23"/>
                <w:szCs w:val="23"/>
              </w:rPr>
              <w:t>laukiantiems</w:t>
            </w:r>
            <w:r w:rsidR="0091206B" w:rsidRPr="00CC3F3D">
              <w:rPr>
                <w:sz w:val="23"/>
                <w:szCs w:val="23"/>
              </w:rPr>
              <w:t xml:space="preserve"> eilėje</w:t>
            </w:r>
            <w:r w:rsidRPr="00CC3F3D">
              <w:rPr>
                <w:sz w:val="23"/>
                <w:szCs w:val="23"/>
              </w:rPr>
              <w:t xml:space="preserve"> gauti socialinį būstą. </w:t>
            </w:r>
          </w:p>
          <w:p w14:paraId="46FF77CA" w14:textId="77777777" w:rsidR="00007241" w:rsidRPr="00CC3F3D" w:rsidRDefault="0063159D" w:rsidP="00DE46CA">
            <w:pPr>
              <w:jc w:val="both"/>
              <w:rPr>
                <w:strike/>
                <w:color w:val="000000"/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 xml:space="preserve">Projekto </w:t>
            </w:r>
            <w:r w:rsidR="00007241" w:rsidRPr="00CC3F3D">
              <w:rPr>
                <w:sz w:val="23"/>
                <w:szCs w:val="23"/>
              </w:rPr>
              <w:t xml:space="preserve">įgyvendinimo metu numatoma įsigyti </w:t>
            </w:r>
            <w:r w:rsidR="00F64E14" w:rsidRPr="00CC3F3D">
              <w:rPr>
                <w:sz w:val="23"/>
                <w:szCs w:val="23"/>
              </w:rPr>
              <w:t>septynis</w:t>
            </w:r>
            <w:r w:rsidR="00007241" w:rsidRPr="00CC3F3D">
              <w:rPr>
                <w:sz w:val="23"/>
                <w:szCs w:val="23"/>
              </w:rPr>
              <w:t xml:space="preserve"> 3</w:t>
            </w:r>
            <w:r w:rsidR="0091206B" w:rsidRPr="00CC3F3D">
              <w:rPr>
                <w:sz w:val="23"/>
                <w:szCs w:val="23"/>
              </w:rPr>
              <w:t>–</w:t>
            </w:r>
            <w:r w:rsidR="00007241" w:rsidRPr="00CC3F3D">
              <w:rPr>
                <w:sz w:val="23"/>
                <w:szCs w:val="23"/>
              </w:rPr>
              <w:t>4 kambarių butus gausioms šeimoms (auginančio</w:t>
            </w:r>
            <w:r w:rsidR="004C185A" w:rsidRPr="00CC3F3D">
              <w:rPr>
                <w:sz w:val="23"/>
                <w:szCs w:val="23"/>
              </w:rPr>
              <w:t>m</w:t>
            </w:r>
            <w:r w:rsidR="00007241" w:rsidRPr="00CC3F3D">
              <w:rPr>
                <w:sz w:val="23"/>
                <w:szCs w:val="23"/>
              </w:rPr>
              <w:t>s tris ar daugiau vaikų ir (ar) vaikų, kuriems nustatyta nuolatinė globa (rūpyba))</w:t>
            </w:r>
            <w:r w:rsidR="007D2880" w:rsidRPr="00CC3F3D">
              <w:rPr>
                <w:sz w:val="23"/>
                <w:szCs w:val="23"/>
              </w:rPr>
              <w:t>.</w:t>
            </w:r>
            <w:r w:rsidR="004C185A" w:rsidRPr="00CC3F3D">
              <w:rPr>
                <w:sz w:val="23"/>
                <w:szCs w:val="23"/>
              </w:rPr>
              <w:t xml:space="preserve"> Namas, kuriame bus perkami butai, </w:t>
            </w:r>
            <w:r w:rsidR="00DE46CA" w:rsidRPr="00CC3F3D">
              <w:rPr>
                <w:sz w:val="23"/>
                <w:szCs w:val="23"/>
              </w:rPr>
              <w:t>privalės būti ne žemesnės kaip C energinio naudingumo klasės.</w:t>
            </w:r>
          </w:p>
          <w:p w14:paraId="51A347F0" w14:textId="77777777" w:rsidR="007D2880" w:rsidRPr="00CC3F3D" w:rsidRDefault="004C185A" w:rsidP="004C185A">
            <w:pPr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Į</w:t>
            </w:r>
            <w:r w:rsidR="007D2880" w:rsidRPr="00CC3F3D">
              <w:rPr>
                <w:sz w:val="23"/>
                <w:szCs w:val="23"/>
              </w:rPr>
              <w:t>gyvendin</w:t>
            </w:r>
            <w:r w:rsidRPr="00CC3F3D">
              <w:rPr>
                <w:sz w:val="23"/>
                <w:szCs w:val="23"/>
              </w:rPr>
              <w:t>ant</w:t>
            </w:r>
            <w:r w:rsidR="007D2880" w:rsidRPr="00CC3F3D">
              <w:rPr>
                <w:sz w:val="23"/>
                <w:szCs w:val="23"/>
              </w:rPr>
              <w:t xml:space="preserve"> institucinės globos pertvarkos reformą, </w:t>
            </w:r>
            <w:r w:rsidRPr="00CC3F3D">
              <w:rPr>
                <w:sz w:val="23"/>
                <w:szCs w:val="23"/>
              </w:rPr>
              <w:t xml:space="preserve">bus siekiama </w:t>
            </w:r>
            <w:r w:rsidR="007D2880" w:rsidRPr="00CC3F3D">
              <w:rPr>
                <w:sz w:val="23"/>
                <w:szCs w:val="23"/>
              </w:rPr>
              <w:t xml:space="preserve">įsigyti tris apsaugotus būstus </w:t>
            </w:r>
            <w:r w:rsidRPr="00CC3F3D">
              <w:rPr>
                <w:sz w:val="23"/>
                <w:szCs w:val="23"/>
              </w:rPr>
              <w:t>–</w:t>
            </w:r>
            <w:r w:rsidR="007D2880" w:rsidRPr="00CC3F3D">
              <w:rPr>
                <w:sz w:val="23"/>
                <w:szCs w:val="23"/>
              </w:rPr>
              <w:t xml:space="preserve"> 2 kambarių butus, skirtus asmenims, turintiems intelekto ir (ar) psichikos negalią. Esant poreikiui, butai bus pritaikyti ir pagal asmens negalią. </w:t>
            </w:r>
            <w:r w:rsidR="002A10E7" w:rsidRPr="00CC3F3D">
              <w:rPr>
                <w:sz w:val="23"/>
                <w:szCs w:val="23"/>
              </w:rPr>
              <w:t xml:space="preserve">Projekto įgyvendinimo pabaiga 2027 m. </w:t>
            </w:r>
            <w:r w:rsidRPr="00CC3F3D">
              <w:rPr>
                <w:sz w:val="23"/>
                <w:szCs w:val="23"/>
              </w:rPr>
              <w:t>III</w:t>
            </w:r>
            <w:r w:rsidR="002A10E7" w:rsidRPr="00CC3F3D">
              <w:rPr>
                <w:sz w:val="23"/>
                <w:szCs w:val="23"/>
              </w:rPr>
              <w:t xml:space="preserve"> ketv.</w:t>
            </w:r>
          </w:p>
        </w:tc>
      </w:tr>
      <w:tr w:rsidR="006D14C9" w:rsidRPr="00CC3F3D" w14:paraId="7119153D" w14:textId="77777777">
        <w:tc>
          <w:tcPr>
            <w:tcW w:w="9854" w:type="dxa"/>
          </w:tcPr>
          <w:p w14:paraId="5B1C8B4E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4. Galimos neigiamos priimto projekto pasekmės ir kokių priemonių reikėtų imtis, kad tokių pasekmių būtų išvengta.</w:t>
            </w:r>
          </w:p>
        </w:tc>
      </w:tr>
      <w:tr w:rsidR="006D14C9" w:rsidRPr="00CC3F3D" w14:paraId="3429BB24" w14:textId="77777777">
        <w:tc>
          <w:tcPr>
            <w:tcW w:w="9854" w:type="dxa"/>
          </w:tcPr>
          <w:p w14:paraId="6A50ADD5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Nenumatoma</w:t>
            </w:r>
          </w:p>
        </w:tc>
      </w:tr>
      <w:tr w:rsidR="006D14C9" w:rsidRPr="00CC3F3D" w14:paraId="6E44C8A3" w14:textId="77777777">
        <w:tc>
          <w:tcPr>
            <w:tcW w:w="9854" w:type="dxa"/>
          </w:tcPr>
          <w:p w14:paraId="3FFD2A19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D14C9" w:rsidRPr="00CC3F3D" w14:paraId="167BBF00" w14:textId="77777777">
        <w:tc>
          <w:tcPr>
            <w:tcW w:w="9854" w:type="dxa"/>
          </w:tcPr>
          <w:p w14:paraId="5FD200F6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-</w:t>
            </w:r>
          </w:p>
        </w:tc>
      </w:tr>
      <w:tr w:rsidR="006D14C9" w:rsidRPr="00CC3F3D" w14:paraId="4168CCB9" w14:textId="77777777">
        <w:tc>
          <w:tcPr>
            <w:tcW w:w="9854" w:type="dxa"/>
          </w:tcPr>
          <w:p w14:paraId="245B307A" w14:textId="77777777" w:rsidR="001E45B4" w:rsidRPr="00CC3F3D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6. Projekto rengimo metu gauti specialistų vertinimai ir išvados, ekonominiai apskaičiavimai (sąmatos), konkretūs finansavimo šaltiniai.</w:t>
            </w:r>
          </w:p>
          <w:p w14:paraId="595F8B1D" w14:textId="77777777" w:rsidR="001E45B4" w:rsidRPr="00CC3F3D" w:rsidRDefault="001E45B4" w:rsidP="002A47E2">
            <w:pPr>
              <w:pStyle w:val="Betarp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3F3D">
              <w:rPr>
                <w:rFonts w:ascii="Times New Roman" w:hAnsi="Times New Roman"/>
                <w:sz w:val="23"/>
                <w:szCs w:val="23"/>
              </w:rPr>
              <w:t xml:space="preserve">Preliminari bendra Projekto vertė yra </w:t>
            </w:r>
            <w:r w:rsidR="006955C3" w:rsidRPr="00CC3F3D">
              <w:rPr>
                <w:rFonts w:ascii="Times New Roman" w:hAnsi="Times New Roman"/>
                <w:sz w:val="23"/>
                <w:szCs w:val="23"/>
              </w:rPr>
              <w:t xml:space="preserve">767 560,00 </w:t>
            </w:r>
            <w:r w:rsidRPr="00CC3F3D">
              <w:rPr>
                <w:rFonts w:ascii="Times New Roman" w:hAnsi="Times New Roman"/>
                <w:sz w:val="23"/>
                <w:szCs w:val="23"/>
              </w:rPr>
              <w:t xml:space="preserve">Eur, iš kurių Europos Sąjungos </w:t>
            </w:r>
            <w:r w:rsidR="00CC3F3D" w:rsidRPr="00CC3F3D">
              <w:rPr>
                <w:rFonts w:ascii="Times New Roman" w:hAnsi="Times New Roman"/>
                <w:sz w:val="23"/>
                <w:szCs w:val="23"/>
              </w:rPr>
              <w:t xml:space="preserve">struktūrinių </w:t>
            </w:r>
            <w:r w:rsidR="002A47E2" w:rsidRPr="00CC3F3D">
              <w:rPr>
                <w:rFonts w:ascii="Times New Roman" w:hAnsi="Times New Roman"/>
                <w:sz w:val="23"/>
                <w:szCs w:val="23"/>
              </w:rPr>
              <w:t>fond</w:t>
            </w:r>
            <w:r w:rsidR="00CC3F3D" w:rsidRPr="00CC3F3D">
              <w:rPr>
                <w:rFonts w:ascii="Times New Roman" w:hAnsi="Times New Roman"/>
                <w:sz w:val="23"/>
                <w:szCs w:val="23"/>
              </w:rPr>
              <w:t xml:space="preserve">ų </w:t>
            </w:r>
            <w:r w:rsidRPr="00CC3F3D">
              <w:rPr>
                <w:rFonts w:ascii="Times New Roman" w:hAnsi="Times New Roman"/>
                <w:sz w:val="23"/>
                <w:szCs w:val="23"/>
              </w:rPr>
              <w:t>lėšos sudaro ne daugiau kaip 85 proc. Projekto vertės</w:t>
            </w:r>
            <w:r w:rsidR="00A025BD" w:rsidRPr="00CC3F3D">
              <w:rPr>
                <w:rFonts w:ascii="Times New Roman" w:hAnsi="Times New Roman"/>
                <w:sz w:val="23"/>
                <w:szCs w:val="23"/>
              </w:rPr>
              <w:t xml:space="preserve"> – </w:t>
            </w:r>
            <w:r w:rsidR="006955C3" w:rsidRPr="00CC3F3D">
              <w:rPr>
                <w:rFonts w:ascii="Times New Roman" w:hAnsi="Times New Roman"/>
                <w:sz w:val="23"/>
                <w:szCs w:val="23"/>
              </w:rPr>
              <w:t xml:space="preserve">652 426,00 </w:t>
            </w:r>
            <w:r w:rsidR="00A025BD" w:rsidRPr="00CC3F3D">
              <w:rPr>
                <w:rFonts w:ascii="Times New Roman" w:hAnsi="Times New Roman"/>
                <w:sz w:val="23"/>
                <w:szCs w:val="23"/>
              </w:rPr>
              <w:t xml:space="preserve">Eur, savivaldybės biudžeto </w:t>
            </w:r>
            <w:r w:rsidRPr="00CC3F3D">
              <w:rPr>
                <w:rFonts w:ascii="Times New Roman" w:hAnsi="Times New Roman"/>
                <w:sz w:val="23"/>
                <w:szCs w:val="23"/>
              </w:rPr>
              <w:t xml:space="preserve">lėšos </w:t>
            </w:r>
            <w:r w:rsidR="00CC3F3D" w:rsidRPr="00CC3F3D">
              <w:rPr>
                <w:rFonts w:ascii="Times New Roman" w:hAnsi="Times New Roman"/>
                <w:sz w:val="23"/>
                <w:szCs w:val="23"/>
              </w:rPr>
              <w:t xml:space="preserve">sudaro </w:t>
            </w:r>
            <w:r w:rsidRPr="00CC3F3D">
              <w:rPr>
                <w:rFonts w:ascii="Times New Roman" w:hAnsi="Times New Roman"/>
                <w:sz w:val="23"/>
                <w:szCs w:val="23"/>
              </w:rPr>
              <w:t>ne mažiau kaip 15 proc.</w:t>
            </w:r>
            <w:r w:rsidR="00A025BD" w:rsidRPr="00CC3F3D">
              <w:rPr>
                <w:rFonts w:ascii="Times New Roman" w:hAnsi="Times New Roman"/>
                <w:sz w:val="23"/>
                <w:szCs w:val="23"/>
              </w:rPr>
              <w:t xml:space="preserve"> –</w:t>
            </w:r>
            <w:r w:rsidRPr="00CC3F3D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6955C3" w:rsidRPr="00CC3F3D">
              <w:rPr>
                <w:rFonts w:ascii="Times New Roman" w:hAnsi="Times New Roman"/>
                <w:sz w:val="23"/>
                <w:szCs w:val="23"/>
              </w:rPr>
              <w:t xml:space="preserve">115 134,00 </w:t>
            </w:r>
            <w:r w:rsidRPr="00CC3F3D">
              <w:rPr>
                <w:rFonts w:ascii="Times New Roman" w:hAnsi="Times New Roman"/>
                <w:sz w:val="23"/>
                <w:szCs w:val="23"/>
              </w:rPr>
              <w:t xml:space="preserve">Eur. </w:t>
            </w:r>
          </w:p>
        </w:tc>
      </w:tr>
      <w:tr w:rsidR="006D14C9" w:rsidRPr="00CC3F3D" w14:paraId="6D00AB57" w14:textId="77777777">
        <w:tc>
          <w:tcPr>
            <w:tcW w:w="9854" w:type="dxa"/>
          </w:tcPr>
          <w:p w14:paraId="6C82B257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CC3F3D">
              <w:rPr>
                <w:b/>
                <w:i/>
                <w:sz w:val="23"/>
                <w:szCs w:val="23"/>
              </w:rPr>
              <w:t>7. Ar reikalingas projekto antikorupcinis vertinimas</w:t>
            </w:r>
          </w:p>
        </w:tc>
      </w:tr>
      <w:tr w:rsidR="006D14C9" w:rsidRPr="00CC3F3D" w14:paraId="75838F92" w14:textId="77777777">
        <w:tc>
          <w:tcPr>
            <w:tcW w:w="9854" w:type="dxa"/>
          </w:tcPr>
          <w:p w14:paraId="4DBA0CA2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Nereikalingas</w:t>
            </w:r>
          </w:p>
        </w:tc>
      </w:tr>
      <w:tr w:rsidR="006D14C9" w:rsidRPr="00CC3F3D" w14:paraId="377F5D72" w14:textId="77777777">
        <w:tc>
          <w:tcPr>
            <w:tcW w:w="9854" w:type="dxa"/>
          </w:tcPr>
          <w:p w14:paraId="5327C362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CC3F3D">
              <w:rPr>
                <w:b/>
                <w:i/>
                <w:sz w:val="23"/>
                <w:szCs w:val="23"/>
              </w:rPr>
              <w:t>8. Projekto iniciatorius, autorius ar autorių grupė.</w:t>
            </w:r>
          </w:p>
        </w:tc>
      </w:tr>
      <w:tr w:rsidR="006D14C9" w:rsidRPr="00CC3F3D" w14:paraId="615926F8" w14:textId="77777777">
        <w:tc>
          <w:tcPr>
            <w:tcW w:w="9854" w:type="dxa"/>
          </w:tcPr>
          <w:p w14:paraId="2C30A5E6" w14:textId="77777777" w:rsidR="001E45B4" w:rsidRPr="00CC3F3D" w:rsidRDefault="001E45B4" w:rsidP="001E45B4">
            <w:pPr>
              <w:pStyle w:val="Betarp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C3F3D">
              <w:rPr>
                <w:rFonts w:ascii="Times New Roman" w:hAnsi="Times New Roman"/>
                <w:sz w:val="23"/>
                <w:szCs w:val="23"/>
              </w:rPr>
              <w:t>Investicijų ir strateginio planavimo skyrius</w:t>
            </w:r>
            <w:r w:rsidR="00AC4B99" w:rsidRPr="00CC3F3D">
              <w:rPr>
                <w:rFonts w:ascii="Times New Roman" w:hAnsi="Times New Roman"/>
                <w:sz w:val="23"/>
                <w:szCs w:val="23"/>
              </w:rPr>
              <w:t>, Infrastruktūros ir turto skyrius</w:t>
            </w:r>
            <w:r w:rsidR="00CC3F3D" w:rsidRPr="00CC3F3D">
              <w:rPr>
                <w:rFonts w:ascii="Times New Roman" w:hAnsi="Times New Roman"/>
                <w:sz w:val="23"/>
                <w:szCs w:val="23"/>
              </w:rPr>
              <w:t>, Socialinės paramos skyrius</w:t>
            </w:r>
          </w:p>
        </w:tc>
      </w:tr>
      <w:tr w:rsidR="006D14C9" w:rsidRPr="00CC3F3D" w14:paraId="36EEC55C" w14:textId="77777777">
        <w:tc>
          <w:tcPr>
            <w:tcW w:w="9854" w:type="dxa"/>
          </w:tcPr>
          <w:p w14:paraId="3438DDB3" w14:textId="77777777" w:rsidR="001E45B4" w:rsidRPr="00CC3F3D" w:rsidRDefault="001E45B4" w:rsidP="001E45B4">
            <w:pPr>
              <w:tabs>
                <w:tab w:val="left" w:pos="0"/>
              </w:tabs>
              <w:rPr>
                <w:b/>
                <w:bCs/>
                <w:i/>
                <w:iCs/>
                <w:sz w:val="23"/>
                <w:szCs w:val="23"/>
              </w:rPr>
            </w:pPr>
            <w:r w:rsidRPr="00CC3F3D">
              <w:rPr>
                <w:b/>
                <w:bCs/>
                <w:i/>
                <w:iCs/>
                <w:sz w:val="23"/>
                <w:szCs w:val="23"/>
              </w:rPr>
              <w:t>9. Kiti, autorių nuomone, reikalingi pagrindimai ir paaiškinimai.</w:t>
            </w:r>
          </w:p>
          <w:p w14:paraId="049DDB32" w14:textId="3700D733" w:rsidR="001E45B4" w:rsidRPr="00CC3F3D" w:rsidRDefault="00B76361" w:rsidP="001E45B4">
            <w:pPr>
              <w:tabs>
                <w:tab w:val="left" w:pos="0"/>
              </w:tabs>
              <w:jc w:val="both"/>
              <w:rPr>
                <w:bCs/>
                <w:iCs/>
                <w:sz w:val="23"/>
                <w:szCs w:val="23"/>
              </w:rPr>
            </w:pPr>
            <w:r>
              <w:rPr>
                <w:bCs/>
                <w:iCs/>
                <w:sz w:val="23"/>
                <w:szCs w:val="23"/>
              </w:rPr>
              <w:t>Asmenų (šeimų), įrašytų į laukiančių paramos būstui išsinuomoti sąrašus, skaičius 2024 m. spalio 10</w:t>
            </w:r>
            <w:r w:rsidR="000B3C94">
              <w:rPr>
                <w:bCs/>
                <w:iCs/>
                <w:sz w:val="23"/>
                <w:szCs w:val="23"/>
              </w:rPr>
              <w:t> </w:t>
            </w:r>
            <w:r>
              <w:rPr>
                <w:bCs/>
                <w:iCs/>
                <w:sz w:val="23"/>
                <w:szCs w:val="23"/>
              </w:rPr>
              <w:t xml:space="preserve"> d.</w:t>
            </w:r>
          </w:p>
        </w:tc>
      </w:tr>
      <w:tr w:rsidR="006D14C9" w:rsidRPr="00CC3F3D" w14:paraId="4D32F0C0" w14:textId="77777777">
        <w:tc>
          <w:tcPr>
            <w:tcW w:w="9854" w:type="dxa"/>
          </w:tcPr>
          <w:p w14:paraId="01163D1B" w14:textId="77777777" w:rsidR="001E45B4" w:rsidRPr="00CC3F3D" w:rsidRDefault="001E45B4" w:rsidP="001E45B4">
            <w:pPr>
              <w:tabs>
                <w:tab w:val="left" w:pos="0"/>
              </w:tabs>
              <w:jc w:val="both"/>
              <w:rPr>
                <w:b/>
                <w:i/>
                <w:sz w:val="23"/>
                <w:szCs w:val="23"/>
              </w:rPr>
            </w:pPr>
            <w:r w:rsidRPr="00CC3F3D">
              <w:rPr>
                <w:b/>
                <w:i/>
                <w:sz w:val="23"/>
                <w:szCs w:val="23"/>
              </w:rPr>
              <w:t>10. Sprendimas įteikiamas (kam ir kiek egz.)</w:t>
            </w:r>
          </w:p>
        </w:tc>
      </w:tr>
      <w:tr w:rsidR="006D14C9" w:rsidRPr="00CC3F3D" w14:paraId="70D69C4C" w14:textId="77777777">
        <w:tc>
          <w:tcPr>
            <w:tcW w:w="9854" w:type="dxa"/>
          </w:tcPr>
          <w:p w14:paraId="364ADB94" w14:textId="77777777" w:rsidR="001E45B4" w:rsidRPr="00CC3F3D" w:rsidRDefault="003028DF" w:rsidP="001E45B4">
            <w:pPr>
              <w:tabs>
                <w:tab w:val="left" w:pos="0"/>
              </w:tabs>
              <w:jc w:val="both"/>
              <w:rPr>
                <w:sz w:val="23"/>
                <w:szCs w:val="23"/>
              </w:rPr>
            </w:pPr>
            <w:r w:rsidRPr="00CC3F3D">
              <w:rPr>
                <w:sz w:val="23"/>
                <w:szCs w:val="23"/>
              </w:rPr>
              <w:t>Investicijų ir strateginio planavimo bei Infrastruktūros ir turto skyriams per DVS</w:t>
            </w:r>
          </w:p>
        </w:tc>
      </w:tr>
    </w:tbl>
    <w:p w14:paraId="74370026" w14:textId="77777777" w:rsidR="002A47E2" w:rsidRPr="00CC3F3D" w:rsidRDefault="002A47E2" w:rsidP="00E72DCF">
      <w:pPr>
        <w:tabs>
          <w:tab w:val="left" w:pos="567"/>
        </w:tabs>
        <w:rPr>
          <w:sz w:val="23"/>
          <w:szCs w:val="23"/>
        </w:rPr>
      </w:pPr>
    </w:p>
    <w:p w14:paraId="7D0DAB69" w14:textId="77777777" w:rsidR="00B668F0" w:rsidRPr="00CC3F3D" w:rsidRDefault="00B668F0" w:rsidP="00E72DCF">
      <w:pPr>
        <w:rPr>
          <w:sz w:val="23"/>
          <w:szCs w:val="23"/>
        </w:rPr>
      </w:pPr>
      <w:r w:rsidRPr="00CC3F3D">
        <w:rPr>
          <w:sz w:val="23"/>
          <w:szCs w:val="23"/>
        </w:rPr>
        <w:t>Parengė</w:t>
      </w:r>
    </w:p>
    <w:p w14:paraId="1075D3DB" w14:textId="77777777" w:rsidR="00CC3F3D" w:rsidRPr="00CC3F3D" w:rsidRDefault="00CC3F3D" w:rsidP="00E72DCF">
      <w:pPr>
        <w:rPr>
          <w:sz w:val="23"/>
          <w:szCs w:val="23"/>
        </w:rPr>
      </w:pPr>
    </w:p>
    <w:p w14:paraId="134D4404" w14:textId="77777777" w:rsidR="001559AA" w:rsidRPr="00CC3F3D" w:rsidRDefault="00214750" w:rsidP="00E72DCF">
      <w:pPr>
        <w:pStyle w:val="Antrats"/>
        <w:tabs>
          <w:tab w:val="clear" w:pos="4153"/>
          <w:tab w:val="clear" w:pos="8306"/>
        </w:tabs>
        <w:rPr>
          <w:noProof/>
          <w:sz w:val="23"/>
          <w:szCs w:val="23"/>
          <w:lang w:eastAsia="de-DE"/>
        </w:rPr>
      </w:pPr>
      <w:r w:rsidRPr="00CC3F3D">
        <w:rPr>
          <w:sz w:val="23"/>
          <w:szCs w:val="23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E4311F" w:rsidRPr="00CC3F3D">
        <w:rPr>
          <w:sz w:val="23"/>
          <w:szCs w:val="23"/>
          <w:lang w:eastAsia="de-DE"/>
        </w:rPr>
        <w:instrText xml:space="preserve"> FORMTEXT </w:instrText>
      </w:r>
      <w:r w:rsidRPr="00CC3F3D">
        <w:rPr>
          <w:sz w:val="23"/>
          <w:szCs w:val="23"/>
          <w:lang w:eastAsia="de-DE"/>
        </w:rPr>
      </w:r>
      <w:r w:rsidRPr="00CC3F3D">
        <w:rPr>
          <w:sz w:val="23"/>
          <w:szCs w:val="23"/>
          <w:lang w:eastAsia="de-DE"/>
        </w:rPr>
        <w:fldChar w:fldCharType="separate"/>
      </w:r>
      <w:r w:rsidR="00E4311F" w:rsidRPr="00CC3F3D">
        <w:rPr>
          <w:noProof/>
          <w:sz w:val="23"/>
          <w:szCs w:val="23"/>
          <w:lang w:eastAsia="de-DE"/>
        </w:rPr>
        <w:t>Ernestas Sinku</w:t>
      </w:r>
      <w:r w:rsidR="001559AA" w:rsidRPr="00CC3F3D">
        <w:rPr>
          <w:noProof/>
          <w:sz w:val="23"/>
          <w:szCs w:val="23"/>
          <w:lang w:eastAsia="de-DE"/>
        </w:rPr>
        <w:t>s</w:t>
      </w:r>
    </w:p>
    <w:p w14:paraId="1636FD8F" w14:textId="77777777" w:rsidR="001559AA" w:rsidRPr="00CC3F3D" w:rsidRDefault="004B40BE" w:rsidP="00E72DCF">
      <w:pPr>
        <w:pStyle w:val="Antrats"/>
        <w:tabs>
          <w:tab w:val="clear" w:pos="4153"/>
          <w:tab w:val="clear" w:pos="8306"/>
        </w:tabs>
        <w:rPr>
          <w:sz w:val="23"/>
          <w:szCs w:val="23"/>
          <w:lang w:eastAsia="de-DE"/>
        </w:rPr>
      </w:pPr>
      <w:r w:rsidRPr="00CC3F3D">
        <w:rPr>
          <w:noProof/>
          <w:sz w:val="23"/>
          <w:szCs w:val="23"/>
          <w:lang w:eastAsia="de-DE"/>
        </w:rPr>
        <w:t>Ilma Adomait</w:t>
      </w:r>
      <w:r w:rsidR="001559AA" w:rsidRPr="00CC3F3D">
        <w:rPr>
          <w:noProof/>
          <w:sz w:val="23"/>
          <w:szCs w:val="23"/>
          <w:lang w:eastAsia="de-DE"/>
        </w:rPr>
        <w:t>ė</w:t>
      </w:r>
      <w:r w:rsidR="00214750" w:rsidRPr="00CC3F3D">
        <w:rPr>
          <w:sz w:val="23"/>
          <w:szCs w:val="23"/>
          <w:lang w:eastAsia="de-DE"/>
        </w:rPr>
        <w:fldChar w:fldCharType="end"/>
      </w:r>
    </w:p>
    <w:p w14:paraId="56AA21F4" w14:textId="77777777" w:rsidR="006A29E6" w:rsidRPr="00CC3F3D" w:rsidRDefault="00214750" w:rsidP="00AC4B99">
      <w:pPr>
        <w:pStyle w:val="Antrats"/>
        <w:tabs>
          <w:tab w:val="clear" w:pos="4153"/>
          <w:tab w:val="clear" w:pos="8306"/>
        </w:tabs>
        <w:rPr>
          <w:sz w:val="23"/>
          <w:szCs w:val="23"/>
        </w:rPr>
      </w:pPr>
      <w:r w:rsidRPr="00CC3F3D">
        <w:rPr>
          <w:sz w:val="23"/>
          <w:szCs w:val="23"/>
        </w:rPr>
        <w:fldChar w:fldCharType="begin">
          <w:ffData>
            <w:name w:val=""/>
            <w:enabled/>
            <w:calcOnExit w:val="0"/>
            <w:textInput>
              <w:default w:val="{$NOW_DATE1}"/>
            </w:textInput>
          </w:ffData>
        </w:fldChar>
      </w:r>
      <w:r w:rsidR="00AC4B99" w:rsidRPr="00CC3F3D">
        <w:rPr>
          <w:sz w:val="23"/>
          <w:szCs w:val="23"/>
        </w:rPr>
        <w:instrText xml:space="preserve"> FORMTEXT </w:instrText>
      </w:r>
      <w:r w:rsidRPr="00CC3F3D">
        <w:rPr>
          <w:sz w:val="23"/>
          <w:szCs w:val="23"/>
        </w:rPr>
      </w:r>
      <w:r w:rsidRPr="00CC3F3D">
        <w:rPr>
          <w:sz w:val="23"/>
          <w:szCs w:val="23"/>
        </w:rPr>
        <w:fldChar w:fldCharType="separate"/>
      </w:r>
      <w:r w:rsidR="00AC4B99" w:rsidRPr="00CC3F3D">
        <w:rPr>
          <w:noProof/>
          <w:sz w:val="23"/>
          <w:szCs w:val="23"/>
        </w:rPr>
        <w:t>2024-10-15</w:t>
      </w:r>
      <w:r w:rsidRPr="00CC3F3D">
        <w:rPr>
          <w:noProof/>
          <w:sz w:val="23"/>
          <w:szCs w:val="23"/>
        </w:rPr>
        <w:fldChar w:fldCharType="end"/>
      </w:r>
    </w:p>
    <w:sectPr w:rsidR="006A29E6" w:rsidRPr="00CC3F3D" w:rsidSect="00F64E14">
      <w:headerReference w:type="even" r:id="rId7"/>
      <w:pgSz w:w="11906" w:h="16838" w:code="9"/>
      <w:pgMar w:top="1134" w:right="567" w:bottom="709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B4D65" w14:textId="77777777" w:rsidR="00B90E2B" w:rsidRDefault="00B90E2B">
      <w:r>
        <w:separator/>
      </w:r>
    </w:p>
  </w:endnote>
  <w:endnote w:type="continuationSeparator" w:id="0">
    <w:p w14:paraId="1C9E277F" w14:textId="77777777" w:rsidR="00B90E2B" w:rsidRDefault="00B9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A1721" w14:textId="77777777" w:rsidR="00B90E2B" w:rsidRDefault="00B90E2B">
      <w:r>
        <w:separator/>
      </w:r>
    </w:p>
  </w:footnote>
  <w:footnote w:type="continuationSeparator" w:id="0">
    <w:p w14:paraId="28C0D68D" w14:textId="77777777" w:rsidR="00B90E2B" w:rsidRDefault="00B90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347A" w14:textId="77777777" w:rsidR="00FC1CD3" w:rsidRDefault="0021475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BBD9CE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2D6D"/>
    <w:multiLevelType w:val="hybridMultilevel"/>
    <w:tmpl w:val="CFBA984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6E94"/>
    <w:multiLevelType w:val="hybridMultilevel"/>
    <w:tmpl w:val="D81E9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7E6E47"/>
    <w:multiLevelType w:val="multilevel"/>
    <w:tmpl w:val="C9BE1BF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F700BB5"/>
    <w:multiLevelType w:val="hybridMultilevel"/>
    <w:tmpl w:val="005AE3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2F53B3"/>
    <w:multiLevelType w:val="multilevel"/>
    <w:tmpl w:val="83A60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9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B4FAF"/>
    <w:multiLevelType w:val="hybridMultilevel"/>
    <w:tmpl w:val="4784FB84"/>
    <w:lvl w:ilvl="0" w:tplc="2B96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260675"/>
    <w:multiLevelType w:val="hybridMultilevel"/>
    <w:tmpl w:val="E610778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3F4193"/>
    <w:multiLevelType w:val="hybridMultilevel"/>
    <w:tmpl w:val="C8B8EE9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71CB8"/>
    <w:multiLevelType w:val="multilevel"/>
    <w:tmpl w:val="DEEA639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5" w15:restartNumberingAfterBreak="0">
    <w:nsid w:val="7CC26646"/>
    <w:multiLevelType w:val="multilevel"/>
    <w:tmpl w:val="8428568E"/>
    <w:lvl w:ilvl="0">
      <w:start w:val="1"/>
      <w:numFmt w:val="decimal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76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26556601">
    <w:abstractNumId w:val="7"/>
  </w:num>
  <w:num w:numId="2" w16cid:durableId="1734279280">
    <w:abstractNumId w:val="4"/>
  </w:num>
  <w:num w:numId="3" w16cid:durableId="202719431">
    <w:abstractNumId w:val="9"/>
  </w:num>
  <w:num w:numId="4" w16cid:durableId="925966432">
    <w:abstractNumId w:val="2"/>
  </w:num>
  <w:num w:numId="5" w16cid:durableId="1345130678">
    <w:abstractNumId w:val="16"/>
  </w:num>
  <w:num w:numId="6" w16cid:durableId="220289611">
    <w:abstractNumId w:val="13"/>
  </w:num>
  <w:num w:numId="7" w16cid:durableId="168057463">
    <w:abstractNumId w:val="0"/>
  </w:num>
  <w:num w:numId="8" w16cid:durableId="1198617708">
    <w:abstractNumId w:val="15"/>
  </w:num>
  <w:num w:numId="9" w16cid:durableId="355737934">
    <w:abstractNumId w:val="5"/>
  </w:num>
  <w:num w:numId="10" w16cid:durableId="2175958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0177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10126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5742375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5617693">
    <w:abstractNumId w:val="3"/>
  </w:num>
  <w:num w:numId="15" w16cid:durableId="1557201593">
    <w:abstractNumId w:val="8"/>
  </w:num>
  <w:num w:numId="16" w16cid:durableId="841045775">
    <w:abstractNumId w:val="1"/>
  </w:num>
  <w:num w:numId="17" w16cid:durableId="1905334904">
    <w:abstractNumId w:val="12"/>
  </w:num>
  <w:num w:numId="18" w16cid:durableId="1818839409">
    <w:abstractNumId w:val="10"/>
  </w:num>
  <w:num w:numId="19" w16cid:durableId="1863131169">
    <w:abstractNumId w:val="11"/>
  </w:num>
  <w:num w:numId="20" w16cid:durableId="977415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7241"/>
    <w:rsid w:val="00011CB1"/>
    <w:rsid w:val="00015722"/>
    <w:rsid w:val="000175AB"/>
    <w:rsid w:val="00017DBD"/>
    <w:rsid w:val="000258A2"/>
    <w:rsid w:val="00030E07"/>
    <w:rsid w:val="000312D5"/>
    <w:rsid w:val="00031B2B"/>
    <w:rsid w:val="00031F8B"/>
    <w:rsid w:val="0003441C"/>
    <w:rsid w:val="000414D6"/>
    <w:rsid w:val="0004311A"/>
    <w:rsid w:val="0005053F"/>
    <w:rsid w:val="00051233"/>
    <w:rsid w:val="000717FC"/>
    <w:rsid w:val="00073ECC"/>
    <w:rsid w:val="0007579F"/>
    <w:rsid w:val="00076A1D"/>
    <w:rsid w:val="000773EB"/>
    <w:rsid w:val="0009261E"/>
    <w:rsid w:val="0009400B"/>
    <w:rsid w:val="000A05EF"/>
    <w:rsid w:val="000A22F0"/>
    <w:rsid w:val="000B0A93"/>
    <w:rsid w:val="000B37E8"/>
    <w:rsid w:val="000B3C94"/>
    <w:rsid w:val="000B7A06"/>
    <w:rsid w:val="000C660D"/>
    <w:rsid w:val="000D5517"/>
    <w:rsid w:val="000E1F44"/>
    <w:rsid w:val="000E36CA"/>
    <w:rsid w:val="000F1661"/>
    <w:rsid w:val="000F2A8B"/>
    <w:rsid w:val="000F60DD"/>
    <w:rsid w:val="00107C26"/>
    <w:rsid w:val="00112763"/>
    <w:rsid w:val="001145B3"/>
    <w:rsid w:val="00115FE4"/>
    <w:rsid w:val="00117349"/>
    <w:rsid w:val="00117C45"/>
    <w:rsid w:val="0012059C"/>
    <w:rsid w:val="00124B53"/>
    <w:rsid w:val="00127BE0"/>
    <w:rsid w:val="0013367C"/>
    <w:rsid w:val="0014529F"/>
    <w:rsid w:val="0014666E"/>
    <w:rsid w:val="001479C0"/>
    <w:rsid w:val="0015078A"/>
    <w:rsid w:val="00152F39"/>
    <w:rsid w:val="001559AA"/>
    <w:rsid w:val="00155A95"/>
    <w:rsid w:val="00162DE8"/>
    <w:rsid w:val="00172D6E"/>
    <w:rsid w:val="00180881"/>
    <w:rsid w:val="00181E5E"/>
    <w:rsid w:val="00182224"/>
    <w:rsid w:val="00185A6E"/>
    <w:rsid w:val="001952BC"/>
    <w:rsid w:val="00195929"/>
    <w:rsid w:val="001969BC"/>
    <w:rsid w:val="001A0220"/>
    <w:rsid w:val="001B7039"/>
    <w:rsid w:val="001C3483"/>
    <w:rsid w:val="001C4560"/>
    <w:rsid w:val="001C50FC"/>
    <w:rsid w:val="001C6DD4"/>
    <w:rsid w:val="001D4EA6"/>
    <w:rsid w:val="001E45B4"/>
    <w:rsid w:val="001E4BD0"/>
    <w:rsid w:val="001F59F6"/>
    <w:rsid w:val="00200556"/>
    <w:rsid w:val="00203CFC"/>
    <w:rsid w:val="00214750"/>
    <w:rsid w:val="00223075"/>
    <w:rsid w:val="00223519"/>
    <w:rsid w:val="00226341"/>
    <w:rsid w:val="002272A5"/>
    <w:rsid w:val="00235181"/>
    <w:rsid w:val="00241299"/>
    <w:rsid w:val="00245635"/>
    <w:rsid w:val="00251454"/>
    <w:rsid w:val="00251DC7"/>
    <w:rsid w:val="00260097"/>
    <w:rsid w:val="00263E8F"/>
    <w:rsid w:val="002649D8"/>
    <w:rsid w:val="0026540C"/>
    <w:rsid w:val="00277531"/>
    <w:rsid w:val="00277669"/>
    <w:rsid w:val="0028127D"/>
    <w:rsid w:val="00281984"/>
    <w:rsid w:val="00281B85"/>
    <w:rsid w:val="00283B52"/>
    <w:rsid w:val="00285942"/>
    <w:rsid w:val="002A10E7"/>
    <w:rsid w:val="002A1394"/>
    <w:rsid w:val="002A1F92"/>
    <w:rsid w:val="002A47E2"/>
    <w:rsid w:val="002A4B28"/>
    <w:rsid w:val="002A6785"/>
    <w:rsid w:val="002A6FAB"/>
    <w:rsid w:val="002A7584"/>
    <w:rsid w:val="002A7FC0"/>
    <w:rsid w:val="002B0ABE"/>
    <w:rsid w:val="002B4C3F"/>
    <w:rsid w:val="002C22E2"/>
    <w:rsid w:val="002C5C67"/>
    <w:rsid w:val="002C6315"/>
    <w:rsid w:val="002E1F99"/>
    <w:rsid w:val="002E5E08"/>
    <w:rsid w:val="002F084E"/>
    <w:rsid w:val="00300088"/>
    <w:rsid w:val="0030167B"/>
    <w:rsid w:val="003028DF"/>
    <w:rsid w:val="00307776"/>
    <w:rsid w:val="003101FE"/>
    <w:rsid w:val="0031233F"/>
    <w:rsid w:val="003322C3"/>
    <w:rsid w:val="00333FD4"/>
    <w:rsid w:val="00336ECF"/>
    <w:rsid w:val="00337108"/>
    <w:rsid w:val="003421EA"/>
    <w:rsid w:val="003458E1"/>
    <w:rsid w:val="003459E5"/>
    <w:rsid w:val="0034669A"/>
    <w:rsid w:val="00350154"/>
    <w:rsid w:val="0036216C"/>
    <w:rsid w:val="00372033"/>
    <w:rsid w:val="00372432"/>
    <w:rsid w:val="00374F2D"/>
    <w:rsid w:val="003752F8"/>
    <w:rsid w:val="00376143"/>
    <w:rsid w:val="00376F3F"/>
    <w:rsid w:val="003813B1"/>
    <w:rsid w:val="003822CB"/>
    <w:rsid w:val="003859D7"/>
    <w:rsid w:val="00387F8D"/>
    <w:rsid w:val="003935EE"/>
    <w:rsid w:val="00394FD0"/>
    <w:rsid w:val="003A067F"/>
    <w:rsid w:val="003A3E71"/>
    <w:rsid w:val="003A4C52"/>
    <w:rsid w:val="003A7F59"/>
    <w:rsid w:val="003B2523"/>
    <w:rsid w:val="003B3A75"/>
    <w:rsid w:val="003C4450"/>
    <w:rsid w:val="003C6732"/>
    <w:rsid w:val="003D02C1"/>
    <w:rsid w:val="003D04DD"/>
    <w:rsid w:val="003D484F"/>
    <w:rsid w:val="003D5863"/>
    <w:rsid w:val="003E1492"/>
    <w:rsid w:val="003E67AA"/>
    <w:rsid w:val="003F1305"/>
    <w:rsid w:val="003F2573"/>
    <w:rsid w:val="003F613C"/>
    <w:rsid w:val="003F6A34"/>
    <w:rsid w:val="004003BA"/>
    <w:rsid w:val="00413A5E"/>
    <w:rsid w:val="0042096C"/>
    <w:rsid w:val="00421625"/>
    <w:rsid w:val="004230E1"/>
    <w:rsid w:val="0042598E"/>
    <w:rsid w:val="00426890"/>
    <w:rsid w:val="004328C8"/>
    <w:rsid w:val="00433D3F"/>
    <w:rsid w:val="00435B30"/>
    <w:rsid w:val="0044495F"/>
    <w:rsid w:val="00452BE5"/>
    <w:rsid w:val="00456696"/>
    <w:rsid w:val="004572F3"/>
    <w:rsid w:val="00457AA9"/>
    <w:rsid w:val="00460718"/>
    <w:rsid w:val="00462605"/>
    <w:rsid w:val="004650E1"/>
    <w:rsid w:val="00482C91"/>
    <w:rsid w:val="004900B2"/>
    <w:rsid w:val="0049025B"/>
    <w:rsid w:val="004A3BFF"/>
    <w:rsid w:val="004B1ADE"/>
    <w:rsid w:val="004B2369"/>
    <w:rsid w:val="004B40BE"/>
    <w:rsid w:val="004B5692"/>
    <w:rsid w:val="004B7BDB"/>
    <w:rsid w:val="004C185A"/>
    <w:rsid w:val="004D1C77"/>
    <w:rsid w:val="004D5363"/>
    <w:rsid w:val="004D6C36"/>
    <w:rsid w:val="004D78EB"/>
    <w:rsid w:val="004E10AB"/>
    <w:rsid w:val="004F6E5F"/>
    <w:rsid w:val="004F73DB"/>
    <w:rsid w:val="004F7851"/>
    <w:rsid w:val="004F7CBD"/>
    <w:rsid w:val="0050002A"/>
    <w:rsid w:val="00501C69"/>
    <w:rsid w:val="005049EF"/>
    <w:rsid w:val="00505940"/>
    <w:rsid w:val="00506FE7"/>
    <w:rsid w:val="005163BA"/>
    <w:rsid w:val="005209D1"/>
    <w:rsid w:val="005231DA"/>
    <w:rsid w:val="00525308"/>
    <w:rsid w:val="00536E15"/>
    <w:rsid w:val="00542B92"/>
    <w:rsid w:val="00550C7F"/>
    <w:rsid w:val="00555E0D"/>
    <w:rsid w:val="00561457"/>
    <w:rsid w:val="00562685"/>
    <w:rsid w:val="0056470D"/>
    <w:rsid w:val="00565F1B"/>
    <w:rsid w:val="00570C9B"/>
    <w:rsid w:val="005731D5"/>
    <w:rsid w:val="00573842"/>
    <w:rsid w:val="00574A2D"/>
    <w:rsid w:val="0058126B"/>
    <w:rsid w:val="00593FFF"/>
    <w:rsid w:val="00597F85"/>
    <w:rsid w:val="005A066F"/>
    <w:rsid w:val="005A1F6D"/>
    <w:rsid w:val="005B2122"/>
    <w:rsid w:val="005C31CD"/>
    <w:rsid w:val="005C378E"/>
    <w:rsid w:val="005C3A52"/>
    <w:rsid w:val="005C4233"/>
    <w:rsid w:val="005D1F24"/>
    <w:rsid w:val="005D5D29"/>
    <w:rsid w:val="005D7FA7"/>
    <w:rsid w:val="005F19C4"/>
    <w:rsid w:val="005F2E9E"/>
    <w:rsid w:val="005F4BA8"/>
    <w:rsid w:val="005F68F0"/>
    <w:rsid w:val="0060026F"/>
    <w:rsid w:val="006046BD"/>
    <w:rsid w:val="006066DD"/>
    <w:rsid w:val="00620D68"/>
    <w:rsid w:val="006215AD"/>
    <w:rsid w:val="00621ACF"/>
    <w:rsid w:val="00623506"/>
    <w:rsid w:val="006239F9"/>
    <w:rsid w:val="00625813"/>
    <w:rsid w:val="0063159D"/>
    <w:rsid w:val="00636894"/>
    <w:rsid w:val="00640717"/>
    <w:rsid w:val="006410AC"/>
    <w:rsid w:val="00641BDB"/>
    <w:rsid w:val="00641E12"/>
    <w:rsid w:val="0064467D"/>
    <w:rsid w:val="00654723"/>
    <w:rsid w:val="00660F4D"/>
    <w:rsid w:val="006731B7"/>
    <w:rsid w:val="00673C21"/>
    <w:rsid w:val="006811DC"/>
    <w:rsid w:val="006815D2"/>
    <w:rsid w:val="00682519"/>
    <w:rsid w:val="006846DF"/>
    <w:rsid w:val="00684A94"/>
    <w:rsid w:val="00686E66"/>
    <w:rsid w:val="006875B2"/>
    <w:rsid w:val="00692E65"/>
    <w:rsid w:val="00694D51"/>
    <w:rsid w:val="006950AC"/>
    <w:rsid w:val="006955C3"/>
    <w:rsid w:val="00697D48"/>
    <w:rsid w:val="006A1F2E"/>
    <w:rsid w:val="006A29E6"/>
    <w:rsid w:val="006A2ADD"/>
    <w:rsid w:val="006A40DF"/>
    <w:rsid w:val="006B6F1D"/>
    <w:rsid w:val="006C77F8"/>
    <w:rsid w:val="006D14C9"/>
    <w:rsid w:val="006D23F6"/>
    <w:rsid w:val="006D6C8F"/>
    <w:rsid w:val="006E4301"/>
    <w:rsid w:val="006F0F6F"/>
    <w:rsid w:val="0070556B"/>
    <w:rsid w:val="00712FAA"/>
    <w:rsid w:val="00724604"/>
    <w:rsid w:val="0073170A"/>
    <w:rsid w:val="00732616"/>
    <w:rsid w:val="0073356C"/>
    <w:rsid w:val="00734333"/>
    <w:rsid w:val="00761921"/>
    <w:rsid w:val="00764465"/>
    <w:rsid w:val="00782629"/>
    <w:rsid w:val="00782B4E"/>
    <w:rsid w:val="007838AF"/>
    <w:rsid w:val="007841F0"/>
    <w:rsid w:val="007860A8"/>
    <w:rsid w:val="007921CD"/>
    <w:rsid w:val="00793AE1"/>
    <w:rsid w:val="007C22DF"/>
    <w:rsid w:val="007C4D81"/>
    <w:rsid w:val="007C58AF"/>
    <w:rsid w:val="007C6205"/>
    <w:rsid w:val="007C7477"/>
    <w:rsid w:val="007D2880"/>
    <w:rsid w:val="007E13A9"/>
    <w:rsid w:val="007E1B51"/>
    <w:rsid w:val="007E53AE"/>
    <w:rsid w:val="007E57D4"/>
    <w:rsid w:val="007E7B80"/>
    <w:rsid w:val="007F0816"/>
    <w:rsid w:val="00802E0E"/>
    <w:rsid w:val="00812931"/>
    <w:rsid w:val="00814AB4"/>
    <w:rsid w:val="00816172"/>
    <w:rsid w:val="00822471"/>
    <w:rsid w:val="008275EC"/>
    <w:rsid w:val="00832B07"/>
    <w:rsid w:val="0083325E"/>
    <w:rsid w:val="00842303"/>
    <w:rsid w:val="00843802"/>
    <w:rsid w:val="008445BC"/>
    <w:rsid w:val="008554EA"/>
    <w:rsid w:val="00857A58"/>
    <w:rsid w:val="00860526"/>
    <w:rsid w:val="00860A6F"/>
    <w:rsid w:val="008634EC"/>
    <w:rsid w:val="008703F7"/>
    <w:rsid w:val="008758B4"/>
    <w:rsid w:val="008773E2"/>
    <w:rsid w:val="008802A5"/>
    <w:rsid w:val="008818F7"/>
    <w:rsid w:val="00882679"/>
    <w:rsid w:val="00886BBC"/>
    <w:rsid w:val="00886E2F"/>
    <w:rsid w:val="00892223"/>
    <w:rsid w:val="008962CF"/>
    <w:rsid w:val="00896E6B"/>
    <w:rsid w:val="008A0826"/>
    <w:rsid w:val="008A10D7"/>
    <w:rsid w:val="008A163D"/>
    <w:rsid w:val="008A4BEF"/>
    <w:rsid w:val="008A5A02"/>
    <w:rsid w:val="008A7972"/>
    <w:rsid w:val="008B7173"/>
    <w:rsid w:val="008B7DD7"/>
    <w:rsid w:val="008C2222"/>
    <w:rsid w:val="008C4BDA"/>
    <w:rsid w:val="008D1EA8"/>
    <w:rsid w:val="008E6D85"/>
    <w:rsid w:val="008E7416"/>
    <w:rsid w:val="008F6CAB"/>
    <w:rsid w:val="009016FF"/>
    <w:rsid w:val="00903BE2"/>
    <w:rsid w:val="00905924"/>
    <w:rsid w:val="0091206B"/>
    <w:rsid w:val="009260DE"/>
    <w:rsid w:val="0092692B"/>
    <w:rsid w:val="00930BCB"/>
    <w:rsid w:val="00931D64"/>
    <w:rsid w:val="009414EB"/>
    <w:rsid w:val="00941A75"/>
    <w:rsid w:val="00950478"/>
    <w:rsid w:val="009505C5"/>
    <w:rsid w:val="0095405C"/>
    <w:rsid w:val="00962167"/>
    <w:rsid w:val="0096266A"/>
    <w:rsid w:val="00965EAC"/>
    <w:rsid w:val="00977710"/>
    <w:rsid w:val="0098095A"/>
    <w:rsid w:val="00986E13"/>
    <w:rsid w:val="00992B19"/>
    <w:rsid w:val="00994F00"/>
    <w:rsid w:val="009B0A96"/>
    <w:rsid w:val="009C4D46"/>
    <w:rsid w:val="009C4F32"/>
    <w:rsid w:val="009C68F2"/>
    <w:rsid w:val="009E3E20"/>
    <w:rsid w:val="009F0B87"/>
    <w:rsid w:val="00A025BD"/>
    <w:rsid w:val="00A07C3F"/>
    <w:rsid w:val="00A151E4"/>
    <w:rsid w:val="00A15466"/>
    <w:rsid w:val="00A2119A"/>
    <w:rsid w:val="00A2326C"/>
    <w:rsid w:val="00A235F2"/>
    <w:rsid w:val="00A275F1"/>
    <w:rsid w:val="00A31AA9"/>
    <w:rsid w:val="00A3227F"/>
    <w:rsid w:val="00A34831"/>
    <w:rsid w:val="00A4746D"/>
    <w:rsid w:val="00A50840"/>
    <w:rsid w:val="00A53686"/>
    <w:rsid w:val="00A627FD"/>
    <w:rsid w:val="00A643BF"/>
    <w:rsid w:val="00A705CE"/>
    <w:rsid w:val="00A85052"/>
    <w:rsid w:val="00A87B12"/>
    <w:rsid w:val="00A87C75"/>
    <w:rsid w:val="00A93315"/>
    <w:rsid w:val="00A93FA4"/>
    <w:rsid w:val="00AA37C0"/>
    <w:rsid w:val="00AA3BDF"/>
    <w:rsid w:val="00AA3D83"/>
    <w:rsid w:val="00AC12A3"/>
    <w:rsid w:val="00AC4B99"/>
    <w:rsid w:val="00AD21FE"/>
    <w:rsid w:val="00AD73BE"/>
    <w:rsid w:val="00AD7C4E"/>
    <w:rsid w:val="00AE027A"/>
    <w:rsid w:val="00AE072A"/>
    <w:rsid w:val="00AE0E89"/>
    <w:rsid w:val="00AE1124"/>
    <w:rsid w:val="00AE1965"/>
    <w:rsid w:val="00AE2B30"/>
    <w:rsid w:val="00AE32AB"/>
    <w:rsid w:val="00AE3969"/>
    <w:rsid w:val="00AE61D9"/>
    <w:rsid w:val="00B023D8"/>
    <w:rsid w:val="00B124E1"/>
    <w:rsid w:val="00B12B52"/>
    <w:rsid w:val="00B14102"/>
    <w:rsid w:val="00B147C7"/>
    <w:rsid w:val="00B21374"/>
    <w:rsid w:val="00B21B57"/>
    <w:rsid w:val="00B418C7"/>
    <w:rsid w:val="00B42A07"/>
    <w:rsid w:val="00B43A08"/>
    <w:rsid w:val="00B4644A"/>
    <w:rsid w:val="00B5053E"/>
    <w:rsid w:val="00B520C5"/>
    <w:rsid w:val="00B54A3C"/>
    <w:rsid w:val="00B668F0"/>
    <w:rsid w:val="00B74002"/>
    <w:rsid w:val="00B741B8"/>
    <w:rsid w:val="00B762FD"/>
    <w:rsid w:val="00B76361"/>
    <w:rsid w:val="00B7789C"/>
    <w:rsid w:val="00B81EF2"/>
    <w:rsid w:val="00B82C13"/>
    <w:rsid w:val="00B854F5"/>
    <w:rsid w:val="00B905DD"/>
    <w:rsid w:val="00B90C26"/>
    <w:rsid w:val="00B90E2B"/>
    <w:rsid w:val="00B951B0"/>
    <w:rsid w:val="00BA7260"/>
    <w:rsid w:val="00BA7D22"/>
    <w:rsid w:val="00BC1499"/>
    <w:rsid w:val="00BC2E56"/>
    <w:rsid w:val="00BC4CB7"/>
    <w:rsid w:val="00BC7ECF"/>
    <w:rsid w:val="00BD5EBB"/>
    <w:rsid w:val="00BE6C3E"/>
    <w:rsid w:val="00BE7D84"/>
    <w:rsid w:val="00BF3728"/>
    <w:rsid w:val="00BF4749"/>
    <w:rsid w:val="00BF4CAF"/>
    <w:rsid w:val="00BF55B6"/>
    <w:rsid w:val="00C0081B"/>
    <w:rsid w:val="00C02331"/>
    <w:rsid w:val="00C033C4"/>
    <w:rsid w:val="00C04176"/>
    <w:rsid w:val="00C0776C"/>
    <w:rsid w:val="00C07CA5"/>
    <w:rsid w:val="00C13615"/>
    <w:rsid w:val="00C15F91"/>
    <w:rsid w:val="00C1630A"/>
    <w:rsid w:val="00C21385"/>
    <w:rsid w:val="00C311C3"/>
    <w:rsid w:val="00C31985"/>
    <w:rsid w:val="00C40608"/>
    <w:rsid w:val="00C42389"/>
    <w:rsid w:val="00C429E8"/>
    <w:rsid w:val="00C42BD3"/>
    <w:rsid w:val="00C42C77"/>
    <w:rsid w:val="00C43EC0"/>
    <w:rsid w:val="00C457A2"/>
    <w:rsid w:val="00C531AF"/>
    <w:rsid w:val="00C618F4"/>
    <w:rsid w:val="00C61AD0"/>
    <w:rsid w:val="00C61D7C"/>
    <w:rsid w:val="00C713A2"/>
    <w:rsid w:val="00C7179E"/>
    <w:rsid w:val="00C71F00"/>
    <w:rsid w:val="00C7450B"/>
    <w:rsid w:val="00C76C50"/>
    <w:rsid w:val="00C800F0"/>
    <w:rsid w:val="00C83B11"/>
    <w:rsid w:val="00C87CB6"/>
    <w:rsid w:val="00C92C27"/>
    <w:rsid w:val="00CA6FD0"/>
    <w:rsid w:val="00CB397D"/>
    <w:rsid w:val="00CB471A"/>
    <w:rsid w:val="00CB74EF"/>
    <w:rsid w:val="00CC0BB5"/>
    <w:rsid w:val="00CC3F3D"/>
    <w:rsid w:val="00CC6AEE"/>
    <w:rsid w:val="00CD08D4"/>
    <w:rsid w:val="00CD4987"/>
    <w:rsid w:val="00CD4BD7"/>
    <w:rsid w:val="00CD5DA2"/>
    <w:rsid w:val="00CE0696"/>
    <w:rsid w:val="00CE349F"/>
    <w:rsid w:val="00CE4181"/>
    <w:rsid w:val="00CE7D98"/>
    <w:rsid w:val="00CF75EA"/>
    <w:rsid w:val="00D214B7"/>
    <w:rsid w:val="00D23BE4"/>
    <w:rsid w:val="00D24BC5"/>
    <w:rsid w:val="00D327B5"/>
    <w:rsid w:val="00D36A91"/>
    <w:rsid w:val="00D40284"/>
    <w:rsid w:val="00D46DE7"/>
    <w:rsid w:val="00D5000C"/>
    <w:rsid w:val="00D512C9"/>
    <w:rsid w:val="00D513AA"/>
    <w:rsid w:val="00D53249"/>
    <w:rsid w:val="00D535D9"/>
    <w:rsid w:val="00D56160"/>
    <w:rsid w:val="00D60CD1"/>
    <w:rsid w:val="00D62392"/>
    <w:rsid w:val="00D62918"/>
    <w:rsid w:val="00D65E39"/>
    <w:rsid w:val="00D66DFD"/>
    <w:rsid w:val="00D70D6B"/>
    <w:rsid w:val="00D75F4B"/>
    <w:rsid w:val="00D82C9A"/>
    <w:rsid w:val="00D84373"/>
    <w:rsid w:val="00DA0452"/>
    <w:rsid w:val="00DA7612"/>
    <w:rsid w:val="00DC38E8"/>
    <w:rsid w:val="00DE0713"/>
    <w:rsid w:val="00DE0B8B"/>
    <w:rsid w:val="00DE13F7"/>
    <w:rsid w:val="00DE3B07"/>
    <w:rsid w:val="00DE46CA"/>
    <w:rsid w:val="00DE4CF7"/>
    <w:rsid w:val="00DF4642"/>
    <w:rsid w:val="00DF68DF"/>
    <w:rsid w:val="00E01F65"/>
    <w:rsid w:val="00E053EB"/>
    <w:rsid w:val="00E06E3D"/>
    <w:rsid w:val="00E15F15"/>
    <w:rsid w:val="00E17836"/>
    <w:rsid w:val="00E178A0"/>
    <w:rsid w:val="00E26630"/>
    <w:rsid w:val="00E2747B"/>
    <w:rsid w:val="00E275DE"/>
    <w:rsid w:val="00E3136B"/>
    <w:rsid w:val="00E402C8"/>
    <w:rsid w:val="00E41CC6"/>
    <w:rsid w:val="00E42814"/>
    <w:rsid w:val="00E4311F"/>
    <w:rsid w:val="00E43967"/>
    <w:rsid w:val="00E45621"/>
    <w:rsid w:val="00E46E1F"/>
    <w:rsid w:val="00E54703"/>
    <w:rsid w:val="00E72754"/>
    <w:rsid w:val="00E72DCF"/>
    <w:rsid w:val="00E848EB"/>
    <w:rsid w:val="00E859C4"/>
    <w:rsid w:val="00E863D7"/>
    <w:rsid w:val="00E9198A"/>
    <w:rsid w:val="00E94B82"/>
    <w:rsid w:val="00E95623"/>
    <w:rsid w:val="00EA6026"/>
    <w:rsid w:val="00EA7CC8"/>
    <w:rsid w:val="00EC06F3"/>
    <w:rsid w:val="00EC124B"/>
    <w:rsid w:val="00ED18C9"/>
    <w:rsid w:val="00ED420D"/>
    <w:rsid w:val="00ED7238"/>
    <w:rsid w:val="00ED74E0"/>
    <w:rsid w:val="00EF7925"/>
    <w:rsid w:val="00F04341"/>
    <w:rsid w:val="00F06CDD"/>
    <w:rsid w:val="00F100ED"/>
    <w:rsid w:val="00F102E4"/>
    <w:rsid w:val="00F20019"/>
    <w:rsid w:val="00F23FEB"/>
    <w:rsid w:val="00F253B6"/>
    <w:rsid w:val="00F26F50"/>
    <w:rsid w:val="00F27C80"/>
    <w:rsid w:val="00F320CA"/>
    <w:rsid w:val="00F32AD8"/>
    <w:rsid w:val="00F37FE5"/>
    <w:rsid w:val="00F4316F"/>
    <w:rsid w:val="00F54309"/>
    <w:rsid w:val="00F6384B"/>
    <w:rsid w:val="00F64E14"/>
    <w:rsid w:val="00F75C89"/>
    <w:rsid w:val="00F7723D"/>
    <w:rsid w:val="00F8390D"/>
    <w:rsid w:val="00F864AB"/>
    <w:rsid w:val="00F92BDE"/>
    <w:rsid w:val="00FA06E2"/>
    <w:rsid w:val="00FA57F9"/>
    <w:rsid w:val="00FB0BBB"/>
    <w:rsid w:val="00FB2C5B"/>
    <w:rsid w:val="00FB4C26"/>
    <w:rsid w:val="00FC0E20"/>
    <w:rsid w:val="00FC1CD3"/>
    <w:rsid w:val="00FC58BB"/>
    <w:rsid w:val="00FC763D"/>
    <w:rsid w:val="00FD2657"/>
    <w:rsid w:val="00FD6FB6"/>
    <w:rsid w:val="00FD707B"/>
    <w:rsid w:val="00FE5B80"/>
    <w:rsid w:val="00FF1962"/>
    <w:rsid w:val="00FF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637B8E1"/>
  <w15:docId w15:val="{887074BB-6C16-47FB-BB08-A6C77DBF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prastasiniatinklio">
    <w:name w:val="Normal (Web)"/>
    <w:basedOn w:val="prastasis"/>
    <w:rsid w:val="00B520C5"/>
    <w:pPr>
      <w:spacing w:before="100" w:beforeAutospacing="1" w:after="100" w:afterAutospacing="1"/>
    </w:pPr>
    <w:rPr>
      <w:rFonts w:eastAsia="Calibri"/>
      <w:szCs w:val="24"/>
    </w:rPr>
  </w:style>
  <w:style w:type="paragraph" w:styleId="Sraopastraipa">
    <w:name w:val="List Paragraph"/>
    <w:basedOn w:val="prastasis"/>
    <w:qFormat/>
    <w:rsid w:val="006410AC"/>
    <w:pPr>
      <w:ind w:left="720"/>
      <w:contextualSpacing/>
    </w:pPr>
    <w:rPr>
      <w:szCs w:val="24"/>
    </w:rPr>
  </w:style>
  <w:style w:type="paragraph" w:styleId="Betarp">
    <w:name w:val="No Spacing"/>
    <w:qFormat/>
    <w:rsid w:val="003F2573"/>
    <w:rPr>
      <w:rFonts w:ascii="Calibri" w:hAnsi="Calibri"/>
      <w:sz w:val="22"/>
      <w:szCs w:val="22"/>
    </w:rPr>
  </w:style>
  <w:style w:type="character" w:customStyle="1" w:styleId="ui-provider">
    <w:name w:val="ui-provider"/>
    <w:basedOn w:val="Numatytasispastraiposriftas"/>
    <w:rsid w:val="001E45B4"/>
  </w:style>
  <w:style w:type="character" w:customStyle="1" w:styleId="cf01">
    <w:name w:val="cf01"/>
    <w:rsid w:val="00E06E3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2</TotalTime>
  <Pages>2</Pages>
  <Words>3759</Words>
  <Characters>2143</Characters>
  <Application>Microsoft Office Word</Application>
  <DocSecurity>0</DocSecurity>
  <Lines>17</Lines>
  <Paragraphs>11</Paragraphs>
  <ScaleCrop>false</ScaleCrop>
  <Company>Sveikatos apsaugos ministerija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4</cp:revision>
  <cp:lastPrinted>2024-08-12T11:16:00Z</cp:lastPrinted>
  <dcterms:created xsi:type="dcterms:W3CDTF">2024-10-15T10:32:00Z</dcterms:created>
  <dcterms:modified xsi:type="dcterms:W3CDTF">2024-10-15T10:33:00Z</dcterms:modified>
</cp:coreProperties>
</file>