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18C29" w14:textId="77777777" w:rsidR="007A283D" w:rsidRPr="00836743" w:rsidRDefault="007A283D" w:rsidP="007A283D">
      <w:pPr>
        <w:jc w:val="right"/>
        <w:rPr>
          <w:lang w:val="en-US"/>
        </w:rPr>
      </w:pPr>
      <w:r w:rsidRPr="00836743">
        <w:t>P</w:t>
      </w:r>
      <w:r>
        <w:t>atikslintas p</w:t>
      </w:r>
      <w:r w:rsidRPr="00836743">
        <w:t>rojektas</w:t>
      </w:r>
    </w:p>
    <w:p w14:paraId="7E5AF21C" w14:textId="77777777" w:rsidR="00FC1CD3" w:rsidRPr="00836743" w:rsidRDefault="00FC1CD3">
      <w:pPr>
        <w:jc w:val="center"/>
        <w:rPr>
          <w:b/>
          <w:bCs/>
          <w:lang w:val="en-US"/>
        </w:rPr>
      </w:pPr>
    </w:p>
    <w:p w14:paraId="020707A0" w14:textId="77777777" w:rsidR="00F320CA" w:rsidRPr="00836743" w:rsidRDefault="00F320CA">
      <w:pPr>
        <w:jc w:val="center"/>
        <w:rPr>
          <w:b/>
          <w:bCs/>
          <w:lang w:val="en-US"/>
        </w:rPr>
      </w:pPr>
    </w:p>
    <w:p w14:paraId="62BC2485" w14:textId="77777777" w:rsidR="00F320CA" w:rsidRPr="00836743" w:rsidRDefault="00F320CA">
      <w:pPr>
        <w:jc w:val="center"/>
        <w:rPr>
          <w:b/>
          <w:bCs/>
          <w:lang w:val="en-US"/>
        </w:rPr>
      </w:pPr>
    </w:p>
    <w:p w14:paraId="66D1E047" w14:textId="77777777" w:rsidR="00FC1CD3" w:rsidRPr="00836743" w:rsidRDefault="00F20019">
      <w:pPr>
        <w:jc w:val="center"/>
        <w:rPr>
          <w:b/>
        </w:rPr>
      </w:pPr>
      <w:r w:rsidRPr="00836743">
        <w:rPr>
          <w:b/>
          <w:lang w:val="en-US"/>
        </w:rPr>
        <w:t xml:space="preserve">JURBARKO RAJONO </w:t>
      </w:r>
      <w:r w:rsidRPr="00836743">
        <w:rPr>
          <w:b/>
        </w:rPr>
        <w:t>SAVIVALDYBĖS TARYBA</w:t>
      </w:r>
    </w:p>
    <w:p w14:paraId="1C95EC18" w14:textId="77777777" w:rsidR="00FC1CD3" w:rsidRPr="0083674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836743" w:rsidRPr="00836743" w14:paraId="1513FFF8" w14:textId="77777777">
        <w:trPr>
          <w:cantSplit/>
        </w:trPr>
        <w:tc>
          <w:tcPr>
            <w:tcW w:w="9654" w:type="dxa"/>
            <w:tcBorders>
              <w:top w:val="nil"/>
              <w:left w:val="nil"/>
              <w:bottom w:val="nil"/>
              <w:right w:val="nil"/>
            </w:tcBorders>
          </w:tcPr>
          <w:p w14:paraId="3E8F2890" w14:textId="77777777" w:rsidR="00FC1CD3" w:rsidRPr="00836743" w:rsidRDefault="00F20019">
            <w:pPr>
              <w:pStyle w:val="Antrat1"/>
              <w:rPr>
                <w:caps/>
                <w:szCs w:val="24"/>
                <w:lang w:val="lt-LT"/>
              </w:rPr>
            </w:pPr>
            <w:r w:rsidRPr="00836743">
              <w:rPr>
                <w:szCs w:val="24"/>
                <w:lang w:val="lt-LT"/>
              </w:rPr>
              <w:t>SPRENDIMAS</w:t>
            </w:r>
          </w:p>
        </w:tc>
      </w:tr>
      <w:bookmarkStart w:id="0" w:name="DOC_DATA"/>
      <w:tr w:rsidR="00836743" w:rsidRPr="00836743" w14:paraId="775CCC2B" w14:textId="77777777">
        <w:trPr>
          <w:cantSplit/>
        </w:trPr>
        <w:tc>
          <w:tcPr>
            <w:tcW w:w="9654" w:type="dxa"/>
            <w:tcBorders>
              <w:top w:val="nil"/>
              <w:left w:val="nil"/>
              <w:bottom w:val="nil"/>
              <w:right w:val="nil"/>
            </w:tcBorders>
          </w:tcPr>
          <w:p w14:paraId="3B4F96E6" w14:textId="77777777" w:rsidR="00FC1CD3" w:rsidRPr="00836743" w:rsidRDefault="005E7BCB">
            <w:pPr>
              <w:pStyle w:val="Antrats"/>
              <w:tabs>
                <w:tab w:val="left" w:pos="1296"/>
              </w:tabs>
              <w:jc w:val="center"/>
              <w:rPr>
                <w:b/>
                <w:caps/>
              </w:rPr>
            </w:pPr>
            <w:r w:rsidRPr="00836743">
              <w:rPr>
                <w:b/>
              </w:rPr>
              <w:fldChar w:fldCharType="begin">
                <w:ffData>
                  <w:name w:val="DOC_DATA"/>
                  <w:enabled/>
                  <w:calcOnExit w:val="0"/>
                  <w:textInput>
                    <w:default w:val="{$DOC_DATA}"/>
                  </w:textInput>
                </w:ffData>
              </w:fldChar>
            </w:r>
            <w:r w:rsidR="00F20019" w:rsidRPr="00836743">
              <w:rPr>
                <w:b/>
              </w:rPr>
              <w:instrText xml:space="preserve"> FORMTEXT </w:instrText>
            </w:r>
            <w:r w:rsidRPr="00836743">
              <w:rPr>
                <w:b/>
              </w:rPr>
            </w:r>
            <w:r w:rsidRPr="00836743">
              <w:rPr>
                <w:b/>
              </w:rPr>
              <w:fldChar w:fldCharType="separate"/>
            </w:r>
            <w:r w:rsidR="00F20019" w:rsidRPr="00836743">
              <w:rPr>
                <w:b/>
                <w:noProof/>
              </w:rPr>
              <w:t xml:space="preserve">DĖL JURBARKO RAJONO SAVIVALDYBĖS TARYBOS 2024 M. SAUSIO 31 D. SPRENDIMO NR.T2-1 </w:t>
            </w:r>
            <w:r w:rsidR="00A10C83" w:rsidRPr="00836743">
              <w:rPr>
                <w:b/>
              </w:rPr>
              <w:t>„</w:t>
            </w:r>
            <w:r w:rsidR="00F20019" w:rsidRPr="00836743">
              <w:rPr>
                <w:b/>
                <w:noProof/>
              </w:rPr>
              <w:t>DĖL JURBARKO RAJONO SAVIVALDYBĖS 2024 METŲ BIUDŽETO PATVIRTINIMO</w:t>
            </w:r>
            <w:r w:rsidR="009C3B84" w:rsidRPr="00836743">
              <w:rPr>
                <w:b/>
                <w:szCs w:val="26"/>
              </w:rPr>
              <w:t>“</w:t>
            </w:r>
            <w:r w:rsidR="00F20019" w:rsidRPr="00836743">
              <w:rPr>
                <w:b/>
                <w:noProof/>
              </w:rPr>
              <w:t xml:space="preserve"> PAKEITIMO</w:t>
            </w:r>
            <w:r w:rsidRPr="00836743">
              <w:rPr>
                <w:b/>
              </w:rPr>
              <w:fldChar w:fldCharType="end"/>
            </w:r>
            <w:bookmarkEnd w:id="0"/>
            <w:r w:rsidRPr="00836743">
              <w:rPr>
                <w:b/>
              </w:rPr>
              <w:fldChar w:fldCharType="begin">
                <w:ffData>
                  <w:name w:val="DOC_DATA"/>
                  <w:enabled/>
                  <w:calcOnExit w:val="0"/>
                  <w:textInput>
                    <w:default w:val="{$DOC_DATA}"/>
                  </w:textInput>
                </w:ffData>
              </w:fldChar>
            </w:r>
            <w:r w:rsidR="00F20019" w:rsidRPr="00836743">
              <w:rPr>
                <w:b/>
              </w:rPr>
              <w:instrText xml:space="preserve"> FORMTEXT </w:instrText>
            </w:r>
            <w:r w:rsidRPr="00836743">
              <w:rPr>
                <w:b/>
              </w:rPr>
            </w:r>
            <w:r w:rsidRPr="00836743">
              <w:rPr>
                <w:b/>
              </w:rPr>
              <w:fldChar w:fldCharType="separate"/>
            </w:r>
            <w:r w:rsidRPr="00836743">
              <w:rPr>
                <w:b/>
              </w:rPr>
              <w:fldChar w:fldCharType="end"/>
            </w:r>
          </w:p>
        </w:tc>
      </w:tr>
      <w:tr w:rsidR="00836743" w:rsidRPr="00836743" w14:paraId="42582AF4" w14:textId="77777777">
        <w:trPr>
          <w:cantSplit/>
        </w:trPr>
        <w:tc>
          <w:tcPr>
            <w:tcW w:w="9654" w:type="dxa"/>
            <w:tcBorders>
              <w:top w:val="nil"/>
              <w:left w:val="nil"/>
              <w:bottom w:val="nil"/>
              <w:right w:val="nil"/>
            </w:tcBorders>
          </w:tcPr>
          <w:p w14:paraId="3E118CED" w14:textId="77777777" w:rsidR="00FC1CD3" w:rsidRPr="00836743" w:rsidRDefault="00FC1CD3">
            <w:pPr>
              <w:pStyle w:val="Antrats"/>
              <w:tabs>
                <w:tab w:val="left" w:pos="1296"/>
              </w:tabs>
              <w:jc w:val="center"/>
              <w:rPr>
                <w:b/>
                <w:caps/>
              </w:rPr>
            </w:pPr>
          </w:p>
        </w:tc>
      </w:tr>
      <w:tr w:rsidR="00836743" w:rsidRPr="00836743" w14:paraId="52ED802E" w14:textId="77777777" w:rsidTr="00BA627E">
        <w:trPr>
          <w:cantSplit/>
          <w:trHeight w:val="359"/>
        </w:trPr>
        <w:tc>
          <w:tcPr>
            <w:tcW w:w="9654" w:type="dxa"/>
            <w:tcBorders>
              <w:top w:val="nil"/>
              <w:left w:val="nil"/>
              <w:bottom w:val="nil"/>
              <w:right w:val="nil"/>
            </w:tcBorders>
          </w:tcPr>
          <w:p w14:paraId="4B7497B9" w14:textId="77777777" w:rsidR="00FC1CD3" w:rsidRPr="00836743" w:rsidRDefault="005E7BCB"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E2706D">
              <w:instrText xml:space="preserve"> FORMTEXT </w:instrText>
            </w:r>
            <w:r>
              <w:fldChar w:fldCharType="separate"/>
            </w:r>
            <w:r w:rsidR="00E2706D">
              <w:rPr>
                <w:noProof/>
              </w:rPr>
              <w:t>2024 m. spalio 30 d.</w:t>
            </w:r>
            <w:r>
              <w:fldChar w:fldCharType="end"/>
            </w:r>
            <w:r w:rsidR="00E2706D">
              <w:t xml:space="preserve"> </w:t>
            </w:r>
            <w:r w:rsidR="00E2706D" w:rsidRPr="005231DA">
              <w:t xml:space="preserve"> Nr. </w:t>
            </w:r>
            <w:r w:rsidRPr="00AE61D9">
              <w:fldChar w:fldCharType="begin">
                <w:ffData>
                  <w:name w:val="SHOWS"/>
                  <w:enabled/>
                  <w:calcOnExit w:val="0"/>
                  <w:textInput>
                    <w:default w:val="{$SHOWS}"/>
                  </w:textInput>
                </w:ffData>
              </w:fldChar>
            </w:r>
            <w:r w:rsidR="00E2706D" w:rsidRPr="005231DA">
              <w:instrText xml:space="preserve"> FORMTEXT </w:instrText>
            </w:r>
            <w:r w:rsidRPr="00AE61D9">
              <w:fldChar w:fldCharType="separate"/>
            </w:r>
            <w:r w:rsidR="00E2706D" w:rsidRPr="005231DA">
              <w:rPr>
                <w:noProof/>
              </w:rPr>
              <w:t>TSP-329</w:t>
            </w:r>
            <w:r w:rsidRPr="00AE61D9">
              <w:fldChar w:fldCharType="end"/>
            </w:r>
          </w:p>
        </w:tc>
      </w:tr>
      <w:tr w:rsidR="00FC1CD3" w:rsidRPr="00836743" w14:paraId="5202E9D6" w14:textId="77777777">
        <w:trPr>
          <w:cantSplit/>
        </w:trPr>
        <w:tc>
          <w:tcPr>
            <w:tcW w:w="9654" w:type="dxa"/>
            <w:tcBorders>
              <w:top w:val="nil"/>
              <w:left w:val="nil"/>
              <w:bottom w:val="nil"/>
              <w:right w:val="nil"/>
            </w:tcBorders>
          </w:tcPr>
          <w:p w14:paraId="7C5B34BB" w14:textId="77777777" w:rsidR="00FC1CD3" w:rsidRPr="00836743" w:rsidRDefault="00F20019">
            <w:pPr>
              <w:jc w:val="center"/>
            </w:pPr>
            <w:r w:rsidRPr="00836743">
              <w:t>Jurbarkas</w:t>
            </w:r>
          </w:p>
        </w:tc>
      </w:tr>
    </w:tbl>
    <w:p w14:paraId="54D192FA" w14:textId="77777777" w:rsidR="00FC1CD3" w:rsidRPr="00836743" w:rsidRDefault="00FC1CD3"/>
    <w:p w14:paraId="070071AB" w14:textId="77777777" w:rsidR="00FC1CD3" w:rsidRPr="00836743" w:rsidRDefault="00FC1CD3"/>
    <w:p w14:paraId="37154F5D" w14:textId="77777777" w:rsidR="00FC1CD3" w:rsidRPr="00836743" w:rsidRDefault="00FC1CD3">
      <w:pPr>
        <w:jc w:val="both"/>
      </w:pPr>
    </w:p>
    <w:p w14:paraId="47927D00" w14:textId="7BA408C7" w:rsidR="00923481" w:rsidRPr="00836743" w:rsidRDefault="00923481" w:rsidP="00923481">
      <w:pPr>
        <w:ind w:firstLine="720"/>
        <w:jc w:val="both"/>
        <w:rPr>
          <w:szCs w:val="16"/>
        </w:rPr>
      </w:pPr>
      <w:r w:rsidRPr="00836743">
        <w:rPr>
          <w:szCs w:val="16"/>
        </w:rPr>
        <w:t xml:space="preserve">Vadovaudamasi Lietuvos Respublikos vietos savivaldos įstatymo 15 straipsnio 2 dalies </w:t>
      </w:r>
      <w:r w:rsidRPr="00836743">
        <w:rPr>
          <w:szCs w:val="16"/>
        </w:rPr>
        <w:br/>
        <w:t xml:space="preserve">12 punktu, </w:t>
      </w:r>
      <w:r w:rsidRPr="00836743">
        <w:t>Jurbarko rajono savivaldybės biudžeto sudarymo ir vykdymo taisyklėmis, patvirtintomis Jurbarko rajono savivaldybės tarybos 2019 m. rugpjūčio 29 d. sprendimu Nr.</w:t>
      </w:r>
      <w:r w:rsidR="00523BA1" w:rsidRPr="00836743">
        <w:t> </w:t>
      </w:r>
      <w:r w:rsidRPr="00836743">
        <w:t>T2-231 „</w:t>
      </w:r>
      <w:hyperlink r:id="rId7" w:history="1">
        <w:r w:rsidRPr="00836743">
          <w:rPr>
            <w:rStyle w:val="Hipersaitas"/>
            <w:szCs w:val="24"/>
          </w:rPr>
          <w:t xml:space="preserve">Dėl Jurbarko </w:t>
        </w:r>
        <w:r w:rsidR="00B532D5">
          <w:t> </w:t>
        </w:r>
        <w:r w:rsidRPr="00836743">
          <w:rPr>
            <w:rStyle w:val="Hipersaitas"/>
            <w:szCs w:val="24"/>
          </w:rPr>
          <w:t>rajono savivaldybės biudžeto sudarymo ir vykdymo taisyklių patvirtinimo</w:t>
        </w:r>
      </w:hyperlink>
      <w:r w:rsidRPr="00836743">
        <w:rPr>
          <w:szCs w:val="24"/>
        </w:rPr>
        <w:t xml:space="preserve">“ (su pakeitimais), </w:t>
      </w:r>
      <w:r w:rsidRPr="00836743">
        <w:t>ir atsižvelgdama į skirtas papildomas lėšas</w:t>
      </w:r>
      <w:r w:rsidRPr="00836743">
        <w:rPr>
          <w:szCs w:val="24"/>
        </w:rPr>
        <w:t>,</w:t>
      </w:r>
      <w:r w:rsidRPr="00836743">
        <w:t xml:space="preserve"> </w:t>
      </w:r>
      <w:r w:rsidRPr="00836743">
        <w:rPr>
          <w:szCs w:val="16"/>
        </w:rPr>
        <w:t xml:space="preserve">Jurbarko rajono savivaldybės taryba </w:t>
      </w:r>
      <w:r w:rsidRPr="00836743">
        <w:rPr>
          <w:spacing w:val="120"/>
          <w:szCs w:val="16"/>
        </w:rPr>
        <w:t>nusprendži</w:t>
      </w:r>
      <w:r w:rsidRPr="00836743">
        <w:rPr>
          <w:szCs w:val="16"/>
        </w:rPr>
        <w:t>a:</w:t>
      </w:r>
    </w:p>
    <w:p w14:paraId="59D23726" w14:textId="77777777" w:rsidR="00923481" w:rsidRPr="00366841" w:rsidRDefault="00923481" w:rsidP="00923481">
      <w:pPr>
        <w:ind w:firstLine="720"/>
        <w:jc w:val="both"/>
      </w:pPr>
      <w:r w:rsidRPr="00836743">
        <w:t xml:space="preserve">1. Pakeisti Jurbarko rajono savivaldybės 2024 metų biudžetą, patvirtintą Jurbarko rajono savivaldybės tarybos 2024 m. sausio 31 d. sprendimu Nr. T2-1 „Dėl Jurbarko rajono savivaldybės 2024 metų </w:t>
      </w:r>
      <w:r w:rsidRPr="00366841">
        <w:t>biudžeto patvirtinimo“ (toliau – Sprendimas):</w:t>
      </w:r>
    </w:p>
    <w:p w14:paraId="709A97F3" w14:textId="77777777" w:rsidR="00923481" w:rsidRPr="00366841" w:rsidRDefault="00923481" w:rsidP="00923481">
      <w:pPr>
        <w:ind w:firstLine="720"/>
        <w:jc w:val="both"/>
      </w:pPr>
      <w:r w:rsidRPr="00366841">
        <w:t>1.1. Pakeisti Sprendimo 1.1 papunktį ir jį išdėstyti taip:</w:t>
      </w:r>
    </w:p>
    <w:p w14:paraId="75C43BBC" w14:textId="77777777" w:rsidR="00923481" w:rsidRPr="00366841" w:rsidRDefault="00923481" w:rsidP="00923481">
      <w:pPr>
        <w:ind w:firstLine="720"/>
        <w:jc w:val="both"/>
      </w:pPr>
      <w:r w:rsidRPr="00366841">
        <w:t>„1.1. pajamos – 5</w:t>
      </w:r>
      <w:r w:rsidR="00E44D84" w:rsidRPr="00366841">
        <w:t>3</w:t>
      </w:r>
      <w:r w:rsidRPr="00366841">
        <w:t> </w:t>
      </w:r>
      <w:r w:rsidR="001A1B4C" w:rsidRPr="00366841">
        <w:t>6</w:t>
      </w:r>
      <w:r w:rsidR="0090660D" w:rsidRPr="00366841">
        <w:t>62</w:t>
      </w:r>
      <w:r w:rsidRPr="00366841">
        <w:t> </w:t>
      </w:r>
      <w:r w:rsidR="0090660D" w:rsidRPr="00366841">
        <w:t>9</w:t>
      </w:r>
      <w:r w:rsidR="00652D8B" w:rsidRPr="00366841">
        <w:t>46</w:t>
      </w:r>
      <w:r w:rsidRPr="00366841">
        <w:t xml:space="preserve"> </w:t>
      </w:r>
      <w:r w:rsidR="00BE0FA6" w:rsidRPr="00366841">
        <w:t>Eur</w:t>
      </w:r>
      <w:r w:rsidRPr="00366841">
        <w:t xml:space="preserve"> (1 priedas).“;</w:t>
      </w:r>
    </w:p>
    <w:p w14:paraId="0434A23F" w14:textId="77777777" w:rsidR="00923481" w:rsidRPr="00366841" w:rsidRDefault="00923481" w:rsidP="00923481">
      <w:pPr>
        <w:ind w:firstLine="720"/>
        <w:jc w:val="both"/>
      </w:pPr>
      <w:r w:rsidRPr="00366841">
        <w:t xml:space="preserve">1.2. Pakeisti Sprendimo 1.2 papunktį ir jį išdėstyti taip: </w:t>
      </w:r>
    </w:p>
    <w:p w14:paraId="7241039B" w14:textId="77777777" w:rsidR="00923481" w:rsidRPr="00366841" w:rsidRDefault="00923481" w:rsidP="00923481">
      <w:pPr>
        <w:ind w:firstLine="720"/>
        <w:jc w:val="both"/>
      </w:pPr>
      <w:r w:rsidRPr="00366841">
        <w:t xml:space="preserve">„1.2. išlaidos pagal programas – </w:t>
      </w:r>
      <w:r w:rsidR="0090660D" w:rsidRPr="00366841">
        <w:t xml:space="preserve">53 662 946 </w:t>
      </w:r>
      <w:r w:rsidR="00BE0FA6" w:rsidRPr="00366841">
        <w:t>Eur</w:t>
      </w:r>
      <w:r w:rsidRPr="00366841">
        <w:t xml:space="preserve"> (2 priedas), iš jų:“;</w:t>
      </w:r>
    </w:p>
    <w:p w14:paraId="43343E68" w14:textId="77777777" w:rsidR="00923481" w:rsidRPr="00366841" w:rsidRDefault="00923481" w:rsidP="00923481">
      <w:pPr>
        <w:ind w:firstLine="720"/>
        <w:jc w:val="both"/>
      </w:pPr>
      <w:r w:rsidRPr="00366841">
        <w:t>1.3. Pakeisti Sprendimo 1.2.1 papunktį ir jį išdėstyti taip:</w:t>
      </w:r>
    </w:p>
    <w:p w14:paraId="464AE13D" w14:textId="77777777" w:rsidR="00923481" w:rsidRPr="00366841" w:rsidRDefault="00923481" w:rsidP="00923481">
      <w:pPr>
        <w:ind w:firstLine="720"/>
        <w:jc w:val="both"/>
      </w:pPr>
      <w:r w:rsidRPr="00366841">
        <w:t>„1.2.1. asignavimai – 5</w:t>
      </w:r>
      <w:r w:rsidR="00E87980" w:rsidRPr="00366841">
        <w:t>2</w:t>
      </w:r>
      <w:r w:rsidRPr="00366841">
        <w:t> </w:t>
      </w:r>
      <w:r w:rsidR="00652D8B" w:rsidRPr="00366841">
        <w:t>5</w:t>
      </w:r>
      <w:r w:rsidR="0090660D" w:rsidRPr="00366841">
        <w:t>79</w:t>
      </w:r>
      <w:r w:rsidRPr="00366841">
        <w:t> </w:t>
      </w:r>
      <w:r w:rsidR="0090660D" w:rsidRPr="00366841">
        <w:t>2</w:t>
      </w:r>
      <w:r w:rsidR="00652D8B" w:rsidRPr="00366841">
        <w:t>82</w:t>
      </w:r>
      <w:r w:rsidRPr="00366841">
        <w:t xml:space="preserve"> </w:t>
      </w:r>
      <w:r w:rsidR="00BE0FA6" w:rsidRPr="00366841">
        <w:t>Eur</w:t>
      </w:r>
      <w:r w:rsidRPr="00366841">
        <w:t>“.</w:t>
      </w:r>
    </w:p>
    <w:p w14:paraId="41AFC99C" w14:textId="77777777" w:rsidR="00923481" w:rsidRPr="00366841" w:rsidRDefault="00923481" w:rsidP="00923481">
      <w:pPr>
        <w:ind w:firstLine="720"/>
        <w:jc w:val="both"/>
      </w:pPr>
      <w:r w:rsidRPr="00366841">
        <w:t>1.</w:t>
      </w:r>
      <w:r w:rsidR="006C5607" w:rsidRPr="00366841">
        <w:t>4</w:t>
      </w:r>
      <w:r w:rsidRPr="00366841">
        <w:t>. Pakeisti Sprendimo 1–</w:t>
      </w:r>
      <w:r w:rsidR="00EA3251" w:rsidRPr="00366841">
        <w:t>4</w:t>
      </w:r>
      <w:r w:rsidR="006C5607" w:rsidRPr="00366841">
        <w:t xml:space="preserve"> </w:t>
      </w:r>
      <w:r w:rsidRPr="00366841">
        <w:t>priedus ir išdėstyti juos nauja redakcija (pridedama).</w:t>
      </w:r>
    </w:p>
    <w:p w14:paraId="0FD64775" w14:textId="77777777" w:rsidR="00923481" w:rsidRPr="00836743" w:rsidRDefault="00923481" w:rsidP="00923481">
      <w:pPr>
        <w:jc w:val="both"/>
      </w:pPr>
      <w:r w:rsidRPr="00366841">
        <w:tab/>
        <w:t>2. Paskelbti šį sprendimą Teisės aktų registre</w:t>
      </w:r>
      <w:r w:rsidRPr="005E689F">
        <w:t xml:space="preserve"> ir savivaldybės interneto svetainėje.</w:t>
      </w:r>
    </w:p>
    <w:p w14:paraId="2A80088E" w14:textId="77777777" w:rsidR="00FC1CD3" w:rsidRPr="00836743" w:rsidRDefault="00FC1CD3">
      <w:pPr>
        <w:jc w:val="both"/>
      </w:pPr>
    </w:p>
    <w:p w14:paraId="0CD4FA25" w14:textId="77777777" w:rsidR="00FC1CD3" w:rsidRPr="00836743" w:rsidRDefault="00FC1CD3">
      <w:pPr>
        <w:jc w:val="both"/>
      </w:pPr>
    </w:p>
    <w:p w14:paraId="618D06A6" w14:textId="77777777" w:rsidR="006C5607" w:rsidRPr="00836743" w:rsidRDefault="006C5607">
      <w:pPr>
        <w:jc w:val="both"/>
      </w:pPr>
    </w:p>
    <w:tbl>
      <w:tblPr>
        <w:tblW w:w="0" w:type="auto"/>
        <w:tblInd w:w="108" w:type="dxa"/>
        <w:tblLook w:val="0000" w:firstRow="0" w:lastRow="0" w:firstColumn="0" w:lastColumn="0" w:noHBand="0" w:noVBand="0"/>
      </w:tblPr>
      <w:tblGrid>
        <w:gridCol w:w="4410"/>
        <w:gridCol w:w="4410"/>
      </w:tblGrid>
      <w:tr w:rsidR="00FC1CD3" w:rsidRPr="00836743" w14:paraId="25003C6A" w14:textId="77777777">
        <w:trPr>
          <w:trHeight w:val="180"/>
        </w:trPr>
        <w:tc>
          <w:tcPr>
            <w:tcW w:w="4410" w:type="dxa"/>
          </w:tcPr>
          <w:p w14:paraId="7A450AC2" w14:textId="77777777" w:rsidR="00FC1CD3" w:rsidRPr="00836743" w:rsidRDefault="00F4316F">
            <w:r w:rsidRPr="00836743">
              <w:t>Savivaldybės meras</w:t>
            </w:r>
          </w:p>
        </w:tc>
        <w:tc>
          <w:tcPr>
            <w:tcW w:w="4410" w:type="dxa"/>
          </w:tcPr>
          <w:p w14:paraId="45BAA95D" w14:textId="77777777" w:rsidR="00FC1CD3" w:rsidRPr="00836743" w:rsidRDefault="00FC1CD3">
            <w:pPr>
              <w:jc w:val="right"/>
            </w:pPr>
          </w:p>
        </w:tc>
      </w:tr>
    </w:tbl>
    <w:p w14:paraId="151A6A01" w14:textId="77777777" w:rsidR="00FC1CD3" w:rsidRPr="00836743" w:rsidRDefault="00FC1CD3"/>
    <w:p w14:paraId="31616462" w14:textId="77777777" w:rsidR="006C5607" w:rsidRPr="00836743" w:rsidRDefault="006C5607"/>
    <w:p w14:paraId="0054CA0A" w14:textId="77777777" w:rsidR="00F320CA" w:rsidRPr="00836743" w:rsidRDefault="00F320CA"/>
    <w:p w14:paraId="4FD78B38" w14:textId="77777777" w:rsidR="00F320CA" w:rsidRPr="00836743" w:rsidRDefault="00F320CA">
      <w:r w:rsidRPr="00836743">
        <w:t xml:space="preserve">Vizos: </w:t>
      </w:r>
    </w:p>
    <w:p w14:paraId="1B04B5EB" w14:textId="77777777" w:rsidR="007457FF" w:rsidRPr="00836743" w:rsidRDefault="007457FF" w:rsidP="007457FF">
      <w:r w:rsidRPr="00836743">
        <w:t xml:space="preserve">Administracijos direktorė R. </w:t>
      </w:r>
      <w:proofErr w:type="spellStart"/>
      <w:r w:rsidRPr="00836743">
        <w:t>Vančienė</w:t>
      </w:r>
      <w:proofErr w:type="spellEnd"/>
    </w:p>
    <w:p w14:paraId="1EC3C0AE" w14:textId="77777777" w:rsidR="00DE293E" w:rsidRPr="00836743" w:rsidRDefault="00190B66" w:rsidP="00190B66">
      <w:r w:rsidRPr="00836743">
        <w:t>Teisės ir civilinės metrikacijos skyriaus vedėja</w:t>
      </w:r>
      <w:r w:rsidR="007457FF" w:rsidRPr="00836743">
        <w:t xml:space="preserve"> O. </w:t>
      </w:r>
      <w:proofErr w:type="spellStart"/>
      <w:r w:rsidR="007457FF" w:rsidRPr="00836743">
        <w:t>Sutkaitienė</w:t>
      </w:r>
      <w:proofErr w:type="spellEnd"/>
      <w:r w:rsidR="00DE293E" w:rsidRPr="00836743">
        <w:t xml:space="preserve"> </w:t>
      </w:r>
    </w:p>
    <w:p w14:paraId="56C3918D" w14:textId="77777777" w:rsidR="00190B66" w:rsidRPr="00836743" w:rsidRDefault="00C04267" w:rsidP="00190B66">
      <w:r w:rsidRPr="00836743">
        <w:t>Tarybos posėdžių sekretorė</w:t>
      </w:r>
      <w:r w:rsidR="00190B66" w:rsidRPr="00836743">
        <w:t xml:space="preserve"> </w:t>
      </w:r>
      <w:r w:rsidR="005D5D46" w:rsidRPr="00836743">
        <w:t>D</w:t>
      </w:r>
      <w:r w:rsidR="00190B66" w:rsidRPr="00836743">
        <w:t xml:space="preserve">. </w:t>
      </w:r>
      <w:r w:rsidR="005D5D46" w:rsidRPr="00836743">
        <w:t>Dačkauskaitė</w:t>
      </w:r>
    </w:p>
    <w:p w14:paraId="27B3ACDC" w14:textId="77777777" w:rsidR="00F320CA" w:rsidRPr="00836743" w:rsidRDefault="00190B66" w:rsidP="00190B66">
      <w:r w:rsidRPr="00836743">
        <w:t>Dokumentų ir viešųjų ryšių skyriaus vyr. specialistas A. Gvildys</w:t>
      </w:r>
    </w:p>
    <w:p w14:paraId="32FB3735" w14:textId="77777777" w:rsidR="00F320CA" w:rsidRPr="00836743" w:rsidRDefault="00F320CA"/>
    <w:p w14:paraId="6A81CA70" w14:textId="77777777" w:rsidR="00F320CA" w:rsidRPr="00836743" w:rsidRDefault="00F320CA" w:rsidP="00F320CA">
      <w:r w:rsidRPr="00836743">
        <w:t>Parengė</w:t>
      </w:r>
    </w:p>
    <w:p w14:paraId="104010E5" w14:textId="77777777" w:rsidR="00F27C80" w:rsidRPr="00836743" w:rsidRDefault="00F27C80" w:rsidP="00F320CA"/>
    <w:bookmarkStart w:id="1" w:name="CREATOR_SHOWS"/>
    <w:p w14:paraId="04D4CB61" w14:textId="77777777" w:rsidR="00B3497C" w:rsidRPr="00836743" w:rsidRDefault="005E7BCB" w:rsidP="00B3497C">
      <w:pPr>
        <w:pStyle w:val="Antrats"/>
        <w:tabs>
          <w:tab w:val="clear" w:pos="4153"/>
          <w:tab w:val="clear" w:pos="8306"/>
        </w:tabs>
        <w:rPr>
          <w:lang w:eastAsia="de-DE"/>
        </w:rPr>
      </w:pPr>
      <w:r w:rsidRPr="00836743">
        <w:rPr>
          <w:lang w:eastAsia="de-DE"/>
        </w:rPr>
        <w:fldChar w:fldCharType="begin">
          <w:ffData>
            <w:name w:val="CREATOR_SHOWS"/>
            <w:enabled/>
            <w:calcOnExit w:val="0"/>
            <w:textInput>
              <w:default w:val="{$CREATOR_SHOWS}"/>
            </w:textInput>
          </w:ffData>
        </w:fldChar>
      </w:r>
      <w:r w:rsidR="00B3497C" w:rsidRPr="00836743">
        <w:rPr>
          <w:lang w:eastAsia="de-DE"/>
        </w:rPr>
        <w:instrText xml:space="preserve"> FORMTEXT </w:instrText>
      </w:r>
      <w:r w:rsidRPr="00836743">
        <w:rPr>
          <w:lang w:eastAsia="de-DE"/>
        </w:rPr>
      </w:r>
      <w:r w:rsidRPr="00836743">
        <w:rPr>
          <w:lang w:eastAsia="de-DE"/>
        </w:rPr>
        <w:fldChar w:fldCharType="separate"/>
      </w:r>
      <w:r w:rsidR="00B3497C" w:rsidRPr="00836743">
        <w:rPr>
          <w:noProof/>
          <w:lang w:eastAsia="de-DE"/>
        </w:rPr>
        <w:t>Asta Narušienė</w:t>
      </w:r>
      <w:r w:rsidRPr="00836743">
        <w:rPr>
          <w:lang w:eastAsia="de-DE"/>
        </w:rPr>
        <w:fldChar w:fldCharType="end"/>
      </w:r>
      <w:bookmarkEnd w:id="1"/>
      <w:r w:rsidR="00B3497C" w:rsidRPr="00836743">
        <w:rPr>
          <w:lang w:eastAsia="de-DE"/>
        </w:rPr>
        <w:t xml:space="preserve">, tel. </w:t>
      </w:r>
      <w:bookmarkStart w:id="2" w:name="CREATOR_PHONE_FULL"/>
      <w:r w:rsidRPr="00836743">
        <w:rPr>
          <w:lang w:eastAsia="de-DE"/>
        </w:rPr>
        <w:fldChar w:fldCharType="begin">
          <w:ffData>
            <w:name w:val="CREATOR_PHONE_FULL"/>
            <w:enabled/>
            <w:calcOnExit w:val="0"/>
            <w:textInput>
              <w:default w:val="{$CREATOR_PHONE_FULL}"/>
            </w:textInput>
          </w:ffData>
        </w:fldChar>
      </w:r>
      <w:r w:rsidR="00B3497C" w:rsidRPr="00836743">
        <w:rPr>
          <w:lang w:eastAsia="de-DE"/>
        </w:rPr>
        <w:instrText xml:space="preserve"> FORMTEXT </w:instrText>
      </w:r>
      <w:r w:rsidRPr="00836743">
        <w:rPr>
          <w:lang w:eastAsia="de-DE"/>
        </w:rPr>
      </w:r>
      <w:r w:rsidRPr="00836743">
        <w:rPr>
          <w:lang w:eastAsia="de-DE"/>
        </w:rPr>
        <w:fldChar w:fldCharType="separate"/>
      </w:r>
      <w:r w:rsidR="00480732" w:rsidRPr="00836743">
        <w:rPr>
          <w:noProof/>
          <w:lang w:eastAsia="de-DE"/>
        </w:rPr>
        <w:t>+370</w:t>
      </w:r>
      <w:r w:rsidR="00B3497C" w:rsidRPr="00836743">
        <w:rPr>
          <w:noProof/>
          <w:lang w:eastAsia="de-DE"/>
        </w:rPr>
        <w:t xml:space="preserve"> 447 70 159</w:t>
      </w:r>
      <w:r w:rsidRPr="00836743">
        <w:rPr>
          <w:lang w:eastAsia="de-DE"/>
        </w:rPr>
        <w:fldChar w:fldCharType="end"/>
      </w:r>
      <w:bookmarkEnd w:id="2"/>
      <w:r w:rsidR="00B3497C" w:rsidRPr="00836743">
        <w:rPr>
          <w:lang w:eastAsia="de-DE"/>
        </w:rPr>
        <w:t xml:space="preserve">,  el. p.  </w:t>
      </w:r>
      <w:bookmarkStart w:id="3" w:name="CREATOR_EMAIL"/>
      <w:r w:rsidRPr="00836743">
        <w:rPr>
          <w:lang w:eastAsia="de-DE"/>
        </w:rPr>
        <w:fldChar w:fldCharType="begin">
          <w:ffData>
            <w:name w:val="CREATOR_EMAIL"/>
            <w:enabled/>
            <w:calcOnExit w:val="0"/>
            <w:textInput>
              <w:default w:val="{$CREATOR_EMAIL}"/>
            </w:textInput>
          </w:ffData>
        </w:fldChar>
      </w:r>
      <w:r w:rsidR="00B3497C" w:rsidRPr="00836743">
        <w:rPr>
          <w:lang w:eastAsia="de-DE"/>
        </w:rPr>
        <w:instrText xml:space="preserve"> FORMTEXT </w:instrText>
      </w:r>
      <w:r w:rsidRPr="00836743">
        <w:rPr>
          <w:lang w:eastAsia="de-DE"/>
        </w:rPr>
      </w:r>
      <w:r w:rsidRPr="00836743">
        <w:rPr>
          <w:lang w:eastAsia="de-DE"/>
        </w:rPr>
        <w:fldChar w:fldCharType="separate"/>
      </w:r>
      <w:r w:rsidR="00B3497C" w:rsidRPr="00836743">
        <w:rPr>
          <w:noProof/>
          <w:lang w:eastAsia="de-DE"/>
        </w:rPr>
        <w:t>asta.narusiene@jurbarkas.lt</w:t>
      </w:r>
      <w:r w:rsidRPr="00836743">
        <w:rPr>
          <w:lang w:eastAsia="de-DE"/>
        </w:rPr>
        <w:fldChar w:fldCharType="end"/>
      </w:r>
      <w:bookmarkEnd w:id="3"/>
    </w:p>
    <w:p w14:paraId="728B05D4" w14:textId="77777777" w:rsidR="006C5607" w:rsidRPr="00836743" w:rsidRDefault="006C5607" w:rsidP="00B3497C">
      <w:pPr>
        <w:pStyle w:val="Antrats"/>
        <w:tabs>
          <w:tab w:val="clear" w:pos="4153"/>
          <w:tab w:val="clear" w:pos="8306"/>
        </w:tabs>
        <w:rPr>
          <w:lang w:eastAsia="de-DE"/>
        </w:rPr>
      </w:pPr>
    </w:p>
    <w:bookmarkStart w:id="4" w:name="NOW_DATE1"/>
    <w:p w14:paraId="5A6B7BB1" w14:textId="77777777" w:rsidR="002E1F99" w:rsidRPr="00836743" w:rsidRDefault="005E7BCB" w:rsidP="00107C26">
      <w:pPr>
        <w:pStyle w:val="Antrats"/>
        <w:tabs>
          <w:tab w:val="clear" w:pos="4153"/>
          <w:tab w:val="clear" w:pos="8306"/>
        </w:tabs>
      </w:pPr>
      <w:r w:rsidRPr="00836743">
        <w:fldChar w:fldCharType="begin">
          <w:ffData>
            <w:name w:val="NOW_DATE1"/>
            <w:enabled/>
            <w:calcOnExit w:val="0"/>
            <w:textInput>
              <w:default w:val="{$NOW_DATE1}"/>
            </w:textInput>
          </w:ffData>
        </w:fldChar>
      </w:r>
      <w:r w:rsidR="00F320CA" w:rsidRPr="00836743">
        <w:instrText xml:space="preserve"> FORMTEXT </w:instrText>
      </w:r>
      <w:r w:rsidRPr="00836743">
        <w:fldChar w:fldCharType="separate"/>
      </w:r>
      <w:r w:rsidR="00F320CA" w:rsidRPr="00836743">
        <w:rPr>
          <w:noProof/>
        </w:rPr>
        <w:t>2024-10-30</w:t>
      </w:r>
      <w:r w:rsidRPr="00836743">
        <w:fldChar w:fldCharType="end"/>
      </w:r>
      <w:bookmarkEnd w:id="4"/>
      <w:r w:rsidR="00F7723D" w:rsidRPr="00836743">
        <w:t xml:space="preserve"> </w:t>
      </w:r>
    </w:p>
    <w:p w14:paraId="687521DF" w14:textId="77777777" w:rsidR="00F7723D" w:rsidRPr="00836743" w:rsidRDefault="00F7723D" w:rsidP="00F27C80">
      <w:pPr>
        <w:pStyle w:val="Antrats"/>
        <w:tabs>
          <w:tab w:val="clear" w:pos="4153"/>
          <w:tab w:val="clear" w:pos="8306"/>
          <w:tab w:val="left" w:pos="709"/>
        </w:tabs>
      </w:pPr>
    </w:p>
    <w:p w14:paraId="70A1496A" w14:textId="77777777" w:rsidR="002E1F99" w:rsidRPr="00836743" w:rsidRDefault="002E1F99" w:rsidP="002E1F99">
      <w:pPr>
        <w:pStyle w:val="Pavadinimas"/>
        <w:jc w:val="left"/>
        <w:rPr>
          <w:b w:val="0"/>
        </w:rPr>
      </w:pPr>
    </w:p>
    <w:p w14:paraId="768A6CCD" w14:textId="77777777" w:rsidR="00B668F0" w:rsidRPr="00836743" w:rsidRDefault="00B668F0" w:rsidP="00B668F0">
      <w:pPr>
        <w:pStyle w:val="Pavadinimas"/>
        <w:pBdr>
          <w:bottom w:val="single" w:sz="12" w:space="1" w:color="auto"/>
        </w:pBdr>
      </w:pPr>
      <w:r w:rsidRPr="00836743">
        <w:t>JURBARKO RAJONO SAVIVALDYBĖS ADMINISTRACIJOS</w:t>
      </w:r>
    </w:p>
    <w:p w14:paraId="377CFA12" w14:textId="77777777" w:rsidR="00B668F0" w:rsidRPr="00836743" w:rsidRDefault="003C54D2" w:rsidP="00B668F0">
      <w:pPr>
        <w:pStyle w:val="Pavadinimas"/>
        <w:pBdr>
          <w:bottom w:val="single" w:sz="12" w:space="1" w:color="auto"/>
        </w:pBdr>
      </w:pPr>
      <w:r w:rsidRPr="00836743">
        <w:t xml:space="preserve">FINANSŲ </w:t>
      </w:r>
      <w:r w:rsidR="00B668F0" w:rsidRPr="00836743">
        <w:t>SKYRIUS</w:t>
      </w:r>
    </w:p>
    <w:p w14:paraId="50925948" w14:textId="77777777" w:rsidR="002E1F99" w:rsidRPr="00836743" w:rsidRDefault="002E1F99" w:rsidP="002E1F99">
      <w:pPr>
        <w:pStyle w:val="Paantrat"/>
      </w:pPr>
    </w:p>
    <w:p w14:paraId="197809B5" w14:textId="77777777" w:rsidR="002E1F99" w:rsidRPr="00836743" w:rsidRDefault="002E1F99" w:rsidP="002E1F99">
      <w:pPr>
        <w:pStyle w:val="Paantrat"/>
      </w:pPr>
      <w:r w:rsidRPr="00836743">
        <w:t>AIŠKINAMASIS RAŠTAS</w:t>
      </w:r>
    </w:p>
    <w:p w14:paraId="2D192378" w14:textId="77777777" w:rsidR="002E1F99" w:rsidRPr="00836743" w:rsidRDefault="002E1F99" w:rsidP="002E1F99">
      <w:pPr>
        <w:jc w:val="center"/>
        <w:rPr>
          <w:caps/>
        </w:rPr>
      </w:pPr>
    </w:p>
    <w:p w14:paraId="38728DB5" w14:textId="77777777" w:rsidR="002E1F99" w:rsidRPr="00836743" w:rsidRDefault="002E1F99" w:rsidP="002E1F99">
      <w:pPr>
        <w:jc w:val="center"/>
        <w:rPr>
          <w:b/>
          <w:bCs/>
          <w:caps/>
        </w:rPr>
      </w:pPr>
      <w:r w:rsidRPr="00836743">
        <w:rPr>
          <w:b/>
          <w:bCs/>
          <w:caps/>
        </w:rPr>
        <w:t>PRIE JURBARKO RAJONO SAVIVALDYBĖS TARYBOS SPRENDIMO „</w:t>
      </w:r>
      <w:r w:rsidR="005E7BCB" w:rsidRPr="00836743">
        <w:rPr>
          <w:b/>
        </w:rPr>
        <w:fldChar w:fldCharType="begin">
          <w:ffData>
            <w:name w:val="DOC_DATA"/>
            <w:enabled/>
            <w:calcOnExit w:val="0"/>
            <w:textInput>
              <w:default w:val="{$DOC_DATA}"/>
            </w:textInput>
          </w:ffData>
        </w:fldChar>
      </w:r>
      <w:r w:rsidR="0072157C" w:rsidRPr="00836743">
        <w:rPr>
          <w:b/>
        </w:rPr>
        <w:instrText xml:space="preserve"> FORMTEXT </w:instrText>
      </w:r>
      <w:r w:rsidR="005E7BCB" w:rsidRPr="00836743">
        <w:rPr>
          <w:b/>
        </w:rPr>
      </w:r>
      <w:r w:rsidR="005E7BCB" w:rsidRPr="00836743">
        <w:rPr>
          <w:b/>
        </w:rPr>
        <w:fldChar w:fldCharType="separate"/>
      </w:r>
      <w:r w:rsidR="0072157C" w:rsidRPr="00836743">
        <w:rPr>
          <w:b/>
          <w:noProof/>
        </w:rPr>
        <w:t xml:space="preserve">DĖL JURBARKO RAJONO SAVIVALDYBĖS TARYBOS 2024 M. SAUSIO 31 D. SPRENDIMO NR.T2-1 </w:t>
      </w:r>
      <w:r w:rsidR="0072157C" w:rsidRPr="00836743">
        <w:rPr>
          <w:b/>
        </w:rPr>
        <w:t>„</w:t>
      </w:r>
      <w:r w:rsidR="0072157C" w:rsidRPr="00836743">
        <w:rPr>
          <w:b/>
          <w:noProof/>
        </w:rPr>
        <w:t>DĖL JURBARKO RAJONO SAVIVALDYBĖS 2024 METŲ BIUDŽETO PATVIRTINIMO</w:t>
      </w:r>
      <w:r w:rsidR="009C3B84" w:rsidRPr="00836743">
        <w:rPr>
          <w:b/>
          <w:szCs w:val="26"/>
        </w:rPr>
        <w:t>“</w:t>
      </w:r>
      <w:r w:rsidR="0072157C" w:rsidRPr="00836743">
        <w:rPr>
          <w:b/>
          <w:noProof/>
        </w:rPr>
        <w:t xml:space="preserve"> PAKEITIMO</w:t>
      </w:r>
      <w:r w:rsidR="005E7BCB" w:rsidRPr="00836743">
        <w:rPr>
          <w:b/>
        </w:rPr>
        <w:fldChar w:fldCharType="end"/>
      </w:r>
      <w:r w:rsidRPr="00836743">
        <w:rPr>
          <w:b/>
          <w:szCs w:val="26"/>
        </w:rPr>
        <w:t>“</w:t>
      </w:r>
      <w:r w:rsidR="00031B2B" w:rsidRPr="00836743">
        <w:rPr>
          <w:b/>
          <w:szCs w:val="26"/>
        </w:rPr>
        <w:t xml:space="preserve">   </w:t>
      </w:r>
      <w:r w:rsidRPr="00836743">
        <w:rPr>
          <w:b/>
          <w:bCs/>
          <w:caps/>
        </w:rPr>
        <w:t>projekto</w:t>
      </w:r>
    </w:p>
    <w:p w14:paraId="1DB32DCD" w14:textId="77777777" w:rsidR="002E1F99" w:rsidRPr="00836743" w:rsidRDefault="002E1F99" w:rsidP="002E1F99">
      <w:pPr>
        <w:tabs>
          <w:tab w:val="left" w:pos="567"/>
        </w:tabs>
        <w:jc w:val="center"/>
      </w:pPr>
    </w:p>
    <w:p w14:paraId="7DF0CB2A" w14:textId="77777777" w:rsidR="002E1F99" w:rsidRPr="00836743" w:rsidRDefault="002E1F99" w:rsidP="002E1F99">
      <w:pPr>
        <w:tabs>
          <w:tab w:val="left" w:pos="567"/>
        </w:tabs>
        <w:jc w:val="center"/>
      </w:pPr>
    </w:p>
    <w:p w14:paraId="19AF0538" w14:textId="77777777" w:rsidR="00001758" w:rsidRPr="00836743" w:rsidRDefault="005E7BCB" w:rsidP="002E1F99">
      <w:pPr>
        <w:tabs>
          <w:tab w:val="left" w:pos="0"/>
        </w:tabs>
        <w:jc w:val="center"/>
      </w:pPr>
      <w:r w:rsidRPr="00836743">
        <w:fldChar w:fldCharType="begin">
          <w:ffData>
            <w:name w:val="NOW_WORD_DATE"/>
            <w:enabled/>
            <w:calcOnExit w:val="0"/>
            <w:textInput>
              <w:default w:val="{$NOW_WORD_DATE}"/>
            </w:textInput>
          </w:ffData>
        </w:fldChar>
      </w:r>
      <w:r w:rsidR="00001758" w:rsidRPr="00836743">
        <w:instrText xml:space="preserve"> FORMTEXT </w:instrText>
      </w:r>
      <w:r w:rsidRPr="00836743">
        <w:fldChar w:fldCharType="separate"/>
      </w:r>
      <w:r w:rsidR="00001758" w:rsidRPr="00836743">
        <w:rPr>
          <w:noProof/>
        </w:rPr>
        <w:t>2024 m. spalio 30 d.</w:t>
      </w:r>
      <w:r w:rsidRPr="00836743">
        <w:fldChar w:fldCharType="end"/>
      </w:r>
    </w:p>
    <w:p w14:paraId="6A67EBAA" w14:textId="77777777" w:rsidR="002E1F99" w:rsidRPr="00836743" w:rsidRDefault="002E1F99" w:rsidP="002E1F99">
      <w:pPr>
        <w:tabs>
          <w:tab w:val="left" w:pos="0"/>
        </w:tabs>
        <w:jc w:val="center"/>
      </w:pPr>
      <w:r w:rsidRPr="00836743">
        <w:t>Jurbarkas</w:t>
      </w:r>
    </w:p>
    <w:p w14:paraId="2FC8CD0C" w14:textId="77777777" w:rsidR="002E1F99" w:rsidRPr="00836743" w:rsidRDefault="002E1F99" w:rsidP="002E1F99">
      <w:pPr>
        <w:tabs>
          <w:tab w:val="left" w:pos="0"/>
        </w:tabs>
        <w:jc w:val="center"/>
      </w:pPr>
    </w:p>
    <w:p w14:paraId="456F1B9A" w14:textId="77777777" w:rsidR="002E1F99" w:rsidRPr="00836743" w:rsidRDefault="002E1F99" w:rsidP="002E1F99">
      <w:pPr>
        <w:tabs>
          <w:tab w:val="left" w:pos="0"/>
        </w:tabs>
        <w:jc w:val="center"/>
      </w:pPr>
    </w:p>
    <w:p w14:paraId="5282BF68" w14:textId="77777777" w:rsidR="006A29E6" w:rsidRPr="00836743" w:rsidRDefault="006A29E6" w:rsidP="006A29E6"/>
    <w:tbl>
      <w:tblPr>
        <w:tblW w:w="0" w:type="auto"/>
        <w:tblLook w:val="0000" w:firstRow="0" w:lastRow="0" w:firstColumn="0" w:lastColumn="0" w:noHBand="0" w:noVBand="0"/>
      </w:tblPr>
      <w:tblGrid>
        <w:gridCol w:w="9525"/>
      </w:tblGrid>
      <w:tr w:rsidR="009D7DBA" w:rsidRPr="00836743" w14:paraId="7E72A5DC" w14:textId="77777777" w:rsidTr="009C34FD">
        <w:tc>
          <w:tcPr>
            <w:tcW w:w="9741" w:type="dxa"/>
          </w:tcPr>
          <w:p w14:paraId="7CF5D829" w14:textId="77777777" w:rsidR="009D7DBA" w:rsidRPr="00836743" w:rsidRDefault="009D7DBA" w:rsidP="009C34FD">
            <w:pPr>
              <w:tabs>
                <w:tab w:val="left" w:pos="0"/>
              </w:tabs>
              <w:rPr>
                <w:b/>
                <w:bCs/>
                <w:sz w:val="22"/>
                <w:szCs w:val="22"/>
              </w:rPr>
            </w:pPr>
            <w:r w:rsidRPr="00836743">
              <w:rPr>
                <w:b/>
                <w:bCs/>
                <w:i/>
                <w:iCs/>
                <w:sz w:val="22"/>
                <w:szCs w:val="22"/>
              </w:rPr>
              <w:t>1. Parengto projekto tikslai ir uždaviniai.</w:t>
            </w:r>
          </w:p>
        </w:tc>
      </w:tr>
      <w:tr w:rsidR="009D7DBA" w:rsidRPr="00836743" w14:paraId="54A2BFC9" w14:textId="77777777" w:rsidTr="009C34FD">
        <w:tc>
          <w:tcPr>
            <w:tcW w:w="9741" w:type="dxa"/>
          </w:tcPr>
          <w:p w14:paraId="0F51EAA0" w14:textId="77777777" w:rsidR="009D7DBA" w:rsidRPr="00836743" w:rsidRDefault="009D7DBA" w:rsidP="009C34FD">
            <w:pPr>
              <w:tabs>
                <w:tab w:val="left" w:pos="0"/>
              </w:tabs>
              <w:jc w:val="both"/>
              <w:rPr>
                <w:sz w:val="22"/>
                <w:szCs w:val="22"/>
              </w:rPr>
            </w:pPr>
            <w:r w:rsidRPr="00836743">
              <w:rPr>
                <w:sz w:val="22"/>
                <w:szCs w:val="22"/>
              </w:rPr>
              <w:t>Padidinti Jurbarko rajono savivaldybės biudžeto pajamų ir išlaidų planą papildomais valstybės ir savivaldybės biudžeto tiksliniais asignavimais.</w:t>
            </w:r>
          </w:p>
        </w:tc>
      </w:tr>
      <w:tr w:rsidR="009D7DBA" w:rsidRPr="00836743" w14:paraId="7684772B" w14:textId="77777777" w:rsidTr="009C34FD">
        <w:tc>
          <w:tcPr>
            <w:tcW w:w="9741" w:type="dxa"/>
          </w:tcPr>
          <w:p w14:paraId="02A45CB0" w14:textId="77777777" w:rsidR="009D7DBA" w:rsidRPr="00836743" w:rsidRDefault="009D7DBA" w:rsidP="009C34FD">
            <w:pPr>
              <w:tabs>
                <w:tab w:val="left" w:pos="0"/>
              </w:tabs>
              <w:rPr>
                <w:b/>
                <w:bCs/>
                <w:sz w:val="22"/>
                <w:szCs w:val="22"/>
              </w:rPr>
            </w:pPr>
            <w:r w:rsidRPr="00836743">
              <w:rPr>
                <w:b/>
                <w:bCs/>
                <w:i/>
                <w:iCs/>
                <w:sz w:val="22"/>
                <w:szCs w:val="22"/>
              </w:rPr>
              <w:t>2. Kaip šiuo metu yra sureguliuoti projekte aptarti klausimai.</w:t>
            </w:r>
          </w:p>
        </w:tc>
      </w:tr>
      <w:tr w:rsidR="009D7DBA" w:rsidRPr="00836743" w14:paraId="75C27034" w14:textId="77777777" w:rsidTr="009C34FD">
        <w:tc>
          <w:tcPr>
            <w:tcW w:w="9741" w:type="dxa"/>
          </w:tcPr>
          <w:p w14:paraId="52DCA568" w14:textId="77777777" w:rsidR="009D7DBA" w:rsidRPr="005E689F" w:rsidRDefault="009D7DBA" w:rsidP="009C34FD">
            <w:pPr>
              <w:jc w:val="both"/>
              <w:rPr>
                <w:sz w:val="22"/>
                <w:szCs w:val="22"/>
              </w:rPr>
            </w:pPr>
            <w:r w:rsidRPr="005E689F">
              <w:rPr>
                <w:sz w:val="22"/>
                <w:szCs w:val="22"/>
              </w:rPr>
              <w:t>Jurbarko rajono savivaldybės 2024 m. biudžetas patvirtintas 2024-01-31 sprendimu Nr. T2-1.</w:t>
            </w:r>
          </w:p>
        </w:tc>
      </w:tr>
      <w:tr w:rsidR="009D7DBA" w:rsidRPr="00836743" w14:paraId="179ED620" w14:textId="77777777" w:rsidTr="009C34FD">
        <w:tc>
          <w:tcPr>
            <w:tcW w:w="9741" w:type="dxa"/>
          </w:tcPr>
          <w:p w14:paraId="3F576A89" w14:textId="77777777" w:rsidR="009D7DBA" w:rsidRPr="005E689F" w:rsidRDefault="009D7DBA" w:rsidP="009C34FD">
            <w:pPr>
              <w:tabs>
                <w:tab w:val="left" w:pos="0"/>
              </w:tabs>
              <w:rPr>
                <w:b/>
                <w:bCs/>
                <w:i/>
                <w:iCs/>
                <w:sz w:val="22"/>
                <w:szCs w:val="22"/>
              </w:rPr>
            </w:pPr>
            <w:r w:rsidRPr="005E689F">
              <w:rPr>
                <w:b/>
                <w:bCs/>
                <w:i/>
                <w:iCs/>
                <w:sz w:val="22"/>
                <w:szCs w:val="22"/>
              </w:rPr>
              <w:t>3. Kokių pozityvių rezultatų laukiama.</w:t>
            </w:r>
          </w:p>
        </w:tc>
      </w:tr>
      <w:tr w:rsidR="009D7DBA" w:rsidRPr="00836743" w14:paraId="342632EE" w14:textId="77777777" w:rsidTr="009C34FD">
        <w:tc>
          <w:tcPr>
            <w:tcW w:w="9741" w:type="dxa"/>
          </w:tcPr>
          <w:p w14:paraId="4389409F" w14:textId="77777777" w:rsidR="009D7DBA" w:rsidRPr="009D7DBA" w:rsidRDefault="009D7DBA" w:rsidP="009C34FD">
            <w:pPr>
              <w:pStyle w:val="Porat"/>
              <w:tabs>
                <w:tab w:val="clear" w:pos="4153"/>
                <w:tab w:val="clear" w:pos="8306"/>
              </w:tabs>
              <w:jc w:val="both"/>
              <w:rPr>
                <w:b/>
                <w:bCs/>
                <w:sz w:val="22"/>
                <w:szCs w:val="22"/>
                <w:u w:val="single"/>
              </w:rPr>
            </w:pPr>
            <w:r w:rsidRPr="005E689F">
              <w:rPr>
                <w:b/>
                <w:bCs/>
                <w:sz w:val="22"/>
                <w:szCs w:val="22"/>
                <w:u w:val="single"/>
              </w:rPr>
              <w:t xml:space="preserve">     </w:t>
            </w:r>
            <w:r w:rsidRPr="009D7DBA">
              <w:rPr>
                <w:b/>
                <w:bCs/>
                <w:sz w:val="22"/>
                <w:szCs w:val="22"/>
                <w:u w:val="single"/>
              </w:rPr>
              <w:t>Savivaldybės biudžeto pajamos ir išlaidos didinamos 620 061 Eur, iš jų:</w:t>
            </w:r>
          </w:p>
          <w:p w14:paraId="0380FA0B" w14:textId="77777777" w:rsidR="009D7DBA" w:rsidRPr="009D7DBA" w:rsidRDefault="009D7DBA" w:rsidP="009C34FD">
            <w:pPr>
              <w:pStyle w:val="Porat"/>
              <w:numPr>
                <w:ilvl w:val="0"/>
                <w:numId w:val="11"/>
              </w:numPr>
              <w:tabs>
                <w:tab w:val="clear" w:pos="4153"/>
                <w:tab w:val="clear" w:pos="8306"/>
              </w:tabs>
              <w:ind w:left="993"/>
              <w:jc w:val="both"/>
              <w:rPr>
                <w:sz w:val="22"/>
                <w:szCs w:val="22"/>
              </w:rPr>
            </w:pPr>
            <w:r w:rsidRPr="009D7DBA">
              <w:rPr>
                <w:sz w:val="22"/>
                <w:szCs w:val="22"/>
              </w:rPr>
              <w:t>1 700 Eur Socialinės apsaugos ir darbo ministerijos tikslinės lėšos būsto nuomos mokesčio daliai kompensuoti.</w:t>
            </w:r>
          </w:p>
          <w:p w14:paraId="06052927" w14:textId="77777777" w:rsidR="009D7DBA" w:rsidRPr="009D7DBA" w:rsidRDefault="009D7DBA" w:rsidP="009C34FD">
            <w:pPr>
              <w:pStyle w:val="Porat"/>
              <w:numPr>
                <w:ilvl w:val="0"/>
                <w:numId w:val="11"/>
              </w:numPr>
              <w:tabs>
                <w:tab w:val="clear" w:pos="4153"/>
                <w:tab w:val="clear" w:pos="8306"/>
              </w:tabs>
              <w:jc w:val="both"/>
              <w:rPr>
                <w:sz w:val="22"/>
                <w:szCs w:val="22"/>
              </w:rPr>
            </w:pPr>
            <w:r w:rsidRPr="009D7DBA">
              <w:rPr>
                <w:sz w:val="22"/>
                <w:szCs w:val="22"/>
              </w:rPr>
              <w:t>80 661 Eur Švietimo, mokslo ir sporto ministerijos tikslinės lėšos privalomam ugdymui pagal ikimokyklinio ugdymo programą (ugdymui, maitinimui ir vežiojimui). Lėšos buvo paskirtos tik iki rugsėjo 1 dienos. Papildomos lėšos rugsėjo–gruodžio mėn. paskirstomos pagal ministerijos patvirtintą tvarką ir vaikų skaičių ugdymo įstaigose. Lėšos skiriamos įstaigoms:</w:t>
            </w:r>
          </w:p>
          <w:p w14:paraId="0F0876A4" w14:textId="77777777" w:rsidR="009D7DBA" w:rsidRPr="009D7DBA" w:rsidRDefault="009D7DBA" w:rsidP="009C34FD">
            <w:pPr>
              <w:pStyle w:val="Porat"/>
              <w:numPr>
                <w:ilvl w:val="1"/>
                <w:numId w:val="11"/>
              </w:numPr>
              <w:tabs>
                <w:tab w:val="clear" w:pos="4153"/>
                <w:tab w:val="clear" w:pos="8306"/>
              </w:tabs>
              <w:ind w:left="1985" w:hanging="567"/>
              <w:jc w:val="both"/>
              <w:rPr>
                <w:sz w:val="22"/>
                <w:szCs w:val="22"/>
              </w:rPr>
            </w:pPr>
            <w:r w:rsidRPr="009D7DBA">
              <w:rPr>
                <w:sz w:val="22"/>
                <w:szCs w:val="22"/>
              </w:rPr>
              <w:t>16 688 Eur Jurbarko rajono Eržvilko gimnazijai</w:t>
            </w:r>
          </w:p>
          <w:p w14:paraId="52BC3144" w14:textId="77777777" w:rsidR="009D7DBA" w:rsidRPr="009D7DBA" w:rsidRDefault="009D7DBA" w:rsidP="009C34FD">
            <w:pPr>
              <w:pStyle w:val="Porat"/>
              <w:numPr>
                <w:ilvl w:val="1"/>
                <w:numId w:val="11"/>
              </w:numPr>
              <w:tabs>
                <w:tab w:val="clear" w:pos="4153"/>
                <w:tab w:val="clear" w:pos="8306"/>
              </w:tabs>
              <w:ind w:left="1985" w:hanging="567"/>
              <w:jc w:val="both"/>
              <w:rPr>
                <w:sz w:val="22"/>
                <w:szCs w:val="22"/>
              </w:rPr>
            </w:pPr>
            <w:r w:rsidRPr="009D7DBA">
              <w:rPr>
                <w:sz w:val="22"/>
                <w:szCs w:val="22"/>
              </w:rPr>
              <w:t>11 126 Eur Jurbarko r. Veliuonos Antano ir Jono Juškų gimnazijai,</w:t>
            </w:r>
          </w:p>
          <w:p w14:paraId="18BAE6AE" w14:textId="77777777" w:rsidR="009D7DBA" w:rsidRPr="009D7DBA" w:rsidRDefault="009D7DBA" w:rsidP="009C34FD">
            <w:pPr>
              <w:pStyle w:val="Porat"/>
              <w:numPr>
                <w:ilvl w:val="1"/>
                <w:numId w:val="11"/>
              </w:numPr>
              <w:tabs>
                <w:tab w:val="clear" w:pos="4153"/>
                <w:tab w:val="clear" w:pos="8306"/>
              </w:tabs>
              <w:ind w:left="1985" w:hanging="567"/>
              <w:jc w:val="both"/>
              <w:rPr>
                <w:sz w:val="22"/>
                <w:szCs w:val="22"/>
              </w:rPr>
            </w:pPr>
            <w:r w:rsidRPr="009D7DBA">
              <w:rPr>
                <w:sz w:val="22"/>
                <w:szCs w:val="22"/>
              </w:rPr>
              <w:t>2 782 Eur Jurbarko Vytauto Didžiojo pagrindinei mokyklai,</w:t>
            </w:r>
          </w:p>
          <w:p w14:paraId="5530670B" w14:textId="77777777" w:rsidR="009D7DBA" w:rsidRPr="009D7DBA" w:rsidRDefault="009D7DBA" w:rsidP="009C34FD">
            <w:pPr>
              <w:pStyle w:val="Porat"/>
              <w:numPr>
                <w:ilvl w:val="1"/>
                <w:numId w:val="11"/>
              </w:numPr>
              <w:tabs>
                <w:tab w:val="clear" w:pos="4153"/>
                <w:tab w:val="clear" w:pos="8306"/>
              </w:tabs>
              <w:ind w:left="1985" w:hanging="567"/>
              <w:jc w:val="both"/>
              <w:rPr>
                <w:sz w:val="22"/>
                <w:szCs w:val="22"/>
              </w:rPr>
            </w:pPr>
            <w:r w:rsidRPr="009D7DBA">
              <w:rPr>
                <w:sz w:val="22"/>
                <w:szCs w:val="22"/>
              </w:rPr>
              <w:t>16 688 Eur Jurbarko r. Skirsnemunės Jurgio Baltrušaičio pagrindinei mokyklai,</w:t>
            </w:r>
          </w:p>
          <w:p w14:paraId="3CEDF5ED" w14:textId="77777777" w:rsidR="009D7DBA" w:rsidRPr="009D7DBA" w:rsidRDefault="009D7DBA" w:rsidP="009C34FD">
            <w:pPr>
              <w:pStyle w:val="Porat"/>
              <w:numPr>
                <w:ilvl w:val="1"/>
                <w:numId w:val="11"/>
              </w:numPr>
              <w:tabs>
                <w:tab w:val="clear" w:pos="4153"/>
                <w:tab w:val="clear" w:pos="8306"/>
              </w:tabs>
              <w:ind w:left="1985" w:hanging="567"/>
              <w:jc w:val="both"/>
              <w:rPr>
                <w:sz w:val="22"/>
                <w:szCs w:val="22"/>
              </w:rPr>
            </w:pPr>
            <w:r w:rsidRPr="009D7DBA">
              <w:rPr>
                <w:sz w:val="22"/>
                <w:szCs w:val="22"/>
              </w:rPr>
              <w:t>11 126 Eur Jurbarko r Šimkaičių Jono Žemaičio pagrindinei mokyklai,</w:t>
            </w:r>
          </w:p>
          <w:p w14:paraId="10005247" w14:textId="77777777" w:rsidR="009D7DBA" w:rsidRPr="009D7DBA" w:rsidRDefault="009D7DBA" w:rsidP="009C34FD">
            <w:pPr>
              <w:pStyle w:val="Porat"/>
              <w:numPr>
                <w:ilvl w:val="1"/>
                <w:numId w:val="11"/>
              </w:numPr>
              <w:tabs>
                <w:tab w:val="clear" w:pos="4153"/>
                <w:tab w:val="clear" w:pos="8306"/>
              </w:tabs>
              <w:ind w:left="1985" w:hanging="567"/>
              <w:jc w:val="both"/>
              <w:rPr>
                <w:sz w:val="22"/>
                <w:szCs w:val="22"/>
              </w:rPr>
            </w:pPr>
            <w:r w:rsidRPr="009D7DBA">
              <w:rPr>
                <w:sz w:val="22"/>
                <w:szCs w:val="22"/>
              </w:rPr>
              <w:t>8 344 Eur Jurbarko „Ąžuoliuko“ mokyklai,</w:t>
            </w:r>
          </w:p>
          <w:p w14:paraId="776124B6" w14:textId="77777777" w:rsidR="009D7DBA" w:rsidRPr="009D7DBA" w:rsidRDefault="009D7DBA" w:rsidP="009C34FD">
            <w:pPr>
              <w:pStyle w:val="Porat"/>
              <w:numPr>
                <w:ilvl w:val="1"/>
                <w:numId w:val="11"/>
              </w:numPr>
              <w:tabs>
                <w:tab w:val="clear" w:pos="4153"/>
                <w:tab w:val="clear" w:pos="8306"/>
              </w:tabs>
              <w:ind w:left="1985" w:hanging="567"/>
              <w:jc w:val="both"/>
              <w:rPr>
                <w:sz w:val="22"/>
                <w:szCs w:val="22"/>
              </w:rPr>
            </w:pPr>
            <w:r w:rsidRPr="009D7DBA">
              <w:rPr>
                <w:sz w:val="22"/>
                <w:szCs w:val="22"/>
              </w:rPr>
              <w:t>5 563 Eur Jurbarko r. Jurbarkų darželiui-mokyklai,</w:t>
            </w:r>
          </w:p>
          <w:p w14:paraId="64CA5FCA" w14:textId="77777777" w:rsidR="009D7DBA" w:rsidRPr="009D7DBA" w:rsidRDefault="009D7DBA" w:rsidP="009C34FD">
            <w:pPr>
              <w:pStyle w:val="Porat"/>
              <w:numPr>
                <w:ilvl w:val="1"/>
                <w:numId w:val="11"/>
              </w:numPr>
              <w:tabs>
                <w:tab w:val="clear" w:pos="4153"/>
                <w:tab w:val="clear" w:pos="8306"/>
              </w:tabs>
              <w:ind w:left="1985" w:hanging="567"/>
              <w:jc w:val="both"/>
              <w:rPr>
                <w:sz w:val="22"/>
                <w:szCs w:val="22"/>
              </w:rPr>
            </w:pPr>
            <w:r w:rsidRPr="009D7DBA">
              <w:rPr>
                <w:sz w:val="22"/>
                <w:szCs w:val="22"/>
              </w:rPr>
              <w:t>8 344 Eur Jurbarko vaikų lopšeliui-darželiui „Nykštukas“,</w:t>
            </w:r>
          </w:p>
          <w:p w14:paraId="42C9A405" w14:textId="77777777" w:rsidR="009D7DBA" w:rsidRPr="009D7DBA" w:rsidRDefault="009D7DBA" w:rsidP="009C34FD">
            <w:pPr>
              <w:pStyle w:val="Porat"/>
              <w:numPr>
                <w:ilvl w:val="0"/>
                <w:numId w:val="11"/>
              </w:numPr>
              <w:tabs>
                <w:tab w:val="clear" w:pos="4153"/>
                <w:tab w:val="clear" w:pos="8306"/>
              </w:tabs>
              <w:jc w:val="both"/>
              <w:rPr>
                <w:sz w:val="22"/>
                <w:szCs w:val="22"/>
              </w:rPr>
            </w:pPr>
            <w:r w:rsidRPr="009D7DBA">
              <w:rPr>
                <w:sz w:val="22"/>
                <w:szCs w:val="22"/>
              </w:rPr>
              <w:t>11 000 Eur Švietimo, mokslo ir sporto ministerijos tikslinės lėšos pedagoginių darbuotojų, dirbančių pagal ikimokyklinio, priešmokyklinio ir neformaliojo vaikų švietimo programas savivaldybių mokyklose, padidintam darbo užmokesčiui nuo 2024 m. rugsėjo 1 d. mokėti. Papildomos lėšos paskirstomos pagal ikimokyklinio, priešmokyklinio ir neformaliojo vaikų švietimo pedagogų (auklėtojų) etatų skaičių įstaigose. Lėšos skiriamos įstaigoms:</w:t>
            </w:r>
          </w:p>
          <w:p w14:paraId="4CA63346" w14:textId="77777777" w:rsidR="009D7DBA" w:rsidRPr="009D7DBA" w:rsidRDefault="009D7DBA" w:rsidP="009C34FD">
            <w:pPr>
              <w:pStyle w:val="Porat"/>
              <w:numPr>
                <w:ilvl w:val="1"/>
                <w:numId w:val="11"/>
              </w:numPr>
              <w:tabs>
                <w:tab w:val="clear" w:pos="4153"/>
                <w:tab w:val="clear" w:pos="8306"/>
              </w:tabs>
              <w:ind w:left="1985" w:hanging="567"/>
              <w:jc w:val="both"/>
              <w:rPr>
                <w:sz w:val="22"/>
                <w:szCs w:val="22"/>
              </w:rPr>
            </w:pPr>
            <w:r w:rsidRPr="009D7DBA">
              <w:rPr>
                <w:sz w:val="22"/>
                <w:szCs w:val="22"/>
              </w:rPr>
              <w:t>519 Eur Jurbarko rajono Eržvilko gimnazijai</w:t>
            </w:r>
          </w:p>
          <w:p w14:paraId="1F09EE02" w14:textId="77777777" w:rsidR="009D7DBA" w:rsidRPr="009D7DBA" w:rsidRDefault="009D7DBA" w:rsidP="009C34FD">
            <w:pPr>
              <w:pStyle w:val="Porat"/>
              <w:numPr>
                <w:ilvl w:val="1"/>
                <w:numId w:val="11"/>
              </w:numPr>
              <w:tabs>
                <w:tab w:val="clear" w:pos="4153"/>
                <w:tab w:val="clear" w:pos="8306"/>
              </w:tabs>
              <w:ind w:left="1985" w:hanging="567"/>
              <w:jc w:val="both"/>
              <w:rPr>
                <w:sz w:val="22"/>
                <w:szCs w:val="22"/>
              </w:rPr>
            </w:pPr>
            <w:r w:rsidRPr="009D7DBA">
              <w:rPr>
                <w:sz w:val="22"/>
                <w:szCs w:val="22"/>
              </w:rPr>
              <w:t>997 Eur Jurbarko r. Veliuonos Antano ir Jono Juškų gimnazijai,</w:t>
            </w:r>
          </w:p>
          <w:p w14:paraId="5AFC7394" w14:textId="77777777" w:rsidR="009D7DBA" w:rsidRPr="009D7DBA" w:rsidRDefault="009D7DBA" w:rsidP="009C34FD">
            <w:pPr>
              <w:pStyle w:val="Porat"/>
              <w:numPr>
                <w:ilvl w:val="1"/>
                <w:numId w:val="11"/>
              </w:numPr>
              <w:tabs>
                <w:tab w:val="clear" w:pos="4153"/>
                <w:tab w:val="clear" w:pos="8306"/>
              </w:tabs>
              <w:ind w:left="1985" w:hanging="567"/>
              <w:jc w:val="both"/>
              <w:rPr>
                <w:sz w:val="22"/>
                <w:szCs w:val="22"/>
              </w:rPr>
            </w:pPr>
            <w:r w:rsidRPr="009D7DBA">
              <w:rPr>
                <w:sz w:val="22"/>
                <w:szCs w:val="22"/>
              </w:rPr>
              <w:t>732 Eur Jurbarko Vytauto Didžiojo pagrindinei mokyklai,</w:t>
            </w:r>
          </w:p>
          <w:p w14:paraId="21EADF17" w14:textId="77777777" w:rsidR="009D7DBA" w:rsidRPr="009D7DBA" w:rsidRDefault="009D7DBA" w:rsidP="009C34FD">
            <w:pPr>
              <w:pStyle w:val="Porat"/>
              <w:numPr>
                <w:ilvl w:val="1"/>
                <w:numId w:val="11"/>
              </w:numPr>
              <w:tabs>
                <w:tab w:val="clear" w:pos="4153"/>
                <w:tab w:val="clear" w:pos="8306"/>
              </w:tabs>
              <w:ind w:left="1985" w:hanging="567"/>
              <w:jc w:val="both"/>
              <w:rPr>
                <w:sz w:val="22"/>
                <w:szCs w:val="22"/>
              </w:rPr>
            </w:pPr>
            <w:r w:rsidRPr="009D7DBA">
              <w:rPr>
                <w:sz w:val="22"/>
                <w:szCs w:val="22"/>
              </w:rPr>
              <w:t>692 Eur Jurbarko r. Skirsnemunės Jurgio Baltrušaičio pagrindinei mokyklai,</w:t>
            </w:r>
          </w:p>
          <w:p w14:paraId="4A7D4587" w14:textId="77777777" w:rsidR="009D7DBA" w:rsidRPr="009D7DBA" w:rsidRDefault="009D7DBA" w:rsidP="009C34FD">
            <w:pPr>
              <w:pStyle w:val="Porat"/>
              <w:numPr>
                <w:ilvl w:val="1"/>
                <w:numId w:val="11"/>
              </w:numPr>
              <w:tabs>
                <w:tab w:val="clear" w:pos="4153"/>
                <w:tab w:val="clear" w:pos="8306"/>
              </w:tabs>
              <w:ind w:left="1985" w:hanging="567"/>
              <w:jc w:val="both"/>
              <w:rPr>
                <w:sz w:val="22"/>
                <w:szCs w:val="22"/>
              </w:rPr>
            </w:pPr>
            <w:r w:rsidRPr="009D7DBA">
              <w:rPr>
                <w:sz w:val="22"/>
                <w:szCs w:val="22"/>
              </w:rPr>
              <w:t>305 Eur Jurbarko r Šimkaičių Jono Žemaičio pagrindinei mokyklai,</w:t>
            </w:r>
          </w:p>
          <w:p w14:paraId="42E13385" w14:textId="77777777" w:rsidR="009D7DBA" w:rsidRPr="009D7DBA" w:rsidRDefault="009D7DBA" w:rsidP="009C34FD">
            <w:pPr>
              <w:pStyle w:val="Porat"/>
              <w:numPr>
                <w:ilvl w:val="1"/>
                <w:numId w:val="11"/>
              </w:numPr>
              <w:tabs>
                <w:tab w:val="clear" w:pos="4153"/>
                <w:tab w:val="clear" w:pos="8306"/>
              </w:tabs>
              <w:ind w:left="1985" w:hanging="567"/>
              <w:jc w:val="both"/>
              <w:rPr>
                <w:sz w:val="22"/>
                <w:szCs w:val="22"/>
              </w:rPr>
            </w:pPr>
            <w:r w:rsidRPr="009D7DBA">
              <w:rPr>
                <w:sz w:val="22"/>
                <w:szCs w:val="22"/>
              </w:rPr>
              <w:t>2 161 Eur Jurbarko „Ąžuoliuko“ mokyklai,</w:t>
            </w:r>
          </w:p>
          <w:p w14:paraId="5482493C" w14:textId="77777777" w:rsidR="009D7DBA" w:rsidRPr="009D7DBA" w:rsidRDefault="009D7DBA" w:rsidP="009C34FD">
            <w:pPr>
              <w:pStyle w:val="Porat"/>
              <w:numPr>
                <w:ilvl w:val="1"/>
                <w:numId w:val="11"/>
              </w:numPr>
              <w:tabs>
                <w:tab w:val="clear" w:pos="4153"/>
                <w:tab w:val="clear" w:pos="8306"/>
              </w:tabs>
              <w:ind w:left="1985" w:hanging="567"/>
              <w:jc w:val="both"/>
              <w:rPr>
                <w:sz w:val="22"/>
                <w:szCs w:val="22"/>
              </w:rPr>
            </w:pPr>
            <w:r w:rsidRPr="009D7DBA">
              <w:rPr>
                <w:sz w:val="22"/>
                <w:szCs w:val="22"/>
              </w:rPr>
              <w:t>1 098 Eur Jurbarko r. Jurbarkų darželiui-mokyklai,</w:t>
            </w:r>
          </w:p>
          <w:p w14:paraId="25406D6C" w14:textId="77777777" w:rsidR="009D7DBA" w:rsidRPr="009D7DBA" w:rsidRDefault="009D7DBA" w:rsidP="009C34FD">
            <w:pPr>
              <w:pStyle w:val="Porat"/>
              <w:numPr>
                <w:ilvl w:val="1"/>
                <w:numId w:val="11"/>
              </w:numPr>
              <w:tabs>
                <w:tab w:val="clear" w:pos="4153"/>
                <w:tab w:val="clear" w:pos="8306"/>
              </w:tabs>
              <w:ind w:left="1985" w:hanging="567"/>
              <w:jc w:val="both"/>
              <w:rPr>
                <w:sz w:val="22"/>
                <w:szCs w:val="22"/>
              </w:rPr>
            </w:pPr>
            <w:r w:rsidRPr="009D7DBA">
              <w:rPr>
                <w:sz w:val="22"/>
                <w:szCs w:val="22"/>
              </w:rPr>
              <w:t>2 260 Eur Jurbarko vaikų lopšeliui-darželiui „Nykštukas“,</w:t>
            </w:r>
          </w:p>
          <w:p w14:paraId="33B28DEB" w14:textId="77777777" w:rsidR="009D7DBA" w:rsidRPr="009D7DBA" w:rsidRDefault="009D7DBA" w:rsidP="009C34FD">
            <w:pPr>
              <w:pStyle w:val="Porat"/>
              <w:numPr>
                <w:ilvl w:val="1"/>
                <w:numId w:val="11"/>
              </w:numPr>
              <w:tabs>
                <w:tab w:val="clear" w:pos="4153"/>
                <w:tab w:val="clear" w:pos="8306"/>
              </w:tabs>
              <w:ind w:left="1985" w:hanging="567"/>
              <w:jc w:val="both"/>
              <w:rPr>
                <w:sz w:val="22"/>
                <w:szCs w:val="22"/>
              </w:rPr>
            </w:pPr>
            <w:r w:rsidRPr="009D7DBA">
              <w:rPr>
                <w:sz w:val="22"/>
                <w:szCs w:val="22"/>
              </w:rPr>
              <w:t>2 236 Eur Jurbarko Antano Sodeikos meno mokyklai.</w:t>
            </w:r>
          </w:p>
          <w:p w14:paraId="63FB475C" w14:textId="77777777" w:rsidR="009D7DBA" w:rsidRPr="009D7DBA" w:rsidRDefault="009D7DBA" w:rsidP="009C34FD">
            <w:pPr>
              <w:pStyle w:val="Porat"/>
              <w:numPr>
                <w:ilvl w:val="0"/>
                <w:numId w:val="11"/>
              </w:numPr>
              <w:tabs>
                <w:tab w:val="clear" w:pos="4153"/>
                <w:tab w:val="clear" w:pos="8306"/>
              </w:tabs>
              <w:jc w:val="both"/>
              <w:rPr>
                <w:sz w:val="22"/>
                <w:szCs w:val="22"/>
              </w:rPr>
            </w:pPr>
            <w:r w:rsidRPr="009D7DBA">
              <w:rPr>
                <w:sz w:val="22"/>
                <w:szCs w:val="22"/>
              </w:rPr>
              <w:t xml:space="preserve">94 500 Eur Švietimo, mokslo ir sporto ministerijos specialioji tikslinė dotacija ugdymo reikmėms finansuoti. Mokymo lėšos keičiasi dėl mokinių skaičiaus pasikeitimo ir dėl pokyčių </w:t>
            </w:r>
            <w:r w:rsidRPr="009D7DBA">
              <w:rPr>
                <w:sz w:val="22"/>
                <w:szCs w:val="22"/>
              </w:rPr>
              <w:lastRenderedPageBreak/>
              <w:t xml:space="preserve">Mokymo lėšų apskaičiavimo, paskirstymo ir panaudojimo tvarkos apraše nuo 2024 m. rugsėjo 1 d. Papildomos lėšos paskirstomos Mokymo lėšų paskirstymo komisijos posėdyje (posėdžio protokolas pridedamas). </w:t>
            </w:r>
          </w:p>
          <w:p w14:paraId="39ED9034" w14:textId="77777777" w:rsidR="009D7DBA" w:rsidRPr="009D7DBA" w:rsidRDefault="009D7DBA" w:rsidP="009C34FD">
            <w:pPr>
              <w:pStyle w:val="Porat"/>
              <w:numPr>
                <w:ilvl w:val="0"/>
                <w:numId w:val="11"/>
              </w:numPr>
              <w:tabs>
                <w:tab w:val="clear" w:pos="4153"/>
                <w:tab w:val="clear" w:pos="8306"/>
              </w:tabs>
              <w:jc w:val="both"/>
              <w:rPr>
                <w:sz w:val="22"/>
                <w:szCs w:val="22"/>
              </w:rPr>
            </w:pPr>
            <w:r w:rsidRPr="009D7DBA">
              <w:rPr>
                <w:sz w:val="22"/>
                <w:szCs w:val="22"/>
              </w:rPr>
              <w:t xml:space="preserve">196 000 Eur Švietimo, mokslo ir sporto ministerijos specialioji tikslinė dotacija ugdymo reikmėms finansuoti. Dokumento, patvirtinančio lėšų skyrimą savivaldybėms, nėra. Šios lėšos planuojamos skirti iš valstybės vardu pasiskolintų lėšų, kurios bus paskirstytos Vyriausybei priėmus sprendimus dėl papildomų lėšų skyrimo ukrainiečių ugdymui kompensuoti už 2024 m. Papildomos lėšos paskirstomos Mokymo lėšų paskirstymo komisijos posėdyje (posėdžio protokolas pridedamas). </w:t>
            </w:r>
          </w:p>
          <w:p w14:paraId="69C1F76D" w14:textId="77777777" w:rsidR="009D7DBA" w:rsidRPr="009D7DBA" w:rsidRDefault="009D7DBA" w:rsidP="009C34FD">
            <w:pPr>
              <w:pStyle w:val="Porat"/>
              <w:numPr>
                <w:ilvl w:val="0"/>
                <w:numId w:val="11"/>
              </w:numPr>
              <w:tabs>
                <w:tab w:val="clear" w:pos="4153"/>
                <w:tab w:val="clear" w:pos="8306"/>
              </w:tabs>
              <w:jc w:val="both"/>
              <w:rPr>
                <w:sz w:val="22"/>
                <w:szCs w:val="22"/>
              </w:rPr>
            </w:pPr>
            <w:r w:rsidRPr="009D7DBA">
              <w:rPr>
                <w:sz w:val="22"/>
                <w:szCs w:val="22"/>
              </w:rPr>
              <w:t>11 000 Eur biudžetinių įstaigų pajamos (Jurbarko kultūros centrui 8 000 Eur už ilgalaikio ir trumpalaikio turto nuomą ir 3 000 Eur už atsitiktines paslaugas).</w:t>
            </w:r>
          </w:p>
          <w:p w14:paraId="513DF6F3" w14:textId="77777777" w:rsidR="009D7DBA" w:rsidRPr="009D7DBA" w:rsidRDefault="009D7DBA" w:rsidP="009C34FD">
            <w:pPr>
              <w:pStyle w:val="Porat"/>
              <w:numPr>
                <w:ilvl w:val="0"/>
                <w:numId w:val="11"/>
              </w:numPr>
              <w:tabs>
                <w:tab w:val="clear" w:pos="4153"/>
                <w:tab w:val="clear" w:pos="8306"/>
              </w:tabs>
              <w:jc w:val="both"/>
              <w:rPr>
                <w:sz w:val="22"/>
                <w:szCs w:val="22"/>
              </w:rPr>
            </w:pPr>
            <w:r w:rsidRPr="009D7DBA">
              <w:rPr>
                <w:sz w:val="22"/>
                <w:szCs w:val="22"/>
              </w:rPr>
              <w:t>144 000 Eur savivaldybės biudžeto pajamos. Siūloma didinti jau surinktų ir viršytų atskirų pajamų rūšių eilutes:</w:t>
            </w:r>
          </w:p>
          <w:p w14:paraId="5137A6C3" w14:textId="77777777" w:rsidR="009D7DBA" w:rsidRPr="009D7DBA" w:rsidRDefault="009D7DBA" w:rsidP="009C34FD">
            <w:pPr>
              <w:pStyle w:val="Porat"/>
              <w:numPr>
                <w:ilvl w:val="1"/>
                <w:numId w:val="11"/>
              </w:numPr>
              <w:tabs>
                <w:tab w:val="clear" w:pos="4153"/>
                <w:tab w:val="clear" w:pos="8306"/>
              </w:tabs>
              <w:ind w:left="1985" w:hanging="567"/>
              <w:jc w:val="both"/>
              <w:rPr>
                <w:sz w:val="22"/>
                <w:szCs w:val="22"/>
              </w:rPr>
            </w:pPr>
            <w:r w:rsidRPr="009D7DBA">
              <w:rPr>
                <w:sz w:val="22"/>
                <w:szCs w:val="22"/>
              </w:rPr>
              <w:t>79 000 Eur nekilnojamo turto mokestis,</w:t>
            </w:r>
          </w:p>
          <w:p w14:paraId="5F05628D" w14:textId="77777777" w:rsidR="009D7DBA" w:rsidRPr="009D7DBA" w:rsidRDefault="009D7DBA" w:rsidP="009C34FD">
            <w:pPr>
              <w:pStyle w:val="Porat"/>
              <w:numPr>
                <w:ilvl w:val="1"/>
                <w:numId w:val="11"/>
              </w:numPr>
              <w:tabs>
                <w:tab w:val="clear" w:pos="4153"/>
                <w:tab w:val="clear" w:pos="8306"/>
              </w:tabs>
              <w:ind w:left="1985" w:hanging="567"/>
              <w:jc w:val="both"/>
              <w:rPr>
                <w:sz w:val="22"/>
                <w:szCs w:val="22"/>
              </w:rPr>
            </w:pPr>
            <w:r w:rsidRPr="009D7DBA">
              <w:rPr>
                <w:sz w:val="22"/>
                <w:szCs w:val="22"/>
              </w:rPr>
              <w:t>4 450 Eur</w:t>
            </w:r>
            <w:r w:rsidRPr="009D7DBA">
              <w:t xml:space="preserve"> </w:t>
            </w:r>
            <w:r w:rsidRPr="009D7DBA">
              <w:rPr>
                <w:sz w:val="22"/>
                <w:szCs w:val="22"/>
              </w:rPr>
              <w:t>paveldimo turto mokestis,</w:t>
            </w:r>
          </w:p>
          <w:p w14:paraId="6CA2A1A6" w14:textId="77777777" w:rsidR="009D7DBA" w:rsidRPr="009D7DBA" w:rsidRDefault="009D7DBA" w:rsidP="009C34FD">
            <w:pPr>
              <w:pStyle w:val="Porat"/>
              <w:numPr>
                <w:ilvl w:val="1"/>
                <w:numId w:val="11"/>
              </w:numPr>
              <w:tabs>
                <w:tab w:val="clear" w:pos="4153"/>
                <w:tab w:val="clear" w:pos="8306"/>
                <w:tab w:val="left" w:pos="1560"/>
              </w:tabs>
              <w:ind w:left="1985" w:hanging="567"/>
              <w:jc w:val="both"/>
              <w:rPr>
                <w:sz w:val="22"/>
                <w:szCs w:val="22"/>
              </w:rPr>
            </w:pPr>
            <w:r w:rsidRPr="009D7DBA">
              <w:rPr>
                <w:sz w:val="22"/>
                <w:szCs w:val="22"/>
              </w:rPr>
              <w:t>13 200 Eur pajamos iš baudų, konfiskuoto turto ir kitų netesybų,</w:t>
            </w:r>
          </w:p>
          <w:p w14:paraId="362042C2" w14:textId="77777777" w:rsidR="009D7DBA" w:rsidRPr="009D7DBA" w:rsidRDefault="009D7DBA" w:rsidP="009C34FD">
            <w:pPr>
              <w:pStyle w:val="Porat"/>
              <w:numPr>
                <w:ilvl w:val="1"/>
                <w:numId w:val="11"/>
              </w:numPr>
              <w:tabs>
                <w:tab w:val="clear" w:pos="4153"/>
                <w:tab w:val="clear" w:pos="8306"/>
                <w:tab w:val="left" w:pos="1985"/>
              </w:tabs>
              <w:ind w:firstLine="83"/>
              <w:jc w:val="both"/>
              <w:rPr>
                <w:sz w:val="22"/>
                <w:szCs w:val="22"/>
              </w:rPr>
            </w:pPr>
            <w:r w:rsidRPr="009D7DBA">
              <w:rPr>
                <w:sz w:val="22"/>
                <w:szCs w:val="22"/>
              </w:rPr>
              <w:t>2 050 Eur kitos neišvardintos pajamos,</w:t>
            </w:r>
          </w:p>
          <w:p w14:paraId="0EADE439" w14:textId="77777777" w:rsidR="009D7DBA" w:rsidRPr="009D7DBA" w:rsidRDefault="009D7DBA" w:rsidP="009C34FD">
            <w:pPr>
              <w:pStyle w:val="Porat"/>
              <w:numPr>
                <w:ilvl w:val="1"/>
                <w:numId w:val="11"/>
              </w:numPr>
              <w:tabs>
                <w:tab w:val="clear" w:pos="4153"/>
                <w:tab w:val="clear" w:pos="8306"/>
                <w:tab w:val="left" w:pos="1985"/>
              </w:tabs>
              <w:ind w:firstLine="83"/>
              <w:jc w:val="both"/>
              <w:rPr>
                <w:sz w:val="22"/>
                <w:szCs w:val="22"/>
              </w:rPr>
            </w:pPr>
            <w:r w:rsidRPr="009D7DBA">
              <w:rPr>
                <w:sz w:val="22"/>
                <w:szCs w:val="22"/>
              </w:rPr>
              <w:t>2 700 Eur palūkanos už sąskaitų likučius, mokestines paskolas,</w:t>
            </w:r>
          </w:p>
          <w:p w14:paraId="401906B8" w14:textId="77777777" w:rsidR="009D7DBA" w:rsidRPr="009D7DBA" w:rsidRDefault="009D7DBA" w:rsidP="009C34FD">
            <w:pPr>
              <w:pStyle w:val="Porat"/>
              <w:numPr>
                <w:ilvl w:val="1"/>
                <w:numId w:val="11"/>
              </w:numPr>
              <w:tabs>
                <w:tab w:val="clear" w:pos="4153"/>
                <w:tab w:val="clear" w:pos="8306"/>
                <w:tab w:val="left" w:pos="1985"/>
              </w:tabs>
              <w:ind w:firstLine="83"/>
              <w:jc w:val="both"/>
              <w:rPr>
                <w:sz w:val="22"/>
                <w:szCs w:val="22"/>
              </w:rPr>
            </w:pPr>
            <w:r w:rsidRPr="009D7DBA">
              <w:rPr>
                <w:sz w:val="22"/>
                <w:szCs w:val="22"/>
              </w:rPr>
              <w:t>500 Eur kitos vietinės rinkliavos,</w:t>
            </w:r>
          </w:p>
          <w:p w14:paraId="1B239A89" w14:textId="77777777" w:rsidR="009D7DBA" w:rsidRPr="009D7DBA" w:rsidRDefault="009D7DBA" w:rsidP="009C34FD">
            <w:pPr>
              <w:pStyle w:val="Porat"/>
              <w:numPr>
                <w:ilvl w:val="1"/>
                <w:numId w:val="11"/>
              </w:numPr>
              <w:tabs>
                <w:tab w:val="clear" w:pos="4153"/>
                <w:tab w:val="clear" w:pos="8306"/>
                <w:tab w:val="left" w:pos="1985"/>
              </w:tabs>
              <w:ind w:firstLine="83"/>
              <w:jc w:val="both"/>
              <w:rPr>
                <w:sz w:val="22"/>
                <w:szCs w:val="22"/>
              </w:rPr>
            </w:pPr>
            <w:r w:rsidRPr="009D7DBA">
              <w:rPr>
                <w:sz w:val="22"/>
                <w:szCs w:val="22"/>
              </w:rPr>
              <w:t>42 100 Eur kompensuojamos lėšos iš ankstesnių metų.</w:t>
            </w:r>
          </w:p>
          <w:p w14:paraId="3FEC3D81" w14:textId="77777777" w:rsidR="009D7DBA" w:rsidRPr="009D7DBA" w:rsidRDefault="009D7DBA" w:rsidP="009C34FD">
            <w:pPr>
              <w:pStyle w:val="Porat"/>
              <w:numPr>
                <w:ilvl w:val="0"/>
                <w:numId w:val="11"/>
              </w:numPr>
              <w:tabs>
                <w:tab w:val="clear" w:pos="4153"/>
                <w:tab w:val="clear" w:pos="8306"/>
              </w:tabs>
              <w:jc w:val="both"/>
              <w:rPr>
                <w:sz w:val="22"/>
                <w:szCs w:val="22"/>
              </w:rPr>
            </w:pPr>
            <w:r w:rsidRPr="009D7DBA">
              <w:rPr>
                <w:sz w:val="22"/>
                <w:szCs w:val="22"/>
              </w:rPr>
              <w:t>81 200 Eur gyventojų pajamų mokestis, planuojamas gauti virš patvirtinto mokesčių normatyvo.</w:t>
            </w:r>
          </w:p>
          <w:p w14:paraId="65005F7E" w14:textId="77777777" w:rsidR="009D7DBA" w:rsidRPr="009D7DBA" w:rsidRDefault="009D7DBA" w:rsidP="009C34FD">
            <w:pPr>
              <w:pStyle w:val="Porat"/>
              <w:tabs>
                <w:tab w:val="clear" w:pos="4153"/>
                <w:tab w:val="clear" w:pos="8306"/>
              </w:tabs>
              <w:jc w:val="both"/>
              <w:rPr>
                <w:b/>
                <w:bCs/>
                <w:sz w:val="22"/>
                <w:szCs w:val="22"/>
                <w:u w:val="single"/>
              </w:rPr>
            </w:pPr>
            <w:r w:rsidRPr="009D7DBA">
              <w:rPr>
                <w:b/>
                <w:bCs/>
                <w:sz w:val="22"/>
                <w:szCs w:val="22"/>
                <w:u w:val="single"/>
              </w:rPr>
              <w:t xml:space="preserve">     Savivaldybės biudžeto pajamos ir išlaidos mažinamos 86 200</w:t>
            </w:r>
            <w:r w:rsidRPr="009D7DBA">
              <w:rPr>
                <w:sz w:val="22"/>
                <w:szCs w:val="22"/>
                <w:u w:val="single"/>
              </w:rPr>
              <w:t xml:space="preserve"> </w:t>
            </w:r>
            <w:r w:rsidRPr="009D7DBA">
              <w:rPr>
                <w:b/>
                <w:bCs/>
                <w:sz w:val="22"/>
                <w:szCs w:val="22"/>
                <w:u w:val="single"/>
              </w:rPr>
              <w:t>Eur, iš jų:</w:t>
            </w:r>
          </w:p>
          <w:p w14:paraId="5A5C589C" w14:textId="77777777" w:rsidR="009D7DBA" w:rsidRPr="009D7DBA" w:rsidRDefault="009D7DBA" w:rsidP="009C34FD">
            <w:pPr>
              <w:pStyle w:val="Porat"/>
              <w:numPr>
                <w:ilvl w:val="0"/>
                <w:numId w:val="19"/>
              </w:numPr>
              <w:tabs>
                <w:tab w:val="clear" w:pos="4153"/>
                <w:tab w:val="clear" w:pos="8306"/>
                <w:tab w:val="left" w:pos="964"/>
              </w:tabs>
              <w:ind w:left="993" w:hanging="426"/>
              <w:jc w:val="both"/>
              <w:rPr>
                <w:sz w:val="22"/>
                <w:szCs w:val="22"/>
              </w:rPr>
            </w:pPr>
            <w:r w:rsidRPr="009D7DBA">
              <w:rPr>
                <w:sz w:val="22"/>
                <w:szCs w:val="22"/>
              </w:rPr>
              <w:t>28 000 Eur Sveikatos apsaugos ministerijos tikslinės lėšos rentgeno diagnostikos aparatūrai įsigyti. Pagal pasirašytą sutartį su Sveikatos apsaugos ministerija VšĮ Jurbarko ligoninei buvo skirta maksimali valstybės biudžeto lėšų suma iki 163 000 Eur aparatūrai įsigyti. 2024 m. birželio 27 d. tarybos sprendimu Nr.T2-184 ši suma buvo įtraukta į savivaldybės biudžetą. Vykdant viešuosius pirkimus, aparatūra buvo nupirkta už 135 000 Eur, todėl susidariusiu skirtumu mažinamos savivaldybės biudžeto pajamos ir išlaidos.</w:t>
            </w:r>
          </w:p>
          <w:p w14:paraId="23C051D5" w14:textId="77777777" w:rsidR="009D7DBA" w:rsidRPr="009D7DBA" w:rsidRDefault="009D7DBA" w:rsidP="009C34FD">
            <w:pPr>
              <w:pStyle w:val="Porat"/>
              <w:numPr>
                <w:ilvl w:val="0"/>
                <w:numId w:val="19"/>
              </w:numPr>
              <w:tabs>
                <w:tab w:val="clear" w:pos="4153"/>
                <w:tab w:val="clear" w:pos="8306"/>
                <w:tab w:val="left" w:pos="964"/>
              </w:tabs>
              <w:ind w:left="993" w:hanging="426"/>
              <w:jc w:val="both"/>
              <w:rPr>
                <w:sz w:val="22"/>
                <w:szCs w:val="22"/>
              </w:rPr>
            </w:pPr>
            <w:r w:rsidRPr="009D7DBA">
              <w:rPr>
                <w:sz w:val="22"/>
                <w:szCs w:val="22"/>
              </w:rPr>
              <w:t>39 000 Eur Socialinės apsaugos ir darbo ministerijos tikslinės lėšos, skirtos socialinėms paslaugoms finansuoti. Patikslinamos lėšos, skirtos darbo užmokesčiui individualios priežiūros darbuotojams, teikiantiems socialinę priežiūrą šeimoms.</w:t>
            </w:r>
          </w:p>
          <w:p w14:paraId="24102735" w14:textId="77777777" w:rsidR="009D7DBA" w:rsidRPr="009D7DBA" w:rsidRDefault="009D7DBA" w:rsidP="009C34FD">
            <w:pPr>
              <w:pStyle w:val="Porat"/>
              <w:numPr>
                <w:ilvl w:val="0"/>
                <w:numId w:val="19"/>
              </w:numPr>
              <w:tabs>
                <w:tab w:val="clear" w:pos="4153"/>
                <w:tab w:val="clear" w:pos="8306"/>
                <w:tab w:val="left" w:pos="964"/>
              </w:tabs>
              <w:ind w:left="993" w:hanging="426"/>
              <w:jc w:val="both"/>
              <w:rPr>
                <w:sz w:val="22"/>
                <w:szCs w:val="22"/>
              </w:rPr>
            </w:pPr>
            <w:r w:rsidRPr="009D7DBA">
              <w:rPr>
                <w:sz w:val="22"/>
                <w:szCs w:val="22"/>
              </w:rPr>
              <w:t>19 200 Eur Socialinės apsaugos ir darbo ministerijos tikslinės lėšos socialinėms išmokoms ir kompensacijoms skaičiuoti ir mokėti, skirtų paramai mirties atveju užtikrinti.</w:t>
            </w:r>
          </w:p>
          <w:p w14:paraId="1ABCD307" w14:textId="77777777" w:rsidR="009D7DBA" w:rsidRPr="009D7DBA" w:rsidRDefault="009D7DBA" w:rsidP="009C34FD">
            <w:pPr>
              <w:pStyle w:val="Porat"/>
              <w:tabs>
                <w:tab w:val="clear" w:pos="4153"/>
                <w:tab w:val="clear" w:pos="8306"/>
              </w:tabs>
              <w:jc w:val="both"/>
              <w:rPr>
                <w:b/>
                <w:bCs/>
                <w:sz w:val="22"/>
                <w:szCs w:val="22"/>
                <w:u w:val="single"/>
              </w:rPr>
            </w:pPr>
            <w:r w:rsidRPr="009D7DBA">
              <w:rPr>
                <w:b/>
                <w:bCs/>
                <w:sz w:val="22"/>
                <w:szCs w:val="22"/>
                <w:u w:val="single"/>
              </w:rPr>
              <w:t xml:space="preserve">     Savivaldybės biudžeto lėšų pakeitimai.</w:t>
            </w:r>
          </w:p>
          <w:p w14:paraId="58F884EA" w14:textId="77777777" w:rsidR="009D7DBA" w:rsidRPr="009D7DBA" w:rsidRDefault="009D7DBA" w:rsidP="009C34FD">
            <w:pPr>
              <w:pStyle w:val="Porat"/>
              <w:numPr>
                <w:ilvl w:val="0"/>
                <w:numId w:val="15"/>
              </w:numPr>
              <w:tabs>
                <w:tab w:val="clear" w:pos="4153"/>
                <w:tab w:val="clear" w:pos="8306"/>
              </w:tabs>
              <w:ind w:left="993"/>
              <w:jc w:val="both"/>
              <w:rPr>
                <w:sz w:val="22"/>
                <w:szCs w:val="22"/>
              </w:rPr>
            </w:pPr>
            <w:r w:rsidRPr="009D7DBA">
              <w:rPr>
                <w:sz w:val="22"/>
                <w:szCs w:val="22"/>
              </w:rPr>
              <w:t xml:space="preserve">Įgyvendinus 2024 m. Jaunimo vasaros užimtumo programą liko 1293 Eur lėšų likutis eilutėje „lėšos besimokančio jaunimo darbo užmokesčio kompensacijoms mokėti“. Šį likutį siūloma perkelti į eilutę „jaunimo užimtumui ir integracijai į vietos bendruomenės gyvenimą aktyvinti“. Lėšos bus naudojamos jaunimui skirtiems renginiams organizuoti. </w:t>
            </w:r>
          </w:p>
          <w:p w14:paraId="510FE8E3" w14:textId="77777777" w:rsidR="009D7DBA" w:rsidRPr="009D7DBA" w:rsidRDefault="009D7DBA" w:rsidP="009C34FD">
            <w:pPr>
              <w:pStyle w:val="Porat"/>
              <w:numPr>
                <w:ilvl w:val="0"/>
                <w:numId w:val="15"/>
              </w:numPr>
              <w:tabs>
                <w:tab w:val="clear" w:pos="4153"/>
                <w:tab w:val="clear" w:pos="8306"/>
              </w:tabs>
              <w:ind w:left="993"/>
              <w:jc w:val="both"/>
              <w:rPr>
                <w:sz w:val="22"/>
                <w:szCs w:val="22"/>
              </w:rPr>
            </w:pPr>
            <w:r w:rsidRPr="009D7DBA">
              <w:rPr>
                <w:sz w:val="22"/>
                <w:szCs w:val="22"/>
              </w:rPr>
              <w:t xml:space="preserve">Siūlomas seniūnijų viešojo naudojimo teritorijų priežiūros lėšų perskirstymas. Šimkaičių seniūnijai mažinama 5 000 Eur suma skiriama 3 000 Eur Jurbarkų seniūnijai ir 2 000 Eur </w:t>
            </w:r>
            <w:proofErr w:type="spellStart"/>
            <w:r w:rsidRPr="009D7DBA">
              <w:rPr>
                <w:sz w:val="22"/>
                <w:szCs w:val="22"/>
              </w:rPr>
              <w:t>Smalininkų</w:t>
            </w:r>
            <w:proofErr w:type="spellEnd"/>
            <w:r w:rsidRPr="009D7DBA">
              <w:rPr>
                <w:sz w:val="22"/>
                <w:szCs w:val="22"/>
              </w:rPr>
              <w:t xml:space="preserve"> seniūnijai.</w:t>
            </w:r>
          </w:p>
          <w:p w14:paraId="6A662B2C" w14:textId="77777777" w:rsidR="009D7DBA" w:rsidRPr="009D7DBA" w:rsidRDefault="009D7DBA" w:rsidP="009C34FD">
            <w:pPr>
              <w:pStyle w:val="Porat"/>
              <w:numPr>
                <w:ilvl w:val="0"/>
                <w:numId w:val="15"/>
              </w:numPr>
              <w:tabs>
                <w:tab w:val="clear" w:pos="4153"/>
                <w:tab w:val="clear" w:pos="8306"/>
              </w:tabs>
              <w:ind w:left="993"/>
              <w:jc w:val="both"/>
              <w:rPr>
                <w:sz w:val="22"/>
                <w:szCs w:val="22"/>
              </w:rPr>
            </w:pPr>
            <w:r w:rsidRPr="009D7DBA">
              <w:rPr>
                <w:sz w:val="22"/>
                <w:szCs w:val="22"/>
              </w:rPr>
              <w:t>Rajono švietimo įstaigoms paskirstomas 195 370 Eur nepaskirstytas mokymo lėšų rezervas, patvirtintas savivaldybės biudžete metų pradžioje (Mokymo lėšų paskirstymo komisijos posėdžio protokolas pridedamas).</w:t>
            </w:r>
          </w:p>
          <w:p w14:paraId="6C932799" w14:textId="77777777" w:rsidR="009D7DBA" w:rsidRPr="009D7DBA" w:rsidRDefault="009D7DBA" w:rsidP="009C34FD">
            <w:pPr>
              <w:pStyle w:val="Porat"/>
              <w:numPr>
                <w:ilvl w:val="0"/>
                <w:numId w:val="15"/>
              </w:numPr>
              <w:tabs>
                <w:tab w:val="clear" w:pos="4153"/>
                <w:tab w:val="clear" w:pos="8306"/>
              </w:tabs>
              <w:ind w:left="993"/>
              <w:jc w:val="both"/>
              <w:rPr>
                <w:sz w:val="22"/>
                <w:szCs w:val="22"/>
              </w:rPr>
            </w:pPr>
            <w:r w:rsidRPr="009D7DBA">
              <w:rPr>
                <w:sz w:val="22"/>
                <w:szCs w:val="22"/>
              </w:rPr>
              <w:t>31 000 Eur, skirtų palūkanoms ir banko mokėjimams vykdyti, planuojama nepanaudoti ir kartu su papildomomis savivaldybės biudžeto pajamomis paskirstoma kitoms biudžeto reikmėms.</w:t>
            </w:r>
          </w:p>
          <w:p w14:paraId="64631902" w14:textId="77777777" w:rsidR="009D7DBA" w:rsidRPr="009D7DBA" w:rsidRDefault="009D7DBA" w:rsidP="009C34FD">
            <w:pPr>
              <w:pStyle w:val="Porat"/>
              <w:tabs>
                <w:tab w:val="clear" w:pos="4153"/>
                <w:tab w:val="clear" w:pos="8306"/>
              </w:tabs>
              <w:jc w:val="both"/>
              <w:rPr>
                <w:sz w:val="22"/>
                <w:szCs w:val="22"/>
              </w:rPr>
            </w:pPr>
          </w:p>
          <w:p w14:paraId="48C34874" w14:textId="77777777" w:rsidR="009D7DBA" w:rsidRPr="009D7DBA" w:rsidRDefault="009D7DBA" w:rsidP="009C34FD">
            <w:pPr>
              <w:rPr>
                <w:b/>
                <w:bCs/>
                <w:sz w:val="22"/>
                <w:u w:val="single"/>
              </w:rPr>
            </w:pPr>
            <w:r w:rsidRPr="009D7DBA">
              <w:rPr>
                <w:b/>
                <w:bCs/>
                <w:sz w:val="22"/>
                <w:szCs w:val="22"/>
                <w:u w:val="single"/>
              </w:rPr>
              <w:t>Siūlomas nepa</w:t>
            </w:r>
            <w:r w:rsidRPr="009D7DBA">
              <w:rPr>
                <w:b/>
                <w:bCs/>
                <w:sz w:val="22"/>
                <w:u w:val="single"/>
              </w:rPr>
              <w:t>skirstytų mokymo lėšų rezervo 195</w:t>
            </w:r>
            <w:r w:rsidRPr="009D7DBA">
              <w:rPr>
                <w:b/>
                <w:bCs/>
                <w:sz w:val="22"/>
                <w:szCs w:val="22"/>
                <w:u w:val="single"/>
              </w:rPr>
              <w:t> </w:t>
            </w:r>
            <w:r w:rsidRPr="009D7DBA">
              <w:rPr>
                <w:b/>
                <w:bCs/>
                <w:sz w:val="22"/>
                <w:u w:val="single"/>
              </w:rPr>
              <w:t>37</w:t>
            </w:r>
            <w:r w:rsidRPr="009D7DBA">
              <w:rPr>
                <w:b/>
                <w:bCs/>
                <w:sz w:val="22"/>
                <w:szCs w:val="22"/>
                <w:u w:val="single"/>
              </w:rPr>
              <w:t>0 Eur ir papildom</w:t>
            </w:r>
            <w:r w:rsidRPr="009D7DBA">
              <w:rPr>
                <w:b/>
                <w:bCs/>
                <w:sz w:val="22"/>
                <w:u w:val="single"/>
              </w:rPr>
              <w:t xml:space="preserve">ai skiriamų </w:t>
            </w:r>
            <w:r w:rsidRPr="009D7DBA">
              <w:rPr>
                <w:b/>
                <w:bCs/>
                <w:sz w:val="22"/>
                <w:szCs w:val="22"/>
                <w:u w:val="single"/>
              </w:rPr>
              <w:t>Švietimo, mokslo ir sporto ministerijos</w:t>
            </w:r>
            <w:r w:rsidRPr="009D7DBA">
              <w:rPr>
                <w:b/>
                <w:bCs/>
                <w:sz w:val="22"/>
                <w:u w:val="single"/>
              </w:rPr>
              <w:t xml:space="preserve"> lėšų 94</w:t>
            </w:r>
            <w:r w:rsidRPr="009D7DBA">
              <w:rPr>
                <w:b/>
                <w:bCs/>
                <w:sz w:val="22"/>
                <w:szCs w:val="22"/>
                <w:u w:val="single"/>
              </w:rPr>
              <w:t> </w:t>
            </w:r>
            <w:r w:rsidRPr="009D7DBA">
              <w:rPr>
                <w:b/>
                <w:bCs/>
                <w:sz w:val="22"/>
                <w:u w:val="single"/>
              </w:rPr>
              <w:t>500 Eur ir 196</w:t>
            </w:r>
            <w:r w:rsidRPr="009D7DBA">
              <w:rPr>
                <w:b/>
                <w:bCs/>
                <w:sz w:val="22"/>
                <w:szCs w:val="22"/>
                <w:u w:val="single"/>
              </w:rPr>
              <w:t> </w:t>
            </w:r>
            <w:r w:rsidRPr="009D7DBA">
              <w:rPr>
                <w:b/>
                <w:bCs/>
                <w:sz w:val="22"/>
                <w:u w:val="single"/>
              </w:rPr>
              <w:t>000 Eur</w:t>
            </w:r>
            <w:r w:rsidRPr="009D7DBA">
              <w:rPr>
                <w:b/>
                <w:bCs/>
                <w:sz w:val="22"/>
                <w:szCs w:val="22"/>
                <w:u w:val="single"/>
              </w:rPr>
              <w:t xml:space="preserve"> paskirstymas</w:t>
            </w:r>
            <w:r w:rsidRPr="009D7DBA">
              <w:rPr>
                <w:b/>
                <w:bCs/>
                <w:sz w:val="22"/>
                <w:u w:val="single"/>
              </w:rPr>
              <w:t xml:space="preserve"> švietimo įstaigoms</w:t>
            </w:r>
            <w:r w:rsidRPr="009D7DBA">
              <w:rPr>
                <w:b/>
                <w:bCs/>
                <w:sz w:val="22"/>
                <w:szCs w:val="22"/>
                <w:u w:val="single"/>
              </w:rPr>
              <w:t xml:space="preserve">, iš viso paskirstoma </w:t>
            </w:r>
            <w:r w:rsidRPr="009D7DBA">
              <w:rPr>
                <w:b/>
                <w:bCs/>
                <w:sz w:val="22"/>
                <w:u w:val="single"/>
              </w:rPr>
              <w:t>485</w:t>
            </w:r>
            <w:r w:rsidRPr="009D7DBA">
              <w:rPr>
                <w:b/>
                <w:bCs/>
                <w:sz w:val="22"/>
                <w:szCs w:val="22"/>
                <w:u w:val="single"/>
              </w:rPr>
              <w:t> </w:t>
            </w:r>
            <w:r w:rsidRPr="009D7DBA">
              <w:rPr>
                <w:b/>
                <w:bCs/>
                <w:sz w:val="22"/>
                <w:u w:val="single"/>
              </w:rPr>
              <w:t>87</w:t>
            </w:r>
            <w:r w:rsidRPr="009D7DBA">
              <w:rPr>
                <w:b/>
                <w:bCs/>
                <w:sz w:val="22"/>
                <w:szCs w:val="22"/>
                <w:u w:val="single"/>
              </w:rPr>
              <w:t>0 Eur</w:t>
            </w:r>
            <w:r w:rsidRPr="009D7DBA">
              <w:rPr>
                <w:b/>
                <w:bCs/>
                <w:sz w:val="22"/>
                <w:u w:val="single"/>
              </w:rPr>
              <w:t>:</w:t>
            </w:r>
          </w:p>
          <w:p w14:paraId="06BF651B" w14:textId="77777777" w:rsidR="009D7DBA" w:rsidRPr="009D7DBA" w:rsidRDefault="009D7DBA" w:rsidP="009C34FD">
            <w:pPr>
              <w:pStyle w:val="Porat"/>
              <w:tabs>
                <w:tab w:val="clear" w:pos="4153"/>
                <w:tab w:val="clear" w:pos="8306"/>
              </w:tabs>
              <w:ind w:left="975" w:hanging="360"/>
              <w:jc w:val="both"/>
              <w:rPr>
                <w:sz w:val="22"/>
                <w:szCs w:val="22"/>
              </w:rPr>
            </w:pPr>
            <w:r w:rsidRPr="009D7DBA">
              <w:tab/>
            </w:r>
            <w:r w:rsidRPr="009D7DBA">
              <w:rPr>
                <w:sz w:val="22"/>
                <w:szCs w:val="22"/>
              </w:rPr>
              <w:t>1. 55 590 Eur Jurbarko Antano Giedraičio-Giedriaus gimnazijai,</w:t>
            </w:r>
          </w:p>
          <w:p w14:paraId="779683EA" w14:textId="77777777" w:rsidR="009D7DBA" w:rsidRPr="009D7DBA" w:rsidRDefault="009D7DBA" w:rsidP="009C34FD">
            <w:pPr>
              <w:pStyle w:val="Porat"/>
              <w:tabs>
                <w:tab w:val="clear" w:pos="4153"/>
                <w:tab w:val="clear" w:pos="8306"/>
              </w:tabs>
              <w:ind w:left="975" w:hanging="360"/>
              <w:jc w:val="both"/>
              <w:rPr>
                <w:sz w:val="22"/>
                <w:szCs w:val="22"/>
              </w:rPr>
            </w:pPr>
            <w:r w:rsidRPr="009D7DBA">
              <w:rPr>
                <w:sz w:val="22"/>
                <w:szCs w:val="22"/>
              </w:rPr>
              <w:tab/>
              <w:t>2. 22 402 Eur Jurbarko r. Eržvilko gimnazijai,</w:t>
            </w:r>
          </w:p>
          <w:p w14:paraId="644F904E" w14:textId="77777777" w:rsidR="009D7DBA" w:rsidRPr="009D7DBA" w:rsidRDefault="009D7DBA" w:rsidP="009C34FD">
            <w:pPr>
              <w:pStyle w:val="Porat"/>
              <w:tabs>
                <w:tab w:val="clear" w:pos="4153"/>
                <w:tab w:val="clear" w:pos="8306"/>
              </w:tabs>
              <w:ind w:left="975" w:hanging="360"/>
              <w:jc w:val="both"/>
              <w:rPr>
                <w:sz w:val="22"/>
                <w:szCs w:val="22"/>
              </w:rPr>
            </w:pPr>
            <w:r w:rsidRPr="009D7DBA">
              <w:rPr>
                <w:sz w:val="22"/>
                <w:szCs w:val="22"/>
              </w:rPr>
              <w:tab/>
              <w:t>3. 30 537 Eur Jurbarko r. Veliuonos Antano ir Jono Juškų gimnazijai,</w:t>
            </w:r>
          </w:p>
          <w:p w14:paraId="5B5FFA8B" w14:textId="77777777" w:rsidR="009D7DBA" w:rsidRPr="009D7DBA" w:rsidRDefault="009D7DBA" w:rsidP="009C34FD">
            <w:pPr>
              <w:pStyle w:val="Porat"/>
              <w:tabs>
                <w:tab w:val="clear" w:pos="4153"/>
                <w:tab w:val="clear" w:pos="8306"/>
              </w:tabs>
              <w:ind w:left="975" w:hanging="360"/>
              <w:jc w:val="both"/>
              <w:rPr>
                <w:sz w:val="22"/>
                <w:szCs w:val="22"/>
              </w:rPr>
            </w:pPr>
            <w:r w:rsidRPr="009D7DBA">
              <w:rPr>
                <w:sz w:val="22"/>
                <w:szCs w:val="22"/>
              </w:rPr>
              <w:tab/>
              <w:t>4. 75 957 Eur Jurbarko Naujamiesčio progimnazijai,</w:t>
            </w:r>
          </w:p>
          <w:p w14:paraId="0C1B8A27" w14:textId="77777777" w:rsidR="009D7DBA" w:rsidRPr="009D7DBA" w:rsidRDefault="009D7DBA" w:rsidP="009C34FD">
            <w:pPr>
              <w:pStyle w:val="Porat"/>
              <w:tabs>
                <w:tab w:val="clear" w:pos="4153"/>
                <w:tab w:val="clear" w:pos="8306"/>
              </w:tabs>
              <w:ind w:left="975" w:hanging="360"/>
              <w:jc w:val="both"/>
              <w:rPr>
                <w:sz w:val="22"/>
                <w:szCs w:val="22"/>
              </w:rPr>
            </w:pPr>
            <w:r w:rsidRPr="009D7DBA">
              <w:rPr>
                <w:sz w:val="22"/>
                <w:szCs w:val="22"/>
              </w:rPr>
              <w:tab/>
              <w:t>5. 158 710 Eur Jurbarko Vytauto Didžiojo pagrindinei mokyklai,</w:t>
            </w:r>
          </w:p>
          <w:p w14:paraId="178FC3FA" w14:textId="77777777" w:rsidR="009D7DBA" w:rsidRPr="009D7DBA" w:rsidRDefault="009D7DBA" w:rsidP="009C34FD">
            <w:pPr>
              <w:pStyle w:val="Porat"/>
              <w:tabs>
                <w:tab w:val="clear" w:pos="4153"/>
                <w:tab w:val="clear" w:pos="8306"/>
              </w:tabs>
              <w:ind w:left="975" w:hanging="360"/>
              <w:jc w:val="both"/>
              <w:rPr>
                <w:sz w:val="22"/>
                <w:szCs w:val="22"/>
              </w:rPr>
            </w:pPr>
            <w:r w:rsidRPr="009D7DBA">
              <w:rPr>
                <w:sz w:val="22"/>
                <w:szCs w:val="22"/>
              </w:rPr>
              <w:lastRenderedPageBreak/>
              <w:tab/>
              <w:t>6. 67 904 Eur Jurbarko r. Skirsnemunės Jurgio Baltrušaičio pagrindinei mokyklai,</w:t>
            </w:r>
          </w:p>
          <w:p w14:paraId="015DFE14" w14:textId="77777777" w:rsidR="009D7DBA" w:rsidRPr="009D7DBA" w:rsidRDefault="009D7DBA" w:rsidP="009C34FD">
            <w:pPr>
              <w:pStyle w:val="Porat"/>
              <w:tabs>
                <w:tab w:val="clear" w:pos="4153"/>
                <w:tab w:val="clear" w:pos="8306"/>
              </w:tabs>
              <w:ind w:left="975" w:hanging="360"/>
              <w:jc w:val="both"/>
              <w:rPr>
                <w:sz w:val="22"/>
                <w:szCs w:val="22"/>
              </w:rPr>
            </w:pPr>
            <w:r w:rsidRPr="009D7DBA">
              <w:rPr>
                <w:sz w:val="22"/>
                <w:szCs w:val="22"/>
              </w:rPr>
              <w:tab/>
              <w:t>7. 18 604 Eur Jurbarko r. Šimkaičių Jono Žemaičio pagrindinei mokyklai,</w:t>
            </w:r>
          </w:p>
          <w:p w14:paraId="0DE8F7D8" w14:textId="77777777" w:rsidR="009D7DBA" w:rsidRPr="009D7DBA" w:rsidRDefault="009D7DBA" w:rsidP="009C34FD">
            <w:pPr>
              <w:pStyle w:val="Porat"/>
              <w:tabs>
                <w:tab w:val="clear" w:pos="4153"/>
                <w:tab w:val="clear" w:pos="8306"/>
              </w:tabs>
              <w:ind w:left="975" w:hanging="360"/>
              <w:jc w:val="both"/>
              <w:rPr>
                <w:sz w:val="22"/>
                <w:szCs w:val="22"/>
              </w:rPr>
            </w:pPr>
            <w:r w:rsidRPr="009D7DBA">
              <w:rPr>
                <w:sz w:val="22"/>
                <w:szCs w:val="22"/>
              </w:rPr>
              <w:tab/>
              <w:t>8. 36 592 Eur Jurbarko „Ąžuoliuko“ mokyklai,</w:t>
            </w:r>
          </w:p>
          <w:p w14:paraId="3D78E440" w14:textId="77777777" w:rsidR="009D7DBA" w:rsidRPr="009D7DBA" w:rsidRDefault="009D7DBA" w:rsidP="009C34FD">
            <w:pPr>
              <w:pStyle w:val="Porat"/>
              <w:tabs>
                <w:tab w:val="clear" w:pos="4153"/>
                <w:tab w:val="clear" w:pos="8306"/>
              </w:tabs>
              <w:ind w:left="975" w:hanging="360"/>
              <w:jc w:val="both"/>
              <w:rPr>
                <w:sz w:val="22"/>
                <w:szCs w:val="22"/>
              </w:rPr>
            </w:pPr>
            <w:r w:rsidRPr="009D7DBA">
              <w:rPr>
                <w:sz w:val="22"/>
                <w:szCs w:val="22"/>
              </w:rPr>
              <w:tab/>
              <w:t>9. 2 651 Eur Jurbarko r. Jurbarkų darželiui-mokyklai,</w:t>
            </w:r>
          </w:p>
          <w:p w14:paraId="61D934DE" w14:textId="77777777" w:rsidR="009D7DBA" w:rsidRPr="009D7DBA" w:rsidRDefault="009D7DBA" w:rsidP="009C34FD">
            <w:pPr>
              <w:pStyle w:val="Porat"/>
              <w:tabs>
                <w:tab w:val="clear" w:pos="4153"/>
                <w:tab w:val="clear" w:pos="8306"/>
              </w:tabs>
              <w:ind w:left="975" w:hanging="360"/>
              <w:jc w:val="both"/>
              <w:rPr>
                <w:sz w:val="22"/>
                <w:szCs w:val="22"/>
              </w:rPr>
            </w:pPr>
            <w:r w:rsidRPr="009D7DBA">
              <w:rPr>
                <w:sz w:val="22"/>
                <w:szCs w:val="22"/>
              </w:rPr>
              <w:tab/>
              <w:t>10. 4 510 Eur Jurbarko Antano Sodeikos meno mokyklai,</w:t>
            </w:r>
          </w:p>
          <w:p w14:paraId="64CE0110" w14:textId="77777777" w:rsidR="009D7DBA" w:rsidRPr="009D7DBA" w:rsidRDefault="009D7DBA" w:rsidP="009C34FD">
            <w:pPr>
              <w:pStyle w:val="Porat"/>
              <w:tabs>
                <w:tab w:val="clear" w:pos="4153"/>
                <w:tab w:val="clear" w:pos="8306"/>
              </w:tabs>
              <w:ind w:left="975" w:hanging="360"/>
              <w:jc w:val="both"/>
              <w:rPr>
                <w:sz w:val="22"/>
                <w:szCs w:val="22"/>
              </w:rPr>
            </w:pPr>
            <w:r w:rsidRPr="009D7DBA">
              <w:rPr>
                <w:sz w:val="22"/>
                <w:szCs w:val="22"/>
              </w:rPr>
              <w:tab/>
              <w:t>11. 12 413 Eur Jurbarko švietimo centrui.</w:t>
            </w:r>
          </w:p>
          <w:p w14:paraId="4E0BA98A" w14:textId="77777777" w:rsidR="009D7DBA" w:rsidRPr="009D7DBA" w:rsidRDefault="009D7DBA" w:rsidP="009C34FD">
            <w:pPr>
              <w:pStyle w:val="Porat"/>
              <w:tabs>
                <w:tab w:val="clear" w:pos="4153"/>
                <w:tab w:val="clear" w:pos="8306"/>
              </w:tabs>
              <w:jc w:val="both"/>
              <w:rPr>
                <w:sz w:val="22"/>
                <w:szCs w:val="22"/>
              </w:rPr>
            </w:pPr>
          </w:p>
          <w:p w14:paraId="3073EE19" w14:textId="77777777" w:rsidR="009D7DBA" w:rsidRPr="009D7DBA" w:rsidRDefault="009D7DBA" w:rsidP="009C34FD">
            <w:pPr>
              <w:pStyle w:val="Porat"/>
              <w:tabs>
                <w:tab w:val="clear" w:pos="4153"/>
                <w:tab w:val="clear" w:pos="8306"/>
              </w:tabs>
              <w:ind w:left="179"/>
              <w:jc w:val="both"/>
              <w:rPr>
                <w:b/>
                <w:bCs/>
                <w:sz w:val="22"/>
                <w:szCs w:val="22"/>
                <w:u w:val="single"/>
              </w:rPr>
            </w:pPr>
            <w:r w:rsidRPr="009D7DBA">
              <w:rPr>
                <w:b/>
                <w:bCs/>
                <w:sz w:val="22"/>
                <w:szCs w:val="22"/>
                <w:u w:val="single"/>
              </w:rPr>
              <w:t>Siūlomas planuojamų nepanaudoti 31 000 Eur ir papildomų 225 200 Eur savivaldybės biudžeto lėšų paskirstymas, iš viso paskirstoma 256 200 Eur:</w:t>
            </w:r>
          </w:p>
          <w:p w14:paraId="6A81FC30" w14:textId="77777777" w:rsidR="009D7DBA" w:rsidRPr="009D7DBA" w:rsidRDefault="009D7DBA" w:rsidP="009C34FD">
            <w:pPr>
              <w:pStyle w:val="Porat"/>
              <w:numPr>
                <w:ilvl w:val="0"/>
                <w:numId w:val="18"/>
              </w:numPr>
              <w:tabs>
                <w:tab w:val="clear" w:pos="4153"/>
                <w:tab w:val="clear" w:pos="8306"/>
              </w:tabs>
              <w:ind w:left="993" w:hanging="426"/>
              <w:jc w:val="both"/>
              <w:rPr>
                <w:sz w:val="22"/>
                <w:szCs w:val="22"/>
              </w:rPr>
            </w:pPr>
            <w:r w:rsidRPr="009D7DBA">
              <w:rPr>
                <w:sz w:val="22"/>
                <w:szCs w:val="22"/>
              </w:rPr>
              <w:t>13 427 Eur papildomai skiriama VšĮ Jurbarko ligoninei mokinių maitinimo išlaidoms už 2024 m. gegužės mėn. kompensuoti. Įstaiga prašo kompensuoti virėjų, kurios gamino maistą Jurbarko Vytauto Didžiojo progimnazijos mokiniams, darbo užmokestį ir socialinio draudimo įmokas, taip pat maisto gaminimo inventoriaus įsigijimo išlaidas.</w:t>
            </w:r>
          </w:p>
          <w:p w14:paraId="17B4A5BE" w14:textId="77777777" w:rsidR="009D7DBA" w:rsidRPr="009D7DBA" w:rsidRDefault="009D7DBA" w:rsidP="009C34FD">
            <w:pPr>
              <w:pStyle w:val="Porat"/>
              <w:numPr>
                <w:ilvl w:val="0"/>
                <w:numId w:val="18"/>
              </w:numPr>
              <w:tabs>
                <w:tab w:val="clear" w:pos="4153"/>
                <w:tab w:val="clear" w:pos="8306"/>
              </w:tabs>
              <w:ind w:left="993" w:hanging="426"/>
              <w:jc w:val="both"/>
              <w:rPr>
                <w:sz w:val="22"/>
                <w:szCs w:val="22"/>
              </w:rPr>
            </w:pPr>
            <w:r w:rsidRPr="009D7DBA">
              <w:rPr>
                <w:sz w:val="22"/>
                <w:szCs w:val="22"/>
              </w:rPr>
              <w:t>1 725 Eur Veliuonos Švč. Mergelės Marijos Ėmimo į dangų bažnyčios Didžiojo altoriaus konservavimo, restauravimo, avarinės grėsmės pašalinimo programos bendrajam finansavimui vykdyti. Savivaldybės taryba 2021 m. lapkričio 25 d. sprendimu Nr.T2-308 įsipareigojo skirti iki 10 procentų Kauno arkivyskupijos kurijos šiai programai skiriamų lėšų, bet ne daugiau kaip 24 000 Eur. Pagal gautą informaciją yra skirta 17 250 Eur lėšų.</w:t>
            </w:r>
          </w:p>
          <w:p w14:paraId="08471782" w14:textId="77777777" w:rsidR="009D7DBA" w:rsidRPr="009D7DBA" w:rsidRDefault="009D7DBA" w:rsidP="009C34FD">
            <w:pPr>
              <w:pStyle w:val="Porat"/>
              <w:numPr>
                <w:ilvl w:val="0"/>
                <w:numId w:val="18"/>
              </w:numPr>
              <w:tabs>
                <w:tab w:val="clear" w:pos="4153"/>
                <w:tab w:val="clear" w:pos="8306"/>
              </w:tabs>
              <w:ind w:left="993" w:hanging="426"/>
              <w:jc w:val="both"/>
              <w:rPr>
                <w:sz w:val="22"/>
                <w:szCs w:val="22"/>
              </w:rPr>
            </w:pPr>
            <w:r w:rsidRPr="009D7DBA">
              <w:rPr>
                <w:sz w:val="22"/>
                <w:szCs w:val="22"/>
              </w:rPr>
              <w:t>15 600 Eur papildomai skiriama Jurbarko krašto muziejui darbo užmokesčiui ir socialinio draudimo įmokoms. Lėšų trūkumas susidarė dėl padidėjusių biudžetinių įstaigų vadovų koeficientų (įstaigoje metų pradžioje vadovo nebuvo, todėl padidintas koeficientas neplanuotas), 6 darbuotojams išmokėtų išeitinių kompensacijų, nepanaudotų atostogų ir ilgalaikio darbo išmokų.</w:t>
            </w:r>
          </w:p>
          <w:p w14:paraId="2A5D9385" w14:textId="77777777" w:rsidR="009D7DBA" w:rsidRPr="009D7DBA" w:rsidRDefault="009D7DBA" w:rsidP="009C34FD">
            <w:pPr>
              <w:pStyle w:val="Porat"/>
              <w:numPr>
                <w:ilvl w:val="0"/>
                <w:numId w:val="18"/>
              </w:numPr>
              <w:tabs>
                <w:tab w:val="clear" w:pos="4153"/>
                <w:tab w:val="clear" w:pos="8306"/>
              </w:tabs>
              <w:ind w:left="993" w:hanging="426"/>
              <w:jc w:val="both"/>
              <w:rPr>
                <w:sz w:val="22"/>
                <w:szCs w:val="22"/>
              </w:rPr>
            </w:pPr>
            <w:r w:rsidRPr="009D7DBA">
              <w:rPr>
                <w:sz w:val="22"/>
                <w:szCs w:val="22"/>
              </w:rPr>
              <w:t>24 000 Eur papildomai skiriama Seredžiaus senelių globos namams darbo užmokesčiui ir socialinio draudimo įmokoms. Lėšų trūkumas susidarė dėl įstaigos vadovo ir keleto darbuotojų išmokėtų išeitinių kompensacijų, nepanaudotų atostogų ir ilgalaikio darbo išmokų.</w:t>
            </w:r>
          </w:p>
          <w:p w14:paraId="62F11F1E" w14:textId="77777777" w:rsidR="009D7DBA" w:rsidRPr="009D7DBA" w:rsidRDefault="009D7DBA" w:rsidP="009C34FD">
            <w:pPr>
              <w:pStyle w:val="Porat"/>
              <w:numPr>
                <w:ilvl w:val="0"/>
                <w:numId w:val="18"/>
              </w:numPr>
              <w:tabs>
                <w:tab w:val="clear" w:pos="4153"/>
                <w:tab w:val="clear" w:pos="8306"/>
              </w:tabs>
              <w:ind w:left="993" w:hanging="426"/>
              <w:jc w:val="both"/>
              <w:rPr>
                <w:sz w:val="22"/>
                <w:szCs w:val="22"/>
              </w:rPr>
            </w:pPr>
            <w:r w:rsidRPr="009D7DBA">
              <w:rPr>
                <w:sz w:val="22"/>
                <w:szCs w:val="22"/>
              </w:rPr>
              <w:t>4 890 Eur papildomai skiriama Jurbarko švietimo centrui darbo užmokesčiui ir socialinio draudimo įmokoms. Lėšų trūkumas susidarė dėl įstaigos vadovo ir pavaduotojo koeficientų pasikeitimo pagal darbo užmokestį reglamentuojančių įstatymų nuostatas, taip pat 2 darbuotojų išeitinių kompensacijų ir nepanaudotų atostogų.</w:t>
            </w:r>
          </w:p>
          <w:p w14:paraId="5743BEE1" w14:textId="77777777" w:rsidR="009D7DBA" w:rsidRPr="009D7DBA" w:rsidRDefault="009D7DBA" w:rsidP="009C34FD">
            <w:pPr>
              <w:pStyle w:val="Porat"/>
              <w:numPr>
                <w:ilvl w:val="0"/>
                <w:numId w:val="18"/>
              </w:numPr>
              <w:tabs>
                <w:tab w:val="clear" w:pos="4153"/>
                <w:tab w:val="clear" w:pos="8306"/>
              </w:tabs>
              <w:ind w:left="993" w:hanging="426"/>
              <w:jc w:val="both"/>
              <w:rPr>
                <w:sz w:val="22"/>
                <w:szCs w:val="22"/>
              </w:rPr>
            </w:pPr>
            <w:r w:rsidRPr="009D7DBA">
              <w:rPr>
                <w:sz w:val="22"/>
                <w:szCs w:val="22"/>
              </w:rPr>
              <w:t>3 680 Eur papildomai skiriama Raudonės seniūnijai darbo užmokesčiui ir socialinio draudimo įmokoms. Lėšų trūkumas susidarė priėmus 2 etatus darbininkų 5 mėnesių laikotarpiui, dalį lėšų jų darbo užmokesčiui seniūnija padengs iš savo sutaupyto darbo užmokesčio fondo.</w:t>
            </w:r>
          </w:p>
          <w:p w14:paraId="5CFE96AD" w14:textId="77777777" w:rsidR="009D7DBA" w:rsidRPr="009D7DBA" w:rsidRDefault="009D7DBA" w:rsidP="009C34FD">
            <w:pPr>
              <w:pStyle w:val="Porat"/>
              <w:numPr>
                <w:ilvl w:val="0"/>
                <w:numId w:val="18"/>
              </w:numPr>
              <w:tabs>
                <w:tab w:val="clear" w:pos="4153"/>
                <w:tab w:val="clear" w:pos="8306"/>
              </w:tabs>
              <w:ind w:left="993" w:hanging="426"/>
              <w:jc w:val="both"/>
              <w:rPr>
                <w:sz w:val="22"/>
                <w:szCs w:val="22"/>
              </w:rPr>
            </w:pPr>
            <w:r w:rsidRPr="009D7DBA">
              <w:rPr>
                <w:sz w:val="22"/>
                <w:szCs w:val="22"/>
              </w:rPr>
              <w:t>39 310 Eur papildomai skiriama biudžetinių įstaigų komunalinėms išlaidoms (3 000 Eur Eržvilko kultūros centrui šildymui ir elektrai, po 8 000 Eur Jurbarko kultūros centrui ir Jurbarko rajono savivaldybės viešajai bibliotekai elektrai, 20 000 Eur Eržvilko gimnazijai šildymui, 310 Eur Jurbarko švietimo centrui vandeniui). Lėšų trūkumas susidarė dėl komunalinių paslaugų kainų skirtumų ir pokyčių planuojant ir vykdant biudžetą.</w:t>
            </w:r>
          </w:p>
          <w:p w14:paraId="2DE75BFE" w14:textId="77777777" w:rsidR="009D7DBA" w:rsidRPr="009D7DBA" w:rsidRDefault="009D7DBA" w:rsidP="009C34FD">
            <w:pPr>
              <w:pStyle w:val="Porat"/>
              <w:numPr>
                <w:ilvl w:val="0"/>
                <w:numId w:val="18"/>
              </w:numPr>
              <w:tabs>
                <w:tab w:val="clear" w:pos="4153"/>
                <w:tab w:val="clear" w:pos="8306"/>
              </w:tabs>
              <w:ind w:left="993" w:hanging="426"/>
              <w:jc w:val="both"/>
              <w:rPr>
                <w:sz w:val="22"/>
                <w:szCs w:val="22"/>
              </w:rPr>
            </w:pPr>
            <w:r w:rsidRPr="009D7DBA">
              <w:rPr>
                <w:sz w:val="22"/>
                <w:szCs w:val="22"/>
              </w:rPr>
              <w:t>31 200 Eur papildomai skiriama seniūnijų komunalinėms ir kitoms išlaidoms (16 000 Eur Girdžių seniūnijai, 2 800 Eur Juodaičių seniūnijai, 1 000 Eur Seredžiaus seniūnijai, 1400 Eur Šimkaičių seniūnijai, 10 000 Eur Raudonės seniūnijai). Lėšų trūkumas susidarė dėl kainų pokyčių ir neplanuotų išlaidų planuojant ir vykdant biudžetą.</w:t>
            </w:r>
          </w:p>
          <w:p w14:paraId="1FC0DD64" w14:textId="77777777" w:rsidR="009D7DBA" w:rsidRPr="009D7DBA" w:rsidRDefault="009D7DBA" w:rsidP="009C34FD">
            <w:pPr>
              <w:pStyle w:val="Porat"/>
              <w:numPr>
                <w:ilvl w:val="0"/>
                <w:numId w:val="18"/>
              </w:numPr>
              <w:tabs>
                <w:tab w:val="clear" w:pos="4153"/>
                <w:tab w:val="clear" w:pos="8306"/>
              </w:tabs>
              <w:ind w:left="993" w:hanging="426"/>
              <w:jc w:val="both"/>
              <w:rPr>
                <w:sz w:val="22"/>
                <w:szCs w:val="22"/>
              </w:rPr>
            </w:pPr>
            <w:r w:rsidRPr="009D7DBA">
              <w:rPr>
                <w:sz w:val="22"/>
                <w:szCs w:val="22"/>
              </w:rPr>
              <w:t>77 141 Eur savivaldybės administracijai komunalinėms ir kitoms paslaugoms (20 000 Eur transporto paslaugoms, 3 000 Eur komandiruotėms, 10 000 elektros energijai, 20 000 Eur informacinėms technologijoms, 10 141 Eur kitoms išlaidoms, 14 000 Eur 10 kompiuterių įsigyti).</w:t>
            </w:r>
          </w:p>
          <w:p w14:paraId="44FA0F0F" w14:textId="77777777" w:rsidR="009D7DBA" w:rsidRPr="009D7DBA" w:rsidRDefault="009D7DBA" w:rsidP="009C34FD">
            <w:pPr>
              <w:pStyle w:val="Porat"/>
              <w:numPr>
                <w:ilvl w:val="0"/>
                <w:numId w:val="18"/>
              </w:numPr>
              <w:tabs>
                <w:tab w:val="clear" w:pos="4153"/>
                <w:tab w:val="clear" w:pos="8306"/>
              </w:tabs>
              <w:ind w:left="993" w:hanging="426"/>
              <w:jc w:val="both"/>
              <w:rPr>
                <w:sz w:val="22"/>
                <w:szCs w:val="22"/>
              </w:rPr>
            </w:pPr>
            <w:r w:rsidRPr="009D7DBA">
              <w:rPr>
                <w:sz w:val="22"/>
                <w:szCs w:val="22"/>
              </w:rPr>
              <w:t>12 000 Eur religinėms bendruomenėms remti: po 6 000 Eur Jurbarko Švč. Trejybės bažnyčiai ir Jurbarko K. Donelaičio evangelikų liuteronų bažnyčiai įgarsinimo įrangai įsigyti.</w:t>
            </w:r>
          </w:p>
          <w:p w14:paraId="48208219" w14:textId="77777777" w:rsidR="009D7DBA" w:rsidRPr="009D7DBA" w:rsidRDefault="009D7DBA" w:rsidP="009C34FD">
            <w:pPr>
              <w:pStyle w:val="Porat"/>
              <w:numPr>
                <w:ilvl w:val="0"/>
                <w:numId w:val="18"/>
              </w:numPr>
              <w:tabs>
                <w:tab w:val="clear" w:pos="4153"/>
                <w:tab w:val="clear" w:pos="8306"/>
              </w:tabs>
              <w:ind w:left="993" w:hanging="426"/>
              <w:jc w:val="both"/>
              <w:rPr>
                <w:sz w:val="22"/>
                <w:szCs w:val="22"/>
              </w:rPr>
            </w:pPr>
            <w:r w:rsidRPr="009D7DBA">
              <w:rPr>
                <w:sz w:val="22"/>
                <w:szCs w:val="22"/>
              </w:rPr>
              <w:t xml:space="preserve">33 227 Eur savivaldybės administracijai likviduojamų </w:t>
            </w:r>
            <w:proofErr w:type="spellStart"/>
            <w:r w:rsidRPr="009D7DBA">
              <w:rPr>
                <w:sz w:val="22"/>
                <w:szCs w:val="22"/>
              </w:rPr>
              <w:t>Skalvijos</w:t>
            </w:r>
            <w:proofErr w:type="spellEnd"/>
            <w:r w:rsidRPr="009D7DBA">
              <w:rPr>
                <w:sz w:val="22"/>
                <w:szCs w:val="22"/>
              </w:rPr>
              <w:t xml:space="preserve"> namų ilgalaikio darbo išmokoms mokėti.</w:t>
            </w:r>
          </w:p>
          <w:p w14:paraId="222BD625" w14:textId="77777777" w:rsidR="009D7DBA" w:rsidRPr="009D7DBA" w:rsidRDefault="009D7DBA" w:rsidP="009C34FD">
            <w:pPr>
              <w:pStyle w:val="Porat"/>
              <w:tabs>
                <w:tab w:val="clear" w:pos="4153"/>
                <w:tab w:val="clear" w:pos="8306"/>
              </w:tabs>
              <w:jc w:val="both"/>
              <w:rPr>
                <w:sz w:val="22"/>
                <w:szCs w:val="22"/>
              </w:rPr>
            </w:pPr>
          </w:p>
          <w:p w14:paraId="06C313D9" w14:textId="77777777" w:rsidR="009D7DBA" w:rsidRPr="005E689F" w:rsidRDefault="009D7DBA" w:rsidP="009C34FD">
            <w:pPr>
              <w:pStyle w:val="Porat"/>
              <w:tabs>
                <w:tab w:val="clear" w:pos="4153"/>
                <w:tab w:val="clear" w:pos="8306"/>
              </w:tabs>
              <w:ind w:left="975"/>
              <w:jc w:val="both"/>
              <w:rPr>
                <w:sz w:val="22"/>
                <w:szCs w:val="22"/>
              </w:rPr>
            </w:pPr>
            <w:r w:rsidRPr="009D7DBA">
              <w:rPr>
                <w:sz w:val="22"/>
                <w:szCs w:val="22"/>
              </w:rPr>
              <w:t>Nauja redakcija išdėstomi Sprendimo 1–4 priedai. Visi pakeitimai pažymėti raudona spalva.</w:t>
            </w:r>
          </w:p>
          <w:p w14:paraId="04DD2D79" w14:textId="77777777" w:rsidR="009D7DBA" w:rsidRPr="005E689F" w:rsidRDefault="009D7DBA" w:rsidP="009C34FD">
            <w:pPr>
              <w:tabs>
                <w:tab w:val="left" w:pos="0"/>
              </w:tabs>
              <w:jc w:val="both"/>
              <w:rPr>
                <w:sz w:val="22"/>
                <w:szCs w:val="22"/>
              </w:rPr>
            </w:pPr>
          </w:p>
        </w:tc>
      </w:tr>
      <w:tr w:rsidR="009D7DBA" w:rsidRPr="00D0014C" w14:paraId="2068C678" w14:textId="77777777" w:rsidTr="009C34FD">
        <w:tc>
          <w:tcPr>
            <w:tcW w:w="9741" w:type="dxa"/>
          </w:tcPr>
          <w:p w14:paraId="387CA23D" w14:textId="77777777" w:rsidR="009D7DBA" w:rsidRPr="00D0014C" w:rsidRDefault="009D7DBA" w:rsidP="009C34FD">
            <w:pPr>
              <w:tabs>
                <w:tab w:val="left" w:pos="0"/>
              </w:tabs>
              <w:jc w:val="both"/>
              <w:rPr>
                <w:b/>
                <w:bCs/>
                <w:i/>
                <w:iCs/>
                <w:sz w:val="21"/>
                <w:szCs w:val="21"/>
              </w:rPr>
            </w:pPr>
            <w:r w:rsidRPr="00D0014C">
              <w:rPr>
                <w:b/>
                <w:bCs/>
                <w:i/>
                <w:iCs/>
                <w:sz w:val="21"/>
                <w:szCs w:val="21"/>
              </w:rPr>
              <w:lastRenderedPageBreak/>
              <w:t>4. Galimos neigiamos priimto projekto pasekmės ir kokių priemonių reikėtų imtis, kad tokių pasekmių būtų išvengta.</w:t>
            </w:r>
          </w:p>
        </w:tc>
      </w:tr>
      <w:tr w:rsidR="009D7DBA" w:rsidRPr="00D0014C" w14:paraId="0B415A76" w14:textId="77777777" w:rsidTr="009C34FD">
        <w:tc>
          <w:tcPr>
            <w:tcW w:w="9741" w:type="dxa"/>
          </w:tcPr>
          <w:p w14:paraId="6E92A7EE" w14:textId="77777777" w:rsidR="009D7DBA" w:rsidRPr="00D0014C" w:rsidRDefault="009D7DBA" w:rsidP="009C34FD">
            <w:pPr>
              <w:tabs>
                <w:tab w:val="left" w:pos="0"/>
              </w:tabs>
              <w:jc w:val="both"/>
              <w:rPr>
                <w:sz w:val="21"/>
                <w:szCs w:val="21"/>
              </w:rPr>
            </w:pPr>
            <w:r w:rsidRPr="00D0014C">
              <w:rPr>
                <w:sz w:val="21"/>
                <w:szCs w:val="21"/>
              </w:rPr>
              <w:t>Nėra</w:t>
            </w:r>
          </w:p>
        </w:tc>
      </w:tr>
      <w:tr w:rsidR="009D7DBA" w:rsidRPr="00D0014C" w14:paraId="35D2AA39" w14:textId="77777777" w:rsidTr="009C34FD">
        <w:tc>
          <w:tcPr>
            <w:tcW w:w="9741" w:type="dxa"/>
          </w:tcPr>
          <w:p w14:paraId="6538243A" w14:textId="77777777" w:rsidR="009D7DBA" w:rsidRPr="00D0014C" w:rsidRDefault="009D7DBA" w:rsidP="009C34FD">
            <w:pPr>
              <w:tabs>
                <w:tab w:val="left" w:pos="0"/>
              </w:tabs>
              <w:jc w:val="both"/>
              <w:rPr>
                <w:b/>
                <w:bCs/>
                <w:i/>
                <w:iCs/>
                <w:sz w:val="21"/>
                <w:szCs w:val="21"/>
              </w:rPr>
            </w:pPr>
            <w:r w:rsidRPr="00D0014C">
              <w:rPr>
                <w:b/>
                <w:bCs/>
                <w:i/>
                <w:iCs/>
                <w:sz w:val="21"/>
                <w:szCs w:val="21"/>
              </w:rPr>
              <w:lastRenderedPageBreak/>
              <w:t>5. Kokie šios srities aktai tebegalioja (pateikiamas aktų sąrašas) ir kokius galiojančius aktus būtina pakeisti ar panaikinti, priėmus teikiamą projektą.</w:t>
            </w:r>
          </w:p>
        </w:tc>
      </w:tr>
      <w:tr w:rsidR="009D7DBA" w:rsidRPr="00D0014C" w14:paraId="3FE4CC4E" w14:textId="77777777" w:rsidTr="009C34FD">
        <w:tc>
          <w:tcPr>
            <w:tcW w:w="9741" w:type="dxa"/>
          </w:tcPr>
          <w:p w14:paraId="6DD92EC9" w14:textId="77777777" w:rsidR="009D7DBA" w:rsidRPr="00D0014C" w:rsidRDefault="009D7DBA" w:rsidP="009C34FD">
            <w:pPr>
              <w:tabs>
                <w:tab w:val="left" w:pos="0"/>
              </w:tabs>
              <w:jc w:val="both"/>
              <w:rPr>
                <w:sz w:val="21"/>
                <w:szCs w:val="21"/>
              </w:rPr>
            </w:pPr>
            <w:r w:rsidRPr="00D0014C">
              <w:rPr>
                <w:sz w:val="21"/>
                <w:szCs w:val="21"/>
              </w:rPr>
              <w:t>Priėmus šį sprendimą bus tikslinamos savivaldybės biudžeto programų sąmatos</w:t>
            </w:r>
          </w:p>
        </w:tc>
      </w:tr>
      <w:tr w:rsidR="009D7DBA" w:rsidRPr="00D0014C" w14:paraId="3DBBA596" w14:textId="77777777" w:rsidTr="009C34FD">
        <w:tc>
          <w:tcPr>
            <w:tcW w:w="9741" w:type="dxa"/>
          </w:tcPr>
          <w:p w14:paraId="477EACC5" w14:textId="77777777" w:rsidR="009D7DBA" w:rsidRPr="00D0014C" w:rsidRDefault="009D7DBA" w:rsidP="009C34FD">
            <w:pPr>
              <w:tabs>
                <w:tab w:val="left" w:pos="0"/>
              </w:tabs>
              <w:rPr>
                <w:b/>
                <w:bCs/>
                <w:i/>
                <w:iCs/>
                <w:sz w:val="21"/>
                <w:szCs w:val="21"/>
              </w:rPr>
            </w:pPr>
            <w:r w:rsidRPr="00D0014C">
              <w:rPr>
                <w:b/>
                <w:bCs/>
                <w:i/>
                <w:iCs/>
                <w:sz w:val="21"/>
                <w:szCs w:val="21"/>
              </w:rPr>
              <w:t>6. Projekto rengimo metu gauti specialistų vertinimai ir išvados, ekonominiai apskaičiavimai (sąmatos), konkretūs finansavimo šaltiniai.</w:t>
            </w:r>
          </w:p>
          <w:p w14:paraId="61B6D2A3" w14:textId="77777777" w:rsidR="009D7DBA" w:rsidRPr="00D0014C" w:rsidRDefault="009D7DBA" w:rsidP="009C34FD">
            <w:pPr>
              <w:tabs>
                <w:tab w:val="left" w:pos="0"/>
              </w:tabs>
              <w:rPr>
                <w:b/>
                <w:bCs/>
                <w:i/>
                <w:iCs/>
                <w:sz w:val="21"/>
                <w:szCs w:val="21"/>
              </w:rPr>
            </w:pPr>
            <w:r w:rsidRPr="00D0014C">
              <w:rPr>
                <w:sz w:val="21"/>
                <w:szCs w:val="21"/>
              </w:rPr>
              <w:t>Nėra</w:t>
            </w:r>
          </w:p>
        </w:tc>
      </w:tr>
      <w:tr w:rsidR="009D7DBA" w:rsidRPr="00D0014C" w14:paraId="5261D86E" w14:textId="77777777" w:rsidTr="009C34FD">
        <w:tc>
          <w:tcPr>
            <w:tcW w:w="9741" w:type="dxa"/>
          </w:tcPr>
          <w:p w14:paraId="62CC3452" w14:textId="77777777" w:rsidR="009D7DBA" w:rsidRPr="00D0014C" w:rsidRDefault="009D7DBA" w:rsidP="009C34FD">
            <w:pPr>
              <w:tabs>
                <w:tab w:val="left" w:pos="0"/>
              </w:tabs>
              <w:jc w:val="both"/>
              <w:rPr>
                <w:b/>
                <w:i/>
                <w:sz w:val="21"/>
                <w:szCs w:val="21"/>
              </w:rPr>
            </w:pPr>
            <w:r w:rsidRPr="00D0014C">
              <w:rPr>
                <w:b/>
                <w:i/>
                <w:sz w:val="21"/>
                <w:szCs w:val="21"/>
              </w:rPr>
              <w:t>7. Ar reikalingas projekto antikorupcinis vertinimas.</w:t>
            </w:r>
          </w:p>
          <w:p w14:paraId="4F001CE8" w14:textId="77777777" w:rsidR="009D7DBA" w:rsidRPr="00D0014C" w:rsidRDefault="009D7DBA" w:rsidP="009C34FD">
            <w:pPr>
              <w:tabs>
                <w:tab w:val="left" w:pos="0"/>
              </w:tabs>
              <w:jc w:val="both"/>
              <w:rPr>
                <w:sz w:val="21"/>
                <w:szCs w:val="21"/>
              </w:rPr>
            </w:pPr>
            <w:r w:rsidRPr="00D0014C">
              <w:rPr>
                <w:sz w:val="21"/>
                <w:szCs w:val="21"/>
              </w:rPr>
              <w:t>Ne</w:t>
            </w:r>
          </w:p>
        </w:tc>
      </w:tr>
      <w:tr w:rsidR="009D7DBA" w:rsidRPr="00D0014C" w14:paraId="657F2354" w14:textId="77777777" w:rsidTr="009C34FD">
        <w:tc>
          <w:tcPr>
            <w:tcW w:w="9741" w:type="dxa"/>
          </w:tcPr>
          <w:p w14:paraId="0EB8E03C" w14:textId="77777777" w:rsidR="009D7DBA" w:rsidRPr="00D0014C" w:rsidRDefault="009D7DBA" w:rsidP="009C34FD">
            <w:pPr>
              <w:tabs>
                <w:tab w:val="left" w:pos="0"/>
              </w:tabs>
              <w:jc w:val="both"/>
              <w:rPr>
                <w:b/>
                <w:i/>
                <w:sz w:val="21"/>
                <w:szCs w:val="21"/>
              </w:rPr>
            </w:pPr>
            <w:r w:rsidRPr="00D0014C">
              <w:rPr>
                <w:b/>
                <w:i/>
                <w:sz w:val="21"/>
                <w:szCs w:val="21"/>
              </w:rPr>
              <w:t>8. Projekto iniciatorius, autorius ar autorių grupė.</w:t>
            </w:r>
          </w:p>
        </w:tc>
      </w:tr>
      <w:tr w:rsidR="009D7DBA" w:rsidRPr="00D0014C" w14:paraId="67DD7A7C" w14:textId="77777777" w:rsidTr="009C34FD">
        <w:tc>
          <w:tcPr>
            <w:tcW w:w="9741" w:type="dxa"/>
          </w:tcPr>
          <w:p w14:paraId="597B3CEF" w14:textId="77777777" w:rsidR="009D7DBA" w:rsidRPr="00D0014C" w:rsidRDefault="009D7DBA" w:rsidP="009C34FD">
            <w:pPr>
              <w:tabs>
                <w:tab w:val="left" w:pos="0"/>
              </w:tabs>
              <w:jc w:val="both"/>
              <w:rPr>
                <w:sz w:val="21"/>
                <w:szCs w:val="21"/>
              </w:rPr>
            </w:pPr>
            <w:r w:rsidRPr="00D0014C">
              <w:rPr>
                <w:sz w:val="21"/>
                <w:szCs w:val="21"/>
              </w:rPr>
              <w:t>Finansų skyrius</w:t>
            </w:r>
          </w:p>
        </w:tc>
      </w:tr>
      <w:tr w:rsidR="009D7DBA" w:rsidRPr="00D0014C" w14:paraId="50875743" w14:textId="77777777" w:rsidTr="009C34FD">
        <w:tc>
          <w:tcPr>
            <w:tcW w:w="9741" w:type="dxa"/>
          </w:tcPr>
          <w:p w14:paraId="36B0C2D6" w14:textId="77777777" w:rsidR="009D7DBA" w:rsidRPr="00D0014C" w:rsidRDefault="009D7DBA" w:rsidP="009C34FD">
            <w:pPr>
              <w:tabs>
                <w:tab w:val="left" w:pos="0"/>
              </w:tabs>
              <w:rPr>
                <w:b/>
                <w:bCs/>
                <w:i/>
                <w:iCs/>
                <w:sz w:val="21"/>
                <w:szCs w:val="21"/>
              </w:rPr>
            </w:pPr>
            <w:r w:rsidRPr="00D0014C">
              <w:rPr>
                <w:b/>
                <w:bCs/>
                <w:i/>
                <w:iCs/>
                <w:sz w:val="21"/>
                <w:szCs w:val="21"/>
              </w:rPr>
              <w:t>9. Kiti, autorių nuomone, reikalingi pagrindimai ir paaiškinimai.</w:t>
            </w:r>
          </w:p>
          <w:p w14:paraId="362F52C6" w14:textId="77777777" w:rsidR="009D7DBA" w:rsidRPr="00D0014C" w:rsidRDefault="009D7DBA" w:rsidP="009C34FD">
            <w:pPr>
              <w:tabs>
                <w:tab w:val="left" w:pos="0"/>
              </w:tabs>
              <w:rPr>
                <w:b/>
                <w:bCs/>
                <w:i/>
                <w:iCs/>
                <w:sz w:val="21"/>
                <w:szCs w:val="21"/>
              </w:rPr>
            </w:pPr>
            <w:r w:rsidRPr="00D0014C">
              <w:rPr>
                <w:sz w:val="21"/>
                <w:szCs w:val="21"/>
              </w:rPr>
              <w:t>Nėra</w:t>
            </w:r>
          </w:p>
        </w:tc>
      </w:tr>
      <w:tr w:rsidR="009D7DBA" w:rsidRPr="00D0014C" w14:paraId="6672FC9D" w14:textId="77777777" w:rsidTr="009C34FD">
        <w:tc>
          <w:tcPr>
            <w:tcW w:w="9741" w:type="dxa"/>
          </w:tcPr>
          <w:p w14:paraId="732B7D4E" w14:textId="77777777" w:rsidR="009D7DBA" w:rsidRPr="00D0014C" w:rsidRDefault="009D7DBA" w:rsidP="009C34FD">
            <w:pPr>
              <w:tabs>
                <w:tab w:val="left" w:pos="0"/>
              </w:tabs>
              <w:jc w:val="both"/>
              <w:rPr>
                <w:b/>
                <w:i/>
                <w:sz w:val="21"/>
                <w:szCs w:val="21"/>
              </w:rPr>
            </w:pPr>
            <w:r w:rsidRPr="00D0014C">
              <w:rPr>
                <w:b/>
                <w:i/>
                <w:sz w:val="21"/>
                <w:szCs w:val="21"/>
              </w:rPr>
              <w:t>10. Sprendimas įteikiamas (kam ir kiek egz.).</w:t>
            </w:r>
          </w:p>
        </w:tc>
      </w:tr>
      <w:tr w:rsidR="009D7DBA" w:rsidRPr="00D0014C" w14:paraId="39DBB24D" w14:textId="77777777" w:rsidTr="009C34FD">
        <w:tc>
          <w:tcPr>
            <w:tcW w:w="9741" w:type="dxa"/>
          </w:tcPr>
          <w:p w14:paraId="645206CC" w14:textId="77777777" w:rsidR="009D7DBA" w:rsidRPr="00D0014C" w:rsidRDefault="009D7DBA" w:rsidP="009C34FD">
            <w:pPr>
              <w:tabs>
                <w:tab w:val="left" w:pos="0"/>
              </w:tabs>
              <w:jc w:val="both"/>
              <w:rPr>
                <w:b/>
                <w:i/>
                <w:sz w:val="21"/>
                <w:szCs w:val="21"/>
              </w:rPr>
            </w:pPr>
            <w:r w:rsidRPr="00D0014C">
              <w:rPr>
                <w:sz w:val="21"/>
                <w:szCs w:val="21"/>
              </w:rPr>
              <w:t>Finansų skyriui – 1</w:t>
            </w:r>
          </w:p>
        </w:tc>
      </w:tr>
    </w:tbl>
    <w:p w14:paraId="3C5406EB" w14:textId="77777777" w:rsidR="009D7DBA" w:rsidRDefault="009D7DBA" w:rsidP="009D7DBA">
      <w:pPr>
        <w:rPr>
          <w:sz w:val="21"/>
          <w:szCs w:val="21"/>
        </w:rPr>
      </w:pPr>
    </w:p>
    <w:p w14:paraId="7E9A4221" w14:textId="77777777" w:rsidR="009D7DBA" w:rsidRDefault="009D7DBA" w:rsidP="009D7DBA">
      <w:pPr>
        <w:rPr>
          <w:sz w:val="21"/>
          <w:szCs w:val="21"/>
        </w:rPr>
      </w:pPr>
      <w:r w:rsidRPr="00D0014C">
        <w:rPr>
          <w:sz w:val="21"/>
          <w:szCs w:val="21"/>
        </w:rPr>
        <w:t>Parengė</w:t>
      </w:r>
    </w:p>
    <w:p w14:paraId="7EE7E73E" w14:textId="77777777" w:rsidR="009D7DBA" w:rsidRPr="00D0014C" w:rsidRDefault="009D7DBA" w:rsidP="009D7DBA">
      <w:pPr>
        <w:rPr>
          <w:sz w:val="21"/>
          <w:szCs w:val="21"/>
        </w:rPr>
      </w:pPr>
    </w:p>
    <w:p w14:paraId="219F2E16" w14:textId="77777777" w:rsidR="009D7DBA" w:rsidRDefault="005E7BCB" w:rsidP="009D7DBA">
      <w:pPr>
        <w:rPr>
          <w:sz w:val="21"/>
          <w:szCs w:val="21"/>
          <w:lang w:eastAsia="de-DE"/>
        </w:rPr>
      </w:pPr>
      <w:r w:rsidRPr="00D0014C">
        <w:rPr>
          <w:sz w:val="21"/>
          <w:szCs w:val="21"/>
          <w:lang w:eastAsia="de-DE"/>
        </w:rPr>
        <w:fldChar w:fldCharType="begin">
          <w:ffData>
            <w:name w:val="CREATOR_SHOWS"/>
            <w:enabled/>
            <w:calcOnExit w:val="0"/>
            <w:textInput>
              <w:default w:val="{$CREATOR_SHOWS}"/>
            </w:textInput>
          </w:ffData>
        </w:fldChar>
      </w:r>
      <w:r w:rsidR="009D7DBA" w:rsidRPr="00D0014C">
        <w:rPr>
          <w:sz w:val="21"/>
          <w:szCs w:val="21"/>
          <w:lang w:eastAsia="de-DE"/>
        </w:rPr>
        <w:instrText xml:space="preserve"> FORMTEXT </w:instrText>
      </w:r>
      <w:r w:rsidRPr="00D0014C">
        <w:rPr>
          <w:sz w:val="21"/>
          <w:szCs w:val="21"/>
          <w:lang w:eastAsia="de-DE"/>
        </w:rPr>
      </w:r>
      <w:r w:rsidRPr="00D0014C">
        <w:rPr>
          <w:sz w:val="21"/>
          <w:szCs w:val="21"/>
          <w:lang w:eastAsia="de-DE"/>
        </w:rPr>
        <w:fldChar w:fldCharType="separate"/>
      </w:r>
      <w:r w:rsidR="009D7DBA" w:rsidRPr="00D0014C">
        <w:rPr>
          <w:noProof/>
          <w:sz w:val="21"/>
          <w:szCs w:val="21"/>
          <w:lang w:eastAsia="de-DE"/>
        </w:rPr>
        <w:t>Asta Narušienė</w:t>
      </w:r>
      <w:r w:rsidRPr="00D0014C">
        <w:rPr>
          <w:sz w:val="21"/>
          <w:szCs w:val="21"/>
          <w:lang w:eastAsia="de-DE"/>
        </w:rPr>
        <w:fldChar w:fldCharType="end"/>
      </w:r>
    </w:p>
    <w:p w14:paraId="72B7BF81" w14:textId="77777777" w:rsidR="009D7DBA" w:rsidRPr="00D0014C" w:rsidRDefault="005E7BCB" w:rsidP="009D7DBA">
      <w:pPr>
        <w:pStyle w:val="Antrats"/>
        <w:tabs>
          <w:tab w:val="clear" w:pos="4153"/>
          <w:tab w:val="clear" w:pos="8306"/>
        </w:tabs>
        <w:rPr>
          <w:sz w:val="21"/>
          <w:szCs w:val="21"/>
        </w:rPr>
      </w:pPr>
      <w:r w:rsidRPr="00D0014C">
        <w:rPr>
          <w:sz w:val="21"/>
          <w:szCs w:val="21"/>
        </w:rPr>
        <w:fldChar w:fldCharType="begin">
          <w:ffData>
            <w:name w:val="NOW_DATE1"/>
            <w:enabled/>
            <w:calcOnExit w:val="0"/>
            <w:textInput>
              <w:default w:val="{$NOW_DATE1}"/>
            </w:textInput>
          </w:ffData>
        </w:fldChar>
      </w:r>
      <w:r w:rsidR="009D7DBA" w:rsidRPr="00D0014C">
        <w:rPr>
          <w:sz w:val="21"/>
          <w:szCs w:val="21"/>
        </w:rPr>
        <w:instrText xml:space="preserve"> FORMTEXT </w:instrText>
      </w:r>
      <w:r w:rsidRPr="00D0014C">
        <w:rPr>
          <w:sz w:val="21"/>
          <w:szCs w:val="21"/>
        </w:rPr>
      </w:r>
      <w:r w:rsidRPr="00D0014C">
        <w:rPr>
          <w:sz w:val="21"/>
          <w:szCs w:val="21"/>
        </w:rPr>
        <w:fldChar w:fldCharType="separate"/>
      </w:r>
      <w:r w:rsidR="009D7DBA" w:rsidRPr="00D0014C">
        <w:rPr>
          <w:noProof/>
          <w:sz w:val="21"/>
          <w:szCs w:val="21"/>
        </w:rPr>
        <w:t>2024-10-30</w:t>
      </w:r>
      <w:r w:rsidRPr="00D0014C">
        <w:rPr>
          <w:noProof/>
          <w:sz w:val="21"/>
          <w:szCs w:val="21"/>
        </w:rPr>
        <w:fldChar w:fldCharType="end"/>
      </w:r>
    </w:p>
    <w:p w14:paraId="0E3ABCF0" w14:textId="77777777" w:rsidR="00B668F0" w:rsidRPr="00D0014C" w:rsidRDefault="00B668F0" w:rsidP="00B668F0">
      <w:pPr>
        <w:pStyle w:val="Antrats"/>
        <w:tabs>
          <w:tab w:val="clear" w:pos="4153"/>
          <w:tab w:val="clear" w:pos="8306"/>
        </w:tabs>
        <w:rPr>
          <w:sz w:val="21"/>
          <w:szCs w:val="21"/>
        </w:rPr>
      </w:pPr>
    </w:p>
    <w:sectPr w:rsidR="00B668F0" w:rsidRPr="00D0014C"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1FB53" w14:textId="77777777" w:rsidR="002E74DE" w:rsidRDefault="002E74DE">
      <w:r>
        <w:separator/>
      </w:r>
    </w:p>
  </w:endnote>
  <w:endnote w:type="continuationSeparator" w:id="0">
    <w:p w14:paraId="6E8491BD" w14:textId="77777777" w:rsidR="002E74DE" w:rsidRDefault="002E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D2C48" w14:textId="77777777" w:rsidR="002E74DE" w:rsidRDefault="002E74DE">
      <w:r>
        <w:separator/>
      </w:r>
    </w:p>
  </w:footnote>
  <w:footnote w:type="continuationSeparator" w:id="0">
    <w:p w14:paraId="123231F7" w14:textId="77777777" w:rsidR="002E74DE" w:rsidRDefault="002E7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1EB84" w14:textId="77777777" w:rsidR="00FC1CD3" w:rsidRDefault="005E7BC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6A51E3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59A4A" w14:textId="77777777" w:rsidR="00FC1CD3" w:rsidRDefault="00FC1CD3">
    <w:pPr>
      <w:pStyle w:val="Antrats"/>
      <w:framePr w:wrap="around" w:vAnchor="text" w:hAnchor="margin" w:xAlign="center" w:y="1"/>
      <w:rPr>
        <w:rStyle w:val="Puslapionumeris"/>
      </w:rPr>
    </w:pPr>
  </w:p>
  <w:p w14:paraId="5B7CF74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032D2"/>
    <w:multiLevelType w:val="hybridMultilevel"/>
    <w:tmpl w:val="EA6CECF8"/>
    <w:lvl w:ilvl="0" w:tplc="A2F40112">
      <w:start w:val="1"/>
      <w:numFmt w:val="decimal"/>
      <w:lvlText w:val="%1."/>
      <w:lvlJc w:val="left"/>
      <w:pPr>
        <w:ind w:left="975" w:hanging="360"/>
      </w:pPr>
      <w:rPr>
        <w:rFonts w:ascii="Times New Roman" w:eastAsia="Times New Roman" w:hAnsi="Times New Roman" w:cs="Times New Roman" w:hint="default"/>
      </w:rPr>
    </w:lvl>
    <w:lvl w:ilvl="1" w:tplc="FFFFFFFF">
      <w:start w:val="1"/>
      <w:numFmt w:val="bullet"/>
      <w:lvlText w:val="o"/>
      <w:lvlJc w:val="left"/>
      <w:pPr>
        <w:ind w:left="1695" w:hanging="360"/>
      </w:pPr>
      <w:rPr>
        <w:rFonts w:ascii="Courier New" w:hAnsi="Courier New" w:cs="Courier New" w:hint="default"/>
      </w:rPr>
    </w:lvl>
    <w:lvl w:ilvl="2" w:tplc="FFFFFFFF" w:tentative="1">
      <w:start w:val="1"/>
      <w:numFmt w:val="bullet"/>
      <w:lvlText w:val=""/>
      <w:lvlJc w:val="left"/>
      <w:pPr>
        <w:ind w:left="2415" w:hanging="360"/>
      </w:pPr>
      <w:rPr>
        <w:rFonts w:ascii="Wingdings" w:hAnsi="Wingdings" w:hint="default"/>
      </w:rPr>
    </w:lvl>
    <w:lvl w:ilvl="3" w:tplc="FFFFFFFF" w:tentative="1">
      <w:start w:val="1"/>
      <w:numFmt w:val="bullet"/>
      <w:lvlText w:val=""/>
      <w:lvlJc w:val="left"/>
      <w:pPr>
        <w:ind w:left="3135" w:hanging="360"/>
      </w:pPr>
      <w:rPr>
        <w:rFonts w:ascii="Symbol" w:hAnsi="Symbol" w:hint="default"/>
      </w:rPr>
    </w:lvl>
    <w:lvl w:ilvl="4" w:tplc="FFFFFFFF" w:tentative="1">
      <w:start w:val="1"/>
      <w:numFmt w:val="bullet"/>
      <w:lvlText w:val="o"/>
      <w:lvlJc w:val="left"/>
      <w:pPr>
        <w:ind w:left="3855" w:hanging="360"/>
      </w:pPr>
      <w:rPr>
        <w:rFonts w:ascii="Courier New" w:hAnsi="Courier New" w:cs="Courier New" w:hint="default"/>
      </w:rPr>
    </w:lvl>
    <w:lvl w:ilvl="5" w:tplc="FFFFFFFF" w:tentative="1">
      <w:start w:val="1"/>
      <w:numFmt w:val="bullet"/>
      <w:lvlText w:val=""/>
      <w:lvlJc w:val="left"/>
      <w:pPr>
        <w:ind w:left="4575" w:hanging="360"/>
      </w:pPr>
      <w:rPr>
        <w:rFonts w:ascii="Wingdings" w:hAnsi="Wingdings" w:hint="default"/>
      </w:rPr>
    </w:lvl>
    <w:lvl w:ilvl="6" w:tplc="FFFFFFFF" w:tentative="1">
      <w:start w:val="1"/>
      <w:numFmt w:val="bullet"/>
      <w:lvlText w:val=""/>
      <w:lvlJc w:val="left"/>
      <w:pPr>
        <w:ind w:left="5295" w:hanging="360"/>
      </w:pPr>
      <w:rPr>
        <w:rFonts w:ascii="Symbol" w:hAnsi="Symbol" w:hint="default"/>
      </w:rPr>
    </w:lvl>
    <w:lvl w:ilvl="7" w:tplc="FFFFFFFF" w:tentative="1">
      <w:start w:val="1"/>
      <w:numFmt w:val="bullet"/>
      <w:lvlText w:val="o"/>
      <w:lvlJc w:val="left"/>
      <w:pPr>
        <w:ind w:left="6015" w:hanging="360"/>
      </w:pPr>
      <w:rPr>
        <w:rFonts w:ascii="Courier New" w:hAnsi="Courier New" w:cs="Courier New" w:hint="default"/>
      </w:rPr>
    </w:lvl>
    <w:lvl w:ilvl="8" w:tplc="FFFFFFFF" w:tentative="1">
      <w:start w:val="1"/>
      <w:numFmt w:val="bullet"/>
      <w:lvlText w:val=""/>
      <w:lvlJc w:val="left"/>
      <w:pPr>
        <w:ind w:left="6735" w:hanging="360"/>
      </w:pPr>
      <w:rPr>
        <w:rFonts w:ascii="Wingdings" w:hAnsi="Wingdings" w:hint="default"/>
      </w:r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487BD0"/>
    <w:multiLevelType w:val="hybridMultilevel"/>
    <w:tmpl w:val="CDDE57E0"/>
    <w:lvl w:ilvl="0" w:tplc="2BBEA5B6">
      <w:start w:val="1"/>
      <w:numFmt w:val="decimal"/>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4" w15:restartNumberingAfterBreak="0">
    <w:nsid w:val="111342BA"/>
    <w:multiLevelType w:val="multilevel"/>
    <w:tmpl w:val="F7BEEECE"/>
    <w:lvl w:ilvl="0">
      <w:start w:val="1"/>
      <w:numFmt w:val="decimal"/>
      <w:lvlText w:val="%1."/>
      <w:lvlJc w:val="left"/>
      <w:pPr>
        <w:ind w:left="720" w:hanging="360"/>
      </w:pPr>
    </w:lvl>
    <w:lvl w:ilvl="1">
      <w:start w:val="1"/>
      <w:numFmt w:val="decimal"/>
      <w:isLgl/>
      <w:lvlText w:val="%1.%2."/>
      <w:lvlJc w:val="left"/>
      <w:pPr>
        <w:ind w:left="1256" w:hanging="40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16F32E16"/>
    <w:multiLevelType w:val="multilevel"/>
    <w:tmpl w:val="773001F0"/>
    <w:lvl w:ilvl="0">
      <w:start w:val="1"/>
      <w:numFmt w:val="decimal"/>
      <w:lvlText w:val="%1."/>
      <w:lvlJc w:val="left"/>
      <w:pPr>
        <w:ind w:left="405" w:hanging="405"/>
      </w:pPr>
      <w:rPr>
        <w:rFonts w:hint="default"/>
      </w:rPr>
    </w:lvl>
    <w:lvl w:ilvl="1">
      <w:start w:val="1"/>
      <w:numFmt w:val="decimal"/>
      <w:lvlText w:val="%1.%2."/>
      <w:lvlJc w:val="left"/>
      <w:pPr>
        <w:ind w:left="1380" w:hanging="405"/>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3645" w:hanging="72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5955" w:hanging="108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265" w:hanging="1440"/>
      </w:pPr>
      <w:rPr>
        <w:rFonts w:hint="default"/>
      </w:rPr>
    </w:lvl>
    <w:lvl w:ilvl="8">
      <w:start w:val="1"/>
      <w:numFmt w:val="decimal"/>
      <w:lvlText w:val="%1.%2.%3.%4.%5.%6.%7.%8.%9."/>
      <w:lvlJc w:val="left"/>
      <w:pPr>
        <w:ind w:left="9600" w:hanging="1800"/>
      </w:pPr>
      <w:rPr>
        <w:rFonts w:hint="default"/>
      </w:rPr>
    </w:lvl>
  </w:abstractNum>
  <w:abstractNum w:abstractNumId="6"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E012BC"/>
    <w:multiLevelType w:val="hybridMultilevel"/>
    <w:tmpl w:val="988A6E90"/>
    <w:lvl w:ilvl="0" w:tplc="0427000F">
      <w:start w:val="1"/>
      <w:numFmt w:val="decimal"/>
      <w:lvlText w:val="%1."/>
      <w:lvlJc w:val="left"/>
      <w:pPr>
        <w:ind w:left="975" w:hanging="360"/>
      </w:pPr>
      <w:rPr>
        <w:rFonts w:hint="default"/>
      </w:rPr>
    </w:lvl>
    <w:lvl w:ilvl="1" w:tplc="FFFFFFFF" w:tentative="1">
      <w:start w:val="1"/>
      <w:numFmt w:val="bullet"/>
      <w:lvlText w:val="o"/>
      <w:lvlJc w:val="left"/>
      <w:pPr>
        <w:ind w:left="1695" w:hanging="360"/>
      </w:pPr>
      <w:rPr>
        <w:rFonts w:ascii="Courier New" w:hAnsi="Courier New" w:cs="Courier New" w:hint="default"/>
      </w:rPr>
    </w:lvl>
    <w:lvl w:ilvl="2" w:tplc="FFFFFFFF" w:tentative="1">
      <w:start w:val="1"/>
      <w:numFmt w:val="bullet"/>
      <w:lvlText w:val=""/>
      <w:lvlJc w:val="left"/>
      <w:pPr>
        <w:ind w:left="2415" w:hanging="360"/>
      </w:pPr>
      <w:rPr>
        <w:rFonts w:ascii="Wingdings" w:hAnsi="Wingdings" w:hint="default"/>
      </w:rPr>
    </w:lvl>
    <w:lvl w:ilvl="3" w:tplc="FFFFFFFF" w:tentative="1">
      <w:start w:val="1"/>
      <w:numFmt w:val="bullet"/>
      <w:lvlText w:val=""/>
      <w:lvlJc w:val="left"/>
      <w:pPr>
        <w:ind w:left="3135" w:hanging="360"/>
      </w:pPr>
      <w:rPr>
        <w:rFonts w:ascii="Symbol" w:hAnsi="Symbol" w:hint="default"/>
      </w:rPr>
    </w:lvl>
    <w:lvl w:ilvl="4" w:tplc="FFFFFFFF" w:tentative="1">
      <w:start w:val="1"/>
      <w:numFmt w:val="bullet"/>
      <w:lvlText w:val="o"/>
      <w:lvlJc w:val="left"/>
      <w:pPr>
        <w:ind w:left="3855" w:hanging="360"/>
      </w:pPr>
      <w:rPr>
        <w:rFonts w:ascii="Courier New" w:hAnsi="Courier New" w:cs="Courier New" w:hint="default"/>
      </w:rPr>
    </w:lvl>
    <w:lvl w:ilvl="5" w:tplc="FFFFFFFF" w:tentative="1">
      <w:start w:val="1"/>
      <w:numFmt w:val="bullet"/>
      <w:lvlText w:val=""/>
      <w:lvlJc w:val="left"/>
      <w:pPr>
        <w:ind w:left="4575" w:hanging="360"/>
      </w:pPr>
      <w:rPr>
        <w:rFonts w:ascii="Wingdings" w:hAnsi="Wingdings" w:hint="default"/>
      </w:rPr>
    </w:lvl>
    <w:lvl w:ilvl="6" w:tplc="FFFFFFFF" w:tentative="1">
      <w:start w:val="1"/>
      <w:numFmt w:val="bullet"/>
      <w:lvlText w:val=""/>
      <w:lvlJc w:val="left"/>
      <w:pPr>
        <w:ind w:left="5295" w:hanging="360"/>
      </w:pPr>
      <w:rPr>
        <w:rFonts w:ascii="Symbol" w:hAnsi="Symbol" w:hint="default"/>
      </w:rPr>
    </w:lvl>
    <w:lvl w:ilvl="7" w:tplc="FFFFFFFF" w:tentative="1">
      <w:start w:val="1"/>
      <w:numFmt w:val="bullet"/>
      <w:lvlText w:val="o"/>
      <w:lvlJc w:val="left"/>
      <w:pPr>
        <w:ind w:left="6015" w:hanging="360"/>
      </w:pPr>
      <w:rPr>
        <w:rFonts w:ascii="Courier New" w:hAnsi="Courier New" w:cs="Courier New" w:hint="default"/>
      </w:rPr>
    </w:lvl>
    <w:lvl w:ilvl="8" w:tplc="FFFFFFFF" w:tentative="1">
      <w:start w:val="1"/>
      <w:numFmt w:val="bullet"/>
      <w:lvlText w:val=""/>
      <w:lvlJc w:val="left"/>
      <w:pPr>
        <w:ind w:left="6735" w:hanging="360"/>
      </w:pPr>
      <w:rPr>
        <w:rFonts w:ascii="Wingdings" w:hAnsi="Wingdings" w:hint="default"/>
      </w:rPr>
    </w:lvl>
  </w:abstractNum>
  <w:abstractNum w:abstractNumId="8" w15:restartNumberingAfterBreak="0">
    <w:nsid w:val="2A361FDA"/>
    <w:multiLevelType w:val="hybridMultilevel"/>
    <w:tmpl w:val="48DA3A26"/>
    <w:lvl w:ilvl="0" w:tplc="04270001">
      <w:start w:val="1"/>
      <w:numFmt w:val="bullet"/>
      <w:lvlText w:val=""/>
      <w:lvlJc w:val="left"/>
      <w:pPr>
        <w:ind w:left="975" w:hanging="360"/>
      </w:pPr>
      <w:rPr>
        <w:rFonts w:ascii="Symbol" w:hAnsi="Symbol" w:hint="default"/>
      </w:rPr>
    </w:lvl>
    <w:lvl w:ilvl="1" w:tplc="04270003" w:tentative="1">
      <w:start w:val="1"/>
      <w:numFmt w:val="bullet"/>
      <w:lvlText w:val="o"/>
      <w:lvlJc w:val="left"/>
      <w:pPr>
        <w:ind w:left="1695" w:hanging="360"/>
      </w:pPr>
      <w:rPr>
        <w:rFonts w:ascii="Courier New" w:hAnsi="Courier New" w:cs="Courier New" w:hint="default"/>
      </w:rPr>
    </w:lvl>
    <w:lvl w:ilvl="2" w:tplc="04270005" w:tentative="1">
      <w:start w:val="1"/>
      <w:numFmt w:val="bullet"/>
      <w:lvlText w:val=""/>
      <w:lvlJc w:val="left"/>
      <w:pPr>
        <w:ind w:left="2415" w:hanging="360"/>
      </w:pPr>
      <w:rPr>
        <w:rFonts w:ascii="Wingdings" w:hAnsi="Wingdings" w:hint="default"/>
      </w:rPr>
    </w:lvl>
    <w:lvl w:ilvl="3" w:tplc="04270001" w:tentative="1">
      <w:start w:val="1"/>
      <w:numFmt w:val="bullet"/>
      <w:lvlText w:val=""/>
      <w:lvlJc w:val="left"/>
      <w:pPr>
        <w:ind w:left="3135" w:hanging="360"/>
      </w:pPr>
      <w:rPr>
        <w:rFonts w:ascii="Symbol" w:hAnsi="Symbol" w:hint="default"/>
      </w:rPr>
    </w:lvl>
    <w:lvl w:ilvl="4" w:tplc="04270003" w:tentative="1">
      <w:start w:val="1"/>
      <w:numFmt w:val="bullet"/>
      <w:lvlText w:val="o"/>
      <w:lvlJc w:val="left"/>
      <w:pPr>
        <w:ind w:left="3855" w:hanging="360"/>
      </w:pPr>
      <w:rPr>
        <w:rFonts w:ascii="Courier New" w:hAnsi="Courier New" w:cs="Courier New" w:hint="default"/>
      </w:rPr>
    </w:lvl>
    <w:lvl w:ilvl="5" w:tplc="04270005" w:tentative="1">
      <w:start w:val="1"/>
      <w:numFmt w:val="bullet"/>
      <w:lvlText w:val=""/>
      <w:lvlJc w:val="left"/>
      <w:pPr>
        <w:ind w:left="4575" w:hanging="360"/>
      </w:pPr>
      <w:rPr>
        <w:rFonts w:ascii="Wingdings" w:hAnsi="Wingdings" w:hint="default"/>
      </w:rPr>
    </w:lvl>
    <w:lvl w:ilvl="6" w:tplc="04270001" w:tentative="1">
      <w:start w:val="1"/>
      <w:numFmt w:val="bullet"/>
      <w:lvlText w:val=""/>
      <w:lvlJc w:val="left"/>
      <w:pPr>
        <w:ind w:left="5295" w:hanging="360"/>
      </w:pPr>
      <w:rPr>
        <w:rFonts w:ascii="Symbol" w:hAnsi="Symbol" w:hint="default"/>
      </w:rPr>
    </w:lvl>
    <w:lvl w:ilvl="7" w:tplc="04270003" w:tentative="1">
      <w:start w:val="1"/>
      <w:numFmt w:val="bullet"/>
      <w:lvlText w:val="o"/>
      <w:lvlJc w:val="left"/>
      <w:pPr>
        <w:ind w:left="6015" w:hanging="360"/>
      </w:pPr>
      <w:rPr>
        <w:rFonts w:ascii="Courier New" w:hAnsi="Courier New" w:cs="Courier New" w:hint="default"/>
      </w:rPr>
    </w:lvl>
    <w:lvl w:ilvl="8" w:tplc="04270005" w:tentative="1">
      <w:start w:val="1"/>
      <w:numFmt w:val="bullet"/>
      <w:lvlText w:val=""/>
      <w:lvlJc w:val="left"/>
      <w:pPr>
        <w:ind w:left="6735" w:hanging="360"/>
      </w:pPr>
      <w:rPr>
        <w:rFonts w:ascii="Wingdings" w:hAnsi="Wingdings" w:hint="default"/>
      </w:rPr>
    </w:lvl>
  </w:abstractNum>
  <w:abstractNum w:abstractNumId="9" w15:restartNumberingAfterBreak="0">
    <w:nsid w:val="2E2B63C2"/>
    <w:multiLevelType w:val="hybridMultilevel"/>
    <w:tmpl w:val="59AEF8BA"/>
    <w:lvl w:ilvl="0" w:tplc="A2F40112">
      <w:start w:val="1"/>
      <w:numFmt w:val="decimal"/>
      <w:lvlText w:val="%1."/>
      <w:lvlJc w:val="left"/>
      <w:pPr>
        <w:ind w:left="975" w:hanging="360"/>
      </w:pPr>
      <w:rPr>
        <w:rFonts w:ascii="Times New Roman" w:eastAsia="Times New Roman" w:hAnsi="Times New Roman" w:cs="Times New Roman" w:hint="default"/>
      </w:rPr>
    </w:lvl>
    <w:lvl w:ilvl="1" w:tplc="FFFFFFFF" w:tentative="1">
      <w:start w:val="1"/>
      <w:numFmt w:val="bullet"/>
      <w:lvlText w:val="o"/>
      <w:lvlJc w:val="left"/>
      <w:pPr>
        <w:ind w:left="1695" w:hanging="360"/>
      </w:pPr>
      <w:rPr>
        <w:rFonts w:ascii="Courier New" w:hAnsi="Courier New" w:cs="Courier New" w:hint="default"/>
      </w:rPr>
    </w:lvl>
    <w:lvl w:ilvl="2" w:tplc="FFFFFFFF" w:tentative="1">
      <w:start w:val="1"/>
      <w:numFmt w:val="bullet"/>
      <w:lvlText w:val=""/>
      <w:lvlJc w:val="left"/>
      <w:pPr>
        <w:ind w:left="2415" w:hanging="360"/>
      </w:pPr>
      <w:rPr>
        <w:rFonts w:ascii="Wingdings" w:hAnsi="Wingdings" w:hint="default"/>
      </w:rPr>
    </w:lvl>
    <w:lvl w:ilvl="3" w:tplc="FFFFFFFF" w:tentative="1">
      <w:start w:val="1"/>
      <w:numFmt w:val="bullet"/>
      <w:lvlText w:val=""/>
      <w:lvlJc w:val="left"/>
      <w:pPr>
        <w:ind w:left="3135" w:hanging="360"/>
      </w:pPr>
      <w:rPr>
        <w:rFonts w:ascii="Symbol" w:hAnsi="Symbol" w:hint="default"/>
      </w:rPr>
    </w:lvl>
    <w:lvl w:ilvl="4" w:tplc="FFFFFFFF" w:tentative="1">
      <w:start w:val="1"/>
      <w:numFmt w:val="bullet"/>
      <w:lvlText w:val="o"/>
      <w:lvlJc w:val="left"/>
      <w:pPr>
        <w:ind w:left="3855" w:hanging="360"/>
      </w:pPr>
      <w:rPr>
        <w:rFonts w:ascii="Courier New" w:hAnsi="Courier New" w:cs="Courier New" w:hint="default"/>
      </w:rPr>
    </w:lvl>
    <w:lvl w:ilvl="5" w:tplc="FFFFFFFF" w:tentative="1">
      <w:start w:val="1"/>
      <w:numFmt w:val="bullet"/>
      <w:lvlText w:val=""/>
      <w:lvlJc w:val="left"/>
      <w:pPr>
        <w:ind w:left="4575" w:hanging="360"/>
      </w:pPr>
      <w:rPr>
        <w:rFonts w:ascii="Wingdings" w:hAnsi="Wingdings" w:hint="default"/>
      </w:rPr>
    </w:lvl>
    <w:lvl w:ilvl="6" w:tplc="FFFFFFFF" w:tentative="1">
      <w:start w:val="1"/>
      <w:numFmt w:val="bullet"/>
      <w:lvlText w:val=""/>
      <w:lvlJc w:val="left"/>
      <w:pPr>
        <w:ind w:left="5295" w:hanging="360"/>
      </w:pPr>
      <w:rPr>
        <w:rFonts w:ascii="Symbol" w:hAnsi="Symbol" w:hint="default"/>
      </w:rPr>
    </w:lvl>
    <w:lvl w:ilvl="7" w:tplc="FFFFFFFF" w:tentative="1">
      <w:start w:val="1"/>
      <w:numFmt w:val="bullet"/>
      <w:lvlText w:val="o"/>
      <w:lvlJc w:val="left"/>
      <w:pPr>
        <w:ind w:left="6015" w:hanging="360"/>
      </w:pPr>
      <w:rPr>
        <w:rFonts w:ascii="Courier New" w:hAnsi="Courier New" w:cs="Courier New" w:hint="default"/>
      </w:rPr>
    </w:lvl>
    <w:lvl w:ilvl="8" w:tplc="FFFFFFFF" w:tentative="1">
      <w:start w:val="1"/>
      <w:numFmt w:val="bullet"/>
      <w:lvlText w:val=""/>
      <w:lvlJc w:val="left"/>
      <w:pPr>
        <w:ind w:left="6735" w:hanging="360"/>
      </w:pPr>
      <w:rPr>
        <w:rFonts w:ascii="Wingdings" w:hAnsi="Wingdings" w:hint="default"/>
      </w:rPr>
    </w:lvl>
  </w:abstractNum>
  <w:abstractNum w:abstractNumId="10"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45CD0D08"/>
    <w:multiLevelType w:val="multilevel"/>
    <w:tmpl w:val="F7BEEECE"/>
    <w:lvl w:ilvl="0">
      <w:start w:val="1"/>
      <w:numFmt w:val="decimal"/>
      <w:lvlText w:val="%1."/>
      <w:lvlJc w:val="left"/>
      <w:pPr>
        <w:ind w:left="720" w:hanging="360"/>
      </w:pPr>
    </w:lvl>
    <w:lvl w:ilvl="1">
      <w:start w:val="1"/>
      <w:numFmt w:val="decimal"/>
      <w:isLgl/>
      <w:lvlText w:val="%1.%2."/>
      <w:lvlJc w:val="left"/>
      <w:pPr>
        <w:ind w:left="1256" w:hanging="40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2" w15:restartNumberingAfterBreak="0">
    <w:nsid w:val="59E578A3"/>
    <w:multiLevelType w:val="multilevel"/>
    <w:tmpl w:val="F7BEEECE"/>
    <w:lvl w:ilvl="0">
      <w:start w:val="1"/>
      <w:numFmt w:val="decimal"/>
      <w:lvlText w:val="%1."/>
      <w:lvlJc w:val="left"/>
      <w:pPr>
        <w:ind w:left="720" w:hanging="360"/>
      </w:pPr>
    </w:lvl>
    <w:lvl w:ilvl="1">
      <w:start w:val="1"/>
      <w:numFmt w:val="decimal"/>
      <w:isLgl/>
      <w:lvlText w:val="%1.%2."/>
      <w:lvlJc w:val="left"/>
      <w:pPr>
        <w:ind w:left="1256" w:hanging="40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3" w15:restartNumberingAfterBreak="0">
    <w:nsid w:val="5B506486"/>
    <w:multiLevelType w:val="multilevel"/>
    <w:tmpl w:val="DA160BD2"/>
    <w:lvl w:ilvl="0">
      <w:start w:val="1"/>
      <w:numFmt w:val="decimal"/>
      <w:lvlText w:val="%1."/>
      <w:lvlJc w:val="left"/>
      <w:pPr>
        <w:ind w:left="975" w:hanging="360"/>
      </w:pPr>
      <w:rPr>
        <w:rFonts w:ascii="Times New Roman" w:eastAsia="Times New Roman" w:hAnsi="Times New Roman" w:cs="Times New Roman" w:hint="default"/>
      </w:rPr>
    </w:lvl>
    <w:lvl w:ilvl="1">
      <w:start w:val="1"/>
      <w:numFmt w:val="decimal"/>
      <w:isLgl/>
      <w:lvlText w:val="%1.%2."/>
      <w:lvlJc w:val="left"/>
      <w:pPr>
        <w:ind w:left="1335" w:hanging="360"/>
      </w:pPr>
      <w:rPr>
        <w:rFonts w:hint="default"/>
      </w:rPr>
    </w:lvl>
    <w:lvl w:ilvl="2">
      <w:start w:val="1"/>
      <w:numFmt w:val="decimal"/>
      <w:isLgl/>
      <w:lvlText w:val="%1.%2.%3."/>
      <w:lvlJc w:val="left"/>
      <w:pPr>
        <w:ind w:left="2055" w:hanging="720"/>
      </w:pPr>
      <w:rPr>
        <w:rFonts w:hint="default"/>
      </w:rPr>
    </w:lvl>
    <w:lvl w:ilvl="3">
      <w:start w:val="1"/>
      <w:numFmt w:val="decimal"/>
      <w:isLgl/>
      <w:lvlText w:val="%1.%2.%3.%4."/>
      <w:lvlJc w:val="left"/>
      <w:pPr>
        <w:ind w:left="2415" w:hanging="720"/>
      </w:pPr>
      <w:rPr>
        <w:rFonts w:hint="default"/>
      </w:rPr>
    </w:lvl>
    <w:lvl w:ilvl="4">
      <w:start w:val="1"/>
      <w:numFmt w:val="decimal"/>
      <w:isLgl/>
      <w:lvlText w:val="%1.%2.%3.%4.%5."/>
      <w:lvlJc w:val="left"/>
      <w:pPr>
        <w:ind w:left="3135" w:hanging="1080"/>
      </w:pPr>
      <w:rPr>
        <w:rFonts w:hint="default"/>
      </w:rPr>
    </w:lvl>
    <w:lvl w:ilvl="5">
      <w:start w:val="1"/>
      <w:numFmt w:val="decimal"/>
      <w:isLgl/>
      <w:lvlText w:val="%1.%2.%3.%4.%5.%6."/>
      <w:lvlJc w:val="left"/>
      <w:pPr>
        <w:ind w:left="3495" w:hanging="1080"/>
      </w:pPr>
      <w:rPr>
        <w:rFonts w:hint="default"/>
      </w:rPr>
    </w:lvl>
    <w:lvl w:ilvl="6">
      <w:start w:val="1"/>
      <w:numFmt w:val="upperLetter"/>
      <w:isLgl/>
      <w:lvlText w:val="%1.%2.%3.%4.%5.%6.%7."/>
      <w:lvlJc w:val="left"/>
      <w:pPr>
        <w:ind w:left="4215" w:hanging="1440"/>
      </w:pPr>
      <w:rPr>
        <w:rFonts w:hint="default"/>
      </w:rPr>
    </w:lvl>
    <w:lvl w:ilvl="7">
      <w:start w:val="1"/>
      <w:numFmt w:val="decimal"/>
      <w:isLgl/>
      <w:lvlText w:val="%1.%2.%3.%4.%5.%6.%7.%8."/>
      <w:lvlJc w:val="left"/>
      <w:pPr>
        <w:ind w:left="4575" w:hanging="1440"/>
      </w:pPr>
      <w:rPr>
        <w:rFonts w:hint="default"/>
      </w:rPr>
    </w:lvl>
    <w:lvl w:ilvl="8">
      <w:start w:val="1"/>
      <w:numFmt w:val="decimal"/>
      <w:isLgl/>
      <w:lvlText w:val="%1.%2.%3.%4.%5.%6.%7.%8.%9."/>
      <w:lvlJc w:val="left"/>
      <w:pPr>
        <w:ind w:left="5295" w:hanging="1800"/>
      </w:pPr>
      <w:rPr>
        <w:rFonts w:hint="default"/>
      </w:rPr>
    </w:lvl>
  </w:abstractNum>
  <w:abstractNum w:abstractNumId="14" w15:restartNumberingAfterBreak="0">
    <w:nsid w:val="5BE7709A"/>
    <w:multiLevelType w:val="hybridMultilevel"/>
    <w:tmpl w:val="8D52F3C8"/>
    <w:lvl w:ilvl="0" w:tplc="D06E9F3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B90D9C"/>
    <w:multiLevelType w:val="hybridMultilevel"/>
    <w:tmpl w:val="3ACC2C60"/>
    <w:lvl w:ilvl="0" w:tplc="A2F40112">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350" w:hanging="360"/>
      </w:pPr>
    </w:lvl>
    <w:lvl w:ilvl="2" w:tplc="0427001B" w:tentative="1">
      <w:start w:val="1"/>
      <w:numFmt w:val="lowerRoman"/>
      <w:lvlText w:val="%3."/>
      <w:lvlJc w:val="right"/>
      <w:pPr>
        <w:ind w:left="2070" w:hanging="180"/>
      </w:pPr>
    </w:lvl>
    <w:lvl w:ilvl="3" w:tplc="0427000F" w:tentative="1">
      <w:start w:val="1"/>
      <w:numFmt w:val="decimal"/>
      <w:lvlText w:val="%4."/>
      <w:lvlJc w:val="left"/>
      <w:pPr>
        <w:ind w:left="2790" w:hanging="360"/>
      </w:pPr>
    </w:lvl>
    <w:lvl w:ilvl="4" w:tplc="04270019" w:tentative="1">
      <w:start w:val="1"/>
      <w:numFmt w:val="lowerLetter"/>
      <w:lvlText w:val="%5."/>
      <w:lvlJc w:val="left"/>
      <w:pPr>
        <w:ind w:left="3510" w:hanging="360"/>
      </w:pPr>
    </w:lvl>
    <w:lvl w:ilvl="5" w:tplc="0427001B" w:tentative="1">
      <w:start w:val="1"/>
      <w:numFmt w:val="lowerRoman"/>
      <w:lvlText w:val="%6."/>
      <w:lvlJc w:val="right"/>
      <w:pPr>
        <w:ind w:left="4230" w:hanging="180"/>
      </w:pPr>
    </w:lvl>
    <w:lvl w:ilvl="6" w:tplc="0427000F" w:tentative="1">
      <w:start w:val="1"/>
      <w:numFmt w:val="decimal"/>
      <w:lvlText w:val="%7."/>
      <w:lvlJc w:val="left"/>
      <w:pPr>
        <w:ind w:left="4950" w:hanging="360"/>
      </w:pPr>
    </w:lvl>
    <w:lvl w:ilvl="7" w:tplc="04270019" w:tentative="1">
      <w:start w:val="1"/>
      <w:numFmt w:val="lowerLetter"/>
      <w:lvlText w:val="%8."/>
      <w:lvlJc w:val="left"/>
      <w:pPr>
        <w:ind w:left="5670" w:hanging="360"/>
      </w:pPr>
    </w:lvl>
    <w:lvl w:ilvl="8" w:tplc="0427001B" w:tentative="1">
      <w:start w:val="1"/>
      <w:numFmt w:val="lowerRoman"/>
      <w:lvlText w:val="%9."/>
      <w:lvlJc w:val="right"/>
      <w:pPr>
        <w:ind w:left="6390" w:hanging="180"/>
      </w:pPr>
    </w:lvl>
  </w:abstractNum>
  <w:abstractNum w:abstractNumId="1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7921704">
    <w:abstractNumId w:val="10"/>
  </w:num>
  <w:num w:numId="2" w16cid:durableId="1411267419">
    <w:abstractNumId w:val="6"/>
  </w:num>
  <w:num w:numId="3" w16cid:durableId="461310603">
    <w:abstractNumId w:val="15"/>
  </w:num>
  <w:num w:numId="4" w16cid:durableId="1331911278">
    <w:abstractNumId w:val="2"/>
  </w:num>
  <w:num w:numId="5" w16cid:durableId="352151000">
    <w:abstractNumId w:val="18"/>
  </w:num>
  <w:num w:numId="6" w16cid:durableId="830684513">
    <w:abstractNumId w:val="16"/>
  </w:num>
  <w:num w:numId="7" w16cid:durableId="139345937">
    <w:abstractNumId w:val="1"/>
  </w:num>
  <w:num w:numId="8" w16cid:durableId="2086604883">
    <w:abstractNumId w:val="17"/>
  </w:num>
  <w:num w:numId="9" w16cid:durableId="454952135">
    <w:abstractNumId w:val="14"/>
  </w:num>
  <w:num w:numId="10" w16cid:durableId="592590270">
    <w:abstractNumId w:val="8"/>
  </w:num>
  <w:num w:numId="11" w16cid:durableId="517932744">
    <w:abstractNumId w:val="13"/>
  </w:num>
  <w:num w:numId="12" w16cid:durableId="1718121219">
    <w:abstractNumId w:val="9"/>
  </w:num>
  <w:num w:numId="13" w16cid:durableId="1326007584">
    <w:abstractNumId w:val="0"/>
  </w:num>
  <w:num w:numId="14" w16cid:durableId="372314073">
    <w:abstractNumId w:val="7"/>
  </w:num>
  <w:num w:numId="15" w16cid:durableId="884412054">
    <w:abstractNumId w:val="11"/>
  </w:num>
  <w:num w:numId="16" w16cid:durableId="1536382852">
    <w:abstractNumId w:val="5"/>
  </w:num>
  <w:num w:numId="17" w16cid:durableId="1524785436">
    <w:abstractNumId w:val="12"/>
  </w:num>
  <w:num w:numId="18" w16cid:durableId="2001081025">
    <w:abstractNumId w:val="4"/>
  </w:num>
  <w:num w:numId="19" w16cid:durableId="1922326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414E"/>
    <w:rsid w:val="000111D7"/>
    <w:rsid w:val="00011EBD"/>
    <w:rsid w:val="000124C4"/>
    <w:rsid w:val="00015722"/>
    <w:rsid w:val="00015B42"/>
    <w:rsid w:val="00020147"/>
    <w:rsid w:val="000212F5"/>
    <w:rsid w:val="000258A2"/>
    <w:rsid w:val="00031B2B"/>
    <w:rsid w:val="00033A70"/>
    <w:rsid w:val="0003441C"/>
    <w:rsid w:val="00047A78"/>
    <w:rsid w:val="000540D3"/>
    <w:rsid w:val="00054BB3"/>
    <w:rsid w:val="0006385A"/>
    <w:rsid w:val="00073ECC"/>
    <w:rsid w:val="000753AF"/>
    <w:rsid w:val="00076A1D"/>
    <w:rsid w:val="000773EB"/>
    <w:rsid w:val="00085739"/>
    <w:rsid w:val="00090599"/>
    <w:rsid w:val="000A07EA"/>
    <w:rsid w:val="000A24DC"/>
    <w:rsid w:val="000B3DB1"/>
    <w:rsid w:val="000B590C"/>
    <w:rsid w:val="000C33F1"/>
    <w:rsid w:val="000C6145"/>
    <w:rsid w:val="000D5C9D"/>
    <w:rsid w:val="000D7CF7"/>
    <w:rsid w:val="000E1F44"/>
    <w:rsid w:val="000E65CB"/>
    <w:rsid w:val="0010176C"/>
    <w:rsid w:val="001019E2"/>
    <w:rsid w:val="00106B9B"/>
    <w:rsid w:val="00107B54"/>
    <w:rsid w:val="00107C26"/>
    <w:rsid w:val="00115879"/>
    <w:rsid w:val="00117349"/>
    <w:rsid w:val="001213DA"/>
    <w:rsid w:val="00121E88"/>
    <w:rsid w:val="001220F4"/>
    <w:rsid w:val="00124B53"/>
    <w:rsid w:val="00125469"/>
    <w:rsid w:val="0013367C"/>
    <w:rsid w:val="001358A5"/>
    <w:rsid w:val="00135CA0"/>
    <w:rsid w:val="0015078A"/>
    <w:rsid w:val="00152F39"/>
    <w:rsid w:val="0015387F"/>
    <w:rsid w:val="001576FE"/>
    <w:rsid w:val="0016226A"/>
    <w:rsid w:val="00164671"/>
    <w:rsid w:val="001671EB"/>
    <w:rsid w:val="00172D6E"/>
    <w:rsid w:val="0017404B"/>
    <w:rsid w:val="00175148"/>
    <w:rsid w:val="00181E5E"/>
    <w:rsid w:val="001820A8"/>
    <w:rsid w:val="00182224"/>
    <w:rsid w:val="00186467"/>
    <w:rsid w:val="00190B66"/>
    <w:rsid w:val="001952BC"/>
    <w:rsid w:val="00197BBB"/>
    <w:rsid w:val="001A1517"/>
    <w:rsid w:val="001A1B4C"/>
    <w:rsid w:val="001A736B"/>
    <w:rsid w:val="001C53F8"/>
    <w:rsid w:val="001D10FF"/>
    <w:rsid w:val="001D4EA6"/>
    <w:rsid w:val="001E41EF"/>
    <w:rsid w:val="001F5327"/>
    <w:rsid w:val="0020147D"/>
    <w:rsid w:val="00201823"/>
    <w:rsid w:val="00203CFC"/>
    <w:rsid w:val="00207BCB"/>
    <w:rsid w:val="00226341"/>
    <w:rsid w:val="002325F6"/>
    <w:rsid w:val="00234B9B"/>
    <w:rsid w:val="00236053"/>
    <w:rsid w:val="00246055"/>
    <w:rsid w:val="00250A85"/>
    <w:rsid w:val="00251454"/>
    <w:rsid w:val="002539DD"/>
    <w:rsid w:val="0025484D"/>
    <w:rsid w:val="00256293"/>
    <w:rsid w:val="00273F40"/>
    <w:rsid w:val="00281984"/>
    <w:rsid w:val="002912B3"/>
    <w:rsid w:val="002C72B8"/>
    <w:rsid w:val="002D43E7"/>
    <w:rsid w:val="002E1F99"/>
    <w:rsid w:val="002E3A4A"/>
    <w:rsid w:val="002E74DE"/>
    <w:rsid w:val="002F084E"/>
    <w:rsid w:val="002F2319"/>
    <w:rsid w:val="002F4A2B"/>
    <w:rsid w:val="002F4EFB"/>
    <w:rsid w:val="002F6C0B"/>
    <w:rsid w:val="002F7E49"/>
    <w:rsid w:val="00311852"/>
    <w:rsid w:val="00323FE1"/>
    <w:rsid w:val="00333FD4"/>
    <w:rsid w:val="00335703"/>
    <w:rsid w:val="00340000"/>
    <w:rsid w:val="00341813"/>
    <w:rsid w:val="003421EA"/>
    <w:rsid w:val="003459E5"/>
    <w:rsid w:val="00346952"/>
    <w:rsid w:val="00357392"/>
    <w:rsid w:val="00365806"/>
    <w:rsid w:val="00366841"/>
    <w:rsid w:val="00372033"/>
    <w:rsid w:val="00373F37"/>
    <w:rsid w:val="0037536A"/>
    <w:rsid w:val="00376143"/>
    <w:rsid w:val="003822CB"/>
    <w:rsid w:val="003859D7"/>
    <w:rsid w:val="0039348F"/>
    <w:rsid w:val="00394FD0"/>
    <w:rsid w:val="003A3EAD"/>
    <w:rsid w:val="003A7F59"/>
    <w:rsid w:val="003B2523"/>
    <w:rsid w:val="003B346E"/>
    <w:rsid w:val="003B7718"/>
    <w:rsid w:val="003C42D8"/>
    <w:rsid w:val="003C4321"/>
    <w:rsid w:val="003C54D2"/>
    <w:rsid w:val="003D2BC3"/>
    <w:rsid w:val="003D44DC"/>
    <w:rsid w:val="003D484F"/>
    <w:rsid w:val="003E0546"/>
    <w:rsid w:val="003E54A7"/>
    <w:rsid w:val="003F1305"/>
    <w:rsid w:val="004003BA"/>
    <w:rsid w:val="00405997"/>
    <w:rsid w:val="004149B2"/>
    <w:rsid w:val="004160F0"/>
    <w:rsid w:val="00423E7A"/>
    <w:rsid w:val="00424163"/>
    <w:rsid w:val="00430D71"/>
    <w:rsid w:val="00433D3F"/>
    <w:rsid w:val="00434B34"/>
    <w:rsid w:val="00435B30"/>
    <w:rsid w:val="00444A7D"/>
    <w:rsid w:val="00445CDE"/>
    <w:rsid w:val="00447B68"/>
    <w:rsid w:val="00454723"/>
    <w:rsid w:val="00460718"/>
    <w:rsid w:val="004611E3"/>
    <w:rsid w:val="00473C52"/>
    <w:rsid w:val="0047795D"/>
    <w:rsid w:val="0048060D"/>
    <w:rsid w:val="00480732"/>
    <w:rsid w:val="004819F1"/>
    <w:rsid w:val="00490B8E"/>
    <w:rsid w:val="004A01A0"/>
    <w:rsid w:val="004B0CB9"/>
    <w:rsid w:val="004B1E88"/>
    <w:rsid w:val="004B2369"/>
    <w:rsid w:val="004B3700"/>
    <w:rsid w:val="004B5428"/>
    <w:rsid w:val="004B7287"/>
    <w:rsid w:val="004B7BDB"/>
    <w:rsid w:val="004C55BB"/>
    <w:rsid w:val="004E19FE"/>
    <w:rsid w:val="00501C69"/>
    <w:rsid w:val="0051563E"/>
    <w:rsid w:val="005172DE"/>
    <w:rsid w:val="005209D1"/>
    <w:rsid w:val="00520A16"/>
    <w:rsid w:val="005231DA"/>
    <w:rsid w:val="00523BA1"/>
    <w:rsid w:val="005276F1"/>
    <w:rsid w:val="00532254"/>
    <w:rsid w:val="00541AFC"/>
    <w:rsid w:val="00542B92"/>
    <w:rsid w:val="005452A7"/>
    <w:rsid w:val="00545BBA"/>
    <w:rsid w:val="00551276"/>
    <w:rsid w:val="00552365"/>
    <w:rsid w:val="00553547"/>
    <w:rsid w:val="005566BC"/>
    <w:rsid w:val="00570AD7"/>
    <w:rsid w:val="005745BD"/>
    <w:rsid w:val="00576BFE"/>
    <w:rsid w:val="005829CB"/>
    <w:rsid w:val="00582FD9"/>
    <w:rsid w:val="00583975"/>
    <w:rsid w:val="00593FFF"/>
    <w:rsid w:val="00596106"/>
    <w:rsid w:val="005A7F31"/>
    <w:rsid w:val="005B0531"/>
    <w:rsid w:val="005B1068"/>
    <w:rsid w:val="005B2122"/>
    <w:rsid w:val="005B3E80"/>
    <w:rsid w:val="005B44D2"/>
    <w:rsid w:val="005C31CD"/>
    <w:rsid w:val="005D1F24"/>
    <w:rsid w:val="005D31FB"/>
    <w:rsid w:val="005D5D46"/>
    <w:rsid w:val="005E5E21"/>
    <w:rsid w:val="005E689F"/>
    <w:rsid w:val="005E7BCB"/>
    <w:rsid w:val="00601608"/>
    <w:rsid w:val="00602BCA"/>
    <w:rsid w:val="006046BD"/>
    <w:rsid w:val="006069D2"/>
    <w:rsid w:val="006070F5"/>
    <w:rsid w:val="0061181A"/>
    <w:rsid w:val="006125DF"/>
    <w:rsid w:val="006133E7"/>
    <w:rsid w:val="006147A4"/>
    <w:rsid w:val="0061539D"/>
    <w:rsid w:val="0062645E"/>
    <w:rsid w:val="00641E12"/>
    <w:rsid w:val="0064564E"/>
    <w:rsid w:val="006457D8"/>
    <w:rsid w:val="00645F6E"/>
    <w:rsid w:val="00646D78"/>
    <w:rsid w:val="00652542"/>
    <w:rsid w:val="00652D8B"/>
    <w:rsid w:val="00653EB9"/>
    <w:rsid w:val="00660C64"/>
    <w:rsid w:val="00661655"/>
    <w:rsid w:val="0066305A"/>
    <w:rsid w:val="006670A8"/>
    <w:rsid w:val="00673B6B"/>
    <w:rsid w:val="00673C21"/>
    <w:rsid w:val="006831E9"/>
    <w:rsid w:val="00686E66"/>
    <w:rsid w:val="00697D48"/>
    <w:rsid w:val="006A0037"/>
    <w:rsid w:val="006A1FC2"/>
    <w:rsid w:val="006A29E6"/>
    <w:rsid w:val="006A4411"/>
    <w:rsid w:val="006A6048"/>
    <w:rsid w:val="006A6E74"/>
    <w:rsid w:val="006A736F"/>
    <w:rsid w:val="006B0814"/>
    <w:rsid w:val="006B0966"/>
    <w:rsid w:val="006B5C59"/>
    <w:rsid w:val="006B72D3"/>
    <w:rsid w:val="006C2EA2"/>
    <w:rsid w:val="006C5607"/>
    <w:rsid w:val="006E1D5F"/>
    <w:rsid w:val="006E3313"/>
    <w:rsid w:val="006F0BA5"/>
    <w:rsid w:val="006F3424"/>
    <w:rsid w:val="006F35F0"/>
    <w:rsid w:val="00702B4C"/>
    <w:rsid w:val="0070767E"/>
    <w:rsid w:val="00720523"/>
    <w:rsid w:val="0072157C"/>
    <w:rsid w:val="0072289F"/>
    <w:rsid w:val="0073170A"/>
    <w:rsid w:val="00731C67"/>
    <w:rsid w:val="00732616"/>
    <w:rsid w:val="00734333"/>
    <w:rsid w:val="00737ECE"/>
    <w:rsid w:val="00737F3C"/>
    <w:rsid w:val="00744E20"/>
    <w:rsid w:val="007457FF"/>
    <w:rsid w:val="00750FF2"/>
    <w:rsid w:val="007614A6"/>
    <w:rsid w:val="00763EDD"/>
    <w:rsid w:val="00771DAD"/>
    <w:rsid w:val="007860A8"/>
    <w:rsid w:val="00793402"/>
    <w:rsid w:val="00794314"/>
    <w:rsid w:val="007A1DF4"/>
    <w:rsid w:val="007A283D"/>
    <w:rsid w:val="007B5845"/>
    <w:rsid w:val="007C080C"/>
    <w:rsid w:val="007C0F00"/>
    <w:rsid w:val="007C157C"/>
    <w:rsid w:val="007C2D0D"/>
    <w:rsid w:val="007C77D1"/>
    <w:rsid w:val="007D1A06"/>
    <w:rsid w:val="007D26AC"/>
    <w:rsid w:val="007D6FBD"/>
    <w:rsid w:val="007E13A9"/>
    <w:rsid w:val="007E4C8A"/>
    <w:rsid w:val="007E4F2A"/>
    <w:rsid w:val="007E57D4"/>
    <w:rsid w:val="007F0329"/>
    <w:rsid w:val="007F5BA6"/>
    <w:rsid w:val="007F5DFA"/>
    <w:rsid w:val="008030DA"/>
    <w:rsid w:val="00803AAF"/>
    <w:rsid w:val="00832B07"/>
    <w:rsid w:val="00836743"/>
    <w:rsid w:val="008554EA"/>
    <w:rsid w:val="00857A58"/>
    <w:rsid w:val="00870EDC"/>
    <w:rsid w:val="008758B4"/>
    <w:rsid w:val="00876EDF"/>
    <w:rsid w:val="008770DC"/>
    <w:rsid w:val="00884D16"/>
    <w:rsid w:val="00886BBC"/>
    <w:rsid w:val="00886E2F"/>
    <w:rsid w:val="00892223"/>
    <w:rsid w:val="00894045"/>
    <w:rsid w:val="00895BE8"/>
    <w:rsid w:val="008962CF"/>
    <w:rsid w:val="00896E6B"/>
    <w:rsid w:val="008A0837"/>
    <w:rsid w:val="008A26F7"/>
    <w:rsid w:val="008A3C58"/>
    <w:rsid w:val="008A4BEF"/>
    <w:rsid w:val="008A7972"/>
    <w:rsid w:val="008B0D02"/>
    <w:rsid w:val="008B3009"/>
    <w:rsid w:val="008B7173"/>
    <w:rsid w:val="008C2222"/>
    <w:rsid w:val="008C38B0"/>
    <w:rsid w:val="008C3CFE"/>
    <w:rsid w:val="008C4BDA"/>
    <w:rsid w:val="008C7ADA"/>
    <w:rsid w:val="008D1782"/>
    <w:rsid w:val="008E7416"/>
    <w:rsid w:val="008F3CB4"/>
    <w:rsid w:val="008F41AE"/>
    <w:rsid w:val="008F54FC"/>
    <w:rsid w:val="008F5564"/>
    <w:rsid w:val="008F64DD"/>
    <w:rsid w:val="008F651B"/>
    <w:rsid w:val="00904D41"/>
    <w:rsid w:val="0090660D"/>
    <w:rsid w:val="009110E4"/>
    <w:rsid w:val="0091270F"/>
    <w:rsid w:val="00923481"/>
    <w:rsid w:val="00925D0E"/>
    <w:rsid w:val="00930BCB"/>
    <w:rsid w:val="00931D64"/>
    <w:rsid w:val="0093337F"/>
    <w:rsid w:val="00935F27"/>
    <w:rsid w:val="00937285"/>
    <w:rsid w:val="00940F87"/>
    <w:rsid w:val="009468B2"/>
    <w:rsid w:val="0095469A"/>
    <w:rsid w:val="009552BE"/>
    <w:rsid w:val="00957BBD"/>
    <w:rsid w:val="0096266A"/>
    <w:rsid w:val="0096435C"/>
    <w:rsid w:val="00965139"/>
    <w:rsid w:val="009749E5"/>
    <w:rsid w:val="009751FA"/>
    <w:rsid w:val="00976F0D"/>
    <w:rsid w:val="0098095A"/>
    <w:rsid w:val="009818A3"/>
    <w:rsid w:val="009843DF"/>
    <w:rsid w:val="00992B19"/>
    <w:rsid w:val="009942BD"/>
    <w:rsid w:val="009A1A72"/>
    <w:rsid w:val="009A6D33"/>
    <w:rsid w:val="009A78E5"/>
    <w:rsid w:val="009B3A23"/>
    <w:rsid w:val="009B5344"/>
    <w:rsid w:val="009C1E67"/>
    <w:rsid w:val="009C2303"/>
    <w:rsid w:val="009C3B84"/>
    <w:rsid w:val="009C683F"/>
    <w:rsid w:val="009C68F2"/>
    <w:rsid w:val="009C6CCA"/>
    <w:rsid w:val="009D31AD"/>
    <w:rsid w:val="009D7DBA"/>
    <w:rsid w:val="009E2D87"/>
    <w:rsid w:val="009E57EE"/>
    <w:rsid w:val="009F0FE1"/>
    <w:rsid w:val="00A01142"/>
    <w:rsid w:val="00A10C83"/>
    <w:rsid w:val="00A127BD"/>
    <w:rsid w:val="00A1347F"/>
    <w:rsid w:val="00A151E4"/>
    <w:rsid w:val="00A24054"/>
    <w:rsid w:val="00A31919"/>
    <w:rsid w:val="00A31AA9"/>
    <w:rsid w:val="00A332A1"/>
    <w:rsid w:val="00A34B37"/>
    <w:rsid w:val="00A36AD9"/>
    <w:rsid w:val="00A413B3"/>
    <w:rsid w:val="00A4524E"/>
    <w:rsid w:val="00A50EB5"/>
    <w:rsid w:val="00A53992"/>
    <w:rsid w:val="00A61F57"/>
    <w:rsid w:val="00A82010"/>
    <w:rsid w:val="00A82E1F"/>
    <w:rsid w:val="00A85052"/>
    <w:rsid w:val="00A87948"/>
    <w:rsid w:val="00A93FA4"/>
    <w:rsid w:val="00AA25C6"/>
    <w:rsid w:val="00AA3BDF"/>
    <w:rsid w:val="00AA56A9"/>
    <w:rsid w:val="00AA6B54"/>
    <w:rsid w:val="00AB0F61"/>
    <w:rsid w:val="00AB52E3"/>
    <w:rsid w:val="00AB6845"/>
    <w:rsid w:val="00AC07C5"/>
    <w:rsid w:val="00AD73BE"/>
    <w:rsid w:val="00AD7C4E"/>
    <w:rsid w:val="00AD7E4E"/>
    <w:rsid w:val="00AE072A"/>
    <w:rsid w:val="00AE1124"/>
    <w:rsid w:val="00AE1965"/>
    <w:rsid w:val="00AE1BB8"/>
    <w:rsid w:val="00AE2064"/>
    <w:rsid w:val="00AE3DCB"/>
    <w:rsid w:val="00AE3E19"/>
    <w:rsid w:val="00AE4BED"/>
    <w:rsid w:val="00AE61D9"/>
    <w:rsid w:val="00AF7DC4"/>
    <w:rsid w:val="00B04478"/>
    <w:rsid w:val="00B119ED"/>
    <w:rsid w:val="00B137E9"/>
    <w:rsid w:val="00B14102"/>
    <w:rsid w:val="00B17562"/>
    <w:rsid w:val="00B27575"/>
    <w:rsid w:val="00B3341D"/>
    <w:rsid w:val="00B34483"/>
    <w:rsid w:val="00B3497C"/>
    <w:rsid w:val="00B418C7"/>
    <w:rsid w:val="00B42A07"/>
    <w:rsid w:val="00B45629"/>
    <w:rsid w:val="00B47344"/>
    <w:rsid w:val="00B532D5"/>
    <w:rsid w:val="00B54A3C"/>
    <w:rsid w:val="00B57A83"/>
    <w:rsid w:val="00B6351F"/>
    <w:rsid w:val="00B668F0"/>
    <w:rsid w:val="00B67B70"/>
    <w:rsid w:val="00B728BD"/>
    <w:rsid w:val="00B73E7D"/>
    <w:rsid w:val="00B81EF2"/>
    <w:rsid w:val="00B82C13"/>
    <w:rsid w:val="00B8562E"/>
    <w:rsid w:val="00B92B25"/>
    <w:rsid w:val="00B951B0"/>
    <w:rsid w:val="00B977D1"/>
    <w:rsid w:val="00BA627E"/>
    <w:rsid w:val="00BA7152"/>
    <w:rsid w:val="00BA7260"/>
    <w:rsid w:val="00BA7D22"/>
    <w:rsid w:val="00BB3AB6"/>
    <w:rsid w:val="00BB3EFD"/>
    <w:rsid w:val="00BB422B"/>
    <w:rsid w:val="00BB5274"/>
    <w:rsid w:val="00BC6582"/>
    <w:rsid w:val="00BD1DE7"/>
    <w:rsid w:val="00BE0FA6"/>
    <w:rsid w:val="00BE75C1"/>
    <w:rsid w:val="00BF2985"/>
    <w:rsid w:val="00BF582B"/>
    <w:rsid w:val="00C0081B"/>
    <w:rsid w:val="00C02331"/>
    <w:rsid w:val="00C04267"/>
    <w:rsid w:val="00C04BCB"/>
    <w:rsid w:val="00C06F2C"/>
    <w:rsid w:val="00C07405"/>
    <w:rsid w:val="00C13615"/>
    <w:rsid w:val="00C1630A"/>
    <w:rsid w:val="00C20046"/>
    <w:rsid w:val="00C23D6B"/>
    <w:rsid w:val="00C24049"/>
    <w:rsid w:val="00C275B7"/>
    <w:rsid w:val="00C31AC9"/>
    <w:rsid w:val="00C35687"/>
    <w:rsid w:val="00C4151B"/>
    <w:rsid w:val="00C42389"/>
    <w:rsid w:val="00C428DA"/>
    <w:rsid w:val="00C42BD3"/>
    <w:rsid w:val="00C43EC0"/>
    <w:rsid w:val="00C471E0"/>
    <w:rsid w:val="00C503CF"/>
    <w:rsid w:val="00C531AF"/>
    <w:rsid w:val="00C53D7F"/>
    <w:rsid w:val="00C554B1"/>
    <w:rsid w:val="00C61D7C"/>
    <w:rsid w:val="00C647BF"/>
    <w:rsid w:val="00C7179E"/>
    <w:rsid w:val="00C7233C"/>
    <w:rsid w:val="00C7609E"/>
    <w:rsid w:val="00C76C50"/>
    <w:rsid w:val="00C800F0"/>
    <w:rsid w:val="00C83B11"/>
    <w:rsid w:val="00C86451"/>
    <w:rsid w:val="00C94633"/>
    <w:rsid w:val="00C95C12"/>
    <w:rsid w:val="00C97995"/>
    <w:rsid w:val="00CA197E"/>
    <w:rsid w:val="00CB1035"/>
    <w:rsid w:val="00CB3C2B"/>
    <w:rsid w:val="00CC0BB5"/>
    <w:rsid w:val="00CC3667"/>
    <w:rsid w:val="00CE0D6E"/>
    <w:rsid w:val="00CE147C"/>
    <w:rsid w:val="00CE2BB0"/>
    <w:rsid w:val="00CE349F"/>
    <w:rsid w:val="00CF3998"/>
    <w:rsid w:val="00CF66E2"/>
    <w:rsid w:val="00D0014C"/>
    <w:rsid w:val="00D106A5"/>
    <w:rsid w:val="00D111AA"/>
    <w:rsid w:val="00D20A2D"/>
    <w:rsid w:val="00D32D0D"/>
    <w:rsid w:val="00D331C3"/>
    <w:rsid w:val="00D36E17"/>
    <w:rsid w:val="00D37487"/>
    <w:rsid w:val="00D46C18"/>
    <w:rsid w:val="00D513AA"/>
    <w:rsid w:val="00D51CF6"/>
    <w:rsid w:val="00D52EF0"/>
    <w:rsid w:val="00D559A9"/>
    <w:rsid w:val="00D63CA2"/>
    <w:rsid w:val="00D6563B"/>
    <w:rsid w:val="00D65A5A"/>
    <w:rsid w:val="00D756EA"/>
    <w:rsid w:val="00D75F4B"/>
    <w:rsid w:val="00D82C9A"/>
    <w:rsid w:val="00D955B7"/>
    <w:rsid w:val="00D96C93"/>
    <w:rsid w:val="00DA0452"/>
    <w:rsid w:val="00DA7B8F"/>
    <w:rsid w:val="00DB21E6"/>
    <w:rsid w:val="00DC30D1"/>
    <w:rsid w:val="00DC38E8"/>
    <w:rsid w:val="00DD1155"/>
    <w:rsid w:val="00DD58E1"/>
    <w:rsid w:val="00DE0F6B"/>
    <w:rsid w:val="00DE293E"/>
    <w:rsid w:val="00DF1C1A"/>
    <w:rsid w:val="00DF4642"/>
    <w:rsid w:val="00DF6066"/>
    <w:rsid w:val="00E00107"/>
    <w:rsid w:val="00E00D44"/>
    <w:rsid w:val="00E0181E"/>
    <w:rsid w:val="00E01F65"/>
    <w:rsid w:val="00E06701"/>
    <w:rsid w:val="00E0742E"/>
    <w:rsid w:val="00E12D82"/>
    <w:rsid w:val="00E15F15"/>
    <w:rsid w:val="00E2706D"/>
    <w:rsid w:val="00E3136B"/>
    <w:rsid w:val="00E33614"/>
    <w:rsid w:val="00E4352B"/>
    <w:rsid w:val="00E44D84"/>
    <w:rsid w:val="00E46E1F"/>
    <w:rsid w:val="00E55EE3"/>
    <w:rsid w:val="00E628E4"/>
    <w:rsid w:val="00E62BDF"/>
    <w:rsid w:val="00E63FE8"/>
    <w:rsid w:val="00E72134"/>
    <w:rsid w:val="00E72754"/>
    <w:rsid w:val="00E772B7"/>
    <w:rsid w:val="00E87980"/>
    <w:rsid w:val="00E946D6"/>
    <w:rsid w:val="00EA3251"/>
    <w:rsid w:val="00EA6026"/>
    <w:rsid w:val="00EB0288"/>
    <w:rsid w:val="00EB4753"/>
    <w:rsid w:val="00EB4A11"/>
    <w:rsid w:val="00EB5EE1"/>
    <w:rsid w:val="00EC2C1C"/>
    <w:rsid w:val="00ED043F"/>
    <w:rsid w:val="00ED18C9"/>
    <w:rsid w:val="00ED220B"/>
    <w:rsid w:val="00EE27B9"/>
    <w:rsid w:val="00EE4EDA"/>
    <w:rsid w:val="00EE6311"/>
    <w:rsid w:val="00F0313F"/>
    <w:rsid w:val="00F14CD0"/>
    <w:rsid w:val="00F1682E"/>
    <w:rsid w:val="00F20019"/>
    <w:rsid w:val="00F20C33"/>
    <w:rsid w:val="00F27C80"/>
    <w:rsid w:val="00F320CA"/>
    <w:rsid w:val="00F355DF"/>
    <w:rsid w:val="00F40651"/>
    <w:rsid w:val="00F4093E"/>
    <w:rsid w:val="00F41A98"/>
    <w:rsid w:val="00F4316F"/>
    <w:rsid w:val="00F45D86"/>
    <w:rsid w:val="00F4703E"/>
    <w:rsid w:val="00F532DA"/>
    <w:rsid w:val="00F6384B"/>
    <w:rsid w:val="00F67640"/>
    <w:rsid w:val="00F740F7"/>
    <w:rsid w:val="00F75C89"/>
    <w:rsid w:val="00F7723D"/>
    <w:rsid w:val="00F82965"/>
    <w:rsid w:val="00F85B15"/>
    <w:rsid w:val="00FA2842"/>
    <w:rsid w:val="00FA4AD4"/>
    <w:rsid w:val="00FB0BBB"/>
    <w:rsid w:val="00FB2929"/>
    <w:rsid w:val="00FB6B02"/>
    <w:rsid w:val="00FB7EF1"/>
    <w:rsid w:val="00FC1CD3"/>
    <w:rsid w:val="00FC58BB"/>
    <w:rsid w:val="00FC763D"/>
    <w:rsid w:val="00FD0852"/>
    <w:rsid w:val="00FD2657"/>
    <w:rsid w:val="00FD6F72"/>
    <w:rsid w:val="00FE16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4AA0B"/>
  <w15:docId w15:val="{CE4BC939-70F2-4230-968B-65E24A2A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oratDiagrama">
    <w:name w:val="Poraštė Diagrama"/>
    <w:link w:val="Porat"/>
    <w:rsid w:val="00ED043F"/>
    <w:rPr>
      <w:sz w:val="24"/>
    </w:rPr>
  </w:style>
  <w:style w:type="character" w:styleId="Komentaronuoroda">
    <w:name w:val="annotation reference"/>
    <w:rsid w:val="00480732"/>
    <w:rPr>
      <w:sz w:val="16"/>
      <w:szCs w:val="16"/>
    </w:rPr>
  </w:style>
  <w:style w:type="paragraph" w:styleId="Komentarotekstas">
    <w:name w:val="annotation text"/>
    <w:basedOn w:val="prastasis"/>
    <w:link w:val="KomentarotekstasDiagrama"/>
    <w:rsid w:val="00480732"/>
    <w:rPr>
      <w:sz w:val="20"/>
    </w:rPr>
  </w:style>
  <w:style w:type="character" w:customStyle="1" w:styleId="KomentarotekstasDiagrama">
    <w:name w:val="Komentaro tekstas Diagrama"/>
    <w:basedOn w:val="Numatytasispastraiposriftas"/>
    <w:link w:val="Komentarotekstas"/>
    <w:rsid w:val="00480732"/>
  </w:style>
  <w:style w:type="paragraph" w:styleId="Komentarotema">
    <w:name w:val="annotation subject"/>
    <w:basedOn w:val="Komentarotekstas"/>
    <w:next w:val="Komentarotekstas"/>
    <w:link w:val="KomentarotemaDiagrama"/>
    <w:rsid w:val="00B119ED"/>
    <w:rPr>
      <w:b/>
      <w:bCs/>
    </w:rPr>
  </w:style>
  <w:style w:type="character" w:customStyle="1" w:styleId="KomentarotemaDiagrama">
    <w:name w:val="Komentaro tema Diagrama"/>
    <w:link w:val="Komentarotema"/>
    <w:rsid w:val="00B119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50614">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folex.lt/jurbarkas1/Default.aspx?Id=3&amp;DocId=201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5</Pages>
  <Words>8571</Words>
  <Characters>4886</Characters>
  <Application>Microsoft Office Word</Application>
  <DocSecurity>0</DocSecurity>
  <Lines>40</Lines>
  <Paragraphs>26</Paragraphs>
  <ScaleCrop>false</ScaleCrop>
  <Company>Sveikatos apsaugos ministerija</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2024-10-15T10:46:00Z</cp:lastPrinted>
  <dcterms:created xsi:type="dcterms:W3CDTF">2024-10-30T12:09:00Z</dcterms:created>
  <dcterms:modified xsi:type="dcterms:W3CDTF">2024-10-30T12:09:00Z</dcterms:modified>
</cp:coreProperties>
</file>