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599DE7" w14:textId="2B8DF583" w:rsidR="00FC1CD3" w:rsidRDefault="00524025" w:rsidP="00F320CA">
      <w:pPr>
        <w:jc w:val="right"/>
        <w:rPr>
          <w:lang w:val="en-US"/>
        </w:rPr>
      </w:pPr>
      <w:r>
        <w:t>P</w:t>
      </w:r>
      <w:r w:rsidR="00F320CA">
        <w:t>rojektas</w:t>
      </w:r>
    </w:p>
    <w:p w14:paraId="290B597F" w14:textId="77777777" w:rsidR="00F320CA" w:rsidRDefault="00F320CA">
      <w:pPr>
        <w:jc w:val="center"/>
        <w:rPr>
          <w:b/>
          <w:bCs/>
          <w:lang w:val="en-US"/>
        </w:rPr>
      </w:pPr>
    </w:p>
    <w:p w14:paraId="337527EB" w14:textId="77777777" w:rsidR="00F320CA" w:rsidRDefault="00F320CA">
      <w:pPr>
        <w:jc w:val="center"/>
        <w:rPr>
          <w:b/>
          <w:bCs/>
          <w:lang w:val="en-US"/>
        </w:rPr>
      </w:pPr>
    </w:p>
    <w:p w14:paraId="3089207D" w14:textId="77777777" w:rsidR="00FC1CD3" w:rsidRDefault="00F20019">
      <w:pPr>
        <w:jc w:val="center"/>
        <w:rPr>
          <w:b/>
        </w:rPr>
      </w:pPr>
      <w:r>
        <w:rPr>
          <w:b/>
          <w:lang w:val="en-US"/>
        </w:rPr>
        <w:t xml:space="preserve">JURBARKO RAJONO </w:t>
      </w:r>
      <w:r>
        <w:rPr>
          <w:b/>
        </w:rPr>
        <w:t>SAVIVALDYBĖS TARYBA</w:t>
      </w:r>
    </w:p>
    <w:p w14:paraId="17B02524"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641BADA1" w14:textId="77777777">
        <w:trPr>
          <w:cantSplit/>
        </w:trPr>
        <w:tc>
          <w:tcPr>
            <w:tcW w:w="9654" w:type="dxa"/>
            <w:tcBorders>
              <w:top w:val="nil"/>
              <w:left w:val="nil"/>
              <w:bottom w:val="nil"/>
              <w:right w:val="nil"/>
            </w:tcBorders>
          </w:tcPr>
          <w:p w14:paraId="5B8DA5BA" w14:textId="77777777" w:rsidR="00FC1CD3" w:rsidRDefault="00F20019">
            <w:pPr>
              <w:pStyle w:val="Antrat1"/>
              <w:rPr>
                <w:caps/>
                <w:szCs w:val="24"/>
                <w:lang w:val="lt-LT"/>
              </w:rPr>
            </w:pPr>
            <w:r>
              <w:rPr>
                <w:szCs w:val="24"/>
                <w:lang w:val="lt-LT"/>
              </w:rPr>
              <w:t>SPRENDIMAS</w:t>
            </w:r>
          </w:p>
        </w:tc>
      </w:tr>
      <w:bookmarkStart w:id="0" w:name="DOC_DATA"/>
      <w:tr w:rsidR="00FC1CD3" w14:paraId="1387A79E" w14:textId="77777777">
        <w:trPr>
          <w:cantSplit/>
        </w:trPr>
        <w:tc>
          <w:tcPr>
            <w:tcW w:w="9654" w:type="dxa"/>
            <w:tcBorders>
              <w:top w:val="nil"/>
              <w:left w:val="nil"/>
              <w:bottom w:val="nil"/>
              <w:right w:val="nil"/>
            </w:tcBorders>
          </w:tcPr>
          <w:p w14:paraId="14E0EA42" w14:textId="77777777" w:rsidR="00FC1CD3" w:rsidRPr="00AE61D9" w:rsidRDefault="00C004D0">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 xml:space="preserve">DĖL </w:t>
            </w:r>
            <w:r w:rsidR="00FF5D5E">
              <w:rPr>
                <w:b/>
                <w:noProof/>
              </w:rPr>
              <w:t xml:space="preserve">JURBARKO RAJONO SAVIVALDYBĖS TARYBOS 2024 M. RUGPJŪČIO 28 D. SPRENDIMO NR. T2-238 „DĖL </w:t>
            </w:r>
            <w:r w:rsidR="00F20019" w:rsidRPr="005231DA">
              <w:rPr>
                <w:b/>
                <w:noProof/>
              </w:rPr>
              <w:t>KLASIŲ (GRUPIŲ) SKAIČIAUS IR MOKINIŲ (VAIKŲ) SKAIČIAUS NUSTATYMO 2024–2025 MOKSLO METAIS JURBARKO RAJONO SAVIVALDYBĖS BENDROJO UGDYMO IR IKIMOKYKLINIO UGDYMO MOKYKLOS</w:t>
            </w:r>
            <w:r w:rsidR="00FF5D5E">
              <w:rPr>
                <w:b/>
                <w:noProof/>
              </w:rPr>
              <w:t>E“ PAKEITIMO</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AD0330">
              <w:rPr>
                <w:b/>
              </w:rPr>
            </w:r>
            <w:r w:rsidR="00AD0330">
              <w:rPr>
                <w:b/>
              </w:rPr>
              <w:fldChar w:fldCharType="separate"/>
            </w:r>
            <w:r w:rsidRPr="00AE61D9">
              <w:rPr>
                <w:b/>
              </w:rPr>
              <w:fldChar w:fldCharType="end"/>
            </w:r>
          </w:p>
        </w:tc>
      </w:tr>
      <w:tr w:rsidR="00FC1CD3" w14:paraId="731EDA49" w14:textId="77777777">
        <w:trPr>
          <w:cantSplit/>
        </w:trPr>
        <w:tc>
          <w:tcPr>
            <w:tcW w:w="9654" w:type="dxa"/>
            <w:tcBorders>
              <w:top w:val="nil"/>
              <w:left w:val="nil"/>
              <w:bottom w:val="nil"/>
              <w:right w:val="nil"/>
            </w:tcBorders>
          </w:tcPr>
          <w:p w14:paraId="5636105E" w14:textId="77777777" w:rsidR="00FC1CD3" w:rsidRPr="00AE61D9" w:rsidRDefault="00FC1CD3">
            <w:pPr>
              <w:pStyle w:val="Antrats"/>
              <w:tabs>
                <w:tab w:val="left" w:pos="1296"/>
              </w:tabs>
              <w:jc w:val="center"/>
              <w:rPr>
                <w:b/>
                <w:caps/>
              </w:rPr>
            </w:pPr>
          </w:p>
        </w:tc>
      </w:tr>
      <w:tr w:rsidR="00FC1CD3" w14:paraId="4E054337" w14:textId="77777777" w:rsidTr="00BA627E">
        <w:trPr>
          <w:cantSplit/>
          <w:trHeight w:val="359"/>
        </w:trPr>
        <w:tc>
          <w:tcPr>
            <w:tcW w:w="9654" w:type="dxa"/>
            <w:tcBorders>
              <w:top w:val="nil"/>
              <w:left w:val="nil"/>
              <w:bottom w:val="nil"/>
              <w:right w:val="nil"/>
            </w:tcBorders>
          </w:tcPr>
          <w:p w14:paraId="01A91131" w14:textId="77777777" w:rsidR="00FC1CD3" w:rsidRPr="00AE61D9" w:rsidRDefault="00C004D0"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rugsėjo 11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TSP-277</w:t>
            </w:r>
            <w:r w:rsidRPr="00AE61D9">
              <w:fldChar w:fldCharType="end"/>
            </w:r>
          </w:p>
        </w:tc>
      </w:tr>
      <w:tr w:rsidR="00FC1CD3" w14:paraId="369B971F" w14:textId="77777777">
        <w:trPr>
          <w:cantSplit/>
        </w:trPr>
        <w:tc>
          <w:tcPr>
            <w:tcW w:w="9654" w:type="dxa"/>
            <w:tcBorders>
              <w:top w:val="nil"/>
              <w:left w:val="nil"/>
              <w:bottom w:val="nil"/>
              <w:right w:val="nil"/>
            </w:tcBorders>
          </w:tcPr>
          <w:p w14:paraId="3AF07A96" w14:textId="77777777" w:rsidR="00FC1CD3" w:rsidRDefault="00F20019">
            <w:pPr>
              <w:jc w:val="center"/>
            </w:pPr>
            <w:r>
              <w:t>Jurbarkas</w:t>
            </w:r>
          </w:p>
        </w:tc>
      </w:tr>
    </w:tbl>
    <w:p w14:paraId="0A0156CF" w14:textId="77777777" w:rsidR="00FC1CD3" w:rsidRDefault="00FC1CD3">
      <w:pPr>
        <w:jc w:val="both"/>
      </w:pPr>
    </w:p>
    <w:p w14:paraId="706BEECE" w14:textId="3CA78F48" w:rsidR="002D6E79" w:rsidRPr="00D1568C" w:rsidRDefault="002D6E79" w:rsidP="001E1E15">
      <w:pPr>
        <w:ind w:firstLine="720"/>
        <w:jc w:val="both"/>
      </w:pPr>
      <w:r w:rsidRPr="005853E8">
        <w:t>Vadovaudamasi Lietuvos Respublikos vietos savivaldos įstatymo 6 straipsnio 5 ir 8 punktais, 7 straipsnio 6 punktu, Lietuvos Respublikos švietimo įstatymo 58 straipsnio 1 dalies 3 punktu, Lietuvos Respublikos 2024 metų valstybės biudžeto ir savivaldybių biudžetų finansinių rodiklių patvirtinimo įstatymo 3 straipsnio 2 dalimi, Mokymo lėšų apskaičiavimo, paskirstymo ir panaudojimo tvarkos aprašu, patvirtintu Lietuvos Respublikos Vyriausybės 2018 m. liepos 11 d. nutarimu Nr. 679 „Dėl Mokymo lėšų apskaičiavimo, paskirstymo ir panaudojimo tvarkos aprašo patvirtinimo“, Mokyklų, vykdančių formaliojo švietimo programas, tinklo kūrimo taisyklėmis, patvirtintomis Lietuvos Respublikos Vyriausybės 2011 m. birželio 29 d. nutarimu Nr. 768 „Dėl Mokyklų, vykdančių formaliojo švietimo programas, tinklo kūrimo taisyklių patvirtinimo“, Priėmimo į valstybinę ir savivaldybės bendrojo ugdymo mokyklą, profesinio mokymo įstaigą bendrųjų kriterijų sąrašu, patvirtintu Lietuvos Respublikos švietimo, mokslo ir sporto ministro 2004 m. birželio 25 d. įsakymu Nr. ISAK-1019 „Dėl Priėmimo į valstybinę ir savivaldybės bendrojo ugdymo mokyklą, profesinio mokymo įstaigą bendrųjų kriterijų sąrašo patvirtinimo“,</w:t>
      </w:r>
      <w:r w:rsidRPr="005853E8">
        <w:rPr>
          <w:b/>
          <w:bCs/>
        </w:rPr>
        <w:t xml:space="preserve"> </w:t>
      </w:r>
      <w:r w:rsidRPr="00B1659B">
        <w:t xml:space="preserve">atsižvelgdama į </w:t>
      </w:r>
      <w:r w:rsidRPr="00B66CB0">
        <w:t xml:space="preserve">Jurbarko Vytauto Didžiojo pagrindinės mokyklos 2024 m. rugsėjo </w:t>
      </w:r>
      <w:r w:rsidR="00B66CB0" w:rsidRPr="00B66CB0">
        <w:t>4</w:t>
      </w:r>
      <w:r w:rsidRPr="00B66CB0">
        <w:t xml:space="preserve"> d. raštą Nr. S-1</w:t>
      </w:r>
      <w:r w:rsidR="00B66CB0" w:rsidRPr="00B66CB0">
        <w:t>93</w:t>
      </w:r>
      <w:r w:rsidRPr="00B66CB0">
        <w:t> „Dėl leidimo 2024–2025 mokslo metais komplektuoti 1–</w:t>
      </w:r>
      <w:r w:rsidR="00B66CB0" w:rsidRPr="00B66CB0">
        <w:t>3</w:t>
      </w:r>
      <w:r w:rsidRPr="00B66CB0">
        <w:t xml:space="preserve"> jungtin</w:t>
      </w:r>
      <w:r w:rsidR="00B66CB0" w:rsidRPr="00B66CB0">
        <w:t>ę</w:t>
      </w:r>
      <w:r w:rsidRPr="00B66CB0">
        <w:t xml:space="preserve"> klas</w:t>
      </w:r>
      <w:r w:rsidR="00B66CB0" w:rsidRPr="00B66CB0">
        <w:t>ę</w:t>
      </w:r>
      <w:r w:rsidRPr="00B66CB0">
        <w:t>“</w:t>
      </w:r>
      <w:r w:rsidR="00912FA9">
        <w:t xml:space="preserve"> ir </w:t>
      </w:r>
      <w:r w:rsidR="00912FA9" w:rsidRPr="00F91CAF">
        <w:t xml:space="preserve">2024 m. rugsėjo 10 d. raštą </w:t>
      </w:r>
      <w:r w:rsidR="004143ED" w:rsidRPr="00F91CAF">
        <w:t>Nr. S-19</w:t>
      </w:r>
      <w:r w:rsidR="001A59F1" w:rsidRPr="00F91CAF">
        <w:t>7</w:t>
      </w:r>
      <w:r w:rsidR="004143ED" w:rsidRPr="00F91CAF">
        <w:t xml:space="preserve"> </w:t>
      </w:r>
      <w:r w:rsidR="00912FA9" w:rsidRPr="00F91CAF">
        <w:t xml:space="preserve">„Dėl </w:t>
      </w:r>
      <w:r w:rsidR="001A59F1" w:rsidRPr="00F91CAF">
        <w:t>kasių komplektavimo 2024–2025 mokslo metais</w:t>
      </w:r>
      <w:r w:rsidR="00912FA9" w:rsidRPr="00F91CAF">
        <w:t>“</w:t>
      </w:r>
      <w:r w:rsidRPr="00B66CB0">
        <w:t>,</w:t>
      </w:r>
      <w:r w:rsidRPr="00161588">
        <w:t xml:space="preserve"> </w:t>
      </w:r>
      <w:r w:rsidRPr="00D1568C">
        <w:t>Jurbarko rajono savivaldybės</w:t>
      </w:r>
      <w:r>
        <w:t xml:space="preserve"> </w:t>
      </w:r>
      <w:r w:rsidRPr="00D1568C">
        <w:t xml:space="preserve">taryba </w:t>
      </w:r>
      <w:r w:rsidRPr="009C7F25">
        <w:rPr>
          <w:spacing w:val="100"/>
        </w:rPr>
        <w:t>nusprendži</w:t>
      </w:r>
      <w:r w:rsidRPr="00D1568C">
        <w:t>a:</w:t>
      </w:r>
    </w:p>
    <w:p w14:paraId="77B54A18" w14:textId="408054D5" w:rsidR="001E1E15" w:rsidRDefault="001E1E15" w:rsidP="001E1E15">
      <w:pPr>
        <w:numPr>
          <w:ilvl w:val="0"/>
          <w:numId w:val="9"/>
        </w:numPr>
        <w:tabs>
          <w:tab w:val="left" w:pos="993"/>
        </w:tabs>
        <w:ind w:left="0" w:firstLine="720"/>
        <w:jc w:val="both"/>
      </w:pPr>
      <w:r>
        <w:t xml:space="preserve">Pakeisti </w:t>
      </w:r>
      <w:r w:rsidRPr="001E1E15">
        <w:t>Jurbarko rajono savivaldybės tarybos</w:t>
      </w:r>
      <w:r>
        <w:t xml:space="preserve"> </w:t>
      </w:r>
      <w:r w:rsidRPr="001E1E15">
        <w:t>2024 m. rugpjūčio 28 d. sprendimo Nr.</w:t>
      </w:r>
      <w:r w:rsidR="00985C68">
        <w:t> </w:t>
      </w:r>
      <w:r w:rsidRPr="001E1E15">
        <w:t>T2-</w:t>
      </w:r>
      <w:r w:rsidR="00691058">
        <w:t> </w:t>
      </w:r>
      <w:r w:rsidRPr="001E1E15">
        <w:t>238</w:t>
      </w:r>
      <w:r>
        <w:t xml:space="preserve"> „Dėl </w:t>
      </w:r>
      <w:r w:rsidR="00985C68">
        <w:t>k</w:t>
      </w:r>
      <w:r>
        <w:t>lasių (grupių) skaiči</w:t>
      </w:r>
      <w:r w:rsidR="006F0DD0">
        <w:t>a</w:t>
      </w:r>
      <w:r>
        <w:t>us ir mokinių (vaikų) skaiči</w:t>
      </w:r>
      <w:r w:rsidR="006F0DD0">
        <w:t>a</w:t>
      </w:r>
      <w:r>
        <w:t xml:space="preserve">us </w:t>
      </w:r>
      <w:r w:rsidR="006F0DD0">
        <w:t xml:space="preserve">nustatymo </w:t>
      </w:r>
      <w:r>
        <w:t>2024–</w:t>
      </w:r>
      <w:r w:rsidR="00691058">
        <w:t> </w:t>
      </w:r>
      <w:r>
        <w:t xml:space="preserve">2025 </w:t>
      </w:r>
      <w:r w:rsidR="00691058">
        <w:t> </w:t>
      </w:r>
      <w:r>
        <w:t xml:space="preserve">mokslo metais Jurbarko rajono savivaldybės bendrojo ugdymo ir ikimokyklinio ugdymo mokyklose“ </w:t>
      </w:r>
      <w:r w:rsidRPr="001E1E15">
        <w:t>pried</w:t>
      </w:r>
      <w:r>
        <w:t>o „Klasių (grupių) skaičius ir mokinių (vaikų) skaičius 2024–2025 mokslo metais Jurbarko rajono savivaldybės bendrojo ugdymo ir ikimokyklinio ugdymo mokyklose“ 5</w:t>
      </w:r>
      <w:r w:rsidR="006F0DD0">
        <w:t> </w:t>
      </w:r>
      <w:r>
        <w:t>punktą ir išdėstyti jį taip:</w:t>
      </w: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
        <w:gridCol w:w="1408"/>
        <w:gridCol w:w="591"/>
        <w:gridCol w:w="906"/>
        <w:gridCol w:w="425"/>
        <w:gridCol w:w="456"/>
        <w:gridCol w:w="433"/>
        <w:gridCol w:w="15"/>
        <w:gridCol w:w="14"/>
        <w:gridCol w:w="469"/>
        <w:gridCol w:w="456"/>
        <w:gridCol w:w="456"/>
        <w:gridCol w:w="456"/>
        <w:gridCol w:w="493"/>
        <w:gridCol w:w="566"/>
        <w:gridCol w:w="506"/>
        <w:gridCol w:w="240"/>
        <w:gridCol w:w="280"/>
        <w:gridCol w:w="413"/>
        <w:gridCol w:w="553"/>
      </w:tblGrid>
      <w:tr w:rsidR="0063572C" w:rsidRPr="00985C68" w14:paraId="3EF65301" w14:textId="77777777" w:rsidTr="00A14C58">
        <w:tc>
          <w:tcPr>
            <w:tcW w:w="271" w:type="pct"/>
            <w:vMerge w:val="restart"/>
            <w:tcBorders>
              <w:top w:val="single" w:sz="4" w:space="0" w:color="auto"/>
              <w:left w:val="single" w:sz="4" w:space="0" w:color="auto"/>
              <w:right w:val="single" w:sz="4" w:space="0" w:color="auto"/>
            </w:tcBorders>
            <w:shd w:val="clear" w:color="auto" w:fill="auto"/>
          </w:tcPr>
          <w:p w14:paraId="00E88544" w14:textId="77777777" w:rsidR="0063572C" w:rsidRPr="00985C68" w:rsidRDefault="0063572C" w:rsidP="00A14C58">
            <w:pPr>
              <w:jc w:val="both"/>
              <w:rPr>
                <w:sz w:val="18"/>
                <w:szCs w:val="18"/>
              </w:rPr>
            </w:pPr>
            <w:r w:rsidRPr="00985C68">
              <w:rPr>
                <w:sz w:val="18"/>
                <w:szCs w:val="18"/>
              </w:rPr>
              <w:t>„5.</w:t>
            </w:r>
          </w:p>
        </w:tc>
        <w:tc>
          <w:tcPr>
            <w:tcW w:w="729" w:type="pct"/>
            <w:tcBorders>
              <w:top w:val="single" w:sz="4" w:space="0" w:color="auto"/>
              <w:left w:val="single" w:sz="4" w:space="0" w:color="auto"/>
              <w:bottom w:val="single" w:sz="4" w:space="0" w:color="auto"/>
              <w:right w:val="single" w:sz="4" w:space="0" w:color="auto"/>
            </w:tcBorders>
            <w:shd w:val="clear" w:color="auto" w:fill="auto"/>
          </w:tcPr>
          <w:p w14:paraId="734D2FA2" w14:textId="77777777" w:rsidR="0063572C" w:rsidRPr="00985C68" w:rsidRDefault="0063572C" w:rsidP="00A14C58">
            <w:pPr>
              <w:rPr>
                <w:sz w:val="18"/>
                <w:szCs w:val="18"/>
              </w:rPr>
            </w:pPr>
            <w:r w:rsidRPr="00985C68">
              <w:rPr>
                <w:sz w:val="18"/>
                <w:szCs w:val="18"/>
              </w:rPr>
              <w:t>Jurbarko Vytauto Didžiojo pagrindinė mokykla</w:t>
            </w:r>
          </w:p>
        </w:tc>
        <w:tc>
          <w:tcPr>
            <w:tcW w:w="306" w:type="pct"/>
            <w:shd w:val="clear" w:color="auto" w:fill="auto"/>
          </w:tcPr>
          <w:p w14:paraId="732940F4" w14:textId="77777777" w:rsidR="0063572C" w:rsidRPr="00985C68" w:rsidRDefault="0063572C" w:rsidP="00A14C58">
            <w:pPr>
              <w:jc w:val="center"/>
              <w:rPr>
                <w:sz w:val="18"/>
                <w:szCs w:val="18"/>
              </w:rPr>
            </w:pPr>
          </w:p>
        </w:tc>
        <w:tc>
          <w:tcPr>
            <w:tcW w:w="469" w:type="pct"/>
            <w:shd w:val="clear" w:color="auto" w:fill="auto"/>
          </w:tcPr>
          <w:p w14:paraId="10ADB3A0" w14:textId="77777777" w:rsidR="0063572C" w:rsidRPr="00985C68" w:rsidRDefault="0063572C" w:rsidP="00A14C58">
            <w:pPr>
              <w:jc w:val="center"/>
              <w:rPr>
                <w:sz w:val="18"/>
                <w:szCs w:val="18"/>
              </w:rPr>
            </w:pPr>
          </w:p>
        </w:tc>
        <w:tc>
          <w:tcPr>
            <w:tcW w:w="220" w:type="pct"/>
            <w:shd w:val="clear" w:color="auto" w:fill="auto"/>
          </w:tcPr>
          <w:p w14:paraId="72D0B2A6" w14:textId="77777777" w:rsidR="0063572C" w:rsidRPr="00985C68" w:rsidRDefault="0063572C" w:rsidP="00A14C58">
            <w:pPr>
              <w:jc w:val="center"/>
              <w:rPr>
                <w:sz w:val="18"/>
                <w:szCs w:val="18"/>
              </w:rPr>
            </w:pPr>
            <w:r w:rsidRPr="00985C68">
              <w:rPr>
                <w:sz w:val="18"/>
                <w:szCs w:val="18"/>
              </w:rPr>
              <w:t>2</w:t>
            </w:r>
          </w:p>
        </w:tc>
        <w:tc>
          <w:tcPr>
            <w:tcW w:w="236" w:type="pct"/>
            <w:shd w:val="clear" w:color="auto" w:fill="auto"/>
          </w:tcPr>
          <w:p w14:paraId="4B628CFB" w14:textId="77777777" w:rsidR="0063572C" w:rsidRPr="00985C68" w:rsidRDefault="0063572C" w:rsidP="00A14C58">
            <w:pPr>
              <w:jc w:val="center"/>
              <w:rPr>
                <w:sz w:val="18"/>
                <w:szCs w:val="18"/>
              </w:rPr>
            </w:pPr>
            <w:r w:rsidRPr="00985C68">
              <w:rPr>
                <w:sz w:val="18"/>
                <w:szCs w:val="18"/>
              </w:rPr>
              <w:t>2</w:t>
            </w:r>
          </w:p>
        </w:tc>
        <w:tc>
          <w:tcPr>
            <w:tcW w:w="224" w:type="pct"/>
            <w:shd w:val="clear" w:color="auto" w:fill="auto"/>
          </w:tcPr>
          <w:p w14:paraId="1EC74AA2" w14:textId="77777777" w:rsidR="0063572C" w:rsidRPr="00985C68" w:rsidRDefault="0063572C" w:rsidP="00A14C58">
            <w:pPr>
              <w:jc w:val="center"/>
              <w:rPr>
                <w:sz w:val="18"/>
                <w:szCs w:val="18"/>
              </w:rPr>
            </w:pPr>
            <w:r w:rsidRPr="00985C68">
              <w:rPr>
                <w:sz w:val="18"/>
                <w:szCs w:val="18"/>
              </w:rPr>
              <w:t>3</w:t>
            </w:r>
          </w:p>
        </w:tc>
        <w:tc>
          <w:tcPr>
            <w:tcW w:w="258" w:type="pct"/>
            <w:gridSpan w:val="3"/>
            <w:shd w:val="clear" w:color="auto" w:fill="auto"/>
          </w:tcPr>
          <w:p w14:paraId="5E86ED56" w14:textId="77777777" w:rsidR="0063572C" w:rsidRPr="00985C68" w:rsidRDefault="0063572C" w:rsidP="00A14C58">
            <w:pPr>
              <w:jc w:val="center"/>
              <w:rPr>
                <w:sz w:val="18"/>
                <w:szCs w:val="18"/>
              </w:rPr>
            </w:pPr>
            <w:r w:rsidRPr="00985C68">
              <w:rPr>
                <w:sz w:val="18"/>
                <w:szCs w:val="18"/>
              </w:rPr>
              <w:t>2</w:t>
            </w:r>
          </w:p>
        </w:tc>
        <w:tc>
          <w:tcPr>
            <w:tcW w:w="236" w:type="pct"/>
            <w:shd w:val="clear" w:color="auto" w:fill="auto"/>
          </w:tcPr>
          <w:p w14:paraId="794BD6D4" w14:textId="77777777" w:rsidR="0063572C" w:rsidRPr="00985C68" w:rsidRDefault="0063572C" w:rsidP="00A14C58">
            <w:pPr>
              <w:jc w:val="center"/>
              <w:rPr>
                <w:sz w:val="18"/>
                <w:szCs w:val="18"/>
              </w:rPr>
            </w:pPr>
            <w:r w:rsidRPr="00985C68">
              <w:rPr>
                <w:sz w:val="18"/>
                <w:szCs w:val="18"/>
              </w:rPr>
              <w:t>2</w:t>
            </w:r>
          </w:p>
        </w:tc>
        <w:tc>
          <w:tcPr>
            <w:tcW w:w="236" w:type="pct"/>
            <w:shd w:val="clear" w:color="auto" w:fill="auto"/>
          </w:tcPr>
          <w:p w14:paraId="6D7D7401" w14:textId="77777777" w:rsidR="0063572C" w:rsidRPr="00985C68" w:rsidRDefault="0063572C" w:rsidP="00A14C58">
            <w:pPr>
              <w:jc w:val="center"/>
              <w:rPr>
                <w:sz w:val="18"/>
                <w:szCs w:val="18"/>
              </w:rPr>
            </w:pPr>
            <w:r w:rsidRPr="00985C68">
              <w:rPr>
                <w:sz w:val="18"/>
                <w:szCs w:val="18"/>
              </w:rPr>
              <w:t>2</w:t>
            </w:r>
          </w:p>
        </w:tc>
        <w:tc>
          <w:tcPr>
            <w:tcW w:w="236" w:type="pct"/>
            <w:shd w:val="clear" w:color="auto" w:fill="auto"/>
          </w:tcPr>
          <w:p w14:paraId="00D84746" w14:textId="77777777" w:rsidR="0063572C" w:rsidRPr="00985C68" w:rsidRDefault="0063572C" w:rsidP="00A14C58">
            <w:pPr>
              <w:jc w:val="center"/>
              <w:rPr>
                <w:sz w:val="18"/>
                <w:szCs w:val="18"/>
              </w:rPr>
            </w:pPr>
            <w:r w:rsidRPr="00985C68">
              <w:rPr>
                <w:sz w:val="18"/>
                <w:szCs w:val="18"/>
              </w:rPr>
              <w:t>2</w:t>
            </w:r>
          </w:p>
        </w:tc>
        <w:tc>
          <w:tcPr>
            <w:tcW w:w="255" w:type="pct"/>
            <w:shd w:val="clear" w:color="auto" w:fill="auto"/>
          </w:tcPr>
          <w:p w14:paraId="0432F41E" w14:textId="77777777" w:rsidR="0063572C" w:rsidRPr="00985C68" w:rsidRDefault="0063572C" w:rsidP="00A14C58">
            <w:pPr>
              <w:jc w:val="center"/>
              <w:rPr>
                <w:sz w:val="18"/>
                <w:szCs w:val="18"/>
              </w:rPr>
            </w:pPr>
            <w:r w:rsidRPr="00985C68">
              <w:rPr>
                <w:sz w:val="18"/>
                <w:szCs w:val="18"/>
              </w:rPr>
              <w:t>2</w:t>
            </w:r>
          </w:p>
        </w:tc>
        <w:tc>
          <w:tcPr>
            <w:tcW w:w="293" w:type="pct"/>
            <w:shd w:val="clear" w:color="auto" w:fill="auto"/>
          </w:tcPr>
          <w:p w14:paraId="31CBD268" w14:textId="77777777" w:rsidR="0063572C" w:rsidRPr="00985C68" w:rsidRDefault="0063572C" w:rsidP="00A14C58">
            <w:pPr>
              <w:jc w:val="center"/>
              <w:rPr>
                <w:sz w:val="18"/>
                <w:szCs w:val="18"/>
              </w:rPr>
            </w:pPr>
            <w:r w:rsidRPr="00985C68">
              <w:rPr>
                <w:sz w:val="18"/>
                <w:szCs w:val="18"/>
              </w:rPr>
              <w:t>1</w:t>
            </w:r>
          </w:p>
        </w:tc>
        <w:tc>
          <w:tcPr>
            <w:tcW w:w="262" w:type="pct"/>
            <w:shd w:val="clear" w:color="auto" w:fill="auto"/>
          </w:tcPr>
          <w:p w14:paraId="7353A4E5" w14:textId="77777777" w:rsidR="0063572C" w:rsidRPr="00985C68" w:rsidRDefault="0063572C" w:rsidP="00A14C58">
            <w:pPr>
              <w:jc w:val="center"/>
              <w:rPr>
                <w:sz w:val="18"/>
                <w:szCs w:val="18"/>
              </w:rPr>
            </w:pPr>
          </w:p>
        </w:tc>
        <w:tc>
          <w:tcPr>
            <w:tcW w:w="124" w:type="pct"/>
            <w:shd w:val="clear" w:color="auto" w:fill="auto"/>
          </w:tcPr>
          <w:p w14:paraId="6AE9E02F" w14:textId="77777777" w:rsidR="0063572C" w:rsidRPr="00985C68" w:rsidRDefault="0063572C" w:rsidP="00A14C58">
            <w:pPr>
              <w:jc w:val="center"/>
              <w:rPr>
                <w:sz w:val="18"/>
                <w:szCs w:val="18"/>
              </w:rPr>
            </w:pPr>
          </w:p>
        </w:tc>
        <w:tc>
          <w:tcPr>
            <w:tcW w:w="145" w:type="pct"/>
            <w:shd w:val="clear" w:color="auto" w:fill="auto"/>
          </w:tcPr>
          <w:p w14:paraId="294A5E64" w14:textId="77777777" w:rsidR="0063572C" w:rsidRPr="00985C68" w:rsidRDefault="0063572C" w:rsidP="00A14C58">
            <w:pPr>
              <w:jc w:val="center"/>
              <w:rPr>
                <w:sz w:val="18"/>
                <w:szCs w:val="18"/>
              </w:rPr>
            </w:pPr>
          </w:p>
        </w:tc>
        <w:tc>
          <w:tcPr>
            <w:tcW w:w="214" w:type="pct"/>
            <w:shd w:val="clear" w:color="auto" w:fill="auto"/>
          </w:tcPr>
          <w:p w14:paraId="2513EAC9" w14:textId="77777777" w:rsidR="0063572C" w:rsidRPr="00985C68" w:rsidRDefault="0063572C" w:rsidP="00A14C58">
            <w:pPr>
              <w:jc w:val="center"/>
              <w:rPr>
                <w:sz w:val="18"/>
                <w:szCs w:val="18"/>
              </w:rPr>
            </w:pPr>
            <w:r w:rsidRPr="00985C68">
              <w:rPr>
                <w:sz w:val="18"/>
                <w:szCs w:val="18"/>
              </w:rPr>
              <w:t>18</w:t>
            </w:r>
          </w:p>
        </w:tc>
        <w:tc>
          <w:tcPr>
            <w:tcW w:w="286" w:type="pct"/>
            <w:shd w:val="clear" w:color="auto" w:fill="auto"/>
          </w:tcPr>
          <w:p w14:paraId="0822ED4D" w14:textId="77777777" w:rsidR="0063572C" w:rsidRPr="00985C68" w:rsidRDefault="0063572C" w:rsidP="00A14C58">
            <w:pPr>
              <w:jc w:val="center"/>
              <w:rPr>
                <w:sz w:val="18"/>
                <w:szCs w:val="18"/>
              </w:rPr>
            </w:pPr>
          </w:p>
        </w:tc>
      </w:tr>
      <w:tr w:rsidR="0063572C" w:rsidRPr="00985C68" w14:paraId="2B99CDD8" w14:textId="77777777" w:rsidTr="00BA140D">
        <w:trPr>
          <w:trHeight w:val="424"/>
        </w:trPr>
        <w:tc>
          <w:tcPr>
            <w:tcW w:w="271" w:type="pct"/>
            <w:vMerge/>
            <w:tcBorders>
              <w:left w:val="single" w:sz="4" w:space="0" w:color="auto"/>
              <w:right w:val="single" w:sz="4" w:space="0" w:color="auto"/>
            </w:tcBorders>
            <w:shd w:val="clear" w:color="auto" w:fill="auto"/>
            <w:vAlign w:val="center"/>
          </w:tcPr>
          <w:p w14:paraId="0ADB1167" w14:textId="77777777" w:rsidR="0063572C" w:rsidRPr="00985C68" w:rsidRDefault="0063572C" w:rsidP="00A14C58">
            <w:pPr>
              <w:rPr>
                <w:color w:val="00B050"/>
                <w:sz w:val="18"/>
                <w:szCs w:val="18"/>
              </w:rPr>
            </w:pPr>
          </w:p>
        </w:tc>
        <w:tc>
          <w:tcPr>
            <w:tcW w:w="729" w:type="pct"/>
            <w:tcBorders>
              <w:top w:val="single" w:sz="4" w:space="0" w:color="auto"/>
              <w:left w:val="single" w:sz="4" w:space="0" w:color="auto"/>
              <w:right w:val="single" w:sz="4" w:space="0" w:color="auto"/>
            </w:tcBorders>
            <w:shd w:val="clear" w:color="auto" w:fill="auto"/>
          </w:tcPr>
          <w:p w14:paraId="11374D33" w14:textId="77777777" w:rsidR="0063572C" w:rsidRPr="00985C68" w:rsidRDefault="0063572C" w:rsidP="00A14C58">
            <w:pPr>
              <w:rPr>
                <w:sz w:val="18"/>
                <w:szCs w:val="18"/>
              </w:rPr>
            </w:pPr>
            <w:r w:rsidRPr="00985C68">
              <w:rPr>
                <w:i/>
                <w:sz w:val="18"/>
                <w:szCs w:val="18"/>
              </w:rPr>
              <w:t>Mokinių (vaikų) sk.</w:t>
            </w:r>
          </w:p>
        </w:tc>
        <w:tc>
          <w:tcPr>
            <w:tcW w:w="306" w:type="pct"/>
            <w:shd w:val="clear" w:color="auto" w:fill="auto"/>
          </w:tcPr>
          <w:p w14:paraId="11995A86" w14:textId="77777777" w:rsidR="0063572C" w:rsidRPr="00985C68" w:rsidRDefault="0063572C" w:rsidP="00A14C58">
            <w:pPr>
              <w:jc w:val="center"/>
              <w:rPr>
                <w:sz w:val="18"/>
                <w:szCs w:val="18"/>
              </w:rPr>
            </w:pPr>
          </w:p>
        </w:tc>
        <w:tc>
          <w:tcPr>
            <w:tcW w:w="469" w:type="pct"/>
            <w:shd w:val="clear" w:color="auto" w:fill="auto"/>
          </w:tcPr>
          <w:p w14:paraId="4332749C" w14:textId="77777777" w:rsidR="0063572C" w:rsidRPr="00985C68" w:rsidRDefault="0063572C" w:rsidP="00A14C58">
            <w:pPr>
              <w:jc w:val="center"/>
              <w:rPr>
                <w:sz w:val="18"/>
                <w:szCs w:val="18"/>
              </w:rPr>
            </w:pPr>
          </w:p>
        </w:tc>
        <w:tc>
          <w:tcPr>
            <w:tcW w:w="220" w:type="pct"/>
            <w:shd w:val="clear" w:color="auto" w:fill="auto"/>
          </w:tcPr>
          <w:p w14:paraId="01B06BC7" w14:textId="77777777" w:rsidR="0063572C" w:rsidRPr="00985C68" w:rsidRDefault="0063572C" w:rsidP="00A14C58">
            <w:pPr>
              <w:jc w:val="center"/>
              <w:rPr>
                <w:sz w:val="18"/>
                <w:szCs w:val="18"/>
              </w:rPr>
            </w:pPr>
            <w:r w:rsidRPr="00985C68">
              <w:rPr>
                <w:sz w:val="18"/>
                <w:szCs w:val="18"/>
              </w:rPr>
              <w:t>43</w:t>
            </w:r>
          </w:p>
        </w:tc>
        <w:tc>
          <w:tcPr>
            <w:tcW w:w="236" w:type="pct"/>
            <w:shd w:val="clear" w:color="auto" w:fill="auto"/>
          </w:tcPr>
          <w:p w14:paraId="6823625E" w14:textId="77777777" w:rsidR="0063572C" w:rsidRPr="00985C68" w:rsidRDefault="0063572C" w:rsidP="00A14C58">
            <w:pPr>
              <w:jc w:val="center"/>
              <w:rPr>
                <w:sz w:val="18"/>
                <w:szCs w:val="18"/>
              </w:rPr>
            </w:pPr>
            <w:r w:rsidRPr="00985C68">
              <w:rPr>
                <w:sz w:val="18"/>
                <w:szCs w:val="18"/>
              </w:rPr>
              <w:t>30</w:t>
            </w:r>
          </w:p>
        </w:tc>
        <w:tc>
          <w:tcPr>
            <w:tcW w:w="224" w:type="pct"/>
            <w:shd w:val="clear" w:color="auto" w:fill="auto"/>
          </w:tcPr>
          <w:p w14:paraId="3081AF61" w14:textId="77777777" w:rsidR="0063572C" w:rsidRPr="00985C68" w:rsidRDefault="0063572C" w:rsidP="00A14C58">
            <w:pPr>
              <w:jc w:val="center"/>
              <w:rPr>
                <w:sz w:val="18"/>
                <w:szCs w:val="18"/>
              </w:rPr>
            </w:pPr>
            <w:r w:rsidRPr="00985C68">
              <w:rPr>
                <w:sz w:val="18"/>
                <w:szCs w:val="18"/>
              </w:rPr>
              <w:t>52</w:t>
            </w:r>
          </w:p>
        </w:tc>
        <w:tc>
          <w:tcPr>
            <w:tcW w:w="258" w:type="pct"/>
            <w:gridSpan w:val="3"/>
            <w:shd w:val="clear" w:color="auto" w:fill="auto"/>
          </w:tcPr>
          <w:p w14:paraId="7A31F70C" w14:textId="77777777" w:rsidR="0063572C" w:rsidRPr="00C915E8" w:rsidRDefault="0063572C" w:rsidP="00A14C58">
            <w:pPr>
              <w:jc w:val="center"/>
              <w:rPr>
                <w:strike/>
                <w:sz w:val="18"/>
                <w:szCs w:val="18"/>
              </w:rPr>
            </w:pPr>
            <w:r>
              <w:rPr>
                <w:sz w:val="18"/>
                <w:szCs w:val="18"/>
              </w:rPr>
              <w:t>27</w:t>
            </w:r>
          </w:p>
        </w:tc>
        <w:tc>
          <w:tcPr>
            <w:tcW w:w="236" w:type="pct"/>
            <w:shd w:val="clear" w:color="auto" w:fill="auto"/>
          </w:tcPr>
          <w:p w14:paraId="69DF8D41" w14:textId="77777777" w:rsidR="0063572C" w:rsidRPr="00C915E8" w:rsidRDefault="0063572C" w:rsidP="00A14C58">
            <w:pPr>
              <w:jc w:val="center"/>
              <w:rPr>
                <w:strike/>
                <w:sz w:val="18"/>
                <w:szCs w:val="18"/>
              </w:rPr>
            </w:pPr>
            <w:r>
              <w:rPr>
                <w:sz w:val="18"/>
                <w:szCs w:val="18"/>
              </w:rPr>
              <w:t>34</w:t>
            </w:r>
          </w:p>
        </w:tc>
        <w:tc>
          <w:tcPr>
            <w:tcW w:w="236" w:type="pct"/>
            <w:shd w:val="clear" w:color="auto" w:fill="auto"/>
          </w:tcPr>
          <w:p w14:paraId="403AE73B" w14:textId="77777777" w:rsidR="0063572C" w:rsidRPr="00C915E8" w:rsidRDefault="0063572C" w:rsidP="00A14C58">
            <w:pPr>
              <w:jc w:val="center"/>
              <w:rPr>
                <w:strike/>
                <w:sz w:val="18"/>
                <w:szCs w:val="18"/>
              </w:rPr>
            </w:pPr>
            <w:r>
              <w:rPr>
                <w:sz w:val="18"/>
                <w:szCs w:val="18"/>
              </w:rPr>
              <w:t>55</w:t>
            </w:r>
          </w:p>
        </w:tc>
        <w:tc>
          <w:tcPr>
            <w:tcW w:w="236" w:type="pct"/>
            <w:shd w:val="clear" w:color="auto" w:fill="auto"/>
          </w:tcPr>
          <w:p w14:paraId="2EC59C80" w14:textId="77777777" w:rsidR="0063572C" w:rsidRPr="00C915E8" w:rsidRDefault="0063572C" w:rsidP="00A14C58">
            <w:pPr>
              <w:jc w:val="center"/>
              <w:rPr>
                <w:strike/>
                <w:sz w:val="18"/>
                <w:szCs w:val="18"/>
              </w:rPr>
            </w:pPr>
            <w:r>
              <w:rPr>
                <w:sz w:val="18"/>
                <w:szCs w:val="18"/>
              </w:rPr>
              <w:t>52</w:t>
            </w:r>
          </w:p>
        </w:tc>
        <w:tc>
          <w:tcPr>
            <w:tcW w:w="255" w:type="pct"/>
            <w:shd w:val="clear" w:color="auto" w:fill="auto"/>
          </w:tcPr>
          <w:p w14:paraId="6E119AB6" w14:textId="77777777" w:rsidR="0063572C" w:rsidRPr="00C915E8" w:rsidRDefault="0063572C" w:rsidP="00A14C58">
            <w:pPr>
              <w:jc w:val="center"/>
              <w:rPr>
                <w:strike/>
                <w:sz w:val="18"/>
                <w:szCs w:val="18"/>
              </w:rPr>
            </w:pPr>
            <w:r>
              <w:rPr>
                <w:sz w:val="18"/>
                <w:szCs w:val="18"/>
              </w:rPr>
              <w:t>42</w:t>
            </w:r>
          </w:p>
        </w:tc>
        <w:tc>
          <w:tcPr>
            <w:tcW w:w="293" w:type="pct"/>
            <w:shd w:val="clear" w:color="auto" w:fill="auto"/>
          </w:tcPr>
          <w:p w14:paraId="34692B82" w14:textId="77777777" w:rsidR="0063572C" w:rsidRPr="00C915E8" w:rsidRDefault="0063572C" w:rsidP="00A14C58">
            <w:pPr>
              <w:jc w:val="center"/>
              <w:rPr>
                <w:strike/>
                <w:sz w:val="18"/>
                <w:szCs w:val="18"/>
              </w:rPr>
            </w:pPr>
            <w:r>
              <w:rPr>
                <w:sz w:val="18"/>
                <w:szCs w:val="18"/>
              </w:rPr>
              <w:t>17</w:t>
            </w:r>
          </w:p>
        </w:tc>
        <w:tc>
          <w:tcPr>
            <w:tcW w:w="262" w:type="pct"/>
            <w:shd w:val="clear" w:color="auto" w:fill="auto"/>
          </w:tcPr>
          <w:p w14:paraId="41B6E993" w14:textId="77777777" w:rsidR="0063572C" w:rsidRPr="00985C68" w:rsidRDefault="0063572C" w:rsidP="00A14C58">
            <w:pPr>
              <w:jc w:val="center"/>
              <w:rPr>
                <w:sz w:val="18"/>
                <w:szCs w:val="18"/>
              </w:rPr>
            </w:pPr>
          </w:p>
        </w:tc>
        <w:tc>
          <w:tcPr>
            <w:tcW w:w="124" w:type="pct"/>
            <w:shd w:val="clear" w:color="auto" w:fill="auto"/>
          </w:tcPr>
          <w:p w14:paraId="212B93F5" w14:textId="77777777" w:rsidR="0063572C" w:rsidRPr="00985C68" w:rsidRDefault="0063572C" w:rsidP="00A14C58">
            <w:pPr>
              <w:jc w:val="center"/>
              <w:rPr>
                <w:sz w:val="18"/>
                <w:szCs w:val="18"/>
              </w:rPr>
            </w:pPr>
          </w:p>
        </w:tc>
        <w:tc>
          <w:tcPr>
            <w:tcW w:w="145" w:type="pct"/>
            <w:shd w:val="clear" w:color="auto" w:fill="auto"/>
          </w:tcPr>
          <w:p w14:paraId="1FD7D288" w14:textId="77777777" w:rsidR="0063572C" w:rsidRPr="00985C68" w:rsidRDefault="0063572C" w:rsidP="00A14C58">
            <w:pPr>
              <w:jc w:val="center"/>
              <w:rPr>
                <w:sz w:val="18"/>
                <w:szCs w:val="18"/>
              </w:rPr>
            </w:pPr>
          </w:p>
        </w:tc>
        <w:tc>
          <w:tcPr>
            <w:tcW w:w="214" w:type="pct"/>
            <w:shd w:val="clear" w:color="auto" w:fill="auto"/>
          </w:tcPr>
          <w:p w14:paraId="35B46B8C" w14:textId="77777777" w:rsidR="0063572C" w:rsidRPr="00985C68" w:rsidRDefault="0063572C" w:rsidP="00A14C58">
            <w:pPr>
              <w:jc w:val="center"/>
              <w:rPr>
                <w:sz w:val="18"/>
                <w:szCs w:val="18"/>
              </w:rPr>
            </w:pPr>
          </w:p>
        </w:tc>
        <w:tc>
          <w:tcPr>
            <w:tcW w:w="286" w:type="pct"/>
            <w:shd w:val="clear" w:color="auto" w:fill="auto"/>
          </w:tcPr>
          <w:p w14:paraId="658E9FEA" w14:textId="77777777" w:rsidR="0063572C" w:rsidRPr="0063572C" w:rsidRDefault="0063572C" w:rsidP="00A14C58">
            <w:pPr>
              <w:jc w:val="center"/>
              <w:rPr>
                <w:strike/>
                <w:sz w:val="18"/>
                <w:szCs w:val="18"/>
              </w:rPr>
            </w:pPr>
            <w:r>
              <w:rPr>
                <w:sz w:val="18"/>
                <w:szCs w:val="18"/>
              </w:rPr>
              <w:t>352</w:t>
            </w:r>
          </w:p>
        </w:tc>
      </w:tr>
      <w:tr w:rsidR="0063572C" w:rsidRPr="00985C68" w14:paraId="53383C8F" w14:textId="77777777" w:rsidTr="0063572C">
        <w:trPr>
          <w:trHeight w:val="340"/>
        </w:trPr>
        <w:tc>
          <w:tcPr>
            <w:tcW w:w="271" w:type="pct"/>
            <w:vMerge/>
            <w:tcBorders>
              <w:left w:val="single" w:sz="4" w:space="0" w:color="auto"/>
              <w:right w:val="single" w:sz="4" w:space="0" w:color="auto"/>
            </w:tcBorders>
            <w:shd w:val="clear" w:color="auto" w:fill="auto"/>
            <w:vAlign w:val="center"/>
          </w:tcPr>
          <w:p w14:paraId="467A9848" w14:textId="77777777" w:rsidR="0063572C" w:rsidRPr="00985C68" w:rsidRDefault="0063572C" w:rsidP="00A14C58">
            <w:pPr>
              <w:rPr>
                <w:sz w:val="18"/>
                <w:szCs w:val="18"/>
              </w:rPr>
            </w:pPr>
          </w:p>
        </w:tc>
        <w:tc>
          <w:tcPr>
            <w:tcW w:w="729" w:type="pct"/>
            <w:tcBorders>
              <w:top w:val="single" w:sz="4" w:space="0" w:color="auto"/>
              <w:left w:val="single" w:sz="4" w:space="0" w:color="auto"/>
              <w:right w:val="single" w:sz="4" w:space="0" w:color="auto"/>
            </w:tcBorders>
            <w:shd w:val="clear" w:color="auto" w:fill="auto"/>
          </w:tcPr>
          <w:p w14:paraId="6830E090" w14:textId="77777777" w:rsidR="0063572C" w:rsidRPr="00985C68" w:rsidRDefault="0063572C" w:rsidP="00A14C58">
            <w:pPr>
              <w:rPr>
                <w:i/>
                <w:sz w:val="18"/>
                <w:szCs w:val="18"/>
              </w:rPr>
            </w:pPr>
            <w:r w:rsidRPr="00985C68">
              <w:rPr>
                <w:i/>
                <w:sz w:val="18"/>
                <w:szCs w:val="18"/>
              </w:rPr>
              <w:t>Mokinių  sk. vidurkis</w:t>
            </w:r>
          </w:p>
        </w:tc>
        <w:tc>
          <w:tcPr>
            <w:tcW w:w="306" w:type="pct"/>
            <w:shd w:val="clear" w:color="auto" w:fill="auto"/>
          </w:tcPr>
          <w:p w14:paraId="3623EF6C" w14:textId="77777777" w:rsidR="0063572C" w:rsidRPr="00985C68" w:rsidRDefault="0063572C" w:rsidP="00A14C58">
            <w:pPr>
              <w:jc w:val="center"/>
              <w:rPr>
                <w:sz w:val="18"/>
                <w:szCs w:val="18"/>
              </w:rPr>
            </w:pPr>
          </w:p>
        </w:tc>
        <w:tc>
          <w:tcPr>
            <w:tcW w:w="469" w:type="pct"/>
            <w:shd w:val="clear" w:color="auto" w:fill="auto"/>
          </w:tcPr>
          <w:p w14:paraId="1BA4C66C" w14:textId="77777777" w:rsidR="0063572C" w:rsidRPr="00985C68" w:rsidRDefault="0063572C" w:rsidP="00A14C58">
            <w:pPr>
              <w:jc w:val="center"/>
              <w:rPr>
                <w:sz w:val="18"/>
                <w:szCs w:val="18"/>
              </w:rPr>
            </w:pPr>
          </w:p>
        </w:tc>
        <w:tc>
          <w:tcPr>
            <w:tcW w:w="938" w:type="pct"/>
            <w:gridSpan w:val="6"/>
            <w:shd w:val="clear" w:color="auto" w:fill="auto"/>
          </w:tcPr>
          <w:p w14:paraId="1B5CDBF4" w14:textId="77777777" w:rsidR="0063572C" w:rsidRPr="0063572C" w:rsidRDefault="0063572C" w:rsidP="00A14C58">
            <w:pPr>
              <w:jc w:val="center"/>
              <w:rPr>
                <w:strike/>
                <w:sz w:val="18"/>
                <w:szCs w:val="18"/>
              </w:rPr>
            </w:pPr>
            <w:r>
              <w:rPr>
                <w:sz w:val="18"/>
                <w:szCs w:val="18"/>
              </w:rPr>
              <w:t>16,9</w:t>
            </w:r>
          </w:p>
        </w:tc>
        <w:tc>
          <w:tcPr>
            <w:tcW w:w="963" w:type="pct"/>
            <w:gridSpan w:val="4"/>
            <w:shd w:val="clear" w:color="auto" w:fill="auto"/>
          </w:tcPr>
          <w:p w14:paraId="546ED464" w14:textId="77777777" w:rsidR="0063572C" w:rsidRPr="0063572C" w:rsidRDefault="0063572C" w:rsidP="00A14C58">
            <w:pPr>
              <w:jc w:val="center"/>
              <w:rPr>
                <w:strike/>
                <w:sz w:val="18"/>
                <w:szCs w:val="18"/>
              </w:rPr>
            </w:pPr>
            <w:r>
              <w:rPr>
                <w:sz w:val="18"/>
                <w:szCs w:val="18"/>
              </w:rPr>
              <w:t>22,9</w:t>
            </w:r>
          </w:p>
        </w:tc>
        <w:tc>
          <w:tcPr>
            <w:tcW w:w="293" w:type="pct"/>
            <w:shd w:val="clear" w:color="auto" w:fill="auto"/>
          </w:tcPr>
          <w:p w14:paraId="3AD6D55F" w14:textId="77777777" w:rsidR="0063572C" w:rsidRPr="0063572C" w:rsidRDefault="0063572C" w:rsidP="00A14C58">
            <w:pPr>
              <w:jc w:val="center"/>
              <w:rPr>
                <w:strike/>
                <w:sz w:val="18"/>
                <w:szCs w:val="18"/>
              </w:rPr>
            </w:pPr>
            <w:r>
              <w:rPr>
                <w:sz w:val="18"/>
                <w:szCs w:val="18"/>
              </w:rPr>
              <w:t>17</w:t>
            </w:r>
          </w:p>
        </w:tc>
        <w:tc>
          <w:tcPr>
            <w:tcW w:w="262" w:type="pct"/>
            <w:shd w:val="clear" w:color="auto" w:fill="auto"/>
          </w:tcPr>
          <w:p w14:paraId="5EC47D91" w14:textId="77777777" w:rsidR="0063572C" w:rsidRPr="00985C68" w:rsidRDefault="0063572C" w:rsidP="00A14C58">
            <w:pPr>
              <w:jc w:val="center"/>
              <w:rPr>
                <w:sz w:val="18"/>
                <w:szCs w:val="18"/>
              </w:rPr>
            </w:pPr>
          </w:p>
        </w:tc>
        <w:tc>
          <w:tcPr>
            <w:tcW w:w="124" w:type="pct"/>
            <w:shd w:val="clear" w:color="auto" w:fill="auto"/>
          </w:tcPr>
          <w:p w14:paraId="33121EA2" w14:textId="77777777" w:rsidR="0063572C" w:rsidRPr="00985C68" w:rsidRDefault="0063572C" w:rsidP="00A14C58">
            <w:pPr>
              <w:jc w:val="center"/>
              <w:rPr>
                <w:sz w:val="18"/>
                <w:szCs w:val="18"/>
              </w:rPr>
            </w:pPr>
          </w:p>
        </w:tc>
        <w:tc>
          <w:tcPr>
            <w:tcW w:w="145" w:type="pct"/>
            <w:shd w:val="clear" w:color="auto" w:fill="auto"/>
          </w:tcPr>
          <w:p w14:paraId="592E0976" w14:textId="77777777" w:rsidR="0063572C" w:rsidRPr="00985C68" w:rsidRDefault="0063572C" w:rsidP="00A14C58">
            <w:pPr>
              <w:jc w:val="center"/>
              <w:rPr>
                <w:sz w:val="18"/>
                <w:szCs w:val="18"/>
              </w:rPr>
            </w:pPr>
          </w:p>
        </w:tc>
        <w:tc>
          <w:tcPr>
            <w:tcW w:w="214" w:type="pct"/>
            <w:shd w:val="clear" w:color="auto" w:fill="auto"/>
          </w:tcPr>
          <w:p w14:paraId="562DE130" w14:textId="77777777" w:rsidR="0063572C" w:rsidRPr="00985C68" w:rsidRDefault="0063572C" w:rsidP="00A14C58">
            <w:pPr>
              <w:jc w:val="center"/>
              <w:rPr>
                <w:sz w:val="18"/>
                <w:szCs w:val="18"/>
              </w:rPr>
            </w:pPr>
          </w:p>
        </w:tc>
        <w:tc>
          <w:tcPr>
            <w:tcW w:w="286" w:type="pct"/>
            <w:shd w:val="clear" w:color="auto" w:fill="auto"/>
          </w:tcPr>
          <w:p w14:paraId="3924C8CD" w14:textId="77777777" w:rsidR="0063572C" w:rsidRPr="00985C68" w:rsidRDefault="0063572C" w:rsidP="00A14C58">
            <w:pPr>
              <w:jc w:val="center"/>
              <w:rPr>
                <w:sz w:val="18"/>
                <w:szCs w:val="18"/>
              </w:rPr>
            </w:pPr>
          </w:p>
        </w:tc>
      </w:tr>
      <w:tr w:rsidR="0063572C" w:rsidRPr="00985C68" w14:paraId="176CB6FA" w14:textId="77777777" w:rsidTr="00A755BC">
        <w:trPr>
          <w:trHeight w:val="828"/>
        </w:trPr>
        <w:tc>
          <w:tcPr>
            <w:tcW w:w="271" w:type="pct"/>
            <w:vMerge/>
            <w:tcBorders>
              <w:left w:val="single" w:sz="4" w:space="0" w:color="auto"/>
              <w:right w:val="single" w:sz="4" w:space="0" w:color="auto"/>
            </w:tcBorders>
            <w:shd w:val="clear" w:color="auto" w:fill="auto"/>
            <w:vAlign w:val="center"/>
          </w:tcPr>
          <w:p w14:paraId="2F781CDB" w14:textId="77777777" w:rsidR="0063572C" w:rsidRPr="00985C68" w:rsidRDefault="0063572C" w:rsidP="00A14C58">
            <w:pPr>
              <w:rPr>
                <w:sz w:val="18"/>
                <w:szCs w:val="18"/>
              </w:rPr>
            </w:pPr>
          </w:p>
        </w:tc>
        <w:tc>
          <w:tcPr>
            <w:tcW w:w="729" w:type="pct"/>
            <w:tcBorders>
              <w:top w:val="single" w:sz="4" w:space="0" w:color="auto"/>
              <w:left w:val="single" w:sz="4" w:space="0" w:color="auto"/>
              <w:right w:val="single" w:sz="4" w:space="0" w:color="auto"/>
            </w:tcBorders>
            <w:shd w:val="clear" w:color="auto" w:fill="auto"/>
          </w:tcPr>
          <w:p w14:paraId="2DF7CE68" w14:textId="77777777" w:rsidR="0063572C" w:rsidRPr="00985C68" w:rsidRDefault="0063572C" w:rsidP="00A14C58">
            <w:pPr>
              <w:rPr>
                <w:sz w:val="18"/>
                <w:szCs w:val="18"/>
              </w:rPr>
            </w:pPr>
            <w:proofErr w:type="spellStart"/>
            <w:r w:rsidRPr="00985C68">
              <w:rPr>
                <w:sz w:val="18"/>
                <w:szCs w:val="18"/>
              </w:rPr>
              <w:t>Smalininkų</w:t>
            </w:r>
            <w:proofErr w:type="spellEnd"/>
            <w:r w:rsidRPr="00985C68">
              <w:rPr>
                <w:sz w:val="18"/>
                <w:szCs w:val="18"/>
              </w:rPr>
              <w:t xml:space="preserve"> Lidijos </w:t>
            </w:r>
            <w:proofErr w:type="spellStart"/>
            <w:r w:rsidRPr="00985C68">
              <w:rPr>
                <w:sz w:val="18"/>
                <w:szCs w:val="18"/>
              </w:rPr>
              <w:t>Meškaitytės</w:t>
            </w:r>
            <w:proofErr w:type="spellEnd"/>
            <w:r w:rsidRPr="00985C68">
              <w:rPr>
                <w:sz w:val="18"/>
                <w:szCs w:val="18"/>
              </w:rPr>
              <w:t xml:space="preserve"> skyrius</w:t>
            </w:r>
          </w:p>
        </w:tc>
        <w:tc>
          <w:tcPr>
            <w:tcW w:w="306" w:type="pct"/>
            <w:tcBorders>
              <w:top w:val="single" w:sz="4" w:space="0" w:color="auto"/>
              <w:left w:val="single" w:sz="4" w:space="0" w:color="auto"/>
              <w:right w:val="single" w:sz="4" w:space="0" w:color="auto"/>
            </w:tcBorders>
            <w:shd w:val="clear" w:color="auto" w:fill="auto"/>
          </w:tcPr>
          <w:p w14:paraId="16B64540" w14:textId="77777777" w:rsidR="0063572C" w:rsidRPr="00985C68" w:rsidRDefault="0063572C" w:rsidP="00A14C58">
            <w:pPr>
              <w:jc w:val="center"/>
              <w:rPr>
                <w:sz w:val="18"/>
                <w:szCs w:val="18"/>
              </w:rPr>
            </w:pPr>
            <w:r w:rsidRPr="00985C68">
              <w:rPr>
                <w:sz w:val="18"/>
                <w:szCs w:val="18"/>
              </w:rPr>
              <w:t>1</w:t>
            </w:r>
          </w:p>
        </w:tc>
        <w:tc>
          <w:tcPr>
            <w:tcW w:w="469" w:type="pct"/>
            <w:tcBorders>
              <w:top w:val="single" w:sz="4" w:space="0" w:color="auto"/>
              <w:left w:val="single" w:sz="4" w:space="0" w:color="auto"/>
              <w:right w:val="single" w:sz="4" w:space="0" w:color="auto"/>
            </w:tcBorders>
            <w:shd w:val="clear" w:color="auto" w:fill="auto"/>
          </w:tcPr>
          <w:p w14:paraId="698B5714" w14:textId="77777777" w:rsidR="0063572C" w:rsidRPr="00985C68" w:rsidRDefault="0063572C" w:rsidP="00A14C58">
            <w:pPr>
              <w:jc w:val="center"/>
              <w:rPr>
                <w:sz w:val="18"/>
                <w:szCs w:val="18"/>
              </w:rPr>
            </w:pPr>
            <w:r w:rsidRPr="00985C68">
              <w:rPr>
                <w:sz w:val="18"/>
                <w:szCs w:val="18"/>
              </w:rPr>
              <w:t>1</w:t>
            </w:r>
          </w:p>
        </w:tc>
        <w:tc>
          <w:tcPr>
            <w:tcW w:w="456" w:type="pct"/>
            <w:gridSpan w:val="2"/>
            <w:tcBorders>
              <w:top w:val="single" w:sz="4" w:space="0" w:color="auto"/>
              <w:left w:val="single" w:sz="4" w:space="0" w:color="auto"/>
              <w:right w:val="single" w:sz="4" w:space="0" w:color="auto"/>
            </w:tcBorders>
            <w:shd w:val="clear" w:color="auto" w:fill="auto"/>
          </w:tcPr>
          <w:p w14:paraId="21988843" w14:textId="77777777" w:rsidR="0063572C" w:rsidRPr="00985C68" w:rsidRDefault="0063572C" w:rsidP="00A14C58">
            <w:pPr>
              <w:jc w:val="center"/>
              <w:rPr>
                <w:sz w:val="18"/>
                <w:szCs w:val="18"/>
              </w:rPr>
            </w:pPr>
            <w:r w:rsidRPr="00985C68">
              <w:rPr>
                <w:sz w:val="18"/>
                <w:szCs w:val="18"/>
              </w:rPr>
              <w:t>1J (I+II)</w:t>
            </w:r>
          </w:p>
        </w:tc>
        <w:tc>
          <w:tcPr>
            <w:tcW w:w="239" w:type="pct"/>
            <w:gridSpan w:val="3"/>
            <w:tcBorders>
              <w:top w:val="single" w:sz="4" w:space="0" w:color="auto"/>
              <w:left w:val="single" w:sz="4" w:space="0" w:color="auto"/>
              <w:right w:val="single" w:sz="4" w:space="0" w:color="auto"/>
            </w:tcBorders>
            <w:shd w:val="clear" w:color="auto" w:fill="auto"/>
          </w:tcPr>
          <w:p w14:paraId="73B03EB0" w14:textId="77777777" w:rsidR="0063572C" w:rsidRPr="00985C68" w:rsidRDefault="0063572C" w:rsidP="00A14C58">
            <w:pPr>
              <w:jc w:val="center"/>
              <w:rPr>
                <w:sz w:val="18"/>
                <w:szCs w:val="18"/>
              </w:rPr>
            </w:pPr>
            <w:r w:rsidRPr="00985C68">
              <w:rPr>
                <w:sz w:val="18"/>
                <w:szCs w:val="18"/>
              </w:rPr>
              <w:t>-</w:t>
            </w:r>
          </w:p>
        </w:tc>
        <w:tc>
          <w:tcPr>
            <w:tcW w:w="243" w:type="pct"/>
            <w:tcBorders>
              <w:top w:val="single" w:sz="4" w:space="0" w:color="auto"/>
              <w:left w:val="single" w:sz="4" w:space="0" w:color="auto"/>
              <w:right w:val="single" w:sz="4" w:space="0" w:color="auto"/>
            </w:tcBorders>
            <w:shd w:val="clear" w:color="auto" w:fill="auto"/>
          </w:tcPr>
          <w:p w14:paraId="4B61E9A9" w14:textId="77777777" w:rsidR="0063572C" w:rsidRPr="00985C68" w:rsidRDefault="0063572C" w:rsidP="00A14C58">
            <w:pPr>
              <w:jc w:val="center"/>
              <w:rPr>
                <w:sz w:val="18"/>
                <w:szCs w:val="18"/>
              </w:rPr>
            </w:pPr>
            <w:r w:rsidRPr="00985C68">
              <w:rPr>
                <w:sz w:val="18"/>
                <w:szCs w:val="18"/>
              </w:rPr>
              <w:t>-</w:t>
            </w:r>
          </w:p>
        </w:tc>
        <w:tc>
          <w:tcPr>
            <w:tcW w:w="236" w:type="pct"/>
            <w:tcBorders>
              <w:top w:val="single" w:sz="4" w:space="0" w:color="auto"/>
              <w:left w:val="single" w:sz="4" w:space="0" w:color="auto"/>
              <w:right w:val="single" w:sz="4" w:space="0" w:color="auto"/>
            </w:tcBorders>
            <w:shd w:val="clear" w:color="auto" w:fill="auto"/>
          </w:tcPr>
          <w:p w14:paraId="064DDED3" w14:textId="77777777" w:rsidR="0063572C" w:rsidRPr="00985C68" w:rsidRDefault="0063572C" w:rsidP="00A14C58">
            <w:pPr>
              <w:jc w:val="center"/>
              <w:rPr>
                <w:sz w:val="18"/>
                <w:szCs w:val="18"/>
              </w:rPr>
            </w:pPr>
            <w:r w:rsidRPr="00985C68">
              <w:rPr>
                <w:sz w:val="18"/>
                <w:szCs w:val="18"/>
              </w:rPr>
              <w:t>-</w:t>
            </w:r>
          </w:p>
        </w:tc>
        <w:tc>
          <w:tcPr>
            <w:tcW w:w="236" w:type="pct"/>
            <w:tcBorders>
              <w:top w:val="single" w:sz="4" w:space="0" w:color="auto"/>
              <w:left w:val="single" w:sz="4" w:space="0" w:color="auto"/>
              <w:right w:val="single" w:sz="4" w:space="0" w:color="auto"/>
            </w:tcBorders>
            <w:shd w:val="clear" w:color="auto" w:fill="auto"/>
          </w:tcPr>
          <w:p w14:paraId="746A03BD" w14:textId="77777777" w:rsidR="0063572C" w:rsidRPr="00985C68" w:rsidRDefault="0063572C" w:rsidP="00A14C58">
            <w:pPr>
              <w:jc w:val="center"/>
              <w:rPr>
                <w:sz w:val="18"/>
                <w:szCs w:val="18"/>
              </w:rPr>
            </w:pPr>
            <w:r w:rsidRPr="00985C68">
              <w:rPr>
                <w:sz w:val="18"/>
                <w:szCs w:val="18"/>
              </w:rPr>
              <w:t>-</w:t>
            </w:r>
          </w:p>
        </w:tc>
        <w:tc>
          <w:tcPr>
            <w:tcW w:w="236" w:type="pct"/>
            <w:tcBorders>
              <w:top w:val="single" w:sz="4" w:space="0" w:color="auto"/>
              <w:left w:val="single" w:sz="4" w:space="0" w:color="auto"/>
              <w:right w:val="single" w:sz="4" w:space="0" w:color="auto"/>
            </w:tcBorders>
            <w:shd w:val="clear" w:color="auto" w:fill="auto"/>
          </w:tcPr>
          <w:p w14:paraId="221E679E" w14:textId="77777777" w:rsidR="0063572C" w:rsidRPr="005D03A2" w:rsidRDefault="0063572C" w:rsidP="00A14C58">
            <w:pPr>
              <w:jc w:val="center"/>
              <w:rPr>
                <w:strike/>
                <w:sz w:val="18"/>
                <w:szCs w:val="18"/>
              </w:rPr>
            </w:pPr>
            <w:r>
              <w:rPr>
                <w:sz w:val="18"/>
                <w:szCs w:val="18"/>
              </w:rPr>
              <w:t>-</w:t>
            </w:r>
          </w:p>
        </w:tc>
        <w:tc>
          <w:tcPr>
            <w:tcW w:w="255" w:type="pct"/>
            <w:tcBorders>
              <w:top w:val="single" w:sz="4" w:space="0" w:color="auto"/>
              <w:left w:val="single" w:sz="4" w:space="0" w:color="auto"/>
              <w:right w:val="single" w:sz="4" w:space="0" w:color="auto"/>
            </w:tcBorders>
            <w:shd w:val="clear" w:color="auto" w:fill="auto"/>
          </w:tcPr>
          <w:p w14:paraId="0379D8EA" w14:textId="77777777" w:rsidR="0063572C" w:rsidRPr="00985C68" w:rsidRDefault="0063572C" w:rsidP="00A14C58">
            <w:pPr>
              <w:jc w:val="center"/>
              <w:rPr>
                <w:sz w:val="18"/>
                <w:szCs w:val="18"/>
              </w:rPr>
            </w:pPr>
            <w:r w:rsidRPr="00985C68">
              <w:rPr>
                <w:sz w:val="18"/>
                <w:szCs w:val="18"/>
              </w:rPr>
              <w:t>1</w:t>
            </w:r>
          </w:p>
        </w:tc>
        <w:tc>
          <w:tcPr>
            <w:tcW w:w="293" w:type="pct"/>
            <w:tcBorders>
              <w:top w:val="single" w:sz="4" w:space="0" w:color="auto"/>
              <w:left w:val="single" w:sz="4" w:space="0" w:color="auto"/>
              <w:right w:val="single" w:sz="4" w:space="0" w:color="auto"/>
            </w:tcBorders>
            <w:shd w:val="clear" w:color="auto" w:fill="auto"/>
          </w:tcPr>
          <w:p w14:paraId="74834B8B" w14:textId="77777777" w:rsidR="0063572C" w:rsidRPr="00985C68" w:rsidRDefault="0063572C" w:rsidP="00A14C58">
            <w:pPr>
              <w:jc w:val="center"/>
              <w:rPr>
                <w:sz w:val="18"/>
                <w:szCs w:val="18"/>
              </w:rPr>
            </w:pPr>
            <w:r w:rsidRPr="00985C68">
              <w:rPr>
                <w:sz w:val="18"/>
                <w:szCs w:val="18"/>
              </w:rPr>
              <w:t>1</w:t>
            </w:r>
          </w:p>
        </w:tc>
        <w:tc>
          <w:tcPr>
            <w:tcW w:w="262" w:type="pct"/>
            <w:tcBorders>
              <w:top w:val="single" w:sz="4" w:space="0" w:color="auto"/>
              <w:left w:val="single" w:sz="4" w:space="0" w:color="auto"/>
              <w:right w:val="single" w:sz="4" w:space="0" w:color="auto"/>
            </w:tcBorders>
            <w:shd w:val="clear" w:color="auto" w:fill="auto"/>
          </w:tcPr>
          <w:p w14:paraId="6BF5F8B9" w14:textId="77777777" w:rsidR="0063572C" w:rsidRPr="00985C68" w:rsidRDefault="0063572C" w:rsidP="00A14C58">
            <w:pPr>
              <w:jc w:val="center"/>
              <w:rPr>
                <w:sz w:val="18"/>
                <w:szCs w:val="18"/>
              </w:rPr>
            </w:pPr>
            <w:r w:rsidRPr="00985C68">
              <w:rPr>
                <w:sz w:val="18"/>
                <w:szCs w:val="18"/>
              </w:rPr>
              <w:t>1</w:t>
            </w:r>
          </w:p>
        </w:tc>
        <w:tc>
          <w:tcPr>
            <w:tcW w:w="124" w:type="pct"/>
            <w:tcBorders>
              <w:top w:val="single" w:sz="4" w:space="0" w:color="auto"/>
              <w:left w:val="single" w:sz="4" w:space="0" w:color="auto"/>
              <w:right w:val="single" w:sz="4" w:space="0" w:color="auto"/>
            </w:tcBorders>
            <w:shd w:val="clear" w:color="auto" w:fill="auto"/>
          </w:tcPr>
          <w:p w14:paraId="5653BA55" w14:textId="77777777" w:rsidR="0063572C" w:rsidRPr="00985C68" w:rsidRDefault="0063572C" w:rsidP="00A14C58">
            <w:pPr>
              <w:jc w:val="center"/>
              <w:rPr>
                <w:sz w:val="18"/>
                <w:szCs w:val="18"/>
              </w:rPr>
            </w:pPr>
          </w:p>
        </w:tc>
        <w:tc>
          <w:tcPr>
            <w:tcW w:w="145" w:type="pct"/>
            <w:tcBorders>
              <w:top w:val="single" w:sz="4" w:space="0" w:color="auto"/>
              <w:left w:val="single" w:sz="4" w:space="0" w:color="auto"/>
              <w:right w:val="single" w:sz="4" w:space="0" w:color="auto"/>
            </w:tcBorders>
            <w:shd w:val="clear" w:color="auto" w:fill="auto"/>
          </w:tcPr>
          <w:p w14:paraId="652022B9" w14:textId="77777777" w:rsidR="0063572C" w:rsidRPr="00985C68" w:rsidRDefault="0063572C" w:rsidP="00A14C58">
            <w:pPr>
              <w:jc w:val="center"/>
              <w:rPr>
                <w:sz w:val="18"/>
                <w:szCs w:val="18"/>
              </w:rPr>
            </w:pPr>
          </w:p>
        </w:tc>
        <w:tc>
          <w:tcPr>
            <w:tcW w:w="214" w:type="pct"/>
            <w:tcBorders>
              <w:top w:val="single" w:sz="4" w:space="0" w:color="auto"/>
              <w:left w:val="single" w:sz="4" w:space="0" w:color="auto"/>
              <w:right w:val="single" w:sz="4" w:space="0" w:color="auto"/>
            </w:tcBorders>
            <w:shd w:val="clear" w:color="auto" w:fill="auto"/>
          </w:tcPr>
          <w:p w14:paraId="1CE0F6DD" w14:textId="77777777" w:rsidR="0063572C" w:rsidRPr="005D03A2" w:rsidRDefault="0063572C" w:rsidP="00A14C58">
            <w:pPr>
              <w:jc w:val="center"/>
              <w:rPr>
                <w:strike/>
                <w:sz w:val="18"/>
                <w:szCs w:val="18"/>
              </w:rPr>
            </w:pPr>
            <w:r>
              <w:rPr>
                <w:sz w:val="18"/>
                <w:szCs w:val="18"/>
              </w:rPr>
              <w:t>6</w:t>
            </w:r>
          </w:p>
        </w:tc>
        <w:tc>
          <w:tcPr>
            <w:tcW w:w="286" w:type="pct"/>
            <w:tcBorders>
              <w:top w:val="single" w:sz="4" w:space="0" w:color="auto"/>
              <w:left w:val="single" w:sz="4" w:space="0" w:color="auto"/>
              <w:right w:val="single" w:sz="4" w:space="0" w:color="auto"/>
            </w:tcBorders>
            <w:shd w:val="clear" w:color="auto" w:fill="auto"/>
          </w:tcPr>
          <w:p w14:paraId="7D6B4616" w14:textId="77777777" w:rsidR="0063572C" w:rsidRPr="00985C68" w:rsidRDefault="0063572C" w:rsidP="00A14C58">
            <w:pPr>
              <w:jc w:val="center"/>
              <w:rPr>
                <w:sz w:val="18"/>
                <w:szCs w:val="18"/>
              </w:rPr>
            </w:pPr>
          </w:p>
        </w:tc>
      </w:tr>
      <w:tr w:rsidR="0063572C" w:rsidRPr="00985C68" w14:paraId="33EFE0E4" w14:textId="77777777" w:rsidTr="00917E36">
        <w:trPr>
          <w:trHeight w:val="424"/>
        </w:trPr>
        <w:tc>
          <w:tcPr>
            <w:tcW w:w="271" w:type="pct"/>
            <w:vMerge/>
            <w:tcBorders>
              <w:left w:val="single" w:sz="4" w:space="0" w:color="auto"/>
              <w:right w:val="single" w:sz="4" w:space="0" w:color="auto"/>
            </w:tcBorders>
            <w:shd w:val="clear" w:color="auto" w:fill="auto"/>
            <w:vAlign w:val="center"/>
          </w:tcPr>
          <w:p w14:paraId="40B44766" w14:textId="77777777" w:rsidR="0063572C" w:rsidRPr="00985C68" w:rsidRDefault="0063572C" w:rsidP="00A14C58">
            <w:pPr>
              <w:rPr>
                <w:sz w:val="18"/>
                <w:szCs w:val="18"/>
              </w:rPr>
            </w:pPr>
          </w:p>
        </w:tc>
        <w:tc>
          <w:tcPr>
            <w:tcW w:w="729" w:type="pct"/>
            <w:tcBorders>
              <w:top w:val="single" w:sz="4" w:space="0" w:color="auto"/>
              <w:left w:val="single" w:sz="4" w:space="0" w:color="auto"/>
              <w:right w:val="single" w:sz="4" w:space="0" w:color="auto"/>
            </w:tcBorders>
            <w:shd w:val="clear" w:color="auto" w:fill="auto"/>
          </w:tcPr>
          <w:p w14:paraId="5F23DED5" w14:textId="77777777" w:rsidR="0063572C" w:rsidRPr="00985C68" w:rsidRDefault="0063572C" w:rsidP="00A14C58">
            <w:pPr>
              <w:rPr>
                <w:sz w:val="18"/>
                <w:szCs w:val="18"/>
              </w:rPr>
            </w:pPr>
            <w:r w:rsidRPr="00985C68">
              <w:rPr>
                <w:i/>
                <w:sz w:val="18"/>
                <w:szCs w:val="18"/>
              </w:rPr>
              <w:t>Mokinių (vaikų) sk.</w:t>
            </w:r>
          </w:p>
        </w:tc>
        <w:tc>
          <w:tcPr>
            <w:tcW w:w="306" w:type="pct"/>
            <w:tcBorders>
              <w:top w:val="single" w:sz="4" w:space="0" w:color="auto"/>
              <w:left w:val="single" w:sz="4" w:space="0" w:color="auto"/>
              <w:right w:val="single" w:sz="4" w:space="0" w:color="auto"/>
            </w:tcBorders>
            <w:shd w:val="clear" w:color="auto" w:fill="auto"/>
          </w:tcPr>
          <w:p w14:paraId="7E2875DB" w14:textId="77777777" w:rsidR="0063572C" w:rsidRPr="00985C68" w:rsidRDefault="0063572C" w:rsidP="00A14C58">
            <w:pPr>
              <w:jc w:val="center"/>
              <w:rPr>
                <w:sz w:val="18"/>
                <w:szCs w:val="18"/>
              </w:rPr>
            </w:pPr>
            <w:r w:rsidRPr="00985C68">
              <w:rPr>
                <w:sz w:val="18"/>
                <w:szCs w:val="18"/>
              </w:rPr>
              <w:t>12</w:t>
            </w:r>
          </w:p>
        </w:tc>
        <w:tc>
          <w:tcPr>
            <w:tcW w:w="469" w:type="pct"/>
            <w:tcBorders>
              <w:top w:val="single" w:sz="4" w:space="0" w:color="auto"/>
              <w:left w:val="single" w:sz="4" w:space="0" w:color="auto"/>
              <w:right w:val="single" w:sz="4" w:space="0" w:color="auto"/>
            </w:tcBorders>
            <w:shd w:val="clear" w:color="auto" w:fill="auto"/>
          </w:tcPr>
          <w:p w14:paraId="713E42A6" w14:textId="77777777" w:rsidR="0063572C" w:rsidRPr="00985C68" w:rsidRDefault="0063572C" w:rsidP="00A14C58">
            <w:pPr>
              <w:jc w:val="center"/>
              <w:rPr>
                <w:sz w:val="18"/>
                <w:szCs w:val="18"/>
              </w:rPr>
            </w:pPr>
            <w:r w:rsidRPr="00985C68">
              <w:rPr>
                <w:sz w:val="18"/>
                <w:szCs w:val="18"/>
              </w:rPr>
              <w:t>10</w:t>
            </w:r>
          </w:p>
        </w:tc>
        <w:tc>
          <w:tcPr>
            <w:tcW w:w="220" w:type="pct"/>
            <w:tcBorders>
              <w:top w:val="single" w:sz="4" w:space="0" w:color="auto"/>
              <w:left w:val="single" w:sz="4" w:space="0" w:color="auto"/>
              <w:right w:val="single" w:sz="4" w:space="0" w:color="auto"/>
            </w:tcBorders>
            <w:shd w:val="clear" w:color="auto" w:fill="auto"/>
          </w:tcPr>
          <w:p w14:paraId="7C8FD050" w14:textId="77777777" w:rsidR="0063572C" w:rsidRPr="00985C68" w:rsidRDefault="0063572C" w:rsidP="00A14C58">
            <w:pPr>
              <w:jc w:val="center"/>
              <w:rPr>
                <w:sz w:val="18"/>
                <w:szCs w:val="18"/>
              </w:rPr>
            </w:pPr>
            <w:r w:rsidRPr="00985C68">
              <w:rPr>
                <w:sz w:val="18"/>
                <w:szCs w:val="18"/>
              </w:rPr>
              <w:t>4</w:t>
            </w:r>
          </w:p>
        </w:tc>
        <w:tc>
          <w:tcPr>
            <w:tcW w:w="236" w:type="pct"/>
            <w:tcBorders>
              <w:top w:val="single" w:sz="4" w:space="0" w:color="auto"/>
              <w:left w:val="single" w:sz="4" w:space="0" w:color="auto"/>
              <w:right w:val="single" w:sz="4" w:space="0" w:color="auto"/>
            </w:tcBorders>
            <w:shd w:val="clear" w:color="auto" w:fill="auto"/>
          </w:tcPr>
          <w:p w14:paraId="34379090" w14:textId="77777777" w:rsidR="0063572C" w:rsidRPr="00985C68" w:rsidRDefault="0063572C" w:rsidP="00A14C58">
            <w:pPr>
              <w:jc w:val="center"/>
              <w:rPr>
                <w:sz w:val="18"/>
                <w:szCs w:val="18"/>
              </w:rPr>
            </w:pPr>
            <w:r w:rsidRPr="00985C68">
              <w:rPr>
                <w:sz w:val="18"/>
                <w:szCs w:val="18"/>
              </w:rPr>
              <w:t>5</w:t>
            </w:r>
          </w:p>
        </w:tc>
        <w:tc>
          <w:tcPr>
            <w:tcW w:w="232" w:type="pct"/>
            <w:gridSpan w:val="2"/>
            <w:tcBorders>
              <w:top w:val="single" w:sz="4" w:space="0" w:color="auto"/>
              <w:left w:val="single" w:sz="4" w:space="0" w:color="auto"/>
              <w:right w:val="single" w:sz="4" w:space="0" w:color="auto"/>
            </w:tcBorders>
            <w:shd w:val="clear" w:color="auto" w:fill="auto"/>
          </w:tcPr>
          <w:p w14:paraId="52B1B5C2" w14:textId="77777777" w:rsidR="0063572C" w:rsidRPr="00985C68" w:rsidRDefault="0063572C" w:rsidP="00A14C58">
            <w:pPr>
              <w:jc w:val="center"/>
              <w:rPr>
                <w:sz w:val="18"/>
                <w:szCs w:val="18"/>
              </w:rPr>
            </w:pPr>
            <w:r w:rsidRPr="00985C68">
              <w:rPr>
                <w:sz w:val="18"/>
                <w:szCs w:val="18"/>
              </w:rPr>
              <w:t>-</w:t>
            </w:r>
          </w:p>
        </w:tc>
        <w:tc>
          <w:tcPr>
            <w:tcW w:w="250" w:type="pct"/>
            <w:gridSpan w:val="2"/>
            <w:tcBorders>
              <w:top w:val="single" w:sz="4" w:space="0" w:color="auto"/>
              <w:left w:val="single" w:sz="4" w:space="0" w:color="auto"/>
              <w:right w:val="single" w:sz="4" w:space="0" w:color="auto"/>
            </w:tcBorders>
            <w:shd w:val="clear" w:color="auto" w:fill="auto"/>
          </w:tcPr>
          <w:p w14:paraId="0696BE54" w14:textId="77777777" w:rsidR="0063572C" w:rsidRPr="00985C68" w:rsidRDefault="0063572C" w:rsidP="00A14C58">
            <w:pPr>
              <w:jc w:val="center"/>
              <w:rPr>
                <w:sz w:val="18"/>
                <w:szCs w:val="18"/>
              </w:rPr>
            </w:pPr>
            <w:r w:rsidRPr="00985C68">
              <w:rPr>
                <w:sz w:val="18"/>
                <w:szCs w:val="18"/>
              </w:rPr>
              <w:t>-</w:t>
            </w:r>
          </w:p>
        </w:tc>
        <w:tc>
          <w:tcPr>
            <w:tcW w:w="236" w:type="pct"/>
            <w:tcBorders>
              <w:top w:val="single" w:sz="4" w:space="0" w:color="auto"/>
              <w:left w:val="single" w:sz="4" w:space="0" w:color="auto"/>
              <w:right w:val="single" w:sz="4" w:space="0" w:color="auto"/>
            </w:tcBorders>
            <w:shd w:val="clear" w:color="auto" w:fill="auto"/>
          </w:tcPr>
          <w:p w14:paraId="601050BD" w14:textId="77777777" w:rsidR="0063572C" w:rsidRPr="00985C68" w:rsidRDefault="0063572C" w:rsidP="00A14C58">
            <w:pPr>
              <w:jc w:val="center"/>
              <w:rPr>
                <w:sz w:val="18"/>
                <w:szCs w:val="18"/>
              </w:rPr>
            </w:pPr>
            <w:r w:rsidRPr="00985C68">
              <w:rPr>
                <w:sz w:val="18"/>
                <w:szCs w:val="18"/>
              </w:rPr>
              <w:t>-</w:t>
            </w:r>
          </w:p>
        </w:tc>
        <w:tc>
          <w:tcPr>
            <w:tcW w:w="236" w:type="pct"/>
            <w:tcBorders>
              <w:top w:val="single" w:sz="4" w:space="0" w:color="auto"/>
              <w:left w:val="single" w:sz="4" w:space="0" w:color="auto"/>
              <w:right w:val="single" w:sz="4" w:space="0" w:color="auto"/>
            </w:tcBorders>
            <w:shd w:val="clear" w:color="auto" w:fill="auto"/>
          </w:tcPr>
          <w:p w14:paraId="6CF653A6" w14:textId="77777777" w:rsidR="0063572C" w:rsidRPr="00985C68" w:rsidRDefault="0063572C" w:rsidP="00A14C58">
            <w:pPr>
              <w:jc w:val="center"/>
              <w:rPr>
                <w:sz w:val="18"/>
                <w:szCs w:val="18"/>
              </w:rPr>
            </w:pPr>
            <w:r w:rsidRPr="00985C68">
              <w:rPr>
                <w:sz w:val="18"/>
                <w:szCs w:val="18"/>
              </w:rPr>
              <w:t>-</w:t>
            </w:r>
          </w:p>
        </w:tc>
        <w:tc>
          <w:tcPr>
            <w:tcW w:w="236" w:type="pct"/>
            <w:tcBorders>
              <w:top w:val="single" w:sz="4" w:space="0" w:color="auto"/>
              <w:left w:val="single" w:sz="4" w:space="0" w:color="auto"/>
              <w:right w:val="single" w:sz="4" w:space="0" w:color="auto"/>
            </w:tcBorders>
            <w:shd w:val="clear" w:color="auto" w:fill="auto"/>
          </w:tcPr>
          <w:p w14:paraId="40F40436" w14:textId="77777777" w:rsidR="0063572C" w:rsidRPr="005D03A2" w:rsidRDefault="0063572C" w:rsidP="00A14C58">
            <w:pPr>
              <w:jc w:val="center"/>
              <w:rPr>
                <w:strike/>
                <w:sz w:val="18"/>
                <w:szCs w:val="18"/>
              </w:rPr>
            </w:pPr>
            <w:r>
              <w:rPr>
                <w:sz w:val="18"/>
                <w:szCs w:val="18"/>
              </w:rPr>
              <w:t>-</w:t>
            </w:r>
          </w:p>
        </w:tc>
        <w:tc>
          <w:tcPr>
            <w:tcW w:w="255" w:type="pct"/>
            <w:tcBorders>
              <w:top w:val="single" w:sz="4" w:space="0" w:color="auto"/>
              <w:left w:val="single" w:sz="4" w:space="0" w:color="auto"/>
              <w:right w:val="single" w:sz="4" w:space="0" w:color="auto"/>
            </w:tcBorders>
            <w:shd w:val="clear" w:color="auto" w:fill="auto"/>
          </w:tcPr>
          <w:p w14:paraId="6C525DA9" w14:textId="77777777" w:rsidR="0063572C" w:rsidRPr="00985C68" w:rsidRDefault="0063572C" w:rsidP="00A14C58">
            <w:pPr>
              <w:jc w:val="center"/>
              <w:rPr>
                <w:sz w:val="18"/>
                <w:szCs w:val="18"/>
              </w:rPr>
            </w:pPr>
            <w:r w:rsidRPr="00985C68">
              <w:rPr>
                <w:sz w:val="18"/>
                <w:szCs w:val="18"/>
              </w:rPr>
              <w:t>13</w:t>
            </w:r>
          </w:p>
        </w:tc>
        <w:tc>
          <w:tcPr>
            <w:tcW w:w="293" w:type="pct"/>
            <w:tcBorders>
              <w:top w:val="single" w:sz="4" w:space="0" w:color="auto"/>
              <w:left w:val="single" w:sz="4" w:space="0" w:color="auto"/>
              <w:right w:val="single" w:sz="4" w:space="0" w:color="auto"/>
            </w:tcBorders>
            <w:shd w:val="clear" w:color="auto" w:fill="auto"/>
          </w:tcPr>
          <w:p w14:paraId="2EE018A1" w14:textId="77777777" w:rsidR="0063572C" w:rsidRPr="00985C68" w:rsidRDefault="0063572C" w:rsidP="00A14C58">
            <w:pPr>
              <w:jc w:val="center"/>
              <w:rPr>
                <w:sz w:val="18"/>
                <w:szCs w:val="18"/>
              </w:rPr>
            </w:pPr>
            <w:r w:rsidRPr="00985C68">
              <w:rPr>
                <w:sz w:val="18"/>
                <w:szCs w:val="18"/>
              </w:rPr>
              <w:t>11</w:t>
            </w:r>
          </w:p>
        </w:tc>
        <w:tc>
          <w:tcPr>
            <w:tcW w:w="262" w:type="pct"/>
            <w:tcBorders>
              <w:top w:val="single" w:sz="4" w:space="0" w:color="auto"/>
              <w:left w:val="single" w:sz="4" w:space="0" w:color="auto"/>
              <w:right w:val="single" w:sz="4" w:space="0" w:color="auto"/>
            </w:tcBorders>
            <w:shd w:val="clear" w:color="auto" w:fill="auto"/>
          </w:tcPr>
          <w:p w14:paraId="661D9242" w14:textId="77777777" w:rsidR="0063572C" w:rsidRPr="00985C68" w:rsidRDefault="0063572C" w:rsidP="00A14C58">
            <w:pPr>
              <w:jc w:val="center"/>
              <w:rPr>
                <w:sz w:val="18"/>
                <w:szCs w:val="18"/>
              </w:rPr>
            </w:pPr>
            <w:r w:rsidRPr="00985C68">
              <w:rPr>
                <w:sz w:val="18"/>
                <w:szCs w:val="18"/>
              </w:rPr>
              <w:t>9</w:t>
            </w:r>
          </w:p>
        </w:tc>
        <w:tc>
          <w:tcPr>
            <w:tcW w:w="124" w:type="pct"/>
            <w:tcBorders>
              <w:top w:val="single" w:sz="4" w:space="0" w:color="auto"/>
              <w:left w:val="single" w:sz="4" w:space="0" w:color="auto"/>
              <w:right w:val="single" w:sz="4" w:space="0" w:color="auto"/>
            </w:tcBorders>
            <w:shd w:val="clear" w:color="auto" w:fill="auto"/>
          </w:tcPr>
          <w:p w14:paraId="1780C98B" w14:textId="77777777" w:rsidR="0063572C" w:rsidRPr="00985C68" w:rsidRDefault="0063572C" w:rsidP="00A14C58">
            <w:pPr>
              <w:jc w:val="center"/>
              <w:rPr>
                <w:sz w:val="18"/>
                <w:szCs w:val="18"/>
              </w:rPr>
            </w:pPr>
          </w:p>
        </w:tc>
        <w:tc>
          <w:tcPr>
            <w:tcW w:w="145" w:type="pct"/>
            <w:tcBorders>
              <w:top w:val="single" w:sz="4" w:space="0" w:color="auto"/>
              <w:left w:val="single" w:sz="4" w:space="0" w:color="auto"/>
              <w:right w:val="single" w:sz="4" w:space="0" w:color="auto"/>
            </w:tcBorders>
            <w:shd w:val="clear" w:color="auto" w:fill="auto"/>
          </w:tcPr>
          <w:p w14:paraId="42C08BA0" w14:textId="77777777" w:rsidR="0063572C" w:rsidRPr="00985C68" w:rsidRDefault="0063572C" w:rsidP="00A14C58">
            <w:pPr>
              <w:jc w:val="center"/>
              <w:rPr>
                <w:sz w:val="18"/>
                <w:szCs w:val="18"/>
              </w:rPr>
            </w:pPr>
          </w:p>
        </w:tc>
        <w:tc>
          <w:tcPr>
            <w:tcW w:w="214" w:type="pct"/>
            <w:tcBorders>
              <w:top w:val="single" w:sz="4" w:space="0" w:color="auto"/>
              <w:left w:val="single" w:sz="4" w:space="0" w:color="auto"/>
              <w:right w:val="single" w:sz="4" w:space="0" w:color="auto"/>
            </w:tcBorders>
            <w:shd w:val="clear" w:color="auto" w:fill="auto"/>
          </w:tcPr>
          <w:p w14:paraId="6FB94074" w14:textId="77777777" w:rsidR="0063572C" w:rsidRPr="00985C68" w:rsidRDefault="0063572C" w:rsidP="00A14C58">
            <w:pPr>
              <w:jc w:val="center"/>
              <w:rPr>
                <w:sz w:val="18"/>
                <w:szCs w:val="18"/>
              </w:rPr>
            </w:pPr>
          </w:p>
        </w:tc>
        <w:tc>
          <w:tcPr>
            <w:tcW w:w="286" w:type="pct"/>
            <w:tcBorders>
              <w:top w:val="single" w:sz="4" w:space="0" w:color="auto"/>
              <w:left w:val="single" w:sz="4" w:space="0" w:color="auto"/>
              <w:right w:val="single" w:sz="4" w:space="0" w:color="auto"/>
            </w:tcBorders>
            <w:shd w:val="clear" w:color="auto" w:fill="auto"/>
          </w:tcPr>
          <w:p w14:paraId="30EA9F59" w14:textId="77777777" w:rsidR="0063572C" w:rsidRPr="005D03A2" w:rsidRDefault="0063572C" w:rsidP="00A14C58">
            <w:pPr>
              <w:jc w:val="center"/>
              <w:rPr>
                <w:strike/>
                <w:sz w:val="18"/>
                <w:szCs w:val="18"/>
              </w:rPr>
            </w:pPr>
            <w:r>
              <w:rPr>
                <w:sz w:val="18"/>
                <w:szCs w:val="18"/>
              </w:rPr>
              <w:t>64</w:t>
            </w:r>
          </w:p>
        </w:tc>
      </w:tr>
      <w:tr w:rsidR="0063572C" w:rsidRPr="00985C68" w14:paraId="6A6BFB5F" w14:textId="77777777" w:rsidTr="0003502B">
        <w:trPr>
          <w:trHeight w:val="424"/>
        </w:trPr>
        <w:tc>
          <w:tcPr>
            <w:tcW w:w="271" w:type="pct"/>
            <w:vMerge/>
            <w:tcBorders>
              <w:left w:val="single" w:sz="4" w:space="0" w:color="auto"/>
              <w:right w:val="single" w:sz="4" w:space="0" w:color="auto"/>
            </w:tcBorders>
            <w:shd w:val="clear" w:color="auto" w:fill="auto"/>
            <w:vAlign w:val="center"/>
          </w:tcPr>
          <w:p w14:paraId="14935037" w14:textId="77777777" w:rsidR="0063572C" w:rsidRPr="00985C68" w:rsidRDefault="0063572C" w:rsidP="00A14C58">
            <w:pPr>
              <w:rPr>
                <w:sz w:val="18"/>
                <w:szCs w:val="18"/>
              </w:rPr>
            </w:pPr>
          </w:p>
        </w:tc>
        <w:tc>
          <w:tcPr>
            <w:tcW w:w="729" w:type="pct"/>
            <w:tcBorders>
              <w:top w:val="single" w:sz="4" w:space="0" w:color="auto"/>
              <w:left w:val="single" w:sz="4" w:space="0" w:color="auto"/>
              <w:right w:val="single" w:sz="4" w:space="0" w:color="auto"/>
            </w:tcBorders>
            <w:shd w:val="clear" w:color="auto" w:fill="auto"/>
          </w:tcPr>
          <w:p w14:paraId="72790919" w14:textId="77777777" w:rsidR="0063572C" w:rsidRPr="00985C68" w:rsidRDefault="0063572C" w:rsidP="00A14C58">
            <w:pPr>
              <w:rPr>
                <w:i/>
                <w:sz w:val="18"/>
                <w:szCs w:val="18"/>
              </w:rPr>
            </w:pPr>
            <w:r w:rsidRPr="00985C68">
              <w:rPr>
                <w:i/>
                <w:sz w:val="18"/>
                <w:szCs w:val="18"/>
              </w:rPr>
              <w:t>Mokinių  sk. vidurkis</w:t>
            </w:r>
          </w:p>
        </w:tc>
        <w:tc>
          <w:tcPr>
            <w:tcW w:w="775" w:type="pct"/>
            <w:gridSpan w:val="2"/>
            <w:tcBorders>
              <w:top w:val="single" w:sz="4" w:space="0" w:color="auto"/>
              <w:left w:val="single" w:sz="4" w:space="0" w:color="auto"/>
              <w:right w:val="single" w:sz="4" w:space="0" w:color="auto"/>
            </w:tcBorders>
            <w:shd w:val="clear" w:color="auto" w:fill="auto"/>
          </w:tcPr>
          <w:p w14:paraId="285EE9FC" w14:textId="77777777" w:rsidR="0063572C" w:rsidRPr="00985C68" w:rsidRDefault="0063572C" w:rsidP="00A14C58">
            <w:pPr>
              <w:jc w:val="center"/>
              <w:rPr>
                <w:sz w:val="18"/>
                <w:szCs w:val="18"/>
              </w:rPr>
            </w:pPr>
            <w:r w:rsidRPr="00985C68">
              <w:rPr>
                <w:sz w:val="18"/>
                <w:szCs w:val="18"/>
              </w:rPr>
              <w:t>11</w:t>
            </w:r>
          </w:p>
        </w:tc>
        <w:tc>
          <w:tcPr>
            <w:tcW w:w="938" w:type="pct"/>
            <w:gridSpan w:val="6"/>
            <w:tcBorders>
              <w:top w:val="single" w:sz="4" w:space="0" w:color="auto"/>
              <w:left w:val="single" w:sz="4" w:space="0" w:color="auto"/>
              <w:right w:val="single" w:sz="4" w:space="0" w:color="auto"/>
            </w:tcBorders>
            <w:shd w:val="clear" w:color="auto" w:fill="auto"/>
          </w:tcPr>
          <w:p w14:paraId="5C434395" w14:textId="77777777" w:rsidR="0063572C" w:rsidRPr="00985C68" w:rsidRDefault="0063572C" w:rsidP="00A14C58">
            <w:pPr>
              <w:jc w:val="center"/>
              <w:rPr>
                <w:sz w:val="18"/>
                <w:szCs w:val="18"/>
              </w:rPr>
            </w:pPr>
            <w:r w:rsidRPr="00985C68">
              <w:rPr>
                <w:sz w:val="18"/>
                <w:szCs w:val="18"/>
              </w:rPr>
              <w:t>9</w:t>
            </w:r>
          </w:p>
        </w:tc>
        <w:tc>
          <w:tcPr>
            <w:tcW w:w="963" w:type="pct"/>
            <w:gridSpan w:val="4"/>
            <w:tcBorders>
              <w:top w:val="single" w:sz="4" w:space="0" w:color="auto"/>
              <w:left w:val="single" w:sz="4" w:space="0" w:color="auto"/>
              <w:right w:val="single" w:sz="4" w:space="0" w:color="auto"/>
            </w:tcBorders>
            <w:shd w:val="clear" w:color="auto" w:fill="auto"/>
          </w:tcPr>
          <w:p w14:paraId="1B849F92" w14:textId="77777777" w:rsidR="0063572C" w:rsidRPr="00C915E8" w:rsidRDefault="0063572C" w:rsidP="00A14C58">
            <w:pPr>
              <w:jc w:val="center"/>
              <w:rPr>
                <w:strike/>
                <w:sz w:val="18"/>
                <w:szCs w:val="18"/>
              </w:rPr>
            </w:pPr>
            <w:r w:rsidRPr="00C915E8">
              <w:rPr>
                <w:sz w:val="18"/>
                <w:szCs w:val="18"/>
              </w:rPr>
              <w:t>13</w:t>
            </w:r>
          </w:p>
        </w:tc>
        <w:tc>
          <w:tcPr>
            <w:tcW w:w="555" w:type="pct"/>
            <w:gridSpan w:val="2"/>
            <w:tcBorders>
              <w:top w:val="single" w:sz="4" w:space="0" w:color="auto"/>
              <w:left w:val="single" w:sz="4" w:space="0" w:color="auto"/>
              <w:right w:val="single" w:sz="4" w:space="0" w:color="auto"/>
            </w:tcBorders>
            <w:shd w:val="clear" w:color="auto" w:fill="auto"/>
          </w:tcPr>
          <w:p w14:paraId="49EA61DB" w14:textId="77777777" w:rsidR="0063572C" w:rsidRPr="00985C68" w:rsidRDefault="0063572C" w:rsidP="00A14C58">
            <w:pPr>
              <w:jc w:val="center"/>
              <w:rPr>
                <w:sz w:val="18"/>
                <w:szCs w:val="18"/>
              </w:rPr>
            </w:pPr>
            <w:r w:rsidRPr="00985C68">
              <w:rPr>
                <w:sz w:val="18"/>
                <w:szCs w:val="18"/>
              </w:rPr>
              <w:t>10</w:t>
            </w:r>
          </w:p>
        </w:tc>
        <w:tc>
          <w:tcPr>
            <w:tcW w:w="124" w:type="pct"/>
            <w:tcBorders>
              <w:top w:val="single" w:sz="4" w:space="0" w:color="auto"/>
              <w:left w:val="single" w:sz="4" w:space="0" w:color="auto"/>
              <w:right w:val="single" w:sz="4" w:space="0" w:color="auto"/>
            </w:tcBorders>
            <w:shd w:val="clear" w:color="auto" w:fill="auto"/>
          </w:tcPr>
          <w:p w14:paraId="3FB8E2C7" w14:textId="77777777" w:rsidR="0063572C" w:rsidRPr="00985C68" w:rsidRDefault="0063572C" w:rsidP="00A14C58">
            <w:pPr>
              <w:jc w:val="center"/>
              <w:rPr>
                <w:sz w:val="18"/>
                <w:szCs w:val="18"/>
              </w:rPr>
            </w:pPr>
          </w:p>
        </w:tc>
        <w:tc>
          <w:tcPr>
            <w:tcW w:w="145" w:type="pct"/>
            <w:tcBorders>
              <w:top w:val="single" w:sz="4" w:space="0" w:color="auto"/>
              <w:left w:val="single" w:sz="4" w:space="0" w:color="auto"/>
              <w:right w:val="single" w:sz="4" w:space="0" w:color="auto"/>
            </w:tcBorders>
            <w:shd w:val="clear" w:color="auto" w:fill="auto"/>
          </w:tcPr>
          <w:p w14:paraId="32E0CC6D" w14:textId="77777777" w:rsidR="0063572C" w:rsidRPr="00985C68" w:rsidRDefault="0063572C" w:rsidP="00A14C58">
            <w:pPr>
              <w:jc w:val="center"/>
              <w:rPr>
                <w:sz w:val="18"/>
                <w:szCs w:val="18"/>
              </w:rPr>
            </w:pPr>
          </w:p>
        </w:tc>
        <w:tc>
          <w:tcPr>
            <w:tcW w:w="214" w:type="pct"/>
            <w:tcBorders>
              <w:top w:val="single" w:sz="4" w:space="0" w:color="auto"/>
              <w:left w:val="single" w:sz="4" w:space="0" w:color="auto"/>
              <w:right w:val="single" w:sz="4" w:space="0" w:color="auto"/>
            </w:tcBorders>
            <w:shd w:val="clear" w:color="auto" w:fill="auto"/>
          </w:tcPr>
          <w:p w14:paraId="750F4D28" w14:textId="77777777" w:rsidR="0063572C" w:rsidRPr="00985C68" w:rsidRDefault="0063572C" w:rsidP="00A14C58">
            <w:pPr>
              <w:jc w:val="center"/>
              <w:rPr>
                <w:sz w:val="18"/>
                <w:szCs w:val="18"/>
              </w:rPr>
            </w:pPr>
          </w:p>
        </w:tc>
        <w:tc>
          <w:tcPr>
            <w:tcW w:w="286" w:type="pct"/>
            <w:tcBorders>
              <w:top w:val="single" w:sz="4" w:space="0" w:color="auto"/>
              <w:left w:val="single" w:sz="4" w:space="0" w:color="auto"/>
              <w:right w:val="single" w:sz="4" w:space="0" w:color="auto"/>
            </w:tcBorders>
            <w:shd w:val="clear" w:color="auto" w:fill="auto"/>
          </w:tcPr>
          <w:p w14:paraId="670FF662" w14:textId="77777777" w:rsidR="0063572C" w:rsidRPr="00985C68" w:rsidRDefault="0063572C" w:rsidP="00A14C58">
            <w:pPr>
              <w:jc w:val="center"/>
              <w:rPr>
                <w:sz w:val="18"/>
                <w:szCs w:val="18"/>
              </w:rPr>
            </w:pPr>
          </w:p>
        </w:tc>
      </w:tr>
      <w:tr w:rsidR="0063572C" w:rsidRPr="00985C68" w14:paraId="76A8718B" w14:textId="77777777" w:rsidTr="00E268B8">
        <w:trPr>
          <w:trHeight w:val="424"/>
        </w:trPr>
        <w:tc>
          <w:tcPr>
            <w:tcW w:w="271" w:type="pct"/>
            <w:vMerge/>
            <w:tcBorders>
              <w:left w:val="single" w:sz="4" w:space="0" w:color="auto"/>
              <w:right w:val="single" w:sz="4" w:space="0" w:color="auto"/>
            </w:tcBorders>
            <w:shd w:val="clear" w:color="auto" w:fill="auto"/>
            <w:vAlign w:val="center"/>
          </w:tcPr>
          <w:p w14:paraId="4B974952" w14:textId="77777777" w:rsidR="0063572C" w:rsidRPr="00985C68" w:rsidRDefault="0063572C" w:rsidP="00A14C58">
            <w:pPr>
              <w:rPr>
                <w:sz w:val="18"/>
                <w:szCs w:val="18"/>
              </w:rPr>
            </w:pPr>
          </w:p>
        </w:tc>
        <w:tc>
          <w:tcPr>
            <w:tcW w:w="729" w:type="pct"/>
            <w:tcBorders>
              <w:top w:val="single" w:sz="4" w:space="0" w:color="auto"/>
              <w:left w:val="single" w:sz="4" w:space="0" w:color="auto"/>
              <w:right w:val="single" w:sz="4" w:space="0" w:color="auto"/>
            </w:tcBorders>
            <w:shd w:val="clear" w:color="auto" w:fill="auto"/>
          </w:tcPr>
          <w:p w14:paraId="05E4B884" w14:textId="77777777" w:rsidR="0063572C" w:rsidRPr="00985C68" w:rsidRDefault="0063572C" w:rsidP="00A14C58">
            <w:pPr>
              <w:rPr>
                <w:sz w:val="18"/>
                <w:szCs w:val="18"/>
              </w:rPr>
            </w:pPr>
            <w:r w:rsidRPr="00985C68">
              <w:rPr>
                <w:sz w:val="18"/>
                <w:szCs w:val="18"/>
              </w:rPr>
              <w:t>Viešvilės skyrius</w:t>
            </w:r>
          </w:p>
        </w:tc>
        <w:tc>
          <w:tcPr>
            <w:tcW w:w="306" w:type="pct"/>
            <w:tcBorders>
              <w:top w:val="single" w:sz="4" w:space="0" w:color="auto"/>
              <w:left w:val="single" w:sz="4" w:space="0" w:color="auto"/>
              <w:right w:val="single" w:sz="4" w:space="0" w:color="auto"/>
            </w:tcBorders>
            <w:shd w:val="clear" w:color="auto" w:fill="auto"/>
          </w:tcPr>
          <w:p w14:paraId="32875EBF" w14:textId="77777777" w:rsidR="0063572C" w:rsidRPr="00985C68" w:rsidRDefault="0063572C" w:rsidP="00A14C58">
            <w:pPr>
              <w:jc w:val="center"/>
              <w:rPr>
                <w:sz w:val="18"/>
                <w:szCs w:val="18"/>
              </w:rPr>
            </w:pPr>
            <w:r w:rsidRPr="00985C68">
              <w:rPr>
                <w:sz w:val="18"/>
                <w:szCs w:val="18"/>
              </w:rPr>
              <w:t>1</w:t>
            </w:r>
          </w:p>
        </w:tc>
        <w:tc>
          <w:tcPr>
            <w:tcW w:w="469" w:type="pct"/>
            <w:tcBorders>
              <w:top w:val="single" w:sz="4" w:space="0" w:color="auto"/>
              <w:left w:val="single" w:sz="4" w:space="0" w:color="auto"/>
              <w:right w:val="single" w:sz="4" w:space="0" w:color="auto"/>
            </w:tcBorders>
            <w:shd w:val="clear" w:color="auto" w:fill="auto"/>
          </w:tcPr>
          <w:p w14:paraId="0E4A811C" w14:textId="77777777" w:rsidR="0063572C" w:rsidRDefault="0063572C" w:rsidP="00A14C58">
            <w:pPr>
              <w:jc w:val="center"/>
              <w:rPr>
                <w:sz w:val="18"/>
                <w:szCs w:val="18"/>
              </w:rPr>
            </w:pPr>
            <w:r w:rsidRPr="00985C68">
              <w:rPr>
                <w:sz w:val="18"/>
                <w:szCs w:val="18"/>
              </w:rPr>
              <w:t>1J</w:t>
            </w:r>
          </w:p>
          <w:p w14:paraId="5B47B9BB" w14:textId="77777777" w:rsidR="0063572C" w:rsidRPr="00985C68" w:rsidRDefault="0063572C" w:rsidP="00A14C58">
            <w:pPr>
              <w:jc w:val="center"/>
              <w:rPr>
                <w:sz w:val="18"/>
                <w:szCs w:val="18"/>
              </w:rPr>
            </w:pPr>
            <w:r w:rsidRPr="00985C68">
              <w:rPr>
                <w:sz w:val="18"/>
                <w:szCs w:val="18"/>
              </w:rPr>
              <w:t>(IU+PU)</w:t>
            </w:r>
          </w:p>
        </w:tc>
        <w:tc>
          <w:tcPr>
            <w:tcW w:w="938" w:type="pct"/>
            <w:gridSpan w:val="6"/>
            <w:tcBorders>
              <w:top w:val="single" w:sz="4" w:space="0" w:color="auto"/>
              <w:left w:val="single" w:sz="4" w:space="0" w:color="auto"/>
              <w:right w:val="single" w:sz="4" w:space="0" w:color="auto"/>
            </w:tcBorders>
            <w:shd w:val="clear" w:color="auto" w:fill="auto"/>
          </w:tcPr>
          <w:p w14:paraId="69AD1B5D" w14:textId="77777777" w:rsidR="0063572C" w:rsidRPr="00B370DD" w:rsidRDefault="0063572C" w:rsidP="00A14C58">
            <w:pPr>
              <w:jc w:val="center"/>
              <w:rPr>
                <w:strike/>
                <w:sz w:val="18"/>
                <w:szCs w:val="18"/>
              </w:rPr>
            </w:pPr>
            <w:r w:rsidRPr="00985C68">
              <w:rPr>
                <w:sz w:val="18"/>
                <w:szCs w:val="18"/>
              </w:rPr>
              <w:t>1J (I+I</w:t>
            </w:r>
            <w:r>
              <w:rPr>
                <w:sz w:val="18"/>
                <w:szCs w:val="18"/>
              </w:rPr>
              <w:t>I</w:t>
            </w:r>
            <w:r w:rsidRPr="00985C68">
              <w:rPr>
                <w:sz w:val="18"/>
                <w:szCs w:val="18"/>
              </w:rPr>
              <w:t>I)</w:t>
            </w:r>
          </w:p>
        </w:tc>
        <w:tc>
          <w:tcPr>
            <w:tcW w:w="236" w:type="pct"/>
            <w:tcBorders>
              <w:top w:val="single" w:sz="4" w:space="0" w:color="auto"/>
              <w:left w:val="single" w:sz="4" w:space="0" w:color="auto"/>
              <w:right w:val="single" w:sz="4" w:space="0" w:color="auto"/>
            </w:tcBorders>
            <w:shd w:val="clear" w:color="auto" w:fill="auto"/>
          </w:tcPr>
          <w:p w14:paraId="30FFB639" w14:textId="77777777" w:rsidR="0063572C" w:rsidRPr="00985C68" w:rsidRDefault="0063572C" w:rsidP="00A14C58">
            <w:pPr>
              <w:jc w:val="center"/>
              <w:rPr>
                <w:sz w:val="18"/>
                <w:szCs w:val="18"/>
              </w:rPr>
            </w:pPr>
            <w:r w:rsidRPr="00985C68">
              <w:rPr>
                <w:sz w:val="18"/>
                <w:szCs w:val="18"/>
              </w:rPr>
              <w:t>1</w:t>
            </w:r>
          </w:p>
        </w:tc>
        <w:tc>
          <w:tcPr>
            <w:tcW w:w="236" w:type="pct"/>
            <w:tcBorders>
              <w:top w:val="single" w:sz="4" w:space="0" w:color="auto"/>
              <w:left w:val="single" w:sz="4" w:space="0" w:color="auto"/>
              <w:right w:val="single" w:sz="4" w:space="0" w:color="auto"/>
            </w:tcBorders>
            <w:shd w:val="clear" w:color="auto" w:fill="auto"/>
          </w:tcPr>
          <w:p w14:paraId="5CFE70B6" w14:textId="77777777" w:rsidR="0063572C" w:rsidRPr="00985C68" w:rsidRDefault="0063572C" w:rsidP="00A14C58">
            <w:pPr>
              <w:jc w:val="center"/>
              <w:rPr>
                <w:sz w:val="18"/>
                <w:szCs w:val="18"/>
              </w:rPr>
            </w:pPr>
            <w:r w:rsidRPr="00985C68">
              <w:rPr>
                <w:sz w:val="18"/>
                <w:szCs w:val="18"/>
              </w:rPr>
              <w:t>1</w:t>
            </w:r>
          </w:p>
        </w:tc>
        <w:tc>
          <w:tcPr>
            <w:tcW w:w="236" w:type="pct"/>
            <w:tcBorders>
              <w:top w:val="single" w:sz="4" w:space="0" w:color="auto"/>
              <w:left w:val="single" w:sz="4" w:space="0" w:color="auto"/>
              <w:right w:val="single" w:sz="4" w:space="0" w:color="auto"/>
            </w:tcBorders>
            <w:shd w:val="clear" w:color="auto" w:fill="auto"/>
          </w:tcPr>
          <w:p w14:paraId="2836E550" w14:textId="77777777" w:rsidR="0063572C" w:rsidRPr="00985C68" w:rsidRDefault="0063572C" w:rsidP="00A14C58">
            <w:pPr>
              <w:jc w:val="center"/>
              <w:rPr>
                <w:sz w:val="18"/>
                <w:szCs w:val="18"/>
              </w:rPr>
            </w:pPr>
            <w:r w:rsidRPr="00985C68">
              <w:rPr>
                <w:sz w:val="18"/>
                <w:szCs w:val="18"/>
              </w:rPr>
              <w:t>1</w:t>
            </w:r>
          </w:p>
        </w:tc>
        <w:tc>
          <w:tcPr>
            <w:tcW w:w="255" w:type="pct"/>
            <w:tcBorders>
              <w:top w:val="single" w:sz="4" w:space="0" w:color="auto"/>
              <w:left w:val="single" w:sz="4" w:space="0" w:color="auto"/>
              <w:right w:val="single" w:sz="4" w:space="0" w:color="auto"/>
            </w:tcBorders>
            <w:shd w:val="clear" w:color="auto" w:fill="auto"/>
          </w:tcPr>
          <w:p w14:paraId="5D07F6D1" w14:textId="77777777" w:rsidR="0063572C" w:rsidRPr="00985C68" w:rsidRDefault="0063572C" w:rsidP="00A14C58">
            <w:pPr>
              <w:jc w:val="center"/>
              <w:rPr>
                <w:sz w:val="18"/>
                <w:szCs w:val="18"/>
              </w:rPr>
            </w:pPr>
            <w:r w:rsidRPr="00985C68">
              <w:rPr>
                <w:sz w:val="18"/>
                <w:szCs w:val="18"/>
              </w:rPr>
              <w:t>-</w:t>
            </w:r>
          </w:p>
        </w:tc>
        <w:tc>
          <w:tcPr>
            <w:tcW w:w="293" w:type="pct"/>
            <w:tcBorders>
              <w:top w:val="single" w:sz="4" w:space="0" w:color="auto"/>
              <w:left w:val="single" w:sz="4" w:space="0" w:color="auto"/>
              <w:right w:val="single" w:sz="4" w:space="0" w:color="auto"/>
            </w:tcBorders>
            <w:shd w:val="clear" w:color="auto" w:fill="auto"/>
          </w:tcPr>
          <w:p w14:paraId="15949814" w14:textId="77777777" w:rsidR="0063572C" w:rsidRPr="00985C68" w:rsidRDefault="0063572C" w:rsidP="00A14C58">
            <w:pPr>
              <w:jc w:val="center"/>
              <w:rPr>
                <w:sz w:val="18"/>
                <w:szCs w:val="18"/>
              </w:rPr>
            </w:pPr>
            <w:r w:rsidRPr="00985C68">
              <w:rPr>
                <w:sz w:val="18"/>
                <w:szCs w:val="18"/>
              </w:rPr>
              <w:t>1</w:t>
            </w:r>
          </w:p>
        </w:tc>
        <w:tc>
          <w:tcPr>
            <w:tcW w:w="262" w:type="pct"/>
            <w:tcBorders>
              <w:top w:val="single" w:sz="4" w:space="0" w:color="auto"/>
              <w:left w:val="single" w:sz="4" w:space="0" w:color="auto"/>
              <w:right w:val="single" w:sz="4" w:space="0" w:color="auto"/>
            </w:tcBorders>
            <w:shd w:val="clear" w:color="auto" w:fill="auto"/>
          </w:tcPr>
          <w:p w14:paraId="009AFD2E" w14:textId="77777777" w:rsidR="0063572C" w:rsidRPr="00985C68" w:rsidRDefault="0063572C" w:rsidP="00A14C58">
            <w:pPr>
              <w:jc w:val="center"/>
              <w:rPr>
                <w:sz w:val="18"/>
                <w:szCs w:val="18"/>
              </w:rPr>
            </w:pPr>
            <w:r w:rsidRPr="00985C68">
              <w:rPr>
                <w:sz w:val="18"/>
                <w:szCs w:val="18"/>
              </w:rPr>
              <w:t>1</w:t>
            </w:r>
          </w:p>
        </w:tc>
        <w:tc>
          <w:tcPr>
            <w:tcW w:w="124" w:type="pct"/>
            <w:tcBorders>
              <w:top w:val="single" w:sz="4" w:space="0" w:color="auto"/>
              <w:left w:val="single" w:sz="4" w:space="0" w:color="auto"/>
              <w:right w:val="single" w:sz="4" w:space="0" w:color="auto"/>
            </w:tcBorders>
            <w:shd w:val="clear" w:color="auto" w:fill="auto"/>
          </w:tcPr>
          <w:p w14:paraId="54EF6CE1" w14:textId="77777777" w:rsidR="0063572C" w:rsidRPr="00985C68" w:rsidRDefault="0063572C" w:rsidP="00A14C58">
            <w:pPr>
              <w:jc w:val="center"/>
              <w:rPr>
                <w:sz w:val="18"/>
                <w:szCs w:val="18"/>
              </w:rPr>
            </w:pPr>
          </w:p>
        </w:tc>
        <w:tc>
          <w:tcPr>
            <w:tcW w:w="145" w:type="pct"/>
            <w:tcBorders>
              <w:top w:val="single" w:sz="4" w:space="0" w:color="auto"/>
              <w:left w:val="single" w:sz="4" w:space="0" w:color="auto"/>
              <w:right w:val="single" w:sz="4" w:space="0" w:color="auto"/>
            </w:tcBorders>
            <w:shd w:val="clear" w:color="auto" w:fill="auto"/>
          </w:tcPr>
          <w:p w14:paraId="0030E329" w14:textId="77777777" w:rsidR="0063572C" w:rsidRPr="00985C68" w:rsidRDefault="0063572C" w:rsidP="00A14C58">
            <w:pPr>
              <w:jc w:val="center"/>
              <w:rPr>
                <w:sz w:val="18"/>
                <w:szCs w:val="18"/>
              </w:rPr>
            </w:pPr>
          </w:p>
        </w:tc>
        <w:tc>
          <w:tcPr>
            <w:tcW w:w="214" w:type="pct"/>
            <w:tcBorders>
              <w:top w:val="single" w:sz="4" w:space="0" w:color="auto"/>
              <w:left w:val="single" w:sz="4" w:space="0" w:color="auto"/>
              <w:right w:val="single" w:sz="4" w:space="0" w:color="auto"/>
            </w:tcBorders>
            <w:shd w:val="clear" w:color="auto" w:fill="auto"/>
          </w:tcPr>
          <w:p w14:paraId="6E875EA7" w14:textId="77777777" w:rsidR="0063572C" w:rsidRPr="00B370DD" w:rsidRDefault="0063572C" w:rsidP="00A14C58">
            <w:pPr>
              <w:jc w:val="center"/>
              <w:rPr>
                <w:strike/>
                <w:sz w:val="18"/>
                <w:szCs w:val="18"/>
              </w:rPr>
            </w:pPr>
            <w:r>
              <w:rPr>
                <w:sz w:val="18"/>
                <w:szCs w:val="18"/>
              </w:rPr>
              <w:t>8</w:t>
            </w:r>
          </w:p>
        </w:tc>
        <w:tc>
          <w:tcPr>
            <w:tcW w:w="286" w:type="pct"/>
            <w:tcBorders>
              <w:top w:val="single" w:sz="4" w:space="0" w:color="auto"/>
              <w:left w:val="single" w:sz="4" w:space="0" w:color="auto"/>
              <w:right w:val="single" w:sz="4" w:space="0" w:color="auto"/>
            </w:tcBorders>
            <w:shd w:val="clear" w:color="auto" w:fill="auto"/>
          </w:tcPr>
          <w:p w14:paraId="5A4726CD" w14:textId="77777777" w:rsidR="0063572C" w:rsidRPr="00985C68" w:rsidRDefault="0063572C" w:rsidP="00A14C58">
            <w:pPr>
              <w:jc w:val="center"/>
              <w:rPr>
                <w:sz w:val="18"/>
                <w:szCs w:val="18"/>
              </w:rPr>
            </w:pPr>
          </w:p>
        </w:tc>
      </w:tr>
      <w:tr w:rsidR="0063572C" w:rsidRPr="00985C68" w14:paraId="0044C38D" w14:textId="77777777" w:rsidTr="000C37B4">
        <w:trPr>
          <w:trHeight w:val="424"/>
        </w:trPr>
        <w:tc>
          <w:tcPr>
            <w:tcW w:w="271" w:type="pct"/>
            <w:vMerge/>
            <w:tcBorders>
              <w:left w:val="single" w:sz="4" w:space="0" w:color="auto"/>
              <w:right w:val="single" w:sz="4" w:space="0" w:color="auto"/>
            </w:tcBorders>
            <w:shd w:val="clear" w:color="auto" w:fill="auto"/>
            <w:vAlign w:val="center"/>
          </w:tcPr>
          <w:p w14:paraId="3718D0FE" w14:textId="77777777" w:rsidR="0063572C" w:rsidRPr="00985C68" w:rsidRDefault="0063572C" w:rsidP="00A14C58">
            <w:pPr>
              <w:rPr>
                <w:sz w:val="18"/>
                <w:szCs w:val="18"/>
              </w:rPr>
            </w:pPr>
          </w:p>
        </w:tc>
        <w:tc>
          <w:tcPr>
            <w:tcW w:w="729" w:type="pct"/>
            <w:tcBorders>
              <w:top w:val="single" w:sz="4" w:space="0" w:color="auto"/>
              <w:left w:val="single" w:sz="4" w:space="0" w:color="auto"/>
              <w:right w:val="single" w:sz="4" w:space="0" w:color="auto"/>
            </w:tcBorders>
            <w:shd w:val="clear" w:color="auto" w:fill="auto"/>
          </w:tcPr>
          <w:p w14:paraId="4E165E8A" w14:textId="77777777" w:rsidR="0063572C" w:rsidRPr="00985C68" w:rsidRDefault="0063572C" w:rsidP="00A14C58">
            <w:pPr>
              <w:rPr>
                <w:i/>
                <w:sz w:val="18"/>
                <w:szCs w:val="18"/>
              </w:rPr>
            </w:pPr>
            <w:r w:rsidRPr="00985C68">
              <w:rPr>
                <w:i/>
                <w:sz w:val="18"/>
                <w:szCs w:val="18"/>
              </w:rPr>
              <w:t>Mokinių (vaikų) sk.</w:t>
            </w:r>
          </w:p>
        </w:tc>
        <w:tc>
          <w:tcPr>
            <w:tcW w:w="306" w:type="pct"/>
            <w:tcBorders>
              <w:top w:val="single" w:sz="4" w:space="0" w:color="auto"/>
              <w:left w:val="single" w:sz="4" w:space="0" w:color="auto"/>
              <w:right w:val="single" w:sz="4" w:space="0" w:color="auto"/>
            </w:tcBorders>
            <w:shd w:val="clear" w:color="auto" w:fill="auto"/>
          </w:tcPr>
          <w:p w14:paraId="4B35ABCC" w14:textId="77777777" w:rsidR="0063572C" w:rsidRPr="00985C68" w:rsidRDefault="0063572C" w:rsidP="00A14C58">
            <w:pPr>
              <w:jc w:val="center"/>
              <w:rPr>
                <w:sz w:val="18"/>
                <w:szCs w:val="18"/>
              </w:rPr>
            </w:pPr>
            <w:r w:rsidRPr="00985C68">
              <w:rPr>
                <w:sz w:val="18"/>
                <w:szCs w:val="18"/>
              </w:rPr>
              <w:t>11</w:t>
            </w:r>
          </w:p>
        </w:tc>
        <w:tc>
          <w:tcPr>
            <w:tcW w:w="469" w:type="pct"/>
            <w:tcBorders>
              <w:top w:val="single" w:sz="4" w:space="0" w:color="auto"/>
              <w:left w:val="single" w:sz="4" w:space="0" w:color="auto"/>
              <w:right w:val="single" w:sz="4" w:space="0" w:color="auto"/>
            </w:tcBorders>
            <w:shd w:val="clear" w:color="auto" w:fill="auto"/>
          </w:tcPr>
          <w:p w14:paraId="650C9EE1" w14:textId="77777777" w:rsidR="0063572C" w:rsidRPr="00985C68" w:rsidRDefault="0063572C" w:rsidP="00A14C58">
            <w:pPr>
              <w:jc w:val="center"/>
              <w:rPr>
                <w:sz w:val="18"/>
                <w:szCs w:val="18"/>
              </w:rPr>
            </w:pPr>
            <w:r w:rsidRPr="00985C68">
              <w:rPr>
                <w:sz w:val="18"/>
                <w:szCs w:val="18"/>
              </w:rPr>
              <w:t>6+5</w:t>
            </w:r>
          </w:p>
        </w:tc>
        <w:tc>
          <w:tcPr>
            <w:tcW w:w="220" w:type="pct"/>
            <w:tcBorders>
              <w:top w:val="single" w:sz="4" w:space="0" w:color="auto"/>
              <w:left w:val="single" w:sz="4" w:space="0" w:color="auto"/>
              <w:right w:val="single" w:sz="4" w:space="0" w:color="auto"/>
            </w:tcBorders>
            <w:shd w:val="clear" w:color="auto" w:fill="auto"/>
          </w:tcPr>
          <w:p w14:paraId="3037FB8D" w14:textId="77777777" w:rsidR="0063572C" w:rsidRPr="00B370DD" w:rsidRDefault="0063572C" w:rsidP="00A14C58">
            <w:pPr>
              <w:jc w:val="center"/>
              <w:rPr>
                <w:strike/>
                <w:sz w:val="18"/>
                <w:szCs w:val="18"/>
              </w:rPr>
            </w:pPr>
            <w:r w:rsidRPr="00B370DD">
              <w:rPr>
                <w:sz w:val="18"/>
                <w:szCs w:val="18"/>
              </w:rPr>
              <w:t>5</w:t>
            </w:r>
          </w:p>
        </w:tc>
        <w:tc>
          <w:tcPr>
            <w:tcW w:w="236" w:type="pct"/>
            <w:tcBorders>
              <w:top w:val="single" w:sz="4" w:space="0" w:color="auto"/>
              <w:left w:val="single" w:sz="4" w:space="0" w:color="auto"/>
              <w:right w:val="single" w:sz="4" w:space="0" w:color="auto"/>
            </w:tcBorders>
            <w:shd w:val="clear" w:color="auto" w:fill="auto"/>
          </w:tcPr>
          <w:p w14:paraId="6EBA1395" w14:textId="77777777" w:rsidR="0063572C" w:rsidRPr="00B370DD" w:rsidRDefault="0063572C" w:rsidP="00A14C58">
            <w:pPr>
              <w:jc w:val="center"/>
              <w:rPr>
                <w:strike/>
                <w:sz w:val="18"/>
                <w:szCs w:val="18"/>
              </w:rPr>
            </w:pPr>
            <w:r w:rsidRPr="00B370DD">
              <w:rPr>
                <w:sz w:val="18"/>
                <w:szCs w:val="18"/>
              </w:rPr>
              <w:t>-</w:t>
            </w:r>
          </w:p>
        </w:tc>
        <w:tc>
          <w:tcPr>
            <w:tcW w:w="232" w:type="pct"/>
            <w:gridSpan w:val="2"/>
            <w:tcBorders>
              <w:top w:val="single" w:sz="4" w:space="0" w:color="auto"/>
              <w:left w:val="single" w:sz="4" w:space="0" w:color="auto"/>
              <w:right w:val="single" w:sz="4" w:space="0" w:color="auto"/>
            </w:tcBorders>
            <w:shd w:val="clear" w:color="auto" w:fill="auto"/>
          </w:tcPr>
          <w:p w14:paraId="738E2047" w14:textId="77777777" w:rsidR="0063572C" w:rsidRPr="00B370DD" w:rsidRDefault="0063572C" w:rsidP="00A14C58">
            <w:pPr>
              <w:jc w:val="center"/>
              <w:rPr>
                <w:strike/>
                <w:sz w:val="18"/>
                <w:szCs w:val="18"/>
              </w:rPr>
            </w:pPr>
            <w:r w:rsidRPr="00B370DD">
              <w:rPr>
                <w:sz w:val="18"/>
                <w:szCs w:val="18"/>
              </w:rPr>
              <w:t>12</w:t>
            </w:r>
          </w:p>
        </w:tc>
        <w:tc>
          <w:tcPr>
            <w:tcW w:w="250" w:type="pct"/>
            <w:gridSpan w:val="2"/>
            <w:tcBorders>
              <w:top w:val="single" w:sz="4" w:space="0" w:color="auto"/>
              <w:left w:val="single" w:sz="4" w:space="0" w:color="auto"/>
              <w:right w:val="single" w:sz="4" w:space="0" w:color="auto"/>
            </w:tcBorders>
            <w:shd w:val="clear" w:color="auto" w:fill="auto"/>
          </w:tcPr>
          <w:p w14:paraId="2E794C63" w14:textId="77777777" w:rsidR="0063572C" w:rsidRPr="00B370DD" w:rsidRDefault="0063572C" w:rsidP="00A14C58">
            <w:pPr>
              <w:jc w:val="center"/>
              <w:rPr>
                <w:strike/>
                <w:sz w:val="18"/>
                <w:szCs w:val="18"/>
              </w:rPr>
            </w:pPr>
            <w:r w:rsidRPr="00B370DD">
              <w:rPr>
                <w:sz w:val="18"/>
                <w:szCs w:val="18"/>
              </w:rPr>
              <w:t>-</w:t>
            </w:r>
          </w:p>
        </w:tc>
        <w:tc>
          <w:tcPr>
            <w:tcW w:w="236" w:type="pct"/>
            <w:tcBorders>
              <w:top w:val="single" w:sz="4" w:space="0" w:color="auto"/>
              <w:left w:val="single" w:sz="4" w:space="0" w:color="auto"/>
              <w:right w:val="single" w:sz="4" w:space="0" w:color="auto"/>
            </w:tcBorders>
            <w:shd w:val="clear" w:color="auto" w:fill="auto"/>
          </w:tcPr>
          <w:p w14:paraId="7E7450E5" w14:textId="77777777" w:rsidR="0063572C" w:rsidRPr="00985C68" w:rsidRDefault="0063572C" w:rsidP="00A14C58">
            <w:pPr>
              <w:jc w:val="center"/>
              <w:rPr>
                <w:sz w:val="18"/>
                <w:szCs w:val="18"/>
              </w:rPr>
            </w:pPr>
            <w:r w:rsidRPr="00985C68">
              <w:rPr>
                <w:sz w:val="18"/>
                <w:szCs w:val="18"/>
              </w:rPr>
              <w:t>8</w:t>
            </w:r>
          </w:p>
        </w:tc>
        <w:tc>
          <w:tcPr>
            <w:tcW w:w="236" w:type="pct"/>
            <w:tcBorders>
              <w:top w:val="single" w:sz="4" w:space="0" w:color="auto"/>
              <w:left w:val="single" w:sz="4" w:space="0" w:color="auto"/>
              <w:right w:val="single" w:sz="4" w:space="0" w:color="auto"/>
            </w:tcBorders>
            <w:shd w:val="clear" w:color="auto" w:fill="auto"/>
          </w:tcPr>
          <w:p w14:paraId="4F5066B7" w14:textId="77777777" w:rsidR="0063572C" w:rsidRPr="00985C68" w:rsidRDefault="0063572C" w:rsidP="00A14C58">
            <w:pPr>
              <w:jc w:val="center"/>
              <w:rPr>
                <w:sz w:val="18"/>
                <w:szCs w:val="18"/>
              </w:rPr>
            </w:pPr>
            <w:r w:rsidRPr="00985C68">
              <w:rPr>
                <w:sz w:val="18"/>
                <w:szCs w:val="18"/>
              </w:rPr>
              <w:t>11</w:t>
            </w:r>
          </w:p>
        </w:tc>
        <w:tc>
          <w:tcPr>
            <w:tcW w:w="236" w:type="pct"/>
            <w:tcBorders>
              <w:top w:val="single" w:sz="4" w:space="0" w:color="auto"/>
              <w:left w:val="single" w:sz="4" w:space="0" w:color="auto"/>
              <w:right w:val="single" w:sz="4" w:space="0" w:color="auto"/>
            </w:tcBorders>
            <w:shd w:val="clear" w:color="auto" w:fill="auto"/>
          </w:tcPr>
          <w:p w14:paraId="5A814854" w14:textId="77777777" w:rsidR="0063572C" w:rsidRPr="00985C68" w:rsidRDefault="0063572C" w:rsidP="00A14C58">
            <w:pPr>
              <w:jc w:val="center"/>
              <w:rPr>
                <w:sz w:val="18"/>
                <w:szCs w:val="18"/>
              </w:rPr>
            </w:pPr>
            <w:r w:rsidRPr="00985C68">
              <w:rPr>
                <w:sz w:val="18"/>
                <w:szCs w:val="18"/>
              </w:rPr>
              <w:t>9</w:t>
            </w:r>
          </w:p>
        </w:tc>
        <w:tc>
          <w:tcPr>
            <w:tcW w:w="255" w:type="pct"/>
            <w:tcBorders>
              <w:top w:val="single" w:sz="4" w:space="0" w:color="auto"/>
              <w:left w:val="single" w:sz="4" w:space="0" w:color="auto"/>
              <w:right w:val="single" w:sz="4" w:space="0" w:color="auto"/>
            </w:tcBorders>
            <w:shd w:val="clear" w:color="auto" w:fill="auto"/>
          </w:tcPr>
          <w:p w14:paraId="2CC0B428" w14:textId="77777777" w:rsidR="0063572C" w:rsidRPr="00985C68" w:rsidRDefault="0063572C" w:rsidP="00A14C58">
            <w:pPr>
              <w:jc w:val="center"/>
              <w:rPr>
                <w:sz w:val="18"/>
                <w:szCs w:val="18"/>
              </w:rPr>
            </w:pPr>
            <w:r w:rsidRPr="00985C68">
              <w:rPr>
                <w:sz w:val="18"/>
                <w:szCs w:val="18"/>
              </w:rPr>
              <w:t>-</w:t>
            </w:r>
          </w:p>
        </w:tc>
        <w:tc>
          <w:tcPr>
            <w:tcW w:w="293" w:type="pct"/>
            <w:tcBorders>
              <w:top w:val="single" w:sz="4" w:space="0" w:color="auto"/>
              <w:left w:val="single" w:sz="4" w:space="0" w:color="auto"/>
              <w:right w:val="single" w:sz="4" w:space="0" w:color="auto"/>
            </w:tcBorders>
            <w:shd w:val="clear" w:color="auto" w:fill="auto"/>
          </w:tcPr>
          <w:p w14:paraId="77CC1CBF" w14:textId="77777777" w:rsidR="0063572C" w:rsidRPr="00985C68" w:rsidRDefault="0063572C" w:rsidP="00A14C58">
            <w:pPr>
              <w:jc w:val="center"/>
              <w:rPr>
                <w:sz w:val="18"/>
                <w:szCs w:val="18"/>
              </w:rPr>
            </w:pPr>
            <w:r w:rsidRPr="00985C68">
              <w:rPr>
                <w:sz w:val="18"/>
                <w:szCs w:val="18"/>
              </w:rPr>
              <w:t>9</w:t>
            </w:r>
          </w:p>
        </w:tc>
        <w:tc>
          <w:tcPr>
            <w:tcW w:w="262" w:type="pct"/>
            <w:tcBorders>
              <w:top w:val="single" w:sz="4" w:space="0" w:color="auto"/>
              <w:left w:val="single" w:sz="4" w:space="0" w:color="auto"/>
              <w:right w:val="single" w:sz="4" w:space="0" w:color="auto"/>
            </w:tcBorders>
            <w:shd w:val="clear" w:color="auto" w:fill="auto"/>
          </w:tcPr>
          <w:p w14:paraId="6C77D0C2" w14:textId="77777777" w:rsidR="0063572C" w:rsidRPr="00985C68" w:rsidRDefault="0063572C" w:rsidP="00A14C58">
            <w:pPr>
              <w:jc w:val="center"/>
              <w:rPr>
                <w:sz w:val="18"/>
                <w:szCs w:val="18"/>
              </w:rPr>
            </w:pPr>
            <w:r w:rsidRPr="00985C68">
              <w:rPr>
                <w:sz w:val="18"/>
                <w:szCs w:val="18"/>
              </w:rPr>
              <w:t>8</w:t>
            </w:r>
          </w:p>
        </w:tc>
        <w:tc>
          <w:tcPr>
            <w:tcW w:w="124" w:type="pct"/>
            <w:tcBorders>
              <w:top w:val="single" w:sz="4" w:space="0" w:color="auto"/>
              <w:left w:val="single" w:sz="4" w:space="0" w:color="auto"/>
              <w:right w:val="single" w:sz="4" w:space="0" w:color="auto"/>
            </w:tcBorders>
            <w:shd w:val="clear" w:color="auto" w:fill="auto"/>
          </w:tcPr>
          <w:p w14:paraId="4B90889A" w14:textId="77777777" w:rsidR="0063572C" w:rsidRPr="00985C68" w:rsidRDefault="0063572C" w:rsidP="00A14C58">
            <w:pPr>
              <w:jc w:val="center"/>
              <w:rPr>
                <w:sz w:val="18"/>
                <w:szCs w:val="18"/>
              </w:rPr>
            </w:pPr>
          </w:p>
        </w:tc>
        <w:tc>
          <w:tcPr>
            <w:tcW w:w="145" w:type="pct"/>
            <w:tcBorders>
              <w:top w:val="single" w:sz="4" w:space="0" w:color="auto"/>
              <w:left w:val="single" w:sz="4" w:space="0" w:color="auto"/>
              <w:right w:val="single" w:sz="4" w:space="0" w:color="auto"/>
            </w:tcBorders>
            <w:shd w:val="clear" w:color="auto" w:fill="auto"/>
          </w:tcPr>
          <w:p w14:paraId="02D56BF8" w14:textId="77777777" w:rsidR="0063572C" w:rsidRPr="00985C68" w:rsidRDefault="0063572C" w:rsidP="00A14C58">
            <w:pPr>
              <w:jc w:val="center"/>
              <w:rPr>
                <w:sz w:val="18"/>
                <w:szCs w:val="18"/>
              </w:rPr>
            </w:pPr>
          </w:p>
        </w:tc>
        <w:tc>
          <w:tcPr>
            <w:tcW w:w="214" w:type="pct"/>
            <w:tcBorders>
              <w:top w:val="single" w:sz="4" w:space="0" w:color="auto"/>
              <w:left w:val="single" w:sz="4" w:space="0" w:color="auto"/>
              <w:right w:val="single" w:sz="4" w:space="0" w:color="auto"/>
            </w:tcBorders>
            <w:shd w:val="clear" w:color="auto" w:fill="auto"/>
          </w:tcPr>
          <w:p w14:paraId="509BAB69" w14:textId="77777777" w:rsidR="0063572C" w:rsidRPr="00985C68" w:rsidRDefault="0063572C" w:rsidP="00A14C58">
            <w:pPr>
              <w:jc w:val="center"/>
              <w:rPr>
                <w:sz w:val="18"/>
                <w:szCs w:val="18"/>
              </w:rPr>
            </w:pPr>
          </w:p>
        </w:tc>
        <w:tc>
          <w:tcPr>
            <w:tcW w:w="286" w:type="pct"/>
            <w:tcBorders>
              <w:top w:val="single" w:sz="4" w:space="0" w:color="auto"/>
              <w:left w:val="single" w:sz="4" w:space="0" w:color="auto"/>
              <w:right w:val="single" w:sz="4" w:space="0" w:color="auto"/>
            </w:tcBorders>
            <w:shd w:val="clear" w:color="auto" w:fill="auto"/>
          </w:tcPr>
          <w:p w14:paraId="7F0BBC53" w14:textId="77777777" w:rsidR="0063572C" w:rsidRPr="00B370DD" w:rsidRDefault="0063572C" w:rsidP="00A14C58">
            <w:pPr>
              <w:jc w:val="center"/>
              <w:rPr>
                <w:strike/>
                <w:sz w:val="18"/>
                <w:szCs w:val="18"/>
              </w:rPr>
            </w:pPr>
            <w:r>
              <w:rPr>
                <w:sz w:val="18"/>
                <w:szCs w:val="18"/>
              </w:rPr>
              <w:t>84</w:t>
            </w:r>
          </w:p>
        </w:tc>
      </w:tr>
      <w:tr w:rsidR="0063572C" w:rsidRPr="00985C68" w14:paraId="0A3164F8" w14:textId="77777777" w:rsidTr="007A113C">
        <w:trPr>
          <w:trHeight w:val="424"/>
        </w:trPr>
        <w:tc>
          <w:tcPr>
            <w:tcW w:w="271" w:type="pct"/>
            <w:vMerge/>
            <w:tcBorders>
              <w:left w:val="single" w:sz="4" w:space="0" w:color="auto"/>
              <w:right w:val="single" w:sz="4" w:space="0" w:color="auto"/>
            </w:tcBorders>
            <w:shd w:val="clear" w:color="auto" w:fill="auto"/>
            <w:vAlign w:val="center"/>
          </w:tcPr>
          <w:p w14:paraId="690EB463" w14:textId="77777777" w:rsidR="0063572C" w:rsidRPr="00985C68" w:rsidRDefault="0063572C" w:rsidP="00A14C58">
            <w:pPr>
              <w:rPr>
                <w:sz w:val="18"/>
                <w:szCs w:val="18"/>
              </w:rPr>
            </w:pPr>
          </w:p>
        </w:tc>
        <w:tc>
          <w:tcPr>
            <w:tcW w:w="729" w:type="pct"/>
            <w:tcBorders>
              <w:top w:val="single" w:sz="4" w:space="0" w:color="auto"/>
              <w:left w:val="single" w:sz="4" w:space="0" w:color="auto"/>
              <w:right w:val="single" w:sz="4" w:space="0" w:color="auto"/>
            </w:tcBorders>
            <w:shd w:val="clear" w:color="auto" w:fill="auto"/>
          </w:tcPr>
          <w:p w14:paraId="742B34B2" w14:textId="77777777" w:rsidR="0063572C" w:rsidRPr="00985C68" w:rsidRDefault="0063572C" w:rsidP="00A14C58">
            <w:pPr>
              <w:rPr>
                <w:i/>
                <w:sz w:val="18"/>
                <w:szCs w:val="18"/>
              </w:rPr>
            </w:pPr>
            <w:r w:rsidRPr="00985C68">
              <w:rPr>
                <w:i/>
                <w:sz w:val="18"/>
                <w:szCs w:val="18"/>
              </w:rPr>
              <w:t>Mokinių  sk. vidurkis</w:t>
            </w:r>
          </w:p>
        </w:tc>
        <w:tc>
          <w:tcPr>
            <w:tcW w:w="775" w:type="pct"/>
            <w:gridSpan w:val="2"/>
            <w:tcBorders>
              <w:top w:val="single" w:sz="4" w:space="0" w:color="auto"/>
              <w:left w:val="single" w:sz="4" w:space="0" w:color="auto"/>
              <w:right w:val="single" w:sz="4" w:space="0" w:color="auto"/>
            </w:tcBorders>
            <w:shd w:val="clear" w:color="auto" w:fill="auto"/>
          </w:tcPr>
          <w:p w14:paraId="38918D1F" w14:textId="77777777" w:rsidR="0063572C" w:rsidRPr="00985C68" w:rsidRDefault="0063572C" w:rsidP="00A14C58">
            <w:pPr>
              <w:jc w:val="center"/>
              <w:rPr>
                <w:sz w:val="18"/>
                <w:szCs w:val="18"/>
              </w:rPr>
            </w:pPr>
            <w:r w:rsidRPr="00985C68">
              <w:rPr>
                <w:sz w:val="18"/>
                <w:szCs w:val="18"/>
              </w:rPr>
              <w:t>11</w:t>
            </w:r>
          </w:p>
        </w:tc>
        <w:tc>
          <w:tcPr>
            <w:tcW w:w="938" w:type="pct"/>
            <w:gridSpan w:val="6"/>
            <w:tcBorders>
              <w:top w:val="single" w:sz="4" w:space="0" w:color="auto"/>
              <w:left w:val="single" w:sz="4" w:space="0" w:color="auto"/>
              <w:right w:val="single" w:sz="4" w:space="0" w:color="auto"/>
            </w:tcBorders>
            <w:shd w:val="clear" w:color="auto" w:fill="auto"/>
          </w:tcPr>
          <w:p w14:paraId="42DFACDD" w14:textId="77777777" w:rsidR="0063572C" w:rsidRPr="00C12386" w:rsidRDefault="0063572C" w:rsidP="00A14C58">
            <w:pPr>
              <w:jc w:val="center"/>
              <w:rPr>
                <w:strike/>
                <w:sz w:val="18"/>
                <w:szCs w:val="18"/>
              </w:rPr>
            </w:pPr>
            <w:r>
              <w:rPr>
                <w:sz w:val="18"/>
                <w:szCs w:val="18"/>
              </w:rPr>
              <w:t>17</w:t>
            </w:r>
          </w:p>
        </w:tc>
        <w:tc>
          <w:tcPr>
            <w:tcW w:w="963" w:type="pct"/>
            <w:gridSpan w:val="4"/>
            <w:tcBorders>
              <w:top w:val="single" w:sz="4" w:space="0" w:color="auto"/>
              <w:left w:val="single" w:sz="4" w:space="0" w:color="auto"/>
              <w:right w:val="single" w:sz="4" w:space="0" w:color="auto"/>
            </w:tcBorders>
            <w:shd w:val="clear" w:color="auto" w:fill="auto"/>
          </w:tcPr>
          <w:p w14:paraId="19F76285" w14:textId="77777777" w:rsidR="0063572C" w:rsidRPr="00985C68" w:rsidRDefault="0063572C" w:rsidP="00A14C58">
            <w:pPr>
              <w:jc w:val="center"/>
              <w:rPr>
                <w:sz w:val="18"/>
                <w:szCs w:val="18"/>
              </w:rPr>
            </w:pPr>
            <w:r w:rsidRPr="00985C68">
              <w:rPr>
                <w:sz w:val="18"/>
                <w:szCs w:val="18"/>
              </w:rPr>
              <w:t>9,3</w:t>
            </w:r>
          </w:p>
        </w:tc>
        <w:tc>
          <w:tcPr>
            <w:tcW w:w="555" w:type="pct"/>
            <w:gridSpan w:val="2"/>
            <w:tcBorders>
              <w:top w:val="single" w:sz="4" w:space="0" w:color="auto"/>
              <w:left w:val="single" w:sz="4" w:space="0" w:color="auto"/>
              <w:right w:val="single" w:sz="4" w:space="0" w:color="auto"/>
            </w:tcBorders>
            <w:shd w:val="clear" w:color="auto" w:fill="auto"/>
          </w:tcPr>
          <w:p w14:paraId="428B3FB0" w14:textId="77777777" w:rsidR="0063572C" w:rsidRPr="00985C68" w:rsidRDefault="0063572C" w:rsidP="00A14C58">
            <w:pPr>
              <w:jc w:val="center"/>
              <w:rPr>
                <w:sz w:val="18"/>
                <w:szCs w:val="18"/>
              </w:rPr>
            </w:pPr>
            <w:r w:rsidRPr="00985C68">
              <w:rPr>
                <w:sz w:val="18"/>
                <w:szCs w:val="18"/>
              </w:rPr>
              <w:t>8,5</w:t>
            </w:r>
          </w:p>
        </w:tc>
        <w:tc>
          <w:tcPr>
            <w:tcW w:w="124" w:type="pct"/>
            <w:tcBorders>
              <w:top w:val="single" w:sz="4" w:space="0" w:color="auto"/>
              <w:left w:val="single" w:sz="4" w:space="0" w:color="auto"/>
              <w:right w:val="single" w:sz="4" w:space="0" w:color="auto"/>
            </w:tcBorders>
            <w:shd w:val="clear" w:color="auto" w:fill="auto"/>
          </w:tcPr>
          <w:p w14:paraId="731725B1" w14:textId="77777777" w:rsidR="0063572C" w:rsidRPr="00985C68" w:rsidRDefault="0063572C" w:rsidP="00A14C58">
            <w:pPr>
              <w:jc w:val="center"/>
              <w:rPr>
                <w:sz w:val="18"/>
                <w:szCs w:val="18"/>
              </w:rPr>
            </w:pPr>
          </w:p>
        </w:tc>
        <w:tc>
          <w:tcPr>
            <w:tcW w:w="145" w:type="pct"/>
            <w:tcBorders>
              <w:top w:val="single" w:sz="4" w:space="0" w:color="auto"/>
              <w:left w:val="single" w:sz="4" w:space="0" w:color="auto"/>
              <w:right w:val="single" w:sz="4" w:space="0" w:color="auto"/>
            </w:tcBorders>
            <w:shd w:val="clear" w:color="auto" w:fill="auto"/>
          </w:tcPr>
          <w:p w14:paraId="5A0DE093" w14:textId="77777777" w:rsidR="0063572C" w:rsidRPr="00985C68" w:rsidRDefault="0063572C" w:rsidP="00A14C58">
            <w:pPr>
              <w:jc w:val="center"/>
              <w:rPr>
                <w:sz w:val="18"/>
                <w:szCs w:val="18"/>
              </w:rPr>
            </w:pPr>
          </w:p>
        </w:tc>
        <w:tc>
          <w:tcPr>
            <w:tcW w:w="214" w:type="pct"/>
            <w:tcBorders>
              <w:top w:val="single" w:sz="4" w:space="0" w:color="auto"/>
              <w:left w:val="single" w:sz="4" w:space="0" w:color="auto"/>
              <w:right w:val="single" w:sz="4" w:space="0" w:color="auto"/>
            </w:tcBorders>
            <w:shd w:val="clear" w:color="auto" w:fill="auto"/>
          </w:tcPr>
          <w:p w14:paraId="616D492F" w14:textId="77777777" w:rsidR="0063572C" w:rsidRPr="00985C68" w:rsidRDefault="0063572C" w:rsidP="00A14C58">
            <w:pPr>
              <w:jc w:val="center"/>
              <w:rPr>
                <w:sz w:val="18"/>
                <w:szCs w:val="18"/>
              </w:rPr>
            </w:pPr>
          </w:p>
        </w:tc>
        <w:tc>
          <w:tcPr>
            <w:tcW w:w="286" w:type="pct"/>
            <w:tcBorders>
              <w:top w:val="single" w:sz="4" w:space="0" w:color="auto"/>
              <w:left w:val="single" w:sz="4" w:space="0" w:color="auto"/>
              <w:right w:val="single" w:sz="4" w:space="0" w:color="auto"/>
            </w:tcBorders>
            <w:shd w:val="clear" w:color="auto" w:fill="auto"/>
          </w:tcPr>
          <w:p w14:paraId="389D6B7D" w14:textId="77777777" w:rsidR="0063572C" w:rsidRPr="00985C68" w:rsidRDefault="0063572C" w:rsidP="00A14C58">
            <w:pPr>
              <w:jc w:val="center"/>
              <w:rPr>
                <w:sz w:val="18"/>
                <w:szCs w:val="18"/>
              </w:rPr>
            </w:pPr>
          </w:p>
        </w:tc>
      </w:tr>
      <w:tr w:rsidR="0063572C" w:rsidRPr="00985C68" w14:paraId="384E57AC" w14:textId="77777777" w:rsidTr="0063572C">
        <w:trPr>
          <w:trHeight w:val="227"/>
        </w:trPr>
        <w:tc>
          <w:tcPr>
            <w:tcW w:w="4500" w:type="pct"/>
            <w:gridSpan w:val="18"/>
            <w:tcBorders>
              <w:top w:val="single" w:sz="4" w:space="0" w:color="auto"/>
              <w:left w:val="single" w:sz="4" w:space="0" w:color="auto"/>
              <w:right w:val="single" w:sz="4" w:space="0" w:color="auto"/>
            </w:tcBorders>
            <w:shd w:val="clear" w:color="auto" w:fill="auto"/>
            <w:vAlign w:val="center"/>
          </w:tcPr>
          <w:p w14:paraId="23FB274E" w14:textId="77777777" w:rsidR="0063572C" w:rsidRPr="00985C68" w:rsidRDefault="0063572C" w:rsidP="00A14C58">
            <w:pPr>
              <w:jc w:val="right"/>
              <w:rPr>
                <w:sz w:val="18"/>
                <w:szCs w:val="18"/>
              </w:rPr>
            </w:pPr>
            <w:r w:rsidRPr="00985C68">
              <w:rPr>
                <w:sz w:val="18"/>
                <w:szCs w:val="18"/>
              </w:rPr>
              <w:t>Iš viso Jurbarko Vytauto Didžiojo pagrindinėje mokykloje</w:t>
            </w:r>
          </w:p>
        </w:tc>
        <w:tc>
          <w:tcPr>
            <w:tcW w:w="214" w:type="pct"/>
            <w:tcBorders>
              <w:top w:val="single" w:sz="4" w:space="0" w:color="auto"/>
              <w:left w:val="single" w:sz="4" w:space="0" w:color="auto"/>
              <w:right w:val="single" w:sz="4" w:space="0" w:color="auto"/>
            </w:tcBorders>
            <w:shd w:val="clear" w:color="auto" w:fill="auto"/>
          </w:tcPr>
          <w:p w14:paraId="751FB16D" w14:textId="77777777" w:rsidR="0063572C" w:rsidRPr="00DC0BB2" w:rsidRDefault="0063572C" w:rsidP="00A14C58">
            <w:pPr>
              <w:jc w:val="center"/>
              <w:rPr>
                <w:strike/>
                <w:sz w:val="18"/>
                <w:szCs w:val="18"/>
              </w:rPr>
            </w:pPr>
            <w:r w:rsidRPr="00985C68">
              <w:rPr>
                <w:sz w:val="18"/>
                <w:szCs w:val="18"/>
              </w:rPr>
              <w:t>3</w:t>
            </w:r>
            <w:r>
              <w:rPr>
                <w:sz w:val="18"/>
                <w:szCs w:val="18"/>
              </w:rPr>
              <w:t>2</w:t>
            </w:r>
          </w:p>
        </w:tc>
        <w:tc>
          <w:tcPr>
            <w:tcW w:w="286" w:type="pct"/>
            <w:tcBorders>
              <w:top w:val="single" w:sz="4" w:space="0" w:color="auto"/>
              <w:left w:val="single" w:sz="4" w:space="0" w:color="auto"/>
              <w:right w:val="single" w:sz="4" w:space="0" w:color="auto"/>
            </w:tcBorders>
            <w:shd w:val="clear" w:color="auto" w:fill="auto"/>
          </w:tcPr>
          <w:p w14:paraId="5BE6977C" w14:textId="77777777" w:rsidR="0063572C" w:rsidRPr="00DC0BB2" w:rsidRDefault="0063572C" w:rsidP="00A14C58">
            <w:pPr>
              <w:jc w:val="center"/>
              <w:rPr>
                <w:strike/>
                <w:sz w:val="18"/>
                <w:szCs w:val="18"/>
              </w:rPr>
            </w:pPr>
            <w:r>
              <w:rPr>
                <w:sz w:val="18"/>
                <w:szCs w:val="18"/>
              </w:rPr>
              <w:t>500“</w:t>
            </w:r>
          </w:p>
        </w:tc>
      </w:tr>
    </w:tbl>
    <w:p w14:paraId="30864358" w14:textId="77777777" w:rsidR="0063572C" w:rsidRDefault="0063572C" w:rsidP="0063572C">
      <w:pPr>
        <w:tabs>
          <w:tab w:val="left" w:pos="993"/>
        </w:tabs>
        <w:ind w:left="720"/>
        <w:jc w:val="both"/>
      </w:pPr>
    </w:p>
    <w:p w14:paraId="29D242FD" w14:textId="77777777" w:rsidR="002D6E79" w:rsidRPr="005853E8" w:rsidRDefault="002D6E79" w:rsidP="006F0DD0">
      <w:pPr>
        <w:numPr>
          <w:ilvl w:val="0"/>
          <w:numId w:val="9"/>
        </w:numPr>
        <w:tabs>
          <w:tab w:val="left" w:pos="993"/>
        </w:tabs>
        <w:ind w:left="0" w:firstLine="720"/>
        <w:jc w:val="both"/>
      </w:pPr>
      <w:r w:rsidRPr="005853E8">
        <w:t>Paskelbti šį sprendimą Teisės aktų registre ir Jurbarko rajono savivaldybės interneto svetainėje.</w:t>
      </w:r>
    </w:p>
    <w:p w14:paraId="0260AA59" w14:textId="77777777" w:rsidR="002D6E79" w:rsidRPr="005853E8" w:rsidRDefault="002D6E79" w:rsidP="002D6E79">
      <w:pPr>
        <w:ind w:firstLine="720"/>
        <w:jc w:val="both"/>
      </w:pPr>
      <w:r w:rsidRPr="005853E8">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5173C1EB" w14:textId="77777777" w:rsidR="00FC1CD3" w:rsidRDefault="00FC1CD3">
      <w:pPr>
        <w:jc w:val="both"/>
      </w:pPr>
    </w:p>
    <w:p w14:paraId="60E326F1" w14:textId="77777777" w:rsidR="006F0DD0" w:rsidRDefault="006F0DD0">
      <w:pPr>
        <w:jc w:val="both"/>
      </w:pPr>
    </w:p>
    <w:p w14:paraId="0559E2D7" w14:textId="77777777" w:rsidR="006F0DD0" w:rsidRDefault="006F0DD0">
      <w:pPr>
        <w:jc w:val="both"/>
      </w:pPr>
    </w:p>
    <w:p w14:paraId="64600C2C" w14:textId="77777777" w:rsidR="006F0DD0" w:rsidRDefault="006F0DD0">
      <w:pPr>
        <w:jc w:val="both"/>
      </w:pPr>
    </w:p>
    <w:p w14:paraId="53BFEB6B" w14:textId="77777777" w:rsidR="006F0DD0" w:rsidRDefault="006F0DD0">
      <w:pPr>
        <w:jc w:val="both"/>
      </w:pPr>
    </w:p>
    <w:p w14:paraId="04B7563F" w14:textId="77777777" w:rsidR="006F0DD0" w:rsidRDefault="006F0DD0">
      <w:pPr>
        <w:jc w:val="both"/>
      </w:pPr>
    </w:p>
    <w:p w14:paraId="0874515C" w14:textId="77777777" w:rsidR="006F0DD0" w:rsidRDefault="006F0DD0">
      <w:pPr>
        <w:jc w:val="both"/>
      </w:pPr>
    </w:p>
    <w:p w14:paraId="7161D8D0"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2C72CE9B" w14:textId="77777777">
        <w:trPr>
          <w:trHeight w:val="180"/>
        </w:trPr>
        <w:tc>
          <w:tcPr>
            <w:tcW w:w="4410" w:type="dxa"/>
          </w:tcPr>
          <w:p w14:paraId="51C78BB6" w14:textId="77777777" w:rsidR="00FC1CD3" w:rsidRDefault="00F4316F">
            <w:r>
              <w:t>Savivaldybės meras</w:t>
            </w:r>
          </w:p>
        </w:tc>
        <w:tc>
          <w:tcPr>
            <w:tcW w:w="4410" w:type="dxa"/>
          </w:tcPr>
          <w:p w14:paraId="6F47B189" w14:textId="77777777" w:rsidR="00FC1CD3" w:rsidRDefault="00FC1CD3">
            <w:pPr>
              <w:jc w:val="right"/>
            </w:pPr>
          </w:p>
        </w:tc>
      </w:tr>
    </w:tbl>
    <w:p w14:paraId="4B6CD145" w14:textId="77777777" w:rsidR="00FC1CD3" w:rsidRDefault="00FC1CD3"/>
    <w:p w14:paraId="28A5306A" w14:textId="77777777" w:rsidR="00FD7BD5" w:rsidRDefault="00FD7BD5"/>
    <w:p w14:paraId="643F1F02" w14:textId="77777777" w:rsidR="00FD7BD5" w:rsidRDefault="00FD7BD5"/>
    <w:p w14:paraId="64957B06" w14:textId="77777777" w:rsidR="006F0DD0" w:rsidRDefault="006F0DD0"/>
    <w:p w14:paraId="559D7337" w14:textId="77777777" w:rsidR="006F0DD0" w:rsidRDefault="006F0DD0"/>
    <w:p w14:paraId="1459DD40" w14:textId="77777777" w:rsidR="006F0DD0" w:rsidRDefault="006F0DD0"/>
    <w:p w14:paraId="568992AD" w14:textId="77777777" w:rsidR="006F0DD0" w:rsidRDefault="006F0DD0"/>
    <w:p w14:paraId="76CCDA0D" w14:textId="77777777" w:rsidR="006F0DD0" w:rsidRDefault="006F0DD0"/>
    <w:p w14:paraId="2BD61172" w14:textId="77777777" w:rsidR="006F0DD0" w:rsidRDefault="006F0DD0"/>
    <w:p w14:paraId="4E680B78" w14:textId="77777777" w:rsidR="002D6E79" w:rsidRDefault="002D6E79" w:rsidP="002D6E79">
      <w:r>
        <w:t xml:space="preserve">Vizos: </w:t>
      </w:r>
    </w:p>
    <w:p w14:paraId="088CD842" w14:textId="77777777" w:rsidR="002D6E79" w:rsidRDefault="002D6E79" w:rsidP="002D6E79">
      <w:r>
        <w:t xml:space="preserve">Administracijos direktorė R. </w:t>
      </w:r>
      <w:proofErr w:type="spellStart"/>
      <w:r>
        <w:t>Vančienė</w:t>
      </w:r>
      <w:proofErr w:type="spellEnd"/>
    </w:p>
    <w:p w14:paraId="1E511167" w14:textId="77777777" w:rsidR="002D6E79" w:rsidRDefault="002D6E79" w:rsidP="002D6E79">
      <w:r>
        <w:t xml:space="preserve">Teisės ir civilinės metrikacijos skyriaus vedėja O. </w:t>
      </w:r>
      <w:proofErr w:type="spellStart"/>
      <w:r>
        <w:t>Sutkaitienė</w:t>
      </w:r>
      <w:proofErr w:type="spellEnd"/>
      <w:r>
        <w:t xml:space="preserve"> </w:t>
      </w:r>
    </w:p>
    <w:p w14:paraId="27156374" w14:textId="77777777" w:rsidR="002D6E79" w:rsidRDefault="002D6E79" w:rsidP="002D6E79">
      <w:r>
        <w:t>Tarybos posėdžių sekretorė D. Dačkauskaitė</w:t>
      </w:r>
    </w:p>
    <w:p w14:paraId="7A95141B" w14:textId="77777777" w:rsidR="002D6E79" w:rsidRPr="005853E8" w:rsidRDefault="002D6E79" w:rsidP="002D6E79">
      <w:r w:rsidRPr="005853E8">
        <w:t>Finansų skyriaus vyr. specialistė, laikinai vykdanti vedėjo funkcijas, A. Narušienė</w:t>
      </w:r>
    </w:p>
    <w:p w14:paraId="44314E23" w14:textId="77777777" w:rsidR="002D6E79" w:rsidRDefault="002D6E79" w:rsidP="002D6E79">
      <w:r>
        <w:t xml:space="preserve">Švietimo, kultūros ir sporto skyriaus vedėja A. </w:t>
      </w:r>
      <w:proofErr w:type="spellStart"/>
      <w:r>
        <w:t>Baliukynaitė</w:t>
      </w:r>
      <w:proofErr w:type="spellEnd"/>
    </w:p>
    <w:p w14:paraId="328F7825" w14:textId="77777777" w:rsidR="00F320CA" w:rsidRDefault="00F320CA"/>
    <w:p w14:paraId="4500FEB4" w14:textId="77777777" w:rsidR="00F320CA" w:rsidRDefault="00F320CA"/>
    <w:p w14:paraId="5238225F" w14:textId="77777777" w:rsidR="00190B66" w:rsidRDefault="00190B66"/>
    <w:p w14:paraId="4E8B6E54" w14:textId="77777777" w:rsidR="00FD7BD5" w:rsidRDefault="00FD7BD5"/>
    <w:p w14:paraId="66FB0A7D" w14:textId="77777777" w:rsidR="00FD7BD5" w:rsidRDefault="00FD7BD5"/>
    <w:p w14:paraId="47CE47E2" w14:textId="77777777" w:rsidR="00F27C80" w:rsidRDefault="00F27C80"/>
    <w:p w14:paraId="4FA88736" w14:textId="77777777" w:rsidR="00F320CA" w:rsidRDefault="00F320CA" w:rsidP="00F320CA">
      <w:r>
        <w:t>Parengė</w:t>
      </w:r>
    </w:p>
    <w:p w14:paraId="0F5801DB" w14:textId="77777777" w:rsidR="00F27C80" w:rsidRDefault="00F27C80" w:rsidP="00F320CA"/>
    <w:bookmarkStart w:id="1" w:name="CREATOR_SHOWS"/>
    <w:p w14:paraId="3E4BDCDD" w14:textId="77777777" w:rsidR="00B3497C" w:rsidRDefault="00C004D0"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Loreta Knašienė</w:t>
      </w:r>
      <w:r>
        <w:rPr>
          <w:lang w:eastAsia="de-DE"/>
        </w:rPr>
        <w:fldChar w:fldCharType="end"/>
      </w:r>
      <w:bookmarkEnd w:id="1"/>
      <w:r w:rsidR="00B3497C">
        <w:rPr>
          <w:lang w:eastAsia="de-DE"/>
        </w:rPr>
        <w:t xml:space="preserve">, tel. </w:t>
      </w:r>
      <w:bookmarkStart w:id="2"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+370 616 81 556</w:t>
      </w:r>
      <w:r>
        <w:rPr>
          <w:lang w:eastAsia="de-DE"/>
        </w:rPr>
        <w:fldChar w:fldCharType="end"/>
      </w:r>
      <w:bookmarkEnd w:id="2"/>
      <w:r w:rsidR="00B3497C">
        <w:rPr>
          <w:lang w:eastAsia="de-DE"/>
        </w:rPr>
        <w:t xml:space="preserve">,  el. p.  </w:t>
      </w:r>
      <w:bookmarkStart w:id="3"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loreta.knasiene@jurbarkas.lt</w:t>
      </w:r>
      <w:r>
        <w:rPr>
          <w:lang w:eastAsia="de-DE"/>
        </w:rPr>
        <w:fldChar w:fldCharType="end"/>
      </w:r>
      <w:bookmarkEnd w:id="3"/>
    </w:p>
    <w:p w14:paraId="7F64EDDC" w14:textId="77777777" w:rsidR="00F320CA" w:rsidRDefault="00F320CA" w:rsidP="00F320CA">
      <w:pPr>
        <w:pStyle w:val="Antrats"/>
        <w:tabs>
          <w:tab w:val="clear" w:pos="4153"/>
          <w:tab w:val="clear" w:pos="8306"/>
        </w:tabs>
        <w:rPr>
          <w:lang w:eastAsia="de-DE"/>
        </w:rPr>
      </w:pPr>
    </w:p>
    <w:bookmarkStart w:id="4" w:name="NOW_DATE1"/>
    <w:p w14:paraId="5E06207C" w14:textId="77777777" w:rsidR="002E1F99" w:rsidRDefault="00C004D0"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2024-09-11</w:t>
      </w:r>
      <w:r>
        <w:fldChar w:fldCharType="end"/>
      </w:r>
      <w:bookmarkEnd w:id="4"/>
      <w:r w:rsidR="00F7723D">
        <w:t xml:space="preserve"> </w:t>
      </w:r>
    </w:p>
    <w:p w14:paraId="2C190FC9" w14:textId="77777777" w:rsidR="00F7723D" w:rsidRDefault="00F7723D" w:rsidP="00F27C80">
      <w:pPr>
        <w:pStyle w:val="Antrats"/>
        <w:tabs>
          <w:tab w:val="clear" w:pos="4153"/>
          <w:tab w:val="clear" w:pos="8306"/>
          <w:tab w:val="left" w:pos="709"/>
        </w:tabs>
      </w:pPr>
    </w:p>
    <w:p w14:paraId="587F6A95" w14:textId="77777777" w:rsidR="002D6E79" w:rsidRDefault="002D6E79" w:rsidP="002E1F99">
      <w:pPr>
        <w:pStyle w:val="Pavadinimas"/>
        <w:jc w:val="left"/>
        <w:rPr>
          <w:b w:val="0"/>
        </w:rPr>
        <w:sectPr w:rsidR="002D6E79" w:rsidSect="00FC1CD3">
          <w:headerReference w:type="even" r:id="rId7"/>
          <w:headerReference w:type="default" r:id="rId8"/>
          <w:pgSz w:w="11906" w:h="16838" w:code="9"/>
          <w:pgMar w:top="1134" w:right="680" w:bottom="1134" w:left="1701" w:header="1134" w:footer="726" w:gutter="0"/>
          <w:cols w:space="1296"/>
          <w:titlePg/>
          <w:docGrid w:linePitch="360"/>
        </w:sectPr>
      </w:pPr>
    </w:p>
    <w:p w14:paraId="2B28CACB" w14:textId="77777777" w:rsidR="002D6E79" w:rsidRDefault="002D6E79" w:rsidP="002E1F99">
      <w:pPr>
        <w:pStyle w:val="Pavadinimas"/>
        <w:jc w:val="left"/>
        <w:rPr>
          <w:b w:val="0"/>
        </w:rPr>
      </w:pPr>
    </w:p>
    <w:p w14:paraId="56F8A077" w14:textId="77777777" w:rsidR="00B668F0" w:rsidRDefault="00B668F0" w:rsidP="00B668F0">
      <w:pPr>
        <w:pStyle w:val="Pavadinimas"/>
        <w:pBdr>
          <w:bottom w:val="single" w:sz="12" w:space="1" w:color="auto"/>
        </w:pBdr>
      </w:pPr>
      <w:r>
        <w:t>JURBARKO RAJONO SAVIVALDYBĖS ADMINISTRACIJOS</w:t>
      </w:r>
    </w:p>
    <w:p w14:paraId="1B30E374" w14:textId="77777777" w:rsidR="00D92B0E" w:rsidRPr="005853E8" w:rsidRDefault="00D92B0E" w:rsidP="00D92B0E">
      <w:pPr>
        <w:pStyle w:val="Pavadinimas"/>
        <w:pBdr>
          <w:bottom w:val="single" w:sz="12" w:space="1" w:color="auto"/>
        </w:pBdr>
        <w:rPr>
          <w:lang w:val="lt-LT"/>
        </w:rPr>
      </w:pPr>
      <w:r w:rsidRPr="005853E8">
        <w:rPr>
          <w:lang w:val="lt-LT"/>
        </w:rPr>
        <w:t>ŠVIETIMO, KULTŪROS IR SPORTO SKYRIUS</w:t>
      </w:r>
    </w:p>
    <w:p w14:paraId="3D929409" w14:textId="77777777" w:rsidR="002E1F99" w:rsidRDefault="002E1F99" w:rsidP="002E1F99">
      <w:pPr>
        <w:pStyle w:val="Paantrat"/>
      </w:pPr>
    </w:p>
    <w:p w14:paraId="3B45EE45" w14:textId="77777777" w:rsidR="002E1F99" w:rsidRDefault="002E1F99" w:rsidP="002E1F99">
      <w:pPr>
        <w:pStyle w:val="Paantrat"/>
      </w:pPr>
      <w:r>
        <w:t>AIŠKINAMASIS RAŠTAS</w:t>
      </w:r>
    </w:p>
    <w:p w14:paraId="04D28E1C" w14:textId="77777777" w:rsidR="002E1F99" w:rsidRDefault="002E1F99" w:rsidP="002E1F99">
      <w:pPr>
        <w:jc w:val="center"/>
        <w:rPr>
          <w:caps/>
        </w:rPr>
      </w:pPr>
    </w:p>
    <w:p w14:paraId="1CA26EC3"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C004D0" w:rsidRPr="00AE61D9">
        <w:rPr>
          <w:b/>
        </w:rPr>
        <w:fldChar w:fldCharType="begin">
          <w:ffData>
            <w:name w:val="DOC_DATA"/>
            <w:enabled/>
            <w:calcOnExit w:val="0"/>
            <w:textInput>
              <w:default w:val="{$DOC_DATA}"/>
            </w:textInput>
          </w:ffData>
        </w:fldChar>
      </w:r>
      <w:r w:rsidR="003D138D" w:rsidRPr="005231DA">
        <w:rPr>
          <w:b/>
        </w:rPr>
        <w:instrText xml:space="preserve"> FORMTEXT </w:instrText>
      </w:r>
      <w:r w:rsidR="00C004D0" w:rsidRPr="00AE61D9">
        <w:rPr>
          <w:b/>
        </w:rPr>
      </w:r>
      <w:r w:rsidR="00C004D0" w:rsidRPr="00AE61D9">
        <w:rPr>
          <w:b/>
        </w:rPr>
        <w:fldChar w:fldCharType="separate"/>
      </w:r>
      <w:r w:rsidR="003D138D" w:rsidRPr="005231DA">
        <w:rPr>
          <w:b/>
          <w:noProof/>
        </w:rPr>
        <w:t xml:space="preserve">DĖL </w:t>
      </w:r>
      <w:r w:rsidR="003D138D">
        <w:rPr>
          <w:b/>
          <w:noProof/>
        </w:rPr>
        <w:t xml:space="preserve">JURBARKO RAJONO SAVIVALDYBĖS TARYBOS 2024 M. RUGPJŪČIO 28 D. SPRENDIMO NR. T2-238 „DĖL </w:t>
      </w:r>
      <w:r w:rsidR="003D138D" w:rsidRPr="005231DA">
        <w:rPr>
          <w:b/>
          <w:noProof/>
        </w:rPr>
        <w:t>KLASIŲ (GRUPIŲ) SKAIČIAUS IR MOKINIŲ (VAIKŲ) SKAIČIAUS NUSTATYMO 2024–2025 MOKSLO METAIS JURBARKO RAJONO SAVIVALDYBĖS BENDROJO UGDYMO IR IKIMOKYKLINIO UGDYMO MOKYKLOS</w:t>
      </w:r>
      <w:r w:rsidR="003D138D">
        <w:rPr>
          <w:b/>
          <w:noProof/>
        </w:rPr>
        <w:t>E“ PAKEITIMO</w:t>
      </w:r>
      <w:r w:rsidR="00C004D0" w:rsidRPr="00AE61D9">
        <w:rPr>
          <w:b/>
        </w:rPr>
        <w:fldChar w:fldCharType="end"/>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1E7FF739" w14:textId="77777777" w:rsidR="002E1F99" w:rsidRDefault="002E1F99" w:rsidP="002E1F99">
      <w:pPr>
        <w:tabs>
          <w:tab w:val="left" w:pos="567"/>
        </w:tabs>
        <w:jc w:val="center"/>
      </w:pPr>
    </w:p>
    <w:p w14:paraId="2E3C0B04" w14:textId="77777777" w:rsidR="00D92B0E" w:rsidRDefault="00D92B0E" w:rsidP="002E1F99">
      <w:pPr>
        <w:tabs>
          <w:tab w:val="left" w:pos="567"/>
        </w:tabs>
        <w:jc w:val="center"/>
      </w:pPr>
    </w:p>
    <w:p w14:paraId="507F72F7" w14:textId="77777777" w:rsidR="00001758" w:rsidRDefault="00C004D0"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rugsėjo 11 d.</w:t>
      </w:r>
      <w:r>
        <w:fldChar w:fldCharType="end"/>
      </w:r>
    </w:p>
    <w:p w14:paraId="446A57C1" w14:textId="77777777" w:rsidR="002E1F99" w:rsidRDefault="002E1F99" w:rsidP="002E1F99">
      <w:pPr>
        <w:tabs>
          <w:tab w:val="left" w:pos="0"/>
        </w:tabs>
        <w:jc w:val="center"/>
      </w:pPr>
      <w:r>
        <w:t>Jurbarkas</w:t>
      </w:r>
    </w:p>
    <w:p w14:paraId="3EB561C7" w14:textId="77777777" w:rsidR="002E1F99" w:rsidRDefault="002E1F99" w:rsidP="002E1F99">
      <w:pPr>
        <w:tabs>
          <w:tab w:val="left" w:pos="0"/>
        </w:tabs>
        <w:jc w:val="center"/>
      </w:pPr>
    </w:p>
    <w:p w14:paraId="4F74E0E4" w14:textId="77777777" w:rsidR="00D92B0E" w:rsidRDefault="00D92B0E" w:rsidP="002E1F99">
      <w:pPr>
        <w:tabs>
          <w:tab w:val="left" w:pos="0"/>
        </w:tabs>
        <w:jc w:val="center"/>
      </w:pPr>
    </w:p>
    <w:p w14:paraId="51E45D40" w14:textId="77777777" w:rsidR="006A29E6" w:rsidRDefault="006A29E6" w:rsidP="006A29E6"/>
    <w:tbl>
      <w:tblPr>
        <w:tblW w:w="0" w:type="auto"/>
        <w:tblLook w:val="0000" w:firstRow="0" w:lastRow="0" w:firstColumn="0" w:lastColumn="0" w:noHBand="0" w:noVBand="0"/>
      </w:tblPr>
      <w:tblGrid>
        <w:gridCol w:w="9525"/>
      </w:tblGrid>
      <w:tr w:rsidR="006A29E6" w:rsidRPr="00D92B0E" w14:paraId="0DD3E2F7" w14:textId="77777777" w:rsidTr="007371F4">
        <w:tc>
          <w:tcPr>
            <w:tcW w:w="9854" w:type="dxa"/>
          </w:tcPr>
          <w:p w14:paraId="40DA3299" w14:textId="77777777" w:rsidR="006A29E6" w:rsidRPr="00D92B0E" w:rsidRDefault="006A29E6" w:rsidP="007371F4">
            <w:pPr>
              <w:tabs>
                <w:tab w:val="left" w:pos="0"/>
              </w:tabs>
              <w:rPr>
                <w:b/>
                <w:bCs/>
                <w:szCs w:val="24"/>
              </w:rPr>
            </w:pPr>
            <w:r w:rsidRPr="00D92B0E">
              <w:rPr>
                <w:b/>
                <w:bCs/>
                <w:i/>
                <w:iCs/>
                <w:szCs w:val="24"/>
              </w:rPr>
              <w:t>1. Parengto projekto tikslai ir uždaviniai.</w:t>
            </w:r>
          </w:p>
        </w:tc>
      </w:tr>
      <w:tr w:rsidR="006A29E6" w:rsidRPr="00D92B0E" w14:paraId="42F801C6" w14:textId="77777777" w:rsidTr="007371F4">
        <w:tc>
          <w:tcPr>
            <w:tcW w:w="9854" w:type="dxa"/>
          </w:tcPr>
          <w:p w14:paraId="14B6C6DE" w14:textId="77777777" w:rsidR="006A29E6" w:rsidRPr="00D92B0E" w:rsidRDefault="00FD7BD5" w:rsidP="007371F4">
            <w:pPr>
              <w:tabs>
                <w:tab w:val="left" w:pos="0"/>
              </w:tabs>
              <w:jc w:val="both"/>
              <w:rPr>
                <w:szCs w:val="24"/>
              </w:rPr>
            </w:pPr>
            <w:r w:rsidRPr="00D92B0E">
              <w:rPr>
                <w:bCs/>
                <w:iCs/>
                <w:szCs w:val="24"/>
              </w:rPr>
              <w:t xml:space="preserve">Priimti sprendimą dėl Jurbarko Vytauto Didžiojo Viešvilės skyriaus </w:t>
            </w:r>
            <w:r w:rsidRPr="00D92B0E">
              <w:rPr>
                <w:szCs w:val="24"/>
              </w:rPr>
              <w:t xml:space="preserve">pradinio ugdymo programos klasių komplektavimo </w:t>
            </w:r>
            <w:r w:rsidR="00F91CAF">
              <w:rPr>
                <w:szCs w:val="24"/>
              </w:rPr>
              <w:t xml:space="preserve">ir </w:t>
            </w:r>
            <w:r w:rsidR="00F91CAF" w:rsidRPr="00D92B0E">
              <w:rPr>
                <w:bCs/>
                <w:iCs/>
                <w:szCs w:val="24"/>
              </w:rPr>
              <w:t xml:space="preserve">Jurbarko Vytauto Didžiojo </w:t>
            </w:r>
            <w:proofErr w:type="spellStart"/>
            <w:r w:rsidR="00F91CAF">
              <w:rPr>
                <w:bCs/>
                <w:iCs/>
                <w:szCs w:val="24"/>
              </w:rPr>
              <w:t>Smalininkų</w:t>
            </w:r>
            <w:proofErr w:type="spellEnd"/>
            <w:r w:rsidR="00F91CAF">
              <w:rPr>
                <w:bCs/>
                <w:iCs/>
                <w:szCs w:val="24"/>
              </w:rPr>
              <w:t xml:space="preserve"> Lidijos </w:t>
            </w:r>
            <w:proofErr w:type="spellStart"/>
            <w:r w:rsidR="00F91CAF">
              <w:rPr>
                <w:bCs/>
                <w:iCs/>
                <w:szCs w:val="24"/>
              </w:rPr>
              <w:t>Meškaitytės</w:t>
            </w:r>
            <w:proofErr w:type="spellEnd"/>
            <w:r w:rsidR="00F91CAF">
              <w:rPr>
                <w:bCs/>
                <w:iCs/>
                <w:szCs w:val="24"/>
              </w:rPr>
              <w:t xml:space="preserve"> skyriaus</w:t>
            </w:r>
            <w:r w:rsidR="00F91CAF" w:rsidRPr="00D92B0E">
              <w:rPr>
                <w:szCs w:val="24"/>
              </w:rPr>
              <w:t xml:space="preserve"> </w:t>
            </w:r>
            <w:r w:rsidR="00F91CAF">
              <w:rPr>
                <w:szCs w:val="24"/>
              </w:rPr>
              <w:t xml:space="preserve">7 klasės nekomplektavimo </w:t>
            </w:r>
            <w:r w:rsidRPr="00D92B0E">
              <w:rPr>
                <w:szCs w:val="24"/>
              </w:rPr>
              <w:t>2024–2025 mokslo metais.</w:t>
            </w:r>
          </w:p>
        </w:tc>
      </w:tr>
      <w:tr w:rsidR="006A29E6" w:rsidRPr="00D92B0E" w14:paraId="34BC7DA8" w14:textId="77777777" w:rsidTr="007371F4">
        <w:tc>
          <w:tcPr>
            <w:tcW w:w="9854" w:type="dxa"/>
          </w:tcPr>
          <w:p w14:paraId="3F68DB93" w14:textId="77777777" w:rsidR="006A29E6" w:rsidRPr="00D92B0E" w:rsidRDefault="006A29E6" w:rsidP="007371F4">
            <w:pPr>
              <w:tabs>
                <w:tab w:val="left" w:pos="0"/>
              </w:tabs>
              <w:rPr>
                <w:b/>
                <w:bCs/>
                <w:szCs w:val="24"/>
              </w:rPr>
            </w:pPr>
            <w:r w:rsidRPr="00D92B0E">
              <w:rPr>
                <w:b/>
                <w:bCs/>
                <w:i/>
                <w:iCs/>
                <w:szCs w:val="24"/>
              </w:rPr>
              <w:t>2. Kaip šiuo metu yra sureguliuoti projekte aptarti klausimai.</w:t>
            </w:r>
          </w:p>
        </w:tc>
      </w:tr>
      <w:tr w:rsidR="006A29E6" w:rsidRPr="00D92B0E" w14:paraId="6C247DFB" w14:textId="77777777" w:rsidTr="007371F4">
        <w:tc>
          <w:tcPr>
            <w:tcW w:w="9854" w:type="dxa"/>
          </w:tcPr>
          <w:p w14:paraId="3E2D550C" w14:textId="77777777" w:rsidR="006A29E6" w:rsidRPr="00D92B0E" w:rsidRDefault="00FD7BD5" w:rsidP="007371F4">
            <w:pPr>
              <w:jc w:val="both"/>
              <w:rPr>
                <w:szCs w:val="24"/>
              </w:rPr>
            </w:pPr>
            <w:r w:rsidRPr="00D92B0E">
              <w:rPr>
                <w:bCs/>
                <w:iCs/>
                <w:szCs w:val="24"/>
              </w:rPr>
              <w:t>Mokinių skaičiai ir klasių limitai buvo nustatyti Jurbarko rajono savivaldybės tarybos 20</w:t>
            </w:r>
            <w:r w:rsidR="003D138D" w:rsidRPr="00D92B0E">
              <w:rPr>
                <w:bCs/>
                <w:iCs/>
                <w:szCs w:val="24"/>
              </w:rPr>
              <w:t>24</w:t>
            </w:r>
            <w:r w:rsidRPr="00D92B0E">
              <w:rPr>
                <w:bCs/>
                <w:iCs/>
                <w:szCs w:val="24"/>
              </w:rPr>
              <w:t xml:space="preserve"> m. </w:t>
            </w:r>
            <w:r w:rsidR="003D138D" w:rsidRPr="00D92B0E">
              <w:rPr>
                <w:bCs/>
                <w:iCs/>
                <w:szCs w:val="24"/>
              </w:rPr>
              <w:t>rugpjūčio</w:t>
            </w:r>
            <w:r w:rsidRPr="00D92B0E">
              <w:rPr>
                <w:bCs/>
                <w:iCs/>
                <w:szCs w:val="24"/>
              </w:rPr>
              <w:t xml:space="preserve"> 28 d. sprendimu Nr. T2-</w:t>
            </w:r>
            <w:r w:rsidR="007C4970" w:rsidRPr="00D92B0E">
              <w:rPr>
                <w:bCs/>
                <w:iCs/>
                <w:szCs w:val="24"/>
              </w:rPr>
              <w:t>238</w:t>
            </w:r>
            <w:r w:rsidRPr="00D92B0E">
              <w:rPr>
                <w:bCs/>
                <w:iCs/>
                <w:szCs w:val="24"/>
              </w:rPr>
              <w:t xml:space="preserve"> „</w:t>
            </w:r>
            <w:r w:rsidR="007C4970" w:rsidRPr="00D92B0E">
              <w:rPr>
                <w:szCs w:val="24"/>
              </w:rPr>
              <w:t>Dėl klasių (grupių) skaičiaus ir mokinių (vaikų) skaičiaus nustatymo 2024–2025 mokslo metais Jurbarko rajono savivaldybės bendrojo ugdymo ir ikimokyklinio ugdymo mokyklose</w:t>
            </w:r>
            <w:r w:rsidRPr="00D92B0E">
              <w:rPr>
                <w:bCs/>
                <w:iCs/>
                <w:szCs w:val="24"/>
              </w:rPr>
              <w:t xml:space="preserve">“. Pagal šį sprendimą buvo leista </w:t>
            </w:r>
            <w:r w:rsidR="007C4970" w:rsidRPr="00D92B0E">
              <w:rPr>
                <w:bCs/>
                <w:iCs/>
                <w:szCs w:val="24"/>
              </w:rPr>
              <w:t xml:space="preserve">Jurbarko Vytauto Didžiojo Viešvilės skyriaus </w:t>
            </w:r>
            <w:r w:rsidR="007C4970" w:rsidRPr="00D92B0E">
              <w:rPr>
                <w:szCs w:val="24"/>
              </w:rPr>
              <w:t xml:space="preserve">pradinio ugdymo programoje </w:t>
            </w:r>
            <w:r w:rsidRPr="00D92B0E">
              <w:rPr>
                <w:bCs/>
                <w:iCs/>
                <w:szCs w:val="24"/>
              </w:rPr>
              <w:t>komplektuoti</w:t>
            </w:r>
            <w:r w:rsidR="007C4970" w:rsidRPr="00D92B0E">
              <w:rPr>
                <w:bCs/>
                <w:iCs/>
                <w:szCs w:val="24"/>
              </w:rPr>
              <w:t xml:space="preserve"> dvi jungtines klases, jungiant 1–2 (6 + 4 = 10 mokinių) ir 3–4 klases (12 + 1 = 13 mokinių)</w:t>
            </w:r>
            <w:r w:rsidR="00F91CAF">
              <w:rPr>
                <w:bCs/>
                <w:iCs/>
                <w:szCs w:val="24"/>
              </w:rPr>
              <w:t xml:space="preserve">, o </w:t>
            </w:r>
            <w:r w:rsidR="00F91CAF" w:rsidRPr="00D92B0E">
              <w:rPr>
                <w:bCs/>
                <w:iCs/>
                <w:szCs w:val="24"/>
              </w:rPr>
              <w:t xml:space="preserve">Jurbarko Vytauto Didžiojo </w:t>
            </w:r>
            <w:proofErr w:type="spellStart"/>
            <w:r w:rsidR="00F91CAF">
              <w:rPr>
                <w:bCs/>
                <w:iCs/>
                <w:szCs w:val="24"/>
              </w:rPr>
              <w:t>Smalininkų</w:t>
            </w:r>
            <w:proofErr w:type="spellEnd"/>
            <w:r w:rsidR="00F91CAF">
              <w:rPr>
                <w:bCs/>
                <w:iCs/>
                <w:szCs w:val="24"/>
              </w:rPr>
              <w:t xml:space="preserve"> Lidijos </w:t>
            </w:r>
            <w:proofErr w:type="spellStart"/>
            <w:r w:rsidR="00F91CAF">
              <w:rPr>
                <w:bCs/>
                <w:iCs/>
                <w:szCs w:val="24"/>
              </w:rPr>
              <w:t>Meškaitytės</w:t>
            </w:r>
            <w:proofErr w:type="spellEnd"/>
            <w:r w:rsidR="00F91CAF">
              <w:rPr>
                <w:bCs/>
                <w:iCs/>
                <w:szCs w:val="24"/>
              </w:rPr>
              <w:t xml:space="preserve"> skyriuje – vieną 7 klasę (su 9 mokiniais).</w:t>
            </w:r>
          </w:p>
        </w:tc>
      </w:tr>
      <w:tr w:rsidR="006A29E6" w:rsidRPr="00D92B0E" w14:paraId="188B7A71" w14:textId="77777777" w:rsidTr="007371F4">
        <w:tc>
          <w:tcPr>
            <w:tcW w:w="9854" w:type="dxa"/>
          </w:tcPr>
          <w:p w14:paraId="4F01F11B" w14:textId="77777777" w:rsidR="006A29E6" w:rsidRPr="00D92B0E" w:rsidRDefault="006A29E6" w:rsidP="007371F4">
            <w:pPr>
              <w:tabs>
                <w:tab w:val="left" w:pos="0"/>
              </w:tabs>
              <w:rPr>
                <w:b/>
                <w:bCs/>
                <w:i/>
                <w:iCs/>
                <w:szCs w:val="24"/>
              </w:rPr>
            </w:pPr>
            <w:r w:rsidRPr="00D92B0E">
              <w:rPr>
                <w:b/>
                <w:bCs/>
                <w:i/>
                <w:iCs/>
                <w:szCs w:val="24"/>
              </w:rPr>
              <w:t>3. Kokių pozityvių rezultatų laukiama.</w:t>
            </w:r>
          </w:p>
        </w:tc>
      </w:tr>
      <w:tr w:rsidR="006A29E6" w:rsidRPr="00D92B0E" w14:paraId="236B23D7" w14:textId="77777777" w:rsidTr="007371F4">
        <w:tc>
          <w:tcPr>
            <w:tcW w:w="9854" w:type="dxa"/>
          </w:tcPr>
          <w:p w14:paraId="39E50E87" w14:textId="77777777" w:rsidR="006A29E6" w:rsidRPr="00D92B0E" w:rsidRDefault="007C4970" w:rsidP="007371F4">
            <w:pPr>
              <w:tabs>
                <w:tab w:val="left" w:pos="0"/>
              </w:tabs>
              <w:jc w:val="both"/>
              <w:rPr>
                <w:szCs w:val="24"/>
              </w:rPr>
            </w:pPr>
            <w:r w:rsidRPr="00D92B0E">
              <w:rPr>
                <w:szCs w:val="24"/>
              </w:rPr>
              <w:t xml:space="preserve">Bus tenkinami rajono gyventojų poreikiai ugdyti </w:t>
            </w:r>
            <w:r w:rsidR="00D92B0E" w:rsidRPr="00D92B0E">
              <w:rPr>
                <w:szCs w:val="24"/>
              </w:rPr>
              <w:t xml:space="preserve">savo vaikus pagal </w:t>
            </w:r>
            <w:r w:rsidRPr="00D92B0E">
              <w:rPr>
                <w:szCs w:val="24"/>
              </w:rPr>
              <w:t>pradinio ugdymo program</w:t>
            </w:r>
            <w:r w:rsidR="00D92B0E" w:rsidRPr="00D92B0E">
              <w:rPr>
                <w:szCs w:val="24"/>
              </w:rPr>
              <w:t>ą</w:t>
            </w:r>
            <w:r w:rsidRPr="00D92B0E">
              <w:rPr>
                <w:szCs w:val="24"/>
              </w:rPr>
              <w:t xml:space="preserve"> </w:t>
            </w:r>
            <w:r w:rsidR="00D92B0E" w:rsidRPr="00D92B0E">
              <w:rPr>
                <w:szCs w:val="24"/>
              </w:rPr>
              <w:t>artimiausioje ugdymo įstaigoje.</w:t>
            </w:r>
          </w:p>
        </w:tc>
      </w:tr>
      <w:tr w:rsidR="006A29E6" w:rsidRPr="00D92B0E" w14:paraId="2E653099" w14:textId="77777777" w:rsidTr="007371F4">
        <w:tc>
          <w:tcPr>
            <w:tcW w:w="9854" w:type="dxa"/>
          </w:tcPr>
          <w:p w14:paraId="604ABDEE" w14:textId="77777777" w:rsidR="006A29E6" w:rsidRPr="00D92B0E" w:rsidRDefault="006A29E6" w:rsidP="007371F4">
            <w:pPr>
              <w:tabs>
                <w:tab w:val="left" w:pos="0"/>
              </w:tabs>
              <w:jc w:val="both"/>
              <w:rPr>
                <w:b/>
                <w:bCs/>
                <w:i/>
                <w:iCs/>
                <w:szCs w:val="24"/>
              </w:rPr>
            </w:pPr>
            <w:r w:rsidRPr="00D92B0E">
              <w:rPr>
                <w:b/>
                <w:bCs/>
                <w:i/>
                <w:iCs/>
                <w:szCs w:val="24"/>
              </w:rPr>
              <w:t>4. Galimos neigiamos priimto projekto pasekmės ir kokių priemonių reikėtų imtis, kad tokių pasekmių būtų išvengta.</w:t>
            </w:r>
          </w:p>
        </w:tc>
      </w:tr>
      <w:tr w:rsidR="006A29E6" w:rsidRPr="00D92B0E" w14:paraId="37442A85" w14:textId="77777777" w:rsidTr="007371F4">
        <w:tc>
          <w:tcPr>
            <w:tcW w:w="9854" w:type="dxa"/>
          </w:tcPr>
          <w:p w14:paraId="7B062EF3" w14:textId="77777777" w:rsidR="006A29E6" w:rsidRPr="00D92B0E" w:rsidRDefault="00D92B0E" w:rsidP="007371F4">
            <w:pPr>
              <w:tabs>
                <w:tab w:val="left" w:pos="0"/>
              </w:tabs>
              <w:jc w:val="both"/>
              <w:rPr>
                <w:szCs w:val="24"/>
              </w:rPr>
            </w:pPr>
            <w:r w:rsidRPr="00D92B0E">
              <w:rPr>
                <w:szCs w:val="24"/>
              </w:rPr>
              <w:t>Neigiamų pasekmių nenumatoma.</w:t>
            </w:r>
          </w:p>
        </w:tc>
      </w:tr>
      <w:tr w:rsidR="006A29E6" w:rsidRPr="00D92B0E" w14:paraId="61F029AA" w14:textId="77777777" w:rsidTr="007371F4">
        <w:tc>
          <w:tcPr>
            <w:tcW w:w="9854" w:type="dxa"/>
          </w:tcPr>
          <w:p w14:paraId="4D200F1A" w14:textId="77777777" w:rsidR="006A29E6" w:rsidRPr="00D92B0E" w:rsidRDefault="006A29E6" w:rsidP="007371F4">
            <w:pPr>
              <w:tabs>
                <w:tab w:val="left" w:pos="0"/>
              </w:tabs>
              <w:jc w:val="both"/>
              <w:rPr>
                <w:b/>
                <w:bCs/>
                <w:i/>
                <w:iCs/>
                <w:szCs w:val="24"/>
              </w:rPr>
            </w:pPr>
            <w:r w:rsidRPr="00D92B0E">
              <w:rPr>
                <w:b/>
                <w:bCs/>
                <w:i/>
                <w:iCs/>
                <w:szCs w:val="24"/>
              </w:rPr>
              <w:t>5. Kokie šios srities aktai tebegalioja (pateikiamas aktų sąrašas) ir kokius galiojančius aktus būtina pakeisti ar panaikinti, priėmus teikiamą projektą.</w:t>
            </w:r>
          </w:p>
        </w:tc>
      </w:tr>
      <w:tr w:rsidR="006A29E6" w:rsidRPr="00D92B0E" w14:paraId="78615BC3" w14:textId="77777777" w:rsidTr="007371F4">
        <w:tc>
          <w:tcPr>
            <w:tcW w:w="9854" w:type="dxa"/>
          </w:tcPr>
          <w:p w14:paraId="557B5B10" w14:textId="77777777" w:rsidR="006A29E6" w:rsidRPr="00D92B0E" w:rsidRDefault="00D92B0E" w:rsidP="007371F4">
            <w:pPr>
              <w:tabs>
                <w:tab w:val="left" w:pos="0"/>
              </w:tabs>
              <w:jc w:val="both"/>
              <w:rPr>
                <w:szCs w:val="24"/>
              </w:rPr>
            </w:pPr>
            <w:r w:rsidRPr="00D92B0E">
              <w:rPr>
                <w:szCs w:val="24"/>
              </w:rPr>
              <w:t>Šiuo metu galioja Jurbarko rajono savivaldybės tarybos 2024 m. rugpjūčio 28 d. sprendimu Nr.</w:t>
            </w:r>
            <w:r>
              <w:rPr>
                <w:szCs w:val="24"/>
              </w:rPr>
              <w:t> </w:t>
            </w:r>
            <w:r w:rsidRPr="00D92B0E">
              <w:rPr>
                <w:szCs w:val="24"/>
              </w:rPr>
              <w:t xml:space="preserve">T2-238 „Dėl klasių (grupių) skaičiaus ir mokinių (vaikų) skaičiaus nustatymo </w:t>
            </w:r>
            <w:r>
              <w:rPr>
                <w:szCs w:val="24"/>
              </w:rPr>
              <w:t xml:space="preserve">                  </w:t>
            </w:r>
            <w:r w:rsidRPr="00D92B0E">
              <w:rPr>
                <w:szCs w:val="24"/>
              </w:rPr>
              <w:t>2024–2025</w:t>
            </w:r>
            <w:r>
              <w:rPr>
                <w:szCs w:val="24"/>
              </w:rPr>
              <w:t> </w:t>
            </w:r>
            <w:r w:rsidRPr="00D92B0E">
              <w:rPr>
                <w:szCs w:val="24"/>
              </w:rPr>
              <w:t>mokslo metais Jurbarko rajono savivaldybės bendrojo ugdymo ir ikimokyklinio ugdymo mokyklose“, kuriuo nustatytas vaikų ir klasių skaičius 202</w:t>
            </w:r>
            <w:r w:rsidR="00F91CAF">
              <w:rPr>
                <w:szCs w:val="24"/>
              </w:rPr>
              <w:t>4</w:t>
            </w:r>
            <w:r w:rsidRPr="00D92B0E">
              <w:rPr>
                <w:szCs w:val="24"/>
              </w:rPr>
              <w:t>–20</w:t>
            </w:r>
            <w:r w:rsidR="00F91CAF">
              <w:rPr>
                <w:szCs w:val="24"/>
              </w:rPr>
              <w:t>25</w:t>
            </w:r>
            <w:r w:rsidRPr="00D92B0E">
              <w:rPr>
                <w:szCs w:val="24"/>
              </w:rPr>
              <w:t xml:space="preserve"> mokslo metais</w:t>
            </w:r>
            <w:r>
              <w:rPr>
                <w:szCs w:val="24"/>
              </w:rPr>
              <w:t>.</w:t>
            </w:r>
            <w:r w:rsidRPr="00D92B0E">
              <w:rPr>
                <w:szCs w:val="24"/>
              </w:rPr>
              <w:t xml:space="preserve"> </w:t>
            </w:r>
            <w:r>
              <w:rPr>
                <w:szCs w:val="24"/>
              </w:rPr>
              <w:t>Šį sprendimą</w:t>
            </w:r>
            <w:r w:rsidRPr="00D92B0E">
              <w:rPr>
                <w:szCs w:val="24"/>
              </w:rPr>
              <w:t xml:space="preserve"> ir reikės pakeisti.</w:t>
            </w:r>
          </w:p>
        </w:tc>
      </w:tr>
      <w:tr w:rsidR="006A29E6" w:rsidRPr="00D92B0E" w14:paraId="1E58F038" w14:textId="77777777" w:rsidTr="007371F4">
        <w:tc>
          <w:tcPr>
            <w:tcW w:w="9854" w:type="dxa"/>
          </w:tcPr>
          <w:p w14:paraId="4A0A37B5" w14:textId="77777777" w:rsidR="006A29E6" w:rsidRPr="00D92B0E" w:rsidRDefault="006A29E6" w:rsidP="007371F4">
            <w:pPr>
              <w:tabs>
                <w:tab w:val="left" w:pos="0"/>
              </w:tabs>
              <w:rPr>
                <w:b/>
                <w:bCs/>
                <w:i/>
                <w:iCs/>
                <w:szCs w:val="24"/>
              </w:rPr>
            </w:pPr>
            <w:r w:rsidRPr="00D92B0E">
              <w:rPr>
                <w:b/>
                <w:bCs/>
                <w:i/>
                <w:iCs/>
                <w:szCs w:val="24"/>
              </w:rPr>
              <w:t>6. Projekto rengimo metu gauti specialistų vertinimai ir išvados, ekonominiai apskaičiavimai (sąmatos), konkretūs finansavimo šaltiniai.</w:t>
            </w:r>
          </w:p>
          <w:p w14:paraId="0507FBF1" w14:textId="77777777" w:rsidR="006A29E6" w:rsidRPr="00D92B0E" w:rsidRDefault="00D92B0E" w:rsidP="007371F4">
            <w:pPr>
              <w:tabs>
                <w:tab w:val="left" w:pos="0"/>
              </w:tabs>
              <w:rPr>
                <w:b/>
                <w:bCs/>
                <w:i/>
                <w:iCs/>
                <w:szCs w:val="24"/>
              </w:rPr>
            </w:pPr>
            <w:r w:rsidRPr="00D92B0E">
              <w:rPr>
                <w:b/>
                <w:bCs/>
                <w:i/>
                <w:iCs/>
                <w:szCs w:val="24"/>
              </w:rPr>
              <w:t>-</w:t>
            </w:r>
          </w:p>
        </w:tc>
      </w:tr>
      <w:tr w:rsidR="006A29E6" w:rsidRPr="00D92B0E" w14:paraId="17CE98F5" w14:textId="77777777" w:rsidTr="007371F4">
        <w:tc>
          <w:tcPr>
            <w:tcW w:w="9854" w:type="dxa"/>
          </w:tcPr>
          <w:p w14:paraId="55045980" w14:textId="77777777" w:rsidR="006A29E6" w:rsidRPr="00D92B0E" w:rsidRDefault="006A29E6" w:rsidP="007371F4">
            <w:pPr>
              <w:tabs>
                <w:tab w:val="left" w:pos="0"/>
              </w:tabs>
              <w:jc w:val="both"/>
              <w:rPr>
                <w:b/>
                <w:i/>
                <w:szCs w:val="24"/>
              </w:rPr>
            </w:pPr>
            <w:r w:rsidRPr="00D92B0E">
              <w:rPr>
                <w:b/>
                <w:i/>
                <w:szCs w:val="24"/>
              </w:rPr>
              <w:t>7. Ar reikalingas projekto antikorupcinis vertinimas</w:t>
            </w:r>
            <w:r w:rsidR="00FD0852" w:rsidRPr="00D92B0E">
              <w:rPr>
                <w:b/>
                <w:i/>
                <w:szCs w:val="24"/>
              </w:rPr>
              <w:t>.</w:t>
            </w:r>
          </w:p>
          <w:p w14:paraId="22EA7671" w14:textId="77777777" w:rsidR="006A29E6" w:rsidRPr="00D92B0E" w:rsidRDefault="00D92B0E" w:rsidP="007371F4">
            <w:pPr>
              <w:tabs>
                <w:tab w:val="left" w:pos="0"/>
              </w:tabs>
              <w:jc w:val="both"/>
              <w:rPr>
                <w:szCs w:val="24"/>
              </w:rPr>
            </w:pPr>
            <w:r w:rsidRPr="00D92B0E">
              <w:rPr>
                <w:szCs w:val="24"/>
              </w:rPr>
              <w:t>Nereikalingas</w:t>
            </w:r>
          </w:p>
        </w:tc>
      </w:tr>
      <w:tr w:rsidR="006A29E6" w:rsidRPr="00D92B0E" w14:paraId="713EFA39" w14:textId="77777777" w:rsidTr="007371F4">
        <w:tc>
          <w:tcPr>
            <w:tcW w:w="9854" w:type="dxa"/>
          </w:tcPr>
          <w:p w14:paraId="6BCEA28D" w14:textId="77777777" w:rsidR="006A29E6" w:rsidRPr="00D92B0E" w:rsidRDefault="006A29E6" w:rsidP="007371F4">
            <w:pPr>
              <w:tabs>
                <w:tab w:val="left" w:pos="0"/>
              </w:tabs>
              <w:jc w:val="both"/>
              <w:rPr>
                <w:b/>
                <w:i/>
                <w:szCs w:val="24"/>
              </w:rPr>
            </w:pPr>
            <w:r w:rsidRPr="00D92B0E">
              <w:rPr>
                <w:b/>
                <w:i/>
                <w:szCs w:val="24"/>
              </w:rPr>
              <w:t>8. Projekto iniciatorius, autorius ar autorių grupė.</w:t>
            </w:r>
          </w:p>
        </w:tc>
      </w:tr>
      <w:tr w:rsidR="006A29E6" w:rsidRPr="00D92B0E" w14:paraId="12D6B027" w14:textId="77777777" w:rsidTr="007371F4">
        <w:tc>
          <w:tcPr>
            <w:tcW w:w="9854" w:type="dxa"/>
          </w:tcPr>
          <w:p w14:paraId="1812586B" w14:textId="77777777" w:rsidR="006A29E6" w:rsidRPr="00D92B0E" w:rsidRDefault="00D92B0E" w:rsidP="007371F4">
            <w:pPr>
              <w:tabs>
                <w:tab w:val="left" w:pos="0"/>
              </w:tabs>
              <w:jc w:val="both"/>
              <w:rPr>
                <w:szCs w:val="24"/>
              </w:rPr>
            </w:pPr>
            <w:r w:rsidRPr="00D92B0E">
              <w:rPr>
                <w:szCs w:val="24"/>
              </w:rPr>
              <w:t xml:space="preserve">Švietimo, kultūros ir sporto skyriaus vyriausiosios specialistės Loreta </w:t>
            </w:r>
            <w:proofErr w:type="spellStart"/>
            <w:r w:rsidRPr="00D92B0E">
              <w:rPr>
                <w:szCs w:val="24"/>
              </w:rPr>
              <w:t>Knašienė</w:t>
            </w:r>
            <w:proofErr w:type="spellEnd"/>
            <w:r w:rsidRPr="00D92B0E">
              <w:rPr>
                <w:szCs w:val="24"/>
              </w:rPr>
              <w:t xml:space="preserve"> ir Dalia </w:t>
            </w:r>
            <w:proofErr w:type="spellStart"/>
            <w:r w:rsidRPr="00D92B0E">
              <w:rPr>
                <w:szCs w:val="24"/>
              </w:rPr>
              <w:t>Jaramavičienė</w:t>
            </w:r>
            <w:proofErr w:type="spellEnd"/>
          </w:p>
        </w:tc>
      </w:tr>
      <w:tr w:rsidR="006A29E6" w:rsidRPr="00D92B0E" w14:paraId="009E3DB3" w14:textId="77777777" w:rsidTr="007371F4">
        <w:tc>
          <w:tcPr>
            <w:tcW w:w="9854" w:type="dxa"/>
          </w:tcPr>
          <w:p w14:paraId="5130933F" w14:textId="77777777" w:rsidR="006A29E6" w:rsidRPr="00D92B0E" w:rsidRDefault="006A29E6" w:rsidP="007371F4">
            <w:pPr>
              <w:tabs>
                <w:tab w:val="left" w:pos="0"/>
              </w:tabs>
              <w:rPr>
                <w:b/>
                <w:bCs/>
                <w:i/>
                <w:iCs/>
                <w:szCs w:val="24"/>
              </w:rPr>
            </w:pPr>
            <w:r w:rsidRPr="00D92B0E">
              <w:rPr>
                <w:b/>
                <w:bCs/>
                <w:i/>
                <w:iCs/>
                <w:szCs w:val="24"/>
              </w:rPr>
              <w:lastRenderedPageBreak/>
              <w:t>9. Kiti, autorių nuomone, reikalingi pagrindimai ir paaiškinimai.</w:t>
            </w:r>
          </w:p>
          <w:p w14:paraId="4F8DB1E0" w14:textId="77777777" w:rsidR="008F00A6" w:rsidRDefault="00D92B0E" w:rsidP="00191951">
            <w:pPr>
              <w:tabs>
                <w:tab w:val="left" w:pos="0"/>
              </w:tabs>
              <w:jc w:val="both"/>
              <w:rPr>
                <w:bCs/>
                <w:iCs/>
                <w:szCs w:val="24"/>
              </w:rPr>
            </w:pPr>
            <w:r w:rsidRPr="00D92B0E">
              <w:rPr>
                <w:bCs/>
                <w:iCs/>
                <w:szCs w:val="24"/>
              </w:rPr>
              <w:t>Tikslūs ugdytinių ir mokinių skaičiai paaiškėja tik mokslo metų pradžioje, todėl iš anksto labai sudėtinga prognozuoti ir rugpjūčio mėnesį teikti Savivaldybės tarybai svarstyti klasių komplektavimo specifinius atvejus.</w:t>
            </w:r>
            <w:r w:rsidR="00F91CAF">
              <w:rPr>
                <w:bCs/>
                <w:iCs/>
                <w:szCs w:val="24"/>
              </w:rPr>
              <w:t xml:space="preserve"> </w:t>
            </w:r>
          </w:p>
          <w:p w14:paraId="09EDBDFD" w14:textId="77777777" w:rsidR="006A29E6" w:rsidRPr="00D92B0E" w:rsidRDefault="008F00A6" w:rsidP="00191951">
            <w:pPr>
              <w:tabs>
                <w:tab w:val="left" w:pos="0"/>
              </w:tabs>
              <w:jc w:val="both"/>
              <w:rPr>
                <w:b/>
                <w:bCs/>
                <w:i/>
                <w:iCs/>
                <w:szCs w:val="24"/>
              </w:rPr>
            </w:pPr>
            <w:r>
              <w:rPr>
                <w:bCs/>
                <w:iCs/>
                <w:szCs w:val="24"/>
              </w:rPr>
              <w:t>2024 m. r</w:t>
            </w:r>
            <w:r w:rsidR="00F91CAF">
              <w:rPr>
                <w:bCs/>
                <w:iCs/>
                <w:szCs w:val="24"/>
              </w:rPr>
              <w:t xml:space="preserve">ugsėjo 2 d. Viešvilės skyriuje liko 5 pirmokai ir 12 trečiokai, todėl reikia formuoti vieną jungtinę (1+3) klasę su 17 mokinių, o </w:t>
            </w:r>
            <w:proofErr w:type="spellStart"/>
            <w:r w:rsidR="00F91CAF">
              <w:rPr>
                <w:bCs/>
                <w:iCs/>
                <w:szCs w:val="24"/>
              </w:rPr>
              <w:t>Smalininkų</w:t>
            </w:r>
            <w:proofErr w:type="spellEnd"/>
            <w:r w:rsidR="00F91CAF">
              <w:rPr>
                <w:bCs/>
                <w:iCs/>
                <w:szCs w:val="24"/>
              </w:rPr>
              <w:t xml:space="preserve"> Lidijos </w:t>
            </w:r>
            <w:proofErr w:type="spellStart"/>
            <w:r w:rsidR="00F91CAF">
              <w:rPr>
                <w:bCs/>
                <w:iCs/>
                <w:szCs w:val="24"/>
              </w:rPr>
              <w:t>Meškaitytės</w:t>
            </w:r>
            <w:proofErr w:type="spellEnd"/>
            <w:r w:rsidR="00F91CAF">
              <w:rPr>
                <w:bCs/>
                <w:iCs/>
                <w:szCs w:val="24"/>
              </w:rPr>
              <w:t xml:space="preserve"> skyriuje nebeliko 7 klasės mokinių (didžioji dalis pasirinko Vytauto Didžiojo pagrindinę mokyklą)</w:t>
            </w:r>
            <w:r w:rsidR="00AE0644">
              <w:rPr>
                <w:bCs/>
                <w:iCs/>
                <w:szCs w:val="24"/>
              </w:rPr>
              <w:t>.</w:t>
            </w:r>
          </w:p>
        </w:tc>
      </w:tr>
      <w:tr w:rsidR="006A29E6" w:rsidRPr="00D92B0E" w14:paraId="2705EC4A" w14:textId="77777777" w:rsidTr="007371F4">
        <w:tc>
          <w:tcPr>
            <w:tcW w:w="9854" w:type="dxa"/>
          </w:tcPr>
          <w:p w14:paraId="51B1A4A3" w14:textId="77777777" w:rsidR="006A29E6" w:rsidRPr="00D92B0E" w:rsidRDefault="006A29E6" w:rsidP="007371F4">
            <w:pPr>
              <w:tabs>
                <w:tab w:val="left" w:pos="0"/>
              </w:tabs>
              <w:jc w:val="both"/>
              <w:rPr>
                <w:b/>
                <w:i/>
                <w:szCs w:val="24"/>
              </w:rPr>
            </w:pPr>
            <w:r w:rsidRPr="00D92B0E">
              <w:rPr>
                <w:b/>
                <w:i/>
                <w:szCs w:val="24"/>
              </w:rPr>
              <w:t>10. Sprendimas įteikiamas (kam ir kiek egz.)</w:t>
            </w:r>
            <w:r w:rsidR="00FD0852" w:rsidRPr="00D92B0E">
              <w:rPr>
                <w:b/>
                <w:i/>
                <w:szCs w:val="24"/>
              </w:rPr>
              <w:t>.</w:t>
            </w:r>
          </w:p>
        </w:tc>
      </w:tr>
      <w:tr w:rsidR="006A29E6" w:rsidRPr="00D92B0E" w14:paraId="3F9CCAC8" w14:textId="77777777" w:rsidTr="007371F4">
        <w:tc>
          <w:tcPr>
            <w:tcW w:w="9854" w:type="dxa"/>
          </w:tcPr>
          <w:p w14:paraId="2946A77B" w14:textId="77777777" w:rsidR="00D92B0E" w:rsidRPr="00D92B0E" w:rsidRDefault="00D92B0E" w:rsidP="00D92B0E">
            <w:pPr>
              <w:tabs>
                <w:tab w:val="left" w:pos="0"/>
              </w:tabs>
              <w:jc w:val="both"/>
              <w:rPr>
                <w:szCs w:val="24"/>
              </w:rPr>
            </w:pPr>
            <w:r w:rsidRPr="00D92B0E">
              <w:rPr>
                <w:szCs w:val="24"/>
              </w:rPr>
              <w:t>Jurbarko Vytauto Didžiojo pagrindinei mokyklai dokumentas gali būti siunčiamas tik el. paštu, o Savivaldybės administracijos Finansų bei Švietimo, kultūros ir sporto skyriams – per DVS.</w:t>
            </w:r>
          </w:p>
          <w:p w14:paraId="1693CFEF" w14:textId="77777777" w:rsidR="006A29E6" w:rsidRPr="00D92B0E" w:rsidRDefault="006A29E6" w:rsidP="007371F4">
            <w:pPr>
              <w:tabs>
                <w:tab w:val="left" w:pos="0"/>
              </w:tabs>
              <w:jc w:val="both"/>
              <w:rPr>
                <w:b/>
                <w:i/>
                <w:szCs w:val="24"/>
              </w:rPr>
            </w:pPr>
          </w:p>
        </w:tc>
      </w:tr>
    </w:tbl>
    <w:p w14:paraId="7D1C3504" w14:textId="77777777" w:rsidR="006A29E6" w:rsidRDefault="006A29E6" w:rsidP="006A29E6"/>
    <w:p w14:paraId="3E2ADCE7" w14:textId="77777777" w:rsidR="002E1F99" w:rsidRDefault="002E1F99" w:rsidP="002E1F99">
      <w:pPr>
        <w:tabs>
          <w:tab w:val="left" w:pos="567"/>
        </w:tabs>
      </w:pPr>
    </w:p>
    <w:p w14:paraId="0D696CE7" w14:textId="77777777" w:rsidR="002E1F99" w:rsidRDefault="002E1F99" w:rsidP="002E1F99">
      <w:pPr>
        <w:tabs>
          <w:tab w:val="left" w:pos="567"/>
        </w:tabs>
      </w:pPr>
    </w:p>
    <w:p w14:paraId="20838B5F" w14:textId="77777777" w:rsidR="00B668F0" w:rsidRDefault="00B668F0" w:rsidP="00B668F0">
      <w:r>
        <w:t>Parengė</w:t>
      </w:r>
    </w:p>
    <w:p w14:paraId="718690DA" w14:textId="77777777" w:rsidR="00B668F0" w:rsidRDefault="00B668F0" w:rsidP="00B668F0"/>
    <w:p w14:paraId="526FF720" w14:textId="77777777" w:rsidR="00B668F0" w:rsidRDefault="00C004D0"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Loreta Knašienė</w:t>
      </w:r>
      <w:r>
        <w:rPr>
          <w:lang w:eastAsia="de-DE"/>
        </w:rPr>
        <w:fldChar w:fldCharType="end"/>
      </w:r>
    </w:p>
    <w:p w14:paraId="2C687140" w14:textId="77777777" w:rsidR="00B668F0" w:rsidRDefault="00B668F0" w:rsidP="00B668F0">
      <w:pPr>
        <w:pStyle w:val="Antrats"/>
        <w:tabs>
          <w:tab w:val="clear" w:pos="4153"/>
          <w:tab w:val="clear" w:pos="8306"/>
        </w:tabs>
        <w:rPr>
          <w:lang w:eastAsia="de-DE"/>
        </w:rPr>
      </w:pPr>
    </w:p>
    <w:p w14:paraId="3DCD69EF" w14:textId="77777777" w:rsidR="00B668F0" w:rsidRDefault="00C004D0" w:rsidP="00B668F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2024-09-11</w:t>
      </w:r>
      <w:r>
        <w:rPr>
          <w:noProof/>
        </w:rPr>
        <w:fldChar w:fldCharType="end"/>
      </w:r>
    </w:p>
    <w:p w14:paraId="0C65CCD2" w14:textId="77777777" w:rsidR="006F0DD0" w:rsidRDefault="006F0DD0" w:rsidP="006F0DD0">
      <w:pPr>
        <w:jc w:val="right"/>
      </w:pPr>
      <w:r>
        <w:br w:type="page"/>
      </w:r>
    </w:p>
    <w:p w14:paraId="386F4358" w14:textId="77777777" w:rsidR="006F0DD0" w:rsidRDefault="006F0DD0" w:rsidP="00AD0330">
      <w:pPr>
        <w:ind w:firstLine="5670"/>
        <w:jc w:val="right"/>
        <w:rPr>
          <w:lang w:val="en-US"/>
        </w:rPr>
      </w:pPr>
      <w:r>
        <w:lastRenderedPageBreak/>
        <w:t>Projekto lyginamasis variantas</w:t>
      </w:r>
    </w:p>
    <w:p w14:paraId="1F776382" w14:textId="77777777" w:rsidR="006F0DD0" w:rsidRDefault="006F0DD0" w:rsidP="006F0DD0">
      <w:pPr>
        <w:jc w:val="center"/>
        <w:rPr>
          <w:b/>
          <w:bCs/>
          <w:lang w:val="en-US"/>
        </w:rPr>
      </w:pPr>
    </w:p>
    <w:p w14:paraId="42313237" w14:textId="77777777" w:rsidR="006F0DD0" w:rsidRDefault="006F0DD0" w:rsidP="006F0DD0">
      <w:pPr>
        <w:jc w:val="center"/>
        <w:rPr>
          <w:b/>
          <w:bCs/>
          <w:lang w:val="en-US"/>
        </w:rPr>
      </w:pPr>
    </w:p>
    <w:p w14:paraId="74604676" w14:textId="77777777" w:rsidR="006F0DD0" w:rsidRDefault="006F0DD0" w:rsidP="006F0DD0">
      <w:pPr>
        <w:jc w:val="center"/>
        <w:rPr>
          <w:b/>
        </w:rPr>
      </w:pPr>
      <w:r>
        <w:rPr>
          <w:b/>
          <w:lang w:val="en-US"/>
        </w:rPr>
        <w:t xml:space="preserve">JURBARKO RAJONO </w:t>
      </w:r>
      <w:r>
        <w:rPr>
          <w:b/>
        </w:rPr>
        <w:t>SAVIVALDYBĖS TARYBA</w:t>
      </w:r>
    </w:p>
    <w:p w14:paraId="2C7C1EF2" w14:textId="77777777" w:rsidR="006F0DD0" w:rsidRDefault="006F0DD0" w:rsidP="006F0DD0">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6F0DD0" w14:paraId="340C0146" w14:textId="77777777" w:rsidTr="00B9111A">
        <w:trPr>
          <w:cantSplit/>
        </w:trPr>
        <w:tc>
          <w:tcPr>
            <w:tcW w:w="9654" w:type="dxa"/>
            <w:tcBorders>
              <w:top w:val="nil"/>
              <w:left w:val="nil"/>
              <w:bottom w:val="nil"/>
              <w:right w:val="nil"/>
            </w:tcBorders>
          </w:tcPr>
          <w:p w14:paraId="30BBE9FB" w14:textId="77777777" w:rsidR="006F0DD0" w:rsidRDefault="006F0DD0" w:rsidP="00B9111A">
            <w:pPr>
              <w:pStyle w:val="Antrat1"/>
              <w:rPr>
                <w:caps/>
                <w:szCs w:val="24"/>
                <w:lang w:val="lt-LT"/>
              </w:rPr>
            </w:pPr>
            <w:r>
              <w:rPr>
                <w:szCs w:val="24"/>
                <w:lang w:val="lt-LT"/>
              </w:rPr>
              <w:t>SPRENDIMAS</w:t>
            </w:r>
          </w:p>
        </w:tc>
      </w:tr>
      <w:tr w:rsidR="006F0DD0" w14:paraId="624F509E" w14:textId="77777777" w:rsidTr="00B9111A">
        <w:trPr>
          <w:cantSplit/>
        </w:trPr>
        <w:tc>
          <w:tcPr>
            <w:tcW w:w="9654" w:type="dxa"/>
            <w:tcBorders>
              <w:top w:val="nil"/>
              <w:left w:val="nil"/>
              <w:bottom w:val="nil"/>
              <w:right w:val="nil"/>
            </w:tcBorders>
          </w:tcPr>
          <w:p w14:paraId="4B99B205" w14:textId="77777777" w:rsidR="006F0DD0" w:rsidRPr="00AE61D9" w:rsidRDefault="00C004D0" w:rsidP="00B9111A">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6F0DD0" w:rsidRPr="005231DA">
              <w:rPr>
                <w:b/>
              </w:rPr>
              <w:instrText xml:space="preserve"> FORMTEXT </w:instrText>
            </w:r>
            <w:r w:rsidRPr="00AE61D9">
              <w:rPr>
                <w:b/>
              </w:rPr>
            </w:r>
            <w:r w:rsidRPr="00AE61D9">
              <w:rPr>
                <w:b/>
              </w:rPr>
              <w:fldChar w:fldCharType="separate"/>
            </w:r>
            <w:r w:rsidR="006F0DD0" w:rsidRPr="005231DA">
              <w:rPr>
                <w:b/>
                <w:noProof/>
              </w:rPr>
              <w:t xml:space="preserve">DĖL </w:t>
            </w:r>
            <w:r w:rsidR="006F0DD0">
              <w:rPr>
                <w:b/>
                <w:noProof/>
              </w:rPr>
              <w:t xml:space="preserve">JURBARKO RAJONO SAVIVALDYBĖS TARYBOS 2024 M. RUGPJŪČIO 28 D. SPRENDIMO NR. T2-238 „DĖL </w:t>
            </w:r>
            <w:r w:rsidR="006F0DD0" w:rsidRPr="005231DA">
              <w:rPr>
                <w:b/>
                <w:noProof/>
              </w:rPr>
              <w:t>KLASIŲ (GRUPIŲ) SKAIČIAUS IR MOKINIŲ (VAIKŲ) SKAIČIAUS NUSTATYMO 2024–2025 MOKSLO METAIS JURBARKO RAJONO SAVIVALDYBĖS BENDROJO UGDYMO IR IKIMOKYKLINIO UGDYMO MOKYKLOS</w:t>
            </w:r>
            <w:r w:rsidR="006F0DD0">
              <w:rPr>
                <w:b/>
                <w:noProof/>
              </w:rPr>
              <w:t>E“ PAKEITIMO</w:t>
            </w:r>
            <w:r w:rsidRPr="00AE61D9">
              <w:rPr>
                <w:b/>
              </w:rPr>
              <w:fldChar w:fldCharType="end"/>
            </w:r>
            <w:r w:rsidRPr="00AE61D9">
              <w:rPr>
                <w:b/>
              </w:rPr>
              <w:fldChar w:fldCharType="begin">
                <w:ffData>
                  <w:name w:val="DOC_DATA"/>
                  <w:enabled/>
                  <w:calcOnExit w:val="0"/>
                  <w:textInput>
                    <w:default w:val="{$DOC_DATA}"/>
                  </w:textInput>
                </w:ffData>
              </w:fldChar>
            </w:r>
            <w:r w:rsidR="006F0DD0" w:rsidRPr="005231DA">
              <w:rPr>
                <w:b/>
              </w:rPr>
              <w:instrText xml:space="preserve"> FORMTEXT </w:instrText>
            </w:r>
            <w:r w:rsidR="00AD0330">
              <w:rPr>
                <w:b/>
              </w:rPr>
            </w:r>
            <w:r w:rsidR="00AD0330">
              <w:rPr>
                <w:b/>
              </w:rPr>
              <w:fldChar w:fldCharType="separate"/>
            </w:r>
            <w:r w:rsidRPr="00AE61D9">
              <w:rPr>
                <w:b/>
              </w:rPr>
              <w:fldChar w:fldCharType="end"/>
            </w:r>
          </w:p>
        </w:tc>
      </w:tr>
      <w:tr w:rsidR="006F0DD0" w14:paraId="52F142DD" w14:textId="77777777" w:rsidTr="00B9111A">
        <w:trPr>
          <w:cantSplit/>
        </w:trPr>
        <w:tc>
          <w:tcPr>
            <w:tcW w:w="9654" w:type="dxa"/>
            <w:tcBorders>
              <w:top w:val="nil"/>
              <w:left w:val="nil"/>
              <w:bottom w:val="nil"/>
              <w:right w:val="nil"/>
            </w:tcBorders>
          </w:tcPr>
          <w:p w14:paraId="17D49F55" w14:textId="77777777" w:rsidR="006F0DD0" w:rsidRPr="00AE61D9" w:rsidRDefault="006F0DD0" w:rsidP="00B9111A">
            <w:pPr>
              <w:pStyle w:val="Antrats"/>
              <w:tabs>
                <w:tab w:val="left" w:pos="1296"/>
              </w:tabs>
              <w:jc w:val="center"/>
              <w:rPr>
                <w:b/>
                <w:caps/>
              </w:rPr>
            </w:pPr>
          </w:p>
        </w:tc>
      </w:tr>
      <w:tr w:rsidR="006F0DD0" w14:paraId="4AF4ADB1" w14:textId="77777777" w:rsidTr="00B9111A">
        <w:trPr>
          <w:cantSplit/>
          <w:trHeight w:val="359"/>
        </w:trPr>
        <w:tc>
          <w:tcPr>
            <w:tcW w:w="9654" w:type="dxa"/>
            <w:tcBorders>
              <w:top w:val="nil"/>
              <w:left w:val="nil"/>
              <w:bottom w:val="nil"/>
              <w:right w:val="nil"/>
            </w:tcBorders>
          </w:tcPr>
          <w:p w14:paraId="0C9F00F7" w14:textId="77777777" w:rsidR="006F0DD0" w:rsidRPr="00AE61D9" w:rsidRDefault="00C004D0" w:rsidP="00B9111A">
            <w:pPr>
              <w:pStyle w:val="Antrats"/>
              <w:tabs>
                <w:tab w:val="left" w:pos="1296"/>
              </w:tabs>
              <w:jc w:val="center"/>
              <w:rPr>
                <w:b/>
                <w:caps/>
              </w:rPr>
            </w:pPr>
            <w:r>
              <w:fldChar w:fldCharType="begin">
                <w:ffData>
                  <w:name w:val="NOW_WORD_DATE"/>
                  <w:enabled/>
                  <w:calcOnExit w:val="0"/>
                  <w:textInput>
                    <w:default w:val="{$NOW_WORD_DATE}"/>
                  </w:textInput>
                </w:ffData>
              </w:fldChar>
            </w:r>
            <w:r w:rsidR="006F0DD0">
              <w:instrText xml:space="preserve"> FORMTEXT </w:instrText>
            </w:r>
            <w:r>
              <w:fldChar w:fldCharType="separate"/>
            </w:r>
            <w:r w:rsidR="006F0DD0">
              <w:rPr>
                <w:noProof/>
              </w:rPr>
              <w:t>2024 m. rugsėjo 11 d.</w:t>
            </w:r>
            <w:r>
              <w:fldChar w:fldCharType="end"/>
            </w:r>
            <w:r w:rsidR="006F0DD0">
              <w:t xml:space="preserve"> </w:t>
            </w:r>
            <w:r w:rsidR="006F0DD0" w:rsidRPr="005231DA">
              <w:t xml:space="preserve"> Nr. </w:t>
            </w:r>
            <w:r w:rsidRPr="00AE61D9">
              <w:fldChar w:fldCharType="begin">
                <w:ffData>
                  <w:name w:val="SHOWS"/>
                  <w:enabled/>
                  <w:calcOnExit w:val="0"/>
                  <w:textInput>
                    <w:default w:val="{$SHOWS}"/>
                  </w:textInput>
                </w:ffData>
              </w:fldChar>
            </w:r>
            <w:r w:rsidR="006F0DD0" w:rsidRPr="005231DA">
              <w:instrText xml:space="preserve"> FORMTEXT </w:instrText>
            </w:r>
            <w:r w:rsidRPr="00AE61D9">
              <w:fldChar w:fldCharType="separate"/>
            </w:r>
            <w:r w:rsidR="006F0DD0" w:rsidRPr="005231DA">
              <w:rPr>
                <w:noProof/>
              </w:rPr>
              <w:t>TSP-277</w:t>
            </w:r>
            <w:r w:rsidRPr="00AE61D9">
              <w:fldChar w:fldCharType="end"/>
            </w:r>
          </w:p>
        </w:tc>
      </w:tr>
      <w:tr w:rsidR="006F0DD0" w14:paraId="5FD6FE5F" w14:textId="77777777" w:rsidTr="00B9111A">
        <w:trPr>
          <w:cantSplit/>
        </w:trPr>
        <w:tc>
          <w:tcPr>
            <w:tcW w:w="9654" w:type="dxa"/>
            <w:tcBorders>
              <w:top w:val="nil"/>
              <w:left w:val="nil"/>
              <w:bottom w:val="nil"/>
              <w:right w:val="nil"/>
            </w:tcBorders>
          </w:tcPr>
          <w:p w14:paraId="27B82E5A" w14:textId="77777777" w:rsidR="006F0DD0" w:rsidRDefault="006F0DD0" w:rsidP="00B9111A">
            <w:pPr>
              <w:jc w:val="center"/>
            </w:pPr>
            <w:r>
              <w:t>Jurbarkas</w:t>
            </w:r>
          </w:p>
        </w:tc>
      </w:tr>
    </w:tbl>
    <w:p w14:paraId="55E96DE2" w14:textId="77777777" w:rsidR="006F0DD0" w:rsidRDefault="006F0DD0" w:rsidP="006F0DD0">
      <w:pPr>
        <w:jc w:val="both"/>
      </w:pPr>
    </w:p>
    <w:p w14:paraId="77295C1A" w14:textId="77777777" w:rsidR="006F0DD0" w:rsidRPr="00D1568C" w:rsidRDefault="006F0DD0" w:rsidP="006F0DD0">
      <w:pPr>
        <w:ind w:firstLine="720"/>
        <w:jc w:val="both"/>
      </w:pPr>
      <w:r w:rsidRPr="005853E8">
        <w:t>Vadovaudamasi Lietuvos Respublikos vietos savivaldos įstatymo 6 straipsnio 5 ir 8 punktais, 7 straipsnio 6 punktu, Lietuvos Respublikos švietimo įstatymo 58 straipsnio 1 dalies 3 punktu, Lietuvos Respublikos 2024 metų valstybės biudžeto ir savivaldybių biudžetų finansinių rodiklių patvirtinimo įstatymo 3 straipsnio 2 dalimi, Mokymo lėšų apskaičiavimo, paskirstymo ir panaudojimo tvarkos aprašu, patvirtintu Lietuvos Respublikos Vyriausybės 2018 m. liepos 11 d. nutarimu Nr. 679 „Dėl Mokymo lėšų apskaičiavimo, paskirstymo ir panaudojimo tvarkos aprašo patvirtinimo“, Mokyklų, vykdančių formaliojo švietimo programas, tinklo kūrimo taisyklėmis, patvirtintomis Lietuvos Respublikos Vyriausybės 2011 m. birželio 29 d. nutarimu Nr. 768 „Dėl Mokyklų, vykdančių formaliojo švietimo programas, tinklo kūrimo taisyklių patvirtinimo“, Priėmimo į valstybinę ir savivaldybės bendrojo ugdymo mokyklą, profesinio mokymo įstaigą bendrųjų kriterijų sąrašu, patvirtintu Lietuvos Respublikos švietimo, mokslo ir sporto ministro 2004 m. birželio 25 d. įsakymu Nr. ISAK-1019 „</w:t>
      </w:r>
      <w:r w:rsidR="008F00A6" w:rsidRPr="005853E8">
        <w:t>Dėl Priėmimo į valstybinę ir savivaldybės bendrojo ugdymo mokyklą, profesinio mokymo įstaigą bendrųjų kriterijų sąrašo patvirtinimo“,</w:t>
      </w:r>
      <w:r w:rsidR="008F00A6" w:rsidRPr="005853E8">
        <w:rPr>
          <w:b/>
          <w:bCs/>
        </w:rPr>
        <w:t xml:space="preserve"> </w:t>
      </w:r>
      <w:r w:rsidR="008F00A6" w:rsidRPr="00B1659B">
        <w:t xml:space="preserve">atsižvelgdama į </w:t>
      </w:r>
      <w:r w:rsidR="008F00A6" w:rsidRPr="00B66CB0">
        <w:t>Jurbarko Vytauto Didžiojo pagrindinės mokyklos 2024 m. rugsėjo 4 d. raštą         Nr. S-193 „Dėl leidimo 2024–2025 mokslo metais komplektuoti 1–3 jungtinę klasę“</w:t>
      </w:r>
      <w:r w:rsidR="008F00A6">
        <w:t xml:space="preserve"> ir </w:t>
      </w:r>
      <w:r w:rsidR="008F00A6" w:rsidRPr="00F91CAF">
        <w:t>2024 m. rugsėjo 10 d. raštą Nr. S-197 „Dėl kasių komplektavimo 2024–2025 mokslo metais“</w:t>
      </w:r>
      <w:r w:rsidRPr="00B66CB0">
        <w:t>,</w:t>
      </w:r>
      <w:r w:rsidRPr="00161588">
        <w:t xml:space="preserve"> </w:t>
      </w:r>
      <w:r w:rsidRPr="00D1568C">
        <w:t>Jurbarko rajono savivaldybės</w:t>
      </w:r>
      <w:r>
        <w:t xml:space="preserve"> </w:t>
      </w:r>
      <w:r w:rsidRPr="00D1568C">
        <w:t xml:space="preserve">taryba </w:t>
      </w:r>
      <w:r w:rsidRPr="009C7F25">
        <w:rPr>
          <w:spacing w:val="100"/>
        </w:rPr>
        <w:t>nusprendži</w:t>
      </w:r>
      <w:r w:rsidRPr="00D1568C">
        <w:t>a:</w:t>
      </w:r>
    </w:p>
    <w:p w14:paraId="08BF4BF5" w14:textId="77777777" w:rsidR="006F0DD0" w:rsidRDefault="006F0DD0" w:rsidP="006F0DD0">
      <w:pPr>
        <w:numPr>
          <w:ilvl w:val="0"/>
          <w:numId w:val="9"/>
        </w:numPr>
        <w:tabs>
          <w:tab w:val="left" w:pos="993"/>
        </w:tabs>
        <w:ind w:left="0" w:firstLine="720"/>
        <w:jc w:val="both"/>
      </w:pPr>
      <w:r>
        <w:t xml:space="preserve">Pakeisti </w:t>
      </w:r>
      <w:r w:rsidRPr="001E1E15">
        <w:t>Jurbarko rajono savivaldybės tarybos</w:t>
      </w:r>
      <w:r>
        <w:t xml:space="preserve"> </w:t>
      </w:r>
      <w:r w:rsidRPr="001E1E15">
        <w:t>2024 m. rugpjūčio 28 d. sprendimo Nr.</w:t>
      </w:r>
      <w:r>
        <w:t> </w:t>
      </w:r>
      <w:r w:rsidRPr="001E1E15">
        <w:t>T2-238</w:t>
      </w:r>
      <w:r>
        <w:t xml:space="preserve"> „Dėl klasių (grupių) skaičiaus ir mokinių (vaikų) skaičiaus nustatymo 2024–2025 mokslo metais Jurbarko rajono savivaldybės bendrojo ugdymo ir ikimokyklinio ugdymo mokyklose“ </w:t>
      </w:r>
      <w:r w:rsidRPr="001E1E15">
        <w:t>pried</w:t>
      </w:r>
      <w:r>
        <w:t>o „Klasių (grupių) skaičius ir mokinių (vaikų) skaičius 2024–2025 mokslo metais Jurbarko rajono savivaldybės bendrojo ugdymo ir ikimokyklinio ugdymo mokyklose“ 5 punktą ir išdėstyti jį taip:</w:t>
      </w: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
        <w:gridCol w:w="1408"/>
        <w:gridCol w:w="591"/>
        <w:gridCol w:w="906"/>
        <w:gridCol w:w="425"/>
        <w:gridCol w:w="456"/>
        <w:gridCol w:w="25"/>
        <w:gridCol w:w="408"/>
        <w:gridCol w:w="15"/>
        <w:gridCol w:w="14"/>
        <w:gridCol w:w="469"/>
        <w:gridCol w:w="456"/>
        <w:gridCol w:w="456"/>
        <w:gridCol w:w="456"/>
        <w:gridCol w:w="493"/>
        <w:gridCol w:w="566"/>
        <w:gridCol w:w="506"/>
        <w:gridCol w:w="240"/>
        <w:gridCol w:w="280"/>
        <w:gridCol w:w="413"/>
        <w:gridCol w:w="553"/>
      </w:tblGrid>
      <w:tr w:rsidR="00C12386" w:rsidRPr="00985C68" w14:paraId="3A7298C6" w14:textId="77777777" w:rsidTr="00B9111A">
        <w:tc>
          <w:tcPr>
            <w:tcW w:w="271" w:type="pct"/>
            <w:vMerge w:val="restart"/>
            <w:tcBorders>
              <w:top w:val="single" w:sz="4" w:space="0" w:color="auto"/>
              <w:left w:val="single" w:sz="4" w:space="0" w:color="auto"/>
              <w:right w:val="single" w:sz="4" w:space="0" w:color="auto"/>
            </w:tcBorders>
            <w:shd w:val="clear" w:color="auto" w:fill="auto"/>
          </w:tcPr>
          <w:p w14:paraId="2DD1A8E2" w14:textId="77777777" w:rsidR="00C12386" w:rsidRPr="00985C68" w:rsidRDefault="00C12386" w:rsidP="00B9111A">
            <w:pPr>
              <w:jc w:val="both"/>
              <w:rPr>
                <w:sz w:val="18"/>
                <w:szCs w:val="18"/>
              </w:rPr>
            </w:pPr>
            <w:r w:rsidRPr="00985C68">
              <w:rPr>
                <w:sz w:val="18"/>
                <w:szCs w:val="18"/>
              </w:rPr>
              <w:t>„5.</w:t>
            </w:r>
          </w:p>
        </w:tc>
        <w:tc>
          <w:tcPr>
            <w:tcW w:w="729" w:type="pct"/>
            <w:tcBorders>
              <w:top w:val="single" w:sz="4" w:space="0" w:color="auto"/>
              <w:left w:val="single" w:sz="4" w:space="0" w:color="auto"/>
              <w:bottom w:val="single" w:sz="4" w:space="0" w:color="auto"/>
              <w:right w:val="single" w:sz="4" w:space="0" w:color="auto"/>
            </w:tcBorders>
            <w:shd w:val="clear" w:color="auto" w:fill="auto"/>
          </w:tcPr>
          <w:p w14:paraId="5F48A663" w14:textId="77777777" w:rsidR="00C12386" w:rsidRPr="00985C68" w:rsidRDefault="00C12386" w:rsidP="00B9111A">
            <w:pPr>
              <w:rPr>
                <w:sz w:val="18"/>
                <w:szCs w:val="18"/>
              </w:rPr>
            </w:pPr>
            <w:r w:rsidRPr="00985C68">
              <w:rPr>
                <w:sz w:val="18"/>
                <w:szCs w:val="18"/>
              </w:rPr>
              <w:t>Jurbarko Vytauto Didžiojo pagrindinė mokykla</w:t>
            </w:r>
          </w:p>
        </w:tc>
        <w:tc>
          <w:tcPr>
            <w:tcW w:w="306" w:type="pct"/>
            <w:shd w:val="clear" w:color="auto" w:fill="auto"/>
          </w:tcPr>
          <w:p w14:paraId="01241E54" w14:textId="77777777" w:rsidR="00C12386" w:rsidRPr="00985C68" w:rsidRDefault="00C12386" w:rsidP="00B9111A">
            <w:pPr>
              <w:jc w:val="center"/>
              <w:rPr>
                <w:sz w:val="18"/>
                <w:szCs w:val="18"/>
              </w:rPr>
            </w:pPr>
          </w:p>
        </w:tc>
        <w:tc>
          <w:tcPr>
            <w:tcW w:w="469" w:type="pct"/>
            <w:shd w:val="clear" w:color="auto" w:fill="auto"/>
          </w:tcPr>
          <w:p w14:paraId="61AC2161" w14:textId="77777777" w:rsidR="00C12386" w:rsidRPr="00985C68" w:rsidRDefault="00C12386" w:rsidP="00B9111A">
            <w:pPr>
              <w:jc w:val="center"/>
              <w:rPr>
                <w:sz w:val="18"/>
                <w:szCs w:val="18"/>
              </w:rPr>
            </w:pPr>
          </w:p>
        </w:tc>
        <w:tc>
          <w:tcPr>
            <w:tcW w:w="220" w:type="pct"/>
            <w:shd w:val="clear" w:color="auto" w:fill="auto"/>
          </w:tcPr>
          <w:p w14:paraId="23896E2B" w14:textId="77777777" w:rsidR="00C12386" w:rsidRPr="00985C68" w:rsidRDefault="00C12386" w:rsidP="00B9111A">
            <w:pPr>
              <w:jc w:val="center"/>
              <w:rPr>
                <w:sz w:val="18"/>
                <w:szCs w:val="18"/>
              </w:rPr>
            </w:pPr>
            <w:r w:rsidRPr="00985C68">
              <w:rPr>
                <w:sz w:val="18"/>
                <w:szCs w:val="18"/>
              </w:rPr>
              <w:t>2</w:t>
            </w:r>
          </w:p>
        </w:tc>
        <w:tc>
          <w:tcPr>
            <w:tcW w:w="236" w:type="pct"/>
            <w:shd w:val="clear" w:color="auto" w:fill="auto"/>
          </w:tcPr>
          <w:p w14:paraId="6A542416" w14:textId="77777777" w:rsidR="00C12386" w:rsidRPr="00985C68" w:rsidRDefault="00C12386" w:rsidP="00B9111A">
            <w:pPr>
              <w:jc w:val="center"/>
              <w:rPr>
                <w:sz w:val="18"/>
                <w:szCs w:val="18"/>
              </w:rPr>
            </w:pPr>
            <w:r w:rsidRPr="00985C68">
              <w:rPr>
                <w:sz w:val="18"/>
                <w:szCs w:val="18"/>
              </w:rPr>
              <w:t>2</w:t>
            </w:r>
          </w:p>
        </w:tc>
        <w:tc>
          <w:tcPr>
            <w:tcW w:w="224" w:type="pct"/>
            <w:gridSpan w:val="2"/>
            <w:shd w:val="clear" w:color="auto" w:fill="auto"/>
          </w:tcPr>
          <w:p w14:paraId="38F9503C" w14:textId="77777777" w:rsidR="00C12386" w:rsidRPr="00985C68" w:rsidRDefault="00C12386" w:rsidP="00B9111A">
            <w:pPr>
              <w:jc w:val="center"/>
              <w:rPr>
                <w:sz w:val="18"/>
                <w:szCs w:val="18"/>
              </w:rPr>
            </w:pPr>
            <w:r w:rsidRPr="00985C68">
              <w:rPr>
                <w:sz w:val="18"/>
                <w:szCs w:val="18"/>
              </w:rPr>
              <w:t>3</w:t>
            </w:r>
          </w:p>
        </w:tc>
        <w:tc>
          <w:tcPr>
            <w:tcW w:w="258" w:type="pct"/>
            <w:gridSpan w:val="3"/>
            <w:shd w:val="clear" w:color="auto" w:fill="auto"/>
          </w:tcPr>
          <w:p w14:paraId="4F87EB62" w14:textId="77777777" w:rsidR="00C12386" w:rsidRPr="00985C68" w:rsidRDefault="00C12386" w:rsidP="00B9111A">
            <w:pPr>
              <w:jc w:val="center"/>
              <w:rPr>
                <w:sz w:val="18"/>
                <w:szCs w:val="18"/>
              </w:rPr>
            </w:pPr>
            <w:r w:rsidRPr="00985C68">
              <w:rPr>
                <w:sz w:val="18"/>
                <w:szCs w:val="18"/>
              </w:rPr>
              <w:t>2</w:t>
            </w:r>
          </w:p>
        </w:tc>
        <w:tc>
          <w:tcPr>
            <w:tcW w:w="236" w:type="pct"/>
            <w:shd w:val="clear" w:color="auto" w:fill="auto"/>
          </w:tcPr>
          <w:p w14:paraId="2C5DE36C" w14:textId="77777777" w:rsidR="00C12386" w:rsidRPr="00985C68" w:rsidRDefault="00C12386" w:rsidP="00B9111A">
            <w:pPr>
              <w:jc w:val="center"/>
              <w:rPr>
                <w:sz w:val="18"/>
                <w:szCs w:val="18"/>
              </w:rPr>
            </w:pPr>
            <w:r w:rsidRPr="00985C68">
              <w:rPr>
                <w:sz w:val="18"/>
                <w:szCs w:val="18"/>
              </w:rPr>
              <w:t>2</w:t>
            </w:r>
          </w:p>
        </w:tc>
        <w:tc>
          <w:tcPr>
            <w:tcW w:w="236" w:type="pct"/>
            <w:shd w:val="clear" w:color="auto" w:fill="auto"/>
          </w:tcPr>
          <w:p w14:paraId="28EA7164" w14:textId="77777777" w:rsidR="00C12386" w:rsidRPr="00985C68" w:rsidRDefault="00C12386" w:rsidP="00B9111A">
            <w:pPr>
              <w:jc w:val="center"/>
              <w:rPr>
                <w:sz w:val="18"/>
                <w:szCs w:val="18"/>
              </w:rPr>
            </w:pPr>
            <w:r w:rsidRPr="00985C68">
              <w:rPr>
                <w:sz w:val="18"/>
                <w:szCs w:val="18"/>
              </w:rPr>
              <w:t>2</w:t>
            </w:r>
          </w:p>
        </w:tc>
        <w:tc>
          <w:tcPr>
            <w:tcW w:w="236" w:type="pct"/>
            <w:shd w:val="clear" w:color="auto" w:fill="auto"/>
          </w:tcPr>
          <w:p w14:paraId="450CC3EC" w14:textId="77777777" w:rsidR="00C12386" w:rsidRPr="00985C68" w:rsidRDefault="00C12386" w:rsidP="00B9111A">
            <w:pPr>
              <w:jc w:val="center"/>
              <w:rPr>
                <w:sz w:val="18"/>
                <w:szCs w:val="18"/>
              </w:rPr>
            </w:pPr>
            <w:r w:rsidRPr="00985C68">
              <w:rPr>
                <w:sz w:val="18"/>
                <w:szCs w:val="18"/>
              </w:rPr>
              <w:t>2</w:t>
            </w:r>
          </w:p>
        </w:tc>
        <w:tc>
          <w:tcPr>
            <w:tcW w:w="255" w:type="pct"/>
            <w:shd w:val="clear" w:color="auto" w:fill="auto"/>
          </w:tcPr>
          <w:p w14:paraId="15C5103A" w14:textId="77777777" w:rsidR="00C12386" w:rsidRPr="00985C68" w:rsidRDefault="00C12386" w:rsidP="00B9111A">
            <w:pPr>
              <w:jc w:val="center"/>
              <w:rPr>
                <w:sz w:val="18"/>
                <w:szCs w:val="18"/>
              </w:rPr>
            </w:pPr>
            <w:r w:rsidRPr="00985C68">
              <w:rPr>
                <w:sz w:val="18"/>
                <w:szCs w:val="18"/>
              </w:rPr>
              <w:t>2</w:t>
            </w:r>
          </w:p>
        </w:tc>
        <w:tc>
          <w:tcPr>
            <w:tcW w:w="293" w:type="pct"/>
            <w:shd w:val="clear" w:color="auto" w:fill="auto"/>
          </w:tcPr>
          <w:p w14:paraId="440C2C3B" w14:textId="77777777" w:rsidR="00C12386" w:rsidRPr="00985C68" w:rsidRDefault="00C12386" w:rsidP="00B9111A">
            <w:pPr>
              <w:jc w:val="center"/>
              <w:rPr>
                <w:sz w:val="18"/>
                <w:szCs w:val="18"/>
              </w:rPr>
            </w:pPr>
            <w:r w:rsidRPr="00985C68">
              <w:rPr>
                <w:sz w:val="18"/>
                <w:szCs w:val="18"/>
              </w:rPr>
              <w:t>1</w:t>
            </w:r>
          </w:p>
        </w:tc>
        <w:tc>
          <w:tcPr>
            <w:tcW w:w="262" w:type="pct"/>
            <w:shd w:val="clear" w:color="auto" w:fill="auto"/>
          </w:tcPr>
          <w:p w14:paraId="22099EE3" w14:textId="77777777" w:rsidR="00C12386" w:rsidRPr="00985C68" w:rsidRDefault="00C12386" w:rsidP="00B9111A">
            <w:pPr>
              <w:jc w:val="center"/>
              <w:rPr>
                <w:sz w:val="18"/>
                <w:szCs w:val="18"/>
              </w:rPr>
            </w:pPr>
          </w:p>
        </w:tc>
        <w:tc>
          <w:tcPr>
            <w:tcW w:w="124" w:type="pct"/>
            <w:shd w:val="clear" w:color="auto" w:fill="auto"/>
          </w:tcPr>
          <w:p w14:paraId="662140EE" w14:textId="77777777" w:rsidR="00C12386" w:rsidRPr="00985C68" w:rsidRDefault="00C12386" w:rsidP="00B9111A">
            <w:pPr>
              <w:jc w:val="center"/>
              <w:rPr>
                <w:sz w:val="18"/>
                <w:szCs w:val="18"/>
              </w:rPr>
            </w:pPr>
          </w:p>
        </w:tc>
        <w:tc>
          <w:tcPr>
            <w:tcW w:w="145" w:type="pct"/>
            <w:shd w:val="clear" w:color="auto" w:fill="auto"/>
          </w:tcPr>
          <w:p w14:paraId="24C4DBD4" w14:textId="77777777" w:rsidR="00C12386" w:rsidRPr="00985C68" w:rsidRDefault="00C12386" w:rsidP="00B9111A">
            <w:pPr>
              <w:jc w:val="center"/>
              <w:rPr>
                <w:sz w:val="18"/>
                <w:szCs w:val="18"/>
              </w:rPr>
            </w:pPr>
          </w:p>
        </w:tc>
        <w:tc>
          <w:tcPr>
            <w:tcW w:w="214" w:type="pct"/>
            <w:shd w:val="clear" w:color="auto" w:fill="auto"/>
          </w:tcPr>
          <w:p w14:paraId="2F32270A" w14:textId="77777777" w:rsidR="00C12386" w:rsidRPr="00985C68" w:rsidRDefault="00C12386" w:rsidP="00B9111A">
            <w:pPr>
              <w:jc w:val="center"/>
              <w:rPr>
                <w:sz w:val="18"/>
                <w:szCs w:val="18"/>
              </w:rPr>
            </w:pPr>
            <w:r w:rsidRPr="00985C68">
              <w:rPr>
                <w:sz w:val="18"/>
                <w:szCs w:val="18"/>
              </w:rPr>
              <w:t>18</w:t>
            </w:r>
          </w:p>
        </w:tc>
        <w:tc>
          <w:tcPr>
            <w:tcW w:w="286" w:type="pct"/>
            <w:shd w:val="clear" w:color="auto" w:fill="auto"/>
          </w:tcPr>
          <w:p w14:paraId="32106800" w14:textId="77777777" w:rsidR="00C12386" w:rsidRPr="00985C68" w:rsidRDefault="00C12386" w:rsidP="00B9111A">
            <w:pPr>
              <w:jc w:val="center"/>
              <w:rPr>
                <w:sz w:val="18"/>
                <w:szCs w:val="18"/>
              </w:rPr>
            </w:pPr>
          </w:p>
        </w:tc>
      </w:tr>
      <w:tr w:rsidR="00C915E8" w:rsidRPr="00985C68" w14:paraId="45F03964" w14:textId="77777777" w:rsidTr="00A360A6">
        <w:tc>
          <w:tcPr>
            <w:tcW w:w="271" w:type="pct"/>
            <w:vMerge/>
            <w:tcBorders>
              <w:left w:val="single" w:sz="4" w:space="0" w:color="auto"/>
              <w:right w:val="single" w:sz="4" w:space="0" w:color="auto"/>
            </w:tcBorders>
            <w:shd w:val="clear" w:color="auto" w:fill="auto"/>
            <w:vAlign w:val="center"/>
          </w:tcPr>
          <w:p w14:paraId="595BB66D" w14:textId="77777777" w:rsidR="00C915E8" w:rsidRPr="00985C68" w:rsidRDefault="00C915E8" w:rsidP="00B9111A">
            <w:pPr>
              <w:rPr>
                <w:color w:val="00B050"/>
                <w:sz w:val="18"/>
                <w:szCs w:val="18"/>
              </w:rPr>
            </w:pPr>
          </w:p>
        </w:tc>
        <w:tc>
          <w:tcPr>
            <w:tcW w:w="729" w:type="pct"/>
            <w:vMerge w:val="restart"/>
            <w:tcBorders>
              <w:top w:val="single" w:sz="4" w:space="0" w:color="auto"/>
              <w:left w:val="single" w:sz="4" w:space="0" w:color="auto"/>
              <w:right w:val="single" w:sz="4" w:space="0" w:color="auto"/>
            </w:tcBorders>
            <w:shd w:val="clear" w:color="auto" w:fill="auto"/>
          </w:tcPr>
          <w:p w14:paraId="2E724CEA" w14:textId="77777777" w:rsidR="00C915E8" w:rsidRPr="00985C68" w:rsidRDefault="00C915E8" w:rsidP="00B9111A">
            <w:pPr>
              <w:rPr>
                <w:sz w:val="18"/>
                <w:szCs w:val="18"/>
              </w:rPr>
            </w:pPr>
            <w:r w:rsidRPr="00985C68">
              <w:rPr>
                <w:i/>
                <w:sz w:val="18"/>
                <w:szCs w:val="18"/>
              </w:rPr>
              <w:t>Mokinių (vaikų) sk.</w:t>
            </w:r>
          </w:p>
        </w:tc>
        <w:tc>
          <w:tcPr>
            <w:tcW w:w="306" w:type="pct"/>
            <w:vMerge w:val="restart"/>
            <w:shd w:val="clear" w:color="auto" w:fill="auto"/>
          </w:tcPr>
          <w:p w14:paraId="71FD7443" w14:textId="77777777" w:rsidR="00C915E8" w:rsidRPr="00985C68" w:rsidRDefault="00C915E8" w:rsidP="00B9111A">
            <w:pPr>
              <w:jc w:val="center"/>
              <w:rPr>
                <w:sz w:val="18"/>
                <w:szCs w:val="18"/>
              </w:rPr>
            </w:pPr>
          </w:p>
        </w:tc>
        <w:tc>
          <w:tcPr>
            <w:tcW w:w="469" w:type="pct"/>
            <w:vMerge w:val="restart"/>
            <w:shd w:val="clear" w:color="auto" w:fill="auto"/>
          </w:tcPr>
          <w:p w14:paraId="23622494" w14:textId="77777777" w:rsidR="00C915E8" w:rsidRPr="00985C68" w:rsidRDefault="00C915E8" w:rsidP="00B9111A">
            <w:pPr>
              <w:jc w:val="center"/>
              <w:rPr>
                <w:sz w:val="18"/>
                <w:szCs w:val="18"/>
              </w:rPr>
            </w:pPr>
          </w:p>
        </w:tc>
        <w:tc>
          <w:tcPr>
            <w:tcW w:w="220" w:type="pct"/>
            <w:vMerge w:val="restart"/>
            <w:shd w:val="clear" w:color="auto" w:fill="auto"/>
          </w:tcPr>
          <w:p w14:paraId="07220D86" w14:textId="77777777" w:rsidR="00C915E8" w:rsidRPr="00985C68" w:rsidRDefault="00C915E8" w:rsidP="00B9111A">
            <w:pPr>
              <w:jc w:val="center"/>
              <w:rPr>
                <w:sz w:val="18"/>
                <w:szCs w:val="18"/>
              </w:rPr>
            </w:pPr>
            <w:r w:rsidRPr="00985C68">
              <w:rPr>
                <w:sz w:val="18"/>
                <w:szCs w:val="18"/>
              </w:rPr>
              <w:t>43</w:t>
            </w:r>
          </w:p>
        </w:tc>
        <w:tc>
          <w:tcPr>
            <w:tcW w:w="236" w:type="pct"/>
            <w:vMerge w:val="restart"/>
            <w:shd w:val="clear" w:color="auto" w:fill="auto"/>
          </w:tcPr>
          <w:p w14:paraId="406D734B" w14:textId="77777777" w:rsidR="00C915E8" w:rsidRPr="00985C68" w:rsidRDefault="00C915E8" w:rsidP="00B9111A">
            <w:pPr>
              <w:jc w:val="center"/>
              <w:rPr>
                <w:sz w:val="18"/>
                <w:szCs w:val="18"/>
              </w:rPr>
            </w:pPr>
            <w:r w:rsidRPr="00985C68">
              <w:rPr>
                <w:sz w:val="18"/>
                <w:szCs w:val="18"/>
              </w:rPr>
              <w:t>30</w:t>
            </w:r>
          </w:p>
        </w:tc>
        <w:tc>
          <w:tcPr>
            <w:tcW w:w="224" w:type="pct"/>
            <w:gridSpan w:val="2"/>
            <w:vMerge w:val="restart"/>
            <w:shd w:val="clear" w:color="auto" w:fill="auto"/>
          </w:tcPr>
          <w:p w14:paraId="41ECE521" w14:textId="77777777" w:rsidR="00C915E8" w:rsidRPr="00985C68" w:rsidRDefault="00C915E8" w:rsidP="00B9111A">
            <w:pPr>
              <w:jc w:val="center"/>
              <w:rPr>
                <w:sz w:val="18"/>
                <w:szCs w:val="18"/>
              </w:rPr>
            </w:pPr>
            <w:r w:rsidRPr="00985C68">
              <w:rPr>
                <w:sz w:val="18"/>
                <w:szCs w:val="18"/>
              </w:rPr>
              <w:t>52</w:t>
            </w:r>
          </w:p>
        </w:tc>
        <w:tc>
          <w:tcPr>
            <w:tcW w:w="258" w:type="pct"/>
            <w:gridSpan w:val="3"/>
            <w:shd w:val="clear" w:color="auto" w:fill="auto"/>
          </w:tcPr>
          <w:p w14:paraId="381EF782" w14:textId="77777777" w:rsidR="00C915E8" w:rsidRPr="00C915E8" w:rsidRDefault="00C915E8" w:rsidP="00B9111A">
            <w:pPr>
              <w:jc w:val="center"/>
              <w:rPr>
                <w:strike/>
                <w:sz w:val="18"/>
                <w:szCs w:val="18"/>
              </w:rPr>
            </w:pPr>
            <w:r w:rsidRPr="00C915E8">
              <w:rPr>
                <w:strike/>
                <w:sz w:val="18"/>
                <w:szCs w:val="18"/>
              </w:rPr>
              <w:t>28</w:t>
            </w:r>
          </w:p>
        </w:tc>
        <w:tc>
          <w:tcPr>
            <w:tcW w:w="236" w:type="pct"/>
            <w:shd w:val="clear" w:color="auto" w:fill="auto"/>
          </w:tcPr>
          <w:p w14:paraId="170A0BDF" w14:textId="77777777" w:rsidR="00C915E8" w:rsidRPr="00C915E8" w:rsidRDefault="00C915E8" w:rsidP="00B9111A">
            <w:pPr>
              <w:jc w:val="center"/>
              <w:rPr>
                <w:strike/>
                <w:sz w:val="18"/>
                <w:szCs w:val="18"/>
              </w:rPr>
            </w:pPr>
            <w:r w:rsidRPr="00C915E8">
              <w:rPr>
                <w:strike/>
                <w:sz w:val="18"/>
                <w:szCs w:val="18"/>
              </w:rPr>
              <w:t>33</w:t>
            </w:r>
          </w:p>
        </w:tc>
        <w:tc>
          <w:tcPr>
            <w:tcW w:w="236" w:type="pct"/>
            <w:shd w:val="clear" w:color="auto" w:fill="auto"/>
          </w:tcPr>
          <w:p w14:paraId="77763516" w14:textId="77777777" w:rsidR="00C915E8" w:rsidRPr="00C915E8" w:rsidRDefault="00C915E8" w:rsidP="00B9111A">
            <w:pPr>
              <w:jc w:val="center"/>
              <w:rPr>
                <w:strike/>
                <w:sz w:val="18"/>
                <w:szCs w:val="18"/>
              </w:rPr>
            </w:pPr>
            <w:r w:rsidRPr="00C915E8">
              <w:rPr>
                <w:strike/>
                <w:sz w:val="18"/>
                <w:szCs w:val="18"/>
              </w:rPr>
              <w:t>51</w:t>
            </w:r>
          </w:p>
        </w:tc>
        <w:tc>
          <w:tcPr>
            <w:tcW w:w="236" w:type="pct"/>
            <w:shd w:val="clear" w:color="auto" w:fill="auto"/>
          </w:tcPr>
          <w:p w14:paraId="0CDF8D59" w14:textId="77777777" w:rsidR="00C915E8" w:rsidRPr="00C915E8" w:rsidRDefault="00C915E8" w:rsidP="00B9111A">
            <w:pPr>
              <w:jc w:val="center"/>
              <w:rPr>
                <w:strike/>
                <w:sz w:val="18"/>
                <w:szCs w:val="18"/>
              </w:rPr>
            </w:pPr>
            <w:r w:rsidRPr="00C915E8">
              <w:rPr>
                <w:strike/>
                <w:sz w:val="18"/>
                <w:szCs w:val="18"/>
              </w:rPr>
              <w:t>44</w:t>
            </w:r>
          </w:p>
        </w:tc>
        <w:tc>
          <w:tcPr>
            <w:tcW w:w="255" w:type="pct"/>
            <w:shd w:val="clear" w:color="auto" w:fill="auto"/>
          </w:tcPr>
          <w:p w14:paraId="773E48A6" w14:textId="77777777" w:rsidR="00C915E8" w:rsidRPr="00C915E8" w:rsidRDefault="00C915E8" w:rsidP="00B9111A">
            <w:pPr>
              <w:jc w:val="center"/>
              <w:rPr>
                <w:strike/>
                <w:sz w:val="18"/>
                <w:szCs w:val="18"/>
              </w:rPr>
            </w:pPr>
            <w:r w:rsidRPr="00C915E8">
              <w:rPr>
                <w:strike/>
                <w:sz w:val="18"/>
                <w:szCs w:val="18"/>
              </w:rPr>
              <w:t>41</w:t>
            </w:r>
          </w:p>
        </w:tc>
        <w:tc>
          <w:tcPr>
            <w:tcW w:w="293" w:type="pct"/>
            <w:shd w:val="clear" w:color="auto" w:fill="auto"/>
          </w:tcPr>
          <w:p w14:paraId="2B7606C9" w14:textId="77777777" w:rsidR="00C915E8" w:rsidRPr="00C915E8" w:rsidRDefault="00C915E8" w:rsidP="00B9111A">
            <w:pPr>
              <w:jc w:val="center"/>
              <w:rPr>
                <w:strike/>
                <w:sz w:val="18"/>
                <w:szCs w:val="18"/>
              </w:rPr>
            </w:pPr>
            <w:r w:rsidRPr="00C915E8">
              <w:rPr>
                <w:strike/>
                <w:sz w:val="18"/>
                <w:szCs w:val="18"/>
              </w:rPr>
              <w:t>16</w:t>
            </w:r>
          </w:p>
        </w:tc>
        <w:tc>
          <w:tcPr>
            <w:tcW w:w="262" w:type="pct"/>
            <w:shd w:val="clear" w:color="auto" w:fill="auto"/>
          </w:tcPr>
          <w:p w14:paraId="69EF17DF" w14:textId="77777777" w:rsidR="00C915E8" w:rsidRPr="00985C68" w:rsidRDefault="00C915E8" w:rsidP="00B9111A">
            <w:pPr>
              <w:jc w:val="center"/>
              <w:rPr>
                <w:sz w:val="18"/>
                <w:szCs w:val="18"/>
              </w:rPr>
            </w:pPr>
          </w:p>
        </w:tc>
        <w:tc>
          <w:tcPr>
            <w:tcW w:w="124" w:type="pct"/>
            <w:shd w:val="clear" w:color="auto" w:fill="auto"/>
          </w:tcPr>
          <w:p w14:paraId="1473B176" w14:textId="77777777" w:rsidR="00C915E8" w:rsidRPr="00985C68" w:rsidRDefault="00C915E8" w:rsidP="00B9111A">
            <w:pPr>
              <w:jc w:val="center"/>
              <w:rPr>
                <w:sz w:val="18"/>
                <w:szCs w:val="18"/>
              </w:rPr>
            </w:pPr>
          </w:p>
        </w:tc>
        <w:tc>
          <w:tcPr>
            <w:tcW w:w="145" w:type="pct"/>
            <w:shd w:val="clear" w:color="auto" w:fill="auto"/>
          </w:tcPr>
          <w:p w14:paraId="356BC17A" w14:textId="77777777" w:rsidR="00C915E8" w:rsidRPr="00985C68" w:rsidRDefault="00C915E8" w:rsidP="00B9111A">
            <w:pPr>
              <w:jc w:val="center"/>
              <w:rPr>
                <w:sz w:val="18"/>
                <w:szCs w:val="18"/>
              </w:rPr>
            </w:pPr>
          </w:p>
        </w:tc>
        <w:tc>
          <w:tcPr>
            <w:tcW w:w="214" w:type="pct"/>
            <w:shd w:val="clear" w:color="auto" w:fill="auto"/>
          </w:tcPr>
          <w:p w14:paraId="01EA3559" w14:textId="77777777" w:rsidR="00C915E8" w:rsidRPr="00985C68" w:rsidRDefault="00C915E8" w:rsidP="00B9111A">
            <w:pPr>
              <w:jc w:val="center"/>
              <w:rPr>
                <w:sz w:val="18"/>
                <w:szCs w:val="18"/>
              </w:rPr>
            </w:pPr>
          </w:p>
        </w:tc>
        <w:tc>
          <w:tcPr>
            <w:tcW w:w="286" w:type="pct"/>
            <w:shd w:val="clear" w:color="auto" w:fill="auto"/>
          </w:tcPr>
          <w:p w14:paraId="110D4A83" w14:textId="77777777" w:rsidR="00C915E8" w:rsidRPr="0063572C" w:rsidRDefault="00C915E8" w:rsidP="00B9111A">
            <w:pPr>
              <w:jc w:val="center"/>
              <w:rPr>
                <w:strike/>
                <w:sz w:val="18"/>
                <w:szCs w:val="18"/>
              </w:rPr>
            </w:pPr>
            <w:r w:rsidRPr="0063572C">
              <w:rPr>
                <w:strike/>
                <w:sz w:val="18"/>
                <w:szCs w:val="18"/>
              </w:rPr>
              <w:t>338</w:t>
            </w:r>
          </w:p>
        </w:tc>
      </w:tr>
      <w:tr w:rsidR="00C915E8" w:rsidRPr="00985C68" w14:paraId="2B090C09" w14:textId="77777777" w:rsidTr="0063572C">
        <w:tc>
          <w:tcPr>
            <w:tcW w:w="271" w:type="pct"/>
            <w:vMerge/>
            <w:tcBorders>
              <w:left w:val="single" w:sz="4" w:space="0" w:color="auto"/>
              <w:right w:val="single" w:sz="4" w:space="0" w:color="auto"/>
            </w:tcBorders>
            <w:shd w:val="clear" w:color="auto" w:fill="auto"/>
            <w:vAlign w:val="center"/>
          </w:tcPr>
          <w:p w14:paraId="2BD68BD8" w14:textId="77777777" w:rsidR="00C915E8" w:rsidRPr="00985C68" w:rsidRDefault="00C915E8" w:rsidP="00B9111A">
            <w:pPr>
              <w:rPr>
                <w:color w:val="00B050"/>
                <w:sz w:val="18"/>
                <w:szCs w:val="18"/>
              </w:rPr>
            </w:pPr>
          </w:p>
        </w:tc>
        <w:tc>
          <w:tcPr>
            <w:tcW w:w="729" w:type="pct"/>
            <w:vMerge/>
            <w:tcBorders>
              <w:left w:val="single" w:sz="4" w:space="0" w:color="auto"/>
              <w:bottom w:val="single" w:sz="4" w:space="0" w:color="auto"/>
              <w:right w:val="single" w:sz="4" w:space="0" w:color="auto"/>
            </w:tcBorders>
            <w:shd w:val="clear" w:color="auto" w:fill="auto"/>
          </w:tcPr>
          <w:p w14:paraId="60BFA121" w14:textId="77777777" w:rsidR="00C915E8" w:rsidRPr="00985C68" w:rsidRDefault="00C915E8" w:rsidP="00B9111A">
            <w:pPr>
              <w:rPr>
                <w:i/>
                <w:sz w:val="18"/>
                <w:szCs w:val="18"/>
              </w:rPr>
            </w:pPr>
          </w:p>
        </w:tc>
        <w:tc>
          <w:tcPr>
            <w:tcW w:w="306" w:type="pct"/>
            <w:vMerge/>
            <w:shd w:val="clear" w:color="auto" w:fill="auto"/>
          </w:tcPr>
          <w:p w14:paraId="329549A7" w14:textId="77777777" w:rsidR="00C915E8" w:rsidRPr="00985C68" w:rsidRDefault="00C915E8" w:rsidP="00B9111A">
            <w:pPr>
              <w:jc w:val="center"/>
              <w:rPr>
                <w:sz w:val="18"/>
                <w:szCs w:val="18"/>
              </w:rPr>
            </w:pPr>
          </w:p>
        </w:tc>
        <w:tc>
          <w:tcPr>
            <w:tcW w:w="469" w:type="pct"/>
            <w:vMerge/>
            <w:shd w:val="clear" w:color="auto" w:fill="auto"/>
          </w:tcPr>
          <w:p w14:paraId="24375D44" w14:textId="77777777" w:rsidR="00C915E8" w:rsidRPr="00985C68" w:rsidRDefault="00C915E8" w:rsidP="00B9111A">
            <w:pPr>
              <w:jc w:val="center"/>
              <w:rPr>
                <w:sz w:val="18"/>
                <w:szCs w:val="18"/>
              </w:rPr>
            </w:pPr>
          </w:p>
        </w:tc>
        <w:tc>
          <w:tcPr>
            <w:tcW w:w="220" w:type="pct"/>
            <w:vMerge/>
            <w:shd w:val="clear" w:color="auto" w:fill="auto"/>
          </w:tcPr>
          <w:p w14:paraId="7B01CC1F" w14:textId="77777777" w:rsidR="00C915E8" w:rsidRPr="00985C68" w:rsidRDefault="00C915E8" w:rsidP="00B9111A">
            <w:pPr>
              <w:jc w:val="center"/>
              <w:rPr>
                <w:sz w:val="18"/>
                <w:szCs w:val="18"/>
              </w:rPr>
            </w:pPr>
          </w:p>
        </w:tc>
        <w:tc>
          <w:tcPr>
            <w:tcW w:w="236" w:type="pct"/>
            <w:vMerge/>
            <w:shd w:val="clear" w:color="auto" w:fill="auto"/>
          </w:tcPr>
          <w:p w14:paraId="0F00B9F9" w14:textId="77777777" w:rsidR="00C915E8" w:rsidRPr="00985C68" w:rsidRDefault="00C915E8" w:rsidP="00B9111A">
            <w:pPr>
              <w:jc w:val="center"/>
              <w:rPr>
                <w:sz w:val="18"/>
                <w:szCs w:val="18"/>
              </w:rPr>
            </w:pPr>
          </w:p>
        </w:tc>
        <w:tc>
          <w:tcPr>
            <w:tcW w:w="224" w:type="pct"/>
            <w:gridSpan w:val="2"/>
            <w:vMerge/>
            <w:shd w:val="clear" w:color="auto" w:fill="auto"/>
          </w:tcPr>
          <w:p w14:paraId="29EB50E9" w14:textId="77777777" w:rsidR="00C915E8" w:rsidRPr="00985C68" w:rsidRDefault="00C915E8" w:rsidP="00B9111A">
            <w:pPr>
              <w:jc w:val="center"/>
              <w:rPr>
                <w:sz w:val="18"/>
                <w:szCs w:val="18"/>
              </w:rPr>
            </w:pPr>
          </w:p>
        </w:tc>
        <w:tc>
          <w:tcPr>
            <w:tcW w:w="258" w:type="pct"/>
            <w:gridSpan w:val="3"/>
            <w:shd w:val="clear" w:color="auto" w:fill="FFFF00"/>
          </w:tcPr>
          <w:p w14:paraId="438BD11D" w14:textId="77777777" w:rsidR="00C915E8" w:rsidRPr="00985C68" w:rsidRDefault="00C915E8" w:rsidP="00B9111A">
            <w:pPr>
              <w:jc w:val="center"/>
              <w:rPr>
                <w:sz w:val="18"/>
                <w:szCs w:val="18"/>
              </w:rPr>
            </w:pPr>
            <w:r>
              <w:rPr>
                <w:sz w:val="18"/>
                <w:szCs w:val="18"/>
              </w:rPr>
              <w:t>27</w:t>
            </w:r>
          </w:p>
        </w:tc>
        <w:tc>
          <w:tcPr>
            <w:tcW w:w="236" w:type="pct"/>
            <w:shd w:val="clear" w:color="auto" w:fill="FFFF00"/>
          </w:tcPr>
          <w:p w14:paraId="65E21089" w14:textId="77777777" w:rsidR="00C915E8" w:rsidRPr="00985C68" w:rsidRDefault="00C915E8" w:rsidP="00B9111A">
            <w:pPr>
              <w:jc w:val="center"/>
              <w:rPr>
                <w:sz w:val="18"/>
                <w:szCs w:val="18"/>
              </w:rPr>
            </w:pPr>
            <w:r>
              <w:rPr>
                <w:sz w:val="18"/>
                <w:szCs w:val="18"/>
              </w:rPr>
              <w:t>34</w:t>
            </w:r>
          </w:p>
        </w:tc>
        <w:tc>
          <w:tcPr>
            <w:tcW w:w="236" w:type="pct"/>
            <w:shd w:val="clear" w:color="auto" w:fill="FFFF00"/>
          </w:tcPr>
          <w:p w14:paraId="2CA15128" w14:textId="77777777" w:rsidR="00C915E8" w:rsidRPr="00985C68" w:rsidRDefault="00C915E8" w:rsidP="00B9111A">
            <w:pPr>
              <w:jc w:val="center"/>
              <w:rPr>
                <w:sz w:val="18"/>
                <w:szCs w:val="18"/>
              </w:rPr>
            </w:pPr>
            <w:r>
              <w:rPr>
                <w:sz w:val="18"/>
                <w:szCs w:val="18"/>
              </w:rPr>
              <w:t>55</w:t>
            </w:r>
          </w:p>
        </w:tc>
        <w:tc>
          <w:tcPr>
            <w:tcW w:w="236" w:type="pct"/>
            <w:shd w:val="clear" w:color="auto" w:fill="FFFF00"/>
          </w:tcPr>
          <w:p w14:paraId="43B328E6" w14:textId="77777777" w:rsidR="00C915E8" w:rsidRPr="00985C68" w:rsidRDefault="00C915E8" w:rsidP="00B9111A">
            <w:pPr>
              <w:jc w:val="center"/>
              <w:rPr>
                <w:sz w:val="18"/>
                <w:szCs w:val="18"/>
              </w:rPr>
            </w:pPr>
            <w:r>
              <w:rPr>
                <w:sz w:val="18"/>
                <w:szCs w:val="18"/>
              </w:rPr>
              <w:t>52</w:t>
            </w:r>
          </w:p>
        </w:tc>
        <w:tc>
          <w:tcPr>
            <w:tcW w:w="255" w:type="pct"/>
            <w:shd w:val="clear" w:color="auto" w:fill="FFFF00"/>
          </w:tcPr>
          <w:p w14:paraId="4B34D054" w14:textId="77777777" w:rsidR="00C915E8" w:rsidRPr="00985C68" w:rsidRDefault="00C915E8" w:rsidP="00B9111A">
            <w:pPr>
              <w:jc w:val="center"/>
              <w:rPr>
                <w:sz w:val="18"/>
                <w:szCs w:val="18"/>
              </w:rPr>
            </w:pPr>
            <w:r>
              <w:rPr>
                <w:sz w:val="18"/>
                <w:szCs w:val="18"/>
              </w:rPr>
              <w:t>42</w:t>
            </w:r>
          </w:p>
        </w:tc>
        <w:tc>
          <w:tcPr>
            <w:tcW w:w="293" w:type="pct"/>
            <w:shd w:val="clear" w:color="auto" w:fill="FFFF00"/>
          </w:tcPr>
          <w:p w14:paraId="4428F903" w14:textId="77777777" w:rsidR="00C915E8" w:rsidRPr="00985C68" w:rsidRDefault="00C915E8" w:rsidP="00B9111A">
            <w:pPr>
              <w:jc w:val="center"/>
              <w:rPr>
                <w:sz w:val="18"/>
                <w:szCs w:val="18"/>
              </w:rPr>
            </w:pPr>
            <w:r>
              <w:rPr>
                <w:sz w:val="18"/>
                <w:szCs w:val="18"/>
              </w:rPr>
              <w:t>17</w:t>
            </w:r>
          </w:p>
        </w:tc>
        <w:tc>
          <w:tcPr>
            <w:tcW w:w="262" w:type="pct"/>
            <w:shd w:val="clear" w:color="auto" w:fill="auto"/>
          </w:tcPr>
          <w:p w14:paraId="72E5C167" w14:textId="77777777" w:rsidR="00C915E8" w:rsidRPr="00985C68" w:rsidRDefault="00C915E8" w:rsidP="00B9111A">
            <w:pPr>
              <w:jc w:val="center"/>
              <w:rPr>
                <w:sz w:val="18"/>
                <w:szCs w:val="18"/>
              </w:rPr>
            </w:pPr>
          </w:p>
        </w:tc>
        <w:tc>
          <w:tcPr>
            <w:tcW w:w="124" w:type="pct"/>
            <w:shd w:val="clear" w:color="auto" w:fill="auto"/>
          </w:tcPr>
          <w:p w14:paraId="73397A09" w14:textId="77777777" w:rsidR="00C915E8" w:rsidRPr="00985C68" w:rsidRDefault="00C915E8" w:rsidP="00B9111A">
            <w:pPr>
              <w:jc w:val="center"/>
              <w:rPr>
                <w:sz w:val="18"/>
                <w:szCs w:val="18"/>
              </w:rPr>
            </w:pPr>
          </w:p>
        </w:tc>
        <w:tc>
          <w:tcPr>
            <w:tcW w:w="145" w:type="pct"/>
            <w:shd w:val="clear" w:color="auto" w:fill="auto"/>
          </w:tcPr>
          <w:p w14:paraId="7F0BA194" w14:textId="77777777" w:rsidR="00C915E8" w:rsidRPr="00985C68" w:rsidRDefault="00C915E8" w:rsidP="00B9111A">
            <w:pPr>
              <w:jc w:val="center"/>
              <w:rPr>
                <w:sz w:val="18"/>
                <w:szCs w:val="18"/>
              </w:rPr>
            </w:pPr>
          </w:p>
        </w:tc>
        <w:tc>
          <w:tcPr>
            <w:tcW w:w="214" w:type="pct"/>
            <w:shd w:val="clear" w:color="auto" w:fill="auto"/>
          </w:tcPr>
          <w:p w14:paraId="7C42A3C5" w14:textId="77777777" w:rsidR="00C915E8" w:rsidRPr="00985C68" w:rsidRDefault="00C915E8" w:rsidP="00B9111A">
            <w:pPr>
              <w:jc w:val="center"/>
              <w:rPr>
                <w:sz w:val="18"/>
                <w:szCs w:val="18"/>
              </w:rPr>
            </w:pPr>
          </w:p>
        </w:tc>
        <w:tc>
          <w:tcPr>
            <w:tcW w:w="286" w:type="pct"/>
            <w:shd w:val="clear" w:color="auto" w:fill="FFFF00"/>
          </w:tcPr>
          <w:p w14:paraId="2391CA42" w14:textId="77777777" w:rsidR="00C915E8" w:rsidRPr="00985C68" w:rsidRDefault="0063572C" w:rsidP="00B9111A">
            <w:pPr>
              <w:jc w:val="center"/>
              <w:rPr>
                <w:sz w:val="18"/>
                <w:szCs w:val="18"/>
              </w:rPr>
            </w:pPr>
            <w:r>
              <w:rPr>
                <w:sz w:val="18"/>
                <w:szCs w:val="18"/>
              </w:rPr>
              <w:t>352</w:t>
            </w:r>
          </w:p>
        </w:tc>
      </w:tr>
      <w:tr w:rsidR="0063572C" w:rsidRPr="00985C68" w14:paraId="1F831DD2" w14:textId="77777777" w:rsidTr="00144788">
        <w:tc>
          <w:tcPr>
            <w:tcW w:w="271" w:type="pct"/>
            <w:vMerge/>
            <w:tcBorders>
              <w:left w:val="single" w:sz="4" w:space="0" w:color="auto"/>
              <w:right w:val="single" w:sz="4" w:space="0" w:color="auto"/>
            </w:tcBorders>
            <w:shd w:val="clear" w:color="auto" w:fill="auto"/>
            <w:vAlign w:val="center"/>
          </w:tcPr>
          <w:p w14:paraId="151F88BE" w14:textId="77777777" w:rsidR="0063572C" w:rsidRPr="00985C68" w:rsidRDefault="0063572C" w:rsidP="00B9111A">
            <w:pPr>
              <w:rPr>
                <w:sz w:val="18"/>
                <w:szCs w:val="18"/>
              </w:rPr>
            </w:pPr>
          </w:p>
        </w:tc>
        <w:tc>
          <w:tcPr>
            <w:tcW w:w="729" w:type="pct"/>
            <w:vMerge w:val="restart"/>
            <w:tcBorders>
              <w:top w:val="single" w:sz="4" w:space="0" w:color="auto"/>
              <w:left w:val="single" w:sz="4" w:space="0" w:color="auto"/>
              <w:right w:val="single" w:sz="4" w:space="0" w:color="auto"/>
            </w:tcBorders>
            <w:shd w:val="clear" w:color="auto" w:fill="auto"/>
          </w:tcPr>
          <w:p w14:paraId="75CDA1D5" w14:textId="77777777" w:rsidR="0063572C" w:rsidRPr="00985C68" w:rsidRDefault="0063572C" w:rsidP="00B9111A">
            <w:pPr>
              <w:rPr>
                <w:i/>
                <w:sz w:val="18"/>
                <w:szCs w:val="18"/>
              </w:rPr>
            </w:pPr>
            <w:r w:rsidRPr="00985C68">
              <w:rPr>
                <w:i/>
                <w:sz w:val="18"/>
                <w:szCs w:val="18"/>
              </w:rPr>
              <w:t>Mokinių  sk. vidurkis</w:t>
            </w:r>
          </w:p>
        </w:tc>
        <w:tc>
          <w:tcPr>
            <w:tcW w:w="306" w:type="pct"/>
            <w:vMerge w:val="restart"/>
            <w:shd w:val="clear" w:color="auto" w:fill="auto"/>
          </w:tcPr>
          <w:p w14:paraId="6CC66D26" w14:textId="77777777" w:rsidR="0063572C" w:rsidRPr="00985C68" w:rsidRDefault="0063572C" w:rsidP="00B9111A">
            <w:pPr>
              <w:jc w:val="center"/>
              <w:rPr>
                <w:sz w:val="18"/>
                <w:szCs w:val="18"/>
              </w:rPr>
            </w:pPr>
          </w:p>
        </w:tc>
        <w:tc>
          <w:tcPr>
            <w:tcW w:w="469" w:type="pct"/>
            <w:vMerge w:val="restart"/>
            <w:shd w:val="clear" w:color="auto" w:fill="auto"/>
          </w:tcPr>
          <w:p w14:paraId="135645EA" w14:textId="77777777" w:rsidR="0063572C" w:rsidRPr="00985C68" w:rsidRDefault="0063572C" w:rsidP="00B9111A">
            <w:pPr>
              <w:jc w:val="center"/>
              <w:rPr>
                <w:sz w:val="18"/>
                <w:szCs w:val="18"/>
              </w:rPr>
            </w:pPr>
          </w:p>
        </w:tc>
        <w:tc>
          <w:tcPr>
            <w:tcW w:w="938" w:type="pct"/>
            <w:gridSpan w:val="7"/>
            <w:shd w:val="clear" w:color="auto" w:fill="auto"/>
          </w:tcPr>
          <w:p w14:paraId="6FC4E644" w14:textId="77777777" w:rsidR="0063572C" w:rsidRPr="0063572C" w:rsidRDefault="0063572C" w:rsidP="00B9111A">
            <w:pPr>
              <w:jc w:val="center"/>
              <w:rPr>
                <w:strike/>
                <w:sz w:val="18"/>
                <w:szCs w:val="18"/>
              </w:rPr>
            </w:pPr>
            <w:r w:rsidRPr="0063572C">
              <w:rPr>
                <w:strike/>
                <w:sz w:val="18"/>
                <w:szCs w:val="18"/>
              </w:rPr>
              <w:t>17</w:t>
            </w:r>
          </w:p>
        </w:tc>
        <w:tc>
          <w:tcPr>
            <w:tcW w:w="963" w:type="pct"/>
            <w:gridSpan w:val="4"/>
            <w:shd w:val="clear" w:color="auto" w:fill="auto"/>
          </w:tcPr>
          <w:p w14:paraId="6FC2AABF" w14:textId="77777777" w:rsidR="0063572C" w:rsidRPr="0063572C" w:rsidRDefault="0063572C" w:rsidP="00B9111A">
            <w:pPr>
              <w:jc w:val="center"/>
              <w:rPr>
                <w:strike/>
                <w:sz w:val="18"/>
                <w:szCs w:val="18"/>
              </w:rPr>
            </w:pPr>
            <w:r w:rsidRPr="0063572C">
              <w:rPr>
                <w:strike/>
                <w:sz w:val="18"/>
                <w:szCs w:val="18"/>
              </w:rPr>
              <w:t>21,13</w:t>
            </w:r>
          </w:p>
        </w:tc>
        <w:tc>
          <w:tcPr>
            <w:tcW w:w="293" w:type="pct"/>
            <w:shd w:val="clear" w:color="auto" w:fill="auto"/>
          </w:tcPr>
          <w:p w14:paraId="1A1D5EE5" w14:textId="77777777" w:rsidR="0063572C" w:rsidRPr="0063572C" w:rsidRDefault="0063572C" w:rsidP="00B9111A">
            <w:pPr>
              <w:jc w:val="center"/>
              <w:rPr>
                <w:strike/>
                <w:sz w:val="18"/>
                <w:szCs w:val="18"/>
              </w:rPr>
            </w:pPr>
            <w:r w:rsidRPr="0063572C">
              <w:rPr>
                <w:strike/>
                <w:sz w:val="18"/>
                <w:szCs w:val="18"/>
              </w:rPr>
              <w:t>16</w:t>
            </w:r>
          </w:p>
        </w:tc>
        <w:tc>
          <w:tcPr>
            <w:tcW w:w="262" w:type="pct"/>
            <w:shd w:val="clear" w:color="auto" w:fill="auto"/>
          </w:tcPr>
          <w:p w14:paraId="73CE3441" w14:textId="77777777" w:rsidR="0063572C" w:rsidRPr="00985C68" w:rsidRDefault="0063572C" w:rsidP="00B9111A">
            <w:pPr>
              <w:jc w:val="center"/>
              <w:rPr>
                <w:sz w:val="18"/>
                <w:szCs w:val="18"/>
              </w:rPr>
            </w:pPr>
          </w:p>
        </w:tc>
        <w:tc>
          <w:tcPr>
            <w:tcW w:w="124" w:type="pct"/>
            <w:shd w:val="clear" w:color="auto" w:fill="auto"/>
          </w:tcPr>
          <w:p w14:paraId="48B7A33D" w14:textId="77777777" w:rsidR="0063572C" w:rsidRPr="00985C68" w:rsidRDefault="0063572C" w:rsidP="00B9111A">
            <w:pPr>
              <w:jc w:val="center"/>
              <w:rPr>
                <w:sz w:val="18"/>
                <w:szCs w:val="18"/>
              </w:rPr>
            </w:pPr>
          </w:p>
        </w:tc>
        <w:tc>
          <w:tcPr>
            <w:tcW w:w="145" w:type="pct"/>
            <w:shd w:val="clear" w:color="auto" w:fill="auto"/>
          </w:tcPr>
          <w:p w14:paraId="47FE3E4A" w14:textId="77777777" w:rsidR="0063572C" w:rsidRPr="00985C68" w:rsidRDefault="0063572C" w:rsidP="00B9111A">
            <w:pPr>
              <w:jc w:val="center"/>
              <w:rPr>
                <w:sz w:val="18"/>
                <w:szCs w:val="18"/>
              </w:rPr>
            </w:pPr>
          </w:p>
        </w:tc>
        <w:tc>
          <w:tcPr>
            <w:tcW w:w="214" w:type="pct"/>
            <w:shd w:val="clear" w:color="auto" w:fill="auto"/>
          </w:tcPr>
          <w:p w14:paraId="7FA882A2" w14:textId="77777777" w:rsidR="0063572C" w:rsidRPr="00985C68" w:rsidRDefault="0063572C" w:rsidP="00B9111A">
            <w:pPr>
              <w:jc w:val="center"/>
              <w:rPr>
                <w:sz w:val="18"/>
                <w:szCs w:val="18"/>
              </w:rPr>
            </w:pPr>
          </w:p>
        </w:tc>
        <w:tc>
          <w:tcPr>
            <w:tcW w:w="286" w:type="pct"/>
            <w:shd w:val="clear" w:color="auto" w:fill="auto"/>
          </w:tcPr>
          <w:p w14:paraId="7EA87450" w14:textId="77777777" w:rsidR="0063572C" w:rsidRPr="00985C68" w:rsidRDefault="0063572C" w:rsidP="00B9111A">
            <w:pPr>
              <w:jc w:val="center"/>
              <w:rPr>
                <w:sz w:val="18"/>
                <w:szCs w:val="18"/>
              </w:rPr>
            </w:pPr>
          </w:p>
        </w:tc>
      </w:tr>
      <w:tr w:rsidR="0063572C" w:rsidRPr="00985C68" w14:paraId="4976F7CF" w14:textId="77777777" w:rsidTr="0063572C">
        <w:tc>
          <w:tcPr>
            <w:tcW w:w="271" w:type="pct"/>
            <w:vMerge/>
            <w:tcBorders>
              <w:left w:val="single" w:sz="4" w:space="0" w:color="auto"/>
              <w:right w:val="single" w:sz="4" w:space="0" w:color="auto"/>
            </w:tcBorders>
            <w:shd w:val="clear" w:color="auto" w:fill="auto"/>
            <w:vAlign w:val="center"/>
          </w:tcPr>
          <w:p w14:paraId="041BC567" w14:textId="77777777" w:rsidR="0063572C" w:rsidRPr="00985C68" w:rsidRDefault="0063572C" w:rsidP="00B9111A">
            <w:pPr>
              <w:rPr>
                <w:sz w:val="18"/>
                <w:szCs w:val="18"/>
              </w:rPr>
            </w:pPr>
          </w:p>
        </w:tc>
        <w:tc>
          <w:tcPr>
            <w:tcW w:w="729" w:type="pct"/>
            <w:vMerge/>
            <w:tcBorders>
              <w:left w:val="single" w:sz="4" w:space="0" w:color="auto"/>
              <w:bottom w:val="single" w:sz="4" w:space="0" w:color="auto"/>
              <w:right w:val="single" w:sz="4" w:space="0" w:color="auto"/>
            </w:tcBorders>
            <w:shd w:val="clear" w:color="auto" w:fill="auto"/>
          </w:tcPr>
          <w:p w14:paraId="3870B82A" w14:textId="77777777" w:rsidR="0063572C" w:rsidRPr="00985C68" w:rsidRDefault="0063572C" w:rsidP="00B9111A">
            <w:pPr>
              <w:rPr>
                <w:i/>
                <w:sz w:val="18"/>
                <w:szCs w:val="18"/>
              </w:rPr>
            </w:pPr>
          </w:p>
        </w:tc>
        <w:tc>
          <w:tcPr>
            <w:tcW w:w="306" w:type="pct"/>
            <w:vMerge/>
            <w:shd w:val="clear" w:color="auto" w:fill="auto"/>
          </w:tcPr>
          <w:p w14:paraId="5756027E" w14:textId="77777777" w:rsidR="0063572C" w:rsidRPr="00985C68" w:rsidRDefault="0063572C" w:rsidP="00B9111A">
            <w:pPr>
              <w:jc w:val="center"/>
              <w:rPr>
                <w:sz w:val="18"/>
                <w:szCs w:val="18"/>
              </w:rPr>
            </w:pPr>
          </w:p>
        </w:tc>
        <w:tc>
          <w:tcPr>
            <w:tcW w:w="469" w:type="pct"/>
            <w:vMerge/>
            <w:shd w:val="clear" w:color="auto" w:fill="auto"/>
          </w:tcPr>
          <w:p w14:paraId="19AA7072" w14:textId="77777777" w:rsidR="0063572C" w:rsidRPr="00985C68" w:rsidRDefault="0063572C" w:rsidP="00B9111A">
            <w:pPr>
              <w:jc w:val="center"/>
              <w:rPr>
                <w:sz w:val="18"/>
                <w:szCs w:val="18"/>
              </w:rPr>
            </w:pPr>
          </w:p>
        </w:tc>
        <w:tc>
          <w:tcPr>
            <w:tcW w:w="938" w:type="pct"/>
            <w:gridSpan w:val="7"/>
            <w:shd w:val="clear" w:color="auto" w:fill="FFFF00"/>
          </w:tcPr>
          <w:p w14:paraId="3AA882A2" w14:textId="77777777" w:rsidR="0063572C" w:rsidRPr="00985C68" w:rsidRDefault="0063572C" w:rsidP="00B9111A">
            <w:pPr>
              <w:jc w:val="center"/>
              <w:rPr>
                <w:sz w:val="18"/>
                <w:szCs w:val="18"/>
              </w:rPr>
            </w:pPr>
            <w:r>
              <w:rPr>
                <w:sz w:val="18"/>
                <w:szCs w:val="18"/>
              </w:rPr>
              <w:t>16,9</w:t>
            </w:r>
          </w:p>
        </w:tc>
        <w:tc>
          <w:tcPr>
            <w:tcW w:w="963" w:type="pct"/>
            <w:gridSpan w:val="4"/>
            <w:shd w:val="clear" w:color="auto" w:fill="FFFF00"/>
          </w:tcPr>
          <w:p w14:paraId="6DA843AF" w14:textId="77777777" w:rsidR="0063572C" w:rsidRPr="00985C68" w:rsidRDefault="0063572C" w:rsidP="00B9111A">
            <w:pPr>
              <w:jc w:val="center"/>
              <w:rPr>
                <w:sz w:val="18"/>
                <w:szCs w:val="18"/>
              </w:rPr>
            </w:pPr>
            <w:r>
              <w:rPr>
                <w:sz w:val="18"/>
                <w:szCs w:val="18"/>
              </w:rPr>
              <w:t>22,9</w:t>
            </w:r>
          </w:p>
        </w:tc>
        <w:tc>
          <w:tcPr>
            <w:tcW w:w="293" w:type="pct"/>
            <w:shd w:val="clear" w:color="auto" w:fill="FFFF00"/>
          </w:tcPr>
          <w:p w14:paraId="6B3991AC" w14:textId="77777777" w:rsidR="0063572C" w:rsidRPr="00985C68" w:rsidRDefault="0063572C" w:rsidP="00B9111A">
            <w:pPr>
              <w:jc w:val="center"/>
              <w:rPr>
                <w:sz w:val="18"/>
                <w:szCs w:val="18"/>
              </w:rPr>
            </w:pPr>
            <w:r>
              <w:rPr>
                <w:sz w:val="18"/>
                <w:szCs w:val="18"/>
              </w:rPr>
              <w:t>17</w:t>
            </w:r>
          </w:p>
        </w:tc>
        <w:tc>
          <w:tcPr>
            <w:tcW w:w="262" w:type="pct"/>
            <w:shd w:val="clear" w:color="auto" w:fill="auto"/>
          </w:tcPr>
          <w:p w14:paraId="1A96727E" w14:textId="77777777" w:rsidR="0063572C" w:rsidRPr="00985C68" w:rsidRDefault="0063572C" w:rsidP="00B9111A">
            <w:pPr>
              <w:jc w:val="center"/>
              <w:rPr>
                <w:sz w:val="18"/>
                <w:szCs w:val="18"/>
              </w:rPr>
            </w:pPr>
          </w:p>
        </w:tc>
        <w:tc>
          <w:tcPr>
            <w:tcW w:w="124" w:type="pct"/>
            <w:shd w:val="clear" w:color="auto" w:fill="auto"/>
          </w:tcPr>
          <w:p w14:paraId="18B2FAC2" w14:textId="77777777" w:rsidR="0063572C" w:rsidRPr="00985C68" w:rsidRDefault="0063572C" w:rsidP="00B9111A">
            <w:pPr>
              <w:jc w:val="center"/>
              <w:rPr>
                <w:sz w:val="18"/>
                <w:szCs w:val="18"/>
              </w:rPr>
            </w:pPr>
          </w:p>
        </w:tc>
        <w:tc>
          <w:tcPr>
            <w:tcW w:w="145" w:type="pct"/>
            <w:shd w:val="clear" w:color="auto" w:fill="auto"/>
          </w:tcPr>
          <w:p w14:paraId="254A93AF" w14:textId="77777777" w:rsidR="0063572C" w:rsidRPr="00985C68" w:rsidRDefault="0063572C" w:rsidP="00B9111A">
            <w:pPr>
              <w:jc w:val="center"/>
              <w:rPr>
                <w:sz w:val="18"/>
                <w:szCs w:val="18"/>
              </w:rPr>
            </w:pPr>
          </w:p>
        </w:tc>
        <w:tc>
          <w:tcPr>
            <w:tcW w:w="214" w:type="pct"/>
            <w:shd w:val="clear" w:color="auto" w:fill="auto"/>
          </w:tcPr>
          <w:p w14:paraId="391064AF" w14:textId="77777777" w:rsidR="0063572C" w:rsidRPr="00985C68" w:rsidRDefault="0063572C" w:rsidP="00B9111A">
            <w:pPr>
              <w:jc w:val="center"/>
              <w:rPr>
                <w:sz w:val="18"/>
                <w:szCs w:val="18"/>
              </w:rPr>
            </w:pPr>
          </w:p>
        </w:tc>
        <w:tc>
          <w:tcPr>
            <w:tcW w:w="286" w:type="pct"/>
            <w:shd w:val="clear" w:color="auto" w:fill="auto"/>
          </w:tcPr>
          <w:p w14:paraId="44F36BAF" w14:textId="77777777" w:rsidR="0063572C" w:rsidRPr="00985C68" w:rsidRDefault="0063572C" w:rsidP="00B9111A">
            <w:pPr>
              <w:jc w:val="center"/>
              <w:rPr>
                <w:sz w:val="18"/>
                <w:szCs w:val="18"/>
              </w:rPr>
            </w:pPr>
          </w:p>
        </w:tc>
      </w:tr>
      <w:tr w:rsidR="00C915E8" w:rsidRPr="00985C68" w14:paraId="6C9DBEFA" w14:textId="77777777" w:rsidTr="00F842E1">
        <w:tc>
          <w:tcPr>
            <w:tcW w:w="271" w:type="pct"/>
            <w:vMerge/>
            <w:tcBorders>
              <w:left w:val="single" w:sz="4" w:space="0" w:color="auto"/>
              <w:right w:val="single" w:sz="4" w:space="0" w:color="auto"/>
            </w:tcBorders>
            <w:shd w:val="clear" w:color="auto" w:fill="auto"/>
            <w:vAlign w:val="center"/>
          </w:tcPr>
          <w:p w14:paraId="740D94DE" w14:textId="77777777" w:rsidR="00C915E8" w:rsidRPr="00985C68" w:rsidRDefault="00C915E8" w:rsidP="00B9111A">
            <w:pPr>
              <w:rPr>
                <w:sz w:val="18"/>
                <w:szCs w:val="18"/>
              </w:rPr>
            </w:pPr>
          </w:p>
        </w:tc>
        <w:tc>
          <w:tcPr>
            <w:tcW w:w="729" w:type="pct"/>
            <w:vMerge w:val="restart"/>
            <w:tcBorders>
              <w:top w:val="single" w:sz="4" w:space="0" w:color="auto"/>
              <w:left w:val="single" w:sz="4" w:space="0" w:color="auto"/>
              <w:right w:val="single" w:sz="4" w:space="0" w:color="auto"/>
            </w:tcBorders>
            <w:shd w:val="clear" w:color="auto" w:fill="auto"/>
          </w:tcPr>
          <w:p w14:paraId="4814EC3A" w14:textId="77777777" w:rsidR="00C915E8" w:rsidRPr="00985C68" w:rsidRDefault="00C915E8" w:rsidP="00B9111A">
            <w:pPr>
              <w:rPr>
                <w:sz w:val="18"/>
                <w:szCs w:val="18"/>
              </w:rPr>
            </w:pPr>
            <w:proofErr w:type="spellStart"/>
            <w:r w:rsidRPr="00985C68">
              <w:rPr>
                <w:sz w:val="18"/>
                <w:szCs w:val="18"/>
              </w:rPr>
              <w:t>Smalininkų</w:t>
            </w:r>
            <w:proofErr w:type="spellEnd"/>
            <w:r w:rsidRPr="00985C68">
              <w:rPr>
                <w:sz w:val="18"/>
                <w:szCs w:val="18"/>
              </w:rPr>
              <w:t xml:space="preserve"> Lidijos </w:t>
            </w:r>
            <w:proofErr w:type="spellStart"/>
            <w:r w:rsidRPr="00985C68">
              <w:rPr>
                <w:sz w:val="18"/>
                <w:szCs w:val="18"/>
              </w:rPr>
              <w:t>Meškaitytės</w:t>
            </w:r>
            <w:proofErr w:type="spellEnd"/>
            <w:r w:rsidRPr="00985C68">
              <w:rPr>
                <w:sz w:val="18"/>
                <w:szCs w:val="18"/>
              </w:rPr>
              <w:t xml:space="preserve"> skyrius</w:t>
            </w:r>
          </w:p>
        </w:tc>
        <w:tc>
          <w:tcPr>
            <w:tcW w:w="306" w:type="pct"/>
            <w:vMerge w:val="restart"/>
            <w:tcBorders>
              <w:top w:val="single" w:sz="4" w:space="0" w:color="auto"/>
              <w:left w:val="single" w:sz="4" w:space="0" w:color="auto"/>
              <w:right w:val="single" w:sz="4" w:space="0" w:color="auto"/>
            </w:tcBorders>
            <w:shd w:val="clear" w:color="auto" w:fill="auto"/>
          </w:tcPr>
          <w:p w14:paraId="65B75658" w14:textId="77777777" w:rsidR="00C915E8" w:rsidRPr="00985C68" w:rsidRDefault="00C915E8" w:rsidP="00B9111A">
            <w:pPr>
              <w:jc w:val="center"/>
              <w:rPr>
                <w:sz w:val="18"/>
                <w:szCs w:val="18"/>
              </w:rPr>
            </w:pPr>
            <w:r w:rsidRPr="00985C68">
              <w:rPr>
                <w:sz w:val="18"/>
                <w:szCs w:val="18"/>
              </w:rPr>
              <w:t>1</w:t>
            </w:r>
          </w:p>
        </w:tc>
        <w:tc>
          <w:tcPr>
            <w:tcW w:w="469" w:type="pct"/>
            <w:vMerge w:val="restart"/>
            <w:tcBorders>
              <w:top w:val="single" w:sz="4" w:space="0" w:color="auto"/>
              <w:left w:val="single" w:sz="4" w:space="0" w:color="auto"/>
              <w:right w:val="single" w:sz="4" w:space="0" w:color="auto"/>
            </w:tcBorders>
            <w:shd w:val="clear" w:color="auto" w:fill="auto"/>
          </w:tcPr>
          <w:p w14:paraId="45784FAD" w14:textId="77777777" w:rsidR="00C915E8" w:rsidRPr="00985C68" w:rsidRDefault="00C915E8" w:rsidP="00B9111A">
            <w:pPr>
              <w:jc w:val="center"/>
              <w:rPr>
                <w:sz w:val="18"/>
                <w:szCs w:val="18"/>
              </w:rPr>
            </w:pPr>
            <w:r w:rsidRPr="00985C68">
              <w:rPr>
                <w:sz w:val="18"/>
                <w:szCs w:val="18"/>
              </w:rPr>
              <w:t>1</w:t>
            </w:r>
          </w:p>
        </w:tc>
        <w:tc>
          <w:tcPr>
            <w:tcW w:w="456" w:type="pct"/>
            <w:gridSpan w:val="2"/>
            <w:vMerge w:val="restart"/>
            <w:tcBorders>
              <w:top w:val="single" w:sz="4" w:space="0" w:color="auto"/>
              <w:left w:val="single" w:sz="4" w:space="0" w:color="auto"/>
              <w:right w:val="single" w:sz="4" w:space="0" w:color="auto"/>
            </w:tcBorders>
            <w:shd w:val="clear" w:color="auto" w:fill="auto"/>
          </w:tcPr>
          <w:p w14:paraId="3395744B" w14:textId="77777777" w:rsidR="00C915E8" w:rsidRPr="00985C68" w:rsidRDefault="00C915E8" w:rsidP="00B9111A">
            <w:pPr>
              <w:jc w:val="center"/>
              <w:rPr>
                <w:sz w:val="18"/>
                <w:szCs w:val="18"/>
              </w:rPr>
            </w:pPr>
            <w:r w:rsidRPr="00985C68">
              <w:rPr>
                <w:sz w:val="18"/>
                <w:szCs w:val="18"/>
              </w:rPr>
              <w:t>1J (I+II)</w:t>
            </w:r>
          </w:p>
        </w:tc>
        <w:tc>
          <w:tcPr>
            <w:tcW w:w="239" w:type="pct"/>
            <w:gridSpan w:val="4"/>
            <w:vMerge w:val="restart"/>
            <w:tcBorders>
              <w:top w:val="single" w:sz="4" w:space="0" w:color="auto"/>
              <w:left w:val="single" w:sz="4" w:space="0" w:color="auto"/>
              <w:right w:val="single" w:sz="4" w:space="0" w:color="auto"/>
            </w:tcBorders>
            <w:shd w:val="clear" w:color="auto" w:fill="auto"/>
          </w:tcPr>
          <w:p w14:paraId="079B2FED" w14:textId="77777777" w:rsidR="00C915E8" w:rsidRPr="00985C68" w:rsidRDefault="00C915E8" w:rsidP="00B9111A">
            <w:pPr>
              <w:jc w:val="center"/>
              <w:rPr>
                <w:sz w:val="18"/>
                <w:szCs w:val="18"/>
              </w:rPr>
            </w:pPr>
            <w:r w:rsidRPr="00985C68">
              <w:rPr>
                <w:sz w:val="18"/>
                <w:szCs w:val="18"/>
              </w:rPr>
              <w:t>-</w:t>
            </w:r>
          </w:p>
        </w:tc>
        <w:tc>
          <w:tcPr>
            <w:tcW w:w="243" w:type="pct"/>
            <w:vMerge w:val="restart"/>
            <w:tcBorders>
              <w:top w:val="single" w:sz="4" w:space="0" w:color="auto"/>
              <w:left w:val="single" w:sz="4" w:space="0" w:color="auto"/>
              <w:right w:val="single" w:sz="4" w:space="0" w:color="auto"/>
            </w:tcBorders>
            <w:shd w:val="clear" w:color="auto" w:fill="auto"/>
          </w:tcPr>
          <w:p w14:paraId="678A3FEE" w14:textId="77777777" w:rsidR="00C915E8" w:rsidRPr="00985C68" w:rsidRDefault="00C915E8" w:rsidP="00B9111A">
            <w:pPr>
              <w:jc w:val="center"/>
              <w:rPr>
                <w:sz w:val="18"/>
                <w:szCs w:val="18"/>
              </w:rPr>
            </w:pPr>
            <w:r w:rsidRPr="00985C68">
              <w:rPr>
                <w:sz w:val="18"/>
                <w:szCs w:val="18"/>
              </w:rPr>
              <w:t>-</w:t>
            </w:r>
          </w:p>
        </w:tc>
        <w:tc>
          <w:tcPr>
            <w:tcW w:w="236" w:type="pct"/>
            <w:vMerge w:val="restart"/>
            <w:tcBorders>
              <w:top w:val="single" w:sz="4" w:space="0" w:color="auto"/>
              <w:left w:val="single" w:sz="4" w:space="0" w:color="auto"/>
              <w:right w:val="single" w:sz="4" w:space="0" w:color="auto"/>
            </w:tcBorders>
            <w:shd w:val="clear" w:color="auto" w:fill="auto"/>
          </w:tcPr>
          <w:p w14:paraId="3DC38D70" w14:textId="77777777" w:rsidR="00C915E8" w:rsidRPr="00985C68" w:rsidRDefault="00C915E8" w:rsidP="00B9111A">
            <w:pPr>
              <w:jc w:val="center"/>
              <w:rPr>
                <w:sz w:val="18"/>
                <w:szCs w:val="18"/>
              </w:rPr>
            </w:pPr>
            <w:r w:rsidRPr="00985C68">
              <w:rPr>
                <w:sz w:val="18"/>
                <w:szCs w:val="18"/>
              </w:rPr>
              <w:t>-</w:t>
            </w:r>
          </w:p>
        </w:tc>
        <w:tc>
          <w:tcPr>
            <w:tcW w:w="236" w:type="pct"/>
            <w:vMerge w:val="restart"/>
            <w:tcBorders>
              <w:top w:val="single" w:sz="4" w:space="0" w:color="auto"/>
              <w:left w:val="single" w:sz="4" w:space="0" w:color="auto"/>
              <w:right w:val="single" w:sz="4" w:space="0" w:color="auto"/>
            </w:tcBorders>
            <w:shd w:val="clear" w:color="auto" w:fill="auto"/>
          </w:tcPr>
          <w:p w14:paraId="1215E4D2" w14:textId="77777777" w:rsidR="00C915E8" w:rsidRPr="00985C68" w:rsidRDefault="00C915E8" w:rsidP="00B9111A">
            <w:pPr>
              <w:jc w:val="center"/>
              <w:rPr>
                <w:sz w:val="18"/>
                <w:szCs w:val="18"/>
              </w:rPr>
            </w:pPr>
            <w:r w:rsidRPr="00985C68">
              <w:rPr>
                <w:sz w:val="18"/>
                <w:szCs w:val="18"/>
              </w:rPr>
              <w:t>-</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6CF80BAD" w14:textId="77777777" w:rsidR="00C915E8" w:rsidRPr="005D03A2" w:rsidRDefault="00C915E8" w:rsidP="00B9111A">
            <w:pPr>
              <w:jc w:val="center"/>
              <w:rPr>
                <w:strike/>
                <w:sz w:val="18"/>
                <w:szCs w:val="18"/>
              </w:rPr>
            </w:pPr>
            <w:r w:rsidRPr="005D03A2">
              <w:rPr>
                <w:strike/>
                <w:sz w:val="18"/>
                <w:szCs w:val="18"/>
              </w:rPr>
              <w:t>1</w:t>
            </w:r>
          </w:p>
        </w:tc>
        <w:tc>
          <w:tcPr>
            <w:tcW w:w="255" w:type="pct"/>
            <w:vMerge w:val="restart"/>
            <w:tcBorders>
              <w:top w:val="single" w:sz="4" w:space="0" w:color="auto"/>
              <w:left w:val="single" w:sz="4" w:space="0" w:color="auto"/>
              <w:right w:val="single" w:sz="4" w:space="0" w:color="auto"/>
            </w:tcBorders>
            <w:shd w:val="clear" w:color="auto" w:fill="auto"/>
          </w:tcPr>
          <w:p w14:paraId="02E4DF51" w14:textId="77777777" w:rsidR="00C915E8" w:rsidRPr="00985C68" w:rsidRDefault="00C915E8" w:rsidP="00B9111A">
            <w:pPr>
              <w:jc w:val="center"/>
              <w:rPr>
                <w:sz w:val="18"/>
                <w:szCs w:val="18"/>
              </w:rPr>
            </w:pPr>
            <w:r w:rsidRPr="00985C68">
              <w:rPr>
                <w:sz w:val="18"/>
                <w:szCs w:val="18"/>
              </w:rPr>
              <w:t>1</w:t>
            </w:r>
          </w:p>
        </w:tc>
        <w:tc>
          <w:tcPr>
            <w:tcW w:w="293" w:type="pct"/>
            <w:vMerge w:val="restart"/>
            <w:tcBorders>
              <w:top w:val="single" w:sz="4" w:space="0" w:color="auto"/>
              <w:left w:val="single" w:sz="4" w:space="0" w:color="auto"/>
              <w:right w:val="single" w:sz="4" w:space="0" w:color="auto"/>
            </w:tcBorders>
            <w:shd w:val="clear" w:color="auto" w:fill="auto"/>
          </w:tcPr>
          <w:p w14:paraId="2157D675" w14:textId="77777777" w:rsidR="00C915E8" w:rsidRPr="00985C68" w:rsidRDefault="00C915E8" w:rsidP="00B9111A">
            <w:pPr>
              <w:jc w:val="center"/>
              <w:rPr>
                <w:sz w:val="18"/>
                <w:szCs w:val="18"/>
              </w:rPr>
            </w:pPr>
            <w:r w:rsidRPr="00985C68">
              <w:rPr>
                <w:sz w:val="18"/>
                <w:szCs w:val="18"/>
              </w:rPr>
              <w:t>1</w:t>
            </w:r>
          </w:p>
        </w:tc>
        <w:tc>
          <w:tcPr>
            <w:tcW w:w="262" w:type="pct"/>
            <w:vMerge w:val="restart"/>
            <w:tcBorders>
              <w:top w:val="single" w:sz="4" w:space="0" w:color="auto"/>
              <w:left w:val="single" w:sz="4" w:space="0" w:color="auto"/>
              <w:right w:val="single" w:sz="4" w:space="0" w:color="auto"/>
            </w:tcBorders>
            <w:shd w:val="clear" w:color="auto" w:fill="auto"/>
          </w:tcPr>
          <w:p w14:paraId="41CB0A8B" w14:textId="77777777" w:rsidR="00C915E8" w:rsidRPr="00985C68" w:rsidRDefault="00C915E8" w:rsidP="00B9111A">
            <w:pPr>
              <w:jc w:val="center"/>
              <w:rPr>
                <w:sz w:val="18"/>
                <w:szCs w:val="18"/>
              </w:rPr>
            </w:pPr>
            <w:r w:rsidRPr="00985C68">
              <w:rPr>
                <w:sz w:val="18"/>
                <w:szCs w:val="18"/>
              </w:rPr>
              <w:t>1</w:t>
            </w:r>
          </w:p>
        </w:tc>
        <w:tc>
          <w:tcPr>
            <w:tcW w:w="124" w:type="pct"/>
            <w:vMerge w:val="restart"/>
            <w:tcBorders>
              <w:top w:val="single" w:sz="4" w:space="0" w:color="auto"/>
              <w:left w:val="single" w:sz="4" w:space="0" w:color="auto"/>
              <w:right w:val="single" w:sz="4" w:space="0" w:color="auto"/>
            </w:tcBorders>
            <w:shd w:val="clear" w:color="auto" w:fill="auto"/>
          </w:tcPr>
          <w:p w14:paraId="25603E48" w14:textId="77777777" w:rsidR="00C915E8" w:rsidRPr="00985C68" w:rsidRDefault="00C915E8" w:rsidP="00B9111A">
            <w:pPr>
              <w:jc w:val="center"/>
              <w:rPr>
                <w:sz w:val="18"/>
                <w:szCs w:val="18"/>
              </w:rPr>
            </w:pPr>
          </w:p>
        </w:tc>
        <w:tc>
          <w:tcPr>
            <w:tcW w:w="145" w:type="pct"/>
            <w:vMerge w:val="restart"/>
            <w:tcBorders>
              <w:top w:val="single" w:sz="4" w:space="0" w:color="auto"/>
              <w:left w:val="single" w:sz="4" w:space="0" w:color="auto"/>
              <w:right w:val="single" w:sz="4" w:space="0" w:color="auto"/>
            </w:tcBorders>
            <w:shd w:val="clear" w:color="auto" w:fill="auto"/>
          </w:tcPr>
          <w:p w14:paraId="78420414" w14:textId="77777777" w:rsidR="00C915E8" w:rsidRPr="00985C68" w:rsidRDefault="00C915E8" w:rsidP="00B9111A">
            <w:pPr>
              <w:jc w:val="center"/>
              <w:rPr>
                <w:sz w:val="18"/>
                <w:szCs w:val="18"/>
              </w:rPr>
            </w:pPr>
          </w:p>
        </w:tc>
        <w:tc>
          <w:tcPr>
            <w:tcW w:w="214" w:type="pct"/>
            <w:tcBorders>
              <w:top w:val="single" w:sz="4" w:space="0" w:color="auto"/>
              <w:left w:val="single" w:sz="4" w:space="0" w:color="auto"/>
              <w:bottom w:val="single" w:sz="4" w:space="0" w:color="auto"/>
              <w:right w:val="single" w:sz="4" w:space="0" w:color="auto"/>
            </w:tcBorders>
            <w:shd w:val="clear" w:color="auto" w:fill="auto"/>
          </w:tcPr>
          <w:p w14:paraId="17A36EC0" w14:textId="77777777" w:rsidR="00C915E8" w:rsidRPr="005D03A2" w:rsidRDefault="00C915E8" w:rsidP="00B9111A">
            <w:pPr>
              <w:jc w:val="center"/>
              <w:rPr>
                <w:strike/>
                <w:sz w:val="18"/>
                <w:szCs w:val="18"/>
              </w:rPr>
            </w:pPr>
            <w:r w:rsidRPr="005D03A2">
              <w:rPr>
                <w:strike/>
                <w:sz w:val="18"/>
                <w:szCs w:val="18"/>
              </w:rPr>
              <w:t>7</w:t>
            </w:r>
          </w:p>
        </w:tc>
        <w:tc>
          <w:tcPr>
            <w:tcW w:w="286" w:type="pct"/>
            <w:vMerge w:val="restart"/>
            <w:tcBorders>
              <w:top w:val="single" w:sz="4" w:space="0" w:color="auto"/>
              <w:left w:val="single" w:sz="4" w:space="0" w:color="auto"/>
              <w:right w:val="single" w:sz="4" w:space="0" w:color="auto"/>
            </w:tcBorders>
            <w:shd w:val="clear" w:color="auto" w:fill="auto"/>
          </w:tcPr>
          <w:p w14:paraId="73DC7C69" w14:textId="77777777" w:rsidR="00C915E8" w:rsidRPr="00985C68" w:rsidRDefault="00C915E8" w:rsidP="00B9111A">
            <w:pPr>
              <w:jc w:val="center"/>
              <w:rPr>
                <w:sz w:val="18"/>
                <w:szCs w:val="18"/>
              </w:rPr>
            </w:pPr>
          </w:p>
        </w:tc>
      </w:tr>
      <w:tr w:rsidR="00C915E8" w:rsidRPr="00985C68" w14:paraId="779258DD" w14:textId="77777777" w:rsidTr="00F842E1">
        <w:tc>
          <w:tcPr>
            <w:tcW w:w="271" w:type="pct"/>
            <w:vMerge/>
            <w:tcBorders>
              <w:left w:val="single" w:sz="4" w:space="0" w:color="auto"/>
              <w:right w:val="single" w:sz="4" w:space="0" w:color="auto"/>
            </w:tcBorders>
            <w:shd w:val="clear" w:color="auto" w:fill="auto"/>
            <w:vAlign w:val="center"/>
          </w:tcPr>
          <w:p w14:paraId="7AB48051" w14:textId="77777777" w:rsidR="00C915E8" w:rsidRPr="00985C68" w:rsidRDefault="00C915E8" w:rsidP="00B9111A">
            <w:pPr>
              <w:rPr>
                <w:sz w:val="18"/>
                <w:szCs w:val="18"/>
              </w:rPr>
            </w:pPr>
          </w:p>
        </w:tc>
        <w:tc>
          <w:tcPr>
            <w:tcW w:w="729" w:type="pct"/>
            <w:vMerge/>
            <w:tcBorders>
              <w:left w:val="single" w:sz="4" w:space="0" w:color="auto"/>
              <w:bottom w:val="single" w:sz="4" w:space="0" w:color="auto"/>
              <w:right w:val="single" w:sz="4" w:space="0" w:color="auto"/>
            </w:tcBorders>
            <w:shd w:val="clear" w:color="auto" w:fill="auto"/>
          </w:tcPr>
          <w:p w14:paraId="79AB9B3C" w14:textId="77777777" w:rsidR="00C915E8" w:rsidRPr="00985C68" w:rsidRDefault="00C915E8" w:rsidP="00B9111A">
            <w:pPr>
              <w:rPr>
                <w:sz w:val="18"/>
                <w:szCs w:val="18"/>
              </w:rPr>
            </w:pPr>
          </w:p>
        </w:tc>
        <w:tc>
          <w:tcPr>
            <w:tcW w:w="306" w:type="pct"/>
            <w:vMerge/>
            <w:tcBorders>
              <w:left w:val="single" w:sz="4" w:space="0" w:color="auto"/>
              <w:bottom w:val="single" w:sz="4" w:space="0" w:color="auto"/>
              <w:right w:val="single" w:sz="4" w:space="0" w:color="auto"/>
            </w:tcBorders>
            <w:shd w:val="clear" w:color="auto" w:fill="auto"/>
          </w:tcPr>
          <w:p w14:paraId="476F37B8" w14:textId="77777777" w:rsidR="00C915E8" w:rsidRPr="00985C68" w:rsidRDefault="00C915E8" w:rsidP="00B9111A">
            <w:pPr>
              <w:jc w:val="center"/>
              <w:rPr>
                <w:sz w:val="18"/>
                <w:szCs w:val="18"/>
              </w:rPr>
            </w:pPr>
          </w:p>
        </w:tc>
        <w:tc>
          <w:tcPr>
            <w:tcW w:w="469" w:type="pct"/>
            <w:vMerge/>
            <w:tcBorders>
              <w:left w:val="single" w:sz="4" w:space="0" w:color="auto"/>
              <w:bottom w:val="single" w:sz="4" w:space="0" w:color="auto"/>
              <w:right w:val="single" w:sz="4" w:space="0" w:color="auto"/>
            </w:tcBorders>
            <w:shd w:val="clear" w:color="auto" w:fill="auto"/>
          </w:tcPr>
          <w:p w14:paraId="10B96F7B" w14:textId="77777777" w:rsidR="00C915E8" w:rsidRPr="00985C68" w:rsidRDefault="00C915E8" w:rsidP="00B9111A">
            <w:pPr>
              <w:jc w:val="center"/>
              <w:rPr>
                <w:sz w:val="18"/>
                <w:szCs w:val="18"/>
              </w:rPr>
            </w:pPr>
          </w:p>
        </w:tc>
        <w:tc>
          <w:tcPr>
            <w:tcW w:w="456" w:type="pct"/>
            <w:gridSpan w:val="2"/>
            <w:vMerge/>
            <w:tcBorders>
              <w:left w:val="single" w:sz="4" w:space="0" w:color="auto"/>
              <w:bottom w:val="single" w:sz="4" w:space="0" w:color="auto"/>
              <w:right w:val="single" w:sz="4" w:space="0" w:color="auto"/>
            </w:tcBorders>
            <w:shd w:val="clear" w:color="auto" w:fill="auto"/>
          </w:tcPr>
          <w:p w14:paraId="34F668CC" w14:textId="77777777" w:rsidR="00C915E8" w:rsidRPr="00985C68" w:rsidRDefault="00C915E8" w:rsidP="00B9111A">
            <w:pPr>
              <w:jc w:val="center"/>
              <w:rPr>
                <w:sz w:val="18"/>
                <w:szCs w:val="18"/>
              </w:rPr>
            </w:pPr>
          </w:p>
        </w:tc>
        <w:tc>
          <w:tcPr>
            <w:tcW w:w="239" w:type="pct"/>
            <w:gridSpan w:val="4"/>
            <w:vMerge/>
            <w:tcBorders>
              <w:left w:val="single" w:sz="4" w:space="0" w:color="auto"/>
              <w:bottom w:val="single" w:sz="4" w:space="0" w:color="auto"/>
              <w:right w:val="single" w:sz="4" w:space="0" w:color="auto"/>
            </w:tcBorders>
            <w:shd w:val="clear" w:color="auto" w:fill="auto"/>
          </w:tcPr>
          <w:p w14:paraId="6C1F2CE7" w14:textId="77777777" w:rsidR="00C915E8" w:rsidRPr="00985C68" w:rsidRDefault="00C915E8" w:rsidP="00B9111A">
            <w:pPr>
              <w:jc w:val="center"/>
              <w:rPr>
                <w:sz w:val="18"/>
                <w:szCs w:val="18"/>
              </w:rPr>
            </w:pPr>
          </w:p>
        </w:tc>
        <w:tc>
          <w:tcPr>
            <w:tcW w:w="243" w:type="pct"/>
            <w:vMerge/>
            <w:tcBorders>
              <w:left w:val="single" w:sz="4" w:space="0" w:color="auto"/>
              <w:bottom w:val="single" w:sz="4" w:space="0" w:color="auto"/>
              <w:right w:val="single" w:sz="4" w:space="0" w:color="auto"/>
            </w:tcBorders>
            <w:shd w:val="clear" w:color="auto" w:fill="auto"/>
          </w:tcPr>
          <w:p w14:paraId="030A8F1C" w14:textId="77777777" w:rsidR="00C915E8" w:rsidRPr="00985C68" w:rsidRDefault="00C915E8" w:rsidP="00B9111A">
            <w:pPr>
              <w:jc w:val="center"/>
              <w:rPr>
                <w:sz w:val="18"/>
                <w:szCs w:val="18"/>
              </w:rPr>
            </w:pPr>
          </w:p>
        </w:tc>
        <w:tc>
          <w:tcPr>
            <w:tcW w:w="236" w:type="pct"/>
            <w:vMerge/>
            <w:tcBorders>
              <w:left w:val="single" w:sz="4" w:space="0" w:color="auto"/>
              <w:bottom w:val="single" w:sz="4" w:space="0" w:color="auto"/>
              <w:right w:val="single" w:sz="4" w:space="0" w:color="auto"/>
            </w:tcBorders>
            <w:shd w:val="clear" w:color="auto" w:fill="auto"/>
          </w:tcPr>
          <w:p w14:paraId="4720DBF2" w14:textId="77777777" w:rsidR="00C915E8" w:rsidRPr="00985C68" w:rsidRDefault="00C915E8" w:rsidP="00B9111A">
            <w:pPr>
              <w:jc w:val="center"/>
              <w:rPr>
                <w:sz w:val="18"/>
                <w:szCs w:val="18"/>
              </w:rPr>
            </w:pPr>
          </w:p>
        </w:tc>
        <w:tc>
          <w:tcPr>
            <w:tcW w:w="236" w:type="pct"/>
            <w:vMerge/>
            <w:tcBorders>
              <w:left w:val="single" w:sz="4" w:space="0" w:color="auto"/>
              <w:bottom w:val="single" w:sz="4" w:space="0" w:color="auto"/>
              <w:right w:val="single" w:sz="4" w:space="0" w:color="auto"/>
            </w:tcBorders>
            <w:shd w:val="clear" w:color="auto" w:fill="auto"/>
          </w:tcPr>
          <w:p w14:paraId="52A2A44A" w14:textId="77777777" w:rsidR="00C915E8" w:rsidRPr="00985C68" w:rsidRDefault="00C915E8" w:rsidP="00B9111A">
            <w:pPr>
              <w:jc w:val="center"/>
              <w:rPr>
                <w:sz w:val="18"/>
                <w:szCs w:val="18"/>
              </w:rPr>
            </w:pPr>
          </w:p>
        </w:tc>
        <w:tc>
          <w:tcPr>
            <w:tcW w:w="236" w:type="pct"/>
            <w:tcBorders>
              <w:top w:val="single" w:sz="4" w:space="0" w:color="auto"/>
              <w:left w:val="single" w:sz="4" w:space="0" w:color="auto"/>
              <w:bottom w:val="single" w:sz="4" w:space="0" w:color="auto"/>
              <w:right w:val="single" w:sz="4" w:space="0" w:color="auto"/>
            </w:tcBorders>
            <w:shd w:val="clear" w:color="auto" w:fill="FFFF00"/>
          </w:tcPr>
          <w:p w14:paraId="44857F67" w14:textId="77777777" w:rsidR="00C915E8" w:rsidRPr="00985C68" w:rsidRDefault="00C915E8" w:rsidP="00B9111A">
            <w:pPr>
              <w:jc w:val="center"/>
              <w:rPr>
                <w:sz w:val="18"/>
                <w:szCs w:val="18"/>
              </w:rPr>
            </w:pPr>
            <w:r>
              <w:rPr>
                <w:sz w:val="18"/>
                <w:szCs w:val="18"/>
              </w:rPr>
              <w:t>-</w:t>
            </w:r>
          </w:p>
        </w:tc>
        <w:tc>
          <w:tcPr>
            <w:tcW w:w="255" w:type="pct"/>
            <w:vMerge/>
            <w:tcBorders>
              <w:left w:val="single" w:sz="4" w:space="0" w:color="auto"/>
              <w:bottom w:val="single" w:sz="4" w:space="0" w:color="auto"/>
              <w:right w:val="single" w:sz="4" w:space="0" w:color="auto"/>
            </w:tcBorders>
            <w:shd w:val="clear" w:color="auto" w:fill="auto"/>
          </w:tcPr>
          <w:p w14:paraId="5075680F" w14:textId="77777777" w:rsidR="00C915E8" w:rsidRPr="00985C68" w:rsidRDefault="00C915E8" w:rsidP="00B9111A">
            <w:pPr>
              <w:jc w:val="center"/>
              <w:rPr>
                <w:sz w:val="18"/>
                <w:szCs w:val="18"/>
              </w:rPr>
            </w:pPr>
          </w:p>
        </w:tc>
        <w:tc>
          <w:tcPr>
            <w:tcW w:w="293" w:type="pct"/>
            <w:vMerge/>
            <w:tcBorders>
              <w:left w:val="single" w:sz="4" w:space="0" w:color="auto"/>
              <w:bottom w:val="single" w:sz="4" w:space="0" w:color="auto"/>
              <w:right w:val="single" w:sz="4" w:space="0" w:color="auto"/>
            </w:tcBorders>
            <w:shd w:val="clear" w:color="auto" w:fill="auto"/>
          </w:tcPr>
          <w:p w14:paraId="4325F8E4" w14:textId="77777777" w:rsidR="00C915E8" w:rsidRPr="00985C68" w:rsidRDefault="00C915E8" w:rsidP="00B9111A">
            <w:pPr>
              <w:jc w:val="center"/>
              <w:rPr>
                <w:sz w:val="18"/>
                <w:szCs w:val="18"/>
              </w:rPr>
            </w:pPr>
          </w:p>
        </w:tc>
        <w:tc>
          <w:tcPr>
            <w:tcW w:w="262" w:type="pct"/>
            <w:vMerge/>
            <w:tcBorders>
              <w:left w:val="single" w:sz="4" w:space="0" w:color="auto"/>
              <w:bottom w:val="single" w:sz="4" w:space="0" w:color="auto"/>
              <w:right w:val="single" w:sz="4" w:space="0" w:color="auto"/>
            </w:tcBorders>
            <w:shd w:val="clear" w:color="auto" w:fill="auto"/>
          </w:tcPr>
          <w:p w14:paraId="22CA1CD2" w14:textId="77777777" w:rsidR="00C915E8" w:rsidRPr="00985C68" w:rsidRDefault="00C915E8" w:rsidP="00B9111A">
            <w:pPr>
              <w:jc w:val="center"/>
              <w:rPr>
                <w:sz w:val="18"/>
                <w:szCs w:val="18"/>
              </w:rPr>
            </w:pPr>
          </w:p>
        </w:tc>
        <w:tc>
          <w:tcPr>
            <w:tcW w:w="124" w:type="pct"/>
            <w:vMerge/>
            <w:tcBorders>
              <w:left w:val="single" w:sz="4" w:space="0" w:color="auto"/>
              <w:bottom w:val="single" w:sz="4" w:space="0" w:color="auto"/>
              <w:right w:val="single" w:sz="4" w:space="0" w:color="auto"/>
            </w:tcBorders>
            <w:shd w:val="clear" w:color="auto" w:fill="auto"/>
          </w:tcPr>
          <w:p w14:paraId="3EC05D89" w14:textId="77777777" w:rsidR="00C915E8" w:rsidRPr="00985C68" w:rsidRDefault="00C915E8" w:rsidP="00B9111A">
            <w:pPr>
              <w:jc w:val="center"/>
              <w:rPr>
                <w:sz w:val="18"/>
                <w:szCs w:val="18"/>
              </w:rPr>
            </w:pPr>
          </w:p>
        </w:tc>
        <w:tc>
          <w:tcPr>
            <w:tcW w:w="145" w:type="pct"/>
            <w:vMerge/>
            <w:tcBorders>
              <w:left w:val="single" w:sz="4" w:space="0" w:color="auto"/>
              <w:bottom w:val="single" w:sz="4" w:space="0" w:color="auto"/>
              <w:right w:val="single" w:sz="4" w:space="0" w:color="auto"/>
            </w:tcBorders>
            <w:shd w:val="clear" w:color="auto" w:fill="auto"/>
          </w:tcPr>
          <w:p w14:paraId="74D121EA" w14:textId="77777777" w:rsidR="00C915E8" w:rsidRPr="00985C68" w:rsidRDefault="00C915E8" w:rsidP="00B9111A">
            <w:pPr>
              <w:jc w:val="center"/>
              <w:rPr>
                <w:sz w:val="18"/>
                <w:szCs w:val="18"/>
              </w:rPr>
            </w:pPr>
          </w:p>
        </w:tc>
        <w:tc>
          <w:tcPr>
            <w:tcW w:w="214" w:type="pct"/>
            <w:tcBorders>
              <w:top w:val="single" w:sz="4" w:space="0" w:color="auto"/>
              <w:left w:val="single" w:sz="4" w:space="0" w:color="auto"/>
              <w:bottom w:val="single" w:sz="4" w:space="0" w:color="auto"/>
              <w:right w:val="single" w:sz="4" w:space="0" w:color="auto"/>
            </w:tcBorders>
            <w:shd w:val="clear" w:color="auto" w:fill="FFFF00"/>
          </w:tcPr>
          <w:p w14:paraId="160F0359" w14:textId="77777777" w:rsidR="00C915E8" w:rsidRPr="00985C68" w:rsidRDefault="00C915E8" w:rsidP="00B9111A">
            <w:pPr>
              <w:jc w:val="center"/>
              <w:rPr>
                <w:sz w:val="18"/>
                <w:szCs w:val="18"/>
              </w:rPr>
            </w:pPr>
            <w:r>
              <w:rPr>
                <w:sz w:val="18"/>
                <w:szCs w:val="18"/>
              </w:rPr>
              <w:t>6</w:t>
            </w:r>
          </w:p>
        </w:tc>
        <w:tc>
          <w:tcPr>
            <w:tcW w:w="286" w:type="pct"/>
            <w:vMerge/>
            <w:tcBorders>
              <w:left w:val="single" w:sz="4" w:space="0" w:color="auto"/>
              <w:bottom w:val="single" w:sz="4" w:space="0" w:color="auto"/>
              <w:right w:val="single" w:sz="4" w:space="0" w:color="auto"/>
            </w:tcBorders>
            <w:shd w:val="clear" w:color="auto" w:fill="auto"/>
          </w:tcPr>
          <w:p w14:paraId="59003231" w14:textId="77777777" w:rsidR="00C915E8" w:rsidRPr="00985C68" w:rsidRDefault="00C915E8" w:rsidP="00B9111A">
            <w:pPr>
              <w:jc w:val="center"/>
              <w:rPr>
                <w:sz w:val="18"/>
                <w:szCs w:val="18"/>
              </w:rPr>
            </w:pPr>
          </w:p>
        </w:tc>
      </w:tr>
      <w:tr w:rsidR="00C915E8" w:rsidRPr="00985C68" w14:paraId="2750D0C8" w14:textId="77777777" w:rsidTr="009A537A">
        <w:tc>
          <w:tcPr>
            <w:tcW w:w="271" w:type="pct"/>
            <w:vMerge/>
            <w:tcBorders>
              <w:left w:val="single" w:sz="4" w:space="0" w:color="auto"/>
              <w:right w:val="single" w:sz="4" w:space="0" w:color="auto"/>
            </w:tcBorders>
            <w:shd w:val="clear" w:color="auto" w:fill="auto"/>
            <w:vAlign w:val="center"/>
          </w:tcPr>
          <w:p w14:paraId="44681909" w14:textId="77777777" w:rsidR="00C915E8" w:rsidRPr="00985C68" w:rsidRDefault="00C915E8" w:rsidP="00B9111A">
            <w:pPr>
              <w:rPr>
                <w:sz w:val="18"/>
                <w:szCs w:val="18"/>
              </w:rPr>
            </w:pPr>
          </w:p>
        </w:tc>
        <w:tc>
          <w:tcPr>
            <w:tcW w:w="729" w:type="pct"/>
            <w:vMerge w:val="restart"/>
            <w:tcBorders>
              <w:top w:val="single" w:sz="4" w:space="0" w:color="auto"/>
              <w:left w:val="single" w:sz="4" w:space="0" w:color="auto"/>
              <w:right w:val="single" w:sz="4" w:space="0" w:color="auto"/>
            </w:tcBorders>
            <w:shd w:val="clear" w:color="auto" w:fill="auto"/>
          </w:tcPr>
          <w:p w14:paraId="689546C2" w14:textId="77777777" w:rsidR="00C915E8" w:rsidRPr="00985C68" w:rsidRDefault="00C915E8" w:rsidP="00B9111A">
            <w:pPr>
              <w:rPr>
                <w:sz w:val="18"/>
                <w:szCs w:val="18"/>
              </w:rPr>
            </w:pPr>
            <w:r w:rsidRPr="00985C68">
              <w:rPr>
                <w:i/>
                <w:sz w:val="18"/>
                <w:szCs w:val="18"/>
              </w:rPr>
              <w:t>Mokinių (vaikų) sk.</w:t>
            </w:r>
          </w:p>
        </w:tc>
        <w:tc>
          <w:tcPr>
            <w:tcW w:w="306" w:type="pct"/>
            <w:vMerge w:val="restart"/>
            <w:tcBorders>
              <w:top w:val="single" w:sz="4" w:space="0" w:color="auto"/>
              <w:left w:val="single" w:sz="4" w:space="0" w:color="auto"/>
              <w:right w:val="single" w:sz="4" w:space="0" w:color="auto"/>
            </w:tcBorders>
            <w:shd w:val="clear" w:color="auto" w:fill="auto"/>
          </w:tcPr>
          <w:p w14:paraId="41C86E2C" w14:textId="77777777" w:rsidR="00C915E8" w:rsidRPr="00985C68" w:rsidRDefault="00C915E8" w:rsidP="00B9111A">
            <w:pPr>
              <w:jc w:val="center"/>
              <w:rPr>
                <w:sz w:val="18"/>
                <w:szCs w:val="18"/>
              </w:rPr>
            </w:pPr>
            <w:r w:rsidRPr="00985C68">
              <w:rPr>
                <w:sz w:val="18"/>
                <w:szCs w:val="18"/>
              </w:rPr>
              <w:t>12</w:t>
            </w:r>
          </w:p>
        </w:tc>
        <w:tc>
          <w:tcPr>
            <w:tcW w:w="469" w:type="pct"/>
            <w:vMerge w:val="restart"/>
            <w:tcBorders>
              <w:top w:val="single" w:sz="4" w:space="0" w:color="auto"/>
              <w:left w:val="single" w:sz="4" w:space="0" w:color="auto"/>
              <w:right w:val="single" w:sz="4" w:space="0" w:color="auto"/>
            </w:tcBorders>
            <w:shd w:val="clear" w:color="auto" w:fill="auto"/>
          </w:tcPr>
          <w:p w14:paraId="413764D4" w14:textId="77777777" w:rsidR="00C915E8" w:rsidRPr="00985C68" w:rsidRDefault="00C915E8" w:rsidP="00B9111A">
            <w:pPr>
              <w:jc w:val="center"/>
              <w:rPr>
                <w:sz w:val="18"/>
                <w:szCs w:val="18"/>
              </w:rPr>
            </w:pPr>
            <w:r w:rsidRPr="00985C68">
              <w:rPr>
                <w:sz w:val="18"/>
                <w:szCs w:val="18"/>
              </w:rPr>
              <w:t>10</w:t>
            </w:r>
          </w:p>
        </w:tc>
        <w:tc>
          <w:tcPr>
            <w:tcW w:w="220" w:type="pct"/>
            <w:vMerge w:val="restart"/>
            <w:tcBorders>
              <w:top w:val="single" w:sz="4" w:space="0" w:color="auto"/>
              <w:left w:val="single" w:sz="4" w:space="0" w:color="auto"/>
              <w:right w:val="single" w:sz="4" w:space="0" w:color="auto"/>
            </w:tcBorders>
            <w:shd w:val="clear" w:color="auto" w:fill="auto"/>
          </w:tcPr>
          <w:p w14:paraId="0523E080" w14:textId="77777777" w:rsidR="00C915E8" w:rsidRPr="00985C68" w:rsidRDefault="00C915E8" w:rsidP="00B9111A">
            <w:pPr>
              <w:jc w:val="center"/>
              <w:rPr>
                <w:sz w:val="18"/>
                <w:szCs w:val="18"/>
              </w:rPr>
            </w:pPr>
            <w:r w:rsidRPr="00985C68">
              <w:rPr>
                <w:sz w:val="18"/>
                <w:szCs w:val="18"/>
              </w:rPr>
              <w:t>4</w:t>
            </w:r>
          </w:p>
        </w:tc>
        <w:tc>
          <w:tcPr>
            <w:tcW w:w="236" w:type="pct"/>
            <w:vMerge w:val="restart"/>
            <w:tcBorders>
              <w:top w:val="single" w:sz="4" w:space="0" w:color="auto"/>
              <w:left w:val="single" w:sz="4" w:space="0" w:color="auto"/>
              <w:right w:val="single" w:sz="4" w:space="0" w:color="auto"/>
            </w:tcBorders>
            <w:shd w:val="clear" w:color="auto" w:fill="auto"/>
          </w:tcPr>
          <w:p w14:paraId="4C684CEA" w14:textId="77777777" w:rsidR="00C915E8" w:rsidRPr="00985C68" w:rsidRDefault="00C915E8" w:rsidP="00B9111A">
            <w:pPr>
              <w:jc w:val="center"/>
              <w:rPr>
                <w:sz w:val="18"/>
                <w:szCs w:val="18"/>
              </w:rPr>
            </w:pPr>
            <w:r w:rsidRPr="00985C68">
              <w:rPr>
                <w:sz w:val="18"/>
                <w:szCs w:val="18"/>
              </w:rPr>
              <w:t>5</w:t>
            </w:r>
          </w:p>
        </w:tc>
        <w:tc>
          <w:tcPr>
            <w:tcW w:w="232" w:type="pct"/>
            <w:gridSpan w:val="3"/>
            <w:vMerge w:val="restart"/>
            <w:tcBorders>
              <w:top w:val="single" w:sz="4" w:space="0" w:color="auto"/>
              <w:left w:val="single" w:sz="4" w:space="0" w:color="auto"/>
              <w:right w:val="single" w:sz="4" w:space="0" w:color="auto"/>
            </w:tcBorders>
            <w:shd w:val="clear" w:color="auto" w:fill="auto"/>
          </w:tcPr>
          <w:p w14:paraId="585B929C" w14:textId="77777777" w:rsidR="00C915E8" w:rsidRPr="00985C68" w:rsidRDefault="00C915E8" w:rsidP="00B9111A">
            <w:pPr>
              <w:jc w:val="center"/>
              <w:rPr>
                <w:sz w:val="18"/>
                <w:szCs w:val="18"/>
              </w:rPr>
            </w:pPr>
            <w:r w:rsidRPr="00985C68">
              <w:rPr>
                <w:sz w:val="18"/>
                <w:szCs w:val="18"/>
              </w:rPr>
              <w:t>-</w:t>
            </w:r>
          </w:p>
        </w:tc>
        <w:tc>
          <w:tcPr>
            <w:tcW w:w="250" w:type="pct"/>
            <w:gridSpan w:val="2"/>
            <w:vMerge w:val="restart"/>
            <w:tcBorders>
              <w:top w:val="single" w:sz="4" w:space="0" w:color="auto"/>
              <w:left w:val="single" w:sz="4" w:space="0" w:color="auto"/>
              <w:right w:val="single" w:sz="4" w:space="0" w:color="auto"/>
            </w:tcBorders>
            <w:shd w:val="clear" w:color="auto" w:fill="auto"/>
          </w:tcPr>
          <w:p w14:paraId="4C145033" w14:textId="77777777" w:rsidR="00C915E8" w:rsidRPr="00985C68" w:rsidRDefault="00C915E8" w:rsidP="00B9111A">
            <w:pPr>
              <w:jc w:val="center"/>
              <w:rPr>
                <w:sz w:val="18"/>
                <w:szCs w:val="18"/>
              </w:rPr>
            </w:pPr>
            <w:r w:rsidRPr="00985C68">
              <w:rPr>
                <w:sz w:val="18"/>
                <w:szCs w:val="18"/>
              </w:rPr>
              <w:t>-</w:t>
            </w:r>
          </w:p>
        </w:tc>
        <w:tc>
          <w:tcPr>
            <w:tcW w:w="236" w:type="pct"/>
            <w:vMerge w:val="restart"/>
            <w:tcBorders>
              <w:top w:val="single" w:sz="4" w:space="0" w:color="auto"/>
              <w:left w:val="single" w:sz="4" w:space="0" w:color="auto"/>
              <w:right w:val="single" w:sz="4" w:space="0" w:color="auto"/>
            </w:tcBorders>
            <w:shd w:val="clear" w:color="auto" w:fill="auto"/>
          </w:tcPr>
          <w:p w14:paraId="42559316" w14:textId="77777777" w:rsidR="00C915E8" w:rsidRPr="00985C68" w:rsidRDefault="00C915E8" w:rsidP="00B9111A">
            <w:pPr>
              <w:jc w:val="center"/>
              <w:rPr>
                <w:sz w:val="18"/>
                <w:szCs w:val="18"/>
              </w:rPr>
            </w:pPr>
            <w:r w:rsidRPr="00985C68">
              <w:rPr>
                <w:sz w:val="18"/>
                <w:szCs w:val="18"/>
              </w:rPr>
              <w:t>-</w:t>
            </w:r>
          </w:p>
        </w:tc>
        <w:tc>
          <w:tcPr>
            <w:tcW w:w="236" w:type="pct"/>
            <w:vMerge w:val="restart"/>
            <w:tcBorders>
              <w:top w:val="single" w:sz="4" w:space="0" w:color="auto"/>
              <w:left w:val="single" w:sz="4" w:space="0" w:color="auto"/>
              <w:right w:val="single" w:sz="4" w:space="0" w:color="auto"/>
            </w:tcBorders>
            <w:shd w:val="clear" w:color="auto" w:fill="auto"/>
          </w:tcPr>
          <w:p w14:paraId="67F895AC" w14:textId="77777777" w:rsidR="00C915E8" w:rsidRPr="00985C68" w:rsidRDefault="00C915E8" w:rsidP="00B9111A">
            <w:pPr>
              <w:jc w:val="center"/>
              <w:rPr>
                <w:sz w:val="18"/>
                <w:szCs w:val="18"/>
              </w:rPr>
            </w:pPr>
            <w:r w:rsidRPr="00985C68">
              <w:rPr>
                <w:sz w:val="18"/>
                <w:szCs w:val="18"/>
              </w:rPr>
              <w:t>-</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4692C9CA" w14:textId="77777777" w:rsidR="00C915E8" w:rsidRPr="005D03A2" w:rsidRDefault="00C915E8" w:rsidP="00B9111A">
            <w:pPr>
              <w:jc w:val="center"/>
              <w:rPr>
                <w:strike/>
                <w:sz w:val="18"/>
                <w:szCs w:val="18"/>
              </w:rPr>
            </w:pPr>
            <w:r w:rsidRPr="005D03A2">
              <w:rPr>
                <w:strike/>
                <w:sz w:val="18"/>
                <w:szCs w:val="18"/>
              </w:rPr>
              <w:t>9</w:t>
            </w:r>
          </w:p>
        </w:tc>
        <w:tc>
          <w:tcPr>
            <w:tcW w:w="255" w:type="pct"/>
            <w:vMerge w:val="restart"/>
            <w:tcBorders>
              <w:top w:val="single" w:sz="4" w:space="0" w:color="auto"/>
              <w:left w:val="single" w:sz="4" w:space="0" w:color="auto"/>
              <w:right w:val="single" w:sz="4" w:space="0" w:color="auto"/>
            </w:tcBorders>
            <w:shd w:val="clear" w:color="auto" w:fill="auto"/>
          </w:tcPr>
          <w:p w14:paraId="08543037" w14:textId="77777777" w:rsidR="00C915E8" w:rsidRPr="00985C68" w:rsidRDefault="00C915E8" w:rsidP="00B9111A">
            <w:pPr>
              <w:jc w:val="center"/>
              <w:rPr>
                <w:sz w:val="18"/>
                <w:szCs w:val="18"/>
              </w:rPr>
            </w:pPr>
            <w:r w:rsidRPr="00985C68">
              <w:rPr>
                <w:sz w:val="18"/>
                <w:szCs w:val="18"/>
              </w:rPr>
              <w:t>13</w:t>
            </w:r>
          </w:p>
        </w:tc>
        <w:tc>
          <w:tcPr>
            <w:tcW w:w="293" w:type="pct"/>
            <w:vMerge w:val="restart"/>
            <w:tcBorders>
              <w:top w:val="single" w:sz="4" w:space="0" w:color="auto"/>
              <w:left w:val="single" w:sz="4" w:space="0" w:color="auto"/>
              <w:right w:val="single" w:sz="4" w:space="0" w:color="auto"/>
            </w:tcBorders>
            <w:shd w:val="clear" w:color="auto" w:fill="auto"/>
          </w:tcPr>
          <w:p w14:paraId="20CA5BB0" w14:textId="77777777" w:rsidR="00C915E8" w:rsidRPr="00985C68" w:rsidRDefault="00C915E8" w:rsidP="00B9111A">
            <w:pPr>
              <w:jc w:val="center"/>
              <w:rPr>
                <w:sz w:val="18"/>
                <w:szCs w:val="18"/>
              </w:rPr>
            </w:pPr>
            <w:r w:rsidRPr="00985C68">
              <w:rPr>
                <w:sz w:val="18"/>
                <w:szCs w:val="18"/>
              </w:rPr>
              <w:t>11</w:t>
            </w:r>
          </w:p>
        </w:tc>
        <w:tc>
          <w:tcPr>
            <w:tcW w:w="262" w:type="pct"/>
            <w:vMerge w:val="restart"/>
            <w:tcBorders>
              <w:top w:val="single" w:sz="4" w:space="0" w:color="auto"/>
              <w:left w:val="single" w:sz="4" w:space="0" w:color="auto"/>
              <w:right w:val="single" w:sz="4" w:space="0" w:color="auto"/>
            </w:tcBorders>
            <w:shd w:val="clear" w:color="auto" w:fill="auto"/>
          </w:tcPr>
          <w:p w14:paraId="0E2C4123" w14:textId="77777777" w:rsidR="00C915E8" w:rsidRPr="00985C68" w:rsidRDefault="00C915E8" w:rsidP="00B9111A">
            <w:pPr>
              <w:jc w:val="center"/>
              <w:rPr>
                <w:sz w:val="18"/>
                <w:szCs w:val="18"/>
              </w:rPr>
            </w:pPr>
            <w:r w:rsidRPr="00985C68">
              <w:rPr>
                <w:sz w:val="18"/>
                <w:szCs w:val="18"/>
              </w:rPr>
              <w:t>9</w:t>
            </w:r>
          </w:p>
        </w:tc>
        <w:tc>
          <w:tcPr>
            <w:tcW w:w="124" w:type="pct"/>
            <w:vMerge w:val="restart"/>
            <w:tcBorders>
              <w:top w:val="single" w:sz="4" w:space="0" w:color="auto"/>
              <w:left w:val="single" w:sz="4" w:space="0" w:color="auto"/>
              <w:right w:val="single" w:sz="4" w:space="0" w:color="auto"/>
            </w:tcBorders>
            <w:shd w:val="clear" w:color="auto" w:fill="auto"/>
          </w:tcPr>
          <w:p w14:paraId="52CB9928" w14:textId="77777777" w:rsidR="00C915E8" w:rsidRPr="00985C68" w:rsidRDefault="00C915E8" w:rsidP="00B9111A">
            <w:pPr>
              <w:jc w:val="center"/>
              <w:rPr>
                <w:sz w:val="18"/>
                <w:szCs w:val="18"/>
              </w:rPr>
            </w:pPr>
          </w:p>
        </w:tc>
        <w:tc>
          <w:tcPr>
            <w:tcW w:w="145" w:type="pct"/>
            <w:vMerge w:val="restart"/>
            <w:tcBorders>
              <w:top w:val="single" w:sz="4" w:space="0" w:color="auto"/>
              <w:left w:val="single" w:sz="4" w:space="0" w:color="auto"/>
              <w:right w:val="single" w:sz="4" w:space="0" w:color="auto"/>
            </w:tcBorders>
            <w:shd w:val="clear" w:color="auto" w:fill="auto"/>
          </w:tcPr>
          <w:p w14:paraId="67BF6B45" w14:textId="77777777" w:rsidR="00C915E8" w:rsidRPr="00985C68" w:rsidRDefault="00C915E8" w:rsidP="00B9111A">
            <w:pPr>
              <w:jc w:val="center"/>
              <w:rPr>
                <w:sz w:val="18"/>
                <w:szCs w:val="18"/>
              </w:rPr>
            </w:pPr>
          </w:p>
        </w:tc>
        <w:tc>
          <w:tcPr>
            <w:tcW w:w="214" w:type="pct"/>
            <w:vMerge w:val="restart"/>
            <w:tcBorders>
              <w:top w:val="single" w:sz="4" w:space="0" w:color="auto"/>
              <w:left w:val="single" w:sz="4" w:space="0" w:color="auto"/>
              <w:right w:val="single" w:sz="4" w:space="0" w:color="auto"/>
            </w:tcBorders>
            <w:shd w:val="clear" w:color="auto" w:fill="auto"/>
          </w:tcPr>
          <w:p w14:paraId="35832ACE" w14:textId="77777777" w:rsidR="00C915E8" w:rsidRPr="00985C68" w:rsidRDefault="00C915E8" w:rsidP="00B9111A">
            <w:pPr>
              <w:jc w:val="center"/>
              <w:rPr>
                <w:sz w:val="18"/>
                <w:szCs w:val="18"/>
              </w:rPr>
            </w:pPr>
          </w:p>
        </w:tc>
        <w:tc>
          <w:tcPr>
            <w:tcW w:w="286" w:type="pct"/>
            <w:tcBorders>
              <w:top w:val="single" w:sz="4" w:space="0" w:color="auto"/>
              <w:left w:val="single" w:sz="4" w:space="0" w:color="auto"/>
              <w:bottom w:val="single" w:sz="4" w:space="0" w:color="auto"/>
              <w:right w:val="single" w:sz="4" w:space="0" w:color="auto"/>
            </w:tcBorders>
            <w:shd w:val="clear" w:color="auto" w:fill="auto"/>
          </w:tcPr>
          <w:p w14:paraId="040DFA87" w14:textId="77777777" w:rsidR="00C915E8" w:rsidRPr="005D03A2" w:rsidRDefault="00C915E8" w:rsidP="00B9111A">
            <w:pPr>
              <w:jc w:val="center"/>
              <w:rPr>
                <w:strike/>
                <w:sz w:val="18"/>
                <w:szCs w:val="18"/>
              </w:rPr>
            </w:pPr>
            <w:r w:rsidRPr="005D03A2">
              <w:rPr>
                <w:strike/>
                <w:sz w:val="18"/>
                <w:szCs w:val="18"/>
              </w:rPr>
              <w:t>73</w:t>
            </w:r>
          </w:p>
        </w:tc>
      </w:tr>
      <w:tr w:rsidR="00C915E8" w:rsidRPr="00985C68" w14:paraId="4365516F" w14:textId="77777777" w:rsidTr="009A537A">
        <w:tc>
          <w:tcPr>
            <w:tcW w:w="271" w:type="pct"/>
            <w:vMerge/>
            <w:tcBorders>
              <w:left w:val="single" w:sz="4" w:space="0" w:color="auto"/>
              <w:right w:val="single" w:sz="4" w:space="0" w:color="auto"/>
            </w:tcBorders>
            <w:shd w:val="clear" w:color="auto" w:fill="auto"/>
            <w:vAlign w:val="center"/>
          </w:tcPr>
          <w:p w14:paraId="626643EC" w14:textId="77777777" w:rsidR="00C915E8" w:rsidRPr="00985C68" w:rsidRDefault="00C915E8" w:rsidP="00B9111A">
            <w:pPr>
              <w:rPr>
                <w:sz w:val="18"/>
                <w:szCs w:val="18"/>
              </w:rPr>
            </w:pPr>
          </w:p>
        </w:tc>
        <w:tc>
          <w:tcPr>
            <w:tcW w:w="729" w:type="pct"/>
            <w:vMerge/>
            <w:tcBorders>
              <w:left w:val="single" w:sz="4" w:space="0" w:color="auto"/>
              <w:bottom w:val="single" w:sz="4" w:space="0" w:color="auto"/>
              <w:right w:val="single" w:sz="4" w:space="0" w:color="auto"/>
            </w:tcBorders>
            <w:shd w:val="clear" w:color="auto" w:fill="auto"/>
          </w:tcPr>
          <w:p w14:paraId="0848A894" w14:textId="77777777" w:rsidR="00C915E8" w:rsidRPr="00985C68" w:rsidRDefault="00C915E8" w:rsidP="00B9111A">
            <w:pPr>
              <w:rPr>
                <w:i/>
                <w:sz w:val="18"/>
                <w:szCs w:val="18"/>
              </w:rPr>
            </w:pPr>
          </w:p>
        </w:tc>
        <w:tc>
          <w:tcPr>
            <w:tcW w:w="306" w:type="pct"/>
            <w:vMerge/>
            <w:tcBorders>
              <w:left w:val="single" w:sz="4" w:space="0" w:color="auto"/>
              <w:bottom w:val="single" w:sz="4" w:space="0" w:color="auto"/>
              <w:right w:val="single" w:sz="4" w:space="0" w:color="auto"/>
            </w:tcBorders>
            <w:shd w:val="clear" w:color="auto" w:fill="auto"/>
          </w:tcPr>
          <w:p w14:paraId="6677E232" w14:textId="77777777" w:rsidR="00C915E8" w:rsidRPr="00985C68" w:rsidRDefault="00C915E8" w:rsidP="00B9111A">
            <w:pPr>
              <w:jc w:val="center"/>
              <w:rPr>
                <w:sz w:val="18"/>
                <w:szCs w:val="18"/>
              </w:rPr>
            </w:pPr>
          </w:p>
        </w:tc>
        <w:tc>
          <w:tcPr>
            <w:tcW w:w="469" w:type="pct"/>
            <w:vMerge/>
            <w:tcBorders>
              <w:left w:val="single" w:sz="4" w:space="0" w:color="auto"/>
              <w:bottom w:val="single" w:sz="4" w:space="0" w:color="auto"/>
              <w:right w:val="single" w:sz="4" w:space="0" w:color="auto"/>
            </w:tcBorders>
            <w:shd w:val="clear" w:color="auto" w:fill="auto"/>
          </w:tcPr>
          <w:p w14:paraId="202D8D5B" w14:textId="77777777" w:rsidR="00C915E8" w:rsidRPr="00985C68" w:rsidRDefault="00C915E8" w:rsidP="00B9111A">
            <w:pPr>
              <w:jc w:val="center"/>
              <w:rPr>
                <w:sz w:val="18"/>
                <w:szCs w:val="18"/>
              </w:rPr>
            </w:pPr>
          </w:p>
        </w:tc>
        <w:tc>
          <w:tcPr>
            <w:tcW w:w="220" w:type="pct"/>
            <w:vMerge/>
            <w:tcBorders>
              <w:left w:val="single" w:sz="4" w:space="0" w:color="auto"/>
              <w:bottom w:val="single" w:sz="4" w:space="0" w:color="auto"/>
              <w:right w:val="single" w:sz="4" w:space="0" w:color="auto"/>
            </w:tcBorders>
            <w:shd w:val="clear" w:color="auto" w:fill="auto"/>
          </w:tcPr>
          <w:p w14:paraId="0E9492D6" w14:textId="77777777" w:rsidR="00C915E8" w:rsidRPr="00985C68" w:rsidRDefault="00C915E8" w:rsidP="00B9111A">
            <w:pPr>
              <w:jc w:val="center"/>
              <w:rPr>
                <w:sz w:val="18"/>
                <w:szCs w:val="18"/>
              </w:rPr>
            </w:pPr>
          </w:p>
        </w:tc>
        <w:tc>
          <w:tcPr>
            <w:tcW w:w="236" w:type="pct"/>
            <w:vMerge/>
            <w:tcBorders>
              <w:left w:val="single" w:sz="4" w:space="0" w:color="auto"/>
              <w:bottom w:val="single" w:sz="4" w:space="0" w:color="auto"/>
              <w:right w:val="single" w:sz="4" w:space="0" w:color="auto"/>
            </w:tcBorders>
            <w:shd w:val="clear" w:color="auto" w:fill="auto"/>
          </w:tcPr>
          <w:p w14:paraId="74D1C6C0" w14:textId="77777777" w:rsidR="00C915E8" w:rsidRPr="00985C68" w:rsidRDefault="00C915E8" w:rsidP="00B9111A">
            <w:pPr>
              <w:jc w:val="center"/>
              <w:rPr>
                <w:sz w:val="18"/>
                <w:szCs w:val="18"/>
              </w:rPr>
            </w:pPr>
          </w:p>
        </w:tc>
        <w:tc>
          <w:tcPr>
            <w:tcW w:w="232" w:type="pct"/>
            <w:gridSpan w:val="3"/>
            <w:vMerge/>
            <w:tcBorders>
              <w:left w:val="single" w:sz="4" w:space="0" w:color="auto"/>
              <w:bottom w:val="single" w:sz="4" w:space="0" w:color="auto"/>
              <w:right w:val="single" w:sz="4" w:space="0" w:color="auto"/>
            </w:tcBorders>
            <w:shd w:val="clear" w:color="auto" w:fill="auto"/>
          </w:tcPr>
          <w:p w14:paraId="2EC297A1" w14:textId="77777777" w:rsidR="00C915E8" w:rsidRPr="00985C68" w:rsidRDefault="00C915E8" w:rsidP="00B9111A">
            <w:pPr>
              <w:jc w:val="center"/>
              <w:rPr>
                <w:sz w:val="18"/>
                <w:szCs w:val="18"/>
              </w:rPr>
            </w:pPr>
          </w:p>
        </w:tc>
        <w:tc>
          <w:tcPr>
            <w:tcW w:w="250" w:type="pct"/>
            <w:gridSpan w:val="2"/>
            <w:vMerge/>
            <w:tcBorders>
              <w:left w:val="single" w:sz="4" w:space="0" w:color="auto"/>
              <w:bottom w:val="single" w:sz="4" w:space="0" w:color="auto"/>
              <w:right w:val="single" w:sz="4" w:space="0" w:color="auto"/>
            </w:tcBorders>
            <w:shd w:val="clear" w:color="auto" w:fill="auto"/>
          </w:tcPr>
          <w:p w14:paraId="7A3FDA45" w14:textId="77777777" w:rsidR="00C915E8" w:rsidRPr="00985C68" w:rsidRDefault="00C915E8" w:rsidP="00B9111A">
            <w:pPr>
              <w:jc w:val="center"/>
              <w:rPr>
                <w:sz w:val="18"/>
                <w:szCs w:val="18"/>
              </w:rPr>
            </w:pPr>
          </w:p>
        </w:tc>
        <w:tc>
          <w:tcPr>
            <w:tcW w:w="236" w:type="pct"/>
            <w:vMerge/>
            <w:tcBorders>
              <w:left w:val="single" w:sz="4" w:space="0" w:color="auto"/>
              <w:bottom w:val="single" w:sz="4" w:space="0" w:color="auto"/>
              <w:right w:val="single" w:sz="4" w:space="0" w:color="auto"/>
            </w:tcBorders>
            <w:shd w:val="clear" w:color="auto" w:fill="auto"/>
          </w:tcPr>
          <w:p w14:paraId="7EA580A6" w14:textId="77777777" w:rsidR="00C915E8" w:rsidRPr="00985C68" w:rsidRDefault="00C915E8" w:rsidP="00B9111A">
            <w:pPr>
              <w:jc w:val="center"/>
              <w:rPr>
                <w:sz w:val="18"/>
                <w:szCs w:val="18"/>
              </w:rPr>
            </w:pPr>
          </w:p>
        </w:tc>
        <w:tc>
          <w:tcPr>
            <w:tcW w:w="236" w:type="pct"/>
            <w:vMerge/>
            <w:tcBorders>
              <w:left w:val="single" w:sz="4" w:space="0" w:color="auto"/>
              <w:bottom w:val="single" w:sz="4" w:space="0" w:color="auto"/>
              <w:right w:val="single" w:sz="4" w:space="0" w:color="auto"/>
            </w:tcBorders>
            <w:shd w:val="clear" w:color="auto" w:fill="auto"/>
          </w:tcPr>
          <w:p w14:paraId="2E455C9D" w14:textId="77777777" w:rsidR="00C915E8" w:rsidRPr="00985C68" w:rsidRDefault="00C915E8" w:rsidP="00B9111A">
            <w:pPr>
              <w:jc w:val="center"/>
              <w:rPr>
                <w:sz w:val="18"/>
                <w:szCs w:val="18"/>
              </w:rPr>
            </w:pPr>
          </w:p>
        </w:tc>
        <w:tc>
          <w:tcPr>
            <w:tcW w:w="236" w:type="pct"/>
            <w:tcBorders>
              <w:top w:val="single" w:sz="4" w:space="0" w:color="auto"/>
              <w:left w:val="single" w:sz="4" w:space="0" w:color="auto"/>
              <w:bottom w:val="single" w:sz="4" w:space="0" w:color="auto"/>
              <w:right w:val="single" w:sz="4" w:space="0" w:color="auto"/>
            </w:tcBorders>
            <w:shd w:val="clear" w:color="auto" w:fill="FFFF00"/>
          </w:tcPr>
          <w:p w14:paraId="35FEB3B3" w14:textId="77777777" w:rsidR="00C915E8" w:rsidRPr="00985C68" w:rsidRDefault="00C915E8" w:rsidP="00B9111A">
            <w:pPr>
              <w:jc w:val="center"/>
              <w:rPr>
                <w:sz w:val="18"/>
                <w:szCs w:val="18"/>
              </w:rPr>
            </w:pPr>
            <w:r>
              <w:rPr>
                <w:sz w:val="18"/>
                <w:szCs w:val="18"/>
              </w:rPr>
              <w:t>-</w:t>
            </w:r>
          </w:p>
        </w:tc>
        <w:tc>
          <w:tcPr>
            <w:tcW w:w="255" w:type="pct"/>
            <w:vMerge/>
            <w:tcBorders>
              <w:left w:val="single" w:sz="4" w:space="0" w:color="auto"/>
              <w:bottom w:val="single" w:sz="4" w:space="0" w:color="auto"/>
              <w:right w:val="single" w:sz="4" w:space="0" w:color="auto"/>
            </w:tcBorders>
            <w:shd w:val="clear" w:color="auto" w:fill="auto"/>
          </w:tcPr>
          <w:p w14:paraId="0740AA81" w14:textId="77777777" w:rsidR="00C915E8" w:rsidRPr="00985C68" w:rsidRDefault="00C915E8" w:rsidP="00B9111A">
            <w:pPr>
              <w:jc w:val="center"/>
              <w:rPr>
                <w:sz w:val="18"/>
                <w:szCs w:val="18"/>
              </w:rPr>
            </w:pPr>
          </w:p>
        </w:tc>
        <w:tc>
          <w:tcPr>
            <w:tcW w:w="293" w:type="pct"/>
            <w:vMerge/>
            <w:tcBorders>
              <w:left w:val="single" w:sz="4" w:space="0" w:color="auto"/>
              <w:bottom w:val="single" w:sz="4" w:space="0" w:color="auto"/>
              <w:right w:val="single" w:sz="4" w:space="0" w:color="auto"/>
            </w:tcBorders>
            <w:shd w:val="clear" w:color="auto" w:fill="auto"/>
          </w:tcPr>
          <w:p w14:paraId="56D9CD7C" w14:textId="77777777" w:rsidR="00C915E8" w:rsidRPr="00985C68" w:rsidRDefault="00C915E8" w:rsidP="00B9111A">
            <w:pPr>
              <w:jc w:val="center"/>
              <w:rPr>
                <w:sz w:val="18"/>
                <w:szCs w:val="18"/>
              </w:rPr>
            </w:pPr>
          </w:p>
        </w:tc>
        <w:tc>
          <w:tcPr>
            <w:tcW w:w="262" w:type="pct"/>
            <w:vMerge/>
            <w:tcBorders>
              <w:left w:val="single" w:sz="4" w:space="0" w:color="auto"/>
              <w:bottom w:val="single" w:sz="4" w:space="0" w:color="auto"/>
              <w:right w:val="single" w:sz="4" w:space="0" w:color="auto"/>
            </w:tcBorders>
            <w:shd w:val="clear" w:color="auto" w:fill="auto"/>
          </w:tcPr>
          <w:p w14:paraId="7CACF7D8" w14:textId="77777777" w:rsidR="00C915E8" w:rsidRPr="00985C68" w:rsidRDefault="00C915E8" w:rsidP="00B9111A">
            <w:pPr>
              <w:jc w:val="center"/>
              <w:rPr>
                <w:sz w:val="18"/>
                <w:szCs w:val="18"/>
              </w:rPr>
            </w:pPr>
          </w:p>
        </w:tc>
        <w:tc>
          <w:tcPr>
            <w:tcW w:w="124" w:type="pct"/>
            <w:vMerge/>
            <w:tcBorders>
              <w:left w:val="single" w:sz="4" w:space="0" w:color="auto"/>
              <w:bottom w:val="single" w:sz="4" w:space="0" w:color="auto"/>
              <w:right w:val="single" w:sz="4" w:space="0" w:color="auto"/>
            </w:tcBorders>
            <w:shd w:val="clear" w:color="auto" w:fill="auto"/>
          </w:tcPr>
          <w:p w14:paraId="12AD0598" w14:textId="77777777" w:rsidR="00C915E8" w:rsidRPr="00985C68" w:rsidRDefault="00C915E8" w:rsidP="00B9111A">
            <w:pPr>
              <w:jc w:val="center"/>
              <w:rPr>
                <w:sz w:val="18"/>
                <w:szCs w:val="18"/>
              </w:rPr>
            </w:pPr>
          </w:p>
        </w:tc>
        <w:tc>
          <w:tcPr>
            <w:tcW w:w="145" w:type="pct"/>
            <w:vMerge/>
            <w:tcBorders>
              <w:left w:val="single" w:sz="4" w:space="0" w:color="auto"/>
              <w:bottom w:val="single" w:sz="4" w:space="0" w:color="auto"/>
              <w:right w:val="single" w:sz="4" w:space="0" w:color="auto"/>
            </w:tcBorders>
            <w:shd w:val="clear" w:color="auto" w:fill="auto"/>
          </w:tcPr>
          <w:p w14:paraId="12BC4FE5" w14:textId="77777777" w:rsidR="00C915E8" w:rsidRPr="00985C68" w:rsidRDefault="00C915E8" w:rsidP="00B9111A">
            <w:pPr>
              <w:jc w:val="center"/>
              <w:rPr>
                <w:sz w:val="18"/>
                <w:szCs w:val="18"/>
              </w:rPr>
            </w:pPr>
          </w:p>
        </w:tc>
        <w:tc>
          <w:tcPr>
            <w:tcW w:w="214" w:type="pct"/>
            <w:vMerge/>
            <w:tcBorders>
              <w:left w:val="single" w:sz="4" w:space="0" w:color="auto"/>
              <w:bottom w:val="single" w:sz="4" w:space="0" w:color="auto"/>
              <w:right w:val="single" w:sz="4" w:space="0" w:color="auto"/>
            </w:tcBorders>
            <w:shd w:val="clear" w:color="auto" w:fill="auto"/>
          </w:tcPr>
          <w:p w14:paraId="5D51B618" w14:textId="77777777" w:rsidR="00C915E8" w:rsidRPr="00985C68" w:rsidRDefault="00C915E8" w:rsidP="00B9111A">
            <w:pPr>
              <w:jc w:val="center"/>
              <w:rPr>
                <w:sz w:val="18"/>
                <w:szCs w:val="18"/>
              </w:rPr>
            </w:pPr>
          </w:p>
        </w:tc>
        <w:tc>
          <w:tcPr>
            <w:tcW w:w="286" w:type="pct"/>
            <w:tcBorders>
              <w:top w:val="single" w:sz="4" w:space="0" w:color="auto"/>
              <w:left w:val="single" w:sz="4" w:space="0" w:color="auto"/>
              <w:bottom w:val="single" w:sz="4" w:space="0" w:color="auto"/>
              <w:right w:val="single" w:sz="4" w:space="0" w:color="auto"/>
            </w:tcBorders>
            <w:shd w:val="clear" w:color="auto" w:fill="FFFF00"/>
          </w:tcPr>
          <w:p w14:paraId="22C38F83" w14:textId="77777777" w:rsidR="00C915E8" w:rsidRPr="00985C68" w:rsidRDefault="00C915E8" w:rsidP="00B9111A">
            <w:pPr>
              <w:jc w:val="center"/>
              <w:rPr>
                <w:sz w:val="18"/>
                <w:szCs w:val="18"/>
              </w:rPr>
            </w:pPr>
            <w:r>
              <w:rPr>
                <w:sz w:val="18"/>
                <w:szCs w:val="18"/>
              </w:rPr>
              <w:t>64</w:t>
            </w:r>
          </w:p>
        </w:tc>
      </w:tr>
      <w:tr w:rsidR="00C915E8" w:rsidRPr="00985C68" w14:paraId="72081276" w14:textId="77777777" w:rsidTr="00E650A4">
        <w:tc>
          <w:tcPr>
            <w:tcW w:w="271" w:type="pct"/>
            <w:vMerge/>
            <w:tcBorders>
              <w:left w:val="single" w:sz="4" w:space="0" w:color="auto"/>
              <w:right w:val="single" w:sz="4" w:space="0" w:color="auto"/>
            </w:tcBorders>
            <w:shd w:val="clear" w:color="auto" w:fill="auto"/>
            <w:vAlign w:val="center"/>
          </w:tcPr>
          <w:p w14:paraId="20F1D5AF" w14:textId="77777777" w:rsidR="00C915E8" w:rsidRPr="00985C68" w:rsidRDefault="00C915E8" w:rsidP="00B9111A">
            <w:pPr>
              <w:rPr>
                <w:sz w:val="18"/>
                <w:szCs w:val="18"/>
              </w:rPr>
            </w:pPr>
          </w:p>
        </w:tc>
        <w:tc>
          <w:tcPr>
            <w:tcW w:w="729" w:type="pct"/>
            <w:vMerge w:val="restart"/>
            <w:tcBorders>
              <w:top w:val="single" w:sz="4" w:space="0" w:color="auto"/>
              <w:left w:val="single" w:sz="4" w:space="0" w:color="auto"/>
              <w:right w:val="single" w:sz="4" w:space="0" w:color="auto"/>
            </w:tcBorders>
            <w:shd w:val="clear" w:color="auto" w:fill="auto"/>
          </w:tcPr>
          <w:p w14:paraId="789F638D" w14:textId="77777777" w:rsidR="00C915E8" w:rsidRPr="00985C68" w:rsidRDefault="00C915E8" w:rsidP="00B9111A">
            <w:pPr>
              <w:rPr>
                <w:i/>
                <w:sz w:val="18"/>
                <w:szCs w:val="18"/>
              </w:rPr>
            </w:pPr>
            <w:r w:rsidRPr="00985C68">
              <w:rPr>
                <w:i/>
                <w:sz w:val="18"/>
                <w:szCs w:val="18"/>
              </w:rPr>
              <w:t>Mokinių  sk. vidurkis</w:t>
            </w:r>
          </w:p>
        </w:tc>
        <w:tc>
          <w:tcPr>
            <w:tcW w:w="775" w:type="pct"/>
            <w:gridSpan w:val="2"/>
            <w:vMerge w:val="restart"/>
            <w:tcBorders>
              <w:top w:val="single" w:sz="4" w:space="0" w:color="auto"/>
              <w:left w:val="single" w:sz="4" w:space="0" w:color="auto"/>
              <w:right w:val="single" w:sz="4" w:space="0" w:color="auto"/>
            </w:tcBorders>
            <w:shd w:val="clear" w:color="auto" w:fill="auto"/>
          </w:tcPr>
          <w:p w14:paraId="15BB1548" w14:textId="77777777" w:rsidR="00C915E8" w:rsidRPr="00985C68" w:rsidRDefault="00C915E8" w:rsidP="00B9111A">
            <w:pPr>
              <w:jc w:val="center"/>
              <w:rPr>
                <w:sz w:val="18"/>
                <w:szCs w:val="18"/>
              </w:rPr>
            </w:pPr>
            <w:r w:rsidRPr="00985C68">
              <w:rPr>
                <w:sz w:val="18"/>
                <w:szCs w:val="18"/>
              </w:rPr>
              <w:t>11</w:t>
            </w:r>
          </w:p>
        </w:tc>
        <w:tc>
          <w:tcPr>
            <w:tcW w:w="938" w:type="pct"/>
            <w:gridSpan w:val="7"/>
            <w:vMerge w:val="restart"/>
            <w:tcBorders>
              <w:top w:val="single" w:sz="4" w:space="0" w:color="auto"/>
              <w:left w:val="single" w:sz="4" w:space="0" w:color="auto"/>
              <w:right w:val="single" w:sz="4" w:space="0" w:color="auto"/>
            </w:tcBorders>
            <w:shd w:val="clear" w:color="auto" w:fill="auto"/>
          </w:tcPr>
          <w:p w14:paraId="452C24C7" w14:textId="77777777" w:rsidR="00C915E8" w:rsidRPr="00985C68" w:rsidRDefault="00C915E8" w:rsidP="00B9111A">
            <w:pPr>
              <w:jc w:val="center"/>
              <w:rPr>
                <w:sz w:val="18"/>
                <w:szCs w:val="18"/>
              </w:rPr>
            </w:pPr>
            <w:r w:rsidRPr="00985C68">
              <w:rPr>
                <w:sz w:val="18"/>
                <w:szCs w:val="18"/>
              </w:rPr>
              <w:t>9</w:t>
            </w:r>
          </w:p>
        </w:tc>
        <w:tc>
          <w:tcPr>
            <w:tcW w:w="963" w:type="pct"/>
            <w:gridSpan w:val="4"/>
            <w:tcBorders>
              <w:top w:val="single" w:sz="4" w:space="0" w:color="auto"/>
              <w:left w:val="single" w:sz="4" w:space="0" w:color="auto"/>
              <w:bottom w:val="single" w:sz="4" w:space="0" w:color="auto"/>
              <w:right w:val="single" w:sz="4" w:space="0" w:color="auto"/>
            </w:tcBorders>
            <w:shd w:val="clear" w:color="auto" w:fill="auto"/>
          </w:tcPr>
          <w:p w14:paraId="498BB3EB" w14:textId="77777777" w:rsidR="00C915E8" w:rsidRPr="00C915E8" w:rsidRDefault="00C915E8" w:rsidP="00B9111A">
            <w:pPr>
              <w:jc w:val="center"/>
              <w:rPr>
                <w:strike/>
                <w:sz w:val="18"/>
                <w:szCs w:val="18"/>
              </w:rPr>
            </w:pPr>
            <w:r w:rsidRPr="00C915E8">
              <w:rPr>
                <w:strike/>
                <w:sz w:val="18"/>
                <w:szCs w:val="18"/>
              </w:rPr>
              <w:t>11</w:t>
            </w:r>
          </w:p>
        </w:tc>
        <w:tc>
          <w:tcPr>
            <w:tcW w:w="555" w:type="pct"/>
            <w:gridSpan w:val="2"/>
            <w:vMerge w:val="restart"/>
            <w:tcBorders>
              <w:top w:val="single" w:sz="4" w:space="0" w:color="auto"/>
              <w:left w:val="single" w:sz="4" w:space="0" w:color="auto"/>
              <w:right w:val="single" w:sz="4" w:space="0" w:color="auto"/>
            </w:tcBorders>
            <w:shd w:val="clear" w:color="auto" w:fill="auto"/>
          </w:tcPr>
          <w:p w14:paraId="0F821F1B" w14:textId="77777777" w:rsidR="00C915E8" w:rsidRPr="00985C68" w:rsidRDefault="00C915E8" w:rsidP="00B9111A">
            <w:pPr>
              <w:jc w:val="center"/>
              <w:rPr>
                <w:sz w:val="18"/>
                <w:szCs w:val="18"/>
              </w:rPr>
            </w:pPr>
            <w:r w:rsidRPr="00985C68">
              <w:rPr>
                <w:sz w:val="18"/>
                <w:szCs w:val="18"/>
              </w:rPr>
              <w:t>10</w:t>
            </w:r>
          </w:p>
        </w:tc>
        <w:tc>
          <w:tcPr>
            <w:tcW w:w="124" w:type="pct"/>
            <w:vMerge w:val="restart"/>
            <w:tcBorders>
              <w:top w:val="single" w:sz="4" w:space="0" w:color="auto"/>
              <w:left w:val="single" w:sz="4" w:space="0" w:color="auto"/>
              <w:right w:val="single" w:sz="4" w:space="0" w:color="auto"/>
            </w:tcBorders>
            <w:shd w:val="clear" w:color="auto" w:fill="auto"/>
          </w:tcPr>
          <w:p w14:paraId="0DF01565" w14:textId="77777777" w:rsidR="00C915E8" w:rsidRPr="00985C68" w:rsidRDefault="00C915E8" w:rsidP="00B9111A">
            <w:pPr>
              <w:jc w:val="center"/>
              <w:rPr>
                <w:sz w:val="18"/>
                <w:szCs w:val="18"/>
              </w:rPr>
            </w:pPr>
          </w:p>
        </w:tc>
        <w:tc>
          <w:tcPr>
            <w:tcW w:w="145" w:type="pct"/>
            <w:vMerge w:val="restart"/>
            <w:tcBorders>
              <w:top w:val="single" w:sz="4" w:space="0" w:color="auto"/>
              <w:left w:val="single" w:sz="4" w:space="0" w:color="auto"/>
              <w:right w:val="single" w:sz="4" w:space="0" w:color="auto"/>
            </w:tcBorders>
            <w:shd w:val="clear" w:color="auto" w:fill="auto"/>
          </w:tcPr>
          <w:p w14:paraId="4E717B36" w14:textId="77777777" w:rsidR="00C915E8" w:rsidRPr="00985C68" w:rsidRDefault="00C915E8" w:rsidP="00B9111A">
            <w:pPr>
              <w:jc w:val="center"/>
              <w:rPr>
                <w:sz w:val="18"/>
                <w:szCs w:val="18"/>
              </w:rPr>
            </w:pPr>
          </w:p>
        </w:tc>
        <w:tc>
          <w:tcPr>
            <w:tcW w:w="214" w:type="pct"/>
            <w:vMerge w:val="restart"/>
            <w:tcBorders>
              <w:top w:val="single" w:sz="4" w:space="0" w:color="auto"/>
              <w:left w:val="single" w:sz="4" w:space="0" w:color="auto"/>
              <w:right w:val="single" w:sz="4" w:space="0" w:color="auto"/>
            </w:tcBorders>
            <w:shd w:val="clear" w:color="auto" w:fill="auto"/>
          </w:tcPr>
          <w:p w14:paraId="7290B74E" w14:textId="77777777" w:rsidR="00C915E8" w:rsidRPr="00985C68" w:rsidRDefault="00C915E8" w:rsidP="00B9111A">
            <w:pPr>
              <w:jc w:val="center"/>
              <w:rPr>
                <w:sz w:val="18"/>
                <w:szCs w:val="18"/>
              </w:rPr>
            </w:pPr>
          </w:p>
        </w:tc>
        <w:tc>
          <w:tcPr>
            <w:tcW w:w="286" w:type="pct"/>
            <w:vMerge w:val="restart"/>
            <w:tcBorders>
              <w:top w:val="single" w:sz="4" w:space="0" w:color="auto"/>
              <w:left w:val="single" w:sz="4" w:space="0" w:color="auto"/>
              <w:right w:val="single" w:sz="4" w:space="0" w:color="auto"/>
            </w:tcBorders>
            <w:shd w:val="clear" w:color="auto" w:fill="auto"/>
          </w:tcPr>
          <w:p w14:paraId="34D532BB" w14:textId="77777777" w:rsidR="00C915E8" w:rsidRPr="00985C68" w:rsidRDefault="00C915E8" w:rsidP="00B9111A">
            <w:pPr>
              <w:jc w:val="center"/>
              <w:rPr>
                <w:sz w:val="18"/>
                <w:szCs w:val="18"/>
              </w:rPr>
            </w:pPr>
          </w:p>
        </w:tc>
      </w:tr>
      <w:tr w:rsidR="00C915E8" w:rsidRPr="00985C68" w14:paraId="4576E062" w14:textId="77777777" w:rsidTr="00E650A4">
        <w:tc>
          <w:tcPr>
            <w:tcW w:w="271" w:type="pct"/>
            <w:vMerge/>
            <w:tcBorders>
              <w:left w:val="single" w:sz="4" w:space="0" w:color="auto"/>
              <w:right w:val="single" w:sz="4" w:space="0" w:color="auto"/>
            </w:tcBorders>
            <w:shd w:val="clear" w:color="auto" w:fill="auto"/>
            <w:vAlign w:val="center"/>
          </w:tcPr>
          <w:p w14:paraId="3AB9339A" w14:textId="77777777" w:rsidR="00C915E8" w:rsidRPr="00985C68" w:rsidRDefault="00C915E8" w:rsidP="00B9111A">
            <w:pPr>
              <w:rPr>
                <w:sz w:val="18"/>
                <w:szCs w:val="18"/>
              </w:rPr>
            </w:pPr>
          </w:p>
        </w:tc>
        <w:tc>
          <w:tcPr>
            <w:tcW w:w="729" w:type="pct"/>
            <w:vMerge/>
            <w:tcBorders>
              <w:left w:val="single" w:sz="4" w:space="0" w:color="auto"/>
              <w:bottom w:val="single" w:sz="4" w:space="0" w:color="auto"/>
              <w:right w:val="single" w:sz="4" w:space="0" w:color="auto"/>
            </w:tcBorders>
            <w:shd w:val="clear" w:color="auto" w:fill="auto"/>
          </w:tcPr>
          <w:p w14:paraId="6DFD62CD" w14:textId="77777777" w:rsidR="00C915E8" w:rsidRPr="00985C68" w:rsidRDefault="00C915E8" w:rsidP="00B9111A">
            <w:pPr>
              <w:rPr>
                <w:i/>
                <w:sz w:val="18"/>
                <w:szCs w:val="18"/>
              </w:rPr>
            </w:pPr>
          </w:p>
        </w:tc>
        <w:tc>
          <w:tcPr>
            <w:tcW w:w="775" w:type="pct"/>
            <w:gridSpan w:val="2"/>
            <w:vMerge/>
            <w:tcBorders>
              <w:left w:val="single" w:sz="4" w:space="0" w:color="auto"/>
              <w:bottom w:val="single" w:sz="4" w:space="0" w:color="auto"/>
              <w:right w:val="single" w:sz="4" w:space="0" w:color="auto"/>
            </w:tcBorders>
            <w:shd w:val="clear" w:color="auto" w:fill="auto"/>
          </w:tcPr>
          <w:p w14:paraId="2CC433BB" w14:textId="77777777" w:rsidR="00C915E8" w:rsidRPr="00985C68" w:rsidRDefault="00C915E8" w:rsidP="00B9111A">
            <w:pPr>
              <w:jc w:val="center"/>
              <w:rPr>
                <w:sz w:val="18"/>
                <w:szCs w:val="18"/>
              </w:rPr>
            </w:pPr>
          </w:p>
        </w:tc>
        <w:tc>
          <w:tcPr>
            <w:tcW w:w="938" w:type="pct"/>
            <w:gridSpan w:val="7"/>
            <w:vMerge/>
            <w:tcBorders>
              <w:left w:val="single" w:sz="4" w:space="0" w:color="auto"/>
              <w:bottom w:val="single" w:sz="4" w:space="0" w:color="auto"/>
              <w:right w:val="single" w:sz="4" w:space="0" w:color="auto"/>
            </w:tcBorders>
            <w:shd w:val="clear" w:color="auto" w:fill="auto"/>
          </w:tcPr>
          <w:p w14:paraId="7E015E14" w14:textId="77777777" w:rsidR="00C915E8" w:rsidRPr="00985C68" w:rsidRDefault="00C915E8" w:rsidP="00B9111A">
            <w:pPr>
              <w:jc w:val="center"/>
              <w:rPr>
                <w:sz w:val="18"/>
                <w:szCs w:val="18"/>
              </w:rPr>
            </w:pPr>
          </w:p>
        </w:tc>
        <w:tc>
          <w:tcPr>
            <w:tcW w:w="963" w:type="pct"/>
            <w:gridSpan w:val="4"/>
            <w:tcBorders>
              <w:top w:val="single" w:sz="4" w:space="0" w:color="auto"/>
              <w:left w:val="single" w:sz="4" w:space="0" w:color="auto"/>
              <w:bottom w:val="single" w:sz="4" w:space="0" w:color="auto"/>
              <w:right w:val="single" w:sz="4" w:space="0" w:color="auto"/>
            </w:tcBorders>
            <w:shd w:val="clear" w:color="auto" w:fill="FFFF00"/>
          </w:tcPr>
          <w:p w14:paraId="15831A9B" w14:textId="77777777" w:rsidR="00C915E8" w:rsidRPr="00C915E8" w:rsidRDefault="00C915E8" w:rsidP="00B9111A">
            <w:pPr>
              <w:jc w:val="center"/>
              <w:rPr>
                <w:sz w:val="18"/>
                <w:szCs w:val="18"/>
              </w:rPr>
            </w:pPr>
            <w:r w:rsidRPr="00C915E8">
              <w:rPr>
                <w:sz w:val="18"/>
                <w:szCs w:val="18"/>
              </w:rPr>
              <w:t>13</w:t>
            </w:r>
          </w:p>
        </w:tc>
        <w:tc>
          <w:tcPr>
            <w:tcW w:w="555" w:type="pct"/>
            <w:gridSpan w:val="2"/>
            <w:vMerge/>
            <w:tcBorders>
              <w:left w:val="single" w:sz="4" w:space="0" w:color="auto"/>
              <w:bottom w:val="single" w:sz="4" w:space="0" w:color="auto"/>
              <w:right w:val="single" w:sz="4" w:space="0" w:color="auto"/>
            </w:tcBorders>
            <w:shd w:val="clear" w:color="auto" w:fill="auto"/>
          </w:tcPr>
          <w:p w14:paraId="61A0712A" w14:textId="77777777" w:rsidR="00C915E8" w:rsidRPr="00985C68" w:rsidRDefault="00C915E8" w:rsidP="00B9111A">
            <w:pPr>
              <w:jc w:val="center"/>
              <w:rPr>
                <w:sz w:val="18"/>
                <w:szCs w:val="18"/>
              </w:rPr>
            </w:pPr>
          </w:p>
        </w:tc>
        <w:tc>
          <w:tcPr>
            <w:tcW w:w="124" w:type="pct"/>
            <w:vMerge/>
            <w:tcBorders>
              <w:left w:val="single" w:sz="4" w:space="0" w:color="auto"/>
              <w:bottom w:val="single" w:sz="4" w:space="0" w:color="auto"/>
              <w:right w:val="single" w:sz="4" w:space="0" w:color="auto"/>
            </w:tcBorders>
            <w:shd w:val="clear" w:color="auto" w:fill="auto"/>
          </w:tcPr>
          <w:p w14:paraId="632255B0" w14:textId="77777777" w:rsidR="00C915E8" w:rsidRPr="00985C68" w:rsidRDefault="00C915E8" w:rsidP="00B9111A">
            <w:pPr>
              <w:jc w:val="center"/>
              <w:rPr>
                <w:sz w:val="18"/>
                <w:szCs w:val="18"/>
              </w:rPr>
            </w:pPr>
          </w:p>
        </w:tc>
        <w:tc>
          <w:tcPr>
            <w:tcW w:w="145" w:type="pct"/>
            <w:vMerge/>
            <w:tcBorders>
              <w:left w:val="single" w:sz="4" w:space="0" w:color="auto"/>
              <w:bottom w:val="single" w:sz="4" w:space="0" w:color="auto"/>
              <w:right w:val="single" w:sz="4" w:space="0" w:color="auto"/>
            </w:tcBorders>
            <w:shd w:val="clear" w:color="auto" w:fill="auto"/>
          </w:tcPr>
          <w:p w14:paraId="373E1D53" w14:textId="77777777" w:rsidR="00C915E8" w:rsidRPr="00985C68" w:rsidRDefault="00C915E8" w:rsidP="00B9111A">
            <w:pPr>
              <w:jc w:val="center"/>
              <w:rPr>
                <w:sz w:val="18"/>
                <w:szCs w:val="18"/>
              </w:rPr>
            </w:pPr>
          </w:p>
        </w:tc>
        <w:tc>
          <w:tcPr>
            <w:tcW w:w="214" w:type="pct"/>
            <w:vMerge/>
            <w:tcBorders>
              <w:left w:val="single" w:sz="4" w:space="0" w:color="auto"/>
              <w:bottom w:val="single" w:sz="4" w:space="0" w:color="auto"/>
              <w:right w:val="single" w:sz="4" w:space="0" w:color="auto"/>
            </w:tcBorders>
            <w:shd w:val="clear" w:color="auto" w:fill="auto"/>
          </w:tcPr>
          <w:p w14:paraId="64F7D191" w14:textId="77777777" w:rsidR="00C915E8" w:rsidRPr="00985C68" w:rsidRDefault="00C915E8" w:rsidP="00B9111A">
            <w:pPr>
              <w:jc w:val="center"/>
              <w:rPr>
                <w:sz w:val="18"/>
                <w:szCs w:val="18"/>
              </w:rPr>
            </w:pPr>
          </w:p>
        </w:tc>
        <w:tc>
          <w:tcPr>
            <w:tcW w:w="286" w:type="pct"/>
            <w:vMerge/>
            <w:tcBorders>
              <w:left w:val="single" w:sz="4" w:space="0" w:color="auto"/>
              <w:bottom w:val="single" w:sz="4" w:space="0" w:color="auto"/>
              <w:right w:val="single" w:sz="4" w:space="0" w:color="auto"/>
            </w:tcBorders>
            <w:shd w:val="clear" w:color="auto" w:fill="auto"/>
          </w:tcPr>
          <w:p w14:paraId="122F8E68" w14:textId="77777777" w:rsidR="00C915E8" w:rsidRPr="00985C68" w:rsidRDefault="00C915E8" w:rsidP="00B9111A">
            <w:pPr>
              <w:jc w:val="center"/>
              <w:rPr>
                <w:sz w:val="18"/>
                <w:szCs w:val="18"/>
              </w:rPr>
            </w:pPr>
          </w:p>
        </w:tc>
      </w:tr>
      <w:tr w:rsidR="00C12386" w:rsidRPr="00985C68" w14:paraId="3B520D9B" w14:textId="77777777" w:rsidTr="009319A2">
        <w:tc>
          <w:tcPr>
            <w:tcW w:w="271" w:type="pct"/>
            <w:vMerge/>
            <w:tcBorders>
              <w:left w:val="single" w:sz="4" w:space="0" w:color="auto"/>
              <w:right w:val="single" w:sz="4" w:space="0" w:color="auto"/>
            </w:tcBorders>
            <w:shd w:val="clear" w:color="auto" w:fill="auto"/>
            <w:vAlign w:val="center"/>
          </w:tcPr>
          <w:p w14:paraId="7C8AD6B5" w14:textId="77777777" w:rsidR="00C12386" w:rsidRPr="00985C68" w:rsidRDefault="00C12386" w:rsidP="00B9111A">
            <w:pPr>
              <w:rPr>
                <w:sz w:val="18"/>
                <w:szCs w:val="18"/>
              </w:rPr>
            </w:pPr>
          </w:p>
        </w:tc>
        <w:tc>
          <w:tcPr>
            <w:tcW w:w="729" w:type="pct"/>
            <w:vMerge w:val="restart"/>
            <w:tcBorders>
              <w:top w:val="single" w:sz="4" w:space="0" w:color="auto"/>
              <w:left w:val="single" w:sz="4" w:space="0" w:color="auto"/>
              <w:right w:val="single" w:sz="4" w:space="0" w:color="auto"/>
            </w:tcBorders>
            <w:shd w:val="clear" w:color="auto" w:fill="auto"/>
          </w:tcPr>
          <w:p w14:paraId="755BC60D" w14:textId="77777777" w:rsidR="00C12386" w:rsidRPr="00985C68" w:rsidRDefault="00C12386" w:rsidP="00B9111A">
            <w:pPr>
              <w:rPr>
                <w:sz w:val="18"/>
                <w:szCs w:val="18"/>
              </w:rPr>
            </w:pPr>
            <w:r w:rsidRPr="00985C68">
              <w:rPr>
                <w:sz w:val="18"/>
                <w:szCs w:val="18"/>
              </w:rPr>
              <w:t>Viešvilės skyrius</w:t>
            </w:r>
          </w:p>
        </w:tc>
        <w:tc>
          <w:tcPr>
            <w:tcW w:w="306" w:type="pct"/>
            <w:vMerge w:val="restart"/>
            <w:tcBorders>
              <w:top w:val="single" w:sz="4" w:space="0" w:color="auto"/>
              <w:left w:val="single" w:sz="4" w:space="0" w:color="auto"/>
              <w:right w:val="single" w:sz="4" w:space="0" w:color="auto"/>
            </w:tcBorders>
            <w:shd w:val="clear" w:color="auto" w:fill="auto"/>
          </w:tcPr>
          <w:p w14:paraId="5CC9DAEE" w14:textId="77777777" w:rsidR="00C12386" w:rsidRPr="00985C68" w:rsidRDefault="00C12386" w:rsidP="00B9111A">
            <w:pPr>
              <w:jc w:val="center"/>
              <w:rPr>
                <w:sz w:val="18"/>
                <w:szCs w:val="18"/>
              </w:rPr>
            </w:pPr>
            <w:r w:rsidRPr="00985C68">
              <w:rPr>
                <w:sz w:val="18"/>
                <w:szCs w:val="18"/>
              </w:rPr>
              <w:t>1</w:t>
            </w:r>
          </w:p>
        </w:tc>
        <w:tc>
          <w:tcPr>
            <w:tcW w:w="469" w:type="pct"/>
            <w:vMerge w:val="restart"/>
            <w:tcBorders>
              <w:top w:val="single" w:sz="4" w:space="0" w:color="auto"/>
              <w:left w:val="single" w:sz="4" w:space="0" w:color="auto"/>
              <w:right w:val="single" w:sz="4" w:space="0" w:color="auto"/>
            </w:tcBorders>
            <w:shd w:val="clear" w:color="auto" w:fill="auto"/>
          </w:tcPr>
          <w:p w14:paraId="46E0C031" w14:textId="77777777" w:rsidR="00C12386" w:rsidRDefault="00C12386" w:rsidP="00B9111A">
            <w:pPr>
              <w:jc w:val="center"/>
              <w:rPr>
                <w:sz w:val="18"/>
                <w:szCs w:val="18"/>
              </w:rPr>
            </w:pPr>
            <w:r w:rsidRPr="00985C68">
              <w:rPr>
                <w:sz w:val="18"/>
                <w:szCs w:val="18"/>
              </w:rPr>
              <w:t>1J</w:t>
            </w:r>
          </w:p>
          <w:p w14:paraId="3739E893" w14:textId="77777777" w:rsidR="00C12386" w:rsidRPr="00985C68" w:rsidRDefault="00C12386" w:rsidP="00B9111A">
            <w:pPr>
              <w:jc w:val="center"/>
              <w:rPr>
                <w:sz w:val="18"/>
                <w:szCs w:val="18"/>
              </w:rPr>
            </w:pPr>
            <w:r w:rsidRPr="00985C68">
              <w:rPr>
                <w:sz w:val="18"/>
                <w:szCs w:val="18"/>
              </w:rPr>
              <w:lastRenderedPageBreak/>
              <w:t>(IU+PU)</w:t>
            </w:r>
          </w:p>
        </w:tc>
        <w:tc>
          <w:tcPr>
            <w:tcW w:w="469" w:type="pct"/>
            <w:gridSpan w:val="3"/>
            <w:tcBorders>
              <w:top w:val="single" w:sz="4" w:space="0" w:color="auto"/>
              <w:left w:val="single" w:sz="4" w:space="0" w:color="auto"/>
              <w:bottom w:val="single" w:sz="4" w:space="0" w:color="auto"/>
              <w:right w:val="single" w:sz="4" w:space="0" w:color="auto"/>
            </w:tcBorders>
            <w:shd w:val="clear" w:color="auto" w:fill="auto"/>
          </w:tcPr>
          <w:p w14:paraId="439C21E6" w14:textId="77777777" w:rsidR="00C12386" w:rsidRPr="00B370DD" w:rsidRDefault="00C12386" w:rsidP="00B9111A">
            <w:pPr>
              <w:jc w:val="center"/>
              <w:rPr>
                <w:strike/>
                <w:sz w:val="18"/>
                <w:szCs w:val="18"/>
              </w:rPr>
            </w:pPr>
            <w:r w:rsidRPr="00B370DD">
              <w:rPr>
                <w:strike/>
                <w:sz w:val="18"/>
                <w:szCs w:val="18"/>
              </w:rPr>
              <w:lastRenderedPageBreak/>
              <w:t>1J</w:t>
            </w:r>
          </w:p>
          <w:p w14:paraId="57CD4DDE" w14:textId="77777777" w:rsidR="00C12386" w:rsidRPr="00B370DD" w:rsidRDefault="00C12386" w:rsidP="00B9111A">
            <w:pPr>
              <w:jc w:val="center"/>
              <w:rPr>
                <w:strike/>
                <w:sz w:val="18"/>
                <w:szCs w:val="18"/>
              </w:rPr>
            </w:pPr>
            <w:r w:rsidRPr="00B370DD">
              <w:rPr>
                <w:strike/>
                <w:sz w:val="18"/>
                <w:szCs w:val="18"/>
              </w:rPr>
              <w:lastRenderedPageBreak/>
              <w:t>(I+II)</w:t>
            </w:r>
          </w:p>
        </w:tc>
        <w:tc>
          <w:tcPr>
            <w:tcW w:w="469" w:type="pct"/>
            <w:gridSpan w:val="4"/>
            <w:tcBorders>
              <w:top w:val="single" w:sz="4" w:space="0" w:color="auto"/>
              <w:left w:val="single" w:sz="4" w:space="0" w:color="auto"/>
              <w:bottom w:val="single" w:sz="4" w:space="0" w:color="auto"/>
              <w:right w:val="single" w:sz="4" w:space="0" w:color="auto"/>
            </w:tcBorders>
            <w:shd w:val="clear" w:color="auto" w:fill="auto"/>
          </w:tcPr>
          <w:p w14:paraId="7A312B44" w14:textId="77777777" w:rsidR="00C12386" w:rsidRPr="00B370DD" w:rsidRDefault="00C12386" w:rsidP="00B9111A">
            <w:pPr>
              <w:jc w:val="center"/>
              <w:rPr>
                <w:strike/>
                <w:sz w:val="18"/>
                <w:szCs w:val="18"/>
              </w:rPr>
            </w:pPr>
            <w:r w:rsidRPr="00B370DD">
              <w:rPr>
                <w:strike/>
                <w:sz w:val="18"/>
                <w:szCs w:val="18"/>
              </w:rPr>
              <w:lastRenderedPageBreak/>
              <w:t>1J</w:t>
            </w:r>
          </w:p>
          <w:p w14:paraId="4B55C5F1" w14:textId="77777777" w:rsidR="00C12386" w:rsidRPr="00B370DD" w:rsidRDefault="00C12386" w:rsidP="00B9111A">
            <w:pPr>
              <w:jc w:val="center"/>
              <w:rPr>
                <w:strike/>
                <w:sz w:val="18"/>
                <w:szCs w:val="18"/>
              </w:rPr>
            </w:pPr>
            <w:r w:rsidRPr="00B370DD">
              <w:rPr>
                <w:strike/>
                <w:sz w:val="18"/>
                <w:szCs w:val="18"/>
              </w:rPr>
              <w:lastRenderedPageBreak/>
              <w:t>(III+IV)</w:t>
            </w:r>
          </w:p>
        </w:tc>
        <w:tc>
          <w:tcPr>
            <w:tcW w:w="236" w:type="pct"/>
            <w:vMerge w:val="restart"/>
            <w:tcBorders>
              <w:top w:val="single" w:sz="4" w:space="0" w:color="auto"/>
              <w:left w:val="single" w:sz="4" w:space="0" w:color="auto"/>
              <w:right w:val="single" w:sz="4" w:space="0" w:color="auto"/>
            </w:tcBorders>
            <w:shd w:val="clear" w:color="auto" w:fill="auto"/>
          </w:tcPr>
          <w:p w14:paraId="34977A4E" w14:textId="77777777" w:rsidR="00C12386" w:rsidRPr="00985C68" w:rsidRDefault="00C12386" w:rsidP="00B9111A">
            <w:pPr>
              <w:jc w:val="center"/>
              <w:rPr>
                <w:sz w:val="18"/>
                <w:szCs w:val="18"/>
              </w:rPr>
            </w:pPr>
            <w:r w:rsidRPr="00985C68">
              <w:rPr>
                <w:sz w:val="18"/>
                <w:szCs w:val="18"/>
              </w:rPr>
              <w:lastRenderedPageBreak/>
              <w:t>1</w:t>
            </w:r>
          </w:p>
        </w:tc>
        <w:tc>
          <w:tcPr>
            <w:tcW w:w="236" w:type="pct"/>
            <w:vMerge w:val="restart"/>
            <w:tcBorders>
              <w:top w:val="single" w:sz="4" w:space="0" w:color="auto"/>
              <w:left w:val="single" w:sz="4" w:space="0" w:color="auto"/>
              <w:right w:val="single" w:sz="4" w:space="0" w:color="auto"/>
            </w:tcBorders>
            <w:shd w:val="clear" w:color="auto" w:fill="auto"/>
          </w:tcPr>
          <w:p w14:paraId="323BCE50" w14:textId="77777777" w:rsidR="00C12386" w:rsidRPr="00985C68" w:rsidRDefault="00C12386" w:rsidP="00B9111A">
            <w:pPr>
              <w:jc w:val="center"/>
              <w:rPr>
                <w:sz w:val="18"/>
                <w:szCs w:val="18"/>
              </w:rPr>
            </w:pPr>
            <w:r w:rsidRPr="00985C68">
              <w:rPr>
                <w:sz w:val="18"/>
                <w:szCs w:val="18"/>
              </w:rPr>
              <w:t>1</w:t>
            </w:r>
          </w:p>
        </w:tc>
        <w:tc>
          <w:tcPr>
            <w:tcW w:w="236" w:type="pct"/>
            <w:vMerge w:val="restart"/>
            <w:tcBorders>
              <w:top w:val="single" w:sz="4" w:space="0" w:color="auto"/>
              <w:left w:val="single" w:sz="4" w:space="0" w:color="auto"/>
              <w:right w:val="single" w:sz="4" w:space="0" w:color="auto"/>
            </w:tcBorders>
            <w:shd w:val="clear" w:color="auto" w:fill="auto"/>
          </w:tcPr>
          <w:p w14:paraId="3B66B3F2" w14:textId="77777777" w:rsidR="00C12386" w:rsidRPr="00985C68" w:rsidRDefault="00C12386" w:rsidP="00B9111A">
            <w:pPr>
              <w:jc w:val="center"/>
              <w:rPr>
                <w:sz w:val="18"/>
                <w:szCs w:val="18"/>
              </w:rPr>
            </w:pPr>
            <w:r w:rsidRPr="00985C68">
              <w:rPr>
                <w:sz w:val="18"/>
                <w:szCs w:val="18"/>
              </w:rPr>
              <w:t>1</w:t>
            </w:r>
          </w:p>
        </w:tc>
        <w:tc>
          <w:tcPr>
            <w:tcW w:w="255" w:type="pct"/>
            <w:vMerge w:val="restart"/>
            <w:tcBorders>
              <w:top w:val="single" w:sz="4" w:space="0" w:color="auto"/>
              <w:left w:val="single" w:sz="4" w:space="0" w:color="auto"/>
              <w:right w:val="single" w:sz="4" w:space="0" w:color="auto"/>
            </w:tcBorders>
            <w:shd w:val="clear" w:color="auto" w:fill="auto"/>
          </w:tcPr>
          <w:p w14:paraId="6E121F6E" w14:textId="77777777" w:rsidR="00C12386" w:rsidRPr="00985C68" w:rsidRDefault="00C12386" w:rsidP="00B9111A">
            <w:pPr>
              <w:jc w:val="center"/>
              <w:rPr>
                <w:sz w:val="18"/>
                <w:szCs w:val="18"/>
              </w:rPr>
            </w:pPr>
            <w:r w:rsidRPr="00985C68">
              <w:rPr>
                <w:sz w:val="18"/>
                <w:szCs w:val="18"/>
              </w:rPr>
              <w:t>-</w:t>
            </w:r>
          </w:p>
        </w:tc>
        <w:tc>
          <w:tcPr>
            <w:tcW w:w="293" w:type="pct"/>
            <w:vMerge w:val="restart"/>
            <w:tcBorders>
              <w:top w:val="single" w:sz="4" w:space="0" w:color="auto"/>
              <w:left w:val="single" w:sz="4" w:space="0" w:color="auto"/>
              <w:right w:val="single" w:sz="4" w:space="0" w:color="auto"/>
            </w:tcBorders>
            <w:shd w:val="clear" w:color="auto" w:fill="auto"/>
          </w:tcPr>
          <w:p w14:paraId="484CBAF8" w14:textId="77777777" w:rsidR="00C12386" w:rsidRPr="00985C68" w:rsidRDefault="00C12386" w:rsidP="00B9111A">
            <w:pPr>
              <w:jc w:val="center"/>
              <w:rPr>
                <w:sz w:val="18"/>
                <w:szCs w:val="18"/>
              </w:rPr>
            </w:pPr>
            <w:r w:rsidRPr="00985C68">
              <w:rPr>
                <w:sz w:val="18"/>
                <w:szCs w:val="18"/>
              </w:rPr>
              <w:t>1</w:t>
            </w:r>
          </w:p>
        </w:tc>
        <w:tc>
          <w:tcPr>
            <w:tcW w:w="262" w:type="pct"/>
            <w:vMerge w:val="restart"/>
            <w:tcBorders>
              <w:top w:val="single" w:sz="4" w:space="0" w:color="auto"/>
              <w:left w:val="single" w:sz="4" w:space="0" w:color="auto"/>
              <w:right w:val="single" w:sz="4" w:space="0" w:color="auto"/>
            </w:tcBorders>
            <w:shd w:val="clear" w:color="auto" w:fill="auto"/>
          </w:tcPr>
          <w:p w14:paraId="42AD873F" w14:textId="77777777" w:rsidR="00C12386" w:rsidRPr="00985C68" w:rsidRDefault="00C12386" w:rsidP="00B9111A">
            <w:pPr>
              <w:jc w:val="center"/>
              <w:rPr>
                <w:sz w:val="18"/>
                <w:szCs w:val="18"/>
              </w:rPr>
            </w:pPr>
            <w:r w:rsidRPr="00985C68">
              <w:rPr>
                <w:sz w:val="18"/>
                <w:szCs w:val="18"/>
              </w:rPr>
              <w:t>1</w:t>
            </w:r>
          </w:p>
        </w:tc>
        <w:tc>
          <w:tcPr>
            <w:tcW w:w="124" w:type="pct"/>
            <w:vMerge w:val="restart"/>
            <w:tcBorders>
              <w:top w:val="single" w:sz="4" w:space="0" w:color="auto"/>
              <w:left w:val="single" w:sz="4" w:space="0" w:color="auto"/>
              <w:right w:val="single" w:sz="4" w:space="0" w:color="auto"/>
            </w:tcBorders>
            <w:shd w:val="clear" w:color="auto" w:fill="auto"/>
          </w:tcPr>
          <w:p w14:paraId="162A5CD9" w14:textId="77777777" w:rsidR="00C12386" w:rsidRPr="00985C68" w:rsidRDefault="00C12386" w:rsidP="00B9111A">
            <w:pPr>
              <w:jc w:val="center"/>
              <w:rPr>
                <w:sz w:val="18"/>
                <w:szCs w:val="18"/>
              </w:rPr>
            </w:pPr>
          </w:p>
        </w:tc>
        <w:tc>
          <w:tcPr>
            <w:tcW w:w="145" w:type="pct"/>
            <w:vMerge w:val="restart"/>
            <w:tcBorders>
              <w:top w:val="single" w:sz="4" w:space="0" w:color="auto"/>
              <w:left w:val="single" w:sz="4" w:space="0" w:color="auto"/>
              <w:right w:val="single" w:sz="4" w:space="0" w:color="auto"/>
            </w:tcBorders>
            <w:shd w:val="clear" w:color="auto" w:fill="auto"/>
          </w:tcPr>
          <w:p w14:paraId="7238A5F4" w14:textId="77777777" w:rsidR="00C12386" w:rsidRPr="00985C68" w:rsidRDefault="00C12386" w:rsidP="00B9111A">
            <w:pPr>
              <w:jc w:val="center"/>
              <w:rPr>
                <w:sz w:val="18"/>
                <w:szCs w:val="18"/>
              </w:rPr>
            </w:pPr>
          </w:p>
        </w:tc>
        <w:tc>
          <w:tcPr>
            <w:tcW w:w="214" w:type="pct"/>
            <w:tcBorders>
              <w:top w:val="single" w:sz="4" w:space="0" w:color="auto"/>
              <w:left w:val="single" w:sz="4" w:space="0" w:color="auto"/>
              <w:bottom w:val="single" w:sz="4" w:space="0" w:color="auto"/>
              <w:right w:val="single" w:sz="4" w:space="0" w:color="auto"/>
            </w:tcBorders>
            <w:shd w:val="clear" w:color="auto" w:fill="auto"/>
          </w:tcPr>
          <w:p w14:paraId="02437988" w14:textId="77777777" w:rsidR="00C12386" w:rsidRPr="00B370DD" w:rsidRDefault="00C12386" w:rsidP="00B9111A">
            <w:pPr>
              <w:jc w:val="center"/>
              <w:rPr>
                <w:strike/>
                <w:sz w:val="18"/>
                <w:szCs w:val="18"/>
              </w:rPr>
            </w:pPr>
            <w:r w:rsidRPr="00B370DD">
              <w:rPr>
                <w:strike/>
                <w:sz w:val="18"/>
                <w:szCs w:val="18"/>
              </w:rPr>
              <w:t>9</w:t>
            </w:r>
          </w:p>
        </w:tc>
        <w:tc>
          <w:tcPr>
            <w:tcW w:w="286" w:type="pct"/>
            <w:vMerge w:val="restart"/>
            <w:tcBorders>
              <w:top w:val="single" w:sz="4" w:space="0" w:color="auto"/>
              <w:left w:val="single" w:sz="4" w:space="0" w:color="auto"/>
              <w:right w:val="single" w:sz="4" w:space="0" w:color="auto"/>
            </w:tcBorders>
            <w:shd w:val="clear" w:color="auto" w:fill="auto"/>
          </w:tcPr>
          <w:p w14:paraId="7199FB7E" w14:textId="77777777" w:rsidR="00C12386" w:rsidRPr="00985C68" w:rsidRDefault="00C12386" w:rsidP="00B9111A">
            <w:pPr>
              <w:jc w:val="center"/>
              <w:rPr>
                <w:sz w:val="18"/>
                <w:szCs w:val="18"/>
              </w:rPr>
            </w:pPr>
          </w:p>
        </w:tc>
      </w:tr>
      <w:tr w:rsidR="00C12386" w:rsidRPr="00985C68" w14:paraId="6731C91E" w14:textId="77777777" w:rsidTr="009319A2">
        <w:tc>
          <w:tcPr>
            <w:tcW w:w="271" w:type="pct"/>
            <w:vMerge/>
            <w:tcBorders>
              <w:left w:val="single" w:sz="4" w:space="0" w:color="auto"/>
              <w:right w:val="single" w:sz="4" w:space="0" w:color="auto"/>
            </w:tcBorders>
            <w:shd w:val="clear" w:color="auto" w:fill="auto"/>
            <w:vAlign w:val="center"/>
          </w:tcPr>
          <w:p w14:paraId="55E0D564" w14:textId="77777777" w:rsidR="00C12386" w:rsidRPr="00985C68" w:rsidRDefault="00C12386" w:rsidP="00B9111A">
            <w:pPr>
              <w:rPr>
                <w:sz w:val="18"/>
                <w:szCs w:val="18"/>
              </w:rPr>
            </w:pPr>
          </w:p>
        </w:tc>
        <w:tc>
          <w:tcPr>
            <w:tcW w:w="729" w:type="pct"/>
            <w:vMerge/>
            <w:tcBorders>
              <w:left w:val="single" w:sz="4" w:space="0" w:color="auto"/>
              <w:bottom w:val="single" w:sz="4" w:space="0" w:color="auto"/>
              <w:right w:val="single" w:sz="4" w:space="0" w:color="auto"/>
            </w:tcBorders>
            <w:shd w:val="clear" w:color="auto" w:fill="auto"/>
          </w:tcPr>
          <w:p w14:paraId="2D672E41" w14:textId="77777777" w:rsidR="00C12386" w:rsidRPr="00985C68" w:rsidRDefault="00C12386" w:rsidP="00B9111A">
            <w:pPr>
              <w:rPr>
                <w:i/>
                <w:sz w:val="18"/>
                <w:szCs w:val="18"/>
              </w:rPr>
            </w:pPr>
          </w:p>
        </w:tc>
        <w:tc>
          <w:tcPr>
            <w:tcW w:w="306" w:type="pct"/>
            <w:vMerge/>
            <w:tcBorders>
              <w:left w:val="single" w:sz="4" w:space="0" w:color="auto"/>
              <w:bottom w:val="single" w:sz="4" w:space="0" w:color="auto"/>
              <w:right w:val="single" w:sz="4" w:space="0" w:color="auto"/>
            </w:tcBorders>
            <w:shd w:val="clear" w:color="auto" w:fill="auto"/>
          </w:tcPr>
          <w:p w14:paraId="6A662DAE" w14:textId="77777777" w:rsidR="00C12386" w:rsidRPr="00985C68" w:rsidRDefault="00C12386" w:rsidP="00B9111A">
            <w:pPr>
              <w:jc w:val="center"/>
              <w:rPr>
                <w:sz w:val="18"/>
                <w:szCs w:val="18"/>
              </w:rPr>
            </w:pPr>
          </w:p>
        </w:tc>
        <w:tc>
          <w:tcPr>
            <w:tcW w:w="469" w:type="pct"/>
            <w:vMerge/>
            <w:tcBorders>
              <w:left w:val="single" w:sz="4" w:space="0" w:color="auto"/>
              <w:bottom w:val="single" w:sz="4" w:space="0" w:color="auto"/>
              <w:right w:val="single" w:sz="4" w:space="0" w:color="auto"/>
            </w:tcBorders>
            <w:shd w:val="clear" w:color="auto" w:fill="auto"/>
          </w:tcPr>
          <w:p w14:paraId="6CF363A5" w14:textId="77777777" w:rsidR="00C12386" w:rsidRPr="00985C68" w:rsidRDefault="00C12386" w:rsidP="00B9111A">
            <w:pPr>
              <w:jc w:val="center"/>
              <w:rPr>
                <w:sz w:val="18"/>
                <w:szCs w:val="18"/>
              </w:rPr>
            </w:pPr>
          </w:p>
        </w:tc>
        <w:tc>
          <w:tcPr>
            <w:tcW w:w="938" w:type="pct"/>
            <w:gridSpan w:val="7"/>
            <w:tcBorders>
              <w:top w:val="single" w:sz="4" w:space="0" w:color="auto"/>
              <w:left w:val="single" w:sz="4" w:space="0" w:color="auto"/>
              <w:bottom w:val="single" w:sz="4" w:space="0" w:color="auto"/>
              <w:right w:val="single" w:sz="4" w:space="0" w:color="auto"/>
            </w:tcBorders>
            <w:shd w:val="clear" w:color="auto" w:fill="FFFF00"/>
          </w:tcPr>
          <w:p w14:paraId="50429F4F" w14:textId="77777777" w:rsidR="00C12386" w:rsidRPr="00985C68" w:rsidRDefault="00C12386" w:rsidP="00B9111A">
            <w:pPr>
              <w:jc w:val="center"/>
              <w:rPr>
                <w:sz w:val="18"/>
                <w:szCs w:val="18"/>
              </w:rPr>
            </w:pPr>
            <w:r w:rsidRPr="00985C68">
              <w:rPr>
                <w:sz w:val="18"/>
                <w:szCs w:val="18"/>
              </w:rPr>
              <w:t>1J (I+I</w:t>
            </w:r>
            <w:r>
              <w:rPr>
                <w:sz w:val="18"/>
                <w:szCs w:val="18"/>
              </w:rPr>
              <w:t>I</w:t>
            </w:r>
            <w:r w:rsidRPr="00985C68">
              <w:rPr>
                <w:sz w:val="18"/>
                <w:szCs w:val="18"/>
              </w:rPr>
              <w:t>I)</w:t>
            </w:r>
          </w:p>
        </w:tc>
        <w:tc>
          <w:tcPr>
            <w:tcW w:w="236" w:type="pct"/>
            <w:vMerge/>
            <w:tcBorders>
              <w:left w:val="single" w:sz="4" w:space="0" w:color="auto"/>
              <w:bottom w:val="single" w:sz="4" w:space="0" w:color="auto"/>
              <w:right w:val="single" w:sz="4" w:space="0" w:color="auto"/>
            </w:tcBorders>
            <w:shd w:val="clear" w:color="auto" w:fill="auto"/>
          </w:tcPr>
          <w:p w14:paraId="26E688F8" w14:textId="77777777" w:rsidR="00C12386" w:rsidRPr="00985C68" w:rsidRDefault="00C12386" w:rsidP="00B9111A">
            <w:pPr>
              <w:jc w:val="center"/>
              <w:rPr>
                <w:sz w:val="18"/>
                <w:szCs w:val="18"/>
              </w:rPr>
            </w:pPr>
          </w:p>
        </w:tc>
        <w:tc>
          <w:tcPr>
            <w:tcW w:w="236" w:type="pct"/>
            <w:vMerge/>
            <w:tcBorders>
              <w:left w:val="single" w:sz="4" w:space="0" w:color="auto"/>
              <w:bottom w:val="single" w:sz="4" w:space="0" w:color="auto"/>
              <w:right w:val="single" w:sz="4" w:space="0" w:color="auto"/>
            </w:tcBorders>
            <w:shd w:val="clear" w:color="auto" w:fill="auto"/>
          </w:tcPr>
          <w:p w14:paraId="752161D1" w14:textId="77777777" w:rsidR="00C12386" w:rsidRPr="00985C68" w:rsidRDefault="00C12386" w:rsidP="00B9111A">
            <w:pPr>
              <w:jc w:val="center"/>
              <w:rPr>
                <w:sz w:val="18"/>
                <w:szCs w:val="18"/>
              </w:rPr>
            </w:pPr>
          </w:p>
        </w:tc>
        <w:tc>
          <w:tcPr>
            <w:tcW w:w="236" w:type="pct"/>
            <w:vMerge/>
            <w:tcBorders>
              <w:left w:val="single" w:sz="4" w:space="0" w:color="auto"/>
              <w:bottom w:val="single" w:sz="4" w:space="0" w:color="auto"/>
              <w:right w:val="single" w:sz="4" w:space="0" w:color="auto"/>
            </w:tcBorders>
            <w:shd w:val="clear" w:color="auto" w:fill="auto"/>
          </w:tcPr>
          <w:p w14:paraId="1CB272F5" w14:textId="77777777" w:rsidR="00C12386" w:rsidRPr="00985C68" w:rsidRDefault="00C12386" w:rsidP="00B9111A">
            <w:pPr>
              <w:jc w:val="center"/>
              <w:rPr>
                <w:sz w:val="18"/>
                <w:szCs w:val="18"/>
              </w:rPr>
            </w:pPr>
          </w:p>
        </w:tc>
        <w:tc>
          <w:tcPr>
            <w:tcW w:w="255" w:type="pct"/>
            <w:vMerge/>
            <w:tcBorders>
              <w:left w:val="single" w:sz="4" w:space="0" w:color="auto"/>
              <w:bottom w:val="single" w:sz="4" w:space="0" w:color="auto"/>
              <w:right w:val="single" w:sz="4" w:space="0" w:color="auto"/>
            </w:tcBorders>
            <w:shd w:val="clear" w:color="auto" w:fill="auto"/>
          </w:tcPr>
          <w:p w14:paraId="04F0E75E" w14:textId="77777777" w:rsidR="00C12386" w:rsidRPr="00985C68" w:rsidRDefault="00C12386" w:rsidP="00B9111A">
            <w:pPr>
              <w:jc w:val="center"/>
              <w:rPr>
                <w:sz w:val="18"/>
                <w:szCs w:val="18"/>
              </w:rPr>
            </w:pPr>
          </w:p>
        </w:tc>
        <w:tc>
          <w:tcPr>
            <w:tcW w:w="293" w:type="pct"/>
            <w:vMerge/>
            <w:tcBorders>
              <w:left w:val="single" w:sz="4" w:space="0" w:color="auto"/>
              <w:bottom w:val="single" w:sz="4" w:space="0" w:color="auto"/>
              <w:right w:val="single" w:sz="4" w:space="0" w:color="auto"/>
            </w:tcBorders>
            <w:shd w:val="clear" w:color="auto" w:fill="auto"/>
          </w:tcPr>
          <w:p w14:paraId="28E8A3C4" w14:textId="77777777" w:rsidR="00C12386" w:rsidRPr="00985C68" w:rsidRDefault="00C12386" w:rsidP="00B9111A">
            <w:pPr>
              <w:jc w:val="center"/>
              <w:rPr>
                <w:sz w:val="18"/>
                <w:szCs w:val="18"/>
              </w:rPr>
            </w:pPr>
          </w:p>
        </w:tc>
        <w:tc>
          <w:tcPr>
            <w:tcW w:w="262" w:type="pct"/>
            <w:vMerge/>
            <w:tcBorders>
              <w:left w:val="single" w:sz="4" w:space="0" w:color="auto"/>
              <w:bottom w:val="single" w:sz="4" w:space="0" w:color="auto"/>
              <w:right w:val="single" w:sz="4" w:space="0" w:color="auto"/>
            </w:tcBorders>
            <w:shd w:val="clear" w:color="auto" w:fill="auto"/>
          </w:tcPr>
          <w:p w14:paraId="7FDF6CE4" w14:textId="77777777" w:rsidR="00C12386" w:rsidRPr="00985C68" w:rsidRDefault="00C12386" w:rsidP="00B9111A">
            <w:pPr>
              <w:jc w:val="center"/>
              <w:rPr>
                <w:sz w:val="18"/>
                <w:szCs w:val="18"/>
              </w:rPr>
            </w:pPr>
          </w:p>
        </w:tc>
        <w:tc>
          <w:tcPr>
            <w:tcW w:w="124" w:type="pct"/>
            <w:vMerge/>
            <w:tcBorders>
              <w:left w:val="single" w:sz="4" w:space="0" w:color="auto"/>
              <w:bottom w:val="single" w:sz="4" w:space="0" w:color="auto"/>
              <w:right w:val="single" w:sz="4" w:space="0" w:color="auto"/>
            </w:tcBorders>
            <w:shd w:val="clear" w:color="auto" w:fill="auto"/>
          </w:tcPr>
          <w:p w14:paraId="39616D1A" w14:textId="77777777" w:rsidR="00C12386" w:rsidRPr="00985C68" w:rsidRDefault="00C12386" w:rsidP="00B9111A">
            <w:pPr>
              <w:jc w:val="center"/>
              <w:rPr>
                <w:sz w:val="18"/>
                <w:szCs w:val="18"/>
              </w:rPr>
            </w:pPr>
          </w:p>
        </w:tc>
        <w:tc>
          <w:tcPr>
            <w:tcW w:w="145" w:type="pct"/>
            <w:vMerge/>
            <w:tcBorders>
              <w:left w:val="single" w:sz="4" w:space="0" w:color="auto"/>
              <w:bottom w:val="single" w:sz="4" w:space="0" w:color="auto"/>
              <w:right w:val="single" w:sz="4" w:space="0" w:color="auto"/>
            </w:tcBorders>
            <w:shd w:val="clear" w:color="auto" w:fill="auto"/>
          </w:tcPr>
          <w:p w14:paraId="69A3451A" w14:textId="77777777" w:rsidR="00C12386" w:rsidRPr="00985C68" w:rsidRDefault="00C12386" w:rsidP="00B9111A">
            <w:pPr>
              <w:jc w:val="center"/>
              <w:rPr>
                <w:sz w:val="18"/>
                <w:szCs w:val="18"/>
              </w:rPr>
            </w:pPr>
          </w:p>
        </w:tc>
        <w:tc>
          <w:tcPr>
            <w:tcW w:w="214" w:type="pct"/>
            <w:tcBorders>
              <w:top w:val="single" w:sz="4" w:space="0" w:color="auto"/>
              <w:left w:val="single" w:sz="4" w:space="0" w:color="auto"/>
              <w:bottom w:val="single" w:sz="4" w:space="0" w:color="auto"/>
              <w:right w:val="single" w:sz="4" w:space="0" w:color="auto"/>
            </w:tcBorders>
            <w:shd w:val="clear" w:color="auto" w:fill="FFFF00"/>
          </w:tcPr>
          <w:p w14:paraId="379EDB4D" w14:textId="77777777" w:rsidR="00C12386" w:rsidRPr="00985C68" w:rsidRDefault="00C12386" w:rsidP="00B9111A">
            <w:pPr>
              <w:jc w:val="center"/>
              <w:rPr>
                <w:sz w:val="18"/>
                <w:szCs w:val="18"/>
              </w:rPr>
            </w:pPr>
            <w:r>
              <w:rPr>
                <w:sz w:val="18"/>
                <w:szCs w:val="18"/>
              </w:rPr>
              <w:t>8</w:t>
            </w:r>
          </w:p>
        </w:tc>
        <w:tc>
          <w:tcPr>
            <w:tcW w:w="286" w:type="pct"/>
            <w:vMerge/>
            <w:tcBorders>
              <w:left w:val="single" w:sz="4" w:space="0" w:color="auto"/>
              <w:bottom w:val="single" w:sz="4" w:space="0" w:color="auto"/>
              <w:right w:val="single" w:sz="4" w:space="0" w:color="auto"/>
            </w:tcBorders>
            <w:shd w:val="clear" w:color="auto" w:fill="auto"/>
          </w:tcPr>
          <w:p w14:paraId="644FDF2E" w14:textId="77777777" w:rsidR="00C12386" w:rsidRPr="00985C68" w:rsidRDefault="00C12386" w:rsidP="00B9111A">
            <w:pPr>
              <w:jc w:val="center"/>
              <w:rPr>
                <w:sz w:val="18"/>
                <w:szCs w:val="18"/>
              </w:rPr>
            </w:pPr>
          </w:p>
        </w:tc>
      </w:tr>
      <w:tr w:rsidR="00C12386" w:rsidRPr="00985C68" w14:paraId="6A242D65" w14:textId="77777777" w:rsidTr="0061113F">
        <w:tc>
          <w:tcPr>
            <w:tcW w:w="271" w:type="pct"/>
            <w:vMerge/>
            <w:tcBorders>
              <w:left w:val="single" w:sz="4" w:space="0" w:color="auto"/>
              <w:right w:val="single" w:sz="4" w:space="0" w:color="auto"/>
            </w:tcBorders>
            <w:shd w:val="clear" w:color="auto" w:fill="auto"/>
            <w:vAlign w:val="center"/>
          </w:tcPr>
          <w:p w14:paraId="7BFD62D4" w14:textId="77777777" w:rsidR="00C12386" w:rsidRPr="00985C68" w:rsidRDefault="00C12386" w:rsidP="00B9111A">
            <w:pPr>
              <w:rPr>
                <w:sz w:val="18"/>
                <w:szCs w:val="18"/>
              </w:rPr>
            </w:pPr>
          </w:p>
        </w:tc>
        <w:tc>
          <w:tcPr>
            <w:tcW w:w="729" w:type="pct"/>
            <w:vMerge w:val="restart"/>
            <w:tcBorders>
              <w:top w:val="single" w:sz="4" w:space="0" w:color="auto"/>
              <w:left w:val="single" w:sz="4" w:space="0" w:color="auto"/>
              <w:right w:val="single" w:sz="4" w:space="0" w:color="auto"/>
            </w:tcBorders>
            <w:shd w:val="clear" w:color="auto" w:fill="auto"/>
          </w:tcPr>
          <w:p w14:paraId="42C5648A" w14:textId="77777777" w:rsidR="00C12386" w:rsidRPr="00985C68" w:rsidRDefault="00C12386" w:rsidP="00B9111A">
            <w:pPr>
              <w:rPr>
                <w:i/>
                <w:sz w:val="18"/>
                <w:szCs w:val="18"/>
              </w:rPr>
            </w:pPr>
            <w:r w:rsidRPr="00985C68">
              <w:rPr>
                <w:i/>
                <w:sz w:val="18"/>
                <w:szCs w:val="18"/>
              </w:rPr>
              <w:t>Mokinių (vaikų) sk.</w:t>
            </w:r>
          </w:p>
        </w:tc>
        <w:tc>
          <w:tcPr>
            <w:tcW w:w="306" w:type="pct"/>
            <w:vMerge w:val="restart"/>
            <w:tcBorders>
              <w:top w:val="single" w:sz="4" w:space="0" w:color="auto"/>
              <w:left w:val="single" w:sz="4" w:space="0" w:color="auto"/>
              <w:right w:val="single" w:sz="4" w:space="0" w:color="auto"/>
            </w:tcBorders>
            <w:shd w:val="clear" w:color="auto" w:fill="auto"/>
          </w:tcPr>
          <w:p w14:paraId="29AECFFC" w14:textId="77777777" w:rsidR="00C12386" w:rsidRPr="00985C68" w:rsidRDefault="00C12386" w:rsidP="00B9111A">
            <w:pPr>
              <w:jc w:val="center"/>
              <w:rPr>
                <w:sz w:val="18"/>
                <w:szCs w:val="18"/>
              </w:rPr>
            </w:pPr>
            <w:r w:rsidRPr="00985C68">
              <w:rPr>
                <w:sz w:val="18"/>
                <w:szCs w:val="18"/>
              </w:rPr>
              <w:t>11</w:t>
            </w:r>
          </w:p>
        </w:tc>
        <w:tc>
          <w:tcPr>
            <w:tcW w:w="469" w:type="pct"/>
            <w:vMerge w:val="restart"/>
            <w:tcBorders>
              <w:top w:val="single" w:sz="4" w:space="0" w:color="auto"/>
              <w:left w:val="single" w:sz="4" w:space="0" w:color="auto"/>
              <w:right w:val="single" w:sz="4" w:space="0" w:color="auto"/>
            </w:tcBorders>
            <w:shd w:val="clear" w:color="auto" w:fill="auto"/>
          </w:tcPr>
          <w:p w14:paraId="326DC5D2" w14:textId="77777777" w:rsidR="00C12386" w:rsidRPr="00985C68" w:rsidRDefault="00C12386" w:rsidP="00B9111A">
            <w:pPr>
              <w:jc w:val="center"/>
              <w:rPr>
                <w:sz w:val="18"/>
                <w:szCs w:val="18"/>
              </w:rPr>
            </w:pPr>
            <w:r w:rsidRPr="00985C68">
              <w:rPr>
                <w:sz w:val="18"/>
                <w:szCs w:val="18"/>
              </w:rPr>
              <w:t>6+5</w:t>
            </w: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384AE9DF" w14:textId="77777777" w:rsidR="00C12386" w:rsidRPr="00B370DD" w:rsidRDefault="00C12386" w:rsidP="00B9111A">
            <w:pPr>
              <w:jc w:val="center"/>
              <w:rPr>
                <w:strike/>
                <w:sz w:val="18"/>
                <w:szCs w:val="18"/>
              </w:rPr>
            </w:pPr>
            <w:r>
              <w:rPr>
                <w:strike/>
                <w:sz w:val="18"/>
                <w:szCs w:val="18"/>
              </w:rPr>
              <w:t>6</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2CFAEF06" w14:textId="77777777" w:rsidR="00C12386" w:rsidRPr="00B370DD" w:rsidRDefault="00C12386" w:rsidP="00B9111A">
            <w:pPr>
              <w:jc w:val="center"/>
              <w:rPr>
                <w:strike/>
                <w:sz w:val="18"/>
                <w:szCs w:val="18"/>
              </w:rPr>
            </w:pPr>
            <w:r>
              <w:rPr>
                <w:strike/>
                <w:sz w:val="18"/>
                <w:szCs w:val="18"/>
              </w:rPr>
              <w:t>4</w:t>
            </w:r>
          </w:p>
        </w:tc>
        <w:tc>
          <w:tcPr>
            <w:tcW w:w="232" w:type="pct"/>
            <w:gridSpan w:val="3"/>
            <w:tcBorders>
              <w:top w:val="single" w:sz="4" w:space="0" w:color="auto"/>
              <w:left w:val="single" w:sz="4" w:space="0" w:color="auto"/>
              <w:bottom w:val="single" w:sz="4" w:space="0" w:color="auto"/>
              <w:right w:val="single" w:sz="4" w:space="0" w:color="auto"/>
            </w:tcBorders>
            <w:shd w:val="clear" w:color="auto" w:fill="auto"/>
          </w:tcPr>
          <w:p w14:paraId="31B078F2" w14:textId="77777777" w:rsidR="00C12386" w:rsidRPr="00B370DD" w:rsidRDefault="00C12386" w:rsidP="00B9111A">
            <w:pPr>
              <w:jc w:val="center"/>
              <w:rPr>
                <w:strike/>
                <w:sz w:val="18"/>
                <w:szCs w:val="18"/>
              </w:rPr>
            </w:pPr>
            <w:r w:rsidRPr="00B370DD">
              <w:rPr>
                <w:strike/>
                <w:sz w:val="18"/>
                <w:szCs w:val="18"/>
              </w:rPr>
              <w:t>12</w:t>
            </w:r>
          </w:p>
        </w:tc>
        <w:tc>
          <w:tcPr>
            <w:tcW w:w="250" w:type="pct"/>
            <w:gridSpan w:val="2"/>
            <w:tcBorders>
              <w:top w:val="single" w:sz="4" w:space="0" w:color="auto"/>
              <w:left w:val="single" w:sz="4" w:space="0" w:color="auto"/>
              <w:bottom w:val="single" w:sz="4" w:space="0" w:color="auto"/>
              <w:right w:val="single" w:sz="4" w:space="0" w:color="auto"/>
            </w:tcBorders>
            <w:shd w:val="clear" w:color="auto" w:fill="auto"/>
          </w:tcPr>
          <w:p w14:paraId="5A1CA57E" w14:textId="77777777" w:rsidR="00C12386" w:rsidRPr="00B370DD" w:rsidRDefault="00C12386" w:rsidP="00B9111A">
            <w:pPr>
              <w:jc w:val="center"/>
              <w:rPr>
                <w:strike/>
                <w:sz w:val="18"/>
                <w:szCs w:val="18"/>
              </w:rPr>
            </w:pPr>
            <w:r>
              <w:rPr>
                <w:strike/>
                <w:sz w:val="18"/>
                <w:szCs w:val="18"/>
              </w:rPr>
              <w:t>1</w:t>
            </w:r>
          </w:p>
        </w:tc>
        <w:tc>
          <w:tcPr>
            <w:tcW w:w="236" w:type="pct"/>
            <w:vMerge w:val="restart"/>
            <w:tcBorders>
              <w:top w:val="single" w:sz="4" w:space="0" w:color="auto"/>
              <w:left w:val="single" w:sz="4" w:space="0" w:color="auto"/>
              <w:right w:val="single" w:sz="4" w:space="0" w:color="auto"/>
            </w:tcBorders>
            <w:shd w:val="clear" w:color="auto" w:fill="auto"/>
          </w:tcPr>
          <w:p w14:paraId="1805BADA" w14:textId="77777777" w:rsidR="00C12386" w:rsidRPr="00985C68" w:rsidRDefault="00C12386" w:rsidP="00B9111A">
            <w:pPr>
              <w:jc w:val="center"/>
              <w:rPr>
                <w:sz w:val="18"/>
                <w:szCs w:val="18"/>
              </w:rPr>
            </w:pPr>
            <w:r w:rsidRPr="00985C68">
              <w:rPr>
                <w:sz w:val="18"/>
                <w:szCs w:val="18"/>
              </w:rPr>
              <w:t>8</w:t>
            </w:r>
          </w:p>
        </w:tc>
        <w:tc>
          <w:tcPr>
            <w:tcW w:w="236" w:type="pct"/>
            <w:vMerge w:val="restart"/>
            <w:tcBorders>
              <w:top w:val="single" w:sz="4" w:space="0" w:color="auto"/>
              <w:left w:val="single" w:sz="4" w:space="0" w:color="auto"/>
              <w:right w:val="single" w:sz="4" w:space="0" w:color="auto"/>
            </w:tcBorders>
            <w:shd w:val="clear" w:color="auto" w:fill="auto"/>
          </w:tcPr>
          <w:p w14:paraId="2EDDFC23" w14:textId="77777777" w:rsidR="00C12386" w:rsidRPr="00985C68" w:rsidRDefault="00C12386" w:rsidP="00B9111A">
            <w:pPr>
              <w:jc w:val="center"/>
              <w:rPr>
                <w:sz w:val="18"/>
                <w:szCs w:val="18"/>
              </w:rPr>
            </w:pPr>
            <w:r w:rsidRPr="00985C68">
              <w:rPr>
                <w:sz w:val="18"/>
                <w:szCs w:val="18"/>
              </w:rPr>
              <w:t>11</w:t>
            </w:r>
          </w:p>
        </w:tc>
        <w:tc>
          <w:tcPr>
            <w:tcW w:w="236" w:type="pct"/>
            <w:vMerge w:val="restart"/>
            <w:tcBorders>
              <w:top w:val="single" w:sz="4" w:space="0" w:color="auto"/>
              <w:left w:val="single" w:sz="4" w:space="0" w:color="auto"/>
              <w:right w:val="single" w:sz="4" w:space="0" w:color="auto"/>
            </w:tcBorders>
            <w:shd w:val="clear" w:color="auto" w:fill="auto"/>
          </w:tcPr>
          <w:p w14:paraId="151E945F" w14:textId="77777777" w:rsidR="00C12386" w:rsidRPr="00985C68" w:rsidRDefault="00C12386" w:rsidP="00B9111A">
            <w:pPr>
              <w:jc w:val="center"/>
              <w:rPr>
                <w:sz w:val="18"/>
                <w:szCs w:val="18"/>
              </w:rPr>
            </w:pPr>
            <w:r w:rsidRPr="00985C68">
              <w:rPr>
                <w:sz w:val="18"/>
                <w:szCs w:val="18"/>
              </w:rPr>
              <w:t>9</w:t>
            </w:r>
          </w:p>
        </w:tc>
        <w:tc>
          <w:tcPr>
            <w:tcW w:w="255" w:type="pct"/>
            <w:vMerge w:val="restart"/>
            <w:tcBorders>
              <w:top w:val="single" w:sz="4" w:space="0" w:color="auto"/>
              <w:left w:val="single" w:sz="4" w:space="0" w:color="auto"/>
              <w:right w:val="single" w:sz="4" w:space="0" w:color="auto"/>
            </w:tcBorders>
            <w:shd w:val="clear" w:color="auto" w:fill="auto"/>
          </w:tcPr>
          <w:p w14:paraId="512EC931" w14:textId="77777777" w:rsidR="00C12386" w:rsidRPr="00985C68" w:rsidRDefault="00C12386" w:rsidP="00B9111A">
            <w:pPr>
              <w:jc w:val="center"/>
              <w:rPr>
                <w:sz w:val="18"/>
                <w:szCs w:val="18"/>
              </w:rPr>
            </w:pPr>
            <w:r w:rsidRPr="00985C68">
              <w:rPr>
                <w:sz w:val="18"/>
                <w:szCs w:val="18"/>
              </w:rPr>
              <w:t>-</w:t>
            </w:r>
          </w:p>
        </w:tc>
        <w:tc>
          <w:tcPr>
            <w:tcW w:w="293" w:type="pct"/>
            <w:vMerge w:val="restart"/>
            <w:tcBorders>
              <w:top w:val="single" w:sz="4" w:space="0" w:color="auto"/>
              <w:left w:val="single" w:sz="4" w:space="0" w:color="auto"/>
              <w:right w:val="single" w:sz="4" w:space="0" w:color="auto"/>
            </w:tcBorders>
            <w:shd w:val="clear" w:color="auto" w:fill="auto"/>
          </w:tcPr>
          <w:p w14:paraId="0AE93DFD" w14:textId="77777777" w:rsidR="00C12386" w:rsidRPr="00985C68" w:rsidRDefault="00C12386" w:rsidP="00B9111A">
            <w:pPr>
              <w:jc w:val="center"/>
              <w:rPr>
                <w:sz w:val="18"/>
                <w:szCs w:val="18"/>
              </w:rPr>
            </w:pPr>
            <w:r w:rsidRPr="00985C68">
              <w:rPr>
                <w:sz w:val="18"/>
                <w:szCs w:val="18"/>
              </w:rPr>
              <w:t>9</w:t>
            </w:r>
          </w:p>
        </w:tc>
        <w:tc>
          <w:tcPr>
            <w:tcW w:w="262" w:type="pct"/>
            <w:vMerge w:val="restart"/>
            <w:tcBorders>
              <w:top w:val="single" w:sz="4" w:space="0" w:color="auto"/>
              <w:left w:val="single" w:sz="4" w:space="0" w:color="auto"/>
              <w:right w:val="single" w:sz="4" w:space="0" w:color="auto"/>
            </w:tcBorders>
            <w:shd w:val="clear" w:color="auto" w:fill="auto"/>
          </w:tcPr>
          <w:p w14:paraId="30FBB694" w14:textId="77777777" w:rsidR="00C12386" w:rsidRPr="00985C68" w:rsidRDefault="00C12386" w:rsidP="00B9111A">
            <w:pPr>
              <w:jc w:val="center"/>
              <w:rPr>
                <w:sz w:val="18"/>
                <w:szCs w:val="18"/>
              </w:rPr>
            </w:pPr>
            <w:r w:rsidRPr="00985C68">
              <w:rPr>
                <w:sz w:val="18"/>
                <w:szCs w:val="18"/>
              </w:rPr>
              <w:t>8</w:t>
            </w:r>
          </w:p>
        </w:tc>
        <w:tc>
          <w:tcPr>
            <w:tcW w:w="124" w:type="pct"/>
            <w:vMerge w:val="restart"/>
            <w:tcBorders>
              <w:top w:val="single" w:sz="4" w:space="0" w:color="auto"/>
              <w:left w:val="single" w:sz="4" w:space="0" w:color="auto"/>
              <w:right w:val="single" w:sz="4" w:space="0" w:color="auto"/>
            </w:tcBorders>
            <w:shd w:val="clear" w:color="auto" w:fill="auto"/>
          </w:tcPr>
          <w:p w14:paraId="439810ED" w14:textId="77777777" w:rsidR="00C12386" w:rsidRPr="00985C68" w:rsidRDefault="00C12386" w:rsidP="00B9111A">
            <w:pPr>
              <w:jc w:val="center"/>
              <w:rPr>
                <w:sz w:val="18"/>
                <w:szCs w:val="18"/>
              </w:rPr>
            </w:pPr>
          </w:p>
        </w:tc>
        <w:tc>
          <w:tcPr>
            <w:tcW w:w="145" w:type="pct"/>
            <w:vMerge w:val="restart"/>
            <w:tcBorders>
              <w:top w:val="single" w:sz="4" w:space="0" w:color="auto"/>
              <w:left w:val="single" w:sz="4" w:space="0" w:color="auto"/>
              <w:right w:val="single" w:sz="4" w:space="0" w:color="auto"/>
            </w:tcBorders>
            <w:shd w:val="clear" w:color="auto" w:fill="auto"/>
          </w:tcPr>
          <w:p w14:paraId="3BCE20AD" w14:textId="77777777" w:rsidR="00C12386" w:rsidRPr="00985C68" w:rsidRDefault="00C12386" w:rsidP="00B9111A">
            <w:pPr>
              <w:jc w:val="center"/>
              <w:rPr>
                <w:sz w:val="18"/>
                <w:szCs w:val="18"/>
              </w:rPr>
            </w:pPr>
          </w:p>
        </w:tc>
        <w:tc>
          <w:tcPr>
            <w:tcW w:w="214" w:type="pct"/>
            <w:vMerge w:val="restart"/>
            <w:tcBorders>
              <w:top w:val="single" w:sz="4" w:space="0" w:color="auto"/>
              <w:left w:val="single" w:sz="4" w:space="0" w:color="auto"/>
              <w:right w:val="single" w:sz="4" w:space="0" w:color="auto"/>
            </w:tcBorders>
            <w:shd w:val="clear" w:color="auto" w:fill="auto"/>
          </w:tcPr>
          <w:p w14:paraId="6DC858BF" w14:textId="77777777" w:rsidR="00C12386" w:rsidRPr="00985C68" w:rsidRDefault="00C12386" w:rsidP="00B9111A">
            <w:pPr>
              <w:jc w:val="center"/>
              <w:rPr>
                <w:sz w:val="18"/>
                <w:szCs w:val="18"/>
              </w:rPr>
            </w:pPr>
          </w:p>
        </w:tc>
        <w:tc>
          <w:tcPr>
            <w:tcW w:w="286" w:type="pct"/>
            <w:tcBorders>
              <w:top w:val="single" w:sz="4" w:space="0" w:color="auto"/>
              <w:left w:val="single" w:sz="4" w:space="0" w:color="auto"/>
              <w:bottom w:val="single" w:sz="4" w:space="0" w:color="auto"/>
              <w:right w:val="single" w:sz="4" w:space="0" w:color="auto"/>
            </w:tcBorders>
            <w:shd w:val="clear" w:color="auto" w:fill="auto"/>
          </w:tcPr>
          <w:p w14:paraId="3A0197AA" w14:textId="77777777" w:rsidR="00C12386" w:rsidRPr="00B370DD" w:rsidRDefault="00C12386" w:rsidP="00B9111A">
            <w:pPr>
              <w:jc w:val="center"/>
              <w:rPr>
                <w:strike/>
                <w:sz w:val="18"/>
                <w:szCs w:val="18"/>
              </w:rPr>
            </w:pPr>
            <w:r w:rsidRPr="00B370DD">
              <w:rPr>
                <w:strike/>
                <w:sz w:val="18"/>
                <w:szCs w:val="18"/>
              </w:rPr>
              <w:t>90</w:t>
            </w:r>
          </w:p>
        </w:tc>
      </w:tr>
      <w:tr w:rsidR="00C12386" w:rsidRPr="00985C68" w14:paraId="64C49C87" w14:textId="77777777" w:rsidTr="0061113F">
        <w:tc>
          <w:tcPr>
            <w:tcW w:w="271" w:type="pct"/>
            <w:vMerge/>
            <w:tcBorders>
              <w:left w:val="single" w:sz="4" w:space="0" w:color="auto"/>
              <w:right w:val="single" w:sz="4" w:space="0" w:color="auto"/>
            </w:tcBorders>
            <w:shd w:val="clear" w:color="auto" w:fill="auto"/>
            <w:vAlign w:val="center"/>
          </w:tcPr>
          <w:p w14:paraId="08EE7754" w14:textId="77777777" w:rsidR="00C12386" w:rsidRPr="00985C68" w:rsidRDefault="00C12386" w:rsidP="00B370DD">
            <w:pPr>
              <w:rPr>
                <w:sz w:val="18"/>
                <w:szCs w:val="18"/>
              </w:rPr>
            </w:pPr>
          </w:p>
        </w:tc>
        <w:tc>
          <w:tcPr>
            <w:tcW w:w="729" w:type="pct"/>
            <w:vMerge/>
            <w:tcBorders>
              <w:left w:val="single" w:sz="4" w:space="0" w:color="auto"/>
              <w:bottom w:val="single" w:sz="4" w:space="0" w:color="auto"/>
              <w:right w:val="single" w:sz="4" w:space="0" w:color="auto"/>
            </w:tcBorders>
            <w:shd w:val="clear" w:color="auto" w:fill="auto"/>
          </w:tcPr>
          <w:p w14:paraId="3F6479C1" w14:textId="77777777" w:rsidR="00C12386" w:rsidRPr="00985C68" w:rsidRDefault="00C12386" w:rsidP="00B370DD">
            <w:pPr>
              <w:rPr>
                <w:i/>
                <w:sz w:val="18"/>
                <w:szCs w:val="18"/>
              </w:rPr>
            </w:pPr>
          </w:p>
        </w:tc>
        <w:tc>
          <w:tcPr>
            <w:tcW w:w="306" w:type="pct"/>
            <w:vMerge/>
            <w:tcBorders>
              <w:left w:val="single" w:sz="4" w:space="0" w:color="auto"/>
              <w:bottom w:val="single" w:sz="4" w:space="0" w:color="auto"/>
              <w:right w:val="single" w:sz="4" w:space="0" w:color="auto"/>
            </w:tcBorders>
            <w:shd w:val="clear" w:color="auto" w:fill="auto"/>
          </w:tcPr>
          <w:p w14:paraId="0C9FA959" w14:textId="77777777" w:rsidR="00C12386" w:rsidRPr="00985C68" w:rsidRDefault="00C12386" w:rsidP="00B370DD">
            <w:pPr>
              <w:jc w:val="center"/>
              <w:rPr>
                <w:sz w:val="18"/>
                <w:szCs w:val="18"/>
              </w:rPr>
            </w:pPr>
          </w:p>
        </w:tc>
        <w:tc>
          <w:tcPr>
            <w:tcW w:w="469" w:type="pct"/>
            <w:vMerge/>
            <w:tcBorders>
              <w:left w:val="single" w:sz="4" w:space="0" w:color="auto"/>
              <w:bottom w:val="single" w:sz="4" w:space="0" w:color="auto"/>
              <w:right w:val="single" w:sz="4" w:space="0" w:color="auto"/>
            </w:tcBorders>
            <w:shd w:val="clear" w:color="auto" w:fill="auto"/>
          </w:tcPr>
          <w:p w14:paraId="643072B4" w14:textId="77777777" w:rsidR="00C12386" w:rsidRPr="00985C68" w:rsidRDefault="00C12386" w:rsidP="00B370DD">
            <w:pPr>
              <w:jc w:val="center"/>
              <w:rPr>
                <w:sz w:val="18"/>
                <w:szCs w:val="18"/>
              </w:rPr>
            </w:pPr>
          </w:p>
        </w:tc>
        <w:tc>
          <w:tcPr>
            <w:tcW w:w="220" w:type="pct"/>
            <w:tcBorders>
              <w:top w:val="single" w:sz="4" w:space="0" w:color="auto"/>
              <w:left w:val="single" w:sz="4" w:space="0" w:color="auto"/>
              <w:bottom w:val="single" w:sz="4" w:space="0" w:color="auto"/>
              <w:right w:val="single" w:sz="4" w:space="0" w:color="auto"/>
            </w:tcBorders>
            <w:shd w:val="clear" w:color="auto" w:fill="FFFF00"/>
          </w:tcPr>
          <w:p w14:paraId="31AD4626" w14:textId="77777777" w:rsidR="00C12386" w:rsidRPr="00B370DD" w:rsidRDefault="00C12386" w:rsidP="00B370DD">
            <w:pPr>
              <w:jc w:val="center"/>
              <w:rPr>
                <w:sz w:val="18"/>
                <w:szCs w:val="18"/>
              </w:rPr>
            </w:pPr>
            <w:r w:rsidRPr="00B370DD">
              <w:rPr>
                <w:sz w:val="18"/>
                <w:szCs w:val="18"/>
              </w:rPr>
              <w:t>5</w:t>
            </w:r>
          </w:p>
        </w:tc>
        <w:tc>
          <w:tcPr>
            <w:tcW w:w="236" w:type="pct"/>
            <w:tcBorders>
              <w:top w:val="single" w:sz="4" w:space="0" w:color="auto"/>
              <w:left w:val="single" w:sz="4" w:space="0" w:color="auto"/>
              <w:bottom w:val="single" w:sz="4" w:space="0" w:color="auto"/>
              <w:right w:val="single" w:sz="4" w:space="0" w:color="auto"/>
            </w:tcBorders>
            <w:shd w:val="clear" w:color="auto" w:fill="FFFF00"/>
          </w:tcPr>
          <w:p w14:paraId="5F68E2B7" w14:textId="77777777" w:rsidR="00C12386" w:rsidRPr="00B370DD" w:rsidRDefault="00C12386" w:rsidP="00B370DD">
            <w:pPr>
              <w:jc w:val="center"/>
              <w:rPr>
                <w:sz w:val="18"/>
                <w:szCs w:val="18"/>
              </w:rPr>
            </w:pPr>
            <w:r w:rsidRPr="00B370DD">
              <w:rPr>
                <w:sz w:val="18"/>
                <w:szCs w:val="18"/>
              </w:rPr>
              <w:t>-</w:t>
            </w:r>
          </w:p>
        </w:tc>
        <w:tc>
          <w:tcPr>
            <w:tcW w:w="232" w:type="pct"/>
            <w:gridSpan w:val="3"/>
            <w:tcBorders>
              <w:top w:val="single" w:sz="4" w:space="0" w:color="auto"/>
              <w:left w:val="single" w:sz="4" w:space="0" w:color="auto"/>
              <w:bottom w:val="single" w:sz="4" w:space="0" w:color="auto"/>
              <w:right w:val="single" w:sz="4" w:space="0" w:color="auto"/>
            </w:tcBorders>
            <w:shd w:val="clear" w:color="auto" w:fill="FFFF00"/>
          </w:tcPr>
          <w:p w14:paraId="55CE6830" w14:textId="77777777" w:rsidR="00C12386" w:rsidRPr="00B370DD" w:rsidRDefault="00C12386" w:rsidP="00B370DD">
            <w:pPr>
              <w:jc w:val="center"/>
              <w:rPr>
                <w:sz w:val="18"/>
                <w:szCs w:val="18"/>
              </w:rPr>
            </w:pPr>
            <w:r w:rsidRPr="00B370DD">
              <w:rPr>
                <w:sz w:val="18"/>
                <w:szCs w:val="18"/>
              </w:rPr>
              <w:t>12</w:t>
            </w:r>
          </w:p>
        </w:tc>
        <w:tc>
          <w:tcPr>
            <w:tcW w:w="250" w:type="pct"/>
            <w:gridSpan w:val="2"/>
            <w:tcBorders>
              <w:top w:val="single" w:sz="4" w:space="0" w:color="auto"/>
              <w:left w:val="single" w:sz="4" w:space="0" w:color="auto"/>
              <w:bottom w:val="single" w:sz="4" w:space="0" w:color="auto"/>
              <w:right w:val="single" w:sz="4" w:space="0" w:color="auto"/>
            </w:tcBorders>
            <w:shd w:val="clear" w:color="auto" w:fill="FFFF00"/>
          </w:tcPr>
          <w:p w14:paraId="6A7FCDE1" w14:textId="77777777" w:rsidR="00C12386" w:rsidRPr="00B370DD" w:rsidRDefault="00C12386" w:rsidP="00B370DD">
            <w:pPr>
              <w:jc w:val="center"/>
              <w:rPr>
                <w:sz w:val="18"/>
                <w:szCs w:val="18"/>
              </w:rPr>
            </w:pPr>
            <w:r w:rsidRPr="00B370DD">
              <w:rPr>
                <w:sz w:val="18"/>
                <w:szCs w:val="18"/>
              </w:rPr>
              <w:t>-</w:t>
            </w:r>
          </w:p>
        </w:tc>
        <w:tc>
          <w:tcPr>
            <w:tcW w:w="236" w:type="pct"/>
            <w:vMerge/>
            <w:tcBorders>
              <w:left w:val="single" w:sz="4" w:space="0" w:color="auto"/>
              <w:bottom w:val="single" w:sz="4" w:space="0" w:color="auto"/>
              <w:right w:val="single" w:sz="4" w:space="0" w:color="auto"/>
            </w:tcBorders>
            <w:shd w:val="clear" w:color="auto" w:fill="auto"/>
          </w:tcPr>
          <w:p w14:paraId="440A25C7" w14:textId="77777777" w:rsidR="00C12386" w:rsidRPr="00985C68" w:rsidRDefault="00C12386" w:rsidP="00B370DD">
            <w:pPr>
              <w:jc w:val="center"/>
              <w:rPr>
                <w:sz w:val="18"/>
                <w:szCs w:val="18"/>
              </w:rPr>
            </w:pPr>
          </w:p>
        </w:tc>
        <w:tc>
          <w:tcPr>
            <w:tcW w:w="236" w:type="pct"/>
            <w:vMerge/>
            <w:tcBorders>
              <w:left w:val="single" w:sz="4" w:space="0" w:color="auto"/>
              <w:bottom w:val="single" w:sz="4" w:space="0" w:color="auto"/>
              <w:right w:val="single" w:sz="4" w:space="0" w:color="auto"/>
            </w:tcBorders>
            <w:shd w:val="clear" w:color="auto" w:fill="auto"/>
          </w:tcPr>
          <w:p w14:paraId="5458127E" w14:textId="77777777" w:rsidR="00C12386" w:rsidRPr="00985C68" w:rsidRDefault="00C12386" w:rsidP="00B370DD">
            <w:pPr>
              <w:jc w:val="center"/>
              <w:rPr>
                <w:sz w:val="18"/>
                <w:szCs w:val="18"/>
              </w:rPr>
            </w:pPr>
          </w:p>
        </w:tc>
        <w:tc>
          <w:tcPr>
            <w:tcW w:w="236" w:type="pct"/>
            <w:vMerge/>
            <w:tcBorders>
              <w:left w:val="single" w:sz="4" w:space="0" w:color="auto"/>
              <w:bottom w:val="single" w:sz="4" w:space="0" w:color="auto"/>
              <w:right w:val="single" w:sz="4" w:space="0" w:color="auto"/>
            </w:tcBorders>
            <w:shd w:val="clear" w:color="auto" w:fill="auto"/>
          </w:tcPr>
          <w:p w14:paraId="51CA4563" w14:textId="77777777" w:rsidR="00C12386" w:rsidRPr="00985C68" w:rsidRDefault="00C12386" w:rsidP="00B370DD">
            <w:pPr>
              <w:jc w:val="center"/>
              <w:rPr>
                <w:sz w:val="18"/>
                <w:szCs w:val="18"/>
              </w:rPr>
            </w:pPr>
          </w:p>
        </w:tc>
        <w:tc>
          <w:tcPr>
            <w:tcW w:w="255" w:type="pct"/>
            <w:vMerge/>
            <w:tcBorders>
              <w:left w:val="single" w:sz="4" w:space="0" w:color="auto"/>
              <w:bottom w:val="single" w:sz="4" w:space="0" w:color="auto"/>
              <w:right w:val="single" w:sz="4" w:space="0" w:color="auto"/>
            </w:tcBorders>
            <w:shd w:val="clear" w:color="auto" w:fill="auto"/>
          </w:tcPr>
          <w:p w14:paraId="57D4CA18" w14:textId="77777777" w:rsidR="00C12386" w:rsidRPr="00985C68" w:rsidRDefault="00C12386" w:rsidP="00B370DD">
            <w:pPr>
              <w:jc w:val="center"/>
              <w:rPr>
                <w:sz w:val="18"/>
                <w:szCs w:val="18"/>
              </w:rPr>
            </w:pPr>
          </w:p>
        </w:tc>
        <w:tc>
          <w:tcPr>
            <w:tcW w:w="293" w:type="pct"/>
            <w:vMerge/>
            <w:tcBorders>
              <w:left w:val="single" w:sz="4" w:space="0" w:color="auto"/>
              <w:bottom w:val="single" w:sz="4" w:space="0" w:color="auto"/>
              <w:right w:val="single" w:sz="4" w:space="0" w:color="auto"/>
            </w:tcBorders>
            <w:shd w:val="clear" w:color="auto" w:fill="auto"/>
          </w:tcPr>
          <w:p w14:paraId="1959E079" w14:textId="77777777" w:rsidR="00C12386" w:rsidRPr="00985C68" w:rsidRDefault="00C12386" w:rsidP="00B370DD">
            <w:pPr>
              <w:jc w:val="center"/>
              <w:rPr>
                <w:sz w:val="18"/>
                <w:szCs w:val="18"/>
              </w:rPr>
            </w:pPr>
          </w:p>
        </w:tc>
        <w:tc>
          <w:tcPr>
            <w:tcW w:w="262" w:type="pct"/>
            <w:vMerge/>
            <w:tcBorders>
              <w:left w:val="single" w:sz="4" w:space="0" w:color="auto"/>
              <w:bottom w:val="single" w:sz="4" w:space="0" w:color="auto"/>
              <w:right w:val="single" w:sz="4" w:space="0" w:color="auto"/>
            </w:tcBorders>
            <w:shd w:val="clear" w:color="auto" w:fill="auto"/>
          </w:tcPr>
          <w:p w14:paraId="28054F0F" w14:textId="77777777" w:rsidR="00C12386" w:rsidRPr="00985C68" w:rsidRDefault="00C12386" w:rsidP="00B370DD">
            <w:pPr>
              <w:jc w:val="center"/>
              <w:rPr>
                <w:sz w:val="18"/>
                <w:szCs w:val="18"/>
              </w:rPr>
            </w:pPr>
          </w:p>
        </w:tc>
        <w:tc>
          <w:tcPr>
            <w:tcW w:w="124" w:type="pct"/>
            <w:vMerge/>
            <w:tcBorders>
              <w:left w:val="single" w:sz="4" w:space="0" w:color="auto"/>
              <w:bottom w:val="single" w:sz="4" w:space="0" w:color="auto"/>
              <w:right w:val="single" w:sz="4" w:space="0" w:color="auto"/>
            </w:tcBorders>
            <w:shd w:val="clear" w:color="auto" w:fill="auto"/>
          </w:tcPr>
          <w:p w14:paraId="6EB6C8C4" w14:textId="77777777" w:rsidR="00C12386" w:rsidRPr="00985C68" w:rsidRDefault="00C12386" w:rsidP="00B370DD">
            <w:pPr>
              <w:jc w:val="center"/>
              <w:rPr>
                <w:sz w:val="18"/>
                <w:szCs w:val="18"/>
              </w:rPr>
            </w:pPr>
          </w:p>
        </w:tc>
        <w:tc>
          <w:tcPr>
            <w:tcW w:w="145" w:type="pct"/>
            <w:vMerge/>
            <w:tcBorders>
              <w:left w:val="single" w:sz="4" w:space="0" w:color="auto"/>
              <w:bottom w:val="single" w:sz="4" w:space="0" w:color="auto"/>
              <w:right w:val="single" w:sz="4" w:space="0" w:color="auto"/>
            </w:tcBorders>
            <w:shd w:val="clear" w:color="auto" w:fill="auto"/>
          </w:tcPr>
          <w:p w14:paraId="7540EAA1" w14:textId="77777777" w:rsidR="00C12386" w:rsidRPr="00985C68" w:rsidRDefault="00C12386" w:rsidP="00B370DD">
            <w:pPr>
              <w:jc w:val="center"/>
              <w:rPr>
                <w:sz w:val="18"/>
                <w:szCs w:val="18"/>
              </w:rPr>
            </w:pPr>
          </w:p>
        </w:tc>
        <w:tc>
          <w:tcPr>
            <w:tcW w:w="214" w:type="pct"/>
            <w:vMerge/>
            <w:tcBorders>
              <w:left w:val="single" w:sz="4" w:space="0" w:color="auto"/>
              <w:bottom w:val="single" w:sz="4" w:space="0" w:color="auto"/>
              <w:right w:val="single" w:sz="4" w:space="0" w:color="auto"/>
            </w:tcBorders>
            <w:shd w:val="clear" w:color="auto" w:fill="auto"/>
          </w:tcPr>
          <w:p w14:paraId="56762430" w14:textId="77777777" w:rsidR="00C12386" w:rsidRPr="00985C68" w:rsidRDefault="00C12386" w:rsidP="00B370DD">
            <w:pPr>
              <w:jc w:val="center"/>
              <w:rPr>
                <w:sz w:val="18"/>
                <w:szCs w:val="18"/>
              </w:rPr>
            </w:pPr>
          </w:p>
        </w:tc>
        <w:tc>
          <w:tcPr>
            <w:tcW w:w="286" w:type="pct"/>
            <w:tcBorders>
              <w:top w:val="single" w:sz="4" w:space="0" w:color="auto"/>
              <w:left w:val="single" w:sz="4" w:space="0" w:color="auto"/>
              <w:bottom w:val="single" w:sz="4" w:space="0" w:color="auto"/>
              <w:right w:val="single" w:sz="4" w:space="0" w:color="auto"/>
            </w:tcBorders>
            <w:shd w:val="clear" w:color="auto" w:fill="FFFF00"/>
          </w:tcPr>
          <w:p w14:paraId="0D572F77" w14:textId="77777777" w:rsidR="00C12386" w:rsidRDefault="00C12386" w:rsidP="00B370DD">
            <w:pPr>
              <w:jc w:val="center"/>
              <w:rPr>
                <w:sz w:val="18"/>
                <w:szCs w:val="18"/>
              </w:rPr>
            </w:pPr>
            <w:r>
              <w:rPr>
                <w:sz w:val="18"/>
                <w:szCs w:val="18"/>
              </w:rPr>
              <w:t>84</w:t>
            </w:r>
          </w:p>
        </w:tc>
      </w:tr>
      <w:tr w:rsidR="00C12386" w:rsidRPr="00985C68" w14:paraId="3D17B200" w14:textId="77777777" w:rsidTr="007A5761">
        <w:tc>
          <w:tcPr>
            <w:tcW w:w="271" w:type="pct"/>
            <w:vMerge/>
            <w:tcBorders>
              <w:left w:val="single" w:sz="4" w:space="0" w:color="auto"/>
              <w:right w:val="single" w:sz="4" w:space="0" w:color="auto"/>
            </w:tcBorders>
            <w:shd w:val="clear" w:color="auto" w:fill="auto"/>
            <w:vAlign w:val="center"/>
          </w:tcPr>
          <w:p w14:paraId="65B5DF00" w14:textId="77777777" w:rsidR="00C12386" w:rsidRPr="00985C68" w:rsidRDefault="00C12386" w:rsidP="00B370DD">
            <w:pPr>
              <w:rPr>
                <w:sz w:val="18"/>
                <w:szCs w:val="18"/>
              </w:rPr>
            </w:pPr>
          </w:p>
        </w:tc>
        <w:tc>
          <w:tcPr>
            <w:tcW w:w="729" w:type="pct"/>
            <w:vMerge w:val="restart"/>
            <w:tcBorders>
              <w:top w:val="single" w:sz="4" w:space="0" w:color="auto"/>
              <w:left w:val="single" w:sz="4" w:space="0" w:color="auto"/>
              <w:right w:val="single" w:sz="4" w:space="0" w:color="auto"/>
            </w:tcBorders>
            <w:shd w:val="clear" w:color="auto" w:fill="auto"/>
          </w:tcPr>
          <w:p w14:paraId="0D38FBCA" w14:textId="77777777" w:rsidR="00C12386" w:rsidRPr="00985C68" w:rsidRDefault="00C12386" w:rsidP="00B370DD">
            <w:pPr>
              <w:rPr>
                <w:i/>
                <w:sz w:val="18"/>
                <w:szCs w:val="18"/>
              </w:rPr>
            </w:pPr>
            <w:r w:rsidRPr="00985C68">
              <w:rPr>
                <w:i/>
                <w:sz w:val="18"/>
                <w:szCs w:val="18"/>
              </w:rPr>
              <w:t>Mokinių  sk. vidurkis</w:t>
            </w:r>
          </w:p>
        </w:tc>
        <w:tc>
          <w:tcPr>
            <w:tcW w:w="775" w:type="pct"/>
            <w:gridSpan w:val="2"/>
            <w:vMerge w:val="restart"/>
            <w:tcBorders>
              <w:top w:val="single" w:sz="4" w:space="0" w:color="auto"/>
              <w:left w:val="single" w:sz="4" w:space="0" w:color="auto"/>
              <w:right w:val="single" w:sz="4" w:space="0" w:color="auto"/>
            </w:tcBorders>
            <w:shd w:val="clear" w:color="auto" w:fill="auto"/>
          </w:tcPr>
          <w:p w14:paraId="5E20205D" w14:textId="77777777" w:rsidR="00C12386" w:rsidRPr="00985C68" w:rsidRDefault="00C12386" w:rsidP="00B370DD">
            <w:pPr>
              <w:jc w:val="center"/>
              <w:rPr>
                <w:sz w:val="18"/>
                <w:szCs w:val="18"/>
              </w:rPr>
            </w:pPr>
            <w:r w:rsidRPr="00985C68">
              <w:rPr>
                <w:sz w:val="18"/>
                <w:szCs w:val="18"/>
              </w:rPr>
              <w:t>11</w:t>
            </w:r>
          </w:p>
        </w:tc>
        <w:tc>
          <w:tcPr>
            <w:tcW w:w="938" w:type="pct"/>
            <w:gridSpan w:val="7"/>
            <w:tcBorders>
              <w:top w:val="single" w:sz="4" w:space="0" w:color="auto"/>
              <w:left w:val="single" w:sz="4" w:space="0" w:color="auto"/>
              <w:bottom w:val="single" w:sz="4" w:space="0" w:color="auto"/>
              <w:right w:val="single" w:sz="4" w:space="0" w:color="auto"/>
            </w:tcBorders>
            <w:shd w:val="clear" w:color="auto" w:fill="auto"/>
          </w:tcPr>
          <w:p w14:paraId="11868188" w14:textId="77777777" w:rsidR="00C12386" w:rsidRPr="00C12386" w:rsidRDefault="00C12386" w:rsidP="00B370DD">
            <w:pPr>
              <w:jc w:val="center"/>
              <w:rPr>
                <w:strike/>
                <w:sz w:val="18"/>
                <w:szCs w:val="18"/>
              </w:rPr>
            </w:pPr>
            <w:r w:rsidRPr="00C12386">
              <w:rPr>
                <w:strike/>
                <w:sz w:val="18"/>
                <w:szCs w:val="18"/>
              </w:rPr>
              <w:t>11,5</w:t>
            </w:r>
          </w:p>
        </w:tc>
        <w:tc>
          <w:tcPr>
            <w:tcW w:w="963" w:type="pct"/>
            <w:gridSpan w:val="4"/>
            <w:vMerge w:val="restart"/>
            <w:tcBorders>
              <w:top w:val="single" w:sz="4" w:space="0" w:color="auto"/>
              <w:left w:val="single" w:sz="4" w:space="0" w:color="auto"/>
              <w:right w:val="single" w:sz="4" w:space="0" w:color="auto"/>
            </w:tcBorders>
            <w:shd w:val="clear" w:color="auto" w:fill="auto"/>
          </w:tcPr>
          <w:p w14:paraId="7023E78A" w14:textId="77777777" w:rsidR="00C12386" w:rsidRPr="00985C68" w:rsidRDefault="00C12386" w:rsidP="00B370DD">
            <w:pPr>
              <w:jc w:val="center"/>
              <w:rPr>
                <w:sz w:val="18"/>
                <w:szCs w:val="18"/>
              </w:rPr>
            </w:pPr>
            <w:r w:rsidRPr="00985C68">
              <w:rPr>
                <w:sz w:val="18"/>
                <w:szCs w:val="18"/>
              </w:rPr>
              <w:t>9,3</w:t>
            </w:r>
          </w:p>
        </w:tc>
        <w:tc>
          <w:tcPr>
            <w:tcW w:w="555" w:type="pct"/>
            <w:gridSpan w:val="2"/>
            <w:vMerge w:val="restart"/>
            <w:tcBorders>
              <w:top w:val="single" w:sz="4" w:space="0" w:color="auto"/>
              <w:left w:val="single" w:sz="4" w:space="0" w:color="auto"/>
              <w:right w:val="single" w:sz="4" w:space="0" w:color="auto"/>
            </w:tcBorders>
            <w:shd w:val="clear" w:color="auto" w:fill="auto"/>
          </w:tcPr>
          <w:p w14:paraId="2C768E9F" w14:textId="77777777" w:rsidR="00C12386" w:rsidRPr="00985C68" w:rsidRDefault="00C12386" w:rsidP="00B370DD">
            <w:pPr>
              <w:jc w:val="center"/>
              <w:rPr>
                <w:sz w:val="18"/>
                <w:szCs w:val="18"/>
              </w:rPr>
            </w:pPr>
            <w:r w:rsidRPr="00985C68">
              <w:rPr>
                <w:sz w:val="18"/>
                <w:szCs w:val="18"/>
              </w:rPr>
              <w:t>8,5</w:t>
            </w:r>
          </w:p>
        </w:tc>
        <w:tc>
          <w:tcPr>
            <w:tcW w:w="124" w:type="pct"/>
            <w:vMerge w:val="restart"/>
            <w:tcBorders>
              <w:top w:val="single" w:sz="4" w:space="0" w:color="auto"/>
              <w:left w:val="single" w:sz="4" w:space="0" w:color="auto"/>
              <w:right w:val="single" w:sz="4" w:space="0" w:color="auto"/>
            </w:tcBorders>
            <w:shd w:val="clear" w:color="auto" w:fill="auto"/>
          </w:tcPr>
          <w:p w14:paraId="5B4A3C68" w14:textId="77777777" w:rsidR="00C12386" w:rsidRPr="00985C68" w:rsidRDefault="00C12386" w:rsidP="00B370DD">
            <w:pPr>
              <w:jc w:val="center"/>
              <w:rPr>
                <w:sz w:val="18"/>
                <w:szCs w:val="18"/>
              </w:rPr>
            </w:pPr>
          </w:p>
        </w:tc>
        <w:tc>
          <w:tcPr>
            <w:tcW w:w="145" w:type="pct"/>
            <w:vMerge w:val="restart"/>
            <w:tcBorders>
              <w:top w:val="single" w:sz="4" w:space="0" w:color="auto"/>
              <w:left w:val="single" w:sz="4" w:space="0" w:color="auto"/>
              <w:right w:val="single" w:sz="4" w:space="0" w:color="auto"/>
            </w:tcBorders>
            <w:shd w:val="clear" w:color="auto" w:fill="auto"/>
          </w:tcPr>
          <w:p w14:paraId="49FC4908" w14:textId="77777777" w:rsidR="00C12386" w:rsidRPr="00985C68" w:rsidRDefault="00C12386" w:rsidP="00B370DD">
            <w:pPr>
              <w:jc w:val="center"/>
              <w:rPr>
                <w:sz w:val="18"/>
                <w:szCs w:val="18"/>
              </w:rPr>
            </w:pPr>
          </w:p>
        </w:tc>
        <w:tc>
          <w:tcPr>
            <w:tcW w:w="214" w:type="pct"/>
            <w:vMerge w:val="restart"/>
            <w:tcBorders>
              <w:top w:val="single" w:sz="4" w:space="0" w:color="auto"/>
              <w:left w:val="single" w:sz="4" w:space="0" w:color="auto"/>
              <w:right w:val="single" w:sz="4" w:space="0" w:color="auto"/>
            </w:tcBorders>
            <w:shd w:val="clear" w:color="auto" w:fill="auto"/>
          </w:tcPr>
          <w:p w14:paraId="6E8A9D48" w14:textId="77777777" w:rsidR="00C12386" w:rsidRPr="00985C68" w:rsidRDefault="00C12386" w:rsidP="00B370DD">
            <w:pPr>
              <w:jc w:val="center"/>
              <w:rPr>
                <w:sz w:val="18"/>
                <w:szCs w:val="18"/>
              </w:rPr>
            </w:pPr>
          </w:p>
        </w:tc>
        <w:tc>
          <w:tcPr>
            <w:tcW w:w="286" w:type="pct"/>
            <w:vMerge w:val="restart"/>
            <w:tcBorders>
              <w:top w:val="single" w:sz="4" w:space="0" w:color="auto"/>
              <w:left w:val="single" w:sz="4" w:space="0" w:color="auto"/>
              <w:right w:val="single" w:sz="4" w:space="0" w:color="auto"/>
            </w:tcBorders>
            <w:shd w:val="clear" w:color="auto" w:fill="auto"/>
          </w:tcPr>
          <w:p w14:paraId="56C0CA24" w14:textId="77777777" w:rsidR="00C12386" w:rsidRPr="00985C68" w:rsidRDefault="00C12386" w:rsidP="00B370DD">
            <w:pPr>
              <w:jc w:val="center"/>
              <w:rPr>
                <w:sz w:val="18"/>
                <w:szCs w:val="18"/>
              </w:rPr>
            </w:pPr>
          </w:p>
        </w:tc>
      </w:tr>
      <w:tr w:rsidR="00C12386" w:rsidRPr="00985C68" w14:paraId="558342A7" w14:textId="77777777" w:rsidTr="003B2272">
        <w:tc>
          <w:tcPr>
            <w:tcW w:w="271" w:type="pct"/>
            <w:vMerge/>
            <w:tcBorders>
              <w:left w:val="single" w:sz="4" w:space="0" w:color="auto"/>
              <w:bottom w:val="single" w:sz="4" w:space="0" w:color="auto"/>
              <w:right w:val="single" w:sz="4" w:space="0" w:color="auto"/>
            </w:tcBorders>
            <w:shd w:val="clear" w:color="auto" w:fill="auto"/>
            <w:vAlign w:val="center"/>
          </w:tcPr>
          <w:p w14:paraId="51148B8E" w14:textId="77777777" w:rsidR="00C12386" w:rsidRPr="00985C68" w:rsidRDefault="00C12386" w:rsidP="00B370DD">
            <w:pPr>
              <w:rPr>
                <w:sz w:val="18"/>
                <w:szCs w:val="18"/>
              </w:rPr>
            </w:pPr>
          </w:p>
        </w:tc>
        <w:tc>
          <w:tcPr>
            <w:tcW w:w="729" w:type="pct"/>
            <w:vMerge/>
            <w:tcBorders>
              <w:left w:val="single" w:sz="4" w:space="0" w:color="auto"/>
              <w:bottom w:val="single" w:sz="4" w:space="0" w:color="auto"/>
              <w:right w:val="single" w:sz="4" w:space="0" w:color="auto"/>
            </w:tcBorders>
            <w:shd w:val="clear" w:color="auto" w:fill="auto"/>
          </w:tcPr>
          <w:p w14:paraId="1C3AB376" w14:textId="77777777" w:rsidR="00C12386" w:rsidRPr="00985C68" w:rsidRDefault="00C12386" w:rsidP="00B370DD">
            <w:pPr>
              <w:rPr>
                <w:i/>
                <w:sz w:val="18"/>
                <w:szCs w:val="18"/>
              </w:rPr>
            </w:pPr>
          </w:p>
        </w:tc>
        <w:tc>
          <w:tcPr>
            <w:tcW w:w="775" w:type="pct"/>
            <w:gridSpan w:val="2"/>
            <w:vMerge/>
            <w:tcBorders>
              <w:left w:val="single" w:sz="4" w:space="0" w:color="auto"/>
              <w:bottom w:val="single" w:sz="4" w:space="0" w:color="auto"/>
              <w:right w:val="single" w:sz="4" w:space="0" w:color="auto"/>
            </w:tcBorders>
            <w:shd w:val="clear" w:color="auto" w:fill="auto"/>
          </w:tcPr>
          <w:p w14:paraId="1303666C" w14:textId="77777777" w:rsidR="00C12386" w:rsidRPr="00985C68" w:rsidRDefault="00C12386" w:rsidP="00B370DD">
            <w:pPr>
              <w:jc w:val="center"/>
              <w:rPr>
                <w:sz w:val="18"/>
                <w:szCs w:val="18"/>
              </w:rPr>
            </w:pPr>
          </w:p>
        </w:tc>
        <w:tc>
          <w:tcPr>
            <w:tcW w:w="938" w:type="pct"/>
            <w:gridSpan w:val="7"/>
            <w:tcBorders>
              <w:top w:val="single" w:sz="4" w:space="0" w:color="auto"/>
              <w:left w:val="single" w:sz="4" w:space="0" w:color="auto"/>
              <w:bottom w:val="single" w:sz="4" w:space="0" w:color="auto"/>
              <w:right w:val="single" w:sz="4" w:space="0" w:color="auto"/>
            </w:tcBorders>
            <w:shd w:val="clear" w:color="auto" w:fill="FFFF00"/>
          </w:tcPr>
          <w:p w14:paraId="047D0BB0" w14:textId="77777777" w:rsidR="00C12386" w:rsidRPr="00985C68" w:rsidRDefault="00C12386" w:rsidP="00B370DD">
            <w:pPr>
              <w:jc w:val="center"/>
              <w:rPr>
                <w:sz w:val="18"/>
                <w:szCs w:val="18"/>
              </w:rPr>
            </w:pPr>
            <w:r>
              <w:rPr>
                <w:sz w:val="18"/>
                <w:szCs w:val="18"/>
              </w:rPr>
              <w:t>17</w:t>
            </w:r>
          </w:p>
        </w:tc>
        <w:tc>
          <w:tcPr>
            <w:tcW w:w="963" w:type="pct"/>
            <w:gridSpan w:val="4"/>
            <w:vMerge/>
            <w:tcBorders>
              <w:left w:val="single" w:sz="4" w:space="0" w:color="auto"/>
              <w:bottom w:val="single" w:sz="4" w:space="0" w:color="auto"/>
              <w:right w:val="single" w:sz="4" w:space="0" w:color="auto"/>
            </w:tcBorders>
            <w:shd w:val="clear" w:color="auto" w:fill="auto"/>
          </w:tcPr>
          <w:p w14:paraId="4C36193B" w14:textId="77777777" w:rsidR="00C12386" w:rsidRPr="00985C68" w:rsidRDefault="00C12386" w:rsidP="00B370DD">
            <w:pPr>
              <w:jc w:val="center"/>
              <w:rPr>
                <w:sz w:val="18"/>
                <w:szCs w:val="18"/>
              </w:rPr>
            </w:pPr>
          </w:p>
        </w:tc>
        <w:tc>
          <w:tcPr>
            <w:tcW w:w="555" w:type="pct"/>
            <w:gridSpan w:val="2"/>
            <w:vMerge/>
            <w:tcBorders>
              <w:left w:val="single" w:sz="4" w:space="0" w:color="auto"/>
              <w:bottom w:val="single" w:sz="4" w:space="0" w:color="auto"/>
              <w:right w:val="single" w:sz="4" w:space="0" w:color="auto"/>
            </w:tcBorders>
            <w:shd w:val="clear" w:color="auto" w:fill="auto"/>
          </w:tcPr>
          <w:p w14:paraId="5272D269" w14:textId="77777777" w:rsidR="00C12386" w:rsidRPr="00985C68" w:rsidRDefault="00C12386" w:rsidP="00B370DD">
            <w:pPr>
              <w:jc w:val="center"/>
              <w:rPr>
                <w:sz w:val="18"/>
                <w:szCs w:val="18"/>
              </w:rPr>
            </w:pPr>
          </w:p>
        </w:tc>
        <w:tc>
          <w:tcPr>
            <w:tcW w:w="124" w:type="pct"/>
            <w:vMerge/>
            <w:tcBorders>
              <w:left w:val="single" w:sz="4" w:space="0" w:color="auto"/>
              <w:bottom w:val="single" w:sz="4" w:space="0" w:color="auto"/>
              <w:right w:val="single" w:sz="4" w:space="0" w:color="auto"/>
            </w:tcBorders>
            <w:shd w:val="clear" w:color="auto" w:fill="auto"/>
          </w:tcPr>
          <w:p w14:paraId="19FEE827" w14:textId="77777777" w:rsidR="00C12386" w:rsidRPr="00985C68" w:rsidRDefault="00C12386" w:rsidP="00B370DD">
            <w:pPr>
              <w:jc w:val="center"/>
              <w:rPr>
                <w:sz w:val="18"/>
                <w:szCs w:val="18"/>
              </w:rPr>
            </w:pPr>
          </w:p>
        </w:tc>
        <w:tc>
          <w:tcPr>
            <w:tcW w:w="145" w:type="pct"/>
            <w:vMerge/>
            <w:tcBorders>
              <w:left w:val="single" w:sz="4" w:space="0" w:color="auto"/>
              <w:bottom w:val="single" w:sz="4" w:space="0" w:color="auto"/>
              <w:right w:val="single" w:sz="4" w:space="0" w:color="auto"/>
            </w:tcBorders>
            <w:shd w:val="clear" w:color="auto" w:fill="auto"/>
          </w:tcPr>
          <w:p w14:paraId="631CEA1F" w14:textId="77777777" w:rsidR="00C12386" w:rsidRPr="00985C68" w:rsidRDefault="00C12386" w:rsidP="00B370DD">
            <w:pPr>
              <w:jc w:val="center"/>
              <w:rPr>
                <w:sz w:val="18"/>
                <w:szCs w:val="18"/>
              </w:rPr>
            </w:pPr>
          </w:p>
        </w:tc>
        <w:tc>
          <w:tcPr>
            <w:tcW w:w="214" w:type="pct"/>
            <w:vMerge/>
            <w:tcBorders>
              <w:left w:val="single" w:sz="4" w:space="0" w:color="auto"/>
              <w:bottom w:val="single" w:sz="4" w:space="0" w:color="auto"/>
              <w:right w:val="single" w:sz="4" w:space="0" w:color="auto"/>
            </w:tcBorders>
            <w:shd w:val="clear" w:color="auto" w:fill="auto"/>
          </w:tcPr>
          <w:p w14:paraId="674E8BD0" w14:textId="77777777" w:rsidR="00C12386" w:rsidRPr="00985C68" w:rsidRDefault="00C12386" w:rsidP="00B370DD">
            <w:pPr>
              <w:jc w:val="center"/>
              <w:rPr>
                <w:sz w:val="18"/>
                <w:szCs w:val="18"/>
              </w:rPr>
            </w:pPr>
          </w:p>
        </w:tc>
        <w:tc>
          <w:tcPr>
            <w:tcW w:w="286" w:type="pct"/>
            <w:vMerge/>
            <w:tcBorders>
              <w:left w:val="single" w:sz="4" w:space="0" w:color="auto"/>
              <w:bottom w:val="single" w:sz="4" w:space="0" w:color="auto"/>
              <w:right w:val="single" w:sz="4" w:space="0" w:color="auto"/>
            </w:tcBorders>
            <w:shd w:val="clear" w:color="auto" w:fill="auto"/>
          </w:tcPr>
          <w:p w14:paraId="4B56A1A0" w14:textId="77777777" w:rsidR="00C12386" w:rsidRPr="00985C68" w:rsidRDefault="00C12386" w:rsidP="00B370DD">
            <w:pPr>
              <w:jc w:val="center"/>
              <w:rPr>
                <w:sz w:val="18"/>
                <w:szCs w:val="18"/>
              </w:rPr>
            </w:pPr>
          </w:p>
        </w:tc>
      </w:tr>
      <w:tr w:rsidR="00DC0BB2" w:rsidRPr="00985C68" w14:paraId="167C19E0" w14:textId="77777777" w:rsidTr="004E64CD">
        <w:tc>
          <w:tcPr>
            <w:tcW w:w="4500" w:type="pct"/>
            <w:gridSpan w:val="19"/>
            <w:vMerge w:val="restart"/>
            <w:tcBorders>
              <w:top w:val="single" w:sz="4" w:space="0" w:color="auto"/>
              <w:left w:val="single" w:sz="4" w:space="0" w:color="auto"/>
              <w:right w:val="single" w:sz="4" w:space="0" w:color="auto"/>
            </w:tcBorders>
            <w:shd w:val="clear" w:color="auto" w:fill="auto"/>
            <w:vAlign w:val="center"/>
          </w:tcPr>
          <w:p w14:paraId="27A0DE1B" w14:textId="77777777" w:rsidR="00DC0BB2" w:rsidRPr="00985C68" w:rsidRDefault="00DC0BB2" w:rsidP="00B370DD">
            <w:pPr>
              <w:jc w:val="right"/>
              <w:rPr>
                <w:sz w:val="18"/>
                <w:szCs w:val="18"/>
              </w:rPr>
            </w:pPr>
            <w:r w:rsidRPr="00985C68">
              <w:rPr>
                <w:sz w:val="18"/>
                <w:szCs w:val="18"/>
              </w:rPr>
              <w:t>Iš viso Jurbarko Vytauto Didžiojo pagrindinėje mokykloje</w:t>
            </w:r>
          </w:p>
        </w:tc>
        <w:tc>
          <w:tcPr>
            <w:tcW w:w="214" w:type="pct"/>
            <w:tcBorders>
              <w:top w:val="single" w:sz="4" w:space="0" w:color="auto"/>
              <w:left w:val="single" w:sz="4" w:space="0" w:color="auto"/>
              <w:bottom w:val="single" w:sz="4" w:space="0" w:color="auto"/>
              <w:right w:val="single" w:sz="4" w:space="0" w:color="auto"/>
            </w:tcBorders>
            <w:shd w:val="clear" w:color="auto" w:fill="auto"/>
          </w:tcPr>
          <w:p w14:paraId="617578B0" w14:textId="77777777" w:rsidR="00DC0BB2" w:rsidRPr="00DC0BB2" w:rsidRDefault="00DC0BB2" w:rsidP="00B370DD">
            <w:pPr>
              <w:jc w:val="center"/>
              <w:rPr>
                <w:strike/>
                <w:sz w:val="18"/>
                <w:szCs w:val="18"/>
              </w:rPr>
            </w:pPr>
            <w:r w:rsidRPr="00DC0BB2">
              <w:rPr>
                <w:strike/>
                <w:sz w:val="18"/>
                <w:szCs w:val="18"/>
              </w:rPr>
              <w:t>3</w:t>
            </w:r>
            <w:r w:rsidR="005D03A2">
              <w:rPr>
                <w:strike/>
                <w:sz w:val="18"/>
                <w:szCs w:val="18"/>
              </w:rPr>
              <w:t>4</w:t>
            </w:r>
          </w:p>
        </w:tc>
        <w:tc>
          <w:tcPr>
            <w:tcW w:w="286" w:type="pct"/>
            <w:tcBorders>
              <w:top w:val="single" w:sz="4" w:space="0" w:color="auto"/>
              <w:left w:val="single" w:sz="4" w:space="0" w:color="auto"/>
              <w:bottom w:val="single" w:sz="4" w:space="0" w:color="auto"/>
              <w:right w:val="single" w:sz="4" w:space="0" w:color="auto"/>
            </w:tcBorders>
            <w:shd w:val="clear" w:color="auto" w:fill="auto"/>
          </w:tcPr>
          <w:p w14:paraId="72A3F1B1" w14:textId="77777777" w:rsidR="00DC0BB2" w:rsidRPr="00DC0BB2" w:rsidRDefault="00DC0BB2" w:rsidP="00B370DD">
            <w:pPr>
              <w:jc w:val="center"/>
              <w:rPr>
                <w:strike/>
                <w:sz w:val="18"/>
                <w:szCs w:val="18"/>
              </w:rPr>
            </w:pPr>
            <w:r w:rsidRPr="00DC0BB2">
              <w:rPr>
                <w:strike/>
                <w:sz w:val="18"/>
                <w:szCs w:val="18"/>
              </w:rPr>
              <w:t>501</w:t>
            </w:r>
          </w:p>
        </w:tc>
      </w:tr>
      <w:tr w:rsidR="00DC0BB2" w:rsidRPr="00985C68" w14:paraId="6380A461" w14:textId="77777777" w:rsidTr="00DC0BB2">
        <w:tc>
          <w:tcPr>
            <w:tcW w:w="4500" w:type="pct"/>
            <w:gridSpan w:val="19"/>
            <w:vMerge/>
            <w:tcBorders>
              <w:left w:val="single" w:sz="4" w:space="0" w:color="auto"/>
              <w:bottom w:val="single" w:sz="4" w:space="0" w:color="auto"/>
              <w:right w:val="single" w:sz="4" w:space="0" w:color="auto"/>
            </w:tcBorders>
            <w:shd w:val="clear" w:color="auto" w:fill="auto"/>
            <w:vAlign w:val="center"/>
          </w:tcPr>
          <w:p w14:paraId="31F9628B" w14:textId="77777777" w:rsidR="00DC0BB2" w:rsidRPr="00985C68" w:rsidRDefault="00DC0BB2" w:rsidP="00B370DD">
            <w:pPr>
              <w:jc w:val="right"/>
              <w:rPr>
                <w:sz w:val="18"/>
                <w:szCs w:val="18"/>
              </w:rPr>
            </w:pPr>
          </w:p>
        </w:tc>
        <w:tc>
          <w:tcPr>
            <w:tcW w:w="214" w:type="pct"/>
            <w:tcBorders>
              <w:top w:val="single" w:sz="4" w:space="0" w:color="auto"/>
              <w:left w:val="single" w:sz="4" w:space="0" w:color="auto"/>
              <w:bottom w:val="single" w:sz="4" w:space="0" w:color="auto"/>
              <w:right w:val="single" w:sz="4" w:space="0" w:color="auto"/>
            </w:tcBorders>
            <w:shd w:val="clear" w:color="auto" w:fill="FFFF00"/>
          </w:tcPr>
          <w:p w14:paraId="474642DD" w14:textId="77777777" w:rsidR="00DC0BB2" w:rsidRPr="00985C68" w:rsidRDefault="00DC0BB2" w:rsidP="00B370DD">
            <w:pPr>
              <w:jc w:val="center"/>
              <w:rPr>
                <w:sz w:val="18"/>
                <w:szCs w:val="18"/>
              </w:rPr>
            </w:pPr>
            <w:r w:rsidRPr="00985C68">
              <w:rPr>
                <w:sz w:val="18"/>
                <w:szCs w:val="18"/>
              </w:rPr>
              <w:t>3</w:t>
            </w:r>
            <w:r>
              <w:rPr>
                <w:sz w:val="18"/>
                <w:szCs w:val="18"/>
              </w:rPr>
              <w:t>2</w:t>
            </w:r>
          </w:p>
        </w:tc>
        <w:tc>
          <w:tcPr>
            <w:tcW w:w="286" w:type="pct"/>
            <w:tcBorders>
              <w:top w:val="single" w:sz="4" w:space="0" w:color="auto"/>
              <w:left w:val="single" w:sz="4" w:space="0" w:color="auto"/>
              <w:bottom w:val="single" w:sz="4" w:space="0" w:color="auto"/>
              <w:right w:val="single" w:sz="4" w:space="0" w:color="auto"/>
            </w:tcBorders>
            <w:shd w:val="clear" w:color="auto" w:fill="FFFF00"/>
          </w:tcPr>
          <w:p w14:paraId="6D80065A" w14:textId="77777777" w:rsidR="00DC0BB2" w:rsidRDefault="0063572C" w:rsidP="00B370DD">
            <w:pPr>
              <w:jc w:val="center"/>
              <w:rPr>
                <w:sz w:val="18"/>
                <w:szCs w:val="18"/>
              </w:rPr>
            </w:pPr>
            <w:r>
              <w:rPr>
                <w:sz w:val="18"/>
                <w:szCs w:val="18"/>
              </w:rPr>
              <w:t>500</w:t>
            </w:r>
            <w:r w:rsidR="00DC0BB2">
              <w:rPr>
                <w:sz w:val="18"/>
                <w:szCs w:val="18"/>
              </w:rPr>
              <w:t>“</w:t>
            </w:r>
          </w:p>
        </w:tc>
      </w:tr>
    </w:tbl>
    <w:p w14:paraId="592EF67A" w14:textId="77777777" w:rsidR="006F0DD0" w:rsidRPr="005853E8" w:rsidRDefault="006F0DD0" w:rsidP="006F0DD0">
      <w:pPr>
        <w:numPr>
          <w:ilvl w:val="0"/>
          <w:numId w:val="9"/>
        </w:numPr>
        <w:tabs>
          <w:tab w:val="left" w:pos="993"/>
        </w:tabs>
        <w:ind w:left="0" w:firstLine="720"/>
        <w:jc w:val="both"/>
      </w:pPr>
      <w:r w:rsidRPr="005853E8">
        <w:t>Paskelbti šį sprendimą Teisės aktų registre ir Jurbarko rajono savivaldybės interneto svetainėje.</w:t>
      </w:r>
    </w:p>
    <w:p w14:paraId="79B28CF8" w14:textId="77777777" w:rsidR="006F0DD0" w:rsidRPr="005853E8" w:rsidRDefault="006F0DD0" w:rsidP="006F0DD0">
      <w:pPr>
        <w:ind w:firstLine="720"/>
        <w:jc w:val="both"/>
      </w:pPr>
      <w:r w:rsidRPr="005853E8">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51D70073" w14:textId="77777777" w:rsidR="006F0DD0" w:rsidRDefault="006F0DD0" w:rsidP="006F0DD0">
      <w:pPr>
        <w:jc w:val="both"/>
      </w:pPr>
    </w:p>
    <w:p w14:paraId="40392D72" w14:textId="77777777" w:rsidR="006F0DD0" w:rsidRDefault="006F0DD0" w:rsidP="006F0DD0">
      <w:pPr>
        <w:jc w:val="both"/>
      </w:pPr>
    </w:p>
    <w:p w14:paraId="6C9136F1" w14:textId="77777777" w:rsidR="006F0DD0" w:rsidRDefault="006F0DD0" w:rsidP="006F0DD0">
      <w:pPr>
        <w:jc w:val="both"/>
      </w:pPr>
    </w:p>
    <w:p w14:paraId="19F5B529" w14:textId="77777777" w:rsidR="006F0DD0" w:rsidRDefault="006F0DD0" w:rsidP="006F0DD0">
      <w:pPr>
        <w:jc w:val="both"/>
      </w:pPr>
    </w:p>
    <w:p w14:paraId="0233B83F" w14:textId="77777777" w:rsidR="006F0DD0" w:rsidRDefault="006F0DD0" w:rsidP="006F0DD0">
      <w:pPr>
        <w:jc w:val="both"/>
      </w:pPr>
    </w:p>
    <w:p w14:paraId="152FEDE7" w14:textId="77777777" w:rsidR="006F0DD0" w:rsidRDefault="006F0DD0" w:rsidP="006F0DD0">
      <w:pPr>
        <w:jc w:val="both"/>
      </w:pPr>
    </w:p>
    <w:p w14:paraId="6AC6866B" w14:textId="77777777" w:rsidR="006F0DD0" w:rsidRDefault="006F0DD0" w:rsidP="006F0DD0">
      <w:pPr>
        <w:jc w:val="both"/>
      </w:pPr>
    </w:p>
    <w:p w14:paraId="5D1F9CFF" w14:textId="77777777" w:rsidR="006F0DD0" w:rsidRDefault="006F0DD0" w:rsidP="006F0DD0">
      <w:pPr>
        <w:jc w:val="both"/>
      </w:pPr>
    </w:p>
    <w:tbl>
      <w:tblPr>
        <w:tblW w:w="0" w:type="auto"/>
        <w:tblInd w:w="108" w:type="dxa"/>
        <w:tblLook w:val="0000" w:firstRow="0" w:lastRow="0" w:firstColumn="0" w:lastColumn="0" w:noHBand="0" w:noVBand="0"/>
      </w:tblPr>
      <w:tblGrid>
        <w:gridCol w:w="4410"/>
        <w:gridCol w:w="4410"/>
      </w:tblGrid>
      <w:tr w:rsidR="006F0DD0" w14:paraId="2A050A4D" w14:textId="77777777" w:rsidTr="00B9111A">
        <w:trPr>
          <w:trHeight w:val="180"/>
        </w:trPr>
        <w:tc>
          <w:tcPr>
            <w:tcW w:w="4410" w:type="dxa"/>
          </w:tcPr>
          <w:p w14:paraId="20D6D2A8" w14:textId="77777777" w:rsidR="006F0DD0" w:rsidRDefault="006F0DD0" w:rsidP="00B9111A">
            <w:r>
              <w:t>Savivaldybės meras</w:t>
            </w:r>
          </w:p>
        </w:tc>
        <w:tc>
          <w:tcPr>
            <w:tcW w:w="4410" w:type="dxa"/>
          </w:tcPr>
          <w:p w14:paraId="6C5C3FB6" w14:textId="77777777" w:rsidR="006F0DD0" w:rsidRDefault="006F0DD0" w:rsidP="00B9111A">
            <w:pPr>
              <w:jc w:val="right"/>
            </w:pPr>
          </w:p>
        </w:tc>
      </w:tr>
    </w:tbl>
    <w:p w14:paraId="1E68F614" w14:textId="77777777" w:rsidR="006F0DD0" w:rsidRDefault="006F0DD0" w:rsidP="006F0DD0"/>
    <w:p w14:paraId="3BB52965" w14:textId="77777777" w:rsidR="006F0DD0" w:rsidRDefault="006F0DD0" w:rsidP="006F0DD0"/>
    <w:p w14:paraId="3001D026" w14:textId="77777777" w:rsidR="006F0DD0" w:rsidRDefault="006F0DD0" w:rsidP="006F0DD0"/>
    <w:p w14:paraId="509B0E15" w14:textId="77777777" w:rsidR="006F0DD0" w:rsidRDefault="006F0DD0" w:rsidP="006F0DD0"/>
    <w:p w14:paraId="67781205" w14:textId="77777777" w:rsidR="006A29E6" w:rsidRDefault="006A29E6" w:rsidP="00B668F0"/>
    <w:sectPr w:rsidR="006A29E6" w:rsidSect="0076675E">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4971C8" w14:textId="77777777" w:rsidR="00A74F2F" w:rsidRDefault="00A74F2F">
      <w:r>
        <w:separator/>
      </w:r>
    </w:p>
  </w:endnote>
  <w:endnote w:type="continuationSeparator" w:id="0">
    <w:p w14:paraId="0CE2A8F8" w14:textId="77777777" w:rsidR="00A74F2F" w:rsidRDefault="00A74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2B5808" w14:textId="77777777" w:rsidR="00A74F2F" w:rsidRDefault="00A74F2F">
      <w:r>
        <w:separator/>
      </w:r>
    </w:p>
  </w:footnote>
  <w:footnote w:type="continuationSeparator" w:id="0">
    <w:p w14:paraId="338EC6D4" w14:textId="77777777" w:rsidR="00A74F2F" w:rsidRDefault="00A74F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02CF10" w14:textId="77777777" w:rsidR="00FC1CD3" w:rsidRDefault="00C004D0">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51CE623E"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E46F0" w14:textId="77777777" w:rsidR="00FC1CD3" w:rsidRDefault="00FC1CD3">
    <w:pPr>
      <w:pStyle w:val="Antrats"/>
      <w:framePr w:wrap="around" w:vAnchor="text" w:hAnchor="margin" w:xAlign="center" w:y="1"/>
      <w:rPr>
        <w:rStyle w:val="Puslapionumeris"/>
      </w:rPr>
    </w:pPr>
  </w:p>
  <w:p w14:paraId="3A24549B"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AD14750"/>
    <w:multiLevelType w:val="hybridMultilevel"/>
    <w:tmpl w:val="90744DD4"/>
    <w:lvl w:ilvl="0" w:tplc="2504734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1B93A78"/>
    <w:multiLevelType w:val="hybridMultilevel"/>
    <w:tmpl w:val="928476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3725062">
    <w:abstractNumId w:val="4"/>
  </w:num>
  <w:num w:numId="2" w16cid:durableId="1476987652">
    <w:abstractNumId w:val="2"/>
  </w:num>
  <w:num w:numId="3" w16cid:durableId="306521933">
    <w:abstractNumId w:val="5"/>
  </w:num>
  <w:num w:numId="4" w16cid:durableId="786660096">
    <w:abstractNumId w:val="1"/>
  </w:num>
  <w:num w:numId="5" w16cid:durableId="334724220">
    <w:abstractNumId w:val="8"/>
  </w:num>
  <w:num w:numId="6" w16cid:durableId="1554581116">
    <w:abstractNumId w:val="7"/>
  </w:num>
  <w:num w:numId="7" w16cid:durableId="1976446948">
    <w:abstractNumId w:val="0"/>
  </w:num>
  <w:num w:numId="8" w16cid:durableId="814225037">
    <w:abstractNumId w:val="6"/>
  </w:num>
  <w:num w:numId="9" w16cid:durableId="4700545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474AB"/>
    <w:rsid w:val="00073ECC"/>
    <w:rsid w:val="00076A1D"/>
    <w:rsid w:val="00077087"/>
    <w:rsid w:val="000773EB"/>
    <w:rsid w:val="00085739"/>
    <w:rsid w:val="000C479D"/>
    <w:rsid w:val="000E1F44"/>
    <w:rsid w:val="000F2E19"/>
    <w:rsid w:val="0010176C"/>
    <w:rsid w:val="00107C26"/>
    <w:rsid w:val="00117349"/>
    <w:rsid w:val="00124B53"/>
    <w:rsid w:val="0013367C"/>
    <w:rsid w:val="0015078A"/>
    <w:rsid w:val="00152F39"/>
    <w:rsid w:val="0016226A"/>
    <w:rsid w:val="00172D6E"/>
    <w:rsid w:val="00181E5E"/>
    <w:rsid w:val="00182224"/>
    <w:rsid w:val="00186467"/>
    <w:rsid w:val="00190280"/>
    <w:rsid w:val="00190B66"/>
    <w:rsid w:val="00191951"/>
    <w:rsid w:val="001952BC"/>
    <w:rsid w:val="001A59F1"/>
    <w:rsid w:val="001B7E69"/>
    <w:rsid w:val="001D4EA6"/>
    <w:rsid w:val="001E1E15"/>
    <w:rsid w:val="00203CFC"/>
    <w:rsid w:val="00207BCB"/>
    <w:rsid w:val="00226341"/>
    <w:rsid w:val="002325F6"/>
    <w:rsid w:val="00234B9B"/>
    <w:rsid w:val="00246055"/>
    <w:rsid w:val="00251454"/>
    <w:rsid w:val="00272CB8"/>
    <w:rsid w:val="00281984"/>
    <w:rsid w:val="002D6E79"/>
    <w:rsid w:val="002E1F99"/>
    <w:rsid w:val="002F084E"/>
    <w:rsid w:val="002F4A2B"/>
    <w:rsid w:val="002F7E49"/>
    <w:rsid w:val="00302702"/>
    <w:rsid w:val="00323FE1"/>
    <w:rsid w:val="00333FD4"/>
    <w:rsid w:val="003421EA"/>
    <w:rsid w:val="003459E5"/>
    <w:rsid w:val="00372033"/>
    <w:rsid w:val="00376143"/>
    <w:rsid w:val="003822CB"/>
    <w:rsid w:val="003859D7"/>
    <w:rsid w:val="003860B3"/>
    <w:rsid w:val="00394FD0"/>
    <w:rsid w:val="003A7F59"/>
    <w:rsid w:val="003B2523"/>
    <w:rsid w:val="003D138D"/>
    <w:rsid w:val="003D484F"/>
    <w:rsid w:val="003E2AC9"/>
    <w:rsid w:val="003E54A7"/>
    <w:rsid w:val="003F1305"/>
    <w:rsid w:val="004003BA"/>
    <w:rsid w:val="004143ED"/>
    <w:rsid w:val="004163B4"/>
    <w:rsid w:val="00433D3F"/>
    <w:rsid w:val="00434B34"/>
    <w:rsid w:val="00435B30"/>
    <w:rsid w:val="00445CDE"/>
    <w:rsid w:val="00454723"/>
    <w:rsid w:val="00460718"/>
    <w:rsid w:val="004B0CB9"/>
    <w:rsid w:val="004B1E88"/>
    <w:rsid w:val="004B2369"/>
    <w:rsid w:val="004B3700"/>
    <w:rsid w:val="004B7BDB"/>
    <w:rsid w:val="00501C69"/>
    <w:rsid w:val="005209D1"/>
    <w:rsid w:val="00520A16"/>
    <w:rsid w:val="005231DA"/>
    <w:rsid w:val="00524025"/>
    <w:rsid w:val="00542B92"/>
    <w:rsid w:val="00551276"/>
    <w:rsid w:val="00553547"/>
    <w:rsid w:val="00570AD7"/>
    <w:rsid w:val="00593FFF"/>
    <w:rsid w:val="00597EBE"/>
    <w:rsid w:val="005B2122"/>
    <w:rsid w:val="005C31CD"/>
    <w:rsid w:val="005D03A2"/>
    <w:rsid w:val="005D1F24"/>
    <w:rsid w:val="005D5D46"/>
    <w:rsid w:val="005E664F"/>
    <w:rsid w:val="006046BD"/>
    <w:rsid w:val="0063572C"/>
    <w:rsid w:val="00641E12"/>
    <w:rsid w:val="00673C21"/>
    <w:rsid w:val="00686E66"/>
    <w:rsid w:val="00691058"/>
    <w:rsid w:val="00697D48"/>
    <w:rsid w:val="006A29E6"/>
    <w:rsid w:val="006B72D3"/>
    <w:rsid w:val="006E47DA"/>
    <w:rsid w:val="006F0DD0"/>
    <w:rsid w:val="006F35F0"/>
    <w:rsid w:val="00713192"/>
    <w:rsid w:val="0073170A"/>
    <w:rsid w:val="00732616"/>
    <w:rsid w:val="00734333"/>
    <w:rsid w:val="00744E20"/>
    <w:rsid w:val="007457FF"/>
    <w:rsid w:val="0076675E"/>
    <w:rsid w:val="00771DAD"/>
    <w:rsid w:val="007860A8"/>
    <w:rsid w:val="00786219"/>
    <w:rsid w:val="007C4970"/>
    <w:rsid w:val="007E13A9"/>
    <w:rsid w:val="007E57D4"/>
    <w:rsid w:val="008030DA"/>
    <w:rsid w:val="00832B07"/>
    <w:rsid w:val="008554EA"/>
    <w:rsid w:val="00857A58"/>
    <w:rsid w:val="00860A60"/>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7416"/>
    <w:rsid w:val="008F00A6"/>
    <w:rsid w:val="008F41AE"/>
    <w:rsid w:val="008F651B"/>
    <w:rsid w:val="00912FA9"/>
    <w:rsid w:val="009302A2"/>
    <w:rsid w:val="00930BCB"/>
    <w:rsid w:val="00931D64"/>
    <w:rsid w:val="0093337F"/>
    <w:rsid w:val="0096266A"/>
    <w:rsid w:val="0098095A"/>
    <w:rsid w:val="00985C68"/>
    <w:rsid w:val="00992B19"/>
    <w:rsid w:val="009A6D33"/>
    <w:rsid w:val="009B5344"/>
    <w:rsid w:val="009C68F2"/>
    <w:rsid w:val="00A1347F"/>
    <w:rsid w:val="00A151E4"/>
    <w:rsid w:val="00A25DDE"/>
    <w:rsid w:val="00A31AA9"/>
    <w:rsid w:val="00A50EB5"/>
    <w:rsid w:val="00A61F57"/>
    <w:rsid w:val="00A633A7"/>
    <w:rsid w:val="00A74F2F"/>
    <w:rsid w:val="00A85052"/>
    <w:rsid w:val="00A93FA4"/>
    <w:rsid w:val="00AA079A"/>
    <w:rsid w:val="00AA3BDF"/>
    <w:rsid w:val="00AC6333"/>
    <w:rsid w:val="00AD0330"/>
    <w:rsid w:val="00AD73BE"/>
    <w:rsid w:val="00AD7872"/>
    <w:rsid w:val="00AD7C4E"/>
    <w:rsid w:val="00AE0644"/>
    <w:rsid w:val="00AE072A"/>
    <w:rsid w:val="00AE1124"/>
    <w:rsid w:val="00AE1965"/>
    <w:rsid w:val="00AE2064"/>
    <w:rsid w:val="00AE3E19"/>
    <w:rsid w:val="00AE4BED"/>
    <w:rsid w:val="00AE61D9"/>
    <w:rsid w:val="00B137E9"/>
    <w:rsid w:val="00B14102"/>
    <w:rsid w:val="00B3497C"/>
    <w:rsid w:val="00B370DD"/>
    <w:rsid w:val="00B418C7"/>
    <w:rsid w:val="00B42A07"/>
    <w:rsid w:val="00B54A3C"/>
    <w:rsid w:val="00B57A83"/>
    <w:rsid w:val="00B668F0"/>
    <w:rsid w:val="00B66CB0"/>
    <w:rsid w:val="00B728BD"/>
    <w:rsid w:val="00B81EF2"/>
    <w:rsid w:val="00B82C13"/>
    <w:rsid w:val="00B8562E"/>
    <w:rsid w:val="00B92B25"/>
    <w:rsid w:val="00B951B0"/>
    <w:rsid w:val="00BA627E"/>
    <w:rsid w:val="00BA7260"/>
    <w:rsid w:val="00BA7D22"/>
    <w:rsid w:val="00BC2B62"/>
    <w:rsid w:val="00BF582B"/>
    <w:rsid w:val="00C004D0"/>
    <w:rsid w:val="00C0081B"/>
    <w:rsid w:val="00C02331"/>
    <w:rsid w:val="00C04267"/>
    <w:rsid w:val="00C12386"/>
    <w:rsid w:val="00C13615"/>
    <w:rsid w:val="00C1630A"/>
    <w:rsid w:val="00C31AC9"/>
    <w:rsid w:val="00C42389"/>
    <w:rsid w:val="00C42BD3"/>
    <w:rsid w:val="00C43EC0"/>
    <w:rsid w:val="00C531AF"/>
    <w:rsid w:val="00C61D7C"/>
    <w:rsid w:val="00C61ED5"/>
    <w:rsid w:val="00C7179E"/>
    <w:rsid w:val="00C76C50"/>
    <w:rsid w:val="00C800F0"/>
    <w:rsid w:val="00C83B11"/>
    <w:rsid w:val="00C915E8"/>
    <w:rsid w:val="00C95C12"/>
    <w:rsid w:val="00CC0BB5"/>
    <w:rsid w:val="00CE2BB0"/>
    <w:rsid w:val="00CE349F"/>
    <w:rsid w:val="00CE5D8F"/>
    <w:rsid w:val="00D11F79"/>
    <w:rsid w:val="00D32D0D"/>
    <w:rsid w:val="00D513AA"/>
    <w:rsid w:val="00D52EF0"/>
    <w:rsid w:val="00D7379C"/>
    <w:rsid w:val="00D75F4B"/>
    <w:rsid w:val="00D80870"/>
    <w:rsid w:val="00D82C9A"/>
    <w:rsid w:val="00D92B0E"/>
    <w:rsid w:val="00DA0452"/>
    <w:rsid w:val="00DC0BB2"/>
    <w:rsid w:val="00DC38E8"/>
    <w:rsid w:val="00DD58E1"/>
    <w:rsid w:val="00DE293E"/>
    <w:rsid w:val="00DF2059"/>
    <w:rsid w:val="00DF4642"/>
    <w:rsid w:val="00E01F65"/>
    <w:rsid w:val="00E0742E"/>
    <w:rsid w:val="00E12D82"/>
    <w:rsid w:val="00E15F15"/>
    <w:rsid w:val="00E20041"/>
    <w:rsid w:val="00E3136B"/>
    <w:rsid w:val="00E4352B"/>
    <w:rsid w:val="00E46E1F"/>
    <w:rsid w:val="00E72134"/>
    <w:rsid w:val="00E72754"/>
    <w:rsid w:val="00EA6026"/>
    <w:rsid w:val="00EB4A11"/>
    <w:rsid w:val="00EC278C"/>
    <w:rsid w:val="00ED18C9"/>
    <w:rsid w:val="00F20019"/>
    <w:rsid w:val="00F27C80"/>
    <w:rsid w:val="00F320CA"/>
    <w:rsid w:val="00F40651"/>
    <w:rsid w:val="00F4093E"/>
    <w:rsid w:val="00F41A98"/>
    <w:rsid w:val="00F4316F"/>
    <w:rsid w:val="00F6384B"/>
    <w:rsid w:val="00F67640"/>
    <w:rsid w:val="00F75C89"/>
    <w:rsid w:val="00F7723D"/>
    <w:rsid w:val="00F91CAF"/>
    <w:rsid w:val="00FB0BBB"/>
    <w:rsid w:val="00FB6B02"/>
    <w:rsid w:val="00FC1CD3"/>
    <w:rsid w:val="00FC58BB"/>
    <w:rsid w:val="00FC763D"/>
    <w:rsid w:val="00FD0852"/>
    <w:rsid w:val="00FD2657"/>
    <w:rsid w:val="00FD7BD5"/>
    <w:rsid w:val="00FF5D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62EF6"/>
  <w15:docId w15:val="{AD594449-9799-4B04-8D3F-2F85F5F44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384841233">
      <w:bodyDiv w:val="1"/>
      <w:marLeft w:val="0"/>
      <w:marRight w:val="0"/>
      <w:marTop w:val="0"/>
      <w:marBottom w:val="0"/>
      <w:divBdr>
        <w:top w:val="none" w:sz="0" w:space="0" w:color="auto"/>
        <w:left w:val="none" w:sz="0" w:space="0" w:color="auto"/>
        <w:bottom w:val="none" w:sz="0" w:space="0" w:color="auto"/>
        <w:right w:val="none" w:sz="0" w:space="0" w:color="auto"/>
      </w:divBdr>
    </w:div>
    <w:div w:id="400519165">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275136957">
      <w:bodyDiv w:val="1"/>
      <w:marLeft w:val="0"/>
      <w:marRight w:val="0"/>
      <w:marTop w:val="0"/>
      <w:marBottom w:val="0"/>
      <w:divBdr>
        <w:top w:val="none" w:sz="0" w:space="0" w:color="auto"/>
        <w:left w:val="none" w:sz="0" w:space="0" w:color="auto"/>
        <w:bottom w:val="none" w:sz="0" w:space="0" w:color="auto"/>
        <w:right w:val="none" w:sz="0" w:space="0" w:color="auto"/>
      </w:divBdr>
    </w:div>
    <w:div w:id="1354187571">
      <w:bodyDiv w:val="1"/>
      <w:marLeft w:val="0"/>
      <w:marRight w:val="0"/>
      <w:marTop w:val="0"/>
      <w:marBottom w:val="0"/>
      <w:divBdr>
        <w:top w:val="none" w:sz="0" w:space="0" w:color="auto"/>
        <w:left w:val="none" w:sz="0" w:space="0" w:color="auto"/>
        <w:bottom w:val="none" w:sz="0" w:space="0" w:color="auto"/>
        <w:right w:val="none" w:sz="0" w:space="0" w:color="auto"/>
      </w:divBdr>
    </w:div>
    <w:div w:id="1568222259">
      <w:bodyDiv w:val="1"/>
      <w:marLeft w:val="0"/>
      <w:marRight w:val="0"/>
      <w:marTop w:val="0"/>
      <w:marBottom w:val="0"/>
      <w:divBdr>
        <w:top w:val="none" w:sz="0" w:space="0" w:color="auto"/>
        <w:left w:val="none" w:sz="0" w:space="0" w:color="auto"/>
        <w:bottom w:val="none" w:sz="0" w:space="0" w:color="auto"/>
        <w:right w:val="none" w:sz="0" w:space="0" w:color="auto"/>
      </w:divBdr>
    </w:div>
    <w:div w:id="1914700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2</TotalTime>
  <Pages>6</Pages>
  <Words>7277</Words>
  <Characters>4148</Characters>
  <Application>Microsoft Office Word</Application>
  <DocSecurity>0</DocSecurity>
  <Lines>34</Lines>
  <Paragraphs>22</Paragraphs>
  <ScaleCrop>false</ScaleCrop>
  <Company>Sveikatos apsaugos ministerija</Company>
  <LinksUpToDate>false</LinksUpToDate>
  <CharactersWithSpaces>11403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6</cp:revision>
  <cp:lastPrinted>2019-11-12T07:11:00Z</cp:lastPrinted>
  <dcterms:created xsi:type="dcterms:W3CDTF">2024-09-11T07:44:00Z</dcterms:created>
  <dcterms:modified xsi:type="dcterms:W3CDTF">2024-09-11T10:32:00Z</dcterms:modified>
</cp:coreProperties>
</file>