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81A00" w14:textId="6B6082A7" w:rsidR="00FC1CD3" w:rsidRPr="003F3401" w:rsidRDefault="003F3401" w:rsidP="003F3401">
      <w:pPr>
        <w:jc w:val="right"/>
        <w:rPr>
          <w:b/>
          <w:bCs/>
          <w:lang w:val="en-US"/>
        </w:rPr>
      </w:pPr>
      <w:proofErr w:type="spellStart"/>
      <w:r w:rsidRPr="003F3401">
        <w:rPr>
          <w:b/>
          <w:bCs/>
          <w:lang w:val="en-US"/>
        </w:rPr>
        <w:t>Projektas</w:t>
      </w:r>
      <w:proofErr w:type="spellEnd"/>
    </w:p>
    <w:p w14:paraId="2660E244" w14:textId="77777777" w:rsidR="003F3401" w:rsidRDefault="003F3401">
      <w:pPr>
        <w:jc w:val="center"/>
        <w:rPr>
          <w:b/>
          <w:bCs/>
          <w:lang w:val="en-US"/>
        </w:rPr>
      </w:pPr>
    </w:p>
    <w:p w14:paraId="7FDC236A" w14:textId="77777777" w:rsidR="00F320CA" w:rsidRDefault="00F320CA">
      <w:pPr>
        <w:jc w:val="center"/>
        <w:rPr>
          <w:b/>
          <w:bCs/>
          <w:lang w:val="en-US"/>
        </w:rPr>
      </w:pPr>
    </w:p>
    <w:p w14:paraId="3B479E35" w14:textId="77777777" w:rsidR="00FC1CD3" w:rsidRDefault="00F20019">
      <w:pPr>
        <w:jc w:val="center"/>
        <w:rPr>
          <w:b/>
        </w:rPr>
      </w:pPr>
      <w:r>
        <w:rPr>
          <w:b/>
          <w:lang w:val="en-US"/>
        </w:rPr>
        <w:t xml:space="preserve">JURBARKO RAJONO </w:t>
      </w:r>
      <w:r>
        <w:rPr>
          <w:b/>
        </w:rPr>
        <w:t>SAVIVALDYBĖS TARYBA</w:t>
      </w:r>
    </w:p>
    <w:p w14:paraId="458D251B" w14:textId="77777777" w:rsidR="00FC1CD3" w:rsidRDefault="00FC1CD3">
      <w:pPr>
        <w:rPr>
          <w:lang w:val="en-US"/>
        </w:rPr>
      </w:pPr>
    </w:p>
    <w:p w14:paraId="52D54C15" w14:textId="77777777" w:rsidR="00A749F9" w:rsidRDefault="00A749F9">
      <w:pPr>
        <w:rPr>
          <w:lang w:val="en-US"/>
        </w:rPr>
      </w:pPr>
    </w:p>
    <w:p w14:paraId="5BD4A236"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1D37042" w14:textId="77777777">
        <w:trPr>
          <w:cantSplit/>
        </w:trPr>
        <w:tc>
          <w:tcPr>
            <w:tcW w:w="9654" w:type="dxa"/>
            <w:tcBorders>
              <w:top w:val="nil"/>
              <w:left w:val="nil"/>
              <w:bottom w:val="nil"/>
              <w:right w:val="nil"/>
            </w:tcBorders>
          </w:tcPr>
          <w:p w14:paraId="075FD0A1" w14:textId="77777777" w:rsidR="00FC1CD3" w:rsidRDefault="00F20019">
            <w:pPr>
              <w:pStyle w:val="Antrat1"/>
              <w:rPr>
                <w:caps/>
                <w:szCs w:val="24"/>
                <w:lang w:val="lt-LT"/>
              </w:rPr>
            </w:pPr>
            <w:r>
              <w:rPr>
                <w:szCs w:val="24"/>
                <w:lang w:val="lt-LT"/>
              </w:rPr>
              <w:t>SPRENDIMAS</w:t>
            </w:r>
          </w:p>
        </w:tc>
      </w:tr>
      <w:bookmarkStart w:id="0" w:name="DOC_DATA"/>
      <w:tr w:rsidR="00FC1CD3" w14:paraId="63003AE0" w14:textId="77777777">
        <w:trPr>
          <w:cantSplit/>
        </w:trPr>
        <w:tc>
          <w:tcPr>
            <w:tcW w:w="9654" w:type="dxa"/>
            <w:tcBorders>
              <w:top w:val="nil"/>
              <w:left w:val="nil"/>
              <w:bottom w:val="nil"/>
              <w:right w:val="nil"/>
            </w:tcBorders>
          </w:tcPr>
          <w:p w14:paraId="27863732" w14:textId="77777777" w:rsidR="00FC1CD3" w:rsidRDefault="0083125F">
            <w:pPr>
              <w:pStyle w:val="Antrats"/>
              <w:tabs>
                <w:tab w:val="left" w:pos="1296"/>
              </w:tabs>
              <w:jc w:val="center"/>
              <w:rPr>
                <w:b/>
                <w:caps/>
              </w:rPr>
            </w:pPr>
            <w:r>
              <w:rPr>
                <w:b/>
              </w:rPr>
              <w:fldChar w:fldCharType="begin">
                <w:ffData>
                  <w:name w:val="DOC_DATA"/>
                  <w:enabled/>
                  <w:calcOnExit w:val="0"/>
                  <w:textInput>
                    <w:default w:val="{$DOC_DATA}"/>
                  </w:textInput>
                </w:ffData>
              </w:fldChar>
            </w:r>
            <w:r w:rsidR="00F20019">
              <w:rPr>
                <w:b/>
              </w:rPr>
              <w:instrText xml:space="preserve"> FORMTEXT </w:instrText>
            </w:r>
            <w:r>
              <w:rPr>
                <w:b/>
              </w:rPr>
            </w:r>
            <w:r>
              <w:rPr>
                <w:b/>
              </w:rPr>
              <w:fldChar w:fldCharType="separate"/>
            </w:r>
            <w:r w:rsidR="00F20019">
              <w:rPr>
                <w:b/>
                <w:noProof/>
              </w:rPr>
              <w:t>DĖL JURBARKO RAJONO SAVIVALDYBĖS TARYBOS 2022 M. SAUSIO 27 D. SPRENDIMO NR. T2-10 „ DĖL SAVIVALDYBĖS INFRASTUKTŪROS PLĖTROS ĮMOKOS TARIFŲ PATVIRTINIMO" PAKEITIMO</w:t>
            </w:r>
            <w:r>
              <w:rPr>
                <w:b/>
              </w:rPr>
              <w:fldChar w:fldCharType="end"/>
            </w:r>
            <w:bookmarkEnd w:id="0"/>
            <w:r>
              <w:rPr>
                <w:b/>
              </w:rPr>
              <w:fldChar w:fldCharType="begin">
                <w:ffData>
                  <w:name w:val="DOC_DATA"/>
                  <w:enabled/>
                  <w:calcOnExit w:val="0"/>
                  <w:textInput>
                    <w:default w:val="{$DOC_DATA}"/>
                  </w:textInput>
                </w:ffData>
              </w:fldChar>
            </w:r>
            <w:r w:rsidR="00F20019">
              <w:rPr>
                <w:b/>
              </w:rPr>
              <w:instrText xml:space="preserve"> FORMTEXT </w:instrText>
            </w:r>
            <w:r>
              <w:rPr>
                <w:b/>
              </w:rPr>
            </w:r>
            <w:r>
              <w:rPr>
                <w:b/>
              </w:rPr>
              <w:fldChar w:fldCharType="separate"/>
            </w:r>
            <w:r>
              <w:rPr>
                <w:b/>
              </w:rPr>
              <w:fldChar w:fldCharType="end"/>
            </w:r>
          </w:p>
        </w:tc>
      </w:tr>
      <w:tr w:rsidR="00FC1CD3" w14:paraId="0FFDBD2A" w14:textId="77777777">
        <w:trPr>
          <w:cantSplit/>
        </w:trPr>
        <w:tc>
          <w:tcPr>
            <w:tcW w:w="9654" w:type="dxa"/>
            <w:tcBorders>
              <w:top w:val="nil"/>
              <w:left w:val="nil"/>
              <w:bottom w:val="nil"/>
              <w:right w:val="nil"/>
            </w:tcBorders>
          </w:tcPr>
          <w:p w14:paraId="1ADF9FAF" w14:textId="77777777" w:rsidR="00FC1CD3" w:rsidRDefault="00FC1CD3">
            <w:pPr>
              <w:pStyle w:val="Antrats"/>
              <w:tabs>
                <w:tab w:val="left" w:pos="1296"/>
              </w:tabs>
              <w:jc w:val="center"/>
              <w:rPr>
                <w:b/>
                <w:caps/>
              </w:rPr>
            </w:pPr>
          </w:p>
        </w:tc>
      </w:tr>
      <w:tr w:rsidR="00FC1CD3" w14:paraId="2BD2C2F3" w14:textId="77777777" w:rsidTr="0053777E">
        <w:trPr>
          <w:cantSplit/>
          <w:trHeight w:val="432"/>
        </w:trPr>
        <w:tc>
          <w:tcPr>
            <w:tcW w:w="9654" w:type="dxa"/>
            <w:tcBorders>
              <w:top w:val="nil"/>
              <w:left w:val="nil"/>
              <w:bottom w:val="nil"/>
              <w:right w:val="nil"/>
            </w:tcBorders>
          </w:tcPr>
          <w:p w14:paraId="144EBDC4" w14:textId="6D912BE0" w:rsidR="00FC1CD3" w:rsidRDefault="00734333" w:rsidP="009A22DA">
            <w:pPr>
              <w:pStyle w:val="Antrats"/>
              <w:tabs>
                <w:tab w:val="left" w:pos="1296"/>
              </w:tabs>
              <w:jc w:val="center"/>
              <w:rPr>
                <w:b/>
                <w:caps/>
              </w:rPr>
            </w:pPr>
            <w:r>
              <w:t>20</w:t>
            </w:r>
            <w:r w:rsidR="00E81CB8">
              <w:t>2</w:t>
            </w:r>
            <w:r w:rsidR="00CF5381">
              <w:t>5</w:t>
            </w:r>
            <w:r>
              <w:t xml:space="preserve"> m. </w:t>
            </w:r>
            <w:r w:rsidR="00AD69F8">
              <w:t>gruodžio</w:t>
            </w:r>
            <w:r w:rsidR="0025167C">
              <w:t xml:space="preserve"> </w:t>
            </w:r>
            <w:r w:rsidR="00261B59">
              <w:t>4</w:t>
            </w:r>
            <w:r w:rsidR="0025167C">
              <w:t xml:space="preserve"> </w:t>
            </w:r>
            <w:r>
              <w:t xml:space="preserve">d. </w:t>
            </w:r>
            <w:r w:rsidR="00F20019">
              <w:t xml:space="preserve">Nr. </w:t>
            </w:r>
            <w:r w:rsidR="00BD4342">
              <w:t>T</w:t>
            </w:r>
            <w:r w:rsidR="009318DA">
              <w:t>SP</w:t>
            </w:r>
            <w:r w:rsidR="003723C7">
              <w:t>-</w:t>
            </w:r>
            <w:r w:rsidR="00261B59">
              <w:t>464</w:t>
            </w:r>
          </w:p>
        </w:tc>
      </w:tr>
      <w:tr w:rsidR="00FC1CD3" w14:paraId="08597DE4" w14:textId="77777777">
        <w:trPr>
          <w:cantSplit/>
        </w:trPr>
        <w:tc>
          <w:tcPr>
            <w:tcW w:w="9654" w:type="dxa"/>
            <w:tcBorders>
              <w:top w:val="nil"/>
              <w:left w:val="nil"/>
              <w:bottom w:val="nil"/>
              <w:right w:val="nil"/>
            </w:tcBorders>
          </w:tcPr>
          <w:p w14:paraId="4F8DA756" w14:textId="77777777" w:rsidR="00FC1CD3" w:rsidRDefault="00F20019">
            <w:pPr>
              <w:jc w:val="center"/>
            </w:pPr>
            <w:r>
              <w:t>Jurbarkas</w:t>
            </w:r>
          </w:p>
        </w:tc>
      </w:tr>
    </w:tbl>
    <w:p w14:paraId="6C3F39AA" w14:textId="77777777" w:rsidR="00FC1CD3" w:rsidRPr="00892223" w:rsidRDefault="00FC1CD3"/>
    <w:p w14:paraId="2014CA39" w14:textId="77777777" w:rsidR="00FC1CD3" w:rsidRDefault="00FC1CD3">
      <w:pPr>
        <w:jc w:val="both"/>
      </w:pPr>
    </w:p>
    <w:p w14:paraId="42A039BF" w14:textId="4F0CB84A" w:rsidR="00BC38C4" w:rsidRDefault="00BC38C4" w:rsidP="00BC38C4">
      <w:pPr>
        <w:tabs>
          <w:tab w:val="left" w:pos="912"/>
        </w:tabs>
        <w:ind w:firstLine="709"/>
        <w:jc w:val="both"/>
      </w:pPr>
      <w:r>
        <w:t xml:space="preserve">Vadovaudamasi Lietuvos Respublikos vietos savivaldos įstatymo 15 straipsnio 4 dalimi, Lietuvos Respublikos savivaldybių infrastruktūros plėtros įstatymo 4 straipsnio 2 dalies 4 punktu, Jurbarko rajono savivaldybės taryba  </w:t>
      </w:r>
      <w:r>
        <w:rPr>
          <w:spacing w:val="60"/>
        </w:rPr>
        <w:t>nusprendži</w:t>
      </w:r>
      <w:r>
        <w:t>a:</w:t>
      </w:r>
    </w:p>
    <w:p w14:paraId="17D43067" w14:textId="77777777" w:rsidR="00BC38C4" w:rsidRDefault="00BC38C4" w:rsidP="00BC38C4">
      <w:pPr>
        <w:ind w:firstLine="720"/>
        <w:jc w:val="both"/>
      </w:pPr>
      <w:r>
        <w:t>1. Pakeisti Jurbarko rajono savivaldybės tarybos 2022 m. sausio 27 d. sprendimo T2-10 ,,Dėl savivaldybės infrastuktūros plėtros įmokos tarifų patvirtinimo“ 2 punktą ir jį išdėstyti taip:</w:t>
      </w:r>
    </w:p>
    <w:p w14:paraId="425194FE" w14:textId="47027A9C" w:rsidR="00BC38C4" w:rsidRPr="000D2D54" w:rsidRDefault="00BC38C4" w:rsidP="00BC38C4">
      <w:pPr>
        <w:ind w:firstLine="720"/>
        <w:jc w:val="both"/>
      </w:pPr>
      <w:r>
        <w:t xml:space="preserve">„ </w:t>
      </w:r>
      <w:r w:rsidRPr="000D2D54">
        <w:t>2.Nustatyti, kad Įmokos tarifo dydis iki 202</w:t>
      </w:r>
      <w:r w:rsidR="00CF5381">
        <w:t>6</w:t>
      </w:r>
      <w:r w:rsidRPr="000D2D54">
        <w:t xml:space="preserve"> m. gruodžio 23 d. yra:</w:t>
      </w:r>
    </w:p>
    <w:p w14:paraId="4ECDA93E" w14:textId="77777777" w:rsidR="00BC38C4" w:rsidRPr="000D2D54" w:rsidRDefault="00BC38C4" w:rsidP="00BC38C4">
      <w:pPr>
        <w:ind w:firstLine="720"/>
        <w:jc w:val="both"/>
      </w:pPr>
      <w:r w:rsidRPr="000D2D54">
        <w:t>2.1. prioritetinės plėtros teritorijose – 0 Eur/m2;</w:t>
      </w:r>
    </w:p>
    <w:p w14:paraId="42E2889D" w14:textId="77777777" w:rsidR="00BC38C4" w:rsidRPr="000D2D54" w:rsidRDefault="00BC38C4" w:rsidP="00BC38C4">
      <w:pPr>
        <w:ind w:firstLine="720"/>
        <w:jc w:val="both"/>
      </w:pPr>
      <w:r w:rsidRPr="000D2D54">
        <w:t>2.2. neprioritetinėse plėtros teritorijose – 0 Eur/m2.“</w:t>
      </w:r>
    </w:p>
    <w:p w14:paraId="12967064" w14:textId="77777777" w:rsidR="00BC38C4" w:rsidRDefault="00BC38C4" w:rsidP="00BC38C4">
      <w:pPr>
        <w:jc w:val="both"/>
      </w:pPr>
      <w:r>
        <w:tab/>
        <w:t xml:space="preserve">Šis sprendimas per vieną mėnesį nuo paskelbimo arba įteikimo suinteresuotai šaliai dienos gali būti skundžiamas Lietuvos administracinių ginčų komisijos Kauno apygardos skyriui </w:t>
      </w:r>
      <w:r>
        <w:b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06274EF" w14:textId="77777777" w:rsidR="00BC38C4" w:rsidRDefault="00BC38C4" w:rsidP="00BC38C4">
      <w:pPr>
        <w:jc w:val="both"/>
      </w:pPr>
    </w:p>
    <w:p w14:paraId="4C2CCF0A" w14:textId="77777777" w:rsidR="00BC38C4" w:rsidRDefault="00BC38C4" w:rsidP="00BC38C4">
      <w:pPr>
        <w:jc w:val="both"/>
      </w:pPr>
    </w:p>
    <w:p w14:paraId="189ADE01" w14:textId="77777777" w:rsidR="00B05D37" w:rsidRDefault="00B05D37" w:rsidP="00BC38C4">
      <w:pPr>
        <w:jc w:val="both"/>
      </w:pPr>
    </w:p>
    <w:p w14:paraId="41386773"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0B6F966" w14:textId="77777777">
        <w:trPr>
          <w:trHeight w:val="180"/>
        </w:trPr>
        <w:tc>
          <w:tcPr>
            <w:tcW w:w="4410" w:type="dxa"/>
          </w:tcPr>
          <w:bookmarkStart w:id="1" w:name="SIGN_OFFICE"/>
          <w:p w14:paraId="2BE581AB" w14:textId="77777777" w:rsidR="00FC1CD3" w:rsidRDefault="0083125F" w:rsidP="004736D3">
            <w:r>
              <w:fldChar w:fldCharType="begin">
                <w:ffData>
                  <w:name w:val="SIGN_OFFICE"/>
                  <w:enabled/>
                  <w:calcOnExit w:val="0"/>
                  <w:textInput>
                    <w:default w:val="{$SIGN_OFFICE}"/>
                  </w:textInput>
                </w:ffData>
              </w:fldChar>
            </w:r>
            <w:r w:rsidR="00854CEB">
              <w:instrText xml:space="preserve"> FORMTEXT </w:instrText>
            </w:r>
            <w:r>
              <w:fldChar w:fldCharType="separate"/>
            </w:r>
            <w:r w:rsidR="004736D3">
              <w:rPr>
                <w:noProof/>
              </w:rPr>
              <w:t>Savivaldybės meras</w:t>
            </w:r>
            <w:bookmarkEnd w:id="1"/>
            <w:r>
              <w:fldChar w:fldCharType="end"/>
            </w:r>
          </w:p>
        </w:tc>
        <w:bookmarkStart w:id="2" w:name="SIGN_SHOWS"/>
        <w:tc>
          <w:tcPr>
            <w:tcW w:w="4410" w:type="dxa"/>
          </w:tcPr>
          <w:p w14:paraId="1EAC3D43" w14:textId="77777777" w:rsidR="00FC1CD3" w:rsidRDefault="0083125F" w:rsidP="006B194D">
            <w:pPr>
              <w:jc w:val="right"/>
            </w:pPr>
            <w:r>
              <w:fldChar w:fldCharType="begin">
                <w:ffData>
                  <w:name w:val="SIGN_SHOWS"/>
                  <w:enabled/>
                  <w:calcOnExit w:val="0"/>
                  <w:textInput>
                    <w:default w:val="{$SIGN_SHOWS}"/>
                  </w:textInput>
                </w:ffData>
              </w:fldChar>
            </w:r>
            <w:r w:rsidR="00F20019">
              <w:instrText xml:space="preserve"> FORMTEXT </w:instrText>
            </w:r>
            <w:r>
              <w:fldChar w:fldCharType="separate"/>
            </w:r>
            <w:r w:rsidR="006B194D">
              <w:rPr>
                <w:noProof/>
              </w:rPr>
              <w:t>Skirmantas Mockevičius</w:t>
            </w:r>
            <w:r>
              <w:fldChar w:fldCharType="end"/>
            </w:r>
            <w:bookmarkEnd w:id="2"/>
          </w:p>
        </w:tc>
      </w:tr>
    </w:tbl>
    <w:p w14:paraId="168A9187" w14:textId="77777777" w:rsidR="00FC1CD3" w:rsidRDefault="00FC1CD3"/>
    <w:p w14:paraId="218081C9" w14:textId="77777777" w:rsidR="00B05D37" w:rsidRDefault="00B05D37"/>
    <w:p w14:paraId="45EA5409" w14:textId="77777777" w:rsidR="00B05D37" w:rsidRDefault="00B05D37"/>
    <w:p w14:paraId="71C7ED38" w14:textId="77777777" w:rsidR="001F20E3" w:rsidRPr="00381113" w:rsidRDefault="001F20E3" w:rsidP="001F20E3">
      <w:pPr>
        <w:jc w:val="both"/>
        <w:rPr>
          <w:szCs w:val="24"/>
        </w:rPr>
      </w:pPr>
      <w:r w:rsidRPr="00381113">
        <w:rPr>
          <w:szCs w:val="24"/>
        </w:rPr>
        <w:t>Derino</w:t>
      </w:r>
      <w:r>
        <w:rPr>
          <w:szCs w:val="24"/>
        </w:rPr>
        <w:t xml:space="preserve">: </w:t>
      </w:r>
    </w:p>
    <w:p w14:paraId="1DE47588" w14:textId="77777777" w:rsidR="001F20E3" w:rsidRDefault="001F20E3" w:rsidP="001F20E3">
      <w:pPr>
        <w:jc w:val="both"/>
        <w:rPr>
          <w:szCs w:val="24"/>
        </w:rPr>
      </w:pPr>
      <w:r w:rsidRPr="00381113">
        <w:rPr>
          <w:szCs w:val="24"/>
        </w:rPr>
        <w:t>Tarybos posėdžių sekretorė D. Dačkauskaitė</w:t>
      </w:r>
      <w:r w:rsidRPr="00381113">
        <w:rPr>
          <w:szCs w:val="24"/>
        </w:rPr>
        <w:tab/>
        <w:t xml:space="preserve">   </w:t>
      </w:r>
    </w:p>
    <w:p w14:paraId="607DA35E" w14:textId="77777777" w:rsidR="001F20E3" w:rsidRPr="00381113" w:rsidRDefault="001F20E3" w:rsidP="001F20E3">
      <w:pPr>
        <w:jc w:val="both"/>
        <w:rPr>
          <w:szCs w:val="24"/>
        </w:rPr>
      </w:pPr>
      <w:r w:rsidRPr="00381113">
        <w:rPr>
          <w:szCs w:val="24"/>
        </w:rPr>
        <w:t xml:space="preserve">Teisės ir civilinės metrikacijos skyriaus </w:t>
      </w:r>
      <w:r>
        <w:rPr>
          <w:szCs w:val="24"/>
        </w:rPr>
        <w:t xml:space="preserve">vyr. specialistė </w:t>
      </w:r>
      <w:proofErr w:type="spellStart"/>
      <w:r>
        <w:rPr>
          <w:szCs w:val="24"/>
        </w:rPr>
        <w:t>R.Gadliauskienė</w:t>
      </w:r>
      <w:proofErr w:type="spellEnd"/>
    </w:p>
    <w:p w14:paraId="4EF1397F" w14:textId="77777777" w:rsidR="001F20E3" w:rsidRPr="00381113" w:rsidRDefault="001F20E3" w:rsidP="001F20E3">
      <w:pPr>
        <w:jc w:val="both"/>
        <w:rPr>
          <w:szCs w:val="24"/>
        </w:rPr>
      </w:pPr>
      <w:r>
        <w:rPr>
          <w:szCs w:val="24"/>
        </w:rPr>
        <w:t>Dokumentų ir viešųjų skyriaus vyr. specialistas A. Gvildys</w:t>
      </w:r>
    </w:p>
    <w:p w14:paraId="173789A4" w14:textId="77777777" w:rsidR="001F20E3" w:rsidRPr="00381113" w:rsidRDefault="001F20E3" w:rsidP="001F20E3">
      <w:pPr>
        <w:jc w:val="both"/>
        <w:rPr>
          <w:szCs w:val="24"/>
        </w:rPr>
      </w:pPr>
      <w:r w:rsidRPr="00381113">
        <w:rPr>
          <w:szCs w:val="24"/>
        </w:rPr>
        <w:t xml:space="preserve">Infrastruktūros ir turto skyriaus vedėja J. </w:t>
      </w:r>
      <w:proofErr w:type="spellStart"/>
      <w:r w:rsidRPr="00381113">
        <w:rPr>
          <w:szCs w:val="24"/>
        </w:rPr>
        <w:t>Šeflerienė</w:t>
      </w:r>
      <w:proofErr w:type="spellEnd"/>
      <w:r w:rsidRPr="00381113">
        <w:rPr>
          <w:szCs w:val="24"/>
        </w:rPr>
        <w:t xml:space="preserve">   </w:t>
      </w:r>
    </w:p>
    <w:p w14:paraId="48A81D83" w14:textId="77777777" w:rsidR="001F20E3" w:rsidRDefault="001F20E3" w:rsidP="001F20E3">
      <w:pPr>
        <w:jc w:val="both"/>
        <w:rPr>
          <w:szCs w:val="24"/>
        </w:rPr>
      </w:pPr>
      <w:r w:rsidRPr="00381113">
        <w:rPr>
          <w:szCs w:val="24"/>
        </w:rPr>
        <w:t xml:space="preserve">Administracijos direktorė R. </w:t>
      </w:r>
      <w:proofErr w:type="spellStart"/>
      <w:r w:rsidRPr="00381113">
        <w:rPr>
          <w:szCs w:val="24"/>
        </w:rPr>
        <w:t>Vančienė</w:t>
      </w:r>
      <w:proofErr w:type="spellEnd"/>
    </w:p>
    <w:p w14:paraId="5041A5F8" w14:textId="77777777" w:rsidR="00702FB3" w:rsidRDefault="00702FB3" w:rsidP="001F20E3">
      <w:pPr>
        <w:jc w:val="both"/>
        <w:rPr>
          <w:szCs w:val="24"/>
        </w:rPr>
      </w:pPr>
    </w:p>
    <w:p w14:paraId="27E321E1" w14:textId="77777777" w:rsidR="0061368B" w:rsidRDefault="0061368B" w:rsidP="001F20E3">
      <w:pPr>
        <w:jc w:val="both"/>
        <w:rPr>
          <w:szCs w:val="24"/>
        </w:rPr>
      </w:pPr>
    </w:p>
    <w:p w14:paraId="3AF70D1C" w14:textId="77777777" w:rsidR="00B05D37" w:rsidRDefault="00B05D37" w:rsidP="001F20E3">
      <w:pPr>
        <w:jc w:val="both"/>
        <w:rPr>
          <w:szCs w:val="24"/>
        </w:rPr>
      </w:pPr>
    </w:p>
    <w:p w14:paraId="5C568D3A" w14:textId="77777777" w:rsidR="00B05D37" w:rsidRDefault="00B05D37" w:rsidP="001F20E3">
      <w:pPr>
        <w:jc w:val="both"/>
        <w:rPr>
          <w:szCs w:val="24"/>
        </w:rPr>
      </w:pPr>
    </w:p>
    <w:p w14:paraId="22DF6745" w14:textId="2DEBF5CE" w:rsidR="001F20E3" w:rsidRPr="00381113" w:rsidRDefault="001F20E3" w:rsidP="001F20E3">
      <w:pPr>
        <w:jc w:val="both"/>
        <w:rPr>
          <w:szCs w:val="24"/>
        </w:rPr>
      </w:pPr>
      <w:r w:rsidRPr="00381113">
        <w:rPr>
          <w:szCs w:val="24"/>
        </w:rPr>
        <w:t xml:space="preserve">Parengė: </w:t>
      </w:r>
    </w:p>
    <w:p w14:paraId="6C68A085" w14:textId="1C7F4C8B" w:rsidR="00F320CA" w:rsidRDefault="001F20E3" w:rsidP="001F20E3">
      <w:pPr>
        <w:jc w:val="both"/>
        <w:rPr>
          <w:szCs w:val="24"/>
          <w:lang w:val="pt-BR"/>
        </w:rPr>
      </w:pPr>
      <w:r w:rsidRPr="00381113">
        <w:rPr>
          <w:szCs w:val="24"/>
        </w:rPr>
        <w:t xml:space="preserve">Laimutis Kasparavičius, tel.: </w:t>
      </w:r>
      <w:r w:rsidRPr="009318DA">
        <w:rPr>
          <w:szCs w:val="24"/>
          <w:lang w:val="pt-BR"/>
        </w:rPr>
        <w:t>+</w:t>
      </w:r>
      <w:r w:rsidRPr="00381113">
        <w:rPr>
          <w:szCs w:val="24"/>
        </w:rPr>
        <w:t xml:space="preserve">370 447 70 175, el. p. </w:t>
      </w:r>
      <w:hyperlink r:id="rId7" w:history="1">
        <w:r w:rsidR="00B05D37" w:rsidRPr="00DF22A1">
          <w:rPr>
            <w:rStyle w:val="Hipersaitas"/>
            <w:szCs w:val="24"/>
          </w:rPr>
          <w:t>laimutis.kasparavicius</w:t>
        </w:r>
        <w:r w:rsidR="00B05D37" w:rsidRPr="00DF22A1">
          <w:rPr>
            <w:rStyle w:val="Hipersaitas"/>
            <w:szCs w:val="24"/>
            <w:lang w:val="pt-BR"/>
          </w:rPr>
          <w:t>@jurbarkas.lt</w:t>
        </w:r>
      </w:hyperlink>
    </w:p>
    <w:p w14:paraId="1AD16A19" w14:textId="77777777" w:rsidR="00B05D37" w:rsidRDefault="00B05D37" w:rsidP="001F20E3">
      <w:pPr>
        <w:jc w:val="both"/>
        <w:rPr>
          <w:szCs w:val="24"/>
          <w:lang w:val="pt-BR"/>
        </w:rPr>
      </w:pPr>
    </w:p>
    <w:p w14:paraId="02083BA6" w14:textId="77777777" w:rsidR="00B05D37" w:rsidRDefault="00B05D37" w:rsidP="001F20E3">
      <w:pPr>
        <w:jc w:val="both"/>
        <w:rPr>
          <w:szCs w:val="24"/>
          <w:lang w:val="pt-BR"/>
        </w:rPr>
      </w:pPr>
    </w:p>
    <w:p w14:paraId="4F90BD1D" w14:textId="77777777" w:rsidR="00B05D37" w:rsidRPr="00B4309F" w:rsidRDefault="00B05D37" w:rsidP="00B05D37">
      <w:pPr>
        <w:jc w:val="both"/>
      </w:pPr>
    </w:p>
    <w:p w14:paraId="7EB3EB55" w14:textId="77777777" w:rsidR="00B05D37" w:rsidRPr="00ED3C79" w:rsidRDefault="00B05D37" w:rsidP="00B05D37">
      <w:pPr>
        <w:pBdr>
          <w:bottom w:val="single" w:sz="12" w:space="1" w:color="auto"/>
        </w:pBdr>
        <w:jc w:val="center"/>
        <w:rPr>
          <w:b/>
          <w:bCs/>
          <w:lang w:val="pt-BR"/>
        </w:rPr>
      </w:pPr>
      <w:r w:rsidRPr="00ED3C79">
        <w:rPr>
          <w:b/>
          <w:bCs/>
          <w:lang w:val="pt-BR"/>
        </w:rPr>
        <w:t>JURBARKO RAJONO SAVIVALDYBĖS ADMINISTRACIJOS</w:t>
      </w:r>
    </w:p>
    <w:p w14:paraId="57580800" w14:textId="77777777" w:rsidR="00B05D37" w:rsidRPr="00ED3C79" w:rsidRDefault="00B05D37" w:rsidP="00B05D37">
      <w:pPr>
        <w:pBdr>
          <w:bottom w:val="single" w:sz="12" w:space="1" w:color="auto"/>
        </w:pBdr>
        <w:jc w:val="center"/>
        <w:rPr>
          <w:b/>
          <w:bCs/>
          <w:lang w:val="pt-BR"/>
        </w:rPr>
      </w:pPr>
      <w:r w:rsidRPr="00ED3C79">
        <w:rPr>
          <w:b/>
          <w:bCs/>
          <w:lang w:val="pt-BR"/>
        </w:rPr>
        <w:t>INFRASTRUKTŪROS IR TURTO SKYRIUS</w:t>
      </w:r>
    </w:p>
    <w:p w14:paraId="6737C608" w14:textId="77777777" w:rsidR="00B05D37" w:rsidRPr="00B4309F" w:rsidRDefault="00B05D37" w:rsidP="00B05D37">
      <w:pPr>
        <w:tabs>
          <w:tab w:val="left" w:pos="567"/>
        </w:tabs>
        <w:jc w:val="center"/>
        <w:rPr>
          <w:b/>
          <w:bCs/>
        </w:rPr>
      </w:pPr>
    </w:p>
    <w:p w14:paraId="61B51F89" w14:textId="77777777" w:rsidR="00B05D37" w:rsidRPr="00B4309F" w:rsidRDefault="00B05D37" w:rsidP="00B05D37">
      <w:pPr>
        <w:tabs>
          <w:tab w:val="left" w:pos="567"/>
        </w:tabs>
        <w:jc w:val="center"/>
        <w:rPr>
          <w:b/>
          <w:bCs/>
        </w:rPr>
      </w:pPr>
      <w:r w:rsidRPr="00B4309F">
        <w:rPr>
          <w:b/>
          <w:bCs/>
        </w:rPr>
        <w:t>AIŠKINAMASIS RAŠTAS</w:t>
      </w:r>
    </w:p>
    <w:p w14:paraId="7C87A38E" w14:textId="77777777" w:rsidR="00B05D37" w:rsidRPr="00B4309F" w:rsidRDefault="00B05D37" w:rsidP="00B05D37">
      <w:pPr>
        <w:jc w:val="center"/>
        <w:rPr>
          <w:caps/>
        </w:rPr>
      </w:pPr>
    </w:p>
    <w:p w14:paraId="7A9A8827" w14:textId="77777777" w:rsidR="00B05D37" w:rsidRPr="00F84A63" w:rsidRDefault="00B05D37" w:rsidP="00B05D37">
      <w:pPr>
        <w:tabs>
          <w:tab w:val="left" w:pos="1296"/>
          <w:tab w:val="center" w:pos="4153"/>
          <w:tab w:val="right" w:pos="8306"/>
        </w:tabs>
        <w:jc w:val="center"/>
        <w:rPr>
          <w:b/>
          <w:caps/>
        </w:rPr>
      </w:pPr>
      <w:r w:rsidRPr="00F84A63">
        <w:rPr>
          <w:b/>
          <w:bCs/>
          <w:caps/>
        </w:rPr>
        <w:t xml:space="preserve">PRIE JURBARKO RAJONO SAVIVALDYBĖS </w:t>
      </w:r>
      <w:r>
        <w:rPr>
          <w:b/>
          <w:bCs/>
          <w:caps/>
        </w:rPr>
        <w:t xml:space="preserve">TARYBOS </w:t>
      </w:r>
      <w:r w:rsidRPr="00F84A63">
        <w:rPr>
          <w:b/>
          <w:bCs/>
          <w:caps/>
        </w:rPr>
        <w:t>SPRENDIMO „</w:t>
      </w:r>
      <w:r w:rsidRPr="00F84A63">
        <w:rPr>
          <w:b/>
        </w:rPr>
        <w:fldChar w:fldCharType="begin">
          <w:ffData>
            <w:name w:val="DOC_DATA"/>
            <w:enabled/>
            <w:calcOnExit w:val="0"/>
            <w:textInput>
              <w:default w:val="{$DOC_DATA}"/>
            </w:textInput>
          </w:ffData>
        </w:fldChar>
      </w:r>
      <w:r w:rsidRPr="00ED3C79">
        <w:rPr>
          <w:b/>
        </w:rPr>
        <w:instrText xml:space="preserve"> FORMTEXT </w:instrText>
      </w:r>
      <w:r w:rsidRPr="00F84A63">
        <w:rPr>
          <w:b/>
        </w:rPr>
      </w:r>
      <w:r w:rsidRPr="00F84A63">
        <w:rPr>
          <w:b/>
        </w:rPr>
        <w:fldChar w:fldCharType="separate"/>
      </w:r>
      <w:r w:rsidRPr="00ED3C79">
        <w:rPr>
          <w:b/>
          <w:noProof/>
        </w:rPr>
        <w:t xml:space="preserve">DĖL JURBARKO RAJONO SAVIVALDYBĖS TARYBOS 2022 M. SAUSIO 27 D. SPRENDIMO NR. </w:t>
      </w:r>
      <w:r w:rsidRPr="00ED3C79">
        <w:rPr>
          <w:b/>
          <w:noProof/>
          <w:lang w:val="pt-BR"/>
        </w:rPr>
        <w:t>T2-10 „ DĖL SAVIVALDYBĖS INFRASTUKTŪROS PLĖTROS ĮMOKOS TARIFŲ PATVIRTINIMO" PAKEITIMO</w:t>
      </w:r>
      <w:r w:rsidRPr="00F84A63">
        <w:rPr>
          <w:b/>
        </w:rPr>
        <w:fldChar w:fldCharType="end"/>
      </w:r>
      <w:r>
        <w:rPr>
          <w:b/>
          <w:szCs w:val="26"/>
        </w:rPr>
        <w:t xml:space="preserve">“ </w:t>
      </w:r>
      <w:r w:rsidRPr="00F84A63">
        <w:rPr>
          <w:b/>
          <w:bCs/>
          <w:caps/>
        </w:rPr>
        <w:t>projekto</w:t>
      </w:r>
    </w:p>
    <w:p w14:paraId="15662CE4" w14:textId="77777777" w:rsidR="00B05D37" w:rsidRPr="00B4309F" w:rsidRDefault="00B05D37" w:rsidP="00B05D37">
      <w:pPr>
        <w:tabs>
          <w:tab w:val="left" w:pos="567"/>
        </w:tabs>
      </w:pPr>
    </w:p>
    <w:p w14:paraId="0BD4EFE3" w14:textId="2E9F7354" w:rsidR="00B05D37" w:rsidRPr="00B4309F" w:rsidRDefault="00B05D37" w:rsidP="00B05D37">
      <w:pPr>
        <w:tabs>
          <w:tab w:val="left" w:pos="0"/>
        </w:tabs>
        <w:jc w:val="center"/>
      </w:pPr>
      <w:r w:rsidRPr="00B4309F">
        <w:t xml:space="preserve">2025 m. </w:t>
      </w:r>
      <w:r>
        <w:t xml:space="preserve">gruodžio </w:t>
      </w:r>
      <w:r w:rsidR="00261B59">
        <w:t>4</w:t>
      </w:r>
      <w:r w:rsidRPr="00B4309F">
        <w:t xml:space="preserve"> d.</w:t>
      </w:r>
    </w:p>
    <w:p w14:paraId="03038EC4" w14:textId="77777777" w:rsidR="00B05D37" w:rsidRPr="00B4309F" w:rsidRDefault="00B05D37" w:rsidP="00B05D37">
      <w:pPr>
        <w:tabs>
          <w:tab w:val="left" w:pos="0"/>
        </w:tabs>
        <w:jc w:val="center"/>
      </w:pPr>
      <w:r w:rsidRPr="00B4309F">
        <w:t>Jurbarkas</w:t>
      </w:r>
    </w:p>
    <w:p w14:paraId="3A88AAA1" w14:textId="77777777" w:rsidR="00B05D37" w:rsidRPr="00B4309F" w:rsidRDefault="00B05D37" w:rsidP="00B05D37">
      <w:pPr>
        <w:tabs>
          <w:tab w:val="left" w:pos="0"/>
        </w:tabs>
        <w:jc w:val="both"/>
      </w:pPr>
    </w:p>
    <w:tbl>
      <w:tblPr>
        <w:tblW w:w="0" w:type="auto"/>
        <w:tblLook w:val="04A0" w:firstRow="1" w:lastRow="0" w:firstColumn="1" w:lastColumn="0" w:noHBand="0" w:noVBand="1"/>
      </w:tblPr>
      <w:tblGrid>
        <w:gridCol w:w="9525"/>
      </w:tblGrid>
      <w:tr w:rsidR="00B05D37" w:rsidRPr="00ED3C79" w14:paraId="22A24BA7" w14:textId="77777777" w:rsidTr="00003CD5">
        <w:tc>
          <w:tcPr>
            <w:tcW w:w="9741" w:type="dxa"/>
            <w:hideMark/>
          </w:tcPr>
          <w:p w14:paraId="2806A986" w14:textId="77777777" w:rsidR="00B05D37" w:rsidRPr="00DB43CF" w:rsidRDefault="00B05D37" w:rsidP="00003CD5">
            <w:pPr>
              <w:tabs>
                <w:tab w:val="left" w:pos="0"/>
              </w:tabs>
              <w:jc w:val="both"/>
              <w:rPr>
                <w:b/>
                <w:bCs/>
              </w:rPr>
            </w:pPr>
            <w:r w:rsidRPr="00DB43CF">
              <w:rPr>
                <w:b/>
                <w:bCs/>
                <w:i/>
                <w:iCs/>
              </w:rPr>
              <w:t>1. Parengto projekto tikslai ir uždaviniai.</w:t>
            </w:r>
          </w:p>
        </w:tc>
      </w:tr>
      <w:tr w:rsidR="00B05D37" w:rsidRPr="00ED3C79" w14:paraId="0D4AE2C9" w14:textId="77777777" w:rsidTr="00003CD5">
        <w:tc>
          <w:tcPr>
            <w:tcW w:w="9741" w:type="dxa"/>
            <w:hideMark/>
          </w:tcPr>
          <w:p w14:paraId="473D1491" w14:textId="77777777" w:rsidR="00B05D37" w:rsidRPr="00DB43CF" w:rsidRDefault="00B05D37" w:rsidP="00003CD5">
            <w:pPr>
              <w:tabs>
                <w:tab w:val="left" w:pos="0"/>
              </w:tabs>
              <w:jc w:val="both"/>
            </w:pPr>
            <w:r w:rsidRPr="00ED3C79">
              <w:rPr>
                <w:lang w:val="pt-BR"/>
              </w:rPr>
              <w:t>Nustatyti, kad Savivaldybės infrastruktūros plėtros įmokos tarifas ir toliau taikomas kaip nulinis, ir pratęsiamas terminas iki 2026-12-23.</w:t>
            </w:r>
          </w:p>
        </w:tc>
      </w:tr>
      <w:tr w:rsidR="00B05D37" w:rsidRPr="00ED3C79" w14:paraId="0F192565" w14:textId="77777777" w:rsidTr="00003CD5">
        <w:tc>
          <w:tcPr>
            <w:tcW w:w="9741" w:type="dxa"/>
            <w:hideMark/>
          </w:tcPr>
          <w:p w14:paraId="0CEADFE9" w14:textId="77777777" w:rsidR="00B05D37" w:rsidRPr="00DB43CF" w:rsidRDefault="00B05D37" w:rsidP="00003CD5">
            <w:pPr>
              <w:tabs>
                <w:tab w:val="left" w:pos="0"/>
              </w:tabs>
              <w:jc w:val="both"/>
              <w:rPr>
                <w:b/>
                <w:bCs/>
                <w:i/>
                <w:iCs/>
              </w:rPr>
            </w:pPr>
            <w:r w:rsidRPr="00DB43CF">
              <w:rPr>
                <w:b/>
                <w:bCs/>
                <w:i/>
                <w:iCs/>
              </w:rPr>
              <w:t>2. Kaip šiuo metu yra sureguliuoti projekte aptarti klausimai.</w:t>
            </w:r>
          </w:p>
          <w:p w14:paraId="299CAB89" w14:textId="77777777" w:rsidR="00B05D37" w:rsidRPr="00DB43CF" w:rsidRDefault="00B05D37" w:rsidP="00003CD5">
            <w:pPr>
              <w:tabs>
                <w:tab w:val="left" w:pos="0"/>
              </w:tabs>
              <w:jc w:val="both"/>
            </w:pPr>
            <w:r w:rsidRPr="00ED3C79">
              <w:t xml:space="preserve">Lietuvos Respublikos savivaldybių infrastruktūros plėtros įstatymo 4 straipsnio 2 dalies 4 punktu, kuris nurodo, kad </w:t>
            </w:r>
            <w:r w:rsidRPr="00ED3C79">
              <w:rPr>
                <w:color w:val="000000"/>
              </w:rPr>
              <w:t>Savivaldybės taryba tvirtina savivaldybės infrastruktūros plėtros įmokos tarifą (tarifus);</w:t>
            </w:r>
          </w:p>
          <w:p w14:paraId="7A6D81F4" w14:textId="77777777" w:rsidR="00B05D37" w:rsidRPr="00DB43CF" w:rsidRDefault="00B05D37" w:rsidP="00003CD5">
            <w:pPr>
              <w:jc w:val="both"/>
              <w:rPr>
                <w:color w:val="000000"/>
              </w:rPr>
            </w:pPr>
            <w:r w:rsidRPr="00DB43CF">
              <w:t xml:space="preserve">Lietuvos Respublikos Vyriausybės 2020 m. gruodžio 30  d. nutarimu Nr. 1475 „Dėl kompensacijos savivaldybių infrastruktūros plėtros iniciatoriams už jų patirtas išlaidas apskaičiavimo ir išmokėjimo tvarkos aprašo ir savivaldybės infrastruktūros plėtros įmokos nustatymo metodikos patvirtinimo“  patvirtinti </w:t>
            </w:r>
            <w:r w:rsidRPr="00DB43CF">
              <w:rPr>
                <w:color w:val="000000"/>
                <w:shd w:val="clear" w:color="auto" w:fill="FFFFFF"/>
              </w:rPr>
              <w:t>K</w:t>
            </w:r>
            <w:r w:rsidRPr="00DB43CF">
              <w:rPr>
                <w:color w:val="000000"/>
              </w:rPr>
              <w:t xml:space="preserve">ompensacijos savivaldybių infrastruktūros plėtros iniciatoriams už jų patirtas išlaidas apskaičiavimo ir išmokėjimo tvarkos aprašą ir </w:t>
            </w:r>
            <w:bookmarkStart w:id="3" w:name="part_ef31e477775a4ca88e6f96319cdd1246"/>
            <w:bookmarkEnd w:id="3"/>
            <w:r w:rsidRPr="00442819">
              <w:rPr>
                <w:color w:val="000000"/>
              </w:rPr>
              <w:t xml:space="preserve"> Savivaldybės infrastruktūros plėtros įmokos nustatymo metodik</w:t>
            </w:r>
            <w:r w:rsidRPr="00DB43CF">
              <w:rPr>
                <w:color w:val="000000"/>
              </w:rPr>
              <w:t>a</w:t>
            </w:r>
            <w:r w:rsidRPr="00442819">
              <w:rPr>
                <w:color w:val="000000"/>
              </w:rPr>
              <w:t>.</w:t>
            </w:r>
          </w:p>
          <w:p w14:paraId="561F7004" w14:textId="77777777" w:rsidR="00B05D37" w:rsidRPr="00DB43CF" w:rsidRDefault="00B05D37" w:rsidP="00003CD5">
            <w:pPr>
              <w:jc w:val="both"/>
            </w:pPr>
            <w:r w:rsidRPr="00DB43CF">
              <w:t>Jurbarko rajono savivaldybės tarybos 2022 m. sausio 27 d. spendimas Nr. T2-10 ,,Dėl savivaldybės infrastuktūros plėtros įmokos tarifų patvirtinimo“</w:t>
            </w:r>
            <w:r>
              <w:t>.</w:t>
            </w:r>
            <w:r w:rsidRPr="00DB43CF">
              <w:t xml:space="preserve"> </w:t>
            </w:r>
            <w:r>
              <w:t xml:space="preserve"> </w:t>
            </w:r>
          </w:p>
        </w:tc>
      </w:tr>
      <w:tr w:rsidR="00B05D37" w:rsidRPr="00ED3C79" w14:paraId="1B4836B4" w14:textId="77777777" w:rsidTr="00003CD5">
        <w:tc>
          <w:tcPr>
            <w:tcW w:w="9741" w:type="dxa"/>
          </w:tcPr>
          <w:p w14:paraId="52BC424C" w14:textId="77777777" w:rsidR="00B05D37" w:rsidRPr="00DB43CF" w:rsidRDefault="00B05D37" w:rsidP="00003CD5">
            <w:pPr>
              <w:jc w:val="both"/>
            </w:pPr>
          </w:p>
        </w:tc>
      </w:tr>
      <w:tr w:rsidR="00B05D37" w:rsidRPr="00B4309F" w14:paraId="6184DA42" w14:textId="77777777" w:rsidTr="00003CD5">
        <w:tc>
          <w:tcPr>
            <w:tcW w:w="9741" w:type="dxa"/>
            <w:hideMark/>
          </w:tcPr>
          <w:p w14:paraId="3C6749BE" w14:textId="77777777" w:rsidR="00B05D37" w:rsidRPr="00DB43CF" w:rsidRDefault="00B05D37" w:rsidP="00003CD5">
            <w:pPr>
              <w:tabs>
                <w:tab w:val="left" w:pos="0"/>
              </w:tabs>
              <w:jc w:val="both"/>
              <w:rPr>
                <w:b/>
                <w:bCs/>
                <w:i/>
                <w:iCs/>
              </w:rPr>
            </w:pPr>
            <w:r w:rsidRPr="00DB43CF">
              <w:rPr>
                <w:b/>
                <w:bCs/>
                <w:i/>
                <w:iCs/>
              </w:rPr>
              <w:t>3. Kokių pozityvių rezultatų laukiama.</w:t>
            </w:r>
          </w:p>
        </w:tc>
      </w:tr>
      <w:tr w:rsidR="00B05D37" w:rsidRPr="00ED3C79" w14:paraId="22306EE6" w14:textId="77777777" w:rsidTr="00003CD5">
        <w:tc>
          <w:tcPr>
            <w:tcW w:w="9741" w:type="dxa"/>
            <w:hideMark/>
          </w:tcPr>
          <w:p w14:paraId="40B606D2" w14:textId="77777777" w:rsidR="00B05D37" w:rsidRPr="00DB43CF" w:rsidRDefault="00B05D37" w:rsidP="00003CD5">
            <w:pPr>
              <w:tabs>
                <w:tab w:val="left" w:pos="0"/>
              </w:tabs>
              <w:jc w:val="both"/>
            </w:pPr>
            <w:r w:rsidRPr="00ED3C79">
              <w:rPr>
                <w:lang w:val="pt-BR"/>
              </w:rPr>
              <w:t>Nulinio infrastruktūros plėtros įmokos tarifo galiojimo pratęsimas neapsunkins investuotojų finansinės naštos ir nesukurs papildomos administracinės naštos. Dauguma Lietuvos savivaldybių taip pat netaiko infrastruktūros plėtros įmokos arba taiko tik didieji miestai, kuriuose tarifai ir jų taikymo sąlygos skiriasi. Nors galioja Savivaldybių infrastruktūros plėtros įstatymas, praktikoje savivaldybėms kyla neaiškumų dėl tikslaus tarifo nustatymo, kriterijų bei teritorijų diferenciavimo.</w:t>
            </w:r>
          </w:p>
        </w:tc>
      </w:tr>
      <w:tr w:rsidR="00B05D37" w:rsidRPr="00ED3C79" w14:paraId="26DD60EF" w14:textId="77777777" w:rsidTr="00003CD5">
        <w:tc>
          <w:tcPr>
            <w:tcW w:w="9741" w:type="dxa"/>
            <w:hideMark/>
          </w:tcPr>
          <w:p w14:paraId="371B2168" w14:textId="77777777" w:rsidR="00B05D37" w:rsidRPr="00DB43CF" w:rsidRDefault="00B05D37" w:rsidP="00003CD5">
            <w:pPr>
              <w:tabs>
                <w:tab w:val="left" w:pos="0"/>
              </w:tabs>
              <w:jc w:val="both"/>
              <w:rPr>
                <w:b/>
                <w:bCs/>
                <w:i/>
                <w:iCs/>
              </w:rPr>
            </w:pPr>
            <w:r w:rsidRPr="00DB43CF">
              <w:rPr>
                <w:b/>
                <w:bCs/>
                <w:i/>
                <w:iCs/>
              </w:rPr>
              <w:t>4. Galimos neigiamos priimto projekto pasekmės ir kokių priemonių reikėtų imtis, kad tokių pasekmių būtų išvengta.</w:t>
            </w:r>
          </w:p>
        </w:tc>
      </w:tr>
      <w:tr w:rsidR="00B05D37" w:rsidRPr="00B4309F" w14:paraId="0DE8B314" w14:textId="77777777" w:rsidTr="00003CD5">
        <w:tc>
          <w:tcPr>
            <w:tcW w:w="9741" w:type="dxa"/>
            <w:hideMark/>
          </w:tcPr>
          <w:p w14:paraId="15DC759C" w14:textId="3CF71A0B" w:rsidR="00B05D37" w:rsidRPr="00DB43CF" w:rsidRDefault="00B05D37" w:rsidP="00003CD5">
            <w:pPr>
              <w:pStyle w:val="Betarp"/>
              <w:jc w:val="both"/>
              <w:rPr>
                <w:rFonts w:ascii="Times New Roman" w:hAnsi="Times New Roman" w:cs="Times New Roman"/>
              </w:rPr>
            </w:pPr>
            <w:r w:rsidRPr="00DB43CF">
              <w:rPr>
                <w:rFonts w:ascii="Times New Roman" w:hAnsi="Times New Roman" w:cs="Times New Roman"/>
              </w:rPr>
              <w:t>Nenum</w:t>
            </w:r>
            <w:r>
              <w:rPr>
                <w:rFonts w:ascii="Times New Roman" w:hAnsi="Times New Roman" w:cs="Times New Roman"/>
              </w:rPr>
              <w:t>a</w:t>
            </w:r>
            <w:r w:rsidRPr="00DB43CF">
              <w:rPr>
                <w:rFonts w:ascii="Times New Roman" w:hAnsi="Times New Roman" w:cs="Times New Roman"/>
              </w:rPr>
              <w:t>toma.</w:t>
            </w:r>
          </w:p>
          <w:p w14:paraId="4598B1C5" w14:textId="77777777" w:rsidR="00B05D37" w:rsidRPr="00DB43CF" w:rsidRDefault="00B05D37" w:rsidP="00003CD5">
            <w:pPr>
              <w:tabs>
                <w:tab w:val="left" w:pos="0"/>
              </w:tabs>
              <w:jc w:val="both"/>
            </w:pPr>
          </w:p>
        </w:tc>
      </w:tr>
      <w:tr w:rsidR="00B05D37" w:rsidRPr="00B4309F" w14:paraId="6791C771" w14:textId="77777777" w:rsidTr="00003CD5">
        <w:tc>
          <w:tcPr>
            <w:tcW w:w="9741" w:type="dxa"/>
            <w:hideMark/>
          </w:tcPr>
          <w:p w14:paraId="332AB7F2" w14:textId="77777777" w:rsidR="00B05D37" w:rsidRPr="00DB43CF" w:rsidRDefault="00B05D37" w:rsidP="00003CD5">
            <w:pPr>
              <w:tabs>
                <w:tab w:val="left" w:pos="0"/>
              </w:tabs>
              <w:jc w:val="both"/>
              <w:rPr>
                <w:b/>
                <w:bCs/>
                <w:i/>
                <w:iCs/>
              </w:rPr>
            </w:pPr>
            <w:r w:rsidRPr="00DB43CF">
              <w:rPr>
                <w:b/>
                <w:bCs/>
                <w:i/>
                <w:iCs/>
              </w:rPr>
              <w:t>5. Kokie šios srities aktai tebegalioja (pateikiamas aktų sąrašas) ir kokius galiojančius aktus būtina pakeisti ar panaikinti, priėmus teikiamą projektą.</w:t>
            </w:r>
          </w:p>
          <w:p w14:paraId="08DF82CE" w14:textId="77777777" w:rsidR="00B05D37" w:rsidRPr="00DB43CF" w:rsidRDefault="00B05D37" w:rsidP="00003CD5">
            <w:pPr>
              <w:tabs>
                <w:tab w:val="left" w:pos="0"/>
              </w:tabs>
              <w:jc w:val="both"/>
            </w:pPr>
            <w:r w:rsidRPr="00DB43CF">
              <w:t>5.1. Lietuvos Respublikos Vyriausybės 2020 m. gruodžio 30  d. nutarimas „dėl kompensacijos savivaldybių infrastruktūros plėtros iniciatoriams už jų patirtas išlaidas apskaičiavimo ir išmokėjimo tvarkos aprašo ir savivaldybės infrastruktūros plėtros įmokos nustatymo metodikos patvirtinimo Nr.1475 (redakcija nuo 2024-11-01).</w:t>
            </w:r>
          </w:p>
          <w:p w14:paraId="4B8431FC" w14:textId="77777777" w:rsidR="00B05D37" w:rsidRDefault="00B05D37" w:rsidP="00003CD5">
            <w:pPr>
              <w:tabs>
                <w:tab w:val="left" w:pos="0"/>
              </w:tabs>
              <w:jc w:val="both"/>
            </w:pPr>
            <w:r w:rsidRPr="00DB43CF">
              <w:t>5.2.</w:t>
            </w:r>
            <w:r w:rsidRPr="00DB43CF">
              <w:rPr>
                <w:b/>
                <w:bCs/>
                <w:i/>
                <w:iCs/>
              </w:rPr>
              <w:t xml:space="preserve"> </w:t>
            </w:r>
            <w:r w:rsidRPr="00DB43CF">
              <w:t>Jurbarko rajono savivaldybės 2024 m. gruodžio 19 d. priimtas sprendimas „Dėl Jurbarko rajono savivaldybės tarybos 2022 m. sausio 27 d. spendimo Nr. T2-10 ,,Dėl savivaldybės infrastuktūros plėtros įmokos tarifų patvirtinimo“ Nr.</w:t>
            </w:r>
            <w:r>
              <w:t xml:space="preserve"> </w:t>
            </w:r>
            <w:r w:rsidRPr="00DB43CF">
              <w:t>2-363</w:t>
            </w:r>
          </w:p>
          <w:p w14:paraId="74D20675" w14:textId="77777777" w:rsidR="00B05D37" w:rsidRDefault="00B05D37" w:rsidP="00003CD5">
            <w:pPr>
              <w:tabs>
                <w:tab w:val="left" w:pos="0"/>
              </w:tabs>
              <w:jc w:val="both"/>
              <w:rPr>
                <w:b/>
                <w:bCs/>
                <w:i/>
                <w:iCs/>
              </w:rPr>
            </w:pPr>
          </w:p>
          <w:p w14:paraId="01A9BBAF" w14:textId="1258B387" w:rsidR="00B05D37" w:rsidRPr="00DB43CF" w:rsidRDefault="00B05D37" w:rsidP="00003CD5">
            <w:pPr>
              <w:tabs>
                <w:tab w:val="left" w:pos="0"/>
              </w:tabs>
              <w:jc w:val="both"/>
              <w:rPr>
                <w:b/>
                <w:bCs/>
                <w:i/>
                <w:iCs/>
              </w:rPr>
            </w:pPr>
          </w:p>
        </w:tc>
      </w:tr>
      <w:tr w:rsidR="00B05D37" w:rsidRPr="00B4309F" w14:paraId="4FDF379D" w14:textId="77777777" w:rsidTr="00003CD5">
        <w:tc>
          <w:tcPr>
            <w:tcW w:w="9741" w:type="dxa"/>
          </w:tcPr>
          <w:p w14:paraId="5E9D33F5" w14:textId="77777777" w:rsidR="00B05D37" w:rsidRPr="00DB43CF" w:rsidRDefault="00B05D37" w:rsidP="00003CD5">
            <w:pPr>
              <w:tabs>
                <w:tab w:val="left" w:pos="0"/>
              </w:tabs>
              <w:jc w:val="both"/>
            </w:pPr>
          </w:p>
        </w:tc>
      </w:tr>
      <w:tr w:rsidR="00B05D37" w:rsidRPr="00B4309F" w14:paraId="6D9648CA" w14:textId="77777777" w:rsidTr="00003CD5">
        <w:tc>
          <w:tcPr>
            <w:tcW w:w="9741" w:type="dxa"/>
            <w:hideMark/>
          </w:tcPr>
          <w:p w14:paraId="4165544F" w14:textId="77777777" w:rsidR="00B05D37" w:rsidRPr="00DB43CF" w:rsidRDefault="00B05D37" w:rsidP="00003CD5">
            <w:pPr>
              <w:tabs>
                <w:tab w:val="left" w:pos="0"/>
              </w:tabs>
              <w:jc w:val="both"/>
              <w:rPr>
                <w:b/>
                <w:bCs/>
                <w:i/>
                <w:iCs/>
              </w:rPr>
            </w:pPr>
            <w:bookmarkStart w:id="4" w:name="_Hlk205215010"/>
            <w:r w:rsidRPr="00DB43CF">
              <w:rPr>
                <w:b/>
                <w:bCs/>
                <w:i/>
                <w:iCs/>
              </w:rPr>
              <w:lastRenderedPageBreak/>
              <w:t>6. Projekto rengimo metu gauti specialistų vertinimai ir išvados, ekonominiai apskaičiavimai (sąmatos), konkretūs finansavimo šaltiniai.</w:t>
            </w:r>
          </w:p>
          <w:bookmarkEnd w:id="4"/>
          <w:p w14:paraId="54D4A09A" w14:textId="77777777" w:rsidR="00B05D37" w:rsidRDefault="00B05D37" w:rsidP="00003CD5">
            <w:pPr>
              <w:tabs>
                <w:tab w:val="left" w:pos="0"/>
              </w:tabs>
              <w:jc w:val="both"/>
            </w:pPr>
            <w:r>
              <w:t>Nėra</w:t>
            </w:r>
          </w:p>
          <w:p w14:paraId="67601F1B" w14:textId="62635620" w:rsidR="00B05D37" w:rsidRPr="00DB43CF" w:rsidRDefault="00B05D37" w:rsidP="00003CD5">
            <w:pPr>
              <w:tabs>
                <w:tab w:val="left" w:pos="0"/>
              </w:tabs>
              <w:jc w:val="both"/>
            </w:pPr>
          </w:p>
        </w:tc>
      </w:tr>
      <w:tr w:rsidR="00B05D37" w:rsidRPr="00ED3C79" w14:paraId="1994FDB4" w14:textId="77777777" w:rsidTr="00003CD5">
        <w:tc>
          <w:tcPr>
            <w:tcW w:w="9741" w:type="dxa"/>
            <w:hideMark/>
          </w:tcPr>
          <w:p w14:paraId="3973627F" w14:textId="77777777" w:rsidR="00B05D37" w:rsidRPr="00DB43CF" w:rsidRDefault="00B05D37" w:rsidP="00003CD5">
            <w:pPr>
              <w:tabs>
                <w:tab w:val="left" w:pos="0"/>
              </w:tabs>
              <w:jc w:val="both"/>
              <w:rPr>
                <w:b/>
                <w:i/>
              </w:rPr>
            </w:pPr>
            <w:r w:rsidRPr="00DB43CF">
              <w:rPr>
                <w:b/>
                <w:i/>
              </w:rPr>
              <w:t>7. Ar reikalingas projekto antikorupcinis vertinimas.</w:t>
            </w:r>
          </w:p>
          <w:p w14:paraId="289CA8E8" w14:textId="77777777" w:rsidR="00B05D37" w:rsidRDefault="00B05D37" w:rsidP="00003CD5">
            <w:pPr>
              <w:tabs>
                <w:tab w:val="left" w:pos="0"/>
              </w:tabs>
              <w:jc w:val="both"/>
            </w:pPr>
            <w:r w:rsidRPr="00DB43CF">
              <w:t>Projekto antikorupcinis vertinimas atliekamas</w:t>
            </w:r>
            <w:r>
              <w:t xml:space="preserve"> </w:t>
            </w:r>
            <w:r w:rsidRPr="00DB43CF">
              <w:t>(pridedama pažyma).</w:t>
            </w:r>
          </w:p>
          <w:p w14:paraId="1A967862" w14:textId="7C22107A" w:rsidR="00B05D37" w:rsidRPr="00DB43CF" w:rsidRDefault="00B05D37" w:rsidP="00003CD5">
            <w:pPr>
              <w:tabs>
                <w:tab w:val="left" w:pos="0"/>
              </w:tabs>
              <w:jc w:val="both"/>
            </w:pPr>
          </w:p>
        </w:tc>
      </w:tr>
      <w:tr w:rsidR="00B05D37" w:rsidRPr="00ED3C79" w14:paraId="34B7EDC0" w14:textId="77777777" w:rsidTr="00003CD5">
        <w:tc>
          <w:tcPr>
            <w:tcW w:w="9741" w:type="dxa"/>
            <w:hideMark/>
          </w:tcPr>
          <w:p w14:paraId="03D59B6A" w14:textId="77777777" w:rsidR="00B05D37" w:rsidRPr="00DB43CF" w:rsidRDefault="00B05D37" w:rsidP="00003CD5">
            <w:pPr>
              <w:tabs>
                <w:tab w:val="left" w:pos="0"/>
              </w:tabs>
              <w:jc w:val="both"/>
              <w:rPr>
                <w:b/>
                <w:i/>
              </w:rPr>
            </w:pPr>
            <w:r w:rsidRPr="00DB43CF">
              <w:rPr>
                <w:b/>
                <w:i/>
              </w:rPr>
              <w:t>8. Projekto iniciatorius, autorius ar autorių grupė.</w:t>
            </w:r>
          </w:p>
        </w:tc>
      </w:tr>
      <w:tr w:rsidR="00B05D37" w:rsidRPr="00B4309F" w14:paraId="2877C7F1" w14:textId="77777777" w:rsidTr="00003CD5">
        <w:tc>
          <w:tcPr>
            <w:tcW w:w="9741" w:type="dxa"/>
            <w:hideMark/>
          </w:tcPr>
          <w:p w14:paraId="6C788BDC" w14:textId="00E293BA" w:rsidR="00B05D37" w:rsidRDefault="00B05D37" w:rsidP="00003CD5">
            <w:pPr>
              <w:tabs>
                <w:tab w:val="left" w:pos="0"/>
              </w:tabs>
              <w:jc w:val="both"/>
            </w:pPr>
            <w:r w:rsidRPr="00DB43CF">
              <w:t>Infrastruktūros ir turto skyrius</w:t>
            </w:r>
          </w:p>
          <w:p w14:paraId="0F28BA17" w14:textId="77777777" w:rsidR="00B05D37" w:rsidRPr="00DB43CF" w:rsidRDefault="00B05D37" w:rsidP="00003CD5">
            <w:pPr>
              <w:tabs>
                <w:tab w:val="left" w:pos="0"/>
              </w:tabs>
              <w:jc w:val="both"/>
            </w:pPr>
          </w:p>
        </w:tc>
      </w:tr>
      <w:tr w:rsidR="00B05D37" w:rsidRPr="00B4309F" w14:paraId="6DC8965A" w14:textId="77777777" w:rsidTr="00003CD5">
        <w:tc>
          <w:tcPr>
            <w:tcW w:w="9741" w:type="dxa"/>
            <w:hideMark/>
          </w:tcPr>
          <w:p w14:paraId="163E3C40" w14:textId="77777777" w:rsidR="00B05D37" w:rsidRPr="00B05D37" w:rsidRDefault="00B05D37" w:rsidP="00003CD5">
            <w:pPr>
              <w:tabs>
                <w:tab w:val="left" w:pos="0"/>
              </w:tabs>
              <w:jc w:val="both"/>
              <w:rPr>
                <w:b/>
                <w:bCs/>
                <w:i/>
                <w:iCs/>
                <w:szCs w:val="24"/>
              </w:rPr>
            </w:pPr>
            <w:r w:rsidRPr="00B05D37">
              <w:rPr>
                <w:b/>
                <w:bCs/>
                <w:i/>
                <w:iCs/>
                <w:szCs w:val="24"/>
              </w:rPr>
              <w:t>9. Kiti, autorių nuomone, reikalingi pagrindimai ir paaiškinimai.</w:t>
            </w:r>
          </w:p>
          <w:p w14:paraId="24A5B76C" w14:textId="77777777" w:rsidR="00B05D37" w:rsidRDefault="00B05D37" w:rsidP="00003CD5">
            <w:pPr>
              <w:tabs>
                <w:tab w:val="left" w:pos="0"/>
              </w:tabs>
              <w:jc w:val="both"/>
              <w:rPr>
                <w:szCs w:val="22"/>
              </w:rPr>
            </w:pPr>
            <w:r>
              <w:rPr>
                <w:szCs w:val="22"/>
              </w:rPr>
              <w:t>Nėra</w:t>
            </w:r>
          </w:p>
          <w:p w14:paraId="6C9A129A" w14:textId="00596775" w:rsidR="00B05D37" w:rsidRPr="00CE6C6F" w:rsidRDefault="00B05D37" w:rsidP="00003CD5">
            <w:pPr>
              <w:tabs>
                <w:tab w:val="left" w:pos="0"/>
              </w:tabs>
              <w:jc w:val="both"/>
              <w:rPr>
                <w:sz w:val="22"/>
                <w:szCs w:val="22"/>
              </w:rPr>
            </w:pPr>
          </w:p>
        </w:tc>
      </w:tr>
      <w:tr w:rsidR="00B05D37" w:rsidRPr="00ED3C79" w14:paraId="14DCA208" w14:textId="77777777" w:rsidTr="00003CD5">
        <w:tc>
          <w:tcPr>
            <w:tcW w:w="9741" w:type="dxa"/>
            <w:hideMark/>
          </w:tcPr>
          <w:p w14:paraId="433CF700" w14:textId="77777777" w:rsidR="00B05D37" w:rsidRPr="00B05D37" w:rsidRDefault="00B05D37" w:rsidP="00003CD5">
            <w:pPr>
              <w:tabs>
                <w:tab w:val="left" w:pos="0"/>
              </w:tabs>
              <w:jc w:val="both"/>
              <w:rPr>
                <w:b/>
                <w:i/>
                <w:szCs w:val="24"/>
              </w:rPr>
            </w:pPr>
            <w:r w:rsidRPr="00B05D37">
              <w:rPr>
                <w:b/>
                <w:i/>
                <w:szCs w:val="24"/>
              </w:rPr>
              <w:t>10. Sprendimas įteikiamas (kam ir kiek egz.).</w:t>
            </w:r>
          </w:p>
        </w:tc>
      </w:tr>
      <w:tr w:rsidR="00B05D37" w:rsidRPr="00ED3C79" w14:paraId="56E8F2BD" w14:textId="77777777" w:rsidTr="00003CD5">
        <w:tc>
          <w:tcPr>
            <w:tcW w:w="9741" w:type="dxa"/>
            <w:hideMark/>
          </w:tcPr>
          <w:p w14:paraId="6F40B703" w14:textId="77777777" w:rsidR="00B05D37" w:rsidRPr="00B05D37" w:rsidRDefault="00B05D37" w:rsidP="00003CD5">
            <w:pPr>
              <w:tabs>
                <w:tab w:val="left" w:pos="0"/>
              </w:tabs>
              <w:jc w:val="both"/>
              <w:rPr>
                <w:bCs/>
                <w:iCs/>
                <w:szCs w:val="24"/>
              </w:rPr>
            </w:pPr>
            <w:r w:rsidRPr="00B05D37">
              <w:rPr>
                <w:bCs/>
                <w:iCs/>
                <w:szCs w:val="24"/>
              </w:rPr>
              <w:t>Infrastruktūros ir turto skyriui, 1 egz. per DVS</w:t>
            </w:r>
          </w:p>
          <w:p w14:paraId="20B9F171" w14:textId="77777777" w:rsidR="00B05D37" w:rsidRPr="00B05D37" w:rsidRDefault="00B05D37" w:rsidP="00003CD5">
            <w:pPr>
              <w:tabs>
                <w:tab w:val="left" w:pos="0"/>
              </w:tabs>
              <w:jc w:val="both"/>
              <w:rPr>
                <w:bCs/>
                <w:iCs/>
                <w:szCs w:val="24"/>
              </w:rPr>
            </w:pPr>
          </w:p>
          <w:p w14:paraId="18703F90" w14:textId="77777777" w:rsidR="00B05D37" w:rsidRPr="00B05D37" w:rsidRDefault="00B05D37" w:rsidP="00003CD5">
            <w:pPr>
              <w:tabs>
                <w:tab w:val="left" w:pos="0"/>
              </w:tabs>
              <w:jc w:val="both"/>
              <w:rPr>
                <w:bCs/>
                <w:iCs/>
                <w:szCs w:val="24"/>
              </w:rPr>
            </w:pPr>
          </w:p>
          <w:p w14:paraId="2543440B" w14:textId="77777777" w:rsidR="00B05D37" w:rsidRPr="00B05D37" w:rsidRDefault="00B05D37" w:rsidP="00003CD5">
            <w:pPr>
              <w:tabs>
                <w:tab w:val="left" w:pos="0"/>
              </w:tabs>
              <w:jc w:val="both"/>
              <w:rPr>
                <w:bCs/>
                <w:iCs/>
                <w:szCs w:val="24"/>
              </w:rPr>
            </w:pPr>
          </w:p>
          <w:p w14:paraId="20960D79" w14:textId="77777777" w:rsidR="00B05D37" w:rsidRPr="00B05D37" w:rsidRDefault="00B05D37" w:rsidP="00003CD5">
            <w:pPr>
              <w:tabs>
                <w:tab w:val="left" w:pos="0"/>
              </w:tabs>
              <w:jc w:val="both"/>
              <w:rPr>
                <w:bCs/>
                <w:iCs/>
                <w:szCs w:val="24"/>
              </w:rPr>
            </w:pPr>
          </w:p>
          <w:p w14:paraId="378FACA1" w14:textId="77777777" w:rsidR="00B05D37" w:rsidRPr="00B05D37" w:rsidRDefault="00B05D37" w:rsidP="00003CD5">
            <w:pPr>
              <w:tabs>
                <w:tab w:val="left" w:pos="0"/>
              </w:tabs>
              <w:jc w:val="both"/>
              <w:rPr>
                <w:bCs/>
                <w:iCs/>
                <w:szCs w:val="24"/>
              </w:rPr>
            </w:pPr>
          </w:p>
          <w:p w14:paraId="1DDE75E1" w14:textId="77777777" w:rsidR="00B05D37" w:rsidRPr="00B05D37" w:rsidRDefault="00B05D37" w:rsidP="00003CD5">
            <w:pPr>
              <w:tabs>
                <w:tab w:val="left" w:pos="0"/>
              </w:tabs>
              <w:jc w:val="both"/>
              <w:rPr>
                <w:bCs/>
                <w:iCs/>
                <w:szCs w:val="24"/>
              </w:rPr>
            </w:pPr>
          </w:p>
          <w:p w14:paraId="7A5D06F6" w14:textId="77777777" w:rsidR="00B05D37" w:rsidRPr="00B05D37" w:rsidRDefault="00B05D37" w:rsidP="00003CD5">
            <w:pPr>
              <w:tabs>
                <w:tab w:val="left" w:pos="0"/>
              </w:tabs>
              <w:jc w:val="both"/>
              <w:rPr>
                <w:bCs/>
                <w:iCs/>
                <w:szCs w:val="24"/>
              </w:rPr>
            </w:pPr>
          </w:p>
          <w:p w14:paraId="5DE0FD7B" w14:textId="77777777" w:rsidR="00B05D37" w:rsidRPr="00B05D37" w:rsidRDefault="00B05D37" w:rsidP="00003CD5">
            <w:pPr>
              <w:tabs>
                <w:tab w:val="left" w:pos="0"/>
              </w:tabs>
              <w:jc w:val="both"/>
              <w:rPr>
                <w:bCs/>
                <w:iCs/>
                <w:szCs w:val="24"/>
              </w:rPr>
            </w:pPr>
          </w:p>
          <w:p w14:paraId="1B694A1A" w14:textId="77777777" w:rsidR="00B05D37" w:rsidRPr="00B05D37" w:rsidRDefault="00B05D37" w:rsidP="00003CD5">
            <w:pPr>
              <w:tabs>
                <w:tab w:val="left" w:pos="0"/>
              </w:tabs>
              <w:jc w:val="both"/>
              <w:rPr>
                <w:bCs/>
                <w:iCs/>
                <w:szCs w:val="24"/>
              </w:rPr>
            </w:pPr>
          </w:p>
          <w:p w14:paraId="314C88EF" w14:textId="77777777" w:rsidR="00B05D37" w:rsidRPr="00B05D37" w:rsidRDefault="00B05D37" w:rsidP="00003CD5">
            <w:pPr>
              <w:tabs>
                <w:tab w:val="left" w:pos="0"/>
              </w:tabs>
              <w:jc w:val="both"/>
              <w:rPr>
                <w:bCs/>
                <w:iCs/>
                <w:szCs w:val="24"/>
              </w:rPr>
            </w:pPr>
          </w:p>
          <w:p w14:paraId="602E0938" w14:textId="77777777" w:rsidR="00B05D37" w:rsidRPr="00B05D37" w:rsidRDefault="00B05D37" w:rsidP="00003CD5">
            <w:pPr>
              <w:tabs>
                <w:tab w:val="left" w:pos="0"/>
              </w:tabs>
              <w:jc w:val="both"/>
              <w:rPr>
                <w:bCs/>
                <w:iCs/>
                <w:szCs w:val="24"/>
              </w:rPr>
            </w:pPr>
          </w:p>
          <w:p w14:paraId="6124A5B9" w14:textId="77777777" w:rsidR="00B05D37" w:rsidRPr="00B05D37" w:rsidRDefault="00B05D37" w:rsidP="00003CD5">
            <w:pPr>
              <w:tabs>
                <w:tab w:val="left" w:pos="0"/>
              </w:tabs>
              <w:jc w:val="both"/>
              <w:rPr>
                <w:bCs/>
                <w:iCs/>
                <w:szCs w:val="24"/>
              </w:rPr>
            </w:pPr>
          </w:p>
          <w:p w14:paraId="55F69820" w14:textId="77777777" w:rsidR="00B05D37" w:rsidRPr="00B05D37" w:rsidRDefault="00B05D37" w:rsidP="00003CD5">
            <w:pPr>
              <w:tabs>
                <w:tab w:val="left" w:pos="0"/>
              </w:tabs>
              <w:jc w:val="both"/>
              <w:rPr>
                <w:bCs/>
                <w:iCs/>
                <w:szCs w:val="24"/>
              </w:rPr>
            </w:pPr>
          </w:p>
          <w:p w14:paraId="7036EF5F" w14:textId="77777777" w:rsidR="00B05D37" w:rsidRPr="00B05D37" w:rsidRDefault="00B05D37" w:rsidP="00003CD5">
            <w:pPr>
              <w:tabs>
                <w:tab w:val="left" w:pos="0"/>
              </w:tabs>
              <w:jc w:val="both"/>
              <w:rPr>
                <w:bCs/>
                <w:iCs/>
                <w:szCs w:val="24"/>
              </w:rPr>
            </w:pPr>
          </w:p>
          <w:p w14:paraId="0689F0FF" w14:textId="77777777" w:rsidR="00B05D37" w:rsidRPr="00B05D37" w:rsidRDefault="00B05D37" w:rsidP="00003CD5">
            <w:pPr>
              <w:tabs>
                <w:tab w:val="left" w:pos="0"/>
              </w:tabs>
              <w:jc w:val="both"/>
              <w:rPr>
                <w:bCs/>
                <w:iCs/>
                <w:szCs w:val="24"/>
              </w:rPr>
            </w:pPr>
          </w:p>
          <w:p w14:paraId="74EF263F" w14:textId="77777777" w:rsidR="00B05D37" w:rsidRPr="00B05D37" w:rsidRDefault="00B05D37" w:rsidP="00003CD5">
            <w:pPr>
              <w:tabs>
                <w:tab w:val="left" w:pos="0"/>
              </w:tabs>
              <w:jc w:val="both"/>
              <w:rPr>
                <w:bCs/>
                <w:iCs/>
                <w:szCs w:val="24"/>
              </w:rPr>
            </w:pPr>
          </w:p>
          <w:p w14:paraId="159B4742" w14:textId="77777777" w:rsidR="00B05D37" w:rsidRPr="00B05D37" w:rsidRDefault="00B05D37" w:rsidP="00003CD5">
            <w:pPr>
              <w:tabs>
                <w:tab w:val="left" w:pos="0"/>
              </w:tabs>
              <w:jc w:val="both"/>
              <w:rPr>
                <w:bCs/>
                <w:iCs/>
                <w:szCs w:val="24"/>
              </w:rPr>
            </w:pPr>
          </w:p>
          <w:p w14:paraId="010978EF" w14:textId="77777777" w:rsidR="00B05D37" w:rsidRPr="00B05D37" w:rsidRDefault="00B05D37" w:rsidP="00003CD5">
            <w:pPr>
              <w:tabs>
                <w:tab w:val="left" w:pos="0"/>
              </w:tabs>
              <w:jc w:val="both"/>
              <w:rPr>
                <w:bCs/>
                <w:iCs/>
                <w:szCs w:val="24"/>
              </w:rPr>
            </w:pPr>
          </w:p>
          <w:p w14:paraId="63712703" w14:textId="77777777" w:rsidR="00B05D37" w:rsidRPr="00B05D37" w:rsidRDefault="00B05D37" w:rsidP="00003CD5">
            <w:pPr>
              <w:tabs>
                <w:tab w:val="left" w:pos="0"/>
              </w:tabs>
              <w:jc w:val="both"/>
              <w:rPr>
                <w:bCs/>
                <w:iCs/>
                <w:szCs w:val="24"/>
              </w:rPr>
            </w:pPr>
          </w:p>
          <w:p w14:paraId="06F29528" w14:textId="77777777" w:rsidR="00B05D37" w:rsidRPr="00B05D37" w:rsidRDefault="00B05D37" w:rsidP="00003CD5">
            <w:pPr>
              <w:tabs>
                <w:tab w:val="left" w:pos="0"/>
              </w:tabs>
              <w:jc w:val="both"/>
              <w:rPr>
                <w:bCs/>
                <w:iCs/>
                <w:szCs w:val="24"/>
              </w:rPr>
            </w:pPr>
          </w:p>
          <w:p w14:paraId="2350D029" w14:textId="77777777" w:rsidR="00B05D37" w:rsidRPr="00B05D37" w:rsidRDefault="00B05D37" w:rsidP="00003CD5">
            <w:pPr>
              <w:tabs>
                <w:tab w:val="left" w:pos="0"/>
              </w:tabs>
              <w:jc w:val="both"/>
              <w:rPr>
                <w:bCs/>
                <w:iCs/>
                <w:szCs w:val="24"/>
              </w:rPr>
            </w:pPr>
          </w:p>
          <w:p w14:paraId="6E4E8A4F" w14:textId="77777777" w:rsidR="00B05D37" w:rsidRPr="00B05D37" w:rsidRDefault="00B05D37" w:rsidP="00003CD5">
            <w:pPr>
              <w:tabs>
                <w:tab w:val="left" w:pos="0"/>
              </w:tabs>
              <w:jc w:val="both"/>
              <w:rPr>
                <w:bCs/>
                <w:iCs/>
                <w:szCs w:val="24"/>
              </w:rPr>
            </w:pPr>
          </w:p>
          <w:p w14:paraId="561CFB99" w14:textId="77777777" w:rsidR="00B05D37" w:rsidRPr="00B05D37" w:rsidRDefault="00B05D37" w:rsidP="00003CD5">
            <w:pPr>
              <w:tabs>
                <w:tab w:val="left" w:pos="0"/>
              </w:tabs>
              <w:jc w:val="both"/>
              <w:rPr>
                <w:bCs/>
                <w:iCs/>
                <w:szCs w:val="24"/>
              </w:rPr>
            </w:pPr>
          </w:p>
          <w:p w14:paraId="30ED0303" w14:textId="77777777" w:rsidR="00B05D37" w:rsidRPr="00B05D37" w:rsidRDefault="00B05D37" w:rsidP="00003CD5">
            <w:pPr>
              <w:tabs>
                <w:tab w:val="left" w:pos="0"/>
              </w:tabs>
              <w:jc w:val="both"/>
              <w:rPr>
                <w:bCs/>
                <w:iCs/>
                <w:szCs w:val="24"/>
              </w:rPr>
            </w:pPr>
          </w:p>
          <w:p w14:paraId="0F99492F" w14:textId="77777777" w:rsidR="00B05D37" w:rsidRPr="00B05D37" w:rsidRDefault="00B05D37" w:rsidP="00003CD5">
            <w:pPr>
              <w:tabs>
                <w:tab w:val="left" w:pos="0"/>
              </w:tabs>
              <w:jc w:val="both"/>
              <w:rPr>
                <w:bCs/>
                <w:iCs/>
                <w:szCs w:val="24"/>
              </w:rPr>
            </w:pPr>
          </w:p>
          <w:p w14:paraId="7FEA76EA" w14:textId="77777777" w:rsidR="00B05D37" w:rsidRPr="00B05D37" w:rsidRDefault="00B05D37" w:rsidP="00003CD5">
            <w:pPr>
              <w:tabs>
                <w:tab w:val="left" w:pos="0"/>
              </w:tabs>
              <w:jc w:val="both"/>
              <w:rPr>
                <w:bCs/>
                <w:iCs/>
                <w:szCs w:val="24"/>
              </w:rPr>
            </w:pPr>
          </w:p>
          <w:p w14:paraId="7B053895" w14:textId="77777777" w:rsidR="00B05D37" w:rsidRPr="00B05D37" w:rsidRDefault="00B05D37" w:rsidP="00003CD5">
            <w:pPr>
              <w:tabs>
                <w:tab w:val="left" w:pos="0"/>
              </w:tabs>
              <w:jc w:val="both"/>
              <w:rPr>
                <w:bCs/>
                <w:iCs/>
                <w:szCs w:val="24"/>
              </w:rPr>
            </w:pPr>
          </w:p>
          <w:p w14:paraId="65FC46DC" w14:textId="77777777" w:rsidR="00B05D37" w:rsidRPr="00B05D37" w:rsidRDefault="00B05D37" w:rsidP="00003CD5">
            <w:pPr>
              <w:tabs>
                <w:tab w:val="left" w:pos="0"/>
              </w:tabs>
              <w:jc w:val="both"/>
              <w:rPr>
                <w:bCs/>
                <w:iCs/>
                <w:szCs w:val="24"/>
              </w:rPr>
            </w:pPr>
          </w:p>
          <w:p w14:paraId="1A374F46" w14:textId="77777777" w:rsidR="00B05D37" w:rsidRPr="00B05D37" w:rsidRDefault="00B05D37" w:rsidP="00003CD5">
            <w:pPr>
              <w:tabs>
                <w:tab w:val="left" w:pos="0"/>
              </w:tabs>
              <w:jc w:val="both"/>
              <w:rPr>
                <w:bCs/>
                <w:iCs/>
                <w:szCs w:val="24"/>
              </w:rPr>
            </w:pPr>
          </w:p>
        </w:tc>
      </w:tr>
    </w:tbl>
    <w:p w14:paraId="41B53359" w14:textId="77777777" w:rsidR="00B05D37" w:rsidRPr="00DB43CF" w:rsidRDefault="00B05D37" w:rsidP="00B05D37">
      <w:r w:rsidRPr="00DB43CF">
        <w:t xml:space="preserve">Parengė: </w:t>
      </w:r>
    </w:p>
    <w:p w14:paraId="5F7FAC61" w14:textId="77777777" w:rsidR="00B05D37" w:rsidRPr="00ED3C79" w:rsidRDefault="00B05D37" w:rsidP="00B05D37">
      <w:pPr>
        <w:jc w:val="both"/>
        <w:rPr>
          <w:lang w:val="pt-BR"/>
        </w:rPr>
      </w:pPr>
      <w:r w:rsidRPr="00ED3C79">
        <w:rPr>
          <w:lang w:val="pt-BR"/>
        </w:rPr>
        <w:t>Laimutis Kasparavičius, tel.: +370 447 70 175, el. p. laimutis.kasparavicius@jurbarkas.lt</w:t>
      </w:r>
    </w:p>
    <w:p w14:paraId="58CF288C" w14:textId="77777777" w:rsidR="00B05D37" w:rsidRDefault="00B05D37" w:rsidP="001F20E3">
      <w:pPr>
        <w:jc w:val="both"/>
        <w:rPr>
          <w:szCs w:val="24"/>
          <w:lang w:val="pt-BR"/>
        </w:rPr>
      </w:pPr>
    </w:p>
    <w:sectPr w:rsidR="00B05D37"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6DFE6" w14:textId="77777777" w:rsidR="00B74564" w:rsidRDefault="00B74564">
      <w:r>
        <w:separator/>
      </w:r>
    </w:p>
  </w:endnote>
  <w:endnote w:type="continuationSeparator" w:id="0">
    <w:p w14:paraId="56B9FB4C" w14:textId="77777777" w:rsidR="00B74564" w:rsidRDefault="00B7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EB742" w14:textId="77777777" w:rsidR="00B74564" w:rsidRDefault="00B74564">
      <w:r>
        <w:separator/>
      </w:r>
    </w:p>
  </w:footnote>
  <w:footnote w:type="continuationSeparator" w:id="0">
    <w:p w14:paraId="46D1F9FD" w14:textId="77777777" w:rsidR="00B74564" w:rsidRDefault="00B74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0EAC" w14:textId="77777777" w:rsidR="00FC1CD3" w:rsidRDefault="0083125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CDBACB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0931" w14:textId="77777777" w:rsidR="00FC1CD3" w:rsidRDefault="00FC1CD3">
    <w:pPr>
      <w:pStyle w:val="Antrats"/>
      <w:framePr w:wrap="around" w:vAnchor="text" w:hAnchor="margin" w:xAlign="center" w:y="1"/>
      <w:rPr>
        <w:rStyle w:val="Puslapionumeris"/>
      </w:rPr>
    </w:pPr>
  </w:p>
  <w:p w14:paraId="712F490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67137223">
    <w:abstractNumId w:val="3"/>
  </w:num>
  <w:num w:numId="2" w16cid:durableId="1985232600">
    <w:abstractNumId w:val="2"/>
  </w:num>
  <w:num w:numId="3" w16cid:durableId="495877642">
    <w:abstractNumId w:val="4"/>
  </w:num>
  <w:num w:numId="4" w16cid:durableId="2006349975">
    <w:abstractNumId w:val="1"/>
  </w:num>
  <w:num w:numId="5" w16cid:durableId="1166743967">
    <w:abstractNumId w:val="6"/>
  </w:num>
  <w:num w:numId="6" w16cid:durableId="1844516340">
    <w:abstractNumId w:val="5"/>
  </w:num>
  <w:num w:numId="7" w16cid:durableId="1113212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31B2B"/>
    <w:rsid w:val="000515BE"/>
    <w:rsid w:val="00067DE9"/>
    <w:rsid w:val="00076A1D"/>
    <w:rsid w:val="00090406"/>
    <w:rsid w:val="000B0953"/>
    <w:rsid w:val="000B1C96"/>
    <w:rsid w:val="000B1FDC"/>
    <w:rsid w:val="000B58D4"/>
    <w:rsid w:val="000C3A8A"/>
    <w:rsid w:val="000D7BB3"/>
    <w:rsid w:val="000E2BAC"/>
    <w:rsid w:val="000E6B72"/>
    <w:rsid w:val="00100A7F"/>
    <w:rsid w:val="00107C26"/>
    <w:rsid w:val="0012406B"/>
    <w:rsid w:val="0012514A"/>
    <w:rsid w:val="00137CE1"/>
    <w:rsid w:val="00155E96"/>
    <w:rsid w:val="00162618"/>
    <w:rsid w:val="00180407"/>
    <w:rsid w:val="00196C9A"/>
    <w:rsid w:val="001A619A"/>
    <w:rsid w:val="001D2E82"/>
    <w:rsid w:val="001E2AE0"/>
    <w:rsid w:val="001F20E3"/>
    <w:rsid w:val="001F2EF8"/>
    <w:rsid w:val="00213A5A"/>
    <w:rsid w:val="00226341"/>
    <w:rsid w:val="00251454"/>
    <w:rsid w:val="0025167C"/>
    <w:rsid w:val="00261B59"/>
    <w:rsid w:val="00281984"/>
    <w:rsid w:val="0029115F"/>
    <w:rsid w:val="002A6329"/>
    <w:rsid w:val="002E1F99"/>
    <w:rsid w:val="002F084E"/>
    <w:rsid w:val="002F1BCC"/>
    <w:rsid w:val="00300D48"/>
    <w:rsid w:val="00315599"/>
    <w:rsid w:val="003156A6"/>
    <w:rsid w:val="00317D02"/>
    <w:rsid w:val="00346E67"/>
    <w:rsid w:val="0037061D"/>
    <w:rsid w:val="00372033"/>
    <w:rsid w:val="003723C7"/>
    <w:rsid w:val="0037258B"/>
    <w:rsid w:val="00394FD0"/>
    <w:rsid w:val="003A6384"/>
    <w:rsid w:val="003B2523"/>
    <w:rsid w:val="003B6F03"/>
    <w:rsid w:val="003C0D2B"/>
    <w:rsid w:val="003D36E7"/>
    <w:rsid w:val="003E72FB"/>
    <w:rsid w:val="003F3401"/>
    <w:rsid w:val="003F40BA"/>
    <w:rsid w:val="003F43DA"/>
    <w:rsid w:val="0040117E"/>
    <w:rsid w:val="00433D3F"/>
    <w:rsid w:val="004736D3"/>
    <w:rsid w:val="00477C70"/>
    <w:rsid w:val="00494CCC"/>
    <w:rsid w:val="004B2369"/>
    <w:rsid w:val="004D5726"/>
    <w:rsid w:val="004E7E03"/>
    <w:rsid w:val="00501A06"/>
    <w:rsid w:val="00501C69"/>
    <w:rsid w:val="00502438"/>
    <w:rsid w:val="005049D0"/>
    <w:rsid w:val="0053677B"/>
    <w:rsid w:val="0053777E"/>
    <w:rsid w:val="00542B92"/>
    <w:rsid w:val="00554E7E"/>
    <w:rsid w:val="005560FA"/>
    <w:rsid w:val="00583085"/>
    <w:rsid w:val="005902FC"/>
    <w:rsid w:val="005A679F"/>
    <w:rsid w:val="005A7489"/>
    <w:rsid w:val="005B2122"/>
    <w:rsid w:val="005B5054"/>
    <w:rsid w:val="005B677E"/>
    <w:rsid w:val="005F423D"/>
    <w:rsid w:val="0060121E"/>
    <w:rsid w:val="006042B0"/>
    <w:rsid w:val="006046BD"/>
    <w:rsid w:val="0061124E"/>
    <w:rsid w:val="00611759"/>
    <w:rsid w:val="0061368B"/>
    <w:rsid w:val="0063466E"/>
    <w:rsid w:val="006353B7"/>
    <w:rsid w:val="00641E12"/>
    <w:rsid w:val="00646105"/>
    <w:rsid w:val="0065250B"/>
    <w:rsid w:val="006600B2"/>
    <w:rsid w:val="00694AE6"/>
    <w:rsid w:val="006A29E6"/>
    <w:rsid w:val="006A5260"/>
    <w:rsid w:val="006B194D"/>
    <w:rsid w:val="006F6407"/>
    <w:rsid w:val="006F73C6"/>
    <w:rsid w:val="006F79BB"/>
    <w:rsid w:val="00702FB3"/>
    <w:rsid w:val="00707910"/>
    <w:rsid w:val="0071733F"/>
    <w:rsid w:val="00727BC2"/>
    <w:rsid w:val="00733F0E"/>
    <w:rsid w:val="00734333"/>
    <w:rsid w:val="00740725"/>
    <w:rsid w:val="00771B77"/>
    <w:rsid w:val="007775D8"/>
    <w:rsid w:val="007860A8"/>
    <w:rsid w:val="007920B4"/>
    <w:rsid w:val="007B34D9"/>
    <w:rsid w:val="007B7194"/>
    <w:rsid w:val="007B7D9C"/>
    <w:rsid w:val="007E13A9"/>
    <w:rsid w:val="007E46FC"/>
    <w:rsid w:val="007F4542"/>
    <w:rsid w:val="008037D5"/>
    <w:rsid w:val="00815950"/>
    <w:rsid w:val="0083125F"/>
    <w:rsid w:val="00854CEB"/>
    <w:rsid w:val="00863138"/>
    <w:rsid w:val="00863B80"/>
    <w:rsid w:val="0086663C"/>
    <w:rsid w:val="00867C4B"/>
    <w:rsid w:val="008758B4"/>
    <w:rsid w:val="0088250C"/>
    <w:rsid w:val="00886E2F"/>
    <w:rsid w:val="00892223"/>
    <w:rsid w:val="00894D72"/>
    <w:rsid w:val="008962CF"/>
    <w:rsid w:val="008A4BEF"/>
    <w:rsid w:val="008A7972"/>
    <w:rsid w:val="008B2A3E"/>
    <w:rsid w:val="008C2222"/>
    <w:rsid w:val="008C4BDA"/>
    <w:rsid w:val="009318DA"/>
    <w:rsid w:val="00931D64"/>
    <w:rsid w:val="00931DA5"/>
    <w:rsid w:val="00943C26"/>
    <w:rsid w:val="00962068"/>
    <w:rsid w:val="00992B19"/>
    <w:rsid w:val="009A22DA"/>
    <w:rsid w:val="009B1E06"/>
    <w:rsid w:val="009B7CA4"/>
    <w:rsid w:val="009C146A"/>
    <w:rsid w:val="009C71A4"/>
    <w:rsid w:val="009E6C37"/>
    <w:rsid w:val="009E78A8"/>
    <w:rsid w:val="00A07C5C"/>
    <w:rsid w:val="00A10B04"/>
    <w:rsid w:val="00A151E4"/>
    <w:rsid w:val="00A15894"/>
    <w:rsid w:val="00A26DC6"/>
    <w:rsid w:val="00A35132"/>
    <w:rsid w:val="00A44FD0"/>
    <w:rsid w:val="00A519AD"/>
    <w:rsid w:val="00A531C7"/>
    <w:rsid w:val="00A62A13"/>
    <w:rsid w:val="00A64F5E"/>
    <w:rsid w:val="00A749F9"/>
    <w:rsid w:val="00A85052"/>
    <w:rsid w:val="00A87403"/>
    <w:rsid w:val="00A91AD8"/>
    <w:rsid w:val="00AB13EB"/>
    <w:rsid w:val="00AC0F3F"/>
    <w:rsid w:val="00AC19FF"/>
    <w:rsid w:val="00AC51B4"/>
    <w:rsid w:val="00AC5D4C"/>
    <w:rsid w:val="00AD69F8"/>
    <w:rsid w:val="00AD7C4E"/>
    <w:rsid w:val="00AE27EB"/>
    <w:rsid w:val="00B05D37"/>
    <w:rsid w:val="00B14102"/>
    <w:rsid w:val="00B26620"/>
    <w:rsid w:val="00B27F26"/>
    <w:rsid w:val="00B341B4"/>
    <w:rsid w:val="00B40845"/>
    <w:rsid w:val="00B418C7"/>
    <w:rsid w:val="00B44E1A"/>
    <w:rsid w:val="00B46291"/>
    <w:rsid w:val="00B64FCF"/>
    <w:rsid w:val="00B668F0"/>
    <w:rsid w:val="00B74564"/>
    <w:rsid w:val="00B82C13"/>
    <w:rsid w:val="00B86706"/>
    <w:rsid w:val="00B951B0"/>
    <w:rsid w:val="00BC38C4"/>
    <w:rsid w:val="00BD0827"/>
    <w:rsid w:val="00BD1082"/>
    <w:rsid w:val="00BD4342"/>
    <w:rsid w:val="00BD5160"/>
    <w:rsid w:val="00BE234B"/>
    <w:rsid w:val="00BF0DEF"/>
    <w:rsid w:val="00BF28F5"/>
    <w:rsid w:val="00C0081B"/>
    <w:rsid w:val="00C02331"/>
    <w:rsid w:val="00C1390A"/>
    <w:rsid w:val="00C1630A"/>
    <w:rsid w:val="00C43EC0"/>
    <w:rsid w:val="00C55384"/>
    <w:rsid w:val="00C73F5B"/>
    <w:rsid w:val="00C83B36"/>
    <w:rsid w:val="00C8715A"/>
    <w:rsid w:val="00CA58F1"/>
    <w:rsid w:val="00CB387C"/>
    <w:rsid w:val="00CD62B1"/>
    <w:rsid w:val="00CE0873"/>
    <w:rsid w:val="00CF5381"/>
    <w:rsid w:val="00D06133"/>
    <w:rsid w:val="00D1376F"/>
    <w:rsid w:val="00D1406C"/>
    <w:rsid w:val="00D27D0C"/>
    <w:rsid w:val="00D34E4F"/>
    <w:rsid w:val="00D367C9"/>
    <w:rsid w:val="00D513AA"/>
    <w:rsid w:val="00D82C9A"/>
    <w:rsid w:val="00D97375"/>
    <w:rsid w:val="00DC24A7"/>
    <w:rsid w:val="00DF359F"/>
    <w:rsid w:val="00DF4642"/>
    <w:rsid w:val="00E22D46"/>
    <w:rsid w:val="00E24274"/>
    <w:rsid w:val="00E405C8"/>
    <w:rsid w:val="00E53280"/>
    <w:rsid w:val="00E63C87"/>
    <w:rsid w:val="00E727C5"/>
    <w:rsid w:val="00E81CB8"/>
    <w:rsid w:val="00E869DA"/>
    <w:rsid w:val="00E87E76"/>
    <w:rsid w:val="00EB3585"/>
    <w:rsid w:val="00EC77B8"/>
    <w:rsid w:val="00EF04BB"/>
    <w:rsid w:val="00F0158F"/>
    <w:rsid w:val="00F06585"/>
    <w:rsid w:val="00F14674"/>
    <w:rsid w:val="00F20019"/>
    <w:rsid w:val="00F27B18"/>
    <w:rsid w:val="00F320CA"/>
    <w:rsid w:val="00F45C3E"/>
    <w:rsid w:val="00F53CED"/>
    <w:rsid w:val="00F6384B"/>
    <w:rsid w:val="00F76D9B"/>
    <w:rsid w:val="00F87249"/>
    <w:rsid w:val="00F92D48"/>
    <w:rsid w:val="00F94EEA"/>
    <w:rsid w:val="00FC1CD3"/>
    <w:rsid w:val="00FC530C"/>
    <w:rsid w:val="00FC58BB"/>
    <w:rsid w:val="00FC6665"/>
    <w:rsid w:val="00FD2280"/>
    <w:rsid w:val="00FD3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638C3"/>
  <w15:docId w15:val="{A9E6C292-1A4C-4026-B785-03F0B86F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basedOn w:val="Numatytasispastraiposriftas"/>
    <w:rsid w:val="00702FB3"/>
    <w:rPr>
      <w:sz w:val="16"/>
      <w:szCs w:val="16"/>
    </w:rPr>
  </w:style>
  <w:style w:type="paragraph" w:styleId="Komentarotekstas">
    <w:name w:val="annotation text"/>
    <w:basedOn w:val="prastasis"/>
    <w:link w:val="KomentarotekstasDiagrama"/>
    <w:rsid w:val="00702FB3"/>
    <w:rPr>
      <w:sz w:val="20"/>
    </w:rPr>
  </w:style>
  <w:style w:type="character" w:customStyle="1" w:styleId="KomentarotekstasDiagrama">
    <w:name w:val="Komentaro tekstas Diagrama"/>
    <w:basedOn w:val="Numatytasispastraiposriftas"/>
    <w:link w:val="Komentarotekstas"/>
    <w:rsid w:val="00702FB3"/>
  </w:style>
  <w:style w:type="paragraph" w:styleId="Komentarotema">
    <w:name w:val="annotation subject"/>
    <w:basedOn w:val="Komentarotekstas"/>
    <w:next w:val="Komentarotekstas"/>
    <w:link w:val="KomentarotemaDiagrama"/>
    <w:rsid w:val="00702FB3"/>
    <w:rPr>
      <w:b/>
      <w:bCs/>
    </w:rPr>
  </w:style>
  <w:style w:type="character" w:customStyle="1" w:styleId="KomentarotemaDiagrama">
    <w:name w:val="Komentaro tema Diagrama"/>
    <w:basedOn w:val="KomentarotekstasDiagrama"/>
    <w:link w:val="Komentarotema"/>
    <w:rsid w:val="00702FB3"/>
    <w:rPr>
      <w:b/>
      <w:bCs/>
    </w:rPr>
  </w:style>
  <w:style w:type="character" w:styleId="Neapdorotaspaminjimas">
    <w:name w:val="Unresolved Mention"/>
    <w:basedOn w:val="Numatytasispastraiposriftas"/>
    <w:rsid w:val="00B05D37"/>
    <w:rPr>
      <w:color w:val="605E5C"/>
      <w:shd w:val="clear" w:color="auto" w:fill="E1DFDD"/>
    </w:rPr>
  </w:style>
  <w:style w:type="paragraph" w:styleId="Betarp">
    <w:name w:val="No Spacing"/>
    <w:uiPriority w:val="1"/>
    <w:qFormat/>
    <w:rsid w:val="00B05D37"/>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imutis.kasparavicius@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3463</Words>
  <Characters>1974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2025-03-25T07:04:00Z</cp:lastPrinted>
  <dcterms:created xsi:type="dcterms:W3CDTF">2025-12-04T16:55:00Z</dcterms:created>
  <dcterms:modified xsi:type="dcterms:W3CDTF">2025-12-04T16:55:00Z</dcterms:modified>
</cp:coreProperties>
</file>