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94305" w14:textId="77777777" w:rsidR="00FC1CD3" w:rsidRDefault="00F320CA" w:rsidP="00F320CA">
      <w:pPr>
        <w:jc w:val="right"/>
        <w:rPr>
          <w:lang w:val="en-US"/>
        </w:rPr>
      </w:pPr>
      <w:r>
        <w:t>P</w:t>
      </w:r>
      <w:r w:rsidR="003337B8">
        <w:t>atikslintas p</w:t>
      </w:r>
      <w:r>
        <w:t>rojektas</w:t>
      </w:r>
    </w:p>
    <w:p w14:paraId="725CCA5D" w14:textId="77777777" w:rsidR="00FC1CD3" w:rsidRDefault="00FC1CD3">
      <w:pPr>
        <w:jc w:val="center"/>
        <w:rPr>
          <w:b/>
          <w:bCs/>
          <w:lang w:val="en-US"/>
        </w:rPr>
      </w:pPr>
    </w:p>
    <w:p w14:paraId="6CCC50C9" w14:textId="77777777" w:rsidR="00F320CA" w:rsidRDefault="00F320CA">
      <w:pPr>
        <w:jc w:val="center"/>
        <w:rPr>
          <w:b/>
          <w:bCs/>
          <w:lang w:val="en-US"/>
        </w:rPr>
      </w:pPr>
    </w:p>
    <w:p w14:paraId="75442AB9" w14:textId="77777777" w:rsidR="00F320CA" w:rsidRDefault="00F320CA">
      <w:pPr>
        <w:jc w:val="center"/>
        <w:rPr>
          <w:b/>
          <w:bCs/>
          <w:lang w:val="en-US"/>
        </w:rPr>
      </w:pPr>
    </w:p>
    <w:p w14:paraId="5327F736" w14:textId="77777777" w:rsidR="00FC1CD3" w:rsidRDefault="00F20019">
      <w:pPr>
        <w:jc w:val="center"/>
        <w:rPr>
          <w:b/>
        </w:rPr>
      </w:pPr>
      <w:r>
        <w:rPr>
          <w:b/>
          <w:lang w:val="en-US"/>
        </w:rPr>
        <w:t xml:space="preserve">JURBARKO RAJONO </w:t>
      </w:r>
      <w:r>
        <w:rPr>
          <w:b/>
        </w:rPr>
        <w:t>SAVIVALDYBĖS TARYBA</w:t>
      </w:r>
    </w:p>
    <w:p w14:paraId="3F43C422"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B7F0B31" w14:textId="77777777">
        <w:trPr>
          <w:cantSplit/>
        </w:trPr>
        <w:tc>
          <w:tcPr>
            <w:tcW w:w="9654" w:type="dxa"/>
            <w:tcBorders>
              <w:top w:val="nil"/>
              <w:left w:val="nil"/>
              <w:bottom w:val="nil"/>
              <w:right w:val="nil"/>
            </w:tcBorders>
          </w:tcPr>
          <w:p w14:paraId="25C82D50" w14:textId="77777777" w:rsidR="00FC1CD3" w:rsidRDefault="00F20019">
            <w:pPr>
              <w:pStyle w:val="Antrat1"/>
              <w:rPr>
                <w:caps/>
                <w:szCs w:val="24"/>
                <w:lang w:val="lt-LT"/>
              </w:rPr>
            </w:pPr>
            <w:r>
              <w:rPr>
                <w:szCs w:val="24"/>
                <w:lang w:val="lt-LT"/>
              </w:rPr>
              <w:t>SPRENDIMAS</w:t>
            </w:r>
          </w:p>
        </w:tc>
      </w:tr>
      <w:bookmarkStart w:id="0" w:name="DOC_DATA"/>
      <w:tr w:rsidR="00FC1CD3" w14:paraId="70A105D1" w14:textId="77777777">
        <w:trPr>
          <w:cantSplit/>
        </w:trPr>
        <w:tc>
          <w:tcPr>
            <w:tcW w:w="9654" w:type="dxa"/>
            <w:tcBorders>
              <w:top w:val="nil"/>
              <w:left w:val="nil"/>
              <w:bottom w:val="nil"/>
              <w:right w:val="nil"/>
            </w:tcBorders>
          </w:tcPr>
          <w:p w14:paraId="23DD01F6" w14:textId="77777777" w:rsidR="00FC1CD3" w:rsidRPr="00A308BD" w:rsidRDefault="00EB6FC6">
            <w:pPr>
              <w:pStyle w:val="Antrats"/>
              <w:tabs>
                <w:tab w:val="left" w:pos="1296"/>
              </w:tabs>
              <w:jc w:val="center"/>
              <w:rPr>
                <w:b/>
                <w:caps/>
              </w:rPr>
            </w:pPr>
            <w:r w:rsidRPr="00A308BD">
              <w:rPr>
                <w:b/>
              </w:rPr>
              <w:fldChar w:fldCharType="begin">
                <w:ffData>
                  <w:name w:val="DOC_DATA"/>
                  <w:enabled/>
                  <w:calcOnExit w:val="0"/>
                  <w:textInput>
                    <w:default w:val="{$DOC_DATA}"/>
                  </w:textInput>
                </w:ffData>
              </w:fldChar>
            </w:r>
            <w:r w:rsidR="00F20019" w:rsidRPr="00A308BD">
              <w:rPr>
                <w:b/>
              </w:rPr>
              <w:instrText xml:space="preserve"> FORMTEXT </w:instrText>
            </w:r>
            <w:r w:rsidRPr="00A308BD">
              <w:rPr>
                <w:b/>
              </w:rPr>
            </w:r>
            <w:r w:rsidRPr="00A308BD">
              <w:rPr>
                <w:b/>
              </w:rPr>
              <w:fldChar w:fldCharType="separate"/>
            </w:r>
            <w:r w:rsidR="00F20019" w:rsidRPr="00A308BD">
              <w:rPr>
                <w:b/>
                <w:noProof/>
              </w:rPr>
              <w:t xml:space="preserve">DĖL JURBARKO RAJONO SAVIVALDYBĖS TARYBOS 2024 M. VASARIO 29 D. SPRENDIMO NR.T2-36 </w:t>
            </w:r>
            <w:r w:rsidR="008E1D7E" w:rsidRPr="00A308BD">
              <w:rPr>
                <w:b/>
                <w:noProof/>
              </w:rPr>
              <w:t>„</w:t>
            </w:r>
            <w:r w:rsidR="00F20019" w:rsidRPr="00A308BD">
              <w:rPr>
                <w:b/>
                <w:noProof/>
              </w:rPr>
              <w:t>DĖL BANKO PASKOLOS</w:t>
            </w:r>
            <w:r w:rsidR="008E1D7E" w:rsidRPr="00A308BD">
              <w:rPr>
                <w:b/>
                <w:noProof/>
              </w:rPr>
              <w:t>“</w:t>
            </w:r>
            <w:r w:rsidR="00F20019" w:rsidRPr="00A308BD">
              <w:rPr>
                <w:b/>
                <w:noProof/>
              </w:rPr>
              <w:t xml:space="preserve"> PAKEITIMO</w:t>
            </w:r>
            <w:r w:rsidRPr="00A308BD">
              <w:rPr>
                <w:b/>
              </w:rPr>
              <w:fldChar w:fldCharType="end"/>
            </w:r>
            <w:bookmarkEnd w:id="0"/>
            <w:r w:rsidRPr="00A308BD">
              <w:rPr>
                <w:b/>
              </w:rPr>
              <w:fldChar w:fldCharType="begin">
                <w:ffData>
                  <w:name w:val="DOC_DATA"/>
                  <w:enabled/>
                  <w:calcOnExit w:val="0"/>
                  <w:textInput>
                    <w:default w:val="{$DOC_DATA}"/>
                  </w:textInput>
                </w:ffData>
              </w:fldChar>
            </w:r>
            <w:r w:rsidR="00F20019" w:rsidRPr="00A308BD">
              <w:rPr>
                <w:b/>
              </w:rPr>
              <w:instrText xml:space="preserve"> FORMTEXT </w:instrText>
            </w:r>
            <w:r>
              <w:rPr>
                <w:b/>
              </w:rPr>
            </w:r>
            <w:r>
              <w:rPr>
                <w:b/>
              </w:rPr>
              <w:fldChar w:fldCharType="separate"/>
            </w:r>
            <w:r w:rsidRPr="00A308BD">
              <w:rPr>
                <w:b/>
              </w:rPr>
              <w:fldChar w:fldCharType="end"/>
            </w:r>
          </w:p>
        </w:tc>
      </w:tr>
      <w:tr w:rsidR="00FC1CD3" w14:paraId="17F420A2" w14:textId="77777777">
        <w:trPr>
          <w:cantSplit/>
        </w:trPr>
        <w:tc>
          <w:tcPr>
            <w:tcW w:w="9654" w:type="dxa"/>
            <w:tcBorders>
              <w:top w:val="nil"/>
              <w:left w:val="nil"/>
              <w:bottom w:val="nil"/>
              <w:right w:val="nil"/>
            </w:tcBorders>
          </w:tcPr>
          <w:p w14:paraId="6C691FC1" w14:textId="77777777" w:rsidR="00FC1CD3" w:rsidRPr="00AE61D9" w:rsidRDefault="00FC1CD3">
            <w:pPr>
              <w:pStyle w:val="Antrats"/>
              <w:tabs>
                <w:tab w:val="left" w:pos="1296"/>
              </w:tabs>
              <w:jc w:val="center"/>
              <w:rPr>
                <w:b/>
                <w:caps/>
              </w:rPr>
            </w:pPr>
          </w:p>
        </w:tc>
      </w:tr>
      <w:tr w:rsidR="00FC1CD3" w14:paraId="60054DC5" w14:textId="77777777" w:rsidTr="00BA627E">
        <w:trPr>
          <w:cantSplit/>
          <w:trHeight w:val="359"/>
        </w:trPr>
        <w:tc>
          <w:tcPr>
            <w:tcW w:w="9654" w:type="dxa"/>
            <w:tcBorders>
              <w:top w:val="nil"/>
              <w:left w:val="nil"/>
              <w:bottom w:val="nil"/>
              <w:right w:val="nil"/>
            </w:tcBorders>
          </w:tcPr>
          <w:p w14:paraId="0B94A186" w14:textId="77777777" w:rsidR="00FC1CD3" w:rsidRPr="00AE61D9" w:rsidRDefault="00EB6FC6"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19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TSP-221</w:t>
            </w:r>
            <w:r w:rsidRPr="00AE61D9">
              <w:fldChar w:fldCharType="end"/>
            </w:r>
          </w:p>
        </w:tc>
      </w:tr>
      <w:tr w:rsidR="00FC1CD3" w14:paraId="087FF2B6" w14:textId="77777777">
        <w:trPr>
          <w:cantSplit/>
        </w:trPr>
        <w:tc>
          <w:tcPr>
            <w:tcW w:w="9654" w:type="dxa"/>
            <w:tcBorders>
              <w:top w:val="nil"/>
              <w:left w:val="nil"/>
              <w:bottom w:val="nil"/>
              <w:right w:val="nil"/>
            </w:tcBorders>
          </w:tcPr>
          <w:p w14:paraId="46857255" w14:textId="77777777" w:rsidR="00FC1CD3" w:rsidRDefault="00F20019">
            <w:pPr>
              <w:jc w:val="center"/>
            </w:pPr>
            <w:r>
              <w:t>Jurbarkas</w:t>
            </w:r>
          </w:p>
        </w:tc>
      </w:tr>
    </w:tbl>
    <w:p w14:paraId="2F8EDCB3" w14:textId="77777777" w:rsidR="00FC1CD3" w:rsidRPr="00892223" w:rsidRDefault="00FC1CD3"/>
    <w:p w14:paraId="16B59BCB" w14:textId="77777777" w:rsidR="00FC1CD3" w:rsidRPr="00892223" w:rsidRDefault="00FC1CD3"/>
    <w:p w14:paraId="50266947" w14:textId="77777777" w:rsidR="00FC1CD3" w:rsidRDefault="00FC1CD3">
      <w:pPr>
        <w:jc w:val="both"/>
      </w:pPr>
    </w:p>
    <w:p w14:paraId="6CA19AE9" w14:textId="77777777" w:rsidR="008B1ECE" w:rsidRPr="00FE4C5F" w:rsidRDefault="008B1ECE" w:rsidP="008B1ECE">
      <w:pPr>
        <w:ind w:firstLine="720"/>
        <w:jc w:val="both"/>
        <w:rPr>
          <w:szCs w:val="16"/>
        </w:rPr>
      </w:pPr>
      <w:r>
        <w:rPr>
          <w:color w:val="000000"/>
          <w:szCs w:val="16"/>
        </w:rPr>
        <w:t xml:space="preserve">Vadovaudamasi Lietuvos Respublikos vietos savivaldos įstatymo </w:t>
      </w:r>
      <w:r w:rsidRPr="00C5551C">
        <w:rPr>
          <w:color w:val="000000"/>
          <w:szCs w:val="16"/>
        </w:rPr>
        <w:t>15 straipsnio 2 dalies 21 punktu</w:t>
      </w:r>
      <w:r w:rsidRPr="00C5551C">
        <w:t>, Jurbarko rajono savivaldybės taryba n u s p r e n d ž i a:</w:t>
      </w:r>
    </w:p>
    <w:p w14:paraId="0EC0DFD9" w14:textId="77777777" w:rsidR="008B1ECE" w:rsidRPr="00FE4C5F" w:rsidRDefault="008B1ECE" w:rsidP="008B1ECE">
      <w:pPr>
        <w:jc w:val="both"/>
      </w:pPr>
      <w:r w:rsidRPr="00FE4C5F">
        <w:tab/>
      </w:r>
      <w:r w:rsidRPr="00A308BD">
        <w:t>Pakeisti P</w:t>
      </w:r>
      <w:r w:rsidRPr="00FE4C5F">
        <w:t>reliminar</w:t>
      </w:r>
      <w:r>
        <w:t>ų</w:t>
      </w:r>
      <w:r w:rsidRPr="00FE4C5F">
        <w:t xml:space="preserve"> banko paskolos lėšomis finansuojam</w:t>
      </w:r>
      <w:r>
        <w:t>ų</w:t>
      </w:r>
      <w:r w:rsidRPr="00FE4C5F">
        <w:t xml:space="preserve"> objektų sąraš</w:t>
      </w:r>
      <w:r>
        <w:t>ą, patvirtintą</w:t>
      </w:r>
      <w:r w:rsidRPr="00FE4C5F">
        <w:t xml:space="preserve"> Jurbarko rajono savivaldybės tarybos 202</w:t>
      </w:r>
      <w:r>
        <w:t>4</w:t>
      </w:r>
      <w:r w:rsidRPr="00FE4C5F">
        <w:t xml:space="preserve"> m. vasario 2</w:t>
      </w:r>
      <w:r>
        <w:t>9</w:t>
      </w:r>
      <w:r w:rsidRPr="00FE4C5F">
        <w:t xml:space="preserve"> d. sprendim</w:t>
      </w:r>
      <w:r>
        <w:t>o</w:t>
      </w:r>
      <w:r w:rsidRPr="00FE4C5F">
        <w:t xml:space="preserve"> Nr. T2-</w:t>
      </w:r>
      <w:r>
        <w:t>36</w:t>
      </w:r>
      <w:r w:rsidRPr="00FE4C5F">
        <w:t xml:space="preserve"> „Dėl banko paskolos“</w:t>
      </w:r>
      <w:r>
        <w:t>, 2 punktu</w:t>
      </w:r>
      <w:r w:rsidRPr="00FE4C5F">
        <w:t>:</w:t>
      </w:r>
    </w:p>
    <w:p w14:paraId="18583D69" w14:textId="77777777" w:rsidR="008B1ECE" w:rsidRDefault="008B1ECE" w:rsidP="008B1ECE">
      <w:pPr>
        <w:numPr>
          <w:ilvl w:val="0"/>
          <w:numId w:val="8"/>
        </w:numPr>
        <w:jc w:val="both"/>
      </w:pPr>
      <w:r w:rsidRPr="00FE4C5F">
        <w:t>pakeisti 1</w:t>
      </w:r>
      <w:r>
        <w:t xml:space="preserve"> punktą ir jį išdėstyti taip</w:t>
      </w:r>
      <w:r w:rsidRPr="00FE4C5F">
        <w:t>:</w:t>
      </w:r>
    </w:p>
    <w:tbl>
      <w:tblPr>
        <w:tblW w:w="8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6136"/>
        <w:gridCol w:w="2069"/>
      </w:tblGrid>
      <w:tr w:rsidR="008B1ECE" w:rsidRPr="00DD17F1" w14:paraId="33311187" w14:textId="77777777" w:rsidTr="006739BE">
        <w:trPr>
          <w:trHeight w:val="687"/>
          <w:jc w:val="center"/>
        </w:trPr>
        <w:tc>
          <w:tcPr>
            <w:tcW w:w="637" w:type="dxa"/>
            <w:vAlign w:val="center"/>
          </w:tcPr>
          <w:p w14:paraId="0C3893C1" w14:textId="77777777" w:rsidR="008B1ECE" w:rsidRPr="00DD17F1" w:rsidRDefault="008B1ECE" w:rsidP="006739BE">
            <w:pPr>
              <w:jc w:val="center"/>
              <w:rPr>
                <w:szCs w:val="24"/>
              </w:rPr>
            </w:pPr>
            <w:r w:rsidRPr="00DD17F1">
              <w:rPr>
                <w:szCs w:val="24"/>
              </w:rPr>
              <w:t>1.</w:t>
            </w:r>
          </w:p>
        </w:tc>
        <w:tc>
          <w:tcPr>
            <w:tcW w:w="6136" w:type="dxa"/>
            <w:vAlign w:val="center"/>
          </w:tcPr>
          <w:p w14:paraId="718905D6" w14:textId="77777777" w:rsidR="008B1ECE" w:rsidRPr="00DD17F1" w:rsidRDefault="008B1ECE" w:rsidP="006739BE">
            <w:pPr>
              <w:rPr>
                <w:rFonts w:ascii="Arial" w:hAnsi="Arial" w:cs="Arial"/>
                <w:sz w:val="20"/>
              </w:rPr>
            </w:pPr>
            <w:r w:rsidRPr="00DD17F1">
              <w:t>Daugiabučių namų viešojo naudojimo infrastruktūros, bendrojo naudojimo aikštelių modernizavimo dalinis finansavimas (kvartalo tarp Dariaus ir Girėno, Valančiaus ir Kauno g. Jurbarke sutvarkymas)</w:t>
            </w:r>
          </w:p>
        </w:tc>
        <w:tc>
          <w:tcPr>
            <w:tcW w:w="2069" w:type="dxa"/>
            <w:vAlign w:val="center"/>
          </w:tcPr>
          <w:p w14:paraId="30B1E1D2" w14:textId="77777777" w:rsidR="008B1ECE" w:rsidRPr="00DD17F1" w:rsidRDefault="008B1ECE" w:rsidP="006739BE">
            <w:pPr>
              <w:jc w:val="center"/>
              <w:rPr>
                <w:szCs w:val="24"/>
              </w:rPr>
            </w:pPr>
            <w:r w:rsidRPr="00DD17F1">
              <w:rPr>
                <w:szCs w:val="24"/>
              </w:rPr>
              <w:t>288,23</w:t>
            </w:r>
          </w:p>
        </w:tc>
      </w:tr>
    </w:tbl>
    <w:p w14:paraId="7C7A3285" w14:textId="77777777" w:rsidR="008B1ECE" w:rsidRPr="00DD17F1" w:rsidRDefault="008B1ECE" w:rsidP="008B1ECE">
      <w:pPr>
        <w:numPr>
          <w:ilvl w:val="0"/>
          <w:numId w:val="8"/>
        </w:numPr>
        <w:jc w:val="both"/>
      </w:pPr>
      <w:r w:rsidRPr="00544618">
        <w:t>papildyti</w:t>
      </w:r>
      <w:r w:rsidRPr="00DD17F1">
        <w:t xml:space="preserve"> 6 punktu ir jį išdėstyti taip:</w:t>
      </w:r>
    </w:p>
    <w:tbl>
      <w:tblPr>
        <w:tblW w:w="8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6136"/>
        <w:gridCol w:w="2069"/>
      </w:tblGrid>
      <w:tr w:rsidR="008B1ECE" w:rsidRPr="009C58FD" w14:paraId="6D62D952" w14:textId="77777777" w:rsidTr="006739BE">
        <w:trPr>
          <w:trHeight w:val="354"/>
          <w:jc w:val="center"/>
        </w:trPr>
        <w:tc>
          <w:tcPr>
            <w:tcW w:w="637" w:type="dxa"/>
            <w:vAlign w:val="center"/>
          </w:tcPr>
          <w:p w14:paraId="76F10748" w14:textId="77777777" w:rsidR="008B1ECE" w:rsidRPr="00DD17F1" w:rsidRDefault="008B1ECE" w:rsidP="006739BE">
            <w:pPr>
              <w:jc w:val="center"/>
              <w:rPr>
                <w:szCs w:val="24"/>
              </w:rPr>
            </w:pPr>
            <w:r w:rsidRPr="00DD17F1">
              <w:rPr>
                <w:szCs w:val="24"/>
              </w:rPr>
              <w:t>6.</w:t>
            </w:r>
          </w:p>
        </w:tc>
        <w:tc>
          <w:tcPr>
            <w:tcW w:w="6136" w:type="dxa"/>
            <w:vAlign w:val="center"/>
          </w:tcPr>
          <w:p w14:paraId="17B155D0" w14:textId="77777777" w:rsidR="008B1ECE" w:rsidRPr="00DD17F1" w:rsidRDefault="008B1ECE" w:rsidP="006739BE">
            <w:pPr>
              <w:rPr>
                <w:rFonts w:ascii="Arial" w:hAnsi="Arial" w:cs="Arial"/>
                <w:sz w:val="20"/>
              </w:rPr>
            </w:pPr>
            <w:r w:rsidRPr="00DD17F1">
              <w:t xml:space="preserve">Gatvės apšvietimo tinklo </w:t>
            </w:r>
            <w:r w:rsidRPr="00A308BD">
              <w:t>Purienų g.</w:t>
            </w:r>
            <w:r w:rsidR="008E1D7E" w:rsidRPr="00A308BD">
              <w:t>,</w:t>
            </w:r>
            <w:r w:rsidRPr="00A308BD">
              <w:t xml:space="preserve"> Jurbarko m.</w:t>
            </w:r>
            <w:r w:rsidR="008E1D7E" w:rsidRPr="00A308BD">
              <w:t>,</w:t>
            </w:r>
            <w:r w:rsidRPr="00A308BD">
              <w:t xml:space="preserve"> įrengimas</w:t>
            </w:r>
          </w:p>
        </w:tc>
        <w:tc>
          <w:tcPr>
            <w:tcW w:w="2069" w:type="dxa"/>
            <w:vAlign w:val="center"/>
          </w:tcPr>
          <w:p w14:paraId="0935BB65" w14:textId="77777777" w:rsidR="008B1ECE" w:rsidRPr="00DD17F1" w:rsidRDefault="008B1ECE" w:rsidP="006739BE">
            <w:pPr>
              <w:jc w:val="center"/>
              <w:rPr>
                <w:szCs w:val="24"/>
              </w:rPr>
            </w:pPr>
            <w:r w:rsidRPr="00DD17F1">
              <w:rPr>
                <w:szCs w:val="24"/>
              </w:rPr>
              <w:t>31,77</w:t>
            </w:r>
          </w:p>
        </w:tc>
      </w:tr>
    </w:tbl>
    <w:p w14:paraId="04381182" w14:textId="77777777" w:rsidR="000A4049" w:rsidRDefault="000A4049" w:rsidP="000A4049">
      <w:pPr>
        <w:numPr>
          <w:ilvl w:val="0"/>
          <w:numId w:val="8"/>
        </w:numPr>
        <w:jc w:val="both"/>
      </w:pPr>
      <w:r w:rsidRPr="00B95CBE">
        <w:t xml:space="preserve">5 </w:t>
      </w:r>
      <w:r>
        <w:t>punktą išdėstyti taip:</w:t>
      </w:r>
    </w:p>
    <w:tbl>
      <w:tblPr>
        <w:tblW w:w="8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6136"/>
        <w:gridCol w:w="2069"/>
      </w:tblGrid>
      <w:tr w:rsidR="000A4049" w:rsidRPr="00921034" w14:paraId="2F986F97" w14:textId="77777777" w:rsidTr="00B40306">
        <w:trPr>
          <w:trHeight w:val="693"/>
          <w:jc w:val="center"/>
        </w:trPr>
        <w:tc>
          <w:tcPr>
            <w:tcW w:w="637" w:type="dxa"/>
            <w:vAlign w:val="center"/>
          </w:tcPr>
          <w:p w14:paraId="76045F4C" w14:textId="77777777" w:rsidR="000A4049" w:rsidRPr="00C20FA9" w:rsidRDefault="000A4049" w:rsidP="00B40306">
            <w:pPr>
              <w:jc w:val="center"/>
              <w:rPr>
                <w:szCs w:val="24"/>
              </w:rPr>
            </w:pPr>
            <w:r w:rsidRPr="00C20FA9">
              <w:rPr>
                <w:szCs w:val="24"/>
              </w:rPr>
              <w:t>5.</w:t>
            </w:r>
          </w:p>
        </w:tc>
        <w:tc>
          <w:tcPr>
            <w:tcW w:w="6136" w:type="dxa"/>
            <w:vAlign w:val="center"/>
          </w:tcPr>
          <w:p w14:paraId="20C8D3DB" w14:textId="77777777" w:rsidR="000A4049" w:rsidRPr="00C20FA9" w:rsidRDefault="000A4049" w:rsidP="00021B62">
            <w:pPr>
              <w:rPr>
                <w:b/>
                <w:bCs/>
              </w:rPr>
            </w:pPr>
            <w:r w:rsidRPr="00C20FA9">
              <w:t>Sporto komplekso Vydūno g. 15 Jurbarko mieste atnaujinimas, kapitalinis remontas, lietaus nuotekų surinkimo-nuvedimo tinklų įrengimas</w:t>
            </w:r>
          </w:p>
        </w:tc>
        <w:tc>
          <w:tcPr>
            <w:tcW w:w="2069" w:type="dxa"/>
            <w:vAlign w:val="center"/>
          </w:tcPr>
          <w:p w14:paraId="53744C1A" w14:textId="77777777" w:rsidR="000A4049" w:rsidRPr="00921034" w:rsidRDefault="000A4049" w:rsidP="00B40306">
            <w:pPr>
              <w:jc w:val="center"/>
            </w:pPr>
            <w:r w:rsidRPr="00921034">
              <w:t>2</w:t>
            </w:r>
            <w:r>
              <w:t>7</w:t>
            </w:r>
            <w:r w:rsidRPr="00921034">
              <w:t>0,0</w:t>
            </w:r>
          </w:p>
        </w:tc>
      </w:tr>
    </w:tbl>
    <w:p w14:paraId="05FDCE26" w14:textId="77777777" w:rsidR="00BB747A" w:rsidRPr="006A0B79" w:rsidRDefault="00BB747A" w:rsidP="00BB747A">
      <w:pPr>
        <w:ind w:firstLine="720"/>
        <w:jc w:val="both"/>
        <w:rPr>
          <w:strike/>
        </w:rPr>
      </w:pPr>
      <w:r w:rsidRPr="00544618">
        <w:rPr>
          <w:shd w:val="clear" w:color="auto" w:fill="FFFFFF"/>
        </w:rPr>
        <w:t>Šis</w:t>
      </w:r>
      <w:r w:rsidRPr="006A0B79">
        <w:rPr>
          <w:color w:val="000000"/>
          <w:shd w:val="clear" w:color="auto" w:fill="FFFFFF"/>
        </w:rPr>
        <w:t xml:space="preserve">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4DA368F" w14:textId="77777777" w:rsidR="00FC1CD3" w:rsidRDefault="00FC1CD3">
      <w:pPr>
        <w:jc w:val="both"/>
      </w:pPr>
    </w:p>
    <w:p w14:paraId="726BF2F9" w14:textId="77777777" w:rsidR="006A0B79" w:rsidRDefault="006A0B79">
      <w:pPr>
        <w:jc w:val="both"/>
      </w:pPr>
    </w:p>
    <w:tbl>
      <w:tblPr>
        <w:tblW w:w="0" w:type="auto"/>
        <w:tblInd w:w="108" w:type="dxa"/>
        <w:tblLook w:val="0000" w:firstRow="0" w:lastRow="0" w:firstColumn="0" w:lastColumn="0" w:noHBand="0" w:noVBand="0"/>
      </w:tblPr>
      <w:tblGrid>
        <w:gridCol w:w="4410"/>
        <w:gridCol w:w="4410"/>
      </w:tblGrid>
      <w:tr w:rsidR="00FC1CD3" w14:paraId="6E0CF5FE" w14:textId="77777777">
        <w:trPr>
          <w:trHeight w:val="180"/>
        </w:trPr>
        <w:tc>
          <w:tcPr>
            <w:tcW w:w="4410" w:type="dxa"/>
          </w:tcPr>
          <w:p w14:paraId="3255315F" w14:textId="77777777" w:rsidR="00FC1CD3" w:rsidRDefault="00F4316F">
            <w:r>
              <w:t>Savivaldybės meras</w:t>
            </w:r>
          </w:p>
        </w:tc>
        <w:tc>
          <w:tcPr>
            <w:tcW w:w="4410" w:type="dxa"/>
          </w:tcPr>
          <w:p w14:paraId="0953C72E" w14:textId="77777777" w:rsidR="00FC1CD3" w:rsidRDefault="00FC1CD3">
            <w:pPr>
              <w:jc w:val="right"/>
            </w:pPr>
          </w:p>
        </w:tc>
      </w:tr>
    </w:tbl>
    <w:p w14:paraId="0245F9A7" w14:textId="77777777" w:rsidR="00FC1CD3" w:rsidRDefault="00FC1CD3"/>
    <w:p w14:paraId="51873031" w14:textId="77777777" w:rsidR="00F320CA" w:rsidRDefault="00F320CA">
      <w:r>
        <w:t xml:space="preserve">Vizos: </w:t>
      </w:r>
    </w:p>
    <w:p w14:paraId="4A50AE4E" w14:textId="77777777" w:rsidR="007457FF" w:rsidRPr="00A308BD" w:rsidRDefault="007457FF" w:rsidP="007457FF">
      <w:r w:rsidRPr="00A308BD">
        <w:t>Administracijos direktorė R. Vančienė</w:t>
      </w:r>
    </w:p>
    <w:p w14:paraId="143BC366" w14:textId="77777777" w:rsidR="00DE293E" w:rsidRPr="00A308BD" w:rsidRDefault="00190B66" w:rsidP="00190B66">
      <w:r w:rsidRPr="00A308BD">
        <w:t>Teisės ir civilinės metrikacijos skyriaus vedėja</w:t>
      </w:r>
      <w:r w:rsidR="007457FF" w:rsidRPr="00A308BD">
        <w:t xml:space="preserve"> O. Sutkaitienė</w:t>
      </w:r>
      <w:r w:rsidR="00DE293E" w:rsidRPr="00A308BD">
        <w:t xml:space="preserve"> </w:t>
      </w:r>
    </w:p>
    <w:p w14:paraId="53C3EA75" w14:textId="77777777" w:rsidR="00190B66" w:rsidRPr="00A308BD" w:rsidRDefault="00C04267" w:rsidP="00190B66">
      <w:r w:rsidRPr="00A308BD">
        <w:t>Tarybos posėdžių sekretorė</w:t>
      </w:r>
      <w:r w:rsidR="00190B66" w:rsidRPr="00A308BD">
        <w:t xml:space="preserve"> </w:t>
      </w:r>
      <w:r w:rsidR="005D5D46" w:rsidRPr="00A308BD">
        <w:t>D</w:t>
      </w:r>
      <w:r w:rsidR="00190B66" w:rsidRPr="00A308BD">
        <w:t xml:space="preserve">. </w:t>
      </w:r>
      <w:r w:rsidR="005D5D46" w:rsidRPr="00A308BD">
        <w:t>Dačkauskaitė</w:t>
      </w:r>
    </w:p>
    <w:p w14:paraId="1E067282" w14:textId="77777777" w:rsidR="00F320CA" w:rsidRPr="00A308BD" w:rsidRDefault="00190B66" w:rsidP="00190B66">
      <w:r w:rsidRPr="00A308BD">
        <w:t>Dokumentų ir viešųjų ryšių skyriaus vyr. specialistas A. Gvildys</w:t>
      </w:r>
    </w:p>
    <w:p w14:paraId="78639D32" w14:textId="77777777" w:rsidR="00F320CA" w:rsidRDefault="00F320CA"/>
    <w:p w14:paraId="20927B4E" w14:textId="77777777" w:rsidR="00021B62" w:rsidRPr="00A308BD" w:rsidRDefault="00021B62"/>
    <w:p w14:paraId="2E9127CB" w14:textId="77777777" w:rsidR="00F320CA" w:rsidRPr="00A308BD" w:rsidRDefault="00F320CA" w:rsidP="00F320CA">
      <w:r w:rsidRPr="00A308BD">
        <w:t>Parengė</w:t>
      </w:r>
    </w:p>
    <w:bookmarkStart w:id="1" w:name="CREATOR_SHOWS"/>
    <w:p w14:paraId="11B06307" w14:textId="77777777" w:rsidR="00B3497C" w:rsidRDefault="00EB6FC6" w:rsidP="00B3497C">
      <w:pPr>
        <w:pStyle w:val="Antrats"/>
        <w:tabs>
          <w:tab w:val="clear" w:pos="4153"/>
          <w:tab w:val="clear" w:pos="8306"/>
        </w:tabs>
        <w:rPr>
          <w:lang w:eastAsia="de-DE"/>
        </w:rPr>
      </w:pPr>
      <w:r w:rsidRPr="00A308BD">
        <w:rPr>
          <w:lang w:eastAsia="de-DE"/>
        </w:rPr>
        <w:fldChar w:fldCharType="begin">
          <w:ffData>
            <w:name w:val="CREATOR_SHOWS"/>
            <w:enabled/>
            <w:calcOnExit w:val="0"/>
            <w:textInput>
              <w:default w:val="{$CREATOR_SHOWS}"/>
            </w:textInput>
          </w:ffData>
        </w:fldChar>
      </w:r>
      <w:r w:rsidR="00B3497C" w:rsidRPr="00A308BD">
        <w:rPr>
          <w:lang w:eastAsia="de-DE"/>
        </w:rPr>
        <w:instrText xml:space="preserve"> FORMTEXT </w:instrText>
      </w:r>
      <w:r w:rsidRPr="00A308BD">
        <w:rPr>
          <w:lang w:eastAsia="de-DE"/>
        </w:rPr>
      </w:r>
      <w:r w:rsidRPr="00A308BD">
        <w:rPr>
          <w:lang w:eastAsia="de-DE"/>
        </w:rPr>
        <w:fldChar w:fldCharType="separate"/>
      </w:r>
      <w:r w:rsidR="00B3497C" w:rsidRPr="00A308BD">
        <w:rPr>
          <w:noProof/>
          <w:lang w:eastAsia="de-DE"/>
        </w:rPr>
        <w:t>Asta Narušienė</w:t>
      </w:r>
      <w:r w:rsidRPr="00A308BD">
        <w:rPr>
          <w:lang w:eastAsia="de-DE"/>
        </w:rPr>
        <w:fldChar w:fldCharType="end"/>
      </w:r>
      <w:bookmarkEnd w:id="1"/>
      <w:r w:rsidR="00B3497C" w:rsidRPr="00A308BD">
        <w:rPr>
          <w:lang w:eastAsia="de-DE"/>
        </w:rPr>
        <w:t xml:space="preserve">, tel. </w:t>
      </w:r>
      <w:bookmarkStart w:id="2" w:name="CREATOR_PHONE_FULL"/>
      <w:r w:rsidRPr="00A308BD">
        <w:rPr>
          <w:lang w:eastAsia="de-DE"/>
        </w:rPr>
        <w:fldChar w:fldCharType="begin">
          <w:ffData>
            <w:name w:val="CREATOR_PHONE_FULL"/>
            <w:enabled/>
            <w:calcOnExit w:val="0"/>
            <w:textInput>
              <w:default w:val="{$CREATOR_PHONE_FULL}"/>
            </w:textInput>
          </w:ffData>
        </w:fldChar>
      </w:r>
      <w:r w:rsidR="00B3497C" w:rsidRPr="00A308BD">
        <w:rPr>
          <w:lang w:eastAsia="de-DE"/>
        </w:rPr>
        <w:instrText xml:space="preserve"> FORMTEXT </w:instrText>
      </w:r>
      <w:r w:rsidRPr="00A308BD">
        <w:rPr>
          <w:lang w:eastAsia="de-DE"/>
        </w:rPr>
      </w:r>
      <w:r w:rsidRPr="00A308BD">
        <w:rPr>
          <w:lang w:eastAsia="de-DE"/>
        </w:rPr>
        <w:fldChar w:fldCharType="separate"/>
      </w:r>
      <w:r w:rsidR="008E1D7E" w:rsidRPr="00A308BD">
        <w:rPr>
          <w:noProof/>
          <w:lang w:eastAsia="de-DE"/>
        </w:rPr>
        <w:t>+370 447</w:t>
      </w:r>
      <w:r w:rsidR="00B3497C" w:rsidRPr="00A308BD">
        <w:rPr>
          <w:noProof/>
          <w:lang w:eastAsia="de-DE"/>
        </w:rPr>
        <w:t xml:space="preserve"> 70 159</w:t>
      </w:r>
      <w:r w:rsidRPr="00A308BD">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asta.narusiene@jurbarkas.lt</w:t>
      </w:r>
      <w:r>
        <w:rPr>
          <w:lang w:eastAsia="de-DE"/>
        </w:rPr>
        <w:fldChar w:fldCharType="end"/>
      </w:r>
      <w:bookmarkEnd w:id="3"/>
    </w:p>
    <w:bookmarkStart w:id="4" w:name="NOW_DATE1"/>
    <w:p w14:paraId="36D3B393" w14:textId="77777777" w:rsidR="002E1F99" w:rsidRDefault="00EB6FC6"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2024-06-19</w:t>
      </w:r>
      <w:r>
        <w:fldChar w:fldCharType="end"/>
      </w:r>
      <w:bookmarkEnd w:id="4"/>
      <w:r w:rsidR="00F7723D">
        <w:t xml:space="preserve"> </w:t>
      </w:r>
    </w:p>
    <w:p w14:paraId="729CD26F" w14:textId="77777777" w:rsidR="002E1F99" w:rsidRDefault="002E1F99" w:rsidP="002E1F99">
      <w:pPr>
        <w:pStyle w:val="Pavadinimas"/>
        <w:jc w:val="left"/>
        <w:rPr>
          <w:b w:val="0"/>
        </w:rPr>
      </w:pPr>
    </w:p>
    <w:p w14:paraId="0541E9D5" w14:textId="77777777" w:rsidR="00B668F0" w:rsidRDefault="00B668F0" w:rsidP="00B668F0">
      <w:pPr>
        <w:pStyle w:val="Pavadinimas"/>
        <w:pBdr>
          <w:bottom w:val="single" w:sz="12" w:space="1" w:color="auto"/>
        </w:pBdr>
      </w:pPr>
      <w:r>
        <w:t>JURBARKO RAJONO SAVIVALDYBĖS ADMINISTRACIJOS</w:t>
      </w:r>
    </w:p>
    <w:p w14:paraId="4CB44D72" w14:textId="77777777" w:rsidR="00B668F0" w:rsidRDefault="008B1ECE" w:rsidP="00B668F0">
      <w:pPr>
        <w:pStyle w:val="Pavadinimas"/>
        <w:pBdr>
          <w:bottom w:val="single" w:sz="12" w:space="1" w:color="auto"/>
        </w:pBdr>
      </w:pPr>
      <w:r>
        <w:t>FINANSŲ</w:t>
      </w:r>
      <w:r w:rsidR="00B668F0">
        <w:t>SKYRIUS</w:t>
      </w:r>
    </w:p>
    <w:p w14:paraId="3C0BE9AD" w14:textId="77777777" w:rsidR="002E1F99" w:rsidRDefault="002E1F99" w:rsidP="002E1F99">
      <w:pPr>
        <w:pStyle w:val="Paantrat"/>
      </w:pPr>
    </w:p>
    <w:p w14:paraId="301074D4" w14:textId="77777777" w:rsidR="002E1F99" w:rsidRDefault="002E1F99" w:rsidP="002E1F99">
      <w:pPr>
        <w:pStyle w:val="Paantrat"/>
      </w:pPr>
      <w:r>
        <w:t>AIŠKINAMASIS RAŠTAS</w:t>
      </w:r>
    </w:p>
    <w:p w14:paraId="025EC0D6" w14:textId="77777777" w:rsidR="002E1F99" w:rsidRDefault="002E1F99" w:rsidP="002E1F99">
      <w:pPr>
        <w:jc w:val="center"/>
        <w:rPr>
          <w:caps/>
        </w:rPr>
      </w:pPr>
    </w:p>
    <w:p w14:paraId="081880BA"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EB6FC6" w:rsidRPr="00A308BD">
        <w:rPr>
          <w:b/>
        </w:rPr>
        <w:fldChar w:fldCharType="begin">
          <w:ffData>
            <w:name w:val="DOC_DATA"/>
            <w:enabled/>
            <w:calcOnExit w:val="0"/>
            <w:textInput>
              <w:default w:val="{$DOC_DATA}"/>
            </w:textInput>
          </w:ffData>
        </w:fldChar>
      </w:r>
      <w:r w:rsidRPr="00A308BD">
        <w:rPr>
          <w:b/>
        </w:rPr>
        <w:instrText xml:space="preserve"> FORMTEXT </w:instrText>
      </w:r>
      <w:r w:rsidR="00EB6FC6" w:rsidRPr="00A308BD">
        <w:rPr>
          <w:b/>
        </w:rPr>
      </w:r>
      <w:r w:rsidR="00EB6FC6" w:rsidRPr="00A308BD">
        <w:rPr>
          <w:b/>
        </w:rPr>
        <w:fldChar w:fldCharType="separate"/>
      </w:r>
      <w:r w:rsidRPr="00A308BD">
        <w:rPr>
          <w:b/>
          <w:noProof/>
        </w:rPr>
        <w:t xml:space="preserve">DĖL JURBARKO RAJONO SAVIVALDYBĖS TARYBOS 2024 M. VASARIO 29 D. SPRENDIMO NR.T2-36 </w:t>
      </w:r>
      <w:r w:rsidR="008E1D7E" w:rsidRPr="00A308BD">
        <w:rPr>
          <w:b/>
          <w:noProof/>
        </w:rPr>
        <w:t>„DĖL</w:t>
      </w:r>
      <w:r w:rsidRPr="00A308BD">
        <w:rPr>
          <w:b/>
          <w:noProof/>
        </w:rPr>
        <w:t xml:space="preserve"> BANKO PASKOLOS</w:t>
      </w:r>
      <w:r w:rsidR="008E1D7E" w:rsidRPr="00A308BD">
        <w:rPr>
          <w:b/>
          <w:noProof/>
        </w:rPr>
        <w:t>“</w:t>
      </w:r>
      <w:r w:rsidRPr="00A308BD">
        <w:rPr>
          <w:b/>
          <w:noProof/>
        </w:rPr>
        <w:t xml:space="preserve"> PAKEITIMO</w:t>
      </w:r>
      <w:r w:rsidR="00EB6FC6" w:rsidRPr="00A308BD">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2F0F0EC7" w14:textId="77777777" w:rsidR="002E1F99" w:rsidRDefault="002E1F99" w:rsidP="002E1F99">
      <w:pPr>
        <w:tabs>
          <w:tab w:val="left" w:pos="567"/>
        </w:tabs>
        <w:jc w:val="center"/>
      </w:pPr>
    </w:p>
    <w:p w14:paraId="6FB6C365" w14:textId="77777777" w:rsidR="002E1F99" w:rsidRDefault="002E1F99" w:rsidP="002E1F99">
      <w:pPr>
        <w:tabs>
          <w:tab w:val="left" w:pos="567"/>
        </w:tabs>
        <w:jc w:val="center"/>
      </w:pPr>
    </w:p>
    <w:p w14:paraId="5172E5DA" w14:textId="77777777" w:rsidR="00001758" w:rsidRDefault="00EB6FC6"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19 d.</w:t>
      </w:r>
      <w:r>
        <w:fldChar w:fldCharType="end"/>
      </w:r>
    </w:p>
    <w:p w14:paraId="3FE8AA7F" w14:textId="77777777" w:rsidR="002E1F99" w:rsidRDefault="002E1F99" w:rsidP="002E1F99">
      <w:pPr>
        <w:tabs>
          <w:tab w:val="left" w:pos="0"/>
        </w:tabs>
        <w:jc w:val="center"/>
      </w:pPr>
      <w:r>
        <w:t>Jurbarkas</w:t>
      </w:r>
    </w:p>
    <w:p w14:paraId="5BE19CDB" w14:textId="77777777" w:rsidR="002E1F99" w:rsidRDefault="002E1F99" w:rsidP="002E1F99">
      <w:pPr>
        <w:tabs>
          <w:tab w:val="left" w:pos="0"/>
        </w:tabs>
        <w:jc w:val="center"/>
      </w:pPr>
    </w:p>
    <w:p w14:paraId="794B6BC6" w14:textId="77777777" w:rsidR="002E1F99" w:rsidRDefault="002E1F99" w:rsidP="002E1F99">
      <w:pPr>
        <w:tabs>
          <w:tab w:val="left" w:pos="0"/>
        </w:tabs>
        <w:jc w:val="center"/>
      </w:pPr>
    </w:p>
    <w:p w14:paraId="5D72928C" w14:textId="77777777" w:rsidR="006A29E6" w:rsidRDefault="006A29E6" w:rsidP="006A29E6"/>
    <w:tbl>
      <w:tblPr>
        <w:tblW w:w="0" w:type="auto"/>
        <w:tblLook w:val="0000" w:firstRow="0" w:lastRow="0" w:firstColumn="0" w:lastColumn="0" w:noHBand="0" w:noVBand="0"/>
      </w:tblPr>
      <w:tblGrid>
        <w:gridCol w:w="9525"/>
      </w:tblGrid>
      <w:tr w:rsidR="006A29E6" w14:paraId="631A977C" w14:textId="77777777" w:rsidTr="00087B3E">
        <w:tc>
          <w:tcPr>
            <w:tcW w:w="9741" w:type="dxa"/>
          </w:tcPr>
          <w:p w14:paraId="0F6CFC60" w14:textId="77777777" w:rsidR="006A29E6" w:rsidRPr="00C30106" w:rsidRDefault="006A29E6" w:rsidP="007371F4">
            <w:pPr>
              <w:tabs>
                <w:tab w:val="left" w:pos="0"/>
              </w:tabs>
              <w:rPr>
                <w:b/>
                <w:bCs/>
                <w:sz w:val="22"/>
                <w:szCs w:val="22"/>
              </w:rPr>
            </w:pPr>
            <w:r w:rsidRPr="00C30106">
              <w:rPr>
                <w:b/>
                <w:bCs/>
                <w:i/>
                <w:iCs/>
                <w:sz w:val="22"/>
                <w:szCs w:val="22"/>
              </w:rPr>
              <w:t>1. Parengto projekto tikslai ir uždaviniai.</w:t>
            </w:r>
          </w:p>
        </w:tc>
      </w:tr>
      <w:tr w:rsidR="006A29E6" w14:paraId="3E7D49F5" w14:textId="77777777" w:rsidTr="00087B3E">
        <w:tc>
          <w:tcPr>
            <w:tcW w:w="9741" w:type="dxa"/>
          </w:tcPr>
          <w:p w14:paraId="0E325B1F" w14:textId="77777777" w:rsidR="006A29E6" w:rsidRDefault="00087B3E" w:rsidP="007371F4">
            <w:pPr>
              <w:tabs>
                <w:tab w:val="left" w:pos="0"/>
              </w:tabs>
              <w:jc w:val="both"/>
              <w:rPr>
                <w:sz w:val="22"/>
                <w:szCs w:val="22"/>
              </w:rPr>
            </w:pPr>
            <w:r w:rsidRPr="00A308BD">
              <w:rPr>
                <w:sz w:val="22"/>
                <w:szCs w:val="22"/>
              </w:rPr>
              <w:t>Patikslinti Preliminarų banko paskolos lėšomis finansuojamų objektų sąrašą</w:t>
            </w:r>
            <w:r w:rsidR="008E1D7E" w:rsidRPr="00A308BD">
              <w:rPr>
                <w:sz w:val="22"/>
                <w:szCs w:val="22"/>
              </w:rPr>
              <w:t>,</w:t>
            </w:r>
            <w:r w:rsidRPr="00A308BD">
              <w:rPr>
                <w:sz w:val="22"/>
                <w:szCs w:val="22"/>
              </w:rPr>
              <w:t xml:space="preserve"> skiriant 31770 Eur objektui</w:t>
            </w:r>
            <w:r w:rsidR="008E1D7E" w:rsidRPr="00A308BD">
              <w:rPr>
                <w:sz w:val="22"/>
                <w:szCs w:val="22"/>
              </w:rPr>
              <w:t xml:space="preserve"> „</w:t>
            </w:r>
            <w:r w:rsidRPr="00A308BD">
              <w:rPr>
                <w:sz w:val="22"/>
                <w:szCs w:val="22"/>
              </w:rPr>
              <w:t>Gatvės apšvietimo tinklo Purienų g.</w:t>
            </w:r>
            <w:r w:rsidR="008E1D7E" w:rsidRPr="00A308BD">
              <w:rPr>
                <w:sz w:val="22"/>
                <w:szCs w:val="22"/>
              </w:rPr>
              <w:t>,</w:t>
            </w:r>
            <w:r w:rsidRPr="00A308BD">
              <w:rPr>
                <w:sz w:val="22"/>
                <w:szCs w:val="22"/>
              </w:rPr>
              <w:t xml:space="preserve"> Jurbarko m.</w:t>
            </w:r>
            <w:r w:rsidR="008E1D7E" w:rsidRPr="00A308BD">
              <w:rPr>
                <w:sz w:val="22"/>
                <w:szCs w:val="22"/>
              </w:rPr>
              <w:t>,</w:t>
            </w:r>
            <w:r w:rsidRPr="00A308BD">
              <w:rPr>
                <w:sz w:val="22"/>
                <w:szCs w:val="22"/>
              </w:rPr>
              <w:t xml:space="preserve"> įrengimas</w:t>
            </w:r>
            <w:r w:rsidR="008E1D7E" w:rsidRPr="00A308BD">
              <w:rPr>
                <w:sz w:val="22"/>
                <w:szCs w:val="22"/>
              </w:rPr>
              <w:t>“</w:t>
            </w:r>
            <w:r w:rsidRPr="00A308BD">
              <w:rPr>
                <w:sz w:val="22"/>
                <w:szCs w:val="22"/>
              </w:rPr>
              <w:t xml:space="preserve">, </w:t>
            </w:r>
            <w:r w:rsidR="00792334" w:rsidRPr="00A308BD">
              <w:rPr>
                <w:sz w:val="22"/>
                <w:szCs w:val="22"/>
              </w:rPr>
              <w:t>ta pačia suma</w:t>
            </w:r>
            <w:r w:rsidRPr="00A308BD">
              <w:rPr>
                <w:sz w:val="22"/>
                <w:szCs w:val="22"/>
              </w:rPr>
              <w:t xml:space="preserve"> sumažinant lėšas objektui </w:t>
            </w:r>
            <w:r w:rsidR="008E1D7E" w:rsidRPr="00A308BD">
              <w:rPr>
                <w:sz w:val="22"/>
                <w:szCs w:val="22"/>
              </w:rPr>
              <w:t>„</w:t>
            </w:r>
            <w:r w:rsidRPr="00A308BD">
              <w:rPr>
                <w:sz w:val="22"/>
                <w:szCs w:val="22"/>
              </w:rPr>
              <w:t>Daugiabučių namų viešojo naudojimo infrastruktūros, bendrojo naudojimo aikštelių modernizavimo dalinis finansavimas (kvartalo tarp Dariaus ir Girėno, Valančiaus ir Kauno g. Jurbarke sutvarkymas)</w:t>
            </w:r>
            <w:r w:rsidR="008E1D7E" w:rsidRPr="00A308BD">
              <w:rPr>
                <w:sz w:val="22"/>
                <w:szCs w:val="22"/>
              </w:rPr>
              <w:t>“</w:t>
            </w:r>
            <w:r w:rsidRPr="00A308BD">
              <w:rPr>
                <w:sz w:val="22"/>
                <w:szCs w:val="22"/>
              </w:rPr>
              <w:t>, kuris numatomas dalinai finansuoti iš Kelių priežiūros ir plėtros programos finansavimo lėšų.</w:t>
            </w:r>
          </w:p>
          <w:p w14:paraId="3CDE7D64" w14:textId="77777777" w:rsidR="00C20FA9" w:rsidRPr="00A308BD" w:rsidRDefault="00C20FA9" w:rsidP="004D6E2B">
            <w:pPr>
              <w:jc w:val="both"/>
              <w:rPr>
                <w:sz w:val="22"/>
                <w:szCs w:val="22"/>
              </w:rPr>
            </w:pPr>
            <w:r>
              <w:rPr>
                <w:sz w:val="22"/>
                <w:szCs w:val="22"/>
              </w:rPr>
              <w:t xml:space="preserve">Vietoj objekto </w:t>
            </w:r>
            <w:r w:rsidRPr="00C20FA9">
              <w:rPr>
                <w:sz w:val="22"/>
                <w:szCs w:val="22"/>
              </w:rPr>
              <w:t>Jurbarko rajono savivaldybės administracijos posėdžių salės remontas paskolos lėšomis būtų finansuojamas objektas Sporto komplekso Vydūno g. 15 Jurbarko mieste atnaujinimas, kapitalinis remontas, lietaus nuotekų surinkimo-nuvedimo tinklų įrengimas, kuriam lėšos savivaldybės biudžete nenumatytos</w:t>
            </w:r>
            <w:r>
              <w:rPr>
                <w:sz w:val="22"/>
                <w:szCs w:val="22"/>
              </w:rPr>
              <w:t>.</w:t>
            </w:r>
          </w:p>
        </w:tc>
      </w:tr>
      <w:tr w:rsidR="006A29E6" w14:paraId="5D7E74E4" w14:textId="77777777" w:rsidTr="00087B3E">
        <w:tc>
          <w:tcPr>
            <w:tcW w:w="9741" w:type="dxa"/>
          </w:tcPr>
          <w:p w14:paraId="678B13AB" w14:textId="77777777" w:rsidR="006A29E6" w:rsidRPr="00A308BD" w:rsidRDefault="006A29E6" w:rsidP="007371F4">
            <w:pPr>
              <w:tabs>
                <w:tab w:val="left" w:pos="0"/>
              </w:tabs>
              <w:rPr>
                <w:b/>
                <w:bCs/>
                <w:sz w:val="22"/>
                <w:szCs w:val="22"/>
              </w:rPr>
            </w:pPr>
            <w:r w:rsidRPr="00A308BD">
              <w:rPr>
                <w:b/>
                <w:bCs/>
                <w:i/>
                <w:iCs/>
                <w:sz w:val="22"/>
                <w:szCs w:val="22"/>
              </w:rPr>
              <w:t>2. Kaip šiuo metu yra sureguliuoti projekte aptarti klausimai.</w:t>
            </w:r>
          </w:p>
        </w:tc>
      </w:tr>
      <w:tr w:rsidR="00087B3E" w14:paraId="4572A657" w14:textId="77777777" w:rsidTr="00087B3E">
        <w:tc>
          <w:tcPr>
            <w:tcW w:w="9741" w:type="dxa"/>
          </w:tcPr>
          <w:p w14:paraId="57572CA3" w14:textId="77777777" w:rsidR="00087B3E" w:rsidRDefault="00087B3E" w:rsidP="00087B3E">
            <w:pPr>
              <w:jc w:val="both"/>
              <w:rPr>
                <w:sz w:val="22"/>
                <w:szCs w:val="22"/>
              </w:rPr>
            </w:pPr>
            <w:r w:rsidRPr="00C30106">
              <w:rPr>
                <w:sz w:val="22"/>
                <w:szCs w:val="22"/>
              </w:rPr>
              <w:t>Jurbarko rajono savivaldybės tarybos 2024 m. vasario 29 d. sprendimas Nr. T2-36 „Dėl banko paskolos“.</w:t>
            </w:r>
          </w:p>
          <w:p w14:paraId="465852F0" w14:textId="77777777" w:rsidR="006A0B79" w:rsidRPr="00C30106" w:rsidRDefault="006A0B79" w:rsidP="00087B3E">
            <w:pPr>
              <w:jc w:val="both"/>
              <w:rPr>
                <w:sz w:val="22"/>
                <w:szCs w:val="22"/>
              </w:rPr>
            </w:pPr>
            <w:r>
              <w:rPr>
                <w:sz w:val="22"/>
                <w:szCs w:val="22"/>
              </w:rPr>
              <w:t>Projekto lyginamasis variantas pridedamas.</w:t>
            </w:r>
          </w:p>
        </w:tc>
      </w:tr>
      <w:tr w:rsidR="00087B3E" w14:paraId="5205E5DC" w14:textId="77777777" w:rsidTr="00087B3E">
        <w:tc>
          <w:tcPr>
            <w:tcW w:w="9741" w:type="dxa"/>
          </w:tcPr>
          <w:p w14:paraId="5A6439AF" w14:textId="77777777" w:rsidR="00087B3E" w:rsidRPr="00C30106" w:rsidRDefault="00087B3E" w:rsidP="00087B3E">
            <w:pPr>
              <w:tabs>
                <w:tab w:val="left" w:pos="0"/>
              </w:tabs>
              <w:rPr>
                <w:b/>
                <w:bCs/>
                <w:i/>
                <w:iCs/>
                <w:sz w:val="22"/>
                <w:szCs w:val="22"/>
              </w:rPr>
            </w:pPr>
            <w:r w:rsidRPr="00C30106">
              <w:rPr>
                <w:b/>
                <w:bCs/>
                <w:i/>
                <w:iCs/>
                <w:sz w:val="22"/>
                <w:szCs w:val="22"/>
              </w:rPr>
              <w:t>3. Kokių pozityvių rezultatų laukiama.</w:t>
            </w:r>
          </w:p>
        </w:tc>
      </w:tr>
      <w:tr w:rsidR="00087B3E" w14:paraId="6483B921" w14:textId="77777777" w:rsidTr="00087B3E">
        <w:tc>
          <w:tcPr>
            <w:tcW w:w="9741" w:type="dxa"/>
          </w:tcPr>
          <w:p w14:paraId="4750095B" w14:textId="77777777" w:rsidR="00087B3E" w:rsidRPr="00C30106" w:rsidRDefault="00087B3E" w:rsidP="00087B3E">
            <w:pPr>
              <w:tabs>
                <w:tab w:val="left" w:pos="0"/>
              </w:tabs>
              <w:jc w:val="both"/>
              <w:rPr>
                <w:sz w:val="22"/>
                <w:szCs w:val="22"/>
              </w:rPr>
            </w:pPr>
            <w:r w:rsidRPr="00C30106">
              <w:rPr>
                <w:sz w:val="22"/>
                <w:szCs w:val="22"/>
              </w:rPr>
              <w:t>Skolintomis lėšomis bus galima finansuoti Gatvės apšvietimo tinklo Purienų g. Jurbarko m. įrengimo rangos darbus</w:t>
            </w:r>
            <w:r w:rsidR="00C20FA9">
              <w:rPr>
                <w:sz w:val="22"/>
                <w:szCs w:val="22"/>
              </w:rPr>
              <w:t xml:space="preserve"> ir Sporto komplekso atnaujinimo darbus.</w:t>
            </w:r>
            <w:r w:rsidRPr="00C30106">
              <w:rPr>
                <w:sz w:val="22"/>
                <w:szCs w:val="22"/>
              </w:rPr>
              <w:t>.</w:t>
            </w:r>
          </w:p>
        </w:tc>
      </w:tr>
      <w:tr w:rsidR="00087B3E" w14:paraId="49DA3340" w14:textId="77777777" w:rsidTr="00087B3E">
        <w:tc>
          <w:tcPr>
            <w:tcW w:w="9741" w:type="dxa"/>
          </w:tcPr>
          <w:p w14:paraId="2C62155C" w14:textId="77777777" w:rsidR="00087B3E" w:rsidRPr="00C30106" w:rsidRDefault="00087B3E" w:rsidP="00087B3E">
            <w:pPr>
              <w:tabs>
                <w:tab w:val="left" w:pos="0"/>
              </w:tabs>
              <w:jc w:val="both"/>
              <w:rPr>
                <w:b/>
                <w:bCs/>
                <w:i/>
                <w:iCs/>
                <w:sz w:val="22"/>
                <w:szCs w:val="22"/>
              </w:rPr>
            </w:pPr>
            <w:r w:rsidRPr="00C30106">
              <w:rPr>
                <w:b/>
                <w:bCs/>
                <w:i/>
                <w:iCs/>
                <w:sz w:val="22"/>
                <w:szCs w:val="22"/>
              </w:rPr>
              <w:t>4. Galimos neigiamos priimto projekto pasekmės ir kokių priemonių reikėtų imtis, kad tokių pasekmių būtų išvengta.</w:t>
            </w:r>
          </w:p>
        </w:tc>
      </w:tr>
      <w:tr w:rsidR="00087B3E" w14:paraId="6B26B74C" w14:textId="77777777" w:rsidTr="00087B3E">
        <w:tc>
          <w:tcPr>
            <w:tcW w:w="9741" w:type="dxa"/>
          </w:tcPr>
          <w:p w14:paraId="52ED0D5E" w14:textId="77777777" w:rsidR="00087B3E" w:rsidRPr="00C30106" w:rsidRDefault="00087B3E" w:rsidP="00087B3E">
            <w:pPr>
              <w:tabs>
                <w:tab w:val="left" w:pos="0"/>
              </w:tabs>
              <w:jc w:val="both"/>
              <w:rPr>
                <w:sz w:val="22"/>
                <w:szCs w:val="22"/>
              </w:rPr>
            </w:pPr>
            <w:r w:rsidRPr="00C30106">
              <w:rPr>
                <w:sz w:val="22"/>
                <w:szCs w:val="22"/>
              </w:rPr>
              <w:t>Nėra</w:t>
            </w:r>
          </w:p>
        </w:tc>
      </w:tr>
      <w:tr w:rsidR="00087B3E" w14:paraId="4E3E05B6" w14:textId="77777777" w:rsidTr="00087B3E">
        <w:tc>
          <w:tcPr>
            <w:tcW w:w="9741" w:type="dxa"/>
          </w:tcPr>
          <w:p w14:paraId="4752CAE1" w14:textId="77777777" w:rsidR="00087B3E" w:rsidRPr="00C30106" w:rsidRDefault="00087B3E" w:rsidP="00087B3E">
            <w:pPr>
              <w:tabs>
                <w:tab w:val="left" w:pos="0"/>
              </w:tabs>
              <w:jc w:val="both"/>
              <w:rPr>
                <w:b/>
                <w:bCs/>
                <w:i/>
                <w:iCs/>
                <w:sz w:val="22"/>
                <w:szCs w:val="22"/>
              </w:rPr>
            </w:pPr>
            <w:r w:rsidRPr="00C30106">
              <w:rPr>
                <w:b/>
                <w:bCs/>
                <w:i/>
                <w:iCs/>
                <w:sz w:val="22"/>
                <w:szCs w:val="22"/>
              </w:rPr>
              <w:t>5. Kokie šios srities aktai tebegalioja (pateikiamas aktų sąrašas) ir kokius galiojančius aktus būtina pakeisti ar panaikinti, priėmus teikiamą projektą.</w:t>
            </w:r>
          </w:p>
        </w:tc>
      </w:tr>
      <w:tr w:rsidR="00087B3E" w14:paraId="5F49299E" w14:textId="77777777" w:rsidTr="00087B3E">
        <w:tc>
          <w:tcPr>
            <w:tcW w:w="9741" w:type="dxa"/>
          </w:tcPr>
          <w:p w14:paraId="3C6DE724" w14:textId="77777777" w:rsidR="00087B3E" w:rsidRPr="00C30106" w:rsidRDefault="009151DC" w:rsidP="00087B3E">
            <w:pPr>
              <w:tabs>
                <w:tab w:val="left" w:pos="0"/>
              </w:tabs>
              <w:jc w:val="both"/>
              <w:rPr>
                <w:sz w:val="22"/>
                <w:szCs w:val="22"/>
              </w:rPr>
            </w:pPr>
            <w:r w:rsidRPr="00C30106">
              <w:rPr>
                <w:sz w:val="22"/>
                <w:szCs w:val="22"/>
              </w:rPr>
              <w:t>Nėra</w:t>
            </w:r>
          </w:p>
        </w:tc>
      </w:tr>
      <w:tr w:rsidR="00087B3E" w14:paraId="5EDA6461" w14:textId="77777777" w:rsidTr="00087B3E">
        <w:tc>
          <w:tcPr>
            <w:tcW w:w="9741" w:type="dxa"/>
          </w:tcPr>
          <w:p w14:paraId="14CE6E90" w14:textId="77777777" w:rsidR="00087B3E" w:rsidRPr="00C30106" w:rsidRDefault="00087B3E" w:rsidP="00087B3E">
            <w:pPr>
              <w:tabs>
                <w:tab w:val="left" w:pos="0"/>
              </w:tabs>
              <w:rPr>
                <w:b/>
                <w:bCs/>
                <w:i/>
                <w:iCs/>
                <w:sz w:val="22"/>
                <w:szCs w:val="22"/>
              </w:rPr>
            </w:pPr>
            <w:r w:rsidRPr="00C30106">
              <w:rPr>
                <w:b/>
                <w:bCs/>
                <w:i/>
                <w:iCs/>
                <w:sz w:val="22"/>
                <w:szCs w:val="22"/>
              </w:rPr>
              <w:t>6. Projekto rengimo metu gauti specialistų vertinimai ir išvados, ekonominiai apskaičiavimai (sąmatos), konkretūs finansavimo šaltiniai.</w:t>
            </w:r>
          </w:p>
          <w:p w14:paraId="4E744DD3" w14:textId="77777777" w:rsidR="00087B3E" w:rsidRPr="00C30106" w:rsidRDefault="009151DC" w:rsidP="009151DC">
            <w:pPr>
              <w:tabs>
                <w:tab w:val="left" w:pos="0"/>
              </w:tabs>
              <w:jc w:val="both"/>
              <w:rPr>
                <w:b/>
                <w:bCs/>
                <w:i/>
                <w:iCs/>
                <w:sz w:val="22"/>
                <w:szCs w:val="22"/>
              </w:rPr>
            </w:pPr>
            <w:r w:rsidRPr="00C30106">
              <w:rPr>
                <w:sz w:val="22"/>
                <w:szCs w:val="22"/>
              </w:rPr>
              <w:t>Nėra</w:t>
            </w:r>
          </w:p>
        </w:tc>
      </w:tr>
      <w:tr w:rsidR="00087B3E" w14:paraId="0ACB0FBB" w14:textId="77777777" w:rsidTr="00087B3E">
        <w:tc>
          <w:tcPr>
            <w:tcW w:w="9741" w:type="dxa"/>
          </w:tcPr>
          <w:p w14:paraId="7B49B713" w14:textId="77777777" w:rsidR="00087B3E" w:rsidRPr="00C30106" w:rsidRDefault="00087B3E" w:rsidP="00087B3E">
            <w:pPr>
              <w:tabs>
                <w:tab w:val="left" w:pos="0"/>
              </w:tabs>
              <w:jc w:val="both"/>
              <w:rPr>
                <w:b/>
                <w:i/>
                <w:sz w:val="22"/>
                <w:szCs w:val="22"/>
              </w:rPr>
            </w:pPr>
            <w:r w:rsidRPr="00C30106">
              <w:rPr>
                <w:b/>
                <w:i/>
                <w:sz w:val="22"/>
                <w:szCs w:val="22"/>
              </w:rPr>
              <w:t>7. Ar reikalingas projekto antikorupcinis vertinimas.</w:t>
            </w:r>
          </w:p>
          <w:p w14:paraId="56014BF0" w14:textId="77777777" w:rsidR="00087B3E" w:rsidRPr="00C30106" w:rsidRDefault="009151DC" w:rsidP="00087B3E">
            <w:pPr>
              <w:tabs>
                <w:tab w:val="left" w:pos="0"/>
              </w:tabs>
              <w:jc w:val="both"/>
              <w:rPr>
                <w:sz w:val="22"/>
                <w:szCs w:val="22"/>
              </w:rPr>
            </w:pPr>
            <w:r w:rsidRPr="00C30106">
              <w:rPr>
                <w:sz w:val="22"/>
                <w:szCs w:val="22"/>
              </w:rPr>
              <w:t>Ne</w:t>
            </w:r>
          </w:p>
        </w:tc>
      </w:tr>
      <w:tr w:rsidR="00087B3E" w14:paraId="1938A5CF" w14:textId="77777777" w:rsidTr="00087B3E">
        <w:tc>
          <w:tcPr>
            <w:tcW w:w="9741" w:type="dxa"/>
          </w:tcPr>
          <w:p w14:paraId="2B272EBC" w14:textId="77777777" w:rsidR="00087B3E" w:rsidRPr="00C30106" w:rsidRDefault="00087B3E" w:rsidP="00087B3E">
            <w:pPr>
              <w:tabs>
                <w:tab w:val="left" w:pos="0"/>
              </w:tabs>
              <w:jc w:val="both"/>
              <w:rPr>
                <w:b/>
                <w:i/>
                <w:sz w:val="22"/>
                <w:szCs w:val="22"/>
              </w:rPr>
            </w:pPr>
            <w:r w:rsidRPr="00C30106">
              <w:rPr>
                <w:b/>
                <w:i/>
                <w:sz w:val="22"/>
                <w:szCs w:val="22"/>
              </w:rPr>
              <w:t>8. Projekto iniciatorius, autorius ar autorių grupė.</w:t>
            </w:r>
          </w:p>
        </w:tc>
      </w:tr>
      <w:tr w:rsidR="00087B3E" w14:paraId="356BD7F0" w14:textId="77777777" w:rsidTr="00087B3E">
        <w:tc>
          <w:tcPr>
            <w:tcW w:w="9741" w:type="dxa"/>
          </w:tcPr>
          <w:p w14:paraId="2D3DC2ED" w14:textId="77777777" w:rsidR="00087B3E" w:rsidRPr="00C30106" w:rsidRDefault="009151DC" w:rsidP="00087B3E">
            <w:pPr>
              <w:tabs>
                <w:tab w:val="left" w:pos="0"/>
              </w:tabs>
              <w:jc w:val="both"/>
              <w:rPr>
                <w:sz w:val="22"/>
                <w:szCs w:val="22"/>
              </w:rPr>
            </w:pPr>
            <w:r w:rsidRPr="00C30106">
              <w:rPr>
                <w:sz w:val="22"/>
                <w:szCs w:val="22"/>
              </w:rPr>
              <w:t>Finansų skyrius, Infrastruktūros ir turto skyrius</w:t>
            </w:r>
          </w:p>
        </w:tc>
      </w:tr>
      <w:tr w:rsidR="00087B3E" w14:paraId="5CCBF349" w14:textId="77777777" w:rsidTr="00087B3E">
        <w:tc>
          <w:tcPr>
            <w:tcW w:w="9741" w:type="dxa"/>
          </w:tcPr>
          <w:p w14:paraId="0547E3DD" w14:textId="77777777" w:rsidR="00087B3E" w:rsidRPr="00C30106" w:rsidRDefault="00087B3E" w:rsidP="00087B3E">
            <w:pPr>
              <w:tabs>
                <w:tab w:val="left" w:pos="0"/>
              </w:tabs>
              <w:rPr>
                <w:b/>
                <w:bCs/>
                <w:i/>
                <w:iCs/>
                <w:sz w:val="22"/>
                <w:szCs w:val="22"/>
              </w:rPr>
            </w:pPr>
            <w:r w:rsidRPr="00C30106">
              <w:rPr>
                <w:b/>
                <w:bCs/>
                <w:i/>
                <w:iCs/>
                <w:sz w:val="22"/>
                <w:szCs w:val="22"/>
              </w:rPr>
              <w:t>9. Kiti, autorių nuomone, reikalingi pagrindimai ir paaiškinimai.</w:t>
            </w:r>
          </w:p>
          <w:p w14:paraId="31FD4850" w14:textId="77777777" w:rsidR="00087B3E" w:rsidRPr="00C30106" w:rsidRDefault="009151DC" w:rsidP="009151DC">
            <w:pPr>
              <w:tabs>
                <w:tab w:val="left" w:pos="0"/>
              </w:tabs>
              <w:jc w:val="both"/>
              <w:rPr>
                <w:b/>
                <w:bCs/>
                <w:i/>
                <w:iCs/>
                <w:sz w:val="22"/>
                <w:szCs w:val="22"/>
              </w:rPr>
            </w:pPr>
            <w:r w:rsidRPr="00C30106">
              <w:rPr>
                <w:sz w:val="22"/>
                <w:szCs w:val="22"/>
              </w:rPr>
              <w:t>Nėra</w:t>
            </w:r>
          </w:p>
        </w:tc>
      </w:tr>
      <w:tr w:rsidR="00087B3E" w14:paraId="39E71E31" w14:textId="77777777" w:rsidTr="00087B3E">
        <w:tc>
          <w:tcPr>
            <w:tcW w:w="9741" w:type="dxa"/>
          </w:tcPr>
          <w:p w14:paraId="174129A3" w14:textId="77777777" w:rsidR="00087B3E" w:rsidRPr="00C30106" w:rsidRDefault="00087B3E" w:rsidP="00087B3E">
            <w:pPr>
              <w:tabs>
                <w:tab w:val="left" w:pos="0"/>
              </w:tabs>
              <w:jc w:val="both"/>
              <w:rPr>
                <w:b/>
                <w:i/>
                <w:sz w:val="22"/>
                <w:szCs w:val="22"/>
              </w:rPr>
            </w:pPr>
            <w:r w:rsidRPr="00C30106">
              <w:rPr>
                <w:b/>
                <w:i/>
                <w:sz w:val="22"/>
                <w:szCs w:val="22"/>
              </w:rPr>
              <w:t>10. Sprendimas įteikiamas (kam ir kiek egz.).</w:t>
            </w:r>
          </w:p>
        </w:tc>
      </w:tr>
      <w:tr w:rsidR="00087B3E" w14:paraId="6B6BF417" w14:textId="77777777" w:rsidTr="00087B3E">
        <w:tc>
          <w:tcPr>
            <w:tcW w:w="9741" w:type="dxa"/>
          </w:tcPr>
          <w:p w14:paraId="727E1EAE" w14:textId="77777777" w:rsidR="00087B3E" w:rsidRPr="00A308BD" w:rsidRDefault="009151DC" w:rsidP="00087B3E">
            <w:pPr>
              <w:tabs>
                <w:tab w:val="left" w:pos="0"/>
              </w:tabs>
              <w:jc w:val="both"/>
              <w:rPr>
                <w:b/>
                <w:i/>
                <w:sz w:val="22"/>
                <w:szCs w:val="22"/>
              </w:rPr>
            </w:pPr>
            <w:r w:rsidRPr="00A308BD">
              <w:rPr>
                <w:sz w:val="22"/>
                <w:szCs w:val="22"/>
              </w:rPr>
              <w:t>Finansų skyriui</w:t>
            </w:r>
            <w:r w:rsidR="00544618" w:rsidRPr="00A308BD">
              <w:rPr>
                <w:sz w:val="22"/>
                <w:szCs w:val="22"/>
              </w:rPr>
              <w:t xml:space="preserve"> –</w:t>
            </w:r>
            <w:r w:rsidRPr="00A308BD">
              <w:rPr>
                <w:sz w:val="22"/>
                <w:szCs w:val="22"/>
              </w:rPr>
              <w:t xml:space="preserve"> 1</w:t>
            </w:r>
          </w:p>
        </w:tc>
      </w:tr>
    </w:tbl>
    <w:p w14:paraId="2780125D" w14:textId="77777777" w:rsidR="002E1F99" w:rsidRDefault="002E1F99" w:rsidP="002E1F99">
      <w:pPr>
        <w:tabs>
          <w:tab w:val="left" w:pos="567"/>
        </w:tabs>
      </w:pPr>
    </w:p>
    <w:p w14:paraId="774D44EF" w14:textId="77777777" w:rsidR="00B668F0" w:rsidRDefault="00B668F0" w:rsidP="00B668F0">
      <w:r>
        <w:t>Parengė</w:t>
      </w:r>
    </w:p>
    <w:p w14:paraId="6A5A8C24" w14:textId="77777777" w:rsidR="00B668F0" w:rsidRDefault="00EB6FC6"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Asta Narušienė</w:t>
      </w:r>
      <w:r>
        <w:rPr>
          <w:lang w:eastAsia="de-DE"/>
        </w:rPr>
        <w:fldChar w:fldCharType="end"/>
      </w:r>
    </w:p>
    <w:p w14:paraId="2EBF4315" w14:textId="77777777" w:rsidR="00B668F0" w:rsidRDefault="00EB6FC6"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2024-06-19</w:t>
      </w:r>
      <w:r>
        <w:rPr>
          <w:noProof/>
        </w:rPr>
        <w:fldChar w:fldCharType="end"/>
      </w:r>
    </w:p>
    <w:p w14:paraId="7A7D35B9"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ECDFC" w14:textId="77777777" w:rsidR="00153A6C" w:rsidRDefault="00153A6C">
      <w:r>
        <w:separator/>
      </w:r>
    </w:p>
  </w:endnote>
  <w:endnote w:type="continuationSeparator" w:id="0">
    <w:p w14:paraId="109B9420" w14:textId="77777777" w:rsidR="00153A6C" w:rsidRDefault="0015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946F3" w14:textId="77777777" w:rsidR="00153A6C" w:rsidRDefault="00153A6C">
      <w:r>
        <w:separator/>
      </w:r>
    </w:p>
  </w:footnote>
  <w:footnote w:type="continuationSeparator" w:id="0">
    <w:p w14:paraId="7728F44E" w14:textId="77777777" w:rsidR="00153A6C" w:rsidRDefault="00153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0900" w14:textId="77777777" w:rsidR="00FC1CD3" w:rsidRDefault="00EB6FC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36824E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9FFD3" w14:textId="77777777" w:rsidR="00FC1CD3" w:rsidRDefault="00FC1CD3">
    <w:pPr>
      <w:pStyle w:val="Antrats"/>
      <w:framePr w:wrap="around" w:vAnchor="text" w:hAnchor="margin" w:xAlign="center" w:y="1"/>
      <w:rPr>
        <w:rStyle w:val="Puslapionumeris"/>
      </w:rPr>
    </w:pPr>
  </w:p>
  <w:p w14:paraId="59A82E39"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89727A"/>
    <w:multiLevelType w:val="hybridMultilevel"/>
    <w:tmpl w:val="B87CFDBA"/>
    <w:lvl w:ilvl="0" w:tplc="96FEF4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2737D8"/>
    <w:multiLevelType w:val="hybridMultilevel"/>
    <w:tmpl w:val="B87CFDB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23776676">
    <w:abstractNumId w:val="4"/>
  </w:num>
  <w:num w:numId="2" w16cid:durableId="405228611">
    <w:abstractNumId w:val="2"/>
  </w:num>
  <w:num w:numId="3" w16cid:durableId="104203848">
    <w:abstractNumId w:val="5"/>
  </w:num>
  <w:num w:numId="4" w16cid:durableId="228271032">
    <w:abstractNumId w:val="1"/>
  </w:num>
  <w:num w:numId="5" w16cid:durableId="173112996">
    <w:abstractNumId w:val="8"/>
  </w:num>
  <w:num w:numId="6" w16cid:durableId="1471096114">
    <w:abstractNumId w:val="7"/>
  </w:num>
  <w:num w:numId="7" w16cid:durableId="1755123931">
    <w:abstractNumId w:val="0"/>
  </w:num>
  <w:num w:numId="8" w16cid:durableId="292566693">
    <w:abstractNumId w:val="3"/>
  </w:num>
  <w:num w:numId="9" w16cid:durableId="7331618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1B62"/>
    <w:rsid w:val="000258A2"/>
    <w:rsid w:val="00031B2B"/>
    <w:rsid w:val="00033A70"/>
    <w:rsid w:val="0003441C"/>
    <w:rsid w:val="00073ECC"/>
    <w:rsid w:val="00076A1D"/>
    <w:rsid w:val="000773EB"/>
    <w:rsid w:val="00085739"/>
    <w:rsid w:val="00087B3E"/>
    <w:rsid w:val="000A4049"/>
    <w:rsid w:val="000E1F44"/>
    <w:rsid w:val="0010176C"/>
    <w:rsid w:val="00107C26"/>
    <w:rsid w:val="00117349"/>
    <w:rsid w:val="00124B53"/>
    <w:rsid w:val="0013224A"/>
    <w:rsid w:val="0013367C"/>
    <w:rsid w:val="001365DC"/>
    <w:rsid w:val="0015078A"/>
    <w:rsid w:val="00152F39"/>
    <w:rsid w:val="00153A6C"/>
    <w:rsid w:val="0016226A"/>
    <w:rsid w:val="00172D6E"/>
    <w:rsid w:val="00181E5E"/>
    <w:rsid w:val="00182224"/>
    <w:rsid w:val="00186467"/>
    <w:rsid w:val="00190B66"/>
    <w:rsid w:val="001952BC"/>
    <w:rsid w:val="001D4EA6"/>
    <w:rsid w:val="00203CFC"/>
    <w:rsid w:val="00207BCB"/>
    <w:rsid w:val="002143F7"/>
    <w:rsid w:val="00226341"/>
    <w:rsid w:val="002325F6"/>
    <w:rsid w:val="00234B9B"/>
    <w:rsid w:val="00246055"/>
    <w:rsid w:val="00251454"/>
    <w:rsid w:val="00281984"/>
    <w:rsid w:val="002E1F99"/>
    <w:rsid w:val="002F084E"/>
    <w:rsid w:val="002F4A2B"/>
    <w:rsid w:val="002F7E49"/>
    <w:rsid w:val="00300B75"/>
    <w:rsid w:val="00323FE1"/>
    <w:rsid w:val="003337B8"/>
    <w:rsid w:val="00333FD4"/>
    <w:rsid w:val="003421EA"/>
    <w:rsid w:val="003459E5"/>
    <w:rsid w:val="00372033"/>
    <w:rsid w:val="00374F39"/>
    <w:rsid w:val="00376143"/>
    <w:rsid w:val="003822CB"/>
    <w:rsid w:val="003859D7"/>
    <w:rsid w:val="00394FD0"/>
    <w:rsid w:val="003A7F59"/>
    <w:rsid w:val="003B2523"/>
    <w:rsid w:val="003D484F"/>
    <w:rsid w:val="003E54A7"/>
    <w:rsid w:val="003F1305"/>
    <w:rsid w:val="003F701B"/>
    <w:rsid w:val="004003BA"/>
    <w:rsid w:val="00433D3F"/>
    <w:rsid w:val="00434B34"/>
    <w:rsid w:val="00435B30"/>
    <w:rsid w:val="00445CDE"/>
    <w:rsid w:val="00454723"/>
    <w:rsid w:val="00460718"/>
    <w:rsid w:val="004B0CB9"/>
    <w:rsid w:val="004B1E88"/>
    <w:rsid w:val="004B2369"/>
    <w:rsid w:val="004B3700"/>
    <w:rsid w:val="004B4EEC"/>
    <w:rsid w:val="004B7BDB"/>
    <w:rsid w:val="004D6E2B"/>
    <w:rsid w:val="0050008C"/>
    <w:rsid w:val="00501C69"/>
    <w:rsid w:val="005209D1"/>
    <w:rsid w:val="00520A16"/>
    <w:rsid w:val="005231DA"/>
    <w:rsid w:val="005348CC"/>
    <w:rsid w:val="00542B92"/>
    <w:rsid w:val="00544618"/>
    <w:rsid w:val="00551276"/>
    <w:rsid w:val="00553547"/>
    <w:rsid w:val="00570AD7"/>
    <w:rsid w:val="00593FFF"/>
    <w:rsid w:val="005A6659"/>
    <w:rsid w:val="005B2122"/>
    <w:rsid w:val="005C31CD"/>
    <w:rsid w:val="005D1F24"/>
    <w:rsid w:val="005D5D46"/>
    <w:rsid w:val="006046BD"/>
    <w:rsid w:val="00641E12"/>
    <w:rsid w:val="006464B4"/>
    <w:rsid w:val="00673C21"/>
    <w:rsid w:val="00686E66"/>
    <w:rsid w:val="00697D48"/>
    <w:rsid w:val="006A0B79"/>
    <w:rsid w:val="006A29E6"/>
    <w:rsid w:val="006B72D3"/>
    <w:rsid w:val="006C03CD"/>
    <w:rsid w:val="006F0CFB"/>
    <w:rsid w:val="006F35F0"/>
    <w:rsid w:val="007129CC"/>
    <w:rsid w:val="0073170A"/>
    <w:rsid w:val="00732616"/>
    <w:rsid w:val="00734333"/>
    <w:rsid w:val="00744E20"/>
    <w:rsid w:val="007457FF"/>
    <w:rsid w:val="00771DAD"/>
    <w:rsid w:val="007860A8"/>
    <w:rsid w:val="00792334"/>
    <w:rsid w:val="007C4B37"/>
    <w:rsid w:val="007E13A9"/>
    <w:rsid w:val="007E57D4"/>
    <w:rsid w:val="008030DA"/>
    <w:rsid w:val="00820ED0"/>
    <w:rsid w:val="00832B07"/>
    <w:rsid w:val="008554EA"/>
    <w:rsid w:val="00857A58"/>
    <w:rsid w:val="008758B4"/>
    <w:rsid w:val="008770DC"/>
    <w:rsid w:val="00886BBC"/>
    <w:rsid w:val="00886E2F"/>
    <w:rsid w:val="00892223"/>
    <w:rsid w:val="008962CF"/>
    <w:rsid w:val="00896E6B"/>
    <w:rsid w:val="008A4BEF"/>
    <w:rsid w:val="008A7972"/>
    <w:rsid w:val="008B0D02"/>
    <w:rsid w:val="008B1ECE"/>
    <w:rsid w:val="008B7173"/>
    <w:rsid w:val="008C2222"/>
    <w:rsid w:val="008C4BDA"/>
    <w:rsid w:val="008C7ADA"/>
    <w:rsid w:val="008E1D7E"/>
    <w:rsid w:val="008E7416"/>
    <w:rsid w:val="008F41AE"/>
    <w:rsid w:val="008F651B"/>
    <w:rsid w:val="008F7C69"/>
    <w:rsid w:val="009151DC"/>
    <w:rsid w:val="00930BCB"/>
    <w:rsid w:val="00931D64"/>
    <w:rsid w:val="0093337F"/>
    <w:rsid w:val="00957BBD"/>
    <w:rsid w:val="0096266A"/>
    <w:rsid w:val="0098095A"/>
    <w:rsid w:val="00992B19"/>
    <w:rsid w:val="009A6D33"/>
    <w:rsid w:val="009B5344"/>
    <w:rsid w:val="009C68F2"/>
    <w:rsid w:val="00A1347F"/>
    <w:rsid w:val="00A151E4"/>
    <w:rsid w:val="00A308BD"/>
    <w:rsid w:val="00A31AA9"/>
    <w:rsid w:val="00A50EB5"/>
    <w:rsid w:val="00A51DC0"/>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45F71"/>
    <w:rsid w:val="00B54A3C"/>
    <w:rsid w:val="00B57A83"/>
    <w:rsid w:val="00B668F0"/>
    <w:rsid w:val="00B728BD"/>
    <w:rsid w:val="00B81EF2"/>
    <w:rsid w:val="00B82C13"/>
    <w:rsid w:val="00B8562E"/>
    <w:rsid w:val="00B92B25"/>
    <w:rsid w:val="00B951B0"/>
    <w:rsid w:val="00BA627E"/>
    <w:rsid w:val="00BA7260"/>
    <w:rsid w:val="00BA7D22"/>
    <w:rsid w:val="00BB747A"/>
    <w:rsid w:val="00BF582B"/>
    <w:rsid w:val="00C0081B"/>
    <w:rsid w:val="00C02331"/>
    <w:rsid w:val="00C04267"/>
    <w:rsid w:val="00C13615"/>
    <w:rsid w:val="00C1630A"/>
    <w:rsid w:val="00C20FA9"/>
    <w:rsid w:val="00C30106"/>
    <w:rsid w:val="00C31AC9"/>
    <w:rsid w:val="00C40227"/>
    <w:rsid w:val="00C42389"/>
    <w:rsid w:val="00C42BD3"/>
    <w:rsid w:val="00C43EC0"/>
    <w:rsid w:val="00C531AF"/>
    <w:rsid w:val="00C61D7C"/>
    <w:rsid w:val="00C7179E"/>
    <w:rsid w:val="00C76C50"/>
    <w:rsid w:val="00C800F0"/>
    <w:rsid w:val="00C83B11"/>
    <w:rsid w:val="00C95C12"/>
    <w:rsid w:val="00CA4015"/>
    <w:rsid w:val="00CA7BF8"/>
    <w:rsid w:val="00CC0BB5"/>
    <w:rsid w:val="00CE2BB0"/>
    <w:rsid w:val="00CE349F"/>
    <w:rsid w:val="00CF0FF0"/>
    <w:rsid w:val="00D07DBB"/>
    <w:rsid w:val="00D32D0D"/>
    <w:rsid w:val="00D503C2"/>
    <w:rsid w:val="00D513AA"/>
    <w:rsid w:val="00D52EF0"/>
    <w:rsid w:val="00D63A7E"/>
    <w:rsid w:val="00D75F4B"/>
    <w:rsid w:val="00D82C9A"/>
    <w:rsid w:val="00D92316"/>
    <w:rsid w:val="00DA0452"/>
    <w:rsid w:val="00DC38E8"/>
    <w:rsid w:val="00DD58E1"/>
    <w:rsid w:val="00DD6034"/>
    <w:rsid w:val="00DE293E"/>
    <w:rsid w:val="00DF4642"/>
    <w:rsid w:val="00E01F65"/>
    <w:rsid w:val="00E0742E"/>
    <w:rsid w:val="00E12D82"/>
    <w:rsid w:val="00E15F15"/>
    <w:rsid w:val="00E3136B"/>
    <w:rsid w:val="00E4352B"/>
    <w:rsid w:val="00E46E1F"/>
    <w:rsid w:val="00E72134"/>
    <w:rsid w:val="00E72754"/>
    <w:rsid w:val="00EA6026"/>
    <w:rsid w:val="00EB4A11"/>
    <w:rsid w:val="00EB6FC6"/>
    <w:rsid w:val="00ED18C9"/>
    <w:rsid w:val="00F11BF1"/>
    <w:rsid w:val="00F20019"/>
    <w:rsid w:val="00F27C80"/>
    <w:rsid w:val="00F320CA"/>
    <w:rsid w:val="00F40651"/>
    <w:rsid w:val="00F4093E"/>
    <w:rsid w:val="00F41A98"/>
    <w:rsid w:val="00F4316F"/>
    <w:rsid w:val="00F6384B"/>
    <w:rsid w:val="00F67640"/>
    <w:rsid w:val="00F75C89"/>
    <w:rsid w:val="00F7723D"/>
    <w:rsid w:val="00FA149A"/>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D74C4D0"/>
  <w15:docId w15:val="{688D5288-7795-40C2-A4F2-5CC74DE9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8E1D7E"/>
    <w:rPr>
      <w:sz w:val="16"/>
      <w:szCs w:val="16"/>
    </w:rPr>
  </w:style>
  <w:style w:type="paragraph" w:styleId="Komentarotekstas">
    <w:name w:val="annotation text"/>
    <w:basedOn w:val="prastasis"/>
    <w:link w:val="KomentarotekstasDiagrama"/>
    <w:rsid w:val="008E1D7E"/>
    <w:rPr>
      <w:sz w:val="20"/>
    </w:rPr>
  </w:style>
  <w:style w:type="character" w:customStyle="1" w:styleId="KomentarotekstasDiagrama">
    <w:name w:val="Komentaro tekstas Diagrama"/>
    <w:basedOn w:val="Numatytasispastraiposriftas"/>
    <w:link w:val="Komentarotekstas"/>
    <w:rsid w:val="008E1D7E"/>
  </w:style>
  <w:style w:type="paragraph" w:styleId="Komentarotema">
    <w:name w:val="annotation subject"/>
    <w:basedOn w:val="Komentarotekstas"/>
    <w:next w:val="Komentarotekstas"/>
    <w:link w:val="KomentarotemaDiagrama"/>
    <w:rsid w:val="008E1D7E"/>
    <w:rPr>
      <w:b/>
      <w:bCs/>
    </w:rPr>
  </w:style>
  <w:style w:type="character" w:customStyle="1" w:styleId="KomentarotemaDiagrama">
    <w:name w:val="Komentaro tema Diagrama"/>
    <w:link w:val="Komentarotema"/>
    <w:rsid w:val="008E1D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2819</Words>
  <Characters>1608</Characters>
  <Application>Microsoft Office Word</Application>
  <DocSecurity>0</DocSecurity>
  <Lines>13</Lines>
  <Paragraphs>8</Paragraphs>
  <ScaleCrop>false</ScaleCrop>
  <Company>Sveikatos apsaugos ministerija</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2019-11-12T07:11:00Z</cp:lastPrinted>
  <dcterms:created xsi:type="dcterms:W3CDTF">2024-06-19T10:17:00Z</dcterms:created>
  <dcterms:modified xsi:type="dcterms:W3CDTF">2024-06-19T10:17:00Z</dcterms:modified>
</cp:coreProperties>
</file>