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D02A8" w14:textId="77777777" w:rsidR="00FC1CD3" w:rsidRDefault="00420414" w:rsidP="00F320CA">
      <w:pPr>
        <w:jc w:val="right"/>
        <w:rPr>
          <w:lang w:val="en-US"/>
        </w:rPr>
      </w:pPr>
      <w:r>
        <w:t>Patikslinto p</w:t>
      </w:r>
      <w:r w:rsidR="00492C5D">
        <w:t>atikslintas p</w:t>
      </w:r>
      <w:r w:rsidR="00F320CA">
        <w:t>rojektas</w:t>
      </w:r>
    </w:p>
    <w:p w14:paraId="0BDBBF60" w14:textId="77777777" w:rsidR="00FC1CD3" w:rsidRDefault="00FC1CD3">
      <w:pPr>
        <w:jc w:val="center"/>
        <w:rPr>
          <w:b/>
          <w:bCs/>
          <w:lang w:val="en-US"/>
        </w:rPr>
      </w:pPr>
    </w:p>
    <w:p w14:paraId="08497F46" w14:textId="77777777" w:rsidR="00F320CA" w:rsidRDefault="00F320CA">
      <w:pPr>
        <w:jc w:val="center"/>
        <w:rPr>
          <w:b/>
          <w:bCs/>
          <w:lang w:val="en-US"/>
        </w:rPr>
      </w:pPr>
    </w:p>
    <w:p w14:paraId="06A45927" w14:textId="77777777" w:rsidR="00F320CA" w:rsidRDefault="00F320CA">
      <w:pPr>
        <w:jc w:val="center"/>
        <w:rPr>
          <w:b/>
          <w:bCs/>
          <w:lang w:val="en-US"/>
        </w:rPr>
      </w:pPr>
    </w:p>
    <w:p w14:paraId="69FCF3E6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2825AA61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2B3A0AEF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8060D53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 w14:paraId="754044B6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CC24E3C" w14:textId="77777777" w:rsidR="00FC1CD3" w:rsidRPr="00AE61D9" w:rsidRDefault="00EB1858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Pr="00AE61D9">
              <w:rPr>
                <w:b/>
              </w:rPr>
            </w:r>
            <w:r w:rsidRPr="00AE61D9">
              <w:rPr>
                <w:b/>
              </w:rPr>
              <w:fldChar w:fldCharType="separate"/>
            </w:r>
            <w:r w:rsidR="00F20019" w:rsidRPr="005231DA">
              <w:rPr>
                <w:b/>
                <w:noProof/>
              </w:rPr>
              <w:t xml:space="preserve">DĖL JURBARKO RAJONO SAVIVALDYBĖS JAUNIMO VASAROS UŽIMTUMO  PROGRAMOS PATVIRTINIMO    </w:t>
            </w:r>
            <w:r w:rsidRPr="00AE61D9">
              <w:rPr>
                <w:b/>
              </w:rPr>
              <w:fldChar w:fldCharType="end"/>
            </w:r>
            <w:bookmarkEnd w:id="0"/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AE61D9">
              <w:rPr>
                <w:b/>
              </w:rPr>
              <w:fldChar w:fldCharType="end"/>
            </w:r>
          </w:p>
        </w:tc>
      </w:tr>
      <w:tr w:rsidR="00FC1CD3" w14:paraId="2F40FF20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D98F021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650BFD84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B883FFF" w14:textId="77777777" w:rsidR="00FC1CD3" w:rsidRPr="00AE61D9" w:rsidRDefault="00EB1858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001758">
              <w:instrText xml:space="preserve"> FORMTEXT </w:instrText>
            </w:r>
            <w:r>
              <w:fldChar w:fldCharType="separate"/>
            </w:r>
            <w:r w:rsidR="00001758">
              <w:rPr>
                <w:noProof/>
              </w:rPr>
              <w:t>2024 m. gegužės 31 d.</w:t>
            </w:r>
            <w:r>
              <w:fldChar w:fldCharType="end"/>
            </w:r>
            <w:r w:rsidR="00FB6B02">
              <w:t xml:space="preserve"> 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 w:rsidRPr="00AE61D9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F20019" w:rsidRPr="005231DA">
              <w:instrText xml:space="preserve"> FORMTEXT </w:instrText>
            </w:r>
            <w:r w:rsidRPr="00AE61D9">
              <w:fldChar w:fldCharType="separate"/>
            </w:r>
            <w:r w:rsidR="00F20019" w:rsidRPr="005231DA">
              <w:rPr>
                <w:noProof/>
              </w:rPr>
              <w:t>TSP-183</w:t>
            </w:r>
            <w:r w:rsidRPr="00AE61D9">
              <w:fldChar w:fldCharType="end"/>
            </w:r>
          </w:p>
        </w:tc>
      </w:tr>
      <w:tr w:rsidR="00FC1CD3" w14:paraId="41DC16E2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8098FBD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3366B20C" w14:textId="77777777" w:rsidR="00FC1CD3" w:rsidRPr="00892223" w:rsidRDefault="00FC1CD3"/>
    <w:p w14:paraId="05C936F4" w14:textId="77777777" w:rsidR="00FC1CD3" w:rsidRPr="00892223" w:rsidRDefault="00FC1CD3"/>
    <w:p w14:paraId="134DD1C9" w14:textId="77777777" w:rsidR="00FC1CD3" w:rsidRDefault="00FC1CD3"/>
    <w:p w14:paraId="2B75C6C4" w14:textId="77777777" w:rsidR="00E25E57" w:rsidRPr="00E25E57" w:rsidRDefault="00E25E57" w:rsidP="00E25E57">
      <w:pPr>
        <w:pStyle w:val="Betarp"/>
        <w:ind w:firstLine="720"/>
        <w:jc w:val="both"/>
        <w:rPr>
          <w:rFonts w:eastAsia="Calibri"/>
        </w:rPr>
      </w:pPr>
      <w:r w:rsidRPr="00D96BE4">
        <w:rPr>
          <w:rFonts w:eastAsia="Calibri"/>
        </w:rPr>
        <w:t>Vadovaudamasi Lietuvos Respublikos vietos savivaldos įstatymo 6 straipsnio 8 punktu, 7</w:t>
      </w:r>
      <w:r>
        <w:rPr>
          <w:rFonts w:eastAsia="Calibri"/>
        </w:rPr>
        <w:t> </w:t>
      </w:r>
      <w:r w:rsidRPr="00D96BE4">
        <w:rPr>
          <w:rFonts w:eastAsia="Calibri"/>
        </w:rPr>
        <w:t>straipsnio 19 punktu ir 15 straipsnio 2 dalies 32 punktu bei</w:t>
      </w:r>
      <w:r w:rsidRPr="000968D7">
        <w:rPr>
          <w:shd w:val="clear" w:color="auto" w:fill="FFFFFF"/>
        </w:rPr>
        <w:t xml:space="preserve"> </w:t>
      </w:r>
      <w:bookmarkStart w:id="1" w:name="_Hlk43373443"/>
      <w:r w:rsidRPr="00151E69">
        <w:rPr>
          <w:shd w:val="clear" w:color="auto" w:fill="FFFFFF"/>
        </w:rPr>
        <w:t>atsižvelgdama į Jurbarko rajono savivaldybės 202</w:t>
      </w:r>
      <w:r>
        <w:rPr>
          <w:shd w:val="clear" w:color="auto" w:fill="FFFFFF"/>
        </w:rPr>
        <w:t>4</w:t>
      </w:r>
      <w:r w:rsidRPr="00151E69">
        <w:rPr>
          <w:shd w:val="clear" w:color="auto" w:fill="FFFFFF"/>
        </w:rPr>
        <w:t>–202</w:t>
      </w:r>
      <w:r>
        <w:rPr>
          <w:shd w:val="clear" w:color="auto" w:fill="FFFFFF"/>
        </w:rPr>
        <w:t>6</w:t>
      </w:r>
      <w:r w:rsidRPr="00151E69">
        <w:rPr>
          <w:shd w:val="clear" w:color="auto" w:fill="FFFFFF"/>
        </w:rPr>
        <w:t xml:space="preserve"> metų strateginio veiklos plano, patvirtinto  Jurbarko rajono savivaldybės tarybos 202</w:t>
      </w:r>
      <w:r>
        <w:rPr>
          <w:shd w:val="clear" w:color="auto" w:fill="FFFFFF"/>
        </w:rPr>
        <w:t>4</w:t>
      </w:r>
      <w:r w:rsidRPr="00151E69">
        <w:rPr>
          <w:shd w:val="clear" w:color="auto" w:fill="FFFFFF"/>
        </w:rPr>
        <w:t xml:space="preserve"> m. </w:t>
      </w:r>
      <w:r>
        <w:rPr>
          <w:shd w:val="clear" w:color="auto" w:fill="FFFFFF"/>
        </w:rPr>
        <w:t>sausio 31</w:t>
      </w:r>
      <w:r w:rsidRPr="00151E69">
        <w:rPr>
          <w:shd w:val="clear" w:color="auto" w:fill="FFFFFF"/>
        </w:rPr>
        <w:t xml:space="preserve"> d. sprendimu Nr. T2-</w:t>
      </w:r>
      <w:r>
        <w:rPr>
          <w:shd w:val="clear" w:color="auto" w:fill="FFFFFF"/>
        </w:rPr>
        <w:t>15</w:t>
      </w:r>
      <w:r w:rsidRPr="00151E69">
        <w:rPr>
          <w:shd w:val="clear" w:color="auto" w:fill="FFFFFF"/>
        </w:rPr>
        <w:t xml:space="preserve"> „Dėl Jurbarko rajono savivaldybės 202</w:t>
      </w:r>
      <w:r>
        <w:rPr>
          <w:shd w:val="clear" w:color="auto" w:fill="FFFFFF"/>
        </w:rPr>
        <w:t>4</w:t>
      </w:r>
      <w:r w:rsidRPr="00151E69">
        <w:rPr>
          <w:shd w:val="clear" w:color="auto" w:fill="FFFFFF"/>
        </w:rPr>
        <w:t>–202</w:t>
      </w:r>
      <w:r>
        <w:rPr>
          <w:shd w:val="clear" w:color="auto" w:fill="FFFFFF"/>
        </w:rPr>
        <w:t>6 </w:t>
      </w:r>
      <w:r w:rsidRPr="00151E69">
        <w:rPr>
          <w:shd w:val="clear" w:color="auto" w:fill="FFFFFF"/>
        </w:rPr>
        <w:t xml:space="preserve">metų strateginio veiklos plano patvirtinimo“, </w:t>
      </w:r>
      <w:bookmarkStart w:id="2" w:name="_Hlk43374332"/>
      <w:r w:rsidRPr="00151E69">
        <w:rPr>
          <w:shd w:val="clear" w:color="auto" w:fill="FFFFFF"/>
        </w:rPr>
        <w:t>Vaikų, jaunimo ir suaugusiųjų ugdymo programoje (07) numatytas priemones</w:t>
      </w:r>
      <w:bookmarkEnd w:id="1"/>
      <w:bookmarkEnd w:id="2"/>
      <w:r w:rsidRPr="00151E69">
        <w:rPr>
          <w:shd w:val="clear" w:color="auto" w:fill="FFFFFF"/>
        </w:rPr>
        <w:t xml:space="preserve">, </w:t>
      </w:r>
      <w:r w:rsidRPr="00D96BE4">
        <w:rPr>
          <w:rFonts w:eastAsia="Calibri"/>
        </w:rPr>
        <w:t>Jurbarko rajono savivaldybės taryba  n u s p r e n d ž i a:</w:t>
      </w:r>
    </w:p>
    <w:p w14:paraId="60571043" w14:textId="77777777" w:rsidR="00E25E57" w:rsidRPr="00D96BE4" w:rsidRDefault="00E25E57" w:rsidP="00E25E57">
      <w:pPr>
        <w:pStyle w:val="Betarp"/>
        <w:ind w:firstLine="720"/>
        <w:jc w:val="both"/>
        <w:rPr>
          <w:rFonts w:eastAsia="Calibri"/>
        </w:rPr>
      </w:pPr>
      <w:r w:rsidRPr="00D96BE4">
        <w:rPr>
          <w:rFonts w:eastAsia="Calibri"/>
        </w:rPr>
        <w:t>1. Patvirtinti Jurbarko rajono savivaldybės jaunimo vasaros užimtumo programą (pridedama).</w:t>
      </w:r>
    </w:p>
    <w:p w14:paraId="0717C9FD" w14:textId="77777777" w:rsidR="00E25E57" w:rsidRPr="00D96BE4" w:rsidRDefault="00E25E57" w:rsidP="00E25E57">
      <w:pPr>
        <w:pStyle w:val="Betarp"/>
        <w:ind w:firstLine="720"/>
        <w:jc w:val="both"/>
        <w:rPr>
          <w:rFonts w:eastAsia="Calibri"/>
        </w:rPr>
      </w:pPr>
      <w:r w:rsidRPr="00D96BE4">
        <w:rPr>
          <w:rFonts w:eastAsia="Calibri"/>
        </w:rPr>
        <w:t>2. Skirti finansavimą Jurbarko rajono savivaldybės jaunimo vasaros užimtumo programai įgyvendinti iš Jurbarko rajono savivaldybės biudžeto lėšų.</w:t>
      </w:r>
    </w:p>
    <w:p w14:paraId="36AC94C0" w14:textId="77777777" w:rsidR="00E25E57" w:rsidRDefault="00E25E57" w:rsidP="00E25E57">
      <w:pPr>
        <w:ind w:firstLine="709"/>
        <w:jc w:val="both"/>
        <w:rPr>
          <w:color w:val="000000"/>
          <w:sz w:val="22"/>
          <w:lang w:eastAsia="en-US"/>
        </w:rPr>
      </w:pPr>
      <w:r w:rsidRPr="00D96BE4">
        <w:rPr>
          <w:rFonts w:eastAsia="Calibri"/>
        </w:rPr>
        <w:t xml:space="preserve">3. </w:t>
      </w:r>
      <w:r>
        <w:rPr>
          <w:color w:val="000000"/>
        </w:rPr>
        <w:t xml:space="preserve">Pripažinti netekusiu galios Jurbarko rajono savivaldybės tarybos 2020 m. birželio 25 d. sprendimą Nr. T2-210 „Dėl </w:t>
      </w:r>
      <w:r>
        <w:t>Jurbarko rajono savivaldybės jaunimo vasaros užimtumo programos patvirtinimo</w:t>
      </w:r>
      <w:r>
        <w:rPr>
          <w:color w:val="000000"/>
        </w:rPr>
        <w:t xml:space="preserve">“ su visais </w:t>
      </w:r>
      <w:r>
        <w:rPr>
          <w:color w:val="000000"/>
          <w:szCs w:val="24"/>
        </w:rPr>
        <w:t>pakeitimais ir papildymais</w:t>
      </w:r>
      <w:r>
        <w:rPr>
          <w:color w:val="000000"/>
        </w:rPr>
        <w:t>.</w:t>
      </w:r>
    </w:p>
    <w:p w14:paraId="15D3592D" w14:textId="77777777" w:rsidR="00E25E57" w:rsidRPr="00D96BE4" w:rsidRDefault="00E25E57" w:rsidP="00E25E57">
      <w:pPr>
        <w:pStyle w:val="Betarp"/>
        <w:ind w:firstLine="720"/>
        <w:jc w:val="both"/>
        <w:rPr>
          <w:rFonts w:eastAsia="Calibri"/>
        </w:rPr>
      </w:pPr>
      <w:r w:rsidRPr="00D96BE4">
        <w:rPr>
          <w:rFonts w:eastAsia="Calibri"/>
        </w:rPr>
        <w:t xml:space="preserve">4. </w:t>
      </w:r>
      <w:r w:rsidRPr="00891070">
        <w:t xml:space="preserve">Paskelbti šį sprendimą Teisės aktų registre ir </w:t>
      </w:r>
      <w:r>
        <w:t>Jurbarko</w:t>
      </w:r>
      <w:r w:rsidRPr="00891070">
        <w:t xml:space="preserve"> rajono savivaldybės interneto svetainėje.</w:t>
      </w:r>
    </w:p>
    <w:p w14:paraId="6810DB80" w14:textId="77777777" w:rsidR="00E25E57" w:rsidRPr="003C6F44" w:rsidRDefault="00E25E57" w:rsidP="00E25E57">
      <w:pPr>
        <w:ind w:firstLine="709"/>
        <w:jc w:val="both"/>
      </w:pPr>
    </w:p>
    <w:p w14:paraId="69C1BAA1" w14:textId="77777777" w:rsidR="00E25E57" w:rsidRPr="003C6F44" w:rsidRDefault="00E25E57" w:rsidP="00E25E57">
      <w:pPr>
        <w:ind w:firstLine="709"/>
        <w:jc w:val="both"/>
      </w:pPr>
    </w:p>
    <w:p w14:paraId="4821995D" w14:textId="77777777" w:rsidR="00E25E57" w:rsidRPr="003C6F44" w:rsidRDefault="00E25E57" w:rsidP="00E25E57">
      <w:pPr>
        <w:ind w:firstLine="709"/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E25E57" w:rsidRPr="003C6F44" w14:paraId="4B911C86" w14:textId="77777777" w:rsidTr="00591802">
        <w:trPr>
          <w:trHeight w:val="180"/>
        </w:trPr>
        <w:tc>
          <w:tcPr>
            <w:tcW w:w="4410" w:type="dxa"/>
          </w:tcPr>
          <w:p w14:paraId="4C056DAF" w14:textId="77777777" w:rsidR="00E25E57" w:rsidRPr="003C6F44" w:rsidRDefault="00E25E57" w:rsidP="00591802">
            <w:pPr>
              <w:ind w:firstLine="709"/>
              <w:jc w:val="both"/>
            </w:pPr>
            <w:r w:rsidRPr="003C6F44">
              <w:t>Savivaldybės meras</w:t>
            </w:r>
          </w:p>
        </w:tc>
        <w:tc>
          <w:tcPr>
            <w:tcW w:w="4410" w:type="dxa"/>
          </w:tcPr>
          <w:p w14:paraId="074DB7CE" w14:textId="77777777" w:rsidR="00E25E57" w:rsidRPr="003C6F44" w:rsidRDefault="00E25E57" w:rsidP="00591802">
            <w:pPr>
              <w:ind w:firstLine="709"/>
              <w:jc w:val="both"/>
            </w:pPr>
          </w:p>
        </w:tc>
      </w:tr>
    </w:tbl>
    <w:p w14:paraId="19000D7C" w14:textId="77777777" w:rsidR="00E25E57" w:rsidRPr="003C6F44" w:rsidRDefault="00E25E57" w:rsidP="00E25E57"/>
    <w:p w14:paraId="3212087E" w14:textId="77777777" w:rsidR="00F320CA" w:rsidRDefault="00E25E57">
      <w:r>
        <w:t>V</w:t>
      </w:r>
      <w:r w:rsidR="00F320CA">
        <w:t xml:space="preserve">izos: </w:t>
      </w:r>
    </w:p>
    <w:p w14:paraId="78DC9752" w14:textId="77777777" w:rsidR="007457FF" w:rsidRDefault="007457FF" w:rsidP="007457FF">
      <w:r>
        <w:t xml:space="preserve">Administracijos direktorė, R. </w:t>
      </w:r>
      <w:proofErr w:type="spellStart"/>
      <w:r>
        <w:t>Vančienė</w:t>
      </w:r>
      <w:proofErr w:type="spellEnd"/>
    </w:p>
    <w:p w14:paraId="41A624EB" w14:textId="77777777" w:rsidR="00DE293E" w:rsidRDefault="00190B66" w:rsidP="00190B66">
      <w:r>
        <w:t>Teisės ir civilinės metrikacijos skyriaus vedėja</w:t>
      </w:r>
      <w:r w:rsidR="007457FF">
        <w:t xml:space="preserve"> O. </w:t>
      </w:r>
      <w:proofErr w:type="spellStart"/>
      <w:r w:rsidR="007457FF">
        <w:t>Sutkaitienė</w:t>
      </w:r>
      <w:proofErr w:type="spellEnd"/>
      <w:r w:rsidR="00DE293E">
        <w:t xml:space="preserve"> </w:t>
      </w:r>
    </w:p>
    <w:p w14:paraId="1DE3163A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2BD87428" w14:textId="77777777" w:rsidR="00F320CA" w:rsidRDefault="00190B66" w:rsidP="00190B66">
      <w:r>
        <w:t>Dokumentų ir viešųjų ryšių skyriaus vyr. specialistas A. Gvildys</w:t>
      </w:r>
    </w:p>
    <w:p w14:paraId="29ECE824" w14:textId="77777777" w:rsidR="00FE3F9B" w:rsidRPr="00FE3F9B" w:rsidRDefault="00FE3F9B" w:rsidP="00190B66">
      <w:pPr>
        <w:rPr>
          <w:szCs w:val="24"/>
        </w:rPr>
      </w:pPr>
      <w:r w:rsidRPr="00FE3F9B">
        <w:rPr>
          <w:szCs w:val="24"/>
        </w:rPr>
        <w:t xml:space="preserve">Švietimo, kultūros ir sporto skyriaus vedėja A. </w:t>
      </w:r>
      <w:proofErr w:type="spellStart"/>
      <w:r w:rsidRPr="00FE3F9B">
        <w:rPr>
          <w:szCs w:val="24"/>
        </w:rPr>
        <w:t>Baliukynaitė</w:t>
      </w:r>
      <w:proofErr w:type="spellEnd"/>
    </w:p>
    <w:p w14:paraId="00927D1B" w14:textId="77777777" w:rsidR="00FE3F9B" w:rsidRPr="00FD681D" w:rsidRDefault="00FE3F9B" w:rsidP="00FE3F9B">
      <w:r w:rsidRPr="00FD681D">
        <w:t>Finansų skyriaus vyr. specialistė</w:t>
      </w:r>
      <w:r>
        <w:t>, laikinai vykdanti vedėjo funkcijas,</w:t>
      </w:r>
      <w:r w:rsidRPr="00FD681D">
        <w:t xml:space="preserve"> A. Narušienė</w:t>
      </w:r>
    </w:p>
    <w:p w14:paraId="0ED627FD" w14:textId="77777777" w:rsidR="00F320CA" w:rsidRDefault="00F320CA"/>
    <w:p w14:paraId="48C8CAB6" w14:textId="77777777" w:rsidR="00190B66" w:rsidRDefault="00190B66"/>
    <w:p w14:paraId="5A157721" w14:textId="77777777" w:rsidR="00600006" w:rsidRDefault="00600006"/>
    <w:p w14:paraId="04880868" w14:textId="77777777" w:rsidR="00190B66" w:rsidRDefault="00190B66"/>
    <w:p w14:paraId="71B721F8" w14:textId="77777777" w:rsidR="00F27C80" w:rsidRDefault="00F27C80"/>
    <w:p w14:paraId="199F1D09" w14:textId="77777777" w:rsidR="00F320CA" w:rsidRDefault="00F320CA" w:rsidP="00F320CA">
      <w:r>
        <w:t>Parengė</w:t>
      </w:r>
    </w:p>
    <w:p w14:paraId="08299227" w14:textId="77777777" w:rsidR="00F320CA" w:rsidRDefault="00F320CA" w:rsidP="00F320CA"/>
    <w:bookmarkStart w:id="3" w:name="CREATOR_SHOWS"/>
    <w:p w14:paraId="3DD89844" w14:textId="77777777" w:rsidR="00B3497C" w:rsidRDefault="00EB1858" w:rsidP="00B3497C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Sigita Kiudienė</w:t>
      </w:r>
      <w:r>
        <w:rPr>
          <w:lang w:eastAsia="de-DE"/>
        </w:rPr>
        <w:fldChar w:fldCharType="end"/>
      </w:r>
      <w:bookmarkEnd w:id="3"/>
      <w:r w:rsidR="00B3497C">
        <w:rPr>
          <w:lang w:eastAsia="de-DE"/>
        </w:rPr>
        <w:t xml:space="preserve">, tel. </w:t>
      </w:r>
      <w:bookmarkStart w:id="4" w:name="CREATOR_PHONE_FULL"/>
      <w:r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 w:rsidR="00000000">
        <w:rPr>
          <w:lang w:eastAsia="de-DE"/>
        </w:rPr>
      </w:r>
      <w:r w:rsidR="00000000">
        <w:rPr>
          <w:lang w:eastAsia="de-DE"/>
        </w:rPr>
        <w:fldChar w:fldCharType="separate"/>
      </w:r>
      <w:r>
        <w:rPr>
          <w:lang w:eastAsia="de-DE"/>
        </w:rPr>
        <w:fldChar w:fldCharType="end"/>
      </w:r>
      <w:bookmarkEnd w:id="4"/>
      <w:r w:rsidR="00B3497C">
        <w:rPr>
          <w:lang w:eastAsia="de-DE"/>
        </w:rPr>
        <w:t xml:space="preserve">,  el. p.  </w:t>
      </w:r>
      <w:bookmarkStart w:id="5" w:name="CREATOR_EMAIL"/>
      <w:r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sigita.kiudiene@jurbarkas.lt</w:t>
      </w:r>
      <w:r>
        <w:rPr>
          <w:lang w:eastAsia="de-DE"/>
        </w:rPr>
        <w:fldChar w:fldCharType="end"/>
      </w:r>
      <w:bookmarkEnd w:id="5"/>
    </w:p>
    <w:p w14:paraId="39564816" w14:textId="77777777" w:rsidR="00F320CA" w:rsidRDefault="00F320CA" w:rsidP="00F320CA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bookmarkStart w:id="6" w:name="NOW_DATE1"/>
    <w:p w14:paraId="3E185699" w14:textId="77777777" w:rsidR="002E1F99" w:rsidRDefault="00EB1858" w:rsidP="00107C26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F320CA">
        <w:instrText xml:space="preserve"> FORMTEXT </w:instrText>
      </w:r>
      <w:r>
        <w:fldChar w:fldCharType="separate"/>
      </w:r>
      <w:r w:rsidR="00F320CA">
        <w:rPr>
          <w:noProof/>
        </w:rPr>
        <w:t>2024-05-31</w:t>
      </w:r>
      <w:r>
        <w:fldChar w:fldCharType="end"/>
      </w:r>
      <w:bookmarkEnd w:id="6"/>
      <w:r w:rsidR="00F7723D">
        <w:t xml:space="preserve"> </w:t>
      </w:r>
    </w:p>
    <w:p w14:paraId="46BF06EB" w14:textId="77777777" w:rsidR="00E25E57" w:rsidRPr="00E9346F" w:rsidRDefault="00E25E57" w:rsidP="00D55C55">
      <w:pPr>
        <w:ind w:left="2880" w:firstLine="720"/>
      </w:pPr>
      <w:r w:rsidRPr="00E9346F">
        <w:lastRenderedPageBreak/>
        <w:t>PATVIRTINTA</w:t>
      </w:r>
    </w:p>
    <w:p w14:paraId="29794F52" w14:textId="77777777" w:rsidR="00E25E57" w:rsidRDefault="00D55C55" w:rsidP="00E25E57">
      <w:pPr>
        <w:ind w:left="4320" w:firstLine="720"/>
      </w:pPr>
      <w:r>
        <w:t xml:space="preserve">        </w:t>
      </w:r>
      <w:r w:rsidR="00E25E57" w:rsidRPr="00E9346F">
        <w:t>Jurbarko rajono savivaldybės tarybos</w:t>
      </w:r>
    </w:p>
    <w:p w14:paraId="2DE4D07C" w14:textId="77777777" w:rsidR="00E25E57" w:rsidRPr="00E9346F" w:rsidRDefault="00D55C55" w:rsidP="00E25E57">
      <w:pPr>
        <w:ind w:left="4320" w:firstLine="720"/>
      </w:pPr>
      <w:r>
        <w:t xml:space="preserve">        </w:t>
      </w:r>
      <w:r w:rsidR="00E25E57">
        <w:t>2024 m. gegužės  d. Nr. T2-</w:t>
      </w:r>
    </w:p>
    <w:p w14:paraId="3E1EFAC4" w14:textId="77777777" w:rsidR="00E25E57" w:rsidRDefault="00E25E57" w:rsidP="00E25E57">
      <w:pPr>
        <w:ind w:firstLine="720"/>
        <w:jc w:val="center"/>
        <w:rPr>
          <w:b/>
          <w:szCs w:val="24"/>
        </w:rPr>
      </w:pPr>
    </w:p>
    <w:p w14:paraId="45870340" w14:textId="77777777" w:rsidR="00E25E57" w:rsidRDefault="00E25E57" w:rsidP="00E25E57">
      <w:pPr>
        <w:ind w:firstLine="720"/>
        <w:jc w:val="center"/>
        <w:rPr>
          <w:b/>
          <w:szCs w:val="24"/>
        </w:rPr>
      </w:pPr>
    </w:p>
    <w:p w14:paraId="6794841E" w14:textId="77777777" w:rsidR="00E25E57" w:rsidRDefault="00E25E57" w:rsidP="00E25E57">
      <w:pPr>
        <w:ind w:firstLine="720"/>
        <w:jc w:val="center"/>
        <w:rPr>
          <w:b/>
          <w:szCs w:val="24"/>
        </w:rPr>
      </w:pPr>
    </w:p>
    <w:p w14:paraId="479D52E2" w14:textId="77777777" w:rsidR="00E25E57" w:rsidRPr="00891070" w:rsidRDefault="00E25E57" w:rsidP="00E25E57">
      <w:pPr>
        <w:ind w:firstLine="720"/>
        <w:jc w:val="center"/>
        <w:rPr>
          <w:b/>
          <w:szCs w:val="24"/>
        </w:rPr>
      </w:pPr>
      <w:r>
        <w:rPr>
          <w:b/>
          <w:szCs w:val="24"/>
        </w:rPr>
        <w:t>JURBARKO</w:t>
      </w:r>
      <w:r w:rsidRPr="00891070">
        <w:rPr>
          <w:b/>
          <w:szCs w:val="24"/>
        </w:rPr>
        <w:t xml:space="preserve"> RAJONO SAVIVALDYBĖS JAUNIMO VASAROS UŽIMTUMO PROGRAM</w:t>
      </w:r>
      <w:r>
        <w:rPr>
          <w:b/>
          <w:szCs w:val="24"/>
        </w:rPr>
        <w:t>A</w:t>
      </w:r>
    </w:p>
    <w:p w14:paraId="798175B9" w14:textId="77777777" w:rsidR="00E25E57" w:rsidRPr="00891070" w:rsidRDefault="00E25E57" w:rsidP="00E25E57">
      <w:pPr>
        <w:widowControl w:val="0"/>
        <w:ind w:firstLine="720"/>
        <w:jc w:val="center"/>
        <w:rPr>
          <w:b/>
          <w:bCs/>
          <w:szCs w:val="24"/>
        </w:rPr>
      </w:pPr>
    </w:p>
    <w:p w14:paraId="768E414D" w14:textId="77777777" w:rsidR="00E25E57" w:rsidRPr="00891070" w:rsidRDefault="00E25E57" w:rsidP="00E25E57">
      <w:pPr>
        <w:widowControl w:val="0"/>
        <w:jc w:val="center"/>
        <w:rPr>
          <w:b/>
          <w:bCs/>
          <w:szCs w:val="24"/>
        </w:rPr>
      </w:pPr>
      <w:r w:rsidRPr="00891070">
        <w:rPr>
          <w:b/>
          <w:bCs/>
          <w:szCs w:val="24"/>
        </w:rPr>
        <w:t>I SKYRIUS</w:t>
      </w:r>
    </w:p>
    <w:p w14:paraId="4A6C13FE" w14:textId="77777777" w:rsidR="00E25E57" w:rsidRPr="00891070" w:rsidRDefault="00E25E57" w:rsidP="00E25E57">
      <w:pPr>
        <w:widowControl w:val="0"/>
        <w:jc w:val="center"/>
        <w:rPr>
          <w:b/>
          <w:bCs/>
          <w:szCs w:val="24"/>
        </w:rPr>
      </w:pPr>
      <w:r w:rsidRPr="00891070">
        <w:rPr>
          <w:b/>
          <w:bCs/>
          <w:szCs w:val="24"/>
        </w:rPr>
        <w:t>BENDROSIOS NUOSTATOS</w:t>
      </w:r>
    </w:p>
    <w:p w14:paraId="2F47DC34" w14:textId="77777777" w:rsidR="00E25E57" w:rsidRPr="00891070" w:rsidRDefault="00E25E57" w:rsidP="00E25E57">
      <w:pPr>
        <w:ind w:firstLine="720"/>
        <w:jc w:val="center"/>
        <w:rPr>
          <w:szCs w:val="24"/>
        </w:rPr>
      </w:pPr>
    </w:p>
    <w:p w14:paraId="72D78410" w14:textId="77777777" w:rsidR="00E25E57" w:rsidRPr="00891070" w:rsidRDefault="00E25E57" w:rsidP="00E25E57">
      <w:pPr>
        <w:pStyle w:val="Betarp"/>
        <w:ind w:firstLine="720"/>
        <w:jc w:val="both"/>
      </w:pPr>
      <w:r w:rsidRPr="00891070">
        <w:t xml:space="preserve">1. </w:t>
      </w:r>
      <w:r>
        <w:t>Jurbarko</w:t>
      </w:r>
      <w:r w:rsidRPr="00891070">
        <w:t xml:space="preserve"> rajono savivaldybės jaunimo vasaros užimtumo programos</w:t>
      </w:r>
      <w:r>
        <w:t xml:space="preserve"> </w:t>
      </w:r>
      <w:r w:rsidRPr="00891070">
        <w:t xml:space="preserve">(toliau – </w:t>
      </w:r>
      <w:r>
        <w:t>Programa</w:t>
      </w:r>
      <w:r w:rsidRPr="00891070">
        <w:t>) tikslas – skatinti jaunimo užimtumą vasaros metu ir didinti jaunimo darbo patirtį.</w:t>
      </w:r>
    </w:p>
    <w:p w14:paraId="50F25D76" w14:textId="77777777" w:rsidR="00E25E57" w:rsidRPr="00891070" w:rsidRDefault="00E25E57" w:rsidP="00E25E57">
      <w:pPr>
        <w:pStyle w:val="Betarp"/>
        <w:ind w:firstLine="720"/>
        <w:jc w:val="both"/>
      </w:pPr>
      <w:r w:rsidRPr="00891070">
        <w:t xml:space="preserve">2. </w:t>
      </w:r>
      <w:r>
        <w:t>Programa</w:t>
      </w:r>
      <w:r w:rsidRPr="00891070">
        <w:t xml:space="preserve"> taikoma:</w:t>
      </w:r>
    </w:p>
    <w:p w14:paraId="7CF8573F" w14:textId="77777777" w:rsidR="00E25E57" w:rsidRPr="00405133" w:rsidRDefault="00E25E57" w:rsidP="00E25E57">
      <w:pPr>
        <w:pStyle w:val="Betarp"/>
        <w:ind w:firstLine="720"/>
        <w:jc w:val="both"/>
        <w:rPr>
          <w:b/>
          <w:bCs/>
        </w:rPr>
      </w:pPr>
      <w:r w:rsidRPr="00ED0B95">
        <w:t xml:space="preserve">2.1. Jurbarko rajono savivaldybėje (toliau – Savivaldybė) gyvenamąja vietą deklaravusiam jaunimui nuo 14 iki 23 m. (toliau – </w:t>
      </w:r>
      <w:r>
        <w:t>J</w:t>
      </w:r>
      <w:r w:rsidRPr="00ED0B95">
        <w:t>au</w:t>
      </w:r>
      <w:r>
        <w:t>nas</w:t>
      </w:r>
      <w:r w:rsidRPr="00ED0B95">
        <w:t xml:space="preserve"> asm</w:t>
      </w:r>
      <w:r>
        <w:t>uo</w:t>
      </w:r>
      <w:r w:rsidRPr="00ED0B95">
        <w:t>), besimokančiam bendrojo ugdymo mokykloje, profesinio mokymo įstaigoje ar aukštojoje mokykloje (nuolatinės formos studijose)</w:t>
      </w:r>
      <w:r>
        <w:t>;</w:t>
      </w:r>
    </w:p>
    <w:p w14:paraId="5E3814DB" w14:textId="77777777" w:rsidR="00E25E57" w:rsidRPr="00891070" w:rsidRDefault="00E25E57" w:rsidP="00E25E57">
      <w:pPr>
        <w:pStyle w:val="Betarp"/>
        <w:ind w:firstLine="720"/>
        <w:jc w:val="both"/>
      </w:pPr>
      <w:r w:rsidRPr="00891070">
        <w:t>2.2. visų teisinių formų darbdaviams ir privatiems subjektams, registruotiems Savivaldybės teritorijoje ar joje veikiantiems.</w:t>
      </w:r>
    </w:p>
    <w:p w14:paraId="2884F0E6" w14:textId="77777777" w:rsidR="00E25E57" w:rsidRPr="00891070" w:rsidRDefault="00E25E57" w:rsidP="00E25E57">
      <w:pPr>
        <w:pStyle w:val="Betarp"/>
        <w:ind w:firstLine="720"/>
        <w:jc w:val="both"/>
      </w:pPr>
      <w:r w:rsidRPr="00F62651">
        <w:rPr>
          <w:rFonts w:eastAsia="Calibri"/>
        </w:rPr>
        <w:t xml:space="preserve">3. </w:t>
      </w:r>
      <w:r w:rsidRPr="00F62651">
        <w:t xml:space="preserve">Programa vykdoma nuo </w:t>
      </w:r>
      <w:r w:rsidR="007C46EB" w:rsidRPr="00F62651">
        <w:t xml:space="preserve">einamųjų metų </w:t>
      </w:r>
      <w:r w:rsidRPr="00F62651">
        <w:rPr>
          <w:rFonts w:eastAsia="Calibri"/>
        </w:rPr>
        <w:t>liepos 1 iki rugpjūčio 31 d.</w:t>
      </w:r>
    </w:p>
    <w:p w14:paraId="0F1A6B25" w14:textId="77777777" w:rsidR="00E25E57" w:rsidRPr="00B72C5F" w:rsidRDefault="00E25E57" w:rsidP="00E25E57">
      <w:pPr>
        <w:pStyle w:val="Betarp"/>
        <w:ind w:firstLine="720"/>
        <w:jc w:val="both"/>
        <w:rPr>
          <w:b/>
          <w:bCs/>
        </w:rPr>
      </w:pPr>
      <w:r w:rsidRPr="00891070">
        <w:t>4. Programa finansuojama Savivaldybės biudžeto lėšomis</w:t>
      </w:r>
      <w:r>
        <w:t xml:space="preserve">. </w:t>
      </w:r>
    </w:p>
    <w:p w14:paraId="038D17C7" w14:textId="77777777" w:rsidR="00E25E57" w:rsidRDefault="00E25E57" w:rsidP="00E25E57">
      <w:pPr>
        <w:pStyle w:val="Betarp"/>
        <w:ind w:firstLine="720"/>
        <w:jc w:val="both"/>
        <w:rPr>
          <w:szCs w:val="24"/>
        </w:rPr>
      </w:pPr>
      <w:r>
        <w:t xml:space="preserve">5. </w:t>
      </w:r>
      <w:r>
        <w:rPr>
          <w:szCs w:val="24"/>
        </w:rPr>
        <w:t xml:space="preserve">Darbdavys, norintis dalyvauti Programoje, privalo </w:t>
      </w:r>
      <w:r w:rsidRPr="00A62D62">
        <w:rPr>
          <w:szCs w:val="24"/>
        </w:rPr>
        <w:t>ne vėliau kaip iki skelbime apie programos vykdymą nurodytos datos</w:t>
      </w:r>
      <w:r>
        <w:rPr>
          <w:szCs w:val="24"/>
        </w:rPr>
        <w:t xml:space="preserve"> Savivaldybės administracijai pateikti nustatytos formos anketą (3 priedas). </w:t>
      </w:r>
    </w:p>
    <w:p w14:paraId="56D5DCA6" w14:textId="77777777" w:rsidR="00E25E57" w:rsidRPr="008D51DF" w:rsidRDefault="00E25E57" w:rsidP="00E25E57">
      <w:pPr>
        <w:pStyle w:val="Betarp"/>
        <w:ind w:firstLine="720"/>
        <w:jc w:val="both"/>
      </w:pPr>
      <w:r w:rsidRPr="008D51DF">
        <w:t xml:space="preserve">6. Savivaldybės administracija turi teisę atsitiktine tvarka </w:t>
      </w:r>
      <w:r>
        <w:rPr>
          <w:szCs w:val="24"/>
        </w:rPr>
        <w:t>J</w:t>
      </w:r>
      <w:r w:rsidRPr="008D51DF">
        <w:rPr>
          <w:szCs w:val="24"/>
        </w:rPr>
        <w:t xml:space="preserve">auno asmens </w:t>
      </w:r>
      <w:r w:rsidRPr="008D51DF">
        <w:t>dalyvavimą Programoje patikrinti darbo vietoje.</w:t>
      </w:r>
    </w:p>
    <w:p w14:paraId="657E9E59" w14:textId="77777777" w:rsidR="00E25E57" w:rsidRDefault="00E25E57" w:rsidP="00E25E57">
      <w:pPr>
        <w:pStyle w:val="Betarp"/>
        <w:ind w:firstLine="720"/>
        <w:jc w:val="both"/>
      </w:pPr>
    </w:p>
    <w:p w14:paraId="458DB890" w14:textId="77777777" w:rsidR="00E25E57" w:rsidRPr="00891070" w:rsidRDefault="00E25E57" w:rsidP="00E25E57">
      <w:pPr>
        <w:ind w:firstLine="1296"/>
        <w:jc w:val="both"/>
        <w:rPr>
          <w:szCs w:val="24"/>
        </w:rPr>
      </w:pPr>
    </w:p>
    <w:p w14:paraId="68EE4C4B" w14:textId="77777777" w:rsidR="00E25E57" w:rsidRPr="00891070" w:rsidRDefault="00E25E57" w:rsidP="00E25E57">
      <w:pPr>
        <w:jc w:val="center"/>
        <w:rPr>
          <w:b/>
          <w:bCs/>
          <w:szCs w:val="24"/>
        </w:rPr>
      </w:pPr>
      <w:r w:rsidRPr="00891070">
        <w:rPr>
          <w:b/>
          <w:bCs/>
          <w:szCs w:val="24"/>
        </w:rPr>
        <w:t>II SKYRIUS</w:t>
      </w:r>
    </w:p>
    <w:p w14:paraId="18F1CD3D" w14:textId="77777777" w:rsidR="00E25E57" w:rsidRPr="00891070" w:rsidRDefault="00E25E57" w:rsidP="00E25E57">
      <w:pPr>
        <w:jc w:val="center"/>
        <w:rPr>
          <w:b/>
          <w:bCs/>
          <w:szCs w:val="24"/>
        </w:rPr>
      </w:pPr>
      <w:r w:rsidRPr="00891070">
        <w:rPr>
          <w:b/>
          <w:bCs/>
          <w:szCs w:val="24"/>
        </w:rPr>
        <w:t xml:space="preserve">PROGRAMOS TIKSLAS IR UŽDAVINIAI </w:t>
      </w:r>
    </w:p>
    <w:p w14:paraId="0F5B5788" w14:textId="77777777" w:rsidR="00E25E57" w:rsidRPr="00891070" w:rsidRDefault="00E25E57" w:rsidP="00E25E57">
      <w:pPr>
        <w:ind w:firstLine="851"/>
        <w:jc w:val="center"/>
        <w:rPr>
          <w:szCs w:val="24"/>
        </w:rPr>
      </w:pPr>
    </w:p>
    <w:p w14:paraId="3E39C2FD" w14:textId="77777777" w:rsidR="00E25E57" w:rsidRPr="00891070" w:rsidRDefault="00E25E57" w:rsidP="00E25E57">
      <w:pPr>
        <w:pStyle w:val="Betarp"/>
        <w:ind w:firstLine="720"/>
        <w:jc w:val="both"/>
      </w:pPr>
      <w:r>
        <w:t>7</w:t>
      </w:r>
      <w:r w:rsidRPr="00891070">
        <w:t>. Programos tikslas – sudaryti palankias sąlygas jaunimo užimtumui vasaros atostogų metu.</w:t>
      </w:r>
    </w:p>
    <w:p w14:paraId="48FA41CC" w14:textId="77777777" w:rsidR="00E25E57" w:rsidRPr="00891070" w:rsidRDefault="00E25E57" w:rsidP="00E25E57">
      <w:pPr>
        <w:pStyle w:val="Betarp"/>
        <w:ind w:firstLine="720"/>
        <w:jc w:val="both"/>
      </w:pPr>
      <w:r>
        <w:t>8</w:t>
      </w:r>
      <w:r w:rsidRPr="00891070">
        <w:t>. Programos uždaviniai:</w:t>
      </w:r>
    </w:p>
    <w:p w14:paraId="43BAF970" w14:textId="77777777" w:rsidR="00E25E57" w:rsidRPr="00891070" w:rsidRDefault="00E25E57" w:rsidP="00E25E57">
      <w:pPr>
        <w:pStyle w:val="Betarp"/>
        <w:ind w:firstLine="720"/>
        <w:jc w:val="both"/>
      </w:pPr>
      <w:r>
        <w:t>8</w:t>
      </w:r>
      <w:r w:rsidRPr="00891070">
        <w:t>.1. didinti jaunimo motyvaciją</w:t>
      </w:r>
      <w:r>
        <w:t xml:space="preserve"> dirbti ir mokytis</w:t>
      </w:r>
      <w:r w:rsidRPr="00891070">
        <w:t>;</w:t>
      </w:r>
    </w:p>
    <w:p w14:paraId="77001EB7" w14:textId="77777777" w:rsidR="00E25E57" w:rsidRDefault="00E25E57" w:rsidP="00E25E57">
      <w:pPr>
        <w:pStyle w:val="Betarp"/>
        <w:ind w:firstLine="720"/>
        <w:jc w:val="both"/>
      </w:pPr>
      <w:r>
        <w:t>8</w:t>
      </w:r>
      <w:r w:rsidRPr="00891070">
        <w:t>.2. padėti integruotis į darbo rinką;</w:t>
      </w:r>
    </w:p>
    <w:p w14:paraId="5AA75B4C" w14:textId="77777777" w:rsidR="00E25E57" w:rsidRDefault="00E25E57" w:rsidP="00E25E57">
      <w:pPr>
        <w:pStyle w:val="Betarp"/>
        <w:ind w:firstLine="720"/>
        <w:jc w:val="both"/>
      </w:pPr>
      <w:r>
        <w:t>8.3. didinti pasitikėjimą savimi ir atsakomybę;</w:t>
      </w:r>
    </w:p>
    <w:p w14:paraId="61666686" w14:textId="77777777" w:rsidR="00E25E57" w:rsidRDefault="00E25E57" w:rsidP="00E25E57">
      <w:pPr>
        <w:pStyle w:val="Betarp"/>
        <w:ind w:firstLine="720"/>
        <w:jc w:val="both"/>
      </w:pPr>
      <w:r>
        <w:t>8.4. skatinti labiau pažinti save;</w:t>
      </w:r>
    </w:p>
    <w:p w14:paraId="3077FC72" w14:textId="77777777" w:rsidR="00E25E57" w:rsidRPr="00891070" w:rsidRDefault="00E25E57" w:rsidP="00E25E57">
      <w:pPr>
        <w:pStyle w:val="Betarp"/>
        <w:ind w:firstLine="720"/>
        <w:jc w:val="both"/>
      </w:pPr>
      <w:r>
        <w:t>8.5. užtikrinti mentorystę Programos vykdymo metu jų darbo vietoje, siekiant įgyti reikalingų gebėjimų, ugdyti jų įgūdžius.</w:t>
      </w:r>
    </w:p>
    <w:p w14:paraId="061C6C1F" w14:textId="77777777" w:rsidR="00E25E57" w:rsidRDefault="00E25E57" w:rsidP="00E25E57">
      <w:pPr>
        <w:pStyle w:val="Betarp"/>
        <w:ind w:firstLine="720"/>
        <w:jc w:val="both"/>
      </w:pPr>
      <w:r>
        <w:t>8</w:t>
      </w:r>
      <w:r w:rsidRPr="00891070">
        <w:t>.</w:t>
      </w:r>
      <w:r>
        <w:t>6</w:t>
      </w:r>
      <w:r w:rsidRPr="00891070">
        <w:t>.</w:t>
      </w:r>
      <w:r>
        <w:t xml:space="preserve"> </w:t>
      </w:r>
      <w:r w:rsidRPr="00891070">
        <w:t>kompensuoti dalį darbdaviui tenkančių išlaidų, susijusių su darbo užmokesčio mokėjimu</w:t>
      </w:r>
      <w:r>
        <w:t>.</w:t>
      </w:r>
    </w:p>
    <w:p w14:paraId="0B6C986A" w14:textId="77777777" w:rsidR="00E25E57" w:rsidRDefault="00E25E57" w:rsidP="00E25E57">
      <w:pPr>
        <w:pStyle w:val="Betarp"/>
        <w:ind w:firstLine="720"/>
        <w:jc w:val="center"/>
      </w:pPr>
    </w:p>
    <w:p w14:paraId="601FC1FE" w14:textId="77777777" w:rsidR="00E25E57" w:rsidRPr="00891070" w:rsidRDefault="00E25E57" w:rsidP="00E25E57">
      <w:pPr>
        <w:jc w:val="center"/>
        <w:rPr>
          <w:rFonts w:eastAsia="Courier New"/>
          <w:b/>
          <w:bCs/>
          <w:szCs w:val="24"/>
        </w:rPr>
      </w:pPr>
      <w:r w:rsidRPr="00891070">
        <w:rPr>
          <w:rFonts w:eastAsia="Courier New"/>
          <w:b/>
          <w:bCs/>
          <w:szCs w:val="24"/>
        </w:rPr>
        <w:t>I</w:t>
      </w:r>
      <w:r>
        <w:rPr>
          <w:rFonts w:eastAsia="Courier New"/>
          <w:b/>
          <w:bCs/>
          <w:szCs w:val="24"/>
        </w:rPr>
        <w:t>II</w:t>
      </w:r>
      <w:r w:rsidRPr="00891070">
        <w:rPr>
          <w:rFonts w:eastAsia="Courier New"/>
          <w:b/>
          <w:bCs/>
          <w:szCs w:val="24"/>
        </w:rPr>
        <w:t xml:space="preserve"> SKYRIUS</w:t>
      </w:r>
    </w:p>
    <w:p w14:paraId="3D6222E9" w14:textId="77777777" w:rsidR="00E25E57" w:rsidRPr="00891070" w:rsidRDefault="00E25E57" w:rsidP="00E25E57">
      <w:pPr>
        <w:jc w:val="center"/>
        <w:rPr>
          <w:rFonts w:eastAsia="Courier New"/>
          <w:b/>
          <w:bCs/>
          <w:szCs w:val="24"/>
        </w:rPr>
      </w:pPr>
      <w:r w:rsidRPr="00891070">
        <w:rPr>
          <w:rFonts w:eastAsia="Courier New"/>
          <w:b/>
          <w:bCs/>
          <w:szCs w:val="24"/>
        </w:rPr>
        <w:t>PROGRAMOS ORGANIZAVIMAS</w:t>
      </w:r>
    </w:p>
    <w:p w14:paraId="78E22539" w14:textId="77777777" w:rsidR="00E25E57" w:rsidRPr="00891070" w:rsidRDefault="00E25E57" w:rsidP="00E25E57">
      <w:pPr>
        <w:jc w:val="center"/>
        <w:rPr>
          <w:rFonts w:eastAsia="Courier New"/>
          <w:bCs/>
          <w:szCs w:val="24"/>
        </w:rPr>
      </w:pPr>
    </w:p>
    <w:p w14:paraId="16BB0115" w14:textId="77777777" w:rsidR="00E25E57" w:rsidRPr="00891070" w:rsidRDefault="00E25E57" w:rsidP="00E25E57">
      <w:pPr>
        <w:pStyle w:val="Betarp"/>
        <w:ind w:firstLine="720"/>
        <w:jc w:val="both"/>
      </w:pPr>
      <w:r>
        <w:t>9</w:t>
      </w:r>
      <w:r w:rsidRPr="00891070">
        <w:t xml:space="preserve">. Jauni asmenys, pageidaujantys įsidarbinti vasaros metu savarankiškai arba su Užimtumo tarnybos prie Lietuvos Respublikos socialinės apsaugos ir darbo ministerijos </w:t>
      </w:r>
      <w:r>
        <w:t>Jurbarko</w:t>
      </w:r>
      <w:r w:rsidRPr="00891070">
        <w:t xml:space="preserve"> skyriaus (toliau </w:t>
      </w:r>
      <w:r w:rsidRPr="00983DDC">
        <w:rPr>
          <w:rFonts w:eastAsia="Calibri"/>
        </w:rPr>
        <w:t xml:space="preserve">– </w:t>
      </w:r>
      <w:r w:rsidRPr="00891070">
        <w:t>Tarnyba) pagalba, kreipiasi į vietos darbdavį.</w:t>
      </w:r>
    </w:p>
    <w:p w14:paraId="1F254265" w14:textId="77777777" w:rsidR="00E25E57" w:rsidRPr="00891070" w:rsidRDefault="00E25E57" w:rsidP="00E25E57">
      <w:pPr>
        <w:pStyle w:val="Betarp"/>
        <w:ind w:firstLine="720"/>
        <w:jc w:val="both"/>
      </w:pPr>
      <w:r>
        <w:t>10</w:t>
      </w:r>
      <w:r w:rsidRPr="00891070">
        <w:t>. Informaciją apie laisvas darbo vietas teikia Tarnyba.</w:t>
      </w:r>
    </w:p>
    <w:p w14:paraId="7370E645" w14:textId="77777777" w:rsidR="00E25E57" w:rsidRPr="00891070" w:rsidRDefault="00E25E57" w:rsidP="00E25E57">
      <w:pPr>
        <w:pStyle w:val="Betarp"/>
        <w:ind w:firstLine="720"/>
        <w:jc w:val="both"/>
        <w:rPr>
          <w:rFonts w:eastAsia="Courier New"/>
        </w:rPr>
      </w:pPr>
      <w:r>
        <w:rPr>
          <w:rFonts w:eastAsia="Courier New"/>
        </w:rPr>
        <w:t>11</w:t>
      </w:r>
      <w:r w:rsidRPr="00891070">
        <w:rPr>
          <w:rFonts w:eastAsia="Courier New"/>
        </w:rPr>
        <w:t>.</w:t>
      </w:r>
      <w:r w:rsidR="00FE3F9B">
        <w:rPr>
          <w:rFonts w:eastAsia="Courier New"/>
        </w:rPr>
        <w:t xml:space="preserve"> </w:t>
      </w:r>
      <w:r w:rsidRPr="00891070">
        <w:rPr>
          <w:rFonts w:eastAsia="Courier New"/>
        </w:rPr>
        <w:t xml:space="preserve">Programos viešinimą vykdo </w:t>
      </w:r>
      <w:r>
        <w:rPr>
          <w:rFonts w:eastAsia="Courier New"/>
        </w:rPr>
        <w:t xml:space="preserve">Savivaldybės administracija ir </w:t>
      </w:r>
      <w:r w:rsidRPr="00891070">
        <w:rPr>
          <w:rFonts w:eastAsia="Courier New"/>
        </w:rPr>
        <w:t>Tarnyba.</w:t>
      </w:r>
    </w:p>
    <w:p w14:paraId="4D3ECD24" w14:textId="77777777" w:rsidR="00E25E57" w:rsidRPr="00891070" w:rsidRDefault="00E25E57" w:rsidP="00E25E57">
      <w:pPr>
        <w:pStyle w:val="Betarp"/>
        <w:ind w:firstLine="720"/>
        <w:jc w:val="both"/>
        <w:rPr>
          <w:rFonts w:eastAsia="Courier New"/>
        </w:rPr>
      </w:pPr>
      <w:r w:rsidRPr="00891070">
        <w:rPr>
          <w:rFonts w:eastAsia="Courier New"/>
        </w:rPr>
        <w:lastRenderedPageBreak/>
        <w:t>1</w:t>
      </w:r>
      <w:r>
        <w:rPr>
          <w:rFonts w:eastAsia="Courier New"/>
        </w:rPr>
        <w:t>2</w:t>
      </w:r>
      <w:r w:rsidRPr="00891070">
        <w:rPr>
          <w:rFonts w:eastAsia="Courier New"/>
        </w:rPr>
        <w:t xml:space="preserve">. </w:t>
      </w:r>
      <w:r w:rsidRPr="00346D92">
        <w:rPr>
          <w:rFonts w:eastAsia="Courier New"/>
        </w:rPr>
        <w:t xml:space="preserve">Darbdavys pagal pateiktus duomenis patikrina </w:t>
      </w:r>
      <w:r>
        <w:rPr>
          <w:rFonts w:eastAsia="Courier New"/>
        </w:rPr>
        <w:t>J</w:t>
      </w:r>
      <w:r w:rsidRPr="00346D92">
        <w:rPr>
          <w:rFonts w:eastAsia="Courier New"/>
        </w:rPr>
        <w:t xml:space="preserve">auno asmens gyvenamosios vietos deklaraciją </w:t>
      </w:r>
      <w:r w:rsidRPr="00346D92">
        <w:rPr>
          <w:rFonts w:eastAsia="Courier New"/>
          <w:color w:val="000000"/>
        </w:rPr>
        <w:t>ir moksleivio / studento statusą.</w:t>
      </w:r>
    </w:p>
    <w:p w14:paraId="7D50C374" w14:textId="77777777" w:rsidR="00E25E57" w:rsidRPr="00983DDC" w:rsidRDefault="00E25E57" w:rsidP="00E25E57">
      <w:pPr>
        <w:pStyle w:val="Betarp"/>
        <w:ind w:firstLine="720"/>
        <w:jc w:val="both"/>
        <w:rPr>
          <w:rFonts w:eastAsia="Calibri"/>
        </w:rPr>
      </w:pPr>
      <w:r w:rsidRPr="00891070">
        <w:rPr>
          <w:rFonts w:eastAsia="Courier New"/>
        </w:rPr>
        <w:t>1</w:t>
      </w:r>
      <w:r>
        <w:rPr>
          <w:rFonts w:eastAsia="Courier New"/>
        </w:rPr>
        <w:t>3</w:t>
      </w:r>
      <w:r w:rsidRPr="00891070">
        <w:rPr>
          <w:rFonts w:eastAsia="Courier New"/>
        </w:rPr>
        <w:t xml:space="preserve">. Darbdavys, norintis gauti kompensaciją, </w:t>
      </w:r>
      <w:r w:rsidRPr="00983DDC">
        <w:rPr>
          <w:rFonts w:eastAsia="Calibri"/>
        </w:rPr>
        <w:t>Savivaldybės administracijai turi pateikti:</w:t>
      </w:r>
    </w:p>
    <w:p w14:paraId="1E673021" w14:textId="77777777" w:rsidR="00E25E57" w:rsidRPr="00983DDC" w:rsidRDefault="00E25E57" w:rsidP="00E25E57">
      <w:pPr>
        <w:pStyle w:val="Betarp"/>
        <w:ind w:firstLine="720"/>
        <w:jc w:val="both"/>
        <w:rPr>
          <w:rFonts w:eastAsia="Calibri"/>
        </w:rPr>
      </w:pPr>
      <w:r w:rsidRPr="00983DDC">
        <w:rPr>
          <w:rFonts w:eastAsia="Calibri"/>
        </w:rPr>
        <w:t>1</w:t>
      </w:r>
      <w:r>
        <w:rPr>
          <w:rFonts w:eastAsia="Calibri"/>
        </w:rPr>
        <w:t>3</w:t>
      </w:r>
      <w:r w:rsidRPr="00983DDC">
        <w:rPr>
          <w:rFonts w:eastAsia="Calibri"/>
        </w:rPr>
        <w:t>.1. prašymą (1 priedas);</w:t>
      </w:r>
    </w:p>
    <w:p w14:paraId="77AE268B" w14:textId="77777777" w:rsidR="00E25E57" w:rsidRPr="00983DDC" w:rsidRDefault="00E25E57" w:rsidP="00E25E57">
      <w:pPr>
        <w:pStyle w:val="Betarp"/>
        <w:ind w:firstLine="720"/>
        <w:jc w:val="both"/>
        <w:rPr>
          <w:rFonts w:eastAsia="Calibri"/>
        </w:rPr>
      </w:pPr>
      <w:r w:rsidRPr="00983DDC">
        <w:rPr>
          <w:rFonts w:eastAsia="Calibri"/>
        </w:rPr>
        <w:t>1</w:t>
      </w:r>
      <w:r>
        <w:rPr>
          <w:rFonts w:eastAsia="Calibri"/>
        </w:rPr>
        <w:t>3</w:t>
      </w:r>
      <w:r w:rsidRPr="00983DDC">
        <w:rPr>
          <w:rFonts w:eastAsia="Calibri"/>
        </w:rPr>
        <w:t>.2. darbo sutarties kopiją;</w:t>
      </w:r>
    </w:p>
    <w:p w14:paraId="6F09AA6A" w14:textId="77777777" w:rsidR="00E25E57" w:rsidRPr="00891070" w:rsidRDefault="00E25E57" w:rsidP="00E25E57">
      <w:pPr>
        <w:pStyle w:val="Betarp"/>
        <w:ind w:firstLine="720"/>
        <w:jc w:val="both"/>
      </w:pPr>
      <w:r w:rsidRPr="00983DDC">
        <w:rPr>
          <w:rFonts w:eastAsia="Calibri"/>
        </w:rPr>
        <w:t>1</w:t>
      </w:r>
      <w:r>
        <w:rPr>
          <w:rFonts w:eastAsia="Calibri"/>
        </w:rPr>
        <w:t>3</w:t>
      </w:r>
      <w:r w:rsidRPr="00983DDC">
        <w:rPr>
          <w:rFonts w:eastAsia="Calibri"/>
        </w:rPr>
        <w:t xml:space="preserve">.3. </w:t>
      </w:r>
      <w:r>
        <w:rPr>
          <w:rFonts w:eastAsia="Calibri"/>
        </w:rPr>
        <w:t>J</w:t>
      </w:r>
      <w:r w:rsidRPr="00983DDC">
        <w:rPr>
          <w:rFonts w:eastAsia="Calibri"/>
        </w:rPr>
        <w:t xml:space="preserve">auno asmens sutikimą </w:t>
      </w:r>
      <w:r w:rsidRPr="00891070">
        <w:t>dėl asmens duomenų naudojimo (2 priedas);</w:t>
      </w:r>
    </w:p>
    <w:p w14:paraId="60DB9187" w14:textId="77777777" w:rsidR="00E25E57" w:rsidRDefault="00E25E57" w:rsidP="00E25E57">
      <w:pPr>
        <w:pStyle w:val="Betarp"/>
        <w:ind w:firstLine="720"/>
        <w:jc w:val="both"/>
        <w:rPr>
          <w:rFonts w:eastAsia="Calibri"/>
        </w:rPr>
      </w:pPr>
      <w:r w:rsidRPr="00983DDC">
        <w:rPr>
          <w:rFonts w:eastAsia="Calibri"/>
        </w:rPr>
        <w:t>1</w:t>
      </w:r>
      <w:r>
        <w:rPr>
          <w:rFonts w:eastAsia="Calibri"/>
        </w:rPr>
        <w:t>3</w:t>
      </w:r>
      <w:r w:rsidRPr="00983DDC">
        <w:rPr>
          <w:rFonts w:eastAsia="Calibri"/>
        </w:rPr>
        <w:t>.4. darbo užmokesčio apskaitos žiniaraščius</w:t>
      </w:r>
      <w:r>
        <w:rPr>
          <w:rFonts w:eastAsia="Calibri"/>
        </w:rPr>
        <w:t>;</w:t>
      </w:r>
    </w:p>
    <w:p w14:paraId="626ACCF8" w14:textId="77777777" w:rsidR="00E25E57" w:rsidRDefault="00E25E57" w:rsidP="00E25E57">
      <w:pPr>
        <w:pStyle w:val="Betarp"/>
        <w:ind w:firstLine="720"/>
        <w:jc w:val="both"/>
        <w:rPr>
          <w:rFonts w:eastAsia="Calibri"/>
        </w:rPr>
      </w:pPr>
      <w:r w:rsidRPr="00346D92">
        <w:rPr>
          <w:rFonts w:eastAsia="Calibri"/>
        </w:rPr>
        <w:t>13.5</w:t>
      </w:r>
      <w:r>
        <w:rPr>
          <w:rFonts w:eastAsia="Calibri"/>
        </w:rPr>
        <w:t>.</w:t>
      </w:r>
      <w:r w:rsidRPr="00346D92">
        <w:rPr>
          <w:rFonts w:eastAsia="Calibri"/>
        </w:rPr>
        <w:t xml:space="preserve"> banko išrašus</w:t>
      </w:r>
      <w:r>
        <w:rPr>
          <w:rFonts w:eastAsia="Calibri"/>
        </w:rPr>
        <w:t xml:space="preserve">, </w:t>
      </w:r>
      <w:r w:rsidRPr="00346D92">
        <w:rPr>
          <w:rFonts w:eastAsia="Calibri"/>
        </w:rPr>
        <w:t>įrodančius darbo užmokesčio apmokėjimą</w:t>
      </w:r>
      <w:r>
        <w:rPr>
          <w:rFonts w:eastAsia="Calibri"/>
        </w:rPr>
        <w:t>;</w:t>
      </w:r>
    </w:p>
    <w:p w14:paraId="364639A2" w14:textId="77777777" w:rsidR="00E25E57" w:rsidRDefault="00E25E57" w:rsidP="00E25E57">
      <w:pPr>
        <w:pStyle w:val="Betarp"/>
        <w:ind w:firstLine="720"/>
        <w:jc w:val="both"/>
        <w:rPr>
          <w:rFonts w:eastAsia="Calibri"/>
        </w:rPr>
      </w:pPr>
      <w:r>
        <w:rPr>
          <w:rFonts w:eastAsia="Calibri"/>
        </w:rPr>
        <w:t>13.6. Jauno asmens gyvenamosios vietos pažymą;</w:t>
      </w:r>
    </w:p>
    <w:p w14:paraId="3F1DD923" w14:textId="77777777" w:rsidR="00E25E57" w:rsidRPr="00346D92" w:rsidRDefault="00E25E57" w:rsidP="00E25E57">
      <w:pPr>
        <w:pStyle w:val="Betarp"/>
        <w:ind w:firstLine="720"/>
        <w:jc w:val="both"/>
        <w:rPr>
          <w:rFonts w:eastAsia="Calibri"/>
        </w:rPr>
      </w:pPr>
      <w:r>
        <w:rPr>
          <w:rFonts w:eastAsia="Calibri"/>
        </w:rPr>
        <w:t>13.7. moksleivio / studento statusą įrodantį dokumentą.</w:t>
      </w:r>
    </w:p>
    <w:p w14:paraId="771FF305" w14:textId="77777777" w:rsidR="00E25E57" w:rsidRPr="00983DDC" w:rsidRDefault="00E25E57" w:rsidP="00E25E57">
      <w:pPr>
        <w:pStyle w:val="Betarp"/>
        <w:ind w:firstLine="720"/>
        <w:jc w:val="both"/>
        <w:rPr>
          <w:rFonts w:eastAsia="Calibri"/>
        </w:rPr>
      </w:pPr>
      <w:r w:rsidRPr="00983DDC">
        <w:rPr>
          <w:rFonts w:eastAsia="Calibri"/>
        </w:rPr>
        <w:t>1</w:t>
      </w:r>
      <w:r>
        <w:rPr>
          <w:rFonts w:eastAsia="Calibri"/>
        </w:rPr>
        <w:t>4</w:t>
      </w:r>
      <w:r w:rsidRPr="00983DDC">
        <w:rPr>
          <w:rFonts w:eastAsia="Calibri"/>
        </w:rPr>
        <w:t xml:space="preserve">. Prašymas kartu su </w:t>
      </w:r>
      <w:r w:rsidRPr="00346D92">
        <w:rPr>
          <w:rFonts w:eastAsia="Calibri"/>
        </w:rPr>
        <w:t>1</w:t>
      </w:r>
      <w:r>
        <w:rPr>
          <w:rFonts w:eastAsia="Calibri"/>
        </w:rPr>
        <w:t>3</w:t>
      </w:r>
      <w:r w:rsidRPr="00983DDC">
        <w:rPr>
          <w:rFonts w:eastAsia="Calibri"/>
        </w:rPr>
        <w:t xml:space="preserve"> punk</w:t>
      </w:r>
      <w:r>
        <w:rPr>
          <w:rFonts w:eastAsia="Calibri"/>
        </w:rPr>
        <w:t>t</w:t>
      </w:r>
      <w:r w:rsidRPr="00346D92">
        <w:rPr>
          <w:rFonts w:eastAsia="Calibri"/>
        </w:rPr>
        <w:t>e</w:t>
      </w:r>
      <w:r w:rsidRPr="00AC118F">
        <w:rPr>
          <w:rFonts w:eastAsia="Calibri"/>
          <w:color w:val="FF0000"/>
        </w:rPr>
        <w:t xml:space="preserve"> </w:t>
      </w:r>
      <w:r w:rsidRPr="00983DDC">
        <w:rPr>
          <w:rFonts w:eastAsia="Calibri"/>
        </w:rPr>
        <w:t>nurodytais dokumentais turi būti pateiktas ne vėliau kaip iki einamųjų metų rugsėjo 15 d.</w:t>
      </w:r>
    </w:p>
    <w:p w14:paraId="1FBB08D2" w14:textId="77777777" w:rsidR="00E25E57" w:rsidRPr="00891070" w:rsidRDefault="00E25E57" w:rsidP="00E25E57">
      <w:pPr>
        <w:pStyle w:val="Betarp"/>
        <w:ind w:firstLine="720"/>
        <w:jc w:val="both"/>
      </w:pPr>
      <w:r w:rsidRPr="004312C4">
        <w:t>1</w:t>
      </w:r>
      <w:r>
        <w:t>5</w:t>
      </w:r>
      <w:r w:rsidRPr="004312C4">
        <w:t>. Prašymas dėl kompensacijos skyrimo ir su juo pateikti dokumentai priimami ir registruojami Savivaldybės administracijoje.</w:t>
      </w:r>
    </w:p>
    <w:p w14:paraId="654E1975" w14:textId="77777777" w:rsidR="00E25E57" w:rsidRDefault="00E25E57" w:rsidP="00E25E57">
      <w:pPr>
        <w:jc w:val="center"/>
        <w:rPr>
          <w:rFonts w:eastAsia="Courier New"/>
          <w:b/>
          <w:bCs/>
          <w:szCs w:val="24"/>
        </w:rPr>
      </w:pPr>
    </w:p>
    <w:p w14:paraId="00338E0D" w14:textId="77777777" w:rsidR="00E25E57" w:rsidRPr="00891070" w:rsidRDefault="00E25E57" w:rsidP="00E25E57">
      <w:pPr>
        <w:jc w:val="center"/>
        <w:rPr>
          <w:rFonts w:eastAsia="Courier New"/>
          <w:b/>
          <w:bCs/>
          <w:szCs w:val="24"/>
        </w:rPr>
      </w:pPr>
      <w:r w:rsidRPr="00891070">
        <w:rPr>
          <w:rFonts w:eastAsia="Courier New"/>
          <w:b/>
          <w:bCs/>
          <w:szCs w:val="24"/>
        </w:rPr>
        <w:t>IV SKYRIUS</w:t>
      </w:r>
    </w:p>
    <w:p w14:paraId="54DD3574" w14:textId="77777777" w:rsidR="00E25E57" w:rsidRPr="00891070" w:rsidRDefault="00E25E57" w:rsidP="00E25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szCs w:val="24"/>
        </w:rPr>
      </w:pPr>
      <w:r w:rsidRPr="00891070">
        <w:rPr>
          <w:rFonts w:eastAsia="Courier New"/>
          <w:b/>
          <w:bCs/>
          <w:szCs w:val="24"/>
        </w:rPr>
        <w:t>PROGRAMOS LĖŠŲ SKYRIMAS</w:t>
      </w:r>
    </w:p>
    <w:p w14:paraId="45588DD7" w14:textId="77777777" w:rsidR="00E25E57" w:rsidRPr="00891070" w:rsidRDefault="00E25E57" w:rsidP="00E25E57">
      <w:pPr>
        <w:jc w:val="center"/>
        <w:rPr>
          <w:szCs w:val="24"/>
        </w:rPr>
      </w:pPr>
    </w:p>
    <w:p w14:paraId="71464C24" w14:textId="77777777" w:rsidR="00E25E57" w:rsidRPr="00983DDC" w:rsidRDefault="00E25E57" w:rsidP="00E25E57">
      <w:pPr>
        <w:pStyle w:val="Betarp"/>
        <w:ind w:firstLine="720"/>
        <w:jc w:val="both"/>
        <w:rPr>
          <w:rFonts w:eastAsia="Calibri"/>
        </w:rPr>
      </w:pPr>
      <w:r w:rsidRPr="00983DDC">
        <w:rPr>
          <w:rFonts w:eastAsia="Calibri"/>
        </w:rPr>
        <w:t>1</w:t>
      </w:r>
      <w:r>
        <w:rPr>
          <w:rFonts w:eastAsia="Calibri"/>
        </w:rPr>
        <w:t>6</w:t>
      </w:r>
      <w:r w:rsidRPr="00983DDC">
        <w:rPr>
          <w:rFonts w:eastAsia="Calibri"/>
        </w:rPr>
        <w:t xml:space="preserve">. Programos lėšų dydis nustatomas taip: </w:t>
      </w:r>
    </w:p>
    <w:p w14:paraId="30E3F585" w14:textId="77777777" w:rsidR="00E25E57" w:rsidRPr="00C8195A" w:rsidRDefault="00E25E57" w:rsidP="00E25E57">
      <w:pPr>
        <w:pStyle w:val="Betarp"/>
        <w:ind w:firstLine="720"/>
        <w:jc w:val="both"/>
        <w:rPr>
          <w:rFonts w:eastAsia="Calibri"/>
        </w:rPr>
      </w:pPr>
      <w:r w:rsidRPr="00983DDC">
        <w:rPr>
          <w:rFonts w:eastAsia="Calibri"/>
        </w:rPr>
        <w:t>1</w:t>
      </w:r>
      <w:r>
        <w:rPr>
          <w:rFonts w:eastAsia="Calibri"/>
        </w:rPr>
        <w:t>6</w:t>
      </w:r>
      <w:r w:rsidRPr="00983DDC">
        <w:rPr>
          <w:rFonts w:eastAsia="Calibri"/>
        </w:rPr>
        <w:t xml:space="preserve">.1. </w:t>
      </w:r>
      <w:r w:rsidRPr="00C8195A">
        <w:rPr>
          <w:rFonts w:eastAsia="Calibri"/>
        </w:rPr>
        <w:t xml:space="preserve">jei darbdavys, įdarbina </w:t>
      </w:r>
      <w:r>
        <w:rPr>
          <w:rFonts w:eastAsia="Calibri"/>
        </w:rPr>
        <w:t>J</w:t>
      </w:r>
      <w:r w:rsidRPr="00C8195A">
        <w:rPr>
          <w:rFonts w:eastAsia="Calibri"/>
        </w:rPr>
        <w:t xml:space="preserve">auną asmenį visu etatu, jam mokama </w:t>
      </w:r>
      <w:r>
        <w:rPr>
          <w:rFonts w:eastAsia="Calibri"/>
        </w:rPr>
        <w:t xml:space="preserve">kompensacija siekia </w:t>
      </w:r>
      <w:r w:rsidRPr="00C8195A">
        <w:rPr>
          <w:rFonts w:eastAsia="Calibri"/>
        </w:rPr>
        <w:t>iki 50 procentų nuo Lietuvos Respublikos minimalios mėnesinės algos</w:t>
      </w:r>
      <w:r>
        <w:rPr>
          <w:rFonts w:eastAsia="Calibri"/>
        </w:rPr>
        <w:t xml:space="preserve"> per mėnesį, įskaitant visus darbuotojo darbo užmokesčio </w:t>
      </w:r>
      <w:r w:rsidRPr="00C8195A">
        <w:rPr>
          <w:rFonts w:eastAsia="Calibri"/>
          <w:color w:val="000000"/>
        </w:rPr>
        <w:t>mokesči</w:t>
      </w:r>
      <w:r>
        <w:rPr>
          <w:rFonts w:eastAsia="Calibri"/>
          <w:color w:val="000000"/>
        </w:rPr>
        <w:t>u</w:t>
      </w:r>
      <w:r w:rsidRPr="00C8195A">
        <w:rPr>
          <w:rFonts w:eastAsia="Calibri"/>
          <w:color w:val="000000"/>
        </w:rPr>
        <w:t>s</w:t>
      </w:r>
      <w:r>
        <w:rPr>
          <w:rFonts w:eastAsia="Calibri"/>
          <w:color w:val="000000"/>
        </w:rPr>
        <w:t>;</w:t>
      </w:r>
    </w:p>
    <w:p w14:paraId="344EAD48" w14:textId="77777777" w:rsidR="00E25E57" w:rsidRPr="00C8195A" w:rsidRDefault="00E25E57" w:rsidP="00E25E57">
      <w:pPr>
        <w:pStyle w:val="Betarp"/>
        <w:ind w:firstLine="720"/>
        <w:jc w:val="both"/>
        <w:rPr>
          <w:rFonts w:eastAsia="Calibri"/>
        </w:rPr>
      </w:pPr>
      <w:r w:rsidRPr="00012A50">
        <w:rPr>
          <w:rFonts w:eastAsia="Calibri"/>
        </w:rPr>
        <w:t>1</w:t>
      </w:r>
      <w:r>
        <w:rPr>
          <w:rFonts w:eastAsia="Calibri"/>
        </w:rPr>
        <w:t>6</w:t>
      </w:r>
      <w:r w:rsidRPr="00012A50">
        <w:rPr>
          <w:rFonts w:eastAsia="Calibri"/>
        </w:rPr>
        <w:t>.2.</w:t>
      </w:r>
      <w:r w:rsidRPr="00983DDC">
        <w:rPr>
          <w:rFonts w:eastAsia="Calibri"/>
        </w:rPr>
        <w:t xml:space="preserve"> </w:t>
      </w:r>
      <w:r w:rsidRPr="00C8195A">
        <w:rPr>
          <w:rFonts w:eastAsia="Calibri"/>
        </w:rPr>
        <w:t xml:space="preserve">jei darbdavys įdarbina </w:t>
      </w:r>
      <w:r>
        <w:rPr>
          <w:rFonts w:eastAsia="Calibri"/>
        </w:rPr>
        <w:t>J</w:t>
      </w:r>
      <w:r w:rsidRPr="00C8195A">
        <w:rPr>
          <w:rFonts w:eastAsia="Calibri"/>
        </w:rPr>
        <w:t xml:space="preserve">auną </w:t>
      </w:r>
      <w:r>
        <w:rPr>
          <w:rFonts w:eastAsia="Calibri"/>
        </w:rPr>
        <w:t xml:space="preserve">neįgalų </w:t>
      </w:r>
      <w:r w:rsidRPr="00C8195A">
        <w:rPr>
          <w:rFonts w:eastAsia="Calibri"/>
        </w:rPr>
        <w:t xml:space="preserve">asmenį visu etatu, jam mokama </w:t>
      </w:r>
      <w:r>
        <w:rPr>
          <w:rFonts w:eastAsia="Calibri"/>
        </w:rPr>
        <w:t xml:space="preserve">kompensacija siekia </w:t>
      </w:r>
      <w:r w:rsidRPr="00C8195A">
        <w:rPr>
          <w:rFonts w:eastAsia="Calibri"/>
        </w:rPr>
        <w:t xml:space="preserve">iki </w:t>
      </w:r>
      <w:r>
        <w:rPr>
          <w:rFonts w:eastAsia="Calibri"/>
        </w:rPr>
        <w:t>75</w:t>
      </w:r>
      <w:r w:rsidRPr="00C8195A">
        <w:rPr>
          <w:rFonts w:eastAsia="Calibri"/>
        </w:rPr>
        <w:t xml:space="preserve"> procentų nuo Lietuvos Respublikos minimalios mėnesinės algos</w:t>
      </w:r>
      <w:r>
        <w:rPr>
          <w:rFonts w:eastAsia="Calibri"/>
        </w:rPr>
        <w:t xml:space="preserve"> per mėnesį, įskaitant visus darbuotojo darbo užmokesčio </w:t>
      </w:r>
      <w:r w:rsidRPr="00C8195A">
        <w:rPr>
          <w:rFonts w:eastAsia="Calibri"/>
          <w:color w:val="000000"/>
        </w:rPr>
        <w:t>mokesči</w:t>
      </w:r>
      <w:r>
        <w:rPr>
          <w:rFonts w:eastAsia="Calibri"/>
          <w:color w:val="000000"/>
        </w:rPr>
        <w:t>u</w:t>
      </w:r>
      <w:r w:rsidRPr="00C8195A">
        <w:rPr>
          <w:rFonts w:eastAsia="Calibri"/>
          <w:color w:val="000000"/>
        </w:rPr>
        <w:t>s</w:t>
      </w:r>
      <w:r>
        <w:rPr>
          <w:rFonts w:eastAsia="Calibri"/>
          <w:color w:val="000000"/>
        </w:rPr>
        <w:t>;</w:t>
      </w:r>
      <w:r w:rsidRPr="00C8195A">
        <w:rPr>
          <w:rFonts w:eastAsia="Calibri"/>
        </w:rPr>
        <w:t xml:space="preserve"> </w:t>
      </w:r>
    </w:p>
    <w:p w14:paraId="495A8550" w14:textId="77777777" w:rsidR="00E25E57" w:rsidRPr="00F62651" w:rsidRDefault="00E25E57" w:rsidP="00E25E57">
      <w:pPr>
        <w:pStyle w:val="Betarp"/>
        <w:ind w:firstLine="720"/>
        <w:jc w:val="both"/>
        <w:rPr>
          <w:rFonts w:eastAsia="Calibri"/>
        </w:rPr>
      </w:pPr>
      <w:r w:rsidRPr="00012A50">
        <w:rPr>
          <w:rFonts w:eastAsia="Calibri"/>
        </w:rPr>
        <w:t>1</w:t>
      </w:r>
      <w:r>
        <w:rPr>
          <w:rFonts w:eastAsia="Calibri"/>
        </w:rPr>
        <w:t>6</w:t>
      </w:r>
      <w:r w:rsidRPr="00012A50">
        <w:rPr>
          <w:rFonts w:eastAsia="Calibri"/>
        </w:rPr>
        <w:t xml:space="preserve">.3. jei </w:t>
      </w:r>
      <w:r>
        <w:rPr>
          <w:rFonts w:eastAsia="Calibri"/>
        </w:rPr>
        <w:t>J</w:t>
      </w:r>
      <w:r w:rsidRPr="00012A50">
        <w:rPr>
          <w:rFonts w:eastAsia="Calibri"/>
        </w:rPr>
        <w:t xml:space="preserve">aunas asmuo dirba ne visu etatu, įdarbinimo laikotarpiu atostogauja ar įgauna </w:t>
      </w:r>
      <w:r w:rsidRPr="00F62651">
        <w:rPr>
          <w:rFonts w:eastAsia="Calibri"/>
        </w:rPr>
        <w:t>nedarbingumą, kompensacija skaičiuojama proporcingai pagal 16.1 ir 16.2 papunktį.</w:t>
      </w:r>
    </w:p>
    <w:p w14:paraId="30B925F4" w14:textId="77777777" w:rsidR="00AB75FE" w:rsidRPr="00AB75FE" w:rsidRDefault="00E25E57" w:rsidP="00AB75FE">
      <w:pPr>
        <w:pStyle w:val="Betarp"/>
        <w:ind w:firstLine="720"/>
        <w:jc w:val="both"/>
        <w:rPr>
          <w:szCs w:val="24"/>
        </w:rPr>
      </w:pPr>
      <w:r w:rsidRPr="00F62651">
        <w:rPr>
          <w:rFonts w:eastAsia="Calibri"/>
        </w:rPr>
        <w:t xml:space="preserve">17. </w:t>
      </w:r>
      <w:r w:rsidR="00AB75FE" w:rsidRPr="00F62651">
        <w:rPr>
          <w:rFonts w:eastAsia="Calibri"/>
          <w:szCs w:val="24"/>
        </w:rPr>
        <w:t>Kompensacija</w:t>
      </w:r>
      <w:r w:rsidR="00531B89" w:rsidRPr="00F62651">
        <w:rPr>
          <w:rFonts w:eastAsia="Calibri"/>
          <w:szCs w:val="24"/>
        </w:rPr>
        <w:t xml:space="preserve"> tam pačiam darbdaviui</w:t>
      </w:r>
      <w:r w:rsidR="00AB75FE" w:rsidRPr="00F62651">
        <w:rPr>
          <w:rFonts w:eastAsia="Calibri"/>
          <w:szCs w:val="24"/>
        </w:rPr>
        <w:t xml:space="preserve"> gali būti skiriama</w:t>
      </w:r>
      <w:r w:rsidR="00531B89" w:rsidRPr="00F62651">
        <w:rPr>
          <w:rFonts w:eastAsia="Calibri"/>
          <w:szCs w:val="24"/>
        </w:rPr>
        <w:t xml:space="preserve"> ne daugiau kaip už 3 etatus    (1 etatas – 40 darbo valandų per savaitę).</w:t>
      </w:r>
      <w:r w:rsidR="00AB75FE" w:rsidRPr="00F62651">
        <w:rPr>
          <w:rFonts w:eastAsia="Calibri"/>
          <w:szCs w:val="24"/>
        </w:rPr>
        <w:t xml:space="preserve"> </w:t>
      </w:r>
    </w:p>
    <w:p w14:paraId="49F1DDF4" w14:textId="77777777" w:rsidR="00E25E57" w:rsidRPr="00983DDC" w:rsidRDefault="00E25E57" w:rsidP="00E25E57">
      <w:pPr>
        <w:pStyle w:val="Betarp"/>
        <w:ind w:firstLine="720"/>
        <w:jc w:val="both"/>
        <w:rPr>
          <w:rFonts w:eastAsia="Calibri"/>
        </w:rPr>
      </w:pPr>
      <w:r w:rsidRPr="004542DE">
        <w:rPr>
          <w:rFonts w:eastAsia="Calibri"/>
        </w:rPr>
        <w:t>1</w:t>
      </w:r>
      <w:r>
        <w:rPr>
          <w:rFonts w:eastAsia="Calibri"/>
        </w:rPr>
        <w:t>8</w:t>
      </w:r>
      <w:r w:rsidRPr="004542DE">
        <w:rPr>
          <w:rFonts w:eastAsia="Calibri"/>
        </w:rPr>
        <w:t xml:space="preserve">. Darbdavys ir </w:t>
      </w:r>
      <w:r w:rsidRPr="00983DDC">
        <w:rPr>
          <w:rFonts w:eastAsia="Calibri"/>
        </w:rPr>
        <w:t xml:space="preserve">įdarbintas </w:t>
      </w:r>
      <w:r>
        <w:rPr>
          <w:rFonts w:eastAsia="Calibri"/>
        </w:rPr>
        <w:t>J</w:t>
      </w:r>
      <w:r w:rsidRPr="00983DDC">
        <w:rPr>
          <w:rFonts w:eastAsia="Calibri"/>
        </w:rPr>
        <w:t>aunas asmuo Programa gali pasinaudoti vieną kartą per metus.</w:t>
      </w:r>
    </w:p>
    <w:p w14:paraId="5EDCAB16" w14:textId="77777777" w:rsidR="00E25E57" w:rsidRPr="00983DDC" w:rsidRDefault="00E25E57" w:rsidP="00E25E57">
      <w:pPr>
        <w:ind w:firstLine="1296"/>
        <w:jc w:val="center"/>
        <w:rPr>
          <w:rFonts w:eastAsia="Calibri"/>
          <w:szCs w:val="24"/>
        </w:rPr>
      </w:pPr>
    </w:p>
    <w:p w14:paraId="529C55D7" w14:textId="77777777" w:rsidR="00E25E57" w:rsidRPr="00891070" w:rsidRDefault="00E25E57" w:rsidP="00E25E57">
      <w:pPr>
        <w:jc w:val="center"/>
        <w:rPr>
          <w:b/>
          <w:bCs/>
          <w:szCs w:val="24"/>
        </w:rPr>
      </w:pPr>
      <w:r w:rsidRPr="00891070">
        <w:rPr>
          <w:b/>
          <w:bCs/>
          <w:szCs w:val="24"/>
        </w:rPr>
        <w:t>V SKYRIUS</w:t>
      </w:r>
    </w:p>
    <w:p w14:paraId="5295F3B1" w14:textId="77777777" w:rsidR="00E25E57" w:rsidRPr="00891070" w:rsidRDefault="00E25E57" w:rsidP="00E25E57">
      <w:pPr>
        <w:jc w:val="center"/>
        <w:rPr>
          <w:b/>
          <w:bCs/>
          <w:szCs w:val="24"/>
        </w:rPr>
      </w:pPr>
      <w:r w:rsidRPr="00891070">
        <w:rPr>
          <w:b/>
          <w:bCs/>
          <w:szCs w:val="24"/>
        </w:rPr>
        <w:t>KOMISIJOS DARBO ORGANIZAVIMAS</w:t>
      </w:r>
      <w:r>
        <w:rPr>
          <w:b/>
          <w:bCs/>
          <w:szCs w:val="24"/>
        </w:rPr>
        <w:t>, VERTINIMAS, FINANSAVIMAS IR ATSISKAITYMAS</w:t>
      </w:r>
    </w:p>
    <w:p w14:paraId="5DB2BE4B" w14:textId="77777777" w:rsidR="00E25E57" w:rsidRPr="00891070" w:rsidRDefault="00E25E57" w:rsidP="00E25E57">
      <w:pPr>
        <w:jc w:val="center"/>
        <w:rPr>
          <w:b/>
          <w:szCs w:val="24"/>
        </w:rPr>
      </w:pPr>
    </w:p>
    <w:p w14:paraId="2D3B19CA" w14:textId="77777777" w:rsidR="00E25E57" w:rsidRPr="00891070" w:rsidRDefault="00E25E57" w:rsidP="00E25E57">
      <w:pPr>
        <w:pStyle w:val="Betarp"/>
        <w:ind w:firstLine="720"/>
        <w:jc w:val="both"/>
      </w:pPr>
      <w:r w:rsidRPr="00894CAA">
        <w:t>1</w:t>
      </w:r>
      <w:r>
        <w:t>9</w:t>
      </w:r>
      <w:r w:rsidRPr="00894CAA">
        <w:t>. Darbdavių anketas (3 priedas) bei prašymus (1 priedas) kartu su pateiktais dokumentais</w:t>
      </w:r>
      <w:r w:rsidRPr="00894CAA">
        <w:rPr>
          <w:color w:val="FF0000"/>
        </w:rPr>
        <w:t xml:space="preserve"> </w:t>
      </w:r>
      <w:r w:rsidRPr="00894CAA">
        <w:t>vertina Savivaldybės administracijos direktoriaus įsakymu sudaryta Jurbarko rajono savivaldybės jaunimo vasaros užimtumo programos lėšų paskirstymo komisija (toliau – Komisija).</w:t>
      </w:r>
    </w:p>
    <w:p w14:paraId="4F592C5B" w14:textId="77777777" w:rsidR="00E25E57" w:rsidRPr="00891070" w:rsidRDefault="00E25E57" w:rsidP="00E25E57">
      <w:pPr>
        <w:pStyle w:val="Betarp"/>
        <w:ind w:firstLine="720"/>
        <w:jc w:val="both"/>
      </w:pPr>
      <w:r>
        <w:t>20</w:t>
      </w:r>
      <w:r w:rsidRPr="004312C4">
        <w:t xml:space="preserve">. Komisijos posėdžius inicijuoja </w:t>
      </w:r>
      <w:r w:rsidRPr="004312C4">
        <w:rPr>
          <w:rFonts w:eastAsia="Calibri"/>
        </w:rPr>
        <w:t>Savivaldybės jaunimo reikalų koordinatorius</w:t>
      </w:r>
      <w:r w:rsidRPr="004312C4">
        <w:t>. Jiems</w:t>
      </w:r>
      <w:r w:rsidRPr="00196513">
        <w:t xml:space="preserve"> vadovauja Komisijos pirmininkas, jo nesant – Komisijos išrinktas narys.</w:t>
      </w:r>
    </w:p>
    <w:p w14:paraId="2B076DF6" w14:textId="77777777" w:rsidR="00E25E57" w:rsidRPr="00891070" w:rsidRDefault="00E25E57" w:rsidP="00E25E57">
      <w:pPr>
        <w:pStyle w:val="Betarp"/>
        <w:ind w:firstLine="720"/>
        <w:jc w:val="both"/>
      </w:pPr>
      <w:r>
        <w:rPr>
          <w:spacing w:val="4"/>
        </w:rPr>
        <w:t>21</w:t>
      </w:r>
      <w:r w:rsidRPr="004312C4">
        <w:rPr>
          <w:spacing w:val="4"/>
        </w:rPr>
        <w:t xml:space="preserve">. Komisijos sekretoriaus funkcijas atlieka </w:t>
      </w:r>
      <w:bookmarkStart w:id="7" w:name="_Hlk520733119"/>
      <w:r w:rsidRPr="004312C4">
        <w:rPr>
          <w:spacing w:val="4"/>
        </w:rPr>
        <w:t>Savivaldybės</w:t>
      </w:r>
      <w:bookmarkEnd w:id="7"/>
      <w:r w:rsidRPr="004312C4">
        <w:rPr>
          <w:color w:val="000000"/>
          <w:shd w:val="clear" w:color="auto" w:fill="FFFFFF"/>
        </w:rPr>
        <w:t xml:space="preserve"> administracijos direktoriaus paskirtas valstybės tarnautojas</w:t>
      </w:r>
      <w:r w:rsidRPr="004312C4">
        <w:rPr>
          <w:spacing w:val="4"/>
        </w:rPr>
        <w:t>.</w:t>
      </w:r>
    </w:p>
    <w:p w14:paraId="5712341B" w14:textId="77777777" w:rsidR="00E25E57" w:rsidRPr="00891070" w:rsidRDefault="00E25E57" w:rsidP="00E25E57">
      <w:pPr>
        <w:pStyle w:val="Betarp"/>
        <w:ind w:firstLine="720"/>
        <w:jc w:val="both"/>
      </w:pPr>
      <w:r w:rsidRPr="00891070">
        <w:t>2</w:t>
      </w:r>
      <w:r>
        <w:t>2</w:t>
      </w:r>
      <w:r w:rsidRPr="00891070">
        <w:t xml:space="preserve">. Apie rengiamą Komisijos posėdį ir numatomą posėdžio darbotvarkę visi Komisijos nariai informuojami elektroniniu paštu iki jo likus ne </w:t>
      </w:r>
      <w:r w:rsidRPr="00A80C86">
        <w:t>mažiau</w:t>
      </w:r>
      <w:r w:rsidRPr="00891070">
        <w:t xml:space="preserve"> kaip dviem darbo dienoms.</w:t>
      </w:r>
    </w:p>
    <w:p w14:paraId="7065E36C" w14:textId="77777777" w:rsidR="00E25E57" w:rsidRPr="00E15235" w:rsidRDefault="00E25E57" w:rsidP="00E25E57">
      <w:pPr>
        <w:pStyle w:val="Betarp"/>
        <w:ind w:firstLine="720"/>
        <w:jc w:val="both"/>
      </w:pPr>
      <w:r w:rsidRPr="00E15235">
        <w:t>23. Jeigu norinčių dalyvauti Programoje yra daugiau, nei Programai skirta lėšų, darbdavio anketos vertinamos pagal nustatytus prioritetus:</w:t>
      </w:r>
    </w:p>
    <w:p w14:paraId="0FD28A7E" w14:textId="77777777" w:rsidR="001851D3" w:rsidRPr="00F62651" w:rsidRDefault="00E25E57" w:rsidP="001851D3">
      <w:pPr>
        <w:pStyle w:val="Betarp"/>
        <w:ind w:firstLine="720"/>
        <w:jc w:val="both"/>
        <w:rPr>
          <w:szCs w:val="24"/>
        </w:rPr>
      </w:pPr>
      <w:r w:rsidRPr="00F62651">
        <w:rPr>
          <w:szCs w:val="24"/>
        </w:rPr>
        <w:t xml:space="preserve">23.1. </w:t>
      </w:r>
      <w:r w:rsidR="001851D3" w:rsidRPr="00F62651">
        <w:rPr>
          <w:szCs w:val="24"/>
        </w:rPr>
        <w:t>sukuriamos darbo vietos (nuo 1 iki 3 etatų);</w:t>
      </w:r>
    </w:p>
    <w:p w14:paraId="1B17B8C0" w14:textId="77777777" w:rsidR="00E25E57" w:rsidRPr="00F62651" w:rsidRDefault="001851D3" w:rsidP="001851D3">
      <w:pPr>
        <w:pStyle w:val="Betarp"/>
        <w:jc w:val="both"/>
        <w:rPr>
          <w:shd w:val="clear" w:color="auto" w:fill="FFFFFF"/>
        </w:rPr>
      </w:pPr>
      <w:r w:rsidRPr="00F62651">
        <w:rPr>
          <w:sz w:val="22"/>
          <w:szCs w:val="22"/>
        </w:rPr>
        <w:tab/>
      </w:r>
      <w:r w:rsidR="00E25E57" w:rsidRPr="00F62651">
        <w:t>23.2.</w:t>
      </w:r>
      <w:r w:rsidR="00E25E57" w:rsidRPr="00F62651">
        <w:rPr>
          <w:shd w:val="clear" w:color="auto" w:fill="FFFFFF"/>
        </w:rPr>
        <w:t xml:space="preserve"> mokamo darbo užmokesčio dydis;</w:t>
      </w:r>
    </w:p>
    <w:p w14:paraId="78176155" w14:textId="77777777" w:rsidR="001851D3" w:rsidRPr="001851D3" w:rsidRDefault="00E25E57" w:rsidP="001851D3">
      <w:pPr>
        <w:pStyle w:val="Betarp"/>
        <w:ind w:firstLine="720"/>
        <w:jc w:val="both"/>
        <w:rPr>
          <w:sz w:val="22"/>
          <w:szCs w:val="22"/>
        </w:rPr>
      </w:pPr>
      <w:r w:rsidRPr="00F62651">
        <w:rPr>
          <w:shd w:val="clear" w:color="auto" w:fill="FFFFFF"/>
        </w:rPr>
        <w:t>23.3</w:t>
      </w:r>
      <w:r w:rsidRPr="00F62651">
        <w:rPr>
          <w:szCs w:val="24"/>
          <w:shd w:val="clear" w:color="auto" w:fill="FFFFFF"/>
        </w:rPr>
        <w:t xml:space="preserve">. </w:t>
      </w:r>
      <w:r w:rsidR="001851D3" w:rsidRPr="00F62651">
        <w:rPr>
          <w:szCs w:val="24"/>
          <w:shd w:val="clear" w:color="auto" w:fill="FFFFFF"/>
        </w:rPr>
        <w:t>jauno asmens įdarbinimas pilnu darbo krūviu, kaip tai reglamentuoja LR teisės aktai pagal amžių.</w:t>
      </w:r>
    </w:p>
    <w:p w14:paraId="33FDF3F0" w14:textId="77777777" w:rsidR="00E25E57" w:rsidRPr="00894CAA" w:rsidRDefault="00E25E57" w:rsidP="00E25E57">
      <w:pPr>
        <w:pStyle w:val="Betarp"/>
        <w:ind w:firstLine="720"/>
        <w:jc w:val="both"/>
        <w:rPr>
          <w:shd w:val="clear" w:color="auto" w:fill="FFFFFF"/>
        </w:rPr>
      </w:pPr>
      <w:r w:rsidRPr="00E15235">
        <w:rPr>
          <w:shd w:val="clear" w:color="auto" w:fill="FFFFFF"/>
        </w:rPr>
        <w:lastRenderedPageBreak/>
        <w:t>23.4</w:t>
      </w:r>
      <w:r>
        <w:rPr>
          <w:shd w:val="clear" w:color="auto" w:fill="FFFFFF"/>
        </w:rPr>
        <w:t>.</w:t>
      </w:r>
      <w:r w:rsidRPr="00E15235">
        <w:rPr>
          <w:shd w:val="clear" w:color="auto" w:fill="FFFFFF"/>
        </w:rPr>
        <w:t xml:space="preserve"> </w:t>
      </w:r>
      <w:r w:rsidRPr="00E15235">
        <w:t>papildomai suteikiamos naudos darbuotojui (pvz.: maitinimas, kelionė į ir iš darbo ir pan.)</w:t>
      </w:r>
    </w:p>
    <w:p w14:paraId="308413FB" w14:textId="77777777" w:rsidR="00E25E57" w:rsidRPr="00690790" w:rsidRDefault="00E25E57" w:rsidP="00E25E57">
      <w:pPr>
        <w:pStyle w:val="Betarp"/>
        <w:ind w:firstLine="720"/>
        <w:jc w:val="both"/>
      </w:pPr>
      <w:r w:rsidRPr="00690790">
        <w:rPr>
          <w:shd w:val="clear" w:color="auto" w:fill="FFFFFF"/>
        </w:rPr>
        <w:t xml:space="preserve">24. Jei vienodus prioritetus atitinka per didelis norinčių dalyvauti Programoje skaičius, </w:t>
      </w:r>
      <w:r w:rsidRPr="00690790">
        <w:t>atrenkami tie dalyviai, kurie darbdavio anketas pateikė anksčiau, atsižvelgiant į registracijos datą ir laiką</w:t>
      </w:r>
      <w:r>
        <w:t>.</w:t>
      </w:r>
    </w:p>
    <w:p w14:paraId="55FF5D33" w14:textId="77777777" w:rsidR="00E25E57" w:rsidRPr="00C43352" w:rsidRDefault="00E25E57" w:rsidP="00E25E57">
      <w:pPr>
        <w:pStyle w:val="Betarp"/>
        <w:ind w:firstLine="720"/>
        <w:jc w:val="both"/>
        <w:rPr>
          <w:shd w:val="clear" w:color="auto" w:fill="FFFFFF"/>
        </w:rPr>
      </w:pPr>
      <w:r w:rsidRPr="00C43352">
        <w:rPr>
          <w:shd w:val="clear" w:color="auto" w:fill="FFFFFF"/>
        </w:rPr>
        <w:t xml:space="preserve">25. Apie priimtus sprendimus ir kvietimą dalyvauti </w:t>
      </w:r>
      <w:r>
        <w:rPr>
          <w:shd w:val="clear" w:color="auto" w:fill="FFFFFF"/>
        </w:rPr>
        <w:t>P</w:t>
      </w:r>
      <w:r w:rsidRPr="00C43352">
        <w:rPr>
          <w:shd w:val="clear" w:color="auto" w:fill="FFFFFF"/>
        </w:rPr>
        <w:t>rogramoje ar finansavimo skyrimą darbdavys informuojamas elektroniniu paštu.</w:t>
      </w:r>
    </w:p>
    <w:p w14:paraId="40A73F46" w14:textId="77777777" w:rsidR="00E25E57" w:rsidRPr="00C43352" w:rsidRDefault="00E25E57" w:rsidP="00E25E57">
      <w:pPr>
        <w:pStyle w:val="Betarp"/>
        <w:ind w:firstLine="720"/>
        <w:jc w:val="both"/>
        <w:rPr>
          <w:shd w:val="clear" w:color="auto" w:fill="FFFFFF"/>
        </w:rPr>
      </w:pPr>
      <w:r w:rsidRPr="00C43352">
        <w:rPr>
          <w:shd w:val="clear" w:color="auto" w:fill="FFFFFF"/>
        </w:rPr>
        <w:t xml:space="preserve">26. Apie sutikimą ar atsisakymą dalyvauti </w:t>
      </w:r>
      <w:r>
        <w:rPr>
          <w:shd w:val="clear" w:color="auto" w:fill="FFFFFF"/>
        </w:rPr>
        <w:t>P</w:t>
      </w:r>
      <w:r w:rsidRPr="00C43352">
        <w:rPr>
          <w:shd w:val="clear" w:color="auto" w:fill="FFFFFF"/>
        </w:rPr>
        <w:t>rogramoje darbdavys privalo pranešti per 3 darbo dienas nuo laiško gavimo dienos. Atsakymo nesulaukus, laikoma, kad darbdavys atsisako dalyvauti Programoje.</w:t>
      </w:r>
    </w:p>
    <w:p w14:paraId="6B3340C9" w14:textId="77777777" w:rsidR="00E25E57" w:rsidRPr="00C43352" w:rsidRDefault="00E25E57" w:rsidP="00E25E57">
      <w:pPr>
        <w:pStyle w:val="Betarp"/>
        <w:ind w:firstLine="720"/>
        <w:jc w:val="both"/>
      </w:pPr>
      <w:r w:rsidRPr="00760763">
        <w:rPr>
          <w:shd w:val="clear" w:color="auto" w:fill="FFFFFF"/>
        </w:rPr>
        <w:t>27.</w:t>
      </w:r>
      <w:r>
        <w:rPr>
          <w:b/>
          <w:bCs/>
          <w:shd w:val="clear" w:color="auto" w:fill="FFFFFF"/>
        </w:rPr>
        <w:t xml:space="preserve"> </w:t>
      </w:r>
      <w:r w:rsidRPr="00C43352">
        <w:rPr>
          <w:shd w:val="clear" w:color="auto" w:fill="FFFFFF"/>
        </w:rPr>
        <w:t>Gavus patvirtinimą</w:t>
      </w:r>
      <w:r>
        <w:rPr>
          <w:shd w:val="clear" w:color="auto" w:fill="FFFFFF"/>
        </w:rPr>
        <w:t xml:space="preserve"> apie</w:t>
      </w:r>
      <w:r w:rsidRPr="00C43352">
        <w:rPr>
          <w:shd w:val="clear" w:color="auto" w:fill="FFFFFF"/>
        </w:rPr>
        <w:t xml:space="preserve"> dalyvavimą </w:t>
      </w:r>
      <w:r>
        <w:rPr>
          <w:shd w:val="clear" w:color="auto" w:fill="FFFFFF"/>
        </w:rPr>
        <w:t>P</w:t>
      </w:r>
      <w:r w:rsidRPr="00C43352">
        <w:rPr>
          <w:shd w:val="clear" w:color="auto" w:fill="FFFFFF"/>
        </w:rPr>
        <w:t xml:space="preserve">rogramoje, </w:t>
      </w:r>
      <w:r w:rsidRPr="00C43352">
        <w:t xml:space="preserve">iki einamųjų metų liepos 1 d. Jurbarko rajono savivaldybės administracija su Programos dalyviais </w:t>
      </w:r>
      <w:r>
        <w:t>pasirašo</w:t>
      </w:r>
      <w:r w:rsidRPr="00C43352">
        <w:t xml:space="preserve"> </w:t>
      </w:r>
      <w:r>
        <w:t>Susitarimą dėl išlaidų kompensavimo</w:t>
      </w:r>
      <w:r w:rsidRPr="00C43352">
        <w:t xml:space="preserve"> (4 priedas), kuri</w:t>
      </w:r>
      <w:r>
        <w:t>ame</w:t>
      </w:r>
      <w:r w:rsidRPr="00C43352">
        <w:t xml:space="preserve"> aptariamos pagrindinės Programos įgyvendinimo sąlygos. </w:t>
      </w:r>
      <w:r>
        <w:t>Susitarimas</w:t>
      </w:r>
      <w:r w:rsidRPr="00C43352">
        <w:t xml:space="preserve"> pasirašoma</w:t>
      </w:r>
      <w:r>
        <w:t>s</w:t>
      </w:r>
      <w:r w:rsidRPr="00C43352">
        <w:t xml:space="preserve"> kvalifikuotu elektroniniu arba fiziniu parašu. Pasirašyt</w:t>
      </w:r>
      <w:r>
        <w:t>i</w:t>
      </w:r>
      <w:r w:rsidRPr="00C43352">
        <w:t xml:space="preserve"> </w:t>
      </w:r>
      <w:r>
        <w:t>Susitarimai</w:t>
      </w:r>
      <w:r w:rsidRPr="00C43352">
        <w:t xml:space="preserve"> registruojam</w:t>
      </w:r>
      <w:r>
        <w:t>i</w:t>
      </w:r>
      <w:r w:rsidRPr="00C43352">
        <w:t xml:space="preserve"> ir vykdom</w:t>
      </w:r>
      <w:r>
        <w:t>i</w:t>
      </w:r>
      <w:r w:rsidRPr="00C43352">
        <w:t xml:space="preserve"> teisės aktų nustatyta tvarka.</w:t>
      </w:r>
    </w:p>
    <w:p w14:paraId="28494F7D" w14:textId="77777777" w:rsidR="00E25E57" w:rsidRDefault="00E25E57" w:rsidP="00E25E57">
      <w:pPr>
        <w:pStyle w:val="Betarp"/>
        <w:ind w:firstLine="720"/>
        <w:jc w:val="both"/>
        <w:rPr>
          <w:spacing w:val="4"/>
        </w:rPr>
      </w:pPr>
      <w:r w:rsidRPr="00891070">
        <w:rPr>
          <w:spacing w:val="4"/>
        </w:rPr>
        <w:t>2</w:t>
      </w:r>
      <w:r>
        <w:rPr>
          <w:spacing w:val="4"/>
        </w:rPr>
        <w:t>8</w:t>
      </w:r>
      <w:r w:rsidRPr="00891070">
        <w:rPr>
          <w:spacing w:val="4"/>
        </w:rPr>
        <w:t xml:space="preserve">. Komisija sprendimą dėl kompensacijos skyrimo priima ne vėliau kaip per </w:t>
      </w:r>
      <w:r>
        <w:rPr>
          <w:spacing w:val="4"/>
        </w:rPr>
        <w:t>3</w:t>
      </w:r>
      <w:r w:rsidRPr="00891070">
        <w:rPr>
          <w:spacing w:val="4"/>
        </w:rPr>
        <w:t>0 darbo dienų, darbdaviui pateikus visus reikalingus dokumentus.</w:t>
      </w:r>
    </w:p>
    <w:p w14:paraId="1F7B3A9D" w14:textId="77777777" w:rsidR="00E25E57" w:rsidRPr="00891070" w:rsidRDefault="00E25E57" w:rsidP="00E25E57">
      <w:pPr>
        <w:pStyle w:val="Betarp"/>
        <w:ind w:firstLine="720"/>
        <w:jc w:val="both"/>
        <w:rPr>
          <w:spacing w:val="4"/>
        </w:rPr>
      </w:pPr>
      <w:r w:rsidRPr="00891070">
        <w:t>2</w:t>
      </w:r>
      <w:r>
        <w:t>9</w:t>
      </w:r>
      <w:r w:rsidRPr="00891070">
        <w:t>. Komisija turi teisę pareikalauti darbdavio pateikti papildomus dokumentus, reikalingus sprendimui priimti.</w:t>
      </w:r>
    </w:p>
    <w:p w14:paraId="55846875" w14:textId="77777777" w:rsidR="00E25E57" w:rsidRDefault="00E25E57" w:rsidP="00E25E57">
      <w:pPr>
        <w:pStyle w:val="Betarp"/>
        <w:ind w:firstLine="720"/>
        <w:jc w:val="both"/>
        <w:rPr>
          <w:spacing w:val="4"/>
        </w:rPr>
      </w:pPr>
      <w:r>
        <w:t>30</w:t>
      </w:r>
      <w:r w:rsidRPr="00891070">
        <w:t>. K</w:t>
      </w:r>
      <w:r w:rsidRPr="00891070">
        <w:rPr>
          <w:spacing w:val="4"/>
        </w:rPr>
        <w:t>omisijos posėdžio protokolus, kurie saugomi Lietuvos Respublikos archyvų įstatymo nustatyta tvarka, pasirašo Komisijos pirmininkas.</w:t>
      </w:r>
    </w:p>
    <w:p w14:paraId="53A83F06" w14:textId="77777777" w:rsidR="00E25E57" w:rsidRPr="00C43352" w:rsidRDefault="00E25E57" w:rsidP="00E25E57">
      <w:pPr>
        <w:pStyle w:val="Betarp"/>
        <w:ind w:firstLine="720"/>
        <w:jc w:val="both"/>
      </w:pPr>
      <w:r w:rsidRPr="00C43352">
        <w:t>31. Kompensacija neskiriama</w:t>
      </w:r>
      <w:r>
        <w:t>,</w:t>
      </w:r>
      <w:r w:rsidRPr="00C43352">
        <w:rPr>
          <w:color w:val="0070C0"/>
        </w:rPr>
        <w:t xml:space="preserve"> </w:t>
      </w:r>
      <w:r w:rsidRPr="00C43352">
        <w:t>jeigu:</w:t>
      </w:r>
    </w:p>
    <w:p w14:paraId="78869FF2" w14:textId="77777777" w:rsidR="00E25E57" w:rsidRPr="00C43352" w:rsidRDefault="00E25E57" w:rsidP="00E25E57">
      <w:pPr>
        <w:pStyle w:val="Betarp"/>
        <w:ind w:firstLine="720"/>
        <w:jc w:val="both"/>
        <w:rPr>
          <w:rFonts w:eastAsia="Courier New"/>
        </w:rPr>
      </w:pPr>
      <w:r w:rsidRPr="00C43352">
        <w:rPr>
          <w:rFonts w:eastAsia="Courier New"/>
        </w:rPr>
        <w:t>31.1. darbdavys nepateikia visų reikalingų dokumentų arba jie pateikiami ne laiku;</w:t>
      </w:r>
    </w:p>
    <w:p w14:paraId="5FB2EDCA" w14:textId="77777777" w:rsidR="00E25E57" w:rsidRPr="00C43352" w:rsidRDefault="00E25E57" w:rsidP="00E25E57">
      <w:pPr>
        <w:pStyle w:val="Betarp"/>
        <w:ind w:firstLine="720"/>
        <w:jc w:val="both"/>
      </w:pPr>
      <w:r w:rsidRPr="00C43352">
        <w:t xml:space="preserve">31.2. </w:t>
      </w:r>
      <w:r>
        <w:t>J</w:t>
      </w:r>
      <w:r w:rsidRPr="00C43352">
        <w:t xml:space="preserve">aunas asmuo išdirba mažiau kaip </w:t>
      </w:r>
      <w:r w:rsidRPr="00C43352">
        <w:rPr>
          <w:color w:val="000000"/>
        </w:rPr>
        <w:t>5</w:t>
      </w:r>
      <w:r w:rsidRPr="00C43352">
        <w:rPr>
          <w:color w:val="00B050"/>
        </w:rPr>
        <w:t xml:space="preserve"> </w:t>
      </w:r>
      <w:r w:rsidRPr="00C43352">
        <w:t xml:space="preserve">darbo dienas arba mažiau kaip </w:t>
      </w:r>
      <w:r w:rsidRPr="00C43352">
        <w:rPr>
          <w:color w:val="000000"/>
        </w:rPr>
        <w:t>40</w:t>
      </w:r>
      <w:r w:rsidRPr="00C43352">
        <w:t xml:space="preserve"> darbo valandų;</w:t>
      </w:r>
    </w:p>
    <w:p w14:paraId="6E59475B" w14:textId="77777777" w:rsidR="00E25E57" w:rsidRPr="00C43352" w:rsidRDefault="00E25E57" w:rsidP="00E25E57">
      <w:pPr>
        <w:pStyle w:val="Betarp"/>
        <w:ind w:firstLine="720"/>
        <w:jc w:val="both"/>
        <w:rPr>
          <w:color w:val="000000"/>
        </w:rPr>
      </w:pPr>
      <w:r w:rsidRPr="00C43352">
        <w:t>31.3. darbdavys skolingas Valstybinio socialinio draudimo fondui</w:t>
      </w:r>
      <w:r w:rsidRPr="00C43352">
        <w:rPr>
          <w:color w:val="00B050"/>
        </w:rPr>
        <w:t xml:space="preserve"> </w:t>
      </w:r>
      <w:r w:rsidRPr="00C43352">
        <w:rPr>
          <w:color w:val="000000"/>
        </w:rPr>
        <w:t>arba Valstybinei mokesčių inspekcijai;</w:t>
      </w:r>
    </w:p>
    <w:p w14:paraId="72135A41" w14:textId="77777777" w:rsidR="00E25E57" w:rsidRPr="00C43352" w:rsidRDefault="00E25E57" w:rsidP="00E25E57">
      <w:pPr>
        <w:ind w:firstLine="737"/>
        <w:jc w:val="both"/>
        <w:rPr>
          <w:color w:val="000000"/>
          <w:szCs w:val="24"/>
        </w:rPr>
      </w:pPr>
      <w:r w:rsidRPr="00C43352">
        <w:rPr>
          <w:color w:val="000000"/>
          <w:szCs w:val="24"/>
        </w:rPr>
        <w:t xml:space="preserve">31.4. jei dėl </w:t>
      </w:r>
      <w:r>
        <w:rPr>
          <w:color w:val="000000"/>
          <w:szCs w:val="24"/>
        </w:rPr>
        <w:t>J</w:t>
      </w:r>
      <w:r w:rsidRPr="00C43352">
        <w:rPr>
          <w:color w:val="000000"/>
          <w:szCs w:val="24"/>
        </w:rPr>
        <w:t>auno asmens įdarbinimo darbdavys yra gavęs kompensaciją iš Tarnybos pagal kitas programas;</w:t>
      </w:r>
    </w:p>
    <w:p w14:paraId="6B7A548A" w14:textId="77777777" w:rsidR="00E25E57" w:rsidRPr="00C43352" w:rsidRDefault="00E25E57" w:rsidP="00E25E57">
      <w:pPr>
        <w:pStyle w:val="Betarp"/>
        <w:ind w:firstLine="720"/>
        <w:jc w:val="both"/>
      </w:pPr>
      <w:r w:rsidRPr="00C43352">
        <w:rPr>
          <w:color w:val="000000"/>
          <w:szCs w:val="24"/>
        </w:rPr>
        <w:t>31.5</w:t>
      </w:r>
      <w:r>
        <w:rPr>
          <w:color w:val="000000"/>
          <w:szCs w:val="24"/>
        </w:rPr>
        <w:t>.</w:t>
      </w:r>
      <w:r w:rsidRPr="00C43352">
        <w:rPr>
          <w:color w:val="000000"/>
          <w:szCs w:val="24"/>
        </w:rPr>
        <w:t xml:space="preserve"> </w:t>
      </w:r>
      <w:r w:rsidRPr="00C43352">
        <w:t>potencialūs Programos dalyviai ir darbdavys yra šeimos nariai;</w:t>
      </w:r>
    </w:p>
    <w:p w14:paraId="4F0A25BF" w14:textId="77777777" w:rsidR="00E25E57" w:rsidRPr="00C43352" w:rsidRDefault="00E25E57" w:rsidP="00E25E57">
      <w:pPr>
        <w:pStyle w:val="Betarp"/>
        <w:ind w:firstLine="720"/>
        <w:jc w:val="both"/>
      </w:pPr>
      <w:r w:rsidRPr="00C43352">
        <w:t>31.6</w:t>
      </w:r>
      <w:r>
        <w:t>.</w:t>
      </w:r>
      <w:r w:rsidRPr="00C43352">
        <w:t xml:space="preserve"> patikrinimo metu darbuotojas nerastas darbo vietoje be pateisinamos priežasties.</w:t>
      </w:r>
    </w:p>
    <w:p w14:paraId="5356F4B7" w14:textId="77777777" w:rsidR="00E25E57" w:rsidRPr="00894CAA" w:rsidRDefault="00E25E57" w:rsidP="00E25E57">
      <w:pPr>
        <w:pStyle w:val="Betarp"/>
        <w:ind w:firstLine="720"/>
        <w:jc w:val="both"/>
      </w:pPr>
      <w:r>
        <w:t>32</w:t>
      </w:r>
      <w:r w:rsidRPr="00894CAA">
        <w:t xml:space="preserve">. </w:t>
      </w:r>
      <w:r>
        <w:t>A</w:t>
      </w:r>
      <w:r w:rsidRPr="00894CAA">
        <w:t xml:space="preserve">tleidus iš darbo </w:t>
      </w:r>
      <w:r w:rsidRPr="005A7279">
        <w:t>Jauną asmenį</w:t>
      </w:r>
      <w:r w:rsidRPr="00894CAA">
        <w:t xml:space="preserve"> nepasibaigus darbo sutarties terminui, per 3 darbo dienas nuo atleidimo dienos raštu apie tai</w:t>
      </w:r>
      <w:r>
        <w:t xml:space="preserve"> būtina</w:t>
      </w:r>
      <w:r w:rsidRPr="00894CAA">
        <w:t xml:space="preserve"> informuoti Jaunimo reikalų koordinatorių</w:t>
      </w:r>
      <w:r>
        <w:t xml:space="preserve"> ir </w:t>
      </w:r>
      <w:r w:rsidRPr="00894CAA">
        <w:t xml:space="preserve"> nurody</w:t>
      </w:r>
      <w:r>
        <w:t>ti</w:t>
      </w:r>
      <w:r w:rsidRPr="00894CAA">
        <w:t xml:space="preserve"> darbo sutarties nutraukimo priežastį</w:t>
      </w:r>
      <w:r>
        <w:t>.</w:t>
      </w:r>
    </w:p>
    <w:p w14:paraId="49F6F2A3" w14:textId="77777777" w:rsidR="00E25E57" w:rsidRPr="00891070" w:rsidRDefault="00E25E57" w:rsidP="00E25E57">
      <w:pPr>
        <w:pStyle w:val="Betarp"/>
        <w:ind w:firstLine="720"/>
        <w:jc w:val="both"/>
      </w:pPr>
      <w:r>
        <w:rPr>
          <w:spacing w:val="4"/>
        </w:rPr>
        <w:t>33</w:t>
      </w:r>
      <w:r w:rsidRPr="00891070">
        <w:rPr>
          <w:spacing w:val="4"/>
        </w:rPr>
        <w:t xml:space="preserve">. Lėšos skiriamos </w:t>
      </w:r>
      <w:r w:rsidRPr="00891070">
        <w:t>Savivaldybės administracijos direktoriaus įsakymu</w:t>
      </w:r>
      <w:r>
        <w:t>.</w:t>
      </w:r>
    </w:p>
    <w:p w14:paraId="21C72F1C" w14:textId="77777777" w:rsidR="00E25E57" w:rsidRPr="00724E29" w:rsidRDefault="00E25E57" w:rsidP="00E25E57">
      <w:pPr>
        <w:pStyle w:val="Betarp"/>
        <w:ind w:firstLine="720"/>
        <w:jc w:val="both"/>
        <w:rPr>
          <w:b/>
          <w:bCs/>
        </w:rPr>
      </w:pPr>
    </w:p>
    <w:p w14:paraId="7166FB1E" w14:textId="77777777" w:rsidR="00E25E57" w:rsidRPr="00891070" w:rsidRDefault="00E25E57" w:rsidP="00E25E57">
      <w:pPr>
        <w:ind w:firstLine="1296"/>
        <w:jc w:val="center"/>
        <w:rPr>
          <w:b/>
          <w:bCs/>
          <w:szCs w:val="24"/>
        </w:rPr>
      </w:pPr>
    </w:p>
    <w:p w14:paraId="16BCA5B6" w14:textId="77777777" w:rsidR="00E25E57" w:rsidRPr="00891070" w:rsidRDefault="00E25E57" w:rsidP="00E25E57">
      <w:pPr>
        <w:jc w:val="center"/>
        <w:rPr>
          <w:b/>
          <w:bCs/>
          <w:szCs w:val="24"/>
        </w:rPr>
      </w:pPr>
      <w:r w:rsidRPr="00891070">
        <w:rPr>
          <w:b/>
          <w:bCs/>
          <w:szCs w:val="24"/>
        </w:rPr>
        <w:t>VI SKYRIUS</w:t>
      </w:r>
    </w:p>
    <w:p w14:paraId="5E2DFBAD" w14:textId="77777777" w:rsidR="00E25E57" w:rsidRPr="00891070" w:rsidRDefault="00E25E57" w:rsidP="00E25E57">
      <w:pPr>
        <w:jc w:val="center"/>
        <w:rPr>
          <w:szCs w:val="24"/>
        </w:rPr>
      </w:pPr>
      <w:r w:rsidRPr="00891070">
        <w:rPr>
          <w:b/>
          <w:bCs/>
          <w:szCs w:val="24"/>
        </w:rPr>
        <w:t>BAIGIAMOSIOS NUOSTATOS</w:t>
      </w:r>
    </w:p>
    <w:p w14:paraId="251CFD68" w14:textId="77777777" w:rsidR="00E25E57" w:rsidRPr="00891070" w:rsidRDefault="00E25E57" w:rsidP="00E25E57">
      <w:pPr>
        <w:jc w:val="center"/>
        <w:rPr>
          <w:szCs w:val="24"/>
        </w:rPr>
      </w:pPr>
    </w:p>
    <w:p w14:paraId="64324549" w14:textId="77777777" w:rsidR="00E25E57" w:rsidRPr="00983DDC" w:rsidRDefault="00E25E57" w:rsidP="00E25E57">
      <w:pPr>
        <w:pStyle w:val="Betarp"/>
        <w:ind w:firstLine="720"/>
        <w:jc w:val="both"/>
        <w:rPr>
          <w:rFonts w:eastAsia="Calibri"/>
        </w:rPr>
      </w:pPr>
      <w:r>
        <w:rPr>
          <w:rFonts w:eastAsia="Calibri"/>
        </w:rPr>
        <w:t>34</w:t>
      </w:r>
      <w:r w:rsidRPr="00983DDC">
        <w:rPr>
          <w:rFonts w:eastAsia="Calibri"/>
        </w:rPr>
        <w:t>. Įdarbinant vadovaujamasi teisės aktais, reglamentuojančiais darbo santykius su jaunais asmenimis.</w:t>
      </w:r>
    </w:p>
    <w:p w14:paraId="7798FECC" w14:textId="77777777" w:rsidR="00E25E57" w:rsidRPr="00983DDC" w:rsidRDefault="00E25E57" w:rsidP="00E25E57">
      <w:pPr>
        <w:pStyle w:val="Betarp"/>
        <w:ind w:firstLine="720"/>
        <w:jc w:val="both"/>
        <w:rPr>
          <w:rFonts w:eastAsia="Calibri"/>
        </w:rPr>
      </w:pPr>
      <w:r>
        <w:rPr>
          <w:rFonts w:eastAsia="Calibri"/>
        </w:rPr>
        <w:t>35</w:t>
      </w:r>
      <w:r w:rsidRPr="004312C4">
        <w:rPr>
          <w:rFonts w:eastAsia="Calibri"/>
        </w:rPr>
        <w:t xml:space="preserve">. Programos vykdymą koordinuoja Savivaldybės </w:t>
      </w:r>
      <w:bookmarkStart w:id="8" w:name="_Hlk44336114"/>
      <w:r w:rsidRPr="004312C4">
        <w:rPr>
          <w:rFonts w:eastAsia="Calibri"/>
        </w:rPr>
        <w:t>jaunimo reikalų koordinatorius.</w:t>
      </w:r>
      <w:bookmarkEnd w:id="8"/>
    </w:p>
    <w:p w14:paraId="4373CCEC" w14:textId="77777777" w:rsidR="00E25E57" w:rsidRPr="00983DDC" w:rsidRDefault="00E25E57" w:rsidP="00E25E57">
      <w:pPr>
        <w:pStyle w:val="Betarp"/>
        <w:ind w:firstLine="720"/>
        <w:jc w:val="both"/>
        <w:rPr>
          <w:rFonts w:eastAsia="Calibri"/>
        </w:rPr>
      </w:pPr>
      <w:r>
        <w:rPr>
          <w:rFonts w:eastAsia="Calibri"/>
        </w:rPr>
        <w:t>36</w:t>
      </w:r>
      <w:r w:rsidRPr="00983DDC">
        <w:rPr>
          <w:rFonts w:eastAsia="Calibri"/>
        </w:rPr>
        <w:t>. Visi su patikrinimu susiję dokumentai saugomi laikantis Lietuvos Respublikos įstatymų ir kitų teisės aktų nustatytų reikalavimų.</w:t>
      </w:r>
    </w:p>
    <w:p w14:paraId="4C895A77" w14:textId="77777777" w:rsidR="00E25E57" w:rsidRPr="0092156A" w:rsidRDefault="00E25E57" w:rsidP="00E25E57">
      <w:pPr>
        <w:pStyle w:val="Betarp"/>
        <w:ind w:firstLine="720"/>
        <w:jc w:val="both"/>
      </w:pPr>
      <w:r>
        <w:rPr>
          <w:rFonts w:eastAsia="Calibri"/>
        </w:rPr>
        <w:t>37</w:t>
      </w:r>
      <w:r w:rsidRPr="00983DDC">
        <w:rPr>
          <w:rFonts w:eastAsia="Calibri"/>
        </w:rPr>
        <w:t xml:space="preserve">. </w:t>
      </w:r>
      <w:r w:rsidRPr="0092156A">
        <w:t>Programos lėšų panaudojimą kontroliuoja Savivaldybės kontrolės ir audito tarnyba.</w:t>
      </w:r>
    </w:p>
    <w:p w14:paraId="4C60742D" w14:textId="77777777" w:rsidR="00E25E57" w:rsidRPr="00983DDC" w:rsidRDefault="00E25E57" w:rsidP="00E25E57">
      <w:pPr>
        <w:pStyle w:val="Betarp"/>
        <w:ind w:firstLine="720"/>
        <w:jc w:val="both"/>
        <w:rPr>
          <w:rFonts w:eastAsia="Calibri"/>
        </w:rPr>
      </w:pPr>
    </w:p>
    <w:p w14:paraId="2B55C03C" w14:textId="77777777" w:rsidR="00E25E57" w:rsidRPr="00891070" w:rsidRDefault="00E25E57" w:rsidP="00E25E57">
      <w:pPr>
        <w:spacing w:line="360" w:lineRule="auto"/>
        <w:jc w:val="center"/>
        <w:rPr>
          <w:szCs w:val="24"/>
        </w:rPr>
      </w:pPr>
      <w:r w:rsidRPr="00983DDC">
        <w:rPr>
          <w:rFonts w:ascii="TimesNewRomanPSMT" w:eastAsia="Calibri" w:hAnsi="TimesNewRomanPSMT" w:cs="TimesNewRomanPSMT"/>
          <w:szCs w:val="24"/>
        </w:rPr>
        <w:t>_______________________</w:t>
      </w:r>
      <w:r w:rsidRPr="00891070">
        <w:rPr>
          <w:szCs w:val="24"/>
        </w:rPr>
        <w:br w:type="page"/>
      </w:r>
    </w:p>
    <w:p w14:paraId="13BC8821" w14:textId="77777777" w:rsidR="00E25E57" w:rsidRPr="00891070" w:rsidRDefault="00E25E57" w:rsidP="00E25E57">
      <w:pPr>
        <w:ind w:left="5040" w:firstLine="720"/>
      </w:pPr>
      <w:r>
        <w:lastRenderedPageBreak/>
        <w:t>Jurbarko</w:t>
      </w:r>
      <w:r w:rsidRPr="00891070">
        <w:t xml:space="preserve"> rajono savivaldybės</w:t>
      </w:r>
    </w:p>
    <w:p w14:paraId="42BF14A8" w14:textId="77777777" w:rsidR="00E25E57" w:rsidRPr="00891070" w:rsidRDefault="00E25E57" w:rsidP="00E25E57">
      <w:pPr>
        <w:ind w:left="5040" w:firstLine="720"/>
        <w:rPr>
          <w:szCs w:val="24"/>
        </w:rPr>
      </w:pPr>
      <w:r w:rsidRPr="00891070">
        <w:rPr>
          <w:szCs w:val="24"/>
        </w:rPr>
        <w:t>Jaunimo vasaros užimtumo</w:t>
      </w:r>
    </w:p>
    <w:p w14:paraId="3788537D" w14:textId="77777777" w:rsidR="00E25E57" w:rsidRPr="00891070" w:rsidRDefault="00E25E57" w:rsidP="00E25E57">
      <w:pPr>
        <w:ind w:left="5040" w:firstLine="720"/>
      </w:pPr>
      <w:r w:rsidRPr="00891070">
        <w:t>programos 1 priedas</w:t>
      </w:r>
    </w:p>
    <w:p w14:paraId="03F7AFD1" w14:textId="77777777" w:rsidR="00E25E57" w:rsidRPr="00891070" w:rsidRDefault="00E25E57" w:rsidP="00E25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ourier New"/>
          <w:b/>
        </w:rPr>
      </w:pPr>
    </w:p>
    <w:p w14:paraId="50208A64" w14:textId="77777777" w:rsidR="00E25E57" w:rsidRPr="00891070" w:rsidRDefault="00E25E57" w:rsidP="00E25E57">
      <w:pPr>
        <w:spacing w:line="276" w:lineRule="auto"/>
        <w:rPr>
          <w:szCs w:val="24"/>
        </w:rPr>
      </w:pPr>
      <w:r>
        <w:rPr>
          <w:szCs w:val="24"/>
        </w:rPr>
        <w:t xml:space="preserve">Jurbarko </w:t>
      </w:r>
      <w:r w:rsidRPr="00891070">
        <w:rPr>
          <w:szCs w:val="24"/>
        </w:rPr>
        <w:t xml:space="preserve">rajono savivaldybės administracijai </w:t>
      </w:r>
    </w:p>
    <w:p w14:paraId="0B69F147" w14:textId="77777777" w:rsidR="00E25E57" w:rsidRPr="00891070" w:rsidRDefault="00E25E57" w:rsidP="00E25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ourier New"/>
          <w:b/>
        </w:rPr>
      </w:pPr>
    </w:p>
    <w:p w14:paraId="7A59E730" w14:textId="77777777" w:rsidR="00E25E57" w:rsidRPr="008A774D" w:rsidRDefault="00E25E57" w:rsidP="00E25E57">
      <w:pPr>
        <w:keepNext/>
        <w:spacing w:line="276" w:lineRule="auto"/>
        <w:jc w:val="center"/>
        <w:outlineLvl w:val="3"/>
        <w:rPr>
          <w:b/>
          <w:bCs/>
          <w:szCs w:val="24"/>
        </w:rPr>
      </w:pPr>
      <w:r w:rsidRPr="008A774D">
        <w:rPr>
          <w:b/>
          <w:bCs/>
          <w:szCs w:val="24"/>
        </w:rPr>
        <w:t>PRAŠYMAS SUTEIKTI FINANSINĘ PARAMĄ</w:t>
      </w:r>
    </w:p>
    <w:p w14:paraId="660717B1" w14:textId="77777777" w:rsidR="00E25E57" w:rsidRPr="008A774D" w:rsidRDefault="00E25E57" w:rsidP="00E25E57">
      <w:pPr>
        <w:keepNext/>
        <w:spacing w:line="276" w:lineRule="auto"/>
        <w:jc w:val="center"/>
        <w:outlineLvl w:val="3"/>
        <w:rPr>
          <w:b/>
          <w:bCs/>
          <w:szCs w:val="24"/>
        </w:rPr>
      </w:pPr>
      <w:r>
        <w:rPr>
          <w:b/>
          <w:bCs/>
          <w:szCs w:val="24"/>
        </w:rPr>
        <w:t>IŠ JURBARKO</w:t>
      </w:r>
      <w:r w:rsidRPr="008A774D">
        <w:rPr>
          <w:b/>
          <w:bCs/>
          <w:szCs w:val="24"/>
        </w:rPr>
        <w:t xml:space="preserve"> RAJONO SAVIVALDYBĖS</w:t>
      </w:r>
    </w:p>
    <w:p w14:paraId="3924D9DC" w14:textId="77777777" w:rsidR="00E25E57" w:rsidRPr="00891070" w:rsidRDefault="00E25E57" w:rsidP="00E25E57">
      <w:pPr>
        <w:keepNext/>
        <w:spacing w:line="276" w:lineRule="auto"/>
        <w:jc w:val="center"/>
        <w:outlineLvl w:val="3"/>
        <w:rPr>
          <w:b/>
          <w:bCs/>
          <w:szCs w:val="24"/>
          <w:lang w:val="en-GB"/>
        </w:rPr>
      </w:pPr>
      <w:r w:rsidRPr="00891070">
        <w:rPr>
          <w:b/>
          <w:bCs/>
          <w:szCs w:val="24"/>
          <w:lang w:val="en-GB"/>
        </w:rPr>
        <w:t>JAUNIMO VASAROS UŽIMTUMO PROGRAMOS LĖŠŲ</w:t>
      </w:r>
    </w:p>
    <w:p w14:paraId="55C6B0BA" w14:textId="77777777" w:rsidR="00E25E57" w:rsidRPr="00891070" w:rsidRDefault="00E25E57" w:rsidP="00E25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="Courier New"/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10"/>
        <w:gridCol w:w="5697"/>
      </w:tblGrid>
      <w:tr w:rsidR="00E25E57" w:rsidRPr="00891070" w14:paraId="02B58061" w14:textId="77777777" w:rsidTr="0059180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A750" w14:textId="77777777" w:rsidR="00E25E57" w:rsidRPr="00891070" w:rsidRDefault="00E25E57" w:rsidP="00591802">
            <w:pPr>
              <w:jc w:val="both"/>
              <w:rPr>
                <w:b/>
                <w:bCs/>
                <w:szCs w:val="24"/>
              </w:rPr>
            </w:pPr>
            <w:r w:rsidRPr="00891070">
              <w:rPr>
                <w:b/>
                <w:bCs/>
                <w:szCs w:val="24"/>
              </w:rPr>
              <w:t xml:space="preserve">Darbdavys 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7670" w14:textId="77777777" w:rsidR="00E25E57" w:rsidRPr="00891070" w:rsidRDefault="00E25E57" w:rsidP="00591802">
            <w:pPr>
              <w:jc w:val="both"/>
              <w:rPr>
                <w:b/>
                <w:bCs/>
                <w:szCs w:val="24"/>
              </w:rPr>
            </w:pPr>
          </w:p>
        </w:tc>
      </w:tr>
    </w:tbl>
    <w:p w14:paraId="080ACCFA" w14:textId="77777777" w:rsidR="00E25E57" w:rsidRPr="00891070" w:rsidRDefault="00E25E57" w:rsidP="00E25E57">
      <w:pPr>
        <w:jc w:val="both"/>
        <w:rPr>
          <w:szCs w:val="24"/>
        </w:rPr>
      </w:pPr>
      <w:r w:rsidRPr="00891070">
        <w:rPr>
          <w:szCs w:val="24"/>
        </w:rPr>
        <w:t>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09"/>
        <w:gridCol w:w="5698"/>
      </w:tblGrid>
      <w:tr w:rsidR="00E25E57" w:rsidRPr="00891070" w14:paraId="4FC8FB7F" w14:textId="77777777" w:rsidTr="0059180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4E18" w14:textId="77777777" w:rsidR="00E25E57" w:rsidRPr="00891070" w:rsidRDefault="00E25E57" w:rsidP="00591802">
            <w:pPr>
              <w:jc w:val="both"/>
              <w:rPr>
                <w:b/>
                <w:szCs w:val="24"/>
              </w:rPr>
            </w:pPr>
            <w:r w:rsidRPr="00891070">
              <w:rPr>
                <w:b/>
                <w:szCs w:val="24"/>
              </w:rPr>
              <w:t>Darbdavio vykdoma veikla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ACD3" w14:textId="77777777" w:rsidR="00E25E57" w:rsidRPr="00891070" w:rsidRDefault="00E25E57" w:rsidP="00591802">
            <w:pPr>
              <w:jc w:val="both"/>
              <w:rPr>
                <w:b/>
                <w:szCs w:val="24"/>
              </w:rPr>
            </w:pPr>
          </w:p>
        </w:tc>
      </w:tr>
    </w:tbl>
    <w:p w14:paraId="6C651B77" w14:textId="77777777" w:rsidR="00E25E57" w:rsidRPr="00891070" w:rsidRDefault="00E25E57" w:rsidP="00E25E57">
      <w:pPr>
        <w:jc w:val="both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79"/>
        <w:gridCol w:w="5728"/>
      </w:tblGrid>
      <w:tr w:rsidR="00E25E57" w:rsidRPr="00891070" w14:paraId="69BF5C01" w14:textId="77777777" w:rsidTr="00591802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8662" w14:textId="77777777" w:rsidR="00E25E57" w:rsidRPr="00891070" w:rsidRDefault="00E25E57" w:rsidP="00591802">
            <w:pPr>
              <w:jc w:val="both"/>
              <w:rPr>
                <w:b/>
                <w:bCs/>
                <w:szCs w:val="24"/>
              </w:rPr>
            </w:pPr>
            <w:r w:rsidRPr="00891070">
              <w:rPr>
                <w:b/>
                <w:bCs/>
                <w:szCs w:val="24"/>
              </w:rPr>
              <w:t>Darbdavio duomenys</w:t>
            </w:r>
          </w:p>
        </w:tc>
      </w:tr>
      <w:tr w:rsidR="00E25E57" w:rsidRPr="00891070" w14:paraId="001BE5CD" w14:textId="77777777" w:rsidTr="00591802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7CAF" w14:textId="77777777" w:rsidR="00E25E57" w:rsidRPr="00891070" w:rsidRDefault="00E25E57" w:rsidP="00591802">
            <w:pPr>
              <w:jc w:val="both"/>
              <w:rPr>
                <w:szCs w:val="24"/>
              </w:rPr>
            </w:pPr>
            <w:r w:rsidRPr="00891070">
              <w:rPr>
                <w:szCs w:val="24"/>
              </w:rPr>
              <w:t>Juridinio asmens kodas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3C1C" w14:textId="77777777" w:rsidR="00E25E57" w:rsidRPr="00891070" w:rsidRDefault="00E25E57" w:rsidP="00591802">
            <w:pPr>
              <w:jc w:val="both"/>
              <w:rPr>
                <w:szCs w:val="24"/>
              </w:rPr>
            </w:pPr>
          </w:p>
        </w:tc>
      </w:tr>
      <w:tr w:rsidR="00E25E57" w:rsidRPr="00891070" w14:paraId="24CD7F5B" w14:textId="77777777" w:rsidTr="00591802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A4F7" w14:textId="77777777" w:rsidR="00E25E57" w:rsidRPr="00891070" w:rsidRDefault="00E25E57" w:rsidP="00591802">
            <w:pPr>
              <w:jc w:val="both"/>
              <w:rPr>
                <w:szCs w:val="24"/>
              </w:rPr>
            </w:pPr>
            <w:r w:rsidRPr="00891070">
              <w:rPr>
                <w:szCs w:val="24"/>
              </w:rPr>
              <w:t xml:space="preserve">Būstinės adresas </w:t>
            </w:r>
            <w:r w:rsidRPr="00891070">
              <w:rPr>
                <w:i/>
                <w:iCs/>
                <w:szCs w:val="24"/>
              </w:rPr>
              <w:t>(su pašto indeksu)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7A1C" w14:textId="77777777" w:rsidR="00E25E57" w:rsidRPr="00891070" w:rsidRDefault="00E25E57" w:rsidP="00591802">
            <w:pPr>
              <w:jc w:val="both"/>
              <w:rPr>
                <w:szCs w:val="24"/>
              </w:rPr>
            </w:pPr>
          </w:p>
        </w:tc>
      </w:tr>
      <w:tr w:rsidR="00E25E57" w:rsidRPr="00891070" w14:paraId="5BC2D40A" w14:textId="77777777" w:rsidTr="00591802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9135" w14:textId="77777777" w:rsidR="00E25E57" w:rsidRPr="00891070" w:rsidRDefault="00E25E57" w:rsidP="00591802">
            <w:pPr>
              <w:jc w:val="both"/>
              <w:rPr>
                <w:szCs w:val="24"/>
              </w:rPr>
            </w:pPr>
            <w:r w:rsidRPr="00891070">
              <w:rPr>
                <w:szCs w:val="24"/>
              </w:rPr>
              <w:t xml:space="preserve">Telefonas 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A593" w14:textId="77777777" w:rsidR="00E25E57" w:rsidRPr="00891070" w:rsidRDefault="00E25E57" w:rsidP="00591802">
            <w:pPr>
              <w:jc w:val="both"/>
              <w:rPr>
                <w:szCs w:val="24"/>
              </w:rPr>
            </w:pPr>
          </w:p>
        </w:tc>
      </w:tr>
      <w:tr w:rsidR="00E25E57" w:rsidRPr="00891070" w14:paraId="557D4BAD" w14:textId="77777777" w:rsidTr="00591802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6317" w14:textId="77777777" w:rsidR="00E25E57" w:rsidRPr="00891070" w:rsidRDefault="00E25E57" w:rsidP="00591802">
            <w:pPr>
              <w:jc w:val="both"/>
              <w:rPr>
                <w:szCs w:val="24"/>
              </w:rPr>
            </w:pPr>
            <w:r w:rsidRPr="00891070">
              <w:rPr>
                <w:szCs w:val="24"/>
              </w:rPr>
              <w:t>Elektroninis paštas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52EF" w14:textId="77777777" w:rsidR="00E25E57" w:rsidRPr="00891070" w:rsidRDefault="00E25E57" w:rsidP="00591802">
            <w:pPr>
              <w:jc w:val="both"/>
              <w:rPr>
                <w:szCs w:val="24"/>
              </w:rPr>
            </w:pPr>
          </w:p>
        </w:tc>
      </w:tr>
      <w:tr w:rsidR="00E25E57" w:rsidRPr="00891070" w14:paraId="18D3F403" w14:textId="77777777" w:rsidTr="00591802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162C" w14:textId="77777777" w:rsidR="00E25E57" w:rsidRPr="00891070" w:rsidRDefault="00E25E57" w:rsidP="00591802">
            <w:pPr>
              <w:jc w:val="both"/>
              <w:rPr>
                <w:szCs w:val="24"/>
              </w:rPr>
            </w:pPr>
            <w:r w:rsidRPr="00891070">
              <w:rPr>
                <w:szCs w:val="24"/>
              </w:rPr>
              <w:t>Interneto svetainė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6628" w14:textId="77777777" w:rsidR="00E25E57" w:rsidRPr="00891070" w:rsidRDefault="00E25E57" w:rsidP="00591802">
            <w:pPr>
              <w:jc w:val="both"/>
              <w:rPr>
                <w:szCs w:val="24"/>
              </w:rPr>
            </w:pPr>
          </w:p>
        </w:tc>
      </w:tr>
      <w:tr w:rsidR="00E25E57" w:rsidRPr="00891070" w14:paraId="0AD8F85D" w14:textId="77777777" w:rsidTr="00591802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C4A6" w14:textId="77777777" w:rsidR="00E25E57" w:rsidRPr="00891070" w:rsidRDefault="00E25E57" w:rsidP="00591802">
            <w:pPr>
              <w:jc w:val="both"/>
              <w:rPr>
                <w:szCs w:val="24"/>
              </w:rPr>
            </w:pPr>
            <w:r w:rsidRPr="00891070">
              <w:rPr>
                <w:szCs w:val="24"/>
              </w:rPr>
              <w:t xml:space="preserve">Banko duomenys </w:t>
            </w:r>
            <w:r w:rsidRPr="00891070">
              <w:rPr>
                <w:i/>
                <w:iCs/>
                <w:szCs w:val="24"/>
              </w:rPr>
              <w:t>(pavadinimas, atsiskaitomosios sąskaitos numeris)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D890" w14:textId="77777777" w:rsidR="00E25E57" w:rsidRPr="00891070" w:rsidRDefault="00E25E57" w:rsidP="00591802">
            <w:pPr>
              <w:jc w:val="both"/>
              <w:rPr>
                <w:szCs w:val="24"/>
              </w:rPr>
            </w:pPr>
          </w:p>
        </w:tc>
      </w:tr>
      <w:tr w:rsidR="00E25E57" w:rsidRPr="00891070" w14:paraId="0B0E5435" w14:textId="77777777" w:rsidTr="00591802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B86A" w14:textId="77777777" w:rsidR="00E25E57" w:rsidRPr="00051128" w:rsidRDefault="00E25E57" w:rsidP="00591802">
            <w:pPr>
              <w:jc w:val="both"/>
              <w:rPr>
                <w:i/>
                <w:iCs/>
                <w:szCs w:val="24"/>
              </w:rPr>
            </w:pPr>
            <w:r w:rsidRPr="00051128">
              <w:rPr>
                <w:szCs w:val="24"/>
              </w:rPr>
              <w:t xml:space="preserve">Vadovas </w:t>
            </w:r>
            <w:r w:rsidRPr="00051128">
              <w:rPr>
                <w:i/>
                <w:iCs/>
                <w:szCs w:val="24"/>
              </w:rPr>
              <w:t>(vardas, pavardė,</w:t>
            </w:r>
          </w:p>
          <w:p w14:paraId="22FB8FEE" w14:textId="77777777" w:rsidR="00E25E57" w:rsidRPr="00891070" w:rsidRDefault="00E25E57" w:rsidP="00591802">
            <w:pPr>
              <w:tabs>
                <w:tab w:val="center" w:pos="1761"/>
              </w:tabs>
              <w:jc w:val="both"/>
              <w:rPr>
                <w:szCs w:val="24"/>
              </w:rPr>
            </w:pPr>
            <w:r w:rsidRPr="00051128">
              <w:rPr>
                <w:i/>
                <w:iCs/>
                <w:szCs w:val="24"/>
              </w:rPr>
              <w:t>telefonas, el. paštas)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53A3" w14:textId="77777777" w:rsidR="00E25E57" w:rsidRPr="00891070" w:rsidRDefault="00E25E57" w:rsidP="00591802">
            <w:pPr>
              <w:jc w:val="both"/>
              <w:rPr>
                <w:szCs w:val="24"/>
              </w:rPr>
            </w:pPr>
          </w:p>
        </w:tc>
      </w:tr>
    </w:tbl>
    <w:p w14:paraId="3FC12D60" w14:textId="77777777" w:rsidR="00E25E57" w:rsidRPr="00891070" w:rsidRDefault="00E25E57" w:rsidP="00E25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="Courier New"/>
          <w:b/>
          <w:sz w:val="20"/>
        </w:rPr>
      </w:pPr>
    </w:p>
    <w:tbl>
      <w:tblPr>
        <w:tblW w:w="9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"/>
        <w:gridCol w:w="596"/>
        <w:gridCol w:w="2713"/>
        <w:gridCol w:w="451"/>
        <w:gridCol w:w="1991"/>
        <w:gridCol w:w="597"/>
        <w:gridCol w:w="1894"/>
        <w:gridCol w:w="1335"/>
      </w:tblGrid>
      <w:tr w:rsidR="00E25E57" w:rsidRPr="00891070" w14:paraId="3F223BEB" w14:textId="77777777" w:rsidTr="00591802">
        <w:trPr>
          <w:gridBefore w:val="1"/>
          <w:wBefore w:w="113" w:type="dxa"/>
        </w:trPr>
        <w:tc>
          <w:tcPr>
            <w:tcW w:w="9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9796" w14:textId="77777777" w:rsidR="00E25E57" w:rsidRPr="00891070" w:rsidRDefault="00E25E57" w:rsidP="00591802">
            <w:pPr>
              <w:jc w:val="both"/>
              <w:rPr>
                <w:b/>
                <w:bCs/>
                <w:iCs/>
                <w:szCs w:val="24"/>
              </w:rPr>
            </w:pPr>
            <w:r w:rsidRPr="00891070">
              <w:rPr>
                <w:b/>
                <w:bCs/>
                <w:iCs/>
                <w:szCs w:val="24"/>
              </w:rPr>
              <w:t xml:space="preserve"> Pridedami dokumentai</w:t>
            </w:r>
          </w:p>
        </w:tc>
      </w:tr>
      <w:tr w:rsidR="00E25E57" w:rsidRPr="00891070" w14:paraId="5641CC5C" w14:textId="77777777" w:rsidTr="00591802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8BE7" w14:textId="77777777" w:rsidR="00E25E57" w:rsidRPr="00891070" w:rsidRDefault="00E25E57" w:rsidP="00591802">
            <w:pPr>
              <w:jc w:val="both"/>
              <w:rPr>
                <w:b/>
                <w:iCs/>
                <w:szCs w:val="24"/>
              </w:rPr>
            </w:pPr>
            <w:r w:rsidRPr="00891070">
              <w:rPr>
                <w:b/>
                <w:iCs/>
                <w:szCs w:val="24"/>
              </w:rPr>
              <w:t>Eil. Nr.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D51C" w14:textId="77777777" w:rsidR="00E25E57" w:rsidRPr="00891070" w:rsidRDefault="00E25E57" w:rsidP="00591802">
            <w:pPr>
              <w:jc w:val="both"/>
              <w:rPr>
                <w:b/>
                <w:iCs/>
                <w:szCs w:val="24"/>
              </w:rPr>
            </w:pPr>
            <w:r w:rsidRPr="00891070">
              <w:rPr>
                <w:b/>
                <w:iCs/>
                <w:szCs w:val="24"/>
              </w:rPr>
              <w:t>Dokumentų pavadinimas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9C37" w14:textId="77777777" w:rsidR="00E25E57" w:rsidRPr="00891070" w:rsidRDefault="00E25E57" w:rsidP="00591802">
            <w:pPr>
              <w:jc w:val="both"/>
              <w:rPr>
                <w:iCs/>
                <w:szCs w:val="24"/>
              </w:rPr>
            </w:pPr>
            <w:r w:rsidRPr="00891070">
              <w:rPr>
                <w:iCs/>
                <w:szCs w:val="24"/>
              </w:rPr>
              <w:t>Lapų skaičius</w:t>
            </w:r>
          </w:p>
        </w:tc>
      </w:tr>
      <w:tr w:rsidR="00E25E57" w:rsidRPr="00891070" w14:paraId="08AE935D" w14:textId="77777777" w:rsidTr="00591802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D238" w14:textId="77777777" w:rsidR="00E25E57" w:rsidRPr="00891070" w:rsidRDefault="00E25E57" w:rsidP="00591802">
            <w:pPr>
              <w:jc w:val="center"/>
              <w:rPr>
                <w:iCs/>
                <w:szCs w:val="24"/>
              </w:rPr>
            </w:pPr>
            <w:r w:rsidRPr="00891070">
              <w:rPr>
                <w:iCs/>
                <w:szCs w:val="24"/>
              </w:rPr>
              <w:t>1.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7E4A" w14:textId="77777777" w:rsidR="00E25E57" w:rsidRPr="00891070" w:rsidRDefault="00E25E57" w:rsidP="00591802">
            <w:pPr>
              <w:suppressAutoHyphens/>
              <w:autoSpaceDN w:val="0"/>
              <w:jc w:val="both"/>
              <w:textAlignment w:val="baseline"/>
              <w:rPr>
                <w:szCs w:val="24"/>
              </w:rPr>
            </w:pPr>
            <w:r w:rsidRPr="00891070">
              <w:rPr>
                <w:szCs w:val="24"/>
              </w:rPr>
              <w:t>Darbo užmokesčio apskaitos žiniaraštis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5D2" w14:textId="77777777" w:rsidR="00E25E57" w:rsidRPr="00891070" w:rsidRDefault="00E25E57" w:rsidP="00591802">
            <w:pPr>
              <w:jc w:val="both"/>
              <w:rPr>
                <w:iCs/>
                <w:szCs w:val="24"/>
              </w:rPr>
            </w:pPr>
          </w:p>
        </w:tc>
      </w:tr>
      <w:tr w:rsidR="00E25E57" w:rsidRPr="00891070" w14:paraId="13421F30" w14:textId="77777777" w:rsidTr="00591802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017F" w14:textId="77777777" w:rsidR="00E25E57" w:rsidRPr="00891070" w:rsidRDefault="00E25E57" w:rsidP="00591802">
            <w:pPr>
              <w:jc w:val="center"/>
              <w:rPr>
                <w:iCs/>
                <w:szCs w:val="24"/>
              </w:rPr>
            </w:pPr>
            <w:r w:rsidRPr="00891070">
              <w:rPr>
                <w:iCs/>
                <w:szCs w:val="24"/>
              </w:rPr>
              <w:t>2.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2D25" w14:textId="77777777" w:rsidR="00E25E57" w:rsidRPr="00891070" w:rsidRDefault="00E25E57" w:rsidP="00591802">
            <w:pPr>
              <w:jc w:val="both"/>
              <w:rPr>
                <w:iCs/>
                <w:szCs w:val="24"/>
              </w:rPr>
            </w:pPr>
            <w:r w:rsidRPr="00891070">
              <w:rPr>
                <w:szCs w:val="24"/>
              </w:rPr>
              <w:t xml:space="preserve">Darbo sutarties kopija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AD46" w14:textId="77777777" w:rsidR="00E25E57" w:rsidRPr="00891070" w:rsidRDefault="00E25E57" w:rsidP="00591802">
            <w:pPr>
              <w:jc w:val="both"/>
              <w:rPr>
                <w:iCs/>
                <w:szCs w:val="24"/>
              </w:rPr>
            </w:pPr>
          </w:p>
        </w:tc>
      </w:tr>
      <w:tr w:rsidR="00E25E57" w:rsidRPr="00891070" w14:paraId="36A9A9E6" w14:textId="77777777" w:rsidTr="00591802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3639" w14:textId="77777777" w:rsidR="00E25E57" w:rsidRPr="00891070" w:rsidRDefault="00E25E57" w:rsidP="00591802">
            <w:pPr>
              <w:jc w:val="center"/>
              <w:rPr>
                <w:iCs/>
                <w:szCs w:val="24"/>
              </w:rPr>
            </w:pPr>
            <w:r w:rsidRPr="00891070">
              <w:rPr>
                <w:iCs/>
                <w:szCs w:val="24"/>
              </w:rPr>
              <w:t>3.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14FA" w14:textId="77777777" w:rsidR="00E25E57" w:rsidRPr="00983DDC" w:rsidRDefault="00E25E57" w:rsidP="00591802">
            <w:pPr>
              <w:jc w:val="both"/>
              <w:rPr>
                <w:rFonts w:ascii="TimesNewRomanPSMT" w:eastAsia="Calibri" w:hAnsi="TimesNewRomanPSMT" w:cs="TimesNewRomanPSMT"/>
                <w:szCs w:val="24"/>
              </w:rPr>
            </w:pPr>
            <w:r w:rsidRPr="00983DDC">
              <w:rPr>
                <w:rFonts w:ascii="TimesNewRomanPSMT" w:eastAsia="Calibri" w:hAnsi="TimesNewRomanPSMT" w:cs="TimesNewRomanPSMT"/>
                <w:szCs w:val="24"/>
              </w:rPr>
              <w:t xml:space="preserve">Jauno asmens sutikimas </w:t>
            </w:r>
            <w:r w:rsidRPr="00891070">
              <w:rPr>
                <w:bCs/>
                <w:szCs w:val="24"/>
              </w:rPr>
              <w:t>dėl asmens duomenų naudojimo (2 priedas)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A6B9" w14:textId="77777777" w:rsidR="00E25E57" w:rsidRPr="00891070" w:rsidRDefault="00E25E57" w:rsidP="00591802">
            <w:pPr>
              <w:jc w:val="both"/>
              <w:rPr>
                <w:iCs/>
                <w:szCs w:val="24"/>
              </w:rPr>
            </w:pPr>
          </w:p>
        </w:tc>
      </w:tr>
      <w:tr w:rsidR="00DB3AFF" w:rsidRPr="00891070" w14:paraId="3BBAF730" w14:textId="77777777" w:rsidTr="00591802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BA38" w14:textId="77777777" w:rsidR="00DB3AFF" w:rsidRPr="00891070" w:rsidRDefault="00DB3AFF" w:rsidP="00591802">
            <w:pPr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4.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B73B" w14:textId="77777777" w:rsidR="00DB3AFF" w:rsidRPr="00983DDC" w:rsidRDefault="00DB3AFF" w:rsidP="00DB3AFF">
            <w:pPr>
              <w:pStyle w:val="Betarp"/>
              <w:jc w:val="both"/>
              <w:rPr>
                <w:rFonts w:ascii="TimesNewRomanPSMT" w:eastAsia="Calibri" w:hAnsi="TimesNewRomanPSMT" w:cs="TimesNewRomanPSMT"/>
                <w:szCs w:val="24"/>
              </w:rPr>
            </w:pPr>
            <w:r>
              <w:rPr>
                <w:rFonts w:eastAsia="Calibri"/>
              </w:rPr>
              <w:t>B</w:t>
            </w:r>
            <w:r w:rsidRPr="00346D92">
              <w:rPr>
                <w:rFonts w:eastAsia="Calibri"/>
              </w:rPr>
              <w:t>anko išraš</w:t>
            </w:r>
            <w:r>
              <w:rPr>
                <w:rFonts w:eastAsia="Calibri"/>
              </w:rPr>
              <w:t xml:space="preserve">as, </w:t>
            </w:r>
            <w:r w:rsidRPr="00346D92">
              <w:rPr>
                <w:rFonts w:eastAsia="Calibri"/>
              </w:rPr>
              <w:t>įrodan</w:t>
            </w:r>
            <w:r>
              <w:rPr>
                <w:rFonts w:eastAsia="Calibri"/>
              </w:rPr>
              <w:t>tis</w:t>
            </w:r>
            <w:r w:rsidRPr="00346D92">
              <w:rPr>
                <w:rFonts w:eastAsia="Calibri"/>
              </w:rPr>
              <w:t xml:space="preserve"> darbo užmokesčio apmokėjimą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37D0" w14:textId="77777777" w:rsidR="00DB3AFF" w:rsidRPr="00891070" w:rsidRDefault="00DB3AFF" w:rsidP="00591802">
            <w:pPr>
              <w:jc w:val="both"/>
              <w:rPr>
                <w:iCs/>
                <w:szCs w:val="24"/>
              </w:rPr>
            </w:pPr>
          </w:p>
        </w:tc>
      </w:tr>
      <w:tr w:rsidR="00DB3AFF" w:rsidRPr="00891070" w14:paraId="5A419966" w14:textId="77777777" w:rsidTr="00591802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B100" w14:textId="77777777" w:rsidR="00DB3AFF" w:rsidRPr="00891070" w:rsidRDefault="00DB3AFF" w:rsidP="00591802">
            <w:pPr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5.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0832" w14:textId="77777777" w:rsidR="00DB3AFF" w:rsidRPr="00983DDC" w:rsidRDefault="00DB3AFF" w:rsidP="00DB3AFF">
            <w:pPr>
              <w:pStyle w:val="Betarp"/>
              <w:jc w:val="both"/>
              <w:rPr>
                <w:rFonts w:ascii="TimesNewRomanPSMT" w:eastAsia="Calibri" w:hAnsi="TimesNewRomanPSMT" w:cs="TimesNewRomanPSMT"/>
                <w:szCs w:val="24"/>
              </w:rPr>
            </w:pPr>
            <w:r>
              <w:rPr>
                <w:rFonts w:eastAsia="Calibri"/>
              </w:rPr>
              <w:t>Jauno asmens gyvenamosios vietos pažyma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2CAC" w14:textId="77777777" w:rsidR="00DB3AFF" w:rsidRPr="00891070" w:rsidRDefault="00DB3AFF" w:rsidP="00591802">
            <w:pPr>
              <w:jc w:val="both"/>
              <w:rPr>
                <w:iCs/>
                <w:szCs w:val="24"/>
              </w:rPr>
            </w:pPr>
          </w:p>
        </w:tc>
      </w:tr>
      <w:tr w:rsidR="00DB3AFF" w:rsidRPr="00891070" w14:paraId="2F298412" w14:textId="77777777" w:rsidTr="00591802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D2DF" w14:textId="77777777" w:rsidR="00DB3AFF" w:rsidRPr="00891070" w:rsidRDefault="00DB3AFF" w:rsidP="00591802">
            <w:pPr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6.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6F4F" w14:textId="77777777" w:rsidR="00DB3AFF" w:rsidRPr="00983DDC" w:rsidRDefault="00DB3AFF" w:rsidP="00DB3AFF">
            <w:pPr>
              <w:pStyle w:val="Betarp"/>
              <w:jc w:val="both"/>
              <w:rPr>
                <w:rFonts w:ascii="TimesNewRomanPSMT" w:eastAsia="Calibri" w:hAnsi="TimesNewRomanPSMT" w:cs="TimesNewRomanPSMT"/>
                <w:szCs w:val="24"/>
              </w:rPr>
            </w:pPr>
            <w:r>
              <w:rPr>
                <w:rFonts w:eastAsia="Calibri"/>
              </w:rPr>
              <w:t>Moksleivio / studento statusą įrodantį dokumentą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E951" w14:textId="77777777" w:rsidR="00DB3AFF" w:rsidRPr="00891070" w:rsidRDefault="00DB3AFF" w:rsidP="00591802">
            <w:pPr>
              <w:jc w:val="both"/>
              <w:rPr>
                <w:iCs/>
                <w:szCs w:val="24"/>
              </w:rPr>
            </w:pPr>
          </w:p>
        </w:tc>
      </w:tr>
      <w:tr w:rsidR="00E25E57" w:rsidRPr="00891070" w14:paraId="2F4DCAAA" w14:textId="77777777" w:rsidTr="00591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9690" w:type="dxa"/>
            <w:gridSpan w:val="8"/>
          </w:tcPr>
          <w:p w14:paraId="66BC707E" w14:textId="77777777" w:rsidR="00E25E57" w:rsidRPr="00891070" w:rsidRDefault="00E25E57" w:rsidP="00591802">
            <w:pPr>
              <w:jc w:val="both"/>
              <w:rPr>
                <w:b/>
                <w:szCs w:val="24"/>
              </w:rPr>
            </w:pPr>
          </w:p>
          <w:p w14:paraId="66347653" w14:textId="77777777" w:rsidR="00E25E57" w:rsidRPr="00891070" w:rsidRDefault="00E25E57" w:rsidP="00591802">
            <w:pPr>
              <w:jc w:val="both"/>
              <w:rPr>
                <w:b/>
                <w:szCs w:val="24"/>
              </w:rPr>
            </w:pPr>
          </w:p>
          <w:p w14:paraId="05AC4538" w14:textId="77777777" w:rsidR="00E25E57" w:rsidRPr="00891070" w:rsidRDefault="00E25E57" w:rsidP="00591802">
            <w:pPr>
              <w:jc w:val="both"/>
              <w:rPr>
                <w:b/>
                <w:szCs w:val="24"/>
              </w:rPr>
            </w:pPr>
            <w:r w:rsidRPr="00891070">
              <w:rPr>
                <w:b/>
                <w:szCs w:val="24"/>
              </w:rPr>
              <w:t>Tvirtinu, kad visi šioje formoje pateikti duomenys yra teisin</w:t>
            </w:r>
            <w:r>
              <w:rPr>
                <w:b/>
                <w:szCs w:val="24"/>
              </w:rPr>
              <w:t>gi. Įsipareigoju leisti Jurbarko</w:t>
            </w:r>
            <w:r w:rsidRPr="00891070">
              <w:rPr>
                <w:b/>
                <w:szCs w:val="24"/>
              </w:rPr>
              <w:t xml:space="preserve"> rajono savivaldybės administracijai patikrinti pateiktą informaciją.</w:t>
            </w:r>
          </w:p>
          <w:p w14:paraId="3CE81A82" w14:textId="77777777" w:rsidR="00E25E57" w:rsidRPr="00891070" w:rsidRDefault="00E25E57" w:rsidP="00591802">
            <w:pPr>
              <w:jc w:val="both"/>
              <w:rPr>
                <w:b/>
                <w:szCs w:val="24"/>
              </w:rPr>
            </w:pPr>
          </w:p>
        </w:tc>
      </w:tr>
      <w:tr w:rsidR="00E25E57" w:rsidRPr="00891070" w14:paraId="6DC040F9" w14:textId="77777777" w:rsidTr="00591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9690" w:type="dxa"/>
            <w:gridSpan w:val="8"/>
          </w:tcPr>
          <w:p w14:paraId="5664A2A4" w14:textId="77777777" w:rsidR="00E25E57" w:rsidRPr="00891070" w:rsidRDefault="00E25E57" w:rsidP="00591802">
            <w:pPr>
              <w:jc w:val="both"/>
              <w:rPr>
                <w:b/>
                <w:bCs/>
                <w:szCs w:val="24"/>
              </w:rPr>
            </w:pPr>
          </w:p>
        </w:tc>
      </w:tr>
      <w:tr w:rsidR="00E25E57" w:rsidRPr="00891070" w14:paraId="23424449" w14:textId="77777777" w:rsidTr="00591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8970AB" w14:textId="77777777" w:rsidR="00E25E57" w:rsidRPr="00891070" w:rsidRDefault="00E25E57" w:rsidP="00591802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451" w:type="dxa"/>
          </w:tcPr>
          <w:p w14:paraId="4AB40C4A" w14:textId="77777777" w:rsidR="00E25E57" w:rsidRPr="00891070" w:rsidRDefault="00E25E57" w:rsidP="00591802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484740" w14:textId="77777777" w:rsidR="00E25E57" w:rsidRPr="00891070" w:rsidRDefault="00E25E57" w:rsidP="00591802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597" w:type="dxa"/>
          </w:tcPr>
          <w:p w14:paraId="07E25053" w14:textId="77777777" w:rsidR="00E25E57" w:rsidRPr="00891070" w:rsidRDefault="00E25E57" w:rsidP="00591802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302D30" w14:textId="77777777" w:rsidR="00E25E57" w:rsidRPr="00891070" w:rsidRDefault="00E25E57" w:rsidP="00591802">
            <w:pPr>
              <w:jc w:val="both"/>
              <w:rPr>
                <w:b/>
                <w:bCs/>
                <w:szCs w:val="24"/>
              </w:rPr>
            </w:pPr>
          </w:p>
        </w:tc>
      </w:tr>
      <w:tr w:rsidR="00E25E57" w:rsidRPr="00891070" w14:paraId="700F0139" w14:textId="77777777" w:rsidTr="00591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4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4260B0" w14:textId="77777777" w:rsidR="00E25E57" w:rsidRPr="00891070" w:rsidRDefault="00E25E57" w:rsidP="00591802">
            <w:pPr>
              <w:jc w:val="center"/>
              <w:rPr>
                <w:bCs/>
                <w:szCs w:val="24"/>
                <w:vertAlign w:val="superscript"/>
              </w:rPr>
            </w:pPr>
            <w:r w:rsidRPr="00891070">
              <w:rPr>
                <w:bCs/>
                <w:szCs w:val="24"/>
                <w:vertAlign w:val="superscript"/>
              </w:rPr>
              <w:t>(pareigos)</w:t>
            </w:r>
          </w:p>
        </w:tc>
        <w:tc>
          <w:tcPr>
            <w:tcW w:w="451" w:type="dxa"/>
          </w:tcPr>
          <w:p w14:paraId="4D84144E" w14:textId="77777777" w:rsidR="00E25E57" w:rsidRPr="00891070" w:rsidRDefault="00E25E57" w:rsidP="00591802">
            <w:pPr>
              <w:jc w:val="center"/>
              <w:rPr>
                <w:bCs/>
                <w:szCs w:val="24"/>
                <w:vertAlign w:val="superscript"/>
              </w:rPr>
            </w:pPr>
          </w:p>
        </w:tc>
        <w:tc>
          <w:tcPr>
            <w:tcW w:w="1991" w:type="dxa"/>
          </w:tcPr>
          <w:p w14:paraId="5F0BE267" w14:textId="77777777" w:rsidR="00E25E57" w:rsidRPr="00891070" w:rsidRDefault="00E25E57" w:rsidP="00591802">
            <w:pPr>
              <w:jc w:val="center"/>
              <w:rPr>
                <w:bCs/>
                <w:szCs w:val="24"/>
                <w:vertAlign w:val="superscript"/>
              </w:rPr>
            </w:pPr>
            <w:r w:rsidRPr="00891070">
              <w:rPr>
                <w:bCs/>
                <w:szCs w:val="24"/>
                <w:vertAlign w:val="superscript"/>
              </w:rPr>
              <w:t>(parašas)</w:t>
            </w:r>
          </w:p>
        </w:tc>
        <w:tc>
          <w:tcPr>
            <w:tcW w:w="597" w:type="dxa"/>
          </w:tcPr>
          <w:p w14:paraId="65F98319" w14:textId="77777777" w:rsidR="00E25E57" w:rsidRPr="00891070" w:rsidRDefault="00E25E57" w:rsidP="00591802">
            <w:pPr>
              <w:jc w:val="center"/>
              <w:rPr>
                <w:bCs/>
                <w:szCs w:val="24"/>
                <w:vertAlign w:val="superscript"/>
              </w:rPr>
            </w:pPr>
          </w:p>
        </w:tc>
        <w:tc>
          <w:tcPr>
            <w:tcW w:w="3229" w:type="dxa"/>
            <w:gridSpan w:val="2"/>
          </w:tcPr>
          <w:p w14:paraId="302755B0" w14:textId="77777777" w:rsidR="00E25E57" w:rsidRPr="00891070" w:rsidRDefault="00E25E57" w:rsidP="00591802">
            <w:pPr>
              <w:jc w:val="center"/>
              <w:rPr>
                <w:szCs w:val="24"/>
                <w:vertAlign w:val="superscript"/>
              </w:rPr>
            </w:pPr>
            <w:r w:rsidRPr="00891070">
              <w:rPr>
                <w:szCs w:val="24"/>
                <w:vertAlign w:val="superscript"/>
              </w:rPr>
              <w:t>(vardas, pavardė)</w:t>
            </w:r>
          </w:p>
        </w:tc>
      </w:tr>
      <w:tr w:rsidR="00E25E57" w:rsidRPr="00891070" w14:paraId="7223717A" w14:textId="77777777" w:rsidTr="00591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9690" w:type="dxa"/>
            <w:gridSpan w:val="8"/>
          </w:tcPr>
          <w:p w14:paraId="0AAEE212" w14:textId="77777777" w:rsidR="00E25E57" w:rsidRPr="00891070" w:rsidRDefault="00E25E57" w:rsidP="00591802">
            <w:pPr>
              <w:numPr>
                <w:ilvl w:val="0"/>
                <w:numId w:val="8"/>
              </w:numPr>
              <w:jc w:val="both"/>
              <w:rPr>
                <w:szCs w:val="24"/>
              </w:rPr>
            </w:pPr>
            <w:r w:rsidRPr="00891070">
              <w:rPr>
                <w:szCs w:val="24"/>
              </w:rPr>
              <w:t>V.</w:t>
            </w:r>
          </w:p>
        </w:tc>
      </w:tr>
    </w:tbl>
    <w:p w14:paraId="54C54437" w14:textId="77777777" w:rsidR="00E25E57" w:rsidRPr="00891070" w:rsidRDefault="00E25E57" w:rsidP="00E25E57">
      <w:pPr>
        <w:spacing w:line="276" w:lineRule="auto"/>
        <w:jc w:val="center"/>
      </w:pPr>
    </w:p>
    <w:p w14:paraId="2ED6C53A" w14:textId="77777777" w:rsidR="00E25E57" w:rsidRPr="00891070" w:rsidRDefault="00E25E57" w:rsidP="00E25E57">
      <w:pPr>
        <w:spacing w:line="276" w:lineRule="auto"/>
        <w:ind w:left="5040" w:firstLine="720"/>
      </w:pPr>
    </w:p>
    <w:p w14:paraId="00591459" w14:textId="77777777" w:rsidR="00E25E57" w:rsidRPr="00891070" w:rsidRDefault="00E25E57" w:rsidP="00E25E57">
      <w:r w:rsidRPr="00891070">
        <w:br w:type="page"/>
      </w:r>
    </w:p>
    <w:p w14:paraId="746E3860" w14:textId="77777777" w:rsidR="00E25E57" w:rsidRPr="00891070" w:rsidRDefault="00E25E57" w:rsidP="00E25E57">
      <w:pPr>
        <w:spacing w:line="276" w:lineRule="auto"/>
        <w:ind w:left="5040" w:firstLine="720"/>
      </w:pPr>
      <w:r>
        <w:lastRenderedPageBreak/>
        <w:t>Jurbarko</w:t>
      </w:r>
      <w:r w:rsidRPr="00891070">
        <w:t xml:space="preserve"> rajono savivaldybės</w:t>
      </w:r>
    </w:p>
    <w:p w14:paraId="4375B4DC" w14:textId="77777777" w:rsidR="00E25E57" w:rsidRPr="00891070" w:rsidRDefault="00E25E57" w:rsidP="00E25E57">
      <w:pPr>
        <w:spacing w:line="276" w:lineRule="auto"/>
        <w:ind w:left="5040" w:firstLine="720"/>
      </w:pPr>
      <w:r w:rsidRPr="00891070">
        <w:rPr>
          <w:szCs w:val="24"/>
        </w:rPr>
        <w:t xml:space="preserve">Jaunimo vasaros užimtumo </w:t>
      </w:r>
      <w:r w:rsidRPr="00891070">
        <w:t>programos</w:t>
      </w:r>
    </w:p>
    <w:p w14:paraId="15A83910" w14:textId="77777777" w:rsidR="00E25E57" w:rsidRPr="00891070" w:rsidRDefault="00E25E57" w:rsidP="00E25E57">
      <w:pPr>
        <w:spacing w:line="276" w:lineRule="auto"/>
        <w:ind w:left="5040" w:firstLine="720"/>
      </w:pPr>
      <w:r w:rsidRPr="00891070">
        <w:rPr>
          <w:szCs w:val="24"/>
        </w:rPr>
        <w:t>2 priedas</w:t>
      </w:r>
    </w:p>
    <w:p w14:paraId="71A1C5D2" w14:textId="77777777" w:rsidR="00E25E57" w:rsidRPr="00891070" w:rsidRDefault="00E25E57" w:rsidP="00E25E57">
      <w:pPr>
        <w:rPr>
          <w:sz w:val="36"/>
          <w:szCs w:val="36"/>
          <w:vertAlign w:val="superscript"/>
        </w:rPr>
      </w:pPr>
    </w:p>
    <w:p w14:paraId="662EED2B" w14:textId="77777777" w:rsidR="00E25E57" w:rsidRPr="00891070" w:rsidRDefault="00E25E57" w:rsidP="00E25E57">
      <w:pPr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 xml:space="preserve">Jurbarko </w:t>
      </w:r>
      <w:r w:rsidRPr="00891070">
        <w:rPr>
          <w:sz w:val="36"/>
          <w:szCs w:val="36"/>
          <w:vertAlign w:val="superscript"/>
        </w:rPr>
        <w:t xml:space="preserve"> rajono savivaldybės administracijai</w:t>
      </w:r>
    </w:p>
    <w:p w14:paraId="314D6968" w14:textId="77777777" w:rsidR="00E25E57" w:rsidRPr="00891070" w:rsidRDefault="00E25E57" w:rsidP="00E25E57">
      <w:pPr>
        <w:rPr>
          <w:sz w:val="36"/>
          <w:szCs w:val="36"/>
          <w:vertAlign w:val="superscript"/>
        </w:rPr>
      </w:pPr>
    </w:p>
    <w:p w14:paraId="01D18C02" w14:textId="77777777" w:rsidR="00E25E57" w:rsidRPr="00891070" w:rsidRDefault="00E25E57" w:rsidP="00E25E57">
      <w:pPr>
        <w:ind w:left="-567"/>
        <w:jc w:val="center"/>
        <w:rPr>
          <w:b/>
          <w:sz w:val="40"/>
          <w:szCs w:val="44"/>
          <w:vertAlign w:val="superscript"/>
        </w:rPr>
      </w:pPr>
      <w:r w:rsidRPr="00891070">
        <w:rPr>
          <w:b/>
          <w:sz w:val="40"/>
          <w:szCs w:val="44"/>
          <w:vertAlign w:val="superscript"/>
        </w:rPr>
        <w:t>SUTIKIMAS DĖL ASMENS DUOMENŲ TVARKYMO</w:t>
      </w:r>
    </w:p>
    <w:p w14:paraId="5EF4D84E" w14:textId="77777777" w:rsidR="00E25E57" w:rsidRPr="00891070" w:rsidRDefault="00E25E57" w:rsidP="00E25E57">
      <w:pPr>
        <w:ind w:left="-567"/>
        <w:jc w:val="center"/>
        <w:rPr>
          <w:b/>
          <w:sz w:val="36"/>
          <w:szCs w:val="36"/>
          <w:vertAlign w:val="superscript"/>
        </w:rPr>
      </w:pPr>
      <w:r w:rsidRPr="00891070">
        <w:rPr>
          <w:b/>
          <w:sz w:val="36"/>
          <w:szCs w:val="36"/>
          <w:vertAlign w:val="superscript"/>
        </w:rPr>
        <w:t>______________</w:t>
      </w:r>
    </w:p>
    <w:p w14:paraId="721B0F49" w14:textId="77777777" w:rsidR="00E25E57" w:rsidRPr="00891070" w:rsidRDefault="00E25E57" w:rsidP="00E25E57">
      <w:pPr>
        <w:ind w:left="-567"/>
        <w:jc w:val="center"/>
        <w:rPr>
          <w:b/>
          <w:szCs w:val="24"/>
          <w:vertAlign w:val="superscript"/>
        </w:rPr>
      </w:pPr>
      <w:r w:rsidRPr="00891070">
        <w:rPr>
          <w:b/>
          <w:szCs w:val="24"/>
          <w:vertAlign w:val="superscript"/>
        </w:rPr>
        <w:t>(Data)</w:t>
      </w:r>
    </w:p>
    <w:p w14:paraId="13266A65" w14:textId="77777777" w:rsidR="00E25E57" w:rsidRPr="00891070" w:rsidRDefault="00E25E57" w:rsidP="00E25E57">
      <w:pPr>
        <w:jc w:val="center"/>
        <w:rPr>
          <w:szCs w:val="24"/>
        </w:rPr>
      </w:pPr>
      <w:r w:rsidRPr="00891070">
        <w:rPr>
          <w:szCs w:val="24"/>
        </w:rPr>
        <w:t>Aš, __________________________________________________________</w:t>
      </w:r>
    </w:p>
    <w:p w14:paraId="43CC565E" w14:textId="77777777" w:rsidR="00E25E57" w:rsidRPr="00891070" w:rsidRDefault="00E25E57" w:rsidP="00E25E57">
      <w:pPr>
        <w:jc w:val="center"/>
        <w:rPr>
          <w:szCs w:val="24"/>
        </w:rPr>
      </w:pPr>
    </w:p>
    <w:p w14:paraId="111A3E66" w14:textId="77777777" w:rsidR="00E25E57" w:rsidRPr="00891070" w:rsidRDefault="00E25E57" w:rsidP="00E25E57">
      <w:pPr>
        <w:jc w:val="center"/>
        <w:rPr>
          <w:szCs w:val="24"/>
          <w:vertAlign w:val="superscript"/>
        </w:rPr>
      </w:pPr>
      <w:r w:rsidRPr="00891070">
        <w:rPr>
          <w:szCs w:val="24"/>
          <w:vertAlign w:val="superscript"/>
        </w:rPr>
        <w:t>(</w:t>
      </w:r>
      <w:r w:rsidRPr="00891070">
        <w:rPr>
          <w:b/>
          <w:sz w:val="32"/>
          <w:szCs w:val="24"/>
          <w:vertAlign w:val="superscript"/>
        </w:rPr>
        <w:t>vardas, pavardė, asmens kodas ir gimimo data</w:t>
      </w:r>
      <w:r w:rsidRPr="00891070">
        <w:rPr>
          <w:szCs w:val="24"/>
          <w:vertAlign w:val="superscript"/>
        </w:rPr>
        <w:t>)</w:t>
      </w:r>
    </w:p>
    <w:p w14:paraId="36D89843" w14:textId="77777777" w:rsidR="00E25E57" w:rsidRPr="00891070" w:rsidRDefault="00E25E57" w:rsidP="00E25E57">
      <w:pPr>
        <w:jc w:val="both"/>
        <w:rPr>
          <w:b/>
          <w:szCs w:val="24"/>
        </w:rPr>
      </w:pPr>
    </w:p>
    <w:p w14:paraId="2E560793" w14:textId="77777777" w:rsidR="00E25E57" w:rsidRPr="00891070" w:rsidRDefault="00E25E57" w:rsidP="00E25E57">
      <w:pPr>
        <w:ind w:firstLine="1296"/>
        <w:jc w:val="both"/>
        <w:rPr>
          <w:szCs w:val="24"/>
        </w:rPr>
      </w:pPr>
      <w:r w:rsidRPr="00891070">
        <w:rPr>
          <w:b/>
          <w:szCs w:val="24"/>
        </w:rPr>
        <w:t>Sutinku</w:t>
      </w:r>
      <w:r w:rsidRPr="00891070">
        <w:rPr>
          <w:szCs w:val="24"/>
        </w:rPr>
        <w:t>, kad</w:t>
      </w:r>
      <w:r>
        <w:rPr>
          <w:szCs w:val="24"/>
        </w:rPr>
        <w:t xml:space="preserve"> Duomenų valdytojas – Jurbarko</w:t>
      </w:r>
      <w:r w:rsidRPr="00891070">
        <w:rPr>
          <w:szCs w:val="24"/>
        </w:rPr>
        <w:t xml:space="preserve"> rajono savivaldybės administracija (toliau - Administracija) tvarkytų mano asmens duomenis: vardą, pavardę, asmens kodą ir gimimo datą su tikslu:</w:t>
      </w:r>
    </w:p>
    <w:p w14:paraId="356D65F3" w14:textId="77777777" w:rsidR="00E25E57" w:rsidRPr="00891070" w:rsidRDefault="00E25E57" w:rsidP="00E25E57">
      <w:pPr>
        <w:ind w:firstLine="1296"/>
        <w:jc w:val="both"/>
        <w:rPr>
          <w:szCs w:val="24"/>
        </w:rPr>
      </w:pPr>
      <w:r w:rsidRPr="00891070">
        <w:rPr>
          <w:szCs w:val="24"/>
        </w:rPr>
        <w:t>1. patikrinti deklaruotą gyvenamąją vietą;</w:t>
      </w:r>
    </w:p>
    <w:p w14:paraId="40ECE30F" w14:textId="77777777" w:rsidR="00E25E57" w:rsidRPr="00891070" w:rsidRDefault="00E25E57" w:rsidP="00E25E57">
      <w:pPr>
        <w:ind w:firstLine="1296"/>
        <w:jc w:val="both"/>
        <w:rPr>
          <w:szCs w:val="24"/>
        </w:rPr>
      </w:pPr>
      <w:r w:rsidRPr="00891070">
        <w:rPr>
          <w:szCs w:val="24"/>
        </w:rPr>
        <w:t>2. patikrinti moksleivio ar studento statusą.</w:t>
      </w:r>
    </w:p>
    <w:p w14:paraId="5ACF90BD" w14:textId="77777777" w:rsidR="00E25E57" w:rsidRPr="00891070" w:rsidRDefault="00E25E57" w:rsidP="00E25E57">
      <w:pPr>
        <w:jc w:val="both"/>
        <w:rPr>
          <w:szCs w:val="24"/>
        </w:rPr>
      </w:pPr>
    </w:p>
    <w:p w14:paraId="67F077C7" w14:textId="77777777" w:rsidR="00E25E57" w:rsidRPr="00891070" w:rsidRDefault="00E25E57" w:rsidP="00E25E57">
      <w:pPr>
        <w:ind w:firstLine="1296"/>
        <w:jc w:val="both"/>
        <w:rPr>
          <w:szCs w:val="24"/>
        </w:rPr>
      </w:pPr>
      <w:r w:rsidRPr="00891070">
        <w:rPr>
          <w:szCs w:val="24"/>
        </w:rPr>
        <w:t>Tvarkomi duomenys bus saugomi 12 mėnesius nuo sutikimo davimo dienos. Pasibaigus sutikimo galiojimo terminui, sutikimas bus sunaikintas įstatymo nustatyta tvarka.</w:t>
      </w:r>
    </w:p>
    <w:p w14:paraId="0F2FF453" w14:textId="77777777" w:rsidR="00E25E57" w:rsidRPr="00891070" w:rsidRDefault="00E25E57" w:rsidP="00E25E57">
      <w:pPr>
        <w:jc w:val="both"/>
        <w:rPr>
          <w:b/>
          <w:szCs w:val="24"/>
        </w:rPr>
      </w:pPr>
    </w:p>
    <w:p w14:paraId="3DBCBE43" w14:textId="77777777" w:rsidR="00E25E57" w:rsidRPr="00891070" w:rsidRDefault="00E25E57" w:rsidP="00E25E57">
      <w:pPr>
        <w:ind w:firstLine="1296"/>
        <w:jc w:val="both"/>
        <w:rPr>
          <w:szCs w:val="24"/>
        </w:rPr>
      </w:pPr>
      <w:r w:rsidRPr="00891070">
        <w:rPr>
          <w:szCs w:val="24"/>
        </w:rPr>
        <w:t xml:space="preserve">Esu </w:t>
      </w:r>
      <w:r w:rsidRPr="00891070">
        <w:rPr>
          <w:b/>
          <w:szCs w:val="24"/>
        </w:rPr>
        <w:t>informuotas (-a)</w:t>
      </w:r>
      <w:r w:rsidRPr="00891070">
        <w:rPr>
          <w:szCs w:val="24"/>
        </w:rPr>
        <w:t>, kad</w:t>
      </w:r>
      <w:r>
        <w:rPr>
          <w:szCs w:val="24"/>
        </w:rPr>
        <w:t>,</w:t>
      </w:r>
      <w:r w:rsidRPr="00891070">
        <w:rPr>
          <w:szCs w:val="24"/>
        </w:rPr>
        <w:t xml:space="preserve"> vadovaujantis ES Bendrojo duomenų apsaugos reglamento (toliau – BDAR) 15, 16, 17, 21 straipsniuose įtvirtintomis asmens duomenų subjekto teisėmis ir nustatyta tvarka</w:t>
      </w:r>
      <w:r>
        <w:rPr>
          <w:szCs w:val="24"/>
        </w:rPr>
        <w:t>,</w:t>
      </w:r>
      <w:r w:rsidRPr="00891070">
        <w:rPr>
          <w:szCs w:val="24"/>
        </w:rPr>
        <w:t xml:space="preserve"> turiu teisę: </w:t>
      </w:r>
    </w:p>
    <w:p w14:paraId="0CDBED54" w14:textId="77777777" w:rsidR="00E25E57" w:rsidRPr="00891070" w:rsidRDefault="00E25E57" w:rsidP="00E25E57">
      <w:pPr>
        <w:ind w:firstLine="1296"/>
        <w:jc w:val="both"/>
        <w:rPr>
          <w:szCs w:val="24"/>
        </w:rPr>
      </w:pPr>
      <w:r w:rsidRPr="00891070">
        <w:rPr>
          <w:szCs w:val="24"/>
        </w:rPr>
        <w:t xml:space="preserve">1. žinoti (būti informuotas) apie mano asmens duomenų tvarkymą; </w:t>
      </w:r>
    </w:p>
    <w:p w14:paraId="6C2C72F3" w14:textId="77777777" w:rsidR="00E25E57" w:rsidRPr="00891070" w:rsidRDefault="00E25E57" w:rsidP="00E25E57">
      <w:pPr>
        <w:ind w:firstLine="1296"/>
        <w:jc w:val="both"/>
        <w:rPr>
          <w:szCs w:val="24"/>
        </w:rPr>
      </w:pPr>
      <w:r w:rsidRPr="00891070">
        <w:rPr>
          <w:szCs w:val="24"/>
        </w:rPr>
        <w:t xml:space="preserve">2. susipažinti su savo asmens duomenimis ir kaip jie yra tvarkomi; </w:t>
      </w:r>
    </w:p>
    <w:p w14:paraId="0042C067" w14:textId="77777777" w:rsidR="00E25E57" w:rsidRPr="00891070" w:rsidRDefault="00E25E57" w:rsidP="00E25E57">
      <w:pPr>
        <w:ind w:firstLine="1296"/>
        <w:jc w:val="both"/>
        <w:rPr>
          <w:szCs w:val="24"/>
        </w:rPr>
      </w:pPr>
      <w:r w:rsidRPr="00891070">
        <w:rPr>
          <w:szCs w:val="24"/>
        </w:rPr>
        <w:t xml:space="preserve">3. </w:t>
      </w:r>
      <w:r w:rsidRPr="00DB3444">
        <w:t>reikalauti</w:t>
      </w:r>
      <w:r>
        <w:t xml:space="preserve"> </w:t>
      </w:r>
      <w:r w:rsidRPr="00DB3444">
        <w:t>sunaikinti mano asmens duomenis arba sustabdyti mano asmens duomenų tvarkymo veiksmus, kai duomenys tvarkomi nesilaikant BDAR ir kitų</w:t>
      </w:r>
      <w:r w:rsidRPr="00DB3444">
        <w:rPr>
          <w:szCs w:val="24"/>
        </w:rPr>
        <w:t xml:space="preserve"> </w:t>
      </w:r>
      <w:r w:rsidRPr="00891070">
        <w:rPr>
          <w:szCs w:val="24"/>
        </w:rPr>
        <w:t xml:space="preserve">asmens duomenų tvarkymą reglamentuojančių teisės aktų nuostatų; </w:t>
      </w:r>
    </w:p>
    <w:p w14:paraId="1BDBE718" w14:textId="77777777" w:rsidR="00E25E57" w:rsidRPr="00891070" w:rsidRDefault="00E25E57" w:rsidP="00E25E57">
      <w:pPr>
        <w:ind w:firstLine="1296"/>
        <w:jc w:val="both"/>
        <w:rPr>
          <w:szCs w:val="24"/>
        </w:rPr>
      </w:pPr>
      <w:r w:rsidRPr="00891070">
        <w:rPr>
          <w:szCs w:val="24"/>
        </w:rPr>
        <w:t>4. mano kontaktiniai duomenys nebūtų perduoti trečiosioms šalims naudoti tyrimo ir apklausos tikslais.</w:t>
      </w:r>
    </w:p>
    <w:p w14:paraId="5E3D359F" w14:textId="77777777" w:rsidR="00E25E57" w:rsidRPr="00891070" w:rsidRDefault="00E25E57" w:rsidP="00E25E57">
      <w:pPr>
        <w:ind w:firstLine="1296"/>
        <w:jc w:val="both"/>
        <w:rPr>
          <w:szCs w:val="24"/>
        </w:rPr>
      </w:pPr>
    </w:p>
    <w:p w14:paraId="6D3EFBEF" w14:textId="77777777" w:rsidR="00E25E57" w:rsidRPr="00891070" w:rsidRDefault="00E25E57" w:rsidP="00E25E57">
      <w:pPr>
        <w:ind w:firstLine="1296"/>
        <w:jc w:val="both"/>
        <w:rPr>
          <w:szCs w:val="24"/>
        </w:rPr>
      </w:pPr>
      <w:r w:rsidRPr="00891070">
        <w:rPr>
          <w:szCs w:val="24"/>
        </w:rPr>
        <w:t xml:space="preserve">Man yra žinomos mano, kaip duomenų subjekto, teisės, nustatytos Lietuvos Respublikos asmens duomenų teisinės apsaugos įstatyme. </w:t>
      </w:r>
    </w:p>
    <w:p w14:paraId="24540499" w14:textId="77777777" w:rsidR="00E25E57" w:rsidRPr="00891070" w:rsidRDefault="00E25E57" w:rsidP="00E25E57">
      <w:pPr>
        <w:jc w:val="both"/>
        <w:rPr>
          <w:szCs w:val="24"/>
        </w:rPr>
      </w:pPr>
    </w:p>
    <w:p w14:paraId="46413653" w14:textId="77777777" w:rsidR="00E25E57" w:rsidRPr="00891070" w:rsidRDefault="00E25E57" w:rsidP="00E25E57">
      <w:pPr>
        <w:jc w:val="both"/>
        <w:rPr>
          <w:szCs w:val="24"/>
        </w:rPr>
      </w:pPr>
    </w:p>
    <w:tbl>
      <w:tblPr>
        <w:tblpPr w:leftFromText="180" w:rightFromText="180" w:vertAnchor="text" w:horzAnchor="page" w:tblpX="3316" w:tblpY="591"/>
        <w:tblW w:w="0" w:type="auto"/>
        <w:tblLook w:val="04A0" w:firstRow="1" w:lastRow="0" w:firstColumn="1" w:lastColumn="0" w:noHBand="0" w:noVBand="1"/>
      </w:tblPr>
      <w:tblGrid>
        <w:gridCol w:w="3403"/>
        <w:gridCol w:w="281"/>
        <w:gridCol w:w="3301"/>
      </w:tblGrid>
      <w:tr w:rsidR="00E25E57" w:rsidRPr="0089287D" w14:paraId="3B4510C7" w14:textId="77777777" w:rsidTr="00591802">
        <w:tc>
          <w:tcPr>
            <w:tcW w:w="34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CDF8B3" w14:textId="77777777" w:rsidR="00E25E57" w:rsidRPr="00891070" w:rsidRDefault="00E25E57" w:rsidP="00591802">
            <w:pPr>
              <w:jc w:val="center"/>
              <w:rPr>
                <w:szCs w:val="24"/>
              </w:rPr>
            </w:pPr>
            <w:r w:rsidRPr="00891070">
              <w:rPr>
                <w:szCs w:val="24"/>
              </w:rPr>
              <w:t>(vardas, pavardė)</w:t>
            </w:r>
          </w:p>
        </w:tc>
        <w:tc>
          <w:tcPr>
            <w:tcW w:w="281" w:type="dxa"/>
          </w:tcPr>
          <w:p w14:paraId="4ECAD01B" w14:textId="77777777" w:rsidR="00E25E57" w:rsidRPr="00891070" w:rsidRDefault="00E25E57" w:rsidP="00591802">
            <w:pPr>
              <w:jc w:val="center"/>
              <w:rPr>
                <w:szCs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9E76EC" w14:textId="77777777" w:rsidR="00E25E57" w:rsidRPr="0089287D" w:rsidRDefault="00E25E57" w:rsidP="00591802">
            <w:pPr>
              <w:jc w:val="center"/>
              <w:rPr>
                <w:szCs w:val="24"/>
              </w:rPr>
            </w:pPr>
            <w:r w:rsidRPr="00891070">
              <w:rPr>
                <w:szCs w:val="24"/>
              </w:rPr>
              <w:t>(parašas)</w:t>
            </w:r>
          </w:p>
        </w:tc>
      </w:tr>
    </w:tbl>
    <w:p w14:paraId="63A18259" w14:textId="77777777" w:rsidR="00E25E57" w:rsidRPr="0089287D" w:rsidRDefault="00E25E57" w:rsidP="00E25E57">
      <w:pPr>
        <w:tabs>
          <w:tab w:val="num" w:pos="432"/>
          <w:tab w:val="left" w:pos="993"/>
          <w:tab w:val="left" w:pos="1134"/>
        </w:tabs>
        <w:spacing w:line="360" w:lineRule="auto"/>
        <w:jc w:val="both"/>
        <w:rPr>
          <w:szCs w:val="24"/>
        </w:rPr>
      </w:pPr>
    </w:p>
    <w:p w14:paraId="46128B4A" w14:textId="77777777" w:rsidR="00E25E57" w:rsidRPr="0089287D" w:rsidRDefault="00E25E57" w:rsidP="00E25E57">
      <w:pPr>
        <w:jc w:val="both"/>
        <w:rPr>
          <w:szCs w:val="24"/>
        </w:rPr>
      </w:pPr>
    </w:p>
    <w:p w14:paraId="5076727E" w14:textId="77777777" w:rsidR="00E25E57" w:rsidRDefault="00E25E57" w:rsidP="00E25E57"/>
    <w:p w14:paraId="6B133917" w14:textId="77777777" w:rsidR="00E25E57" w:rsidRDefault="00E25E57" w:rsidP="00E25E57"/>
    <w:p w14:paraId="5B822815" w14:textId="77777777" w:rsidR="00E25E57" w:rsidRDefault="00E25E57" w:rsidP="00E25E57"/>
    <w:p w14:paraId="2B4889DE" w14:textId="77777777" w:rsidR="00E25E57" w:rsidRDefault="00E25E57" w:rsidP="00E25E57"/>
    <w:p w14:paraId="18DDD421" w14:textId="77777777" w:rsidR="00E25E57" w:rsidRDefault="00E25E57" w:rsidP="00E25E57"/>
    <w:p w14:paraId="111FBE99" w14:textId="77777777" w:rsidR="00E25E57" w:rsidRDefault="00E25E57" w:rsidP="00E25E57"/>
    <w:p w14:paraId="09DFA770" w14:textId="77777777" w:rsidR="00E25E57" w:rsidRDefault="00E25E57" w:rsidP="00E25E57"/>
    <w:p w14:paraId="64271B79" w14:textId="77777777" w:rsidR="00E25E57" w:rsidRDefault="00E25E57" w:rsidP="00E25E57"/>
    <w:p w14:paraId="4B55DC1B" w14:textId="77777777" w:rsidR="00E25E57" w:rsidRDefault="00E25E57" w:rsidP="00E25E57">
      <w:pPr>
        <w:tabs>
          <w:tab w:val="left" w:pos="4320"/>
        </w:tabs>
        <w:ind w:left="5954"/>
        <w:jc w:val="both"/>
        <w:rPr>
          <w:szCs w:val="24"/>
        </w:rPr>
      </w:pPr>
      <w:r>
        <w:lastRenderedPageBreak/>
        <w:t>Jurbarko rajono savivaldybės</w:t>
      </w:r>
    </w:p>
    <w:p w14:paraId="37E9C7E8" w14:textId="77777777" w:rsidR="00E25E57" w:rsidRDefault="00E25E57" w:rsidP="00E25E57">
      <w:pPr>
        <w:tabs>
          <w:tab w:val="left" w:pos="4320"/>
        </w:tabs>
        <w:ind w:left="5954"/>
        <w:jc w:val="both"/>
        <w:rPr>
          <w:szCs w:val="24"/>
        </w:rPr>
      </w:pPr>
      <w:r>
        <w:rPr>
          <w:szCs w:val="24"/>
        </w:rPr>
        <w:t xml:space="preserve">Jaunimo vasaros užimtumo </w:t>
      </w:r>
      <w:r>
        <w:t>programos</w:t>
      </w:r>
    </w:p>
    <w:p w14:paraId="1EA6EFCB" w14:textId="77777777" w:rsidR="00E25E57" w:rsidRDefault="00E25E57" w:rsidP="00E25E57">
      <w:pPr>
        <w:tabs>
          <w:tab w:val="left" w:pos="4320"/>
        </w:tabs>
        <w:ind w:left="5954"/>
        <w:jc w:val="both"/>
        <w:rPr>
          <w:szCs w:val="24"/>
        </w:rPr>
      </w:pPr>
      <w:r>
        <w:rPr>
          <w:szCs w:val="24"/>
        </w:rPr>
        <w:t>3 priedas</w:t>
      </w:r>
    </w:p>
    <w:p w14:paraId="0549F06D" w14:textId="77777777" w:rsidR="00E25E57" w:rsidRDefault="00E25E57" w:rsidP="00E25E57">
      <w:pPr>
        <w:tabs>
          <w:tab w:val="left" w:pos="4320"/>
        </w:tabs>
        <w:rPr>
          <w:szCs w:val="24"/>
        </w:rPr>
      </w:pPr>
    </w:p>
    <w:p w14:paraId="0099497D" w14:textId="77777777" w:rsidR="00E25E57" w:rsidRDefault="00E25E57" w:rsidP="00E25E57">
      <w:pPr>
        <w:tabs>
          <w:tab w:val="left" w:pos="4320"/>
        </w:tabs>
        <w:rPr>
          <w:szCs w:val="24"/>
        </w:rPr>
      </w:pPr>
    </w:p>
    <w:p w14:paraId="13A4E341" w14:textId="77777777" w:rsidR="00E25E57" w:rsidRDefault="00E25E57" w:rsidP="00E25E57">
      <w:pPr>
        <w:tabs>
          <w:tab w:val="left" w:pos="4320"/>
        </w:tabs>
        <w:jc w:val="center"/>
        <w:rPr>
          <w:b/>
          <w:szCs w:val="24"/>
        </w:rPr>
      </w:pPr>
      <w:r>
        <w:rPr>
          <w:b/>
          <w:szCs w:val="24"/>
        </w:rPr>
        <w:t>REGISTRACIJOS Į JURBARKO RAJONO SAVIVALDYBĖS JAUNIMO VASAROS UŽIMTUMO PROGRAMĄ ANKETA (DARBDAVIAMS)</w:t>
      </w:r>
    </w:p>
    <w:p w14:paraId="37AEF9D9" w14:textId="77777777" w:rsidR="00E25E57" w:rsidRDefault="00E25E57" w:rsidP="00E25E57">
      <w:pPr>
        <w:tabs>
          <w:tab w:val="left" w:pos="4320"/>
        </w:tabs>
        <w:jc w:val="center"/>
        <w:rPr>
          <w:szCs w:val="24"/>
        </w:rPr>
      </w:pPr>
    </w:p>
    <w:p w14:paraId="4EB3D8E1" w14:textId="77777777" w:rsidR="00E25E57" w:rsidRDefault="00E25E57" w:rsidP="00E25E57">
      <w:pPr>
        <w:tabs>
          <w:tab w:val="left" w:pos="4320"/>
        </w:tabs>
        <w:jc w:val="center"/>
        <w:rPr>
          <w:b/>
          <w:szCs w:val="24"/>
        </w:rPr>
      </w:pPr>
      <w:r>
        <w:rPr>
          <w:b/>
          <w:szCs w:val="24"/>
        </w:rPr>
        <w:t>________________________</w:t>
      </w:r>
    </w:p>
    <w:p w14:paraId="64940634" w14:textId="77777777" w:rsidR="00E25E57" w:rsidRDefault="00E25E57" w:rsidP="00E25E57">
      <w:pPr>
        <w:tabs>
          <w:tab w:val="left" w:pos="4320"/>
        </w:tabs>
        <w:jc w:val="center"/>
        <w:rPr>
          <w:b/>
          <w:szCs w:val="24"/>
        </w:rPr>
      </w:pPr>
      <w:r>
        <w:rPr>
          <w:szCs w:val="24"/>
        </w:rPr>
        <w:t>(data)</w:t>
      </w:r>
    </w:p>
    <w:p w14:paraId="1DBEEA42" w14:textId="77777777" w:rsidR="00E25E57" w:rsidRDefault="00E25E57" w:rsidP="00E25E57">
      <w:pPr>
        <w:tabs>
          <w:tab w:val="left" w:pos="4320"/>
        </w:tabs>
        <w:jc w:val="both"/>
        <w:rPr>
          <w:szCs w:val="24"/>
        </w:rPr>
      </w:pPr>
    </w:p>
    <w:tbl>
      <w:tblPr>
        <w:tblW w:w="47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3"/>
        <w:gridCol w:w="5119"/>
      </w:tblGrid>
      <w:tr w:rsidR="00E25E57" w14:paraId="7F44D0EB" w14:textId="77777777" w:rsidTr="00591802">
        <w:trPr>
          <w:trHeight w:val="517"/>
        </w:trPr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B8FF" w14:textId="77777777" w:rsidR="00E25E57" w:rsidRDefault="00E25E57" w:rsidP="00591802">
            <w:pPr>
              <w:tabs>
                <w:tab w:val="left" w:pos="4320"/>
              </w:tabs>
              <w:ind w:right="-114"/>
              <w:rPr>
                <w:bCs/>
                <w:szCs w:val="24"/>
              </w:rPr>
            </w:pPr>
            <w:r>
              <w:rPr>
                <w:bCs/>
                <w:szCs w:val="24"/>
              </w:rPr>
              <w:t>Darbdavio pavadinimas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F25E" w14:textId="77777777" w:rsidR="00E25E57" w:rsidRDefault="00E25E57" w:rsidP="00591802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E25E57" w14:paraId="154B1CE1" w14:textId="77777777" w:rsidTr="00591802">
        <w:trPr>
          <w:trHeight w:val="411"/>
        </w:trPr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C03C" w14:textId="77777777" w:rsidR="00E25E57" w:rsidRDefault="00E25E57" w:rsidP="00591802">
            <w:pPr>
              <w:tabs>
                <w:tab w:val="left" w:pos="0"/>
                <w:tab w:val="left" w:pos="4320"/>
              </w:tabs>
              <w:ind w:right="-114"/>
              <w:rPr>
                <w:bCs/>
                <w:szCs w:val="24"/>
              </w:rPr>
            </w:pPr>
            <w:r>
              <w:rPr>
                <w:szCs w:val="24"/>
              </w:rPr>
              <w:t>Juridinio asmens kodas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70D4" w14:textId="77777777" w:rsidR="00E25E57" w:rsidRDefault="00E25E57" w:rsidP="00591802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E25E57" w14:paraId="40ECE6C8" w14:textId="77777777" w:rsidTr="00591802"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AF7D" w14:textId="77777777" w:rsidR="00E25E57" w:rsidRDefault="00E25E57" w:rsidP="00591802">
            <w:pPr>
              <w:tabs>
                <w:tab w:val="left" w:pos="4320"/>
              </w:tabs>
              <w:rPr>
                <w:bCs/>
                <w:szCs w:val="24"/>
              </w:rPr>
            </w:pPr>
            <w:r>
              <w:rPr>
                <w:szCs w:val="24"/>
              </w:rPr>
              <w:t xml:space="preserve">Būstinės adresas, </w:t>
            </w:r>
            <w:r>
              <w:rPr>
                <w:bCs/>
                <w:szCs w:val="24"/>
              </w:rPr>
              <w:t>telefono numeris, el. paštas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40BF" w14:textId="77777777" w:rsidR="00E25E57" w:rsidRDefault="00E25E57" w:rsidP="00591802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E25E57" w14:paraId="31D50EE8" w14:textId="77777777" w:rsidTr="00591802"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6930" w14:textId="77777777" w:rsidR="00E25E57" w:rsidRDefault="00E25E57" w:rsidP="00591802">
            <w:pPr>
              <w:tabs>
                <w:tab w:val="left" w:pos="4320"/>
              </w:tabs>
              <w:ind w:right="37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Atsakingas asmuo </w:t>
            </w:r>
            <w:r>
              <w:rPr>
                <w:bCs/>
                <w:i/>
                <w:szCs w:val="24"/>
              </w:rPr>
              <w:t>(vardas, pavardė, telefono numeris, el. paštas)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2ACE" w14:textId="77777777" w:rsidR="00E25E57" w:rsidRDefault="00E25E57" w:rsidP="00591802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E25E57" w14:paraId="6640DFB9" w14:textId="77777777" w:rsidTr="00591802">
        <w:trPr>
          <w:trHeight w:val="728"/>
        </w:trPr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AD9A" w14:textId="77777777" w:rsidR="00E25E57" w:rsidRDefault="00E25E57" w:rsidP="00591802">
            <w:pPr>
              <w:tabs>
                <w:tab w:val="left" w:pos="4320"/>
              </w:tabs>
              <w:ind w:right="37"/>
              <w:rPr>
                <w:bCs/>
                <w:szCs w:val="24"/>
              </w:rPr>
            </w:pPr>
            <w:r>
              <w:rPr>
                <w:bCs/>
                <w:szCs w:val="24"/>
              </w:rPr>
              <w:t>Siūlomas darbo pobūdis, pareigybės pavadinimas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C62F" w14:textId="77777777" w:rsidR="00E25E57" w:rsidRDefault="00E25E57" w:rsidP="00591802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E25E57" w14:paraId="7D0FBCD7" w14:textId="77777777" w:rsidTr="00591802">
        <w:trPr>
          <w:trHeight w:val="728"/>
        </w:trPr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B690" w14:textId="77777777" w:rsidR="00E25E57" w:rsidRDefault="00E25E57" w:rsidP="00591802">
            <w:pPr>
              <w:tabs>
                <w:tab w:val="left" w:pos="4320"/>
              </w:tabs>
              <w:ind w:right="37"/>
              <w:rPr>
                <w:bCs/>
                <w:szCs w:val="24"/>
              </w:rPr>
            </w:pPr>
            <w:r>
              <w:rPr>
                <w:bCs/>
                <w:szCs w:val="24"/>
              </w:rPr>
              <w:t>Planuojamas jaunų žmonių įdarbinimo skaičius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A3E8" w14:textId="77777777" w:rsidR="00E25E57" w:rsidRDefault="00E25E57" w:rsidP="00591802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E25E57" w14:paraId="15F9DB41" w14:textId="77777777" w:rsidTr="00591802">
        <w:trPr>
          <w:trHeight w:val="582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CC81D5" w14:textId="77777777" w:rsidR="00E25E57" w:rsidRDefault="00E25E57" w:rsidP="00591802">
            <w:pPr>
              <w:tabs>
                <w:tab w:val="left" w:pos="432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Etato dydis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C0CA" w14:textId="77777777" w:rsidR="00E25E57" w:rsidRDefault="00E25E57" w:rsidP="00591802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E25E57" w14:paraId="73A184F7" w14:textId="77777777" w:rsidTr="00591802">
        <w:trPr>
          <w:trHeight w:val="569"/>
        </w:trPr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063C" w14:textId="77777777" w:rsidR="00E25E57" w:rsidRDefault="00E25E57" w:rsidP="00591802">
            <w:pPr>
              <w:tabs>
                <w:tab w:val="left" w:pos="432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Įdarbinto jaunuolio darbo vietos adresas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F96C" w14:textId="77777777" w:rsidR="00E25E57" w:rsidRDefault="00E25E57" w:rsidP="00591802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E25E57" w14:paraId="3FEF1C5E" w14:textId="77777777" w:rsidTr="00591802">
        <w:trPr>
          <w:trHeight w:val="582"/>
        </w:trPr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E4AE" w14:textId="77777777" w:rsidR="00E25E57" w:rsidRPr="00FB337F" w:rsidRDefault="00E25E57" w:rsidP="00591802">
            <w:pPr>
              <w:tabs>
                <w:tab w:val="left" w:pos="4320"/>
              </w:tabs>
              <w:rPr>
                <w:bCs/>
                <w:szCs w:val="24"/>
              </w:rPr>
            </w:pPr>
            <w:r w:rsidRPr="00FB337F">
              <w:rPr>
                <w:bCs/>
                <w:szCs w:val="24"/>
              </w:rPr>
              <w:t>Įdarbinimo laikotarpis</w:t>
            </w:r>
            <w:r>
              <w:rPr>
                <w:bCs/>
                <w:szCs w:val="24"/>
              </w:rPr>
              <w:t xml:space="preserve"> (</w:t>
            </w:r>
            <w:r w:rsidRPr="0072628E">
              <w:rPr>
                <w:bCs/>
                <w:i/>
                <w:iCs/>
                <w:szCs w:val="24"/>
              </w:rPr>
              <w:t>nuo kada iki kada)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9EE1" w14:textId="77777777" w:rsidR="00E25E57" w:rsidRDefault="00E25E57" w:rsidP="00591802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E25E57" w14:paraId="199D850D" w14:textId="77777777" w:rsidTr="00591802">
        <w:trPr>
          <w:trHeight w:val="667"/>
        </w:trPr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1AF0" w14:textId="77777777" w:rsidR="00E25E57" w:rsidRPr="00FB337F" w:rsidRDefault="00E25E57" w:rsidP="00591802">
            <w:pPr>
              <w:tabs>
                <w:tab w:val="left" w:pos="4320"/>
              </w:tabs>
              <w:rPr>
                <w:bCs/>
                <w:szCs w:val="24"/>
              </w:rPr>
            </w:pPr>
            <w:r w:rsidRPr="00FB337F">
              <w:rPr>
                <w:bCs/>
                <w:szCs w:val="24"/>
              </w:rPr>
              <w:t>Darbo užmokesčio dydis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4C65" w14:textId="77777777" w:rsidR="00E25E57" w:rsidRDefault="00E25E57" w:rsidP="00591802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E25E57" w14:paraId="3402018A" w14:textId="77777777" w:rsidTr="00591802">
        <w:trPr>
          <w:trHeight w:val="657"/>
        </w:trPr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0CB4" w14:textId="77777777" w:rsidR="00E25E57" w:rsidRPr="00FB337F" w:rsidRDefault="00E25E57" w:rsidP="00591802">
            <w:pPr>
              <w:tabs>
                <w:tab w:val="left" w:pos="4320"/>
              </w:tabs>
              <w:rPr>
                <w:bCs/>
                <w:szCs w:val="24"/>
              </w:rPr>
            </w:pPr>
            <w:r>
              <w:t>Papildomai suteikiamos naudos darbuotojui (</w:t>
            </w:r>
            <w:r>
              <w:rPr>
                <w:i/>
                <w:iCs/>
              </w:rPr>
              <w:t>jeigu yra</w:t>
            </w:r>
            <w:r w:rsidRPr="0072628E">
              <w:rPr>
                <w:i/>
                <w:iCs/>
              </w:rPr>
              <w:t>)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2C15" w14:textId="77777777" w:rsidR="00E25E57" w:rsidRDefault="00E25E57" w:rsidP="00591802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E25E57" w14:paraId="55BA455E" w14:textId="77777777" w:rsidTr="00591802">
        <w:trPr>
          <w:trHeight w:val="634"/>
        </w:trPr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D1CA" w14:textId="77777777" w:rsidR="00E25E57" w:rsidRPr="00FB337F" w:rsidRDefault="00E25E57" w:rsidP="00591802">
            <w:pPr>
              <w:tabs>
                <w:tab w:val="left" w:pos="4320"/>
              </w:tabs>
              <w:rPr>
                <w:bCs/>
                <w:szCs w:val="24"/>
              </w:rPr>
            </w:pPr>
            <w:r w:rsidRPr="00FB337F">
              <w:rPr>
                <w:bCs/>
                <w:szCs w:val="24"/>
              </w:rPr>
              <w:t>Planuojamas Įdarbinto jaunuolio darbo laikas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173C" w14:textId="77777777" w:rsidR="00E25E57" w:rsidRDefault="00E25E57" w:rsidP="00591802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</w:tbl>
    <w:p w14:paraId="660408A1" w14:textId="77777777" w:rsidR="00E25E57" w:rsidRDefault="00E25E57" w:rsidP="00E25E57">
      <w:pPr>
        <w:tabs>
          <w:tab w:val="left" w:pos="4320"/>
        </w:tabs>
        <w:jc w:val="both"/>
        <w:rPr>
          <w:szCs w:val="24"/>
        </w:rPr>
      </w:pPr>
    </w:p>
    <w:p w14:paraId="43CBEE64" w14:textId="77777777" w:rsidR="00E25E57" w:rsidRDefault="00E25E57" w:rsidP="00E25E57">
      <w:pPr>
        <w:tabs>
          <w:tab w:val="left" w:pos="4320"/>
        </w:tabs>
        <w:jc w:val="both"/>
        <w:rPr>
          <w:szCs w:val="24"/>
        </w:rPr>
      </w:pPr>
    </w:p>
    <w:tbl>
      <w:tblPr>
        <w:tblW w:w="19380" w:type="dxa"/>
        <w:tblInd w:w="108" w:type="dxa"/>
        <w:tblLook w:val="01E0" w:firstRow="1" w:lastRow="1" w:firstColumn="1" w:lastColumn="1" w:noHBand="0" w:noVBand="0"/>
      </w:tblPr>
      <w:tblGrid>
        <w:gridCol w:w="3422"/>
        <w:gridCol w:w="451"/>
        <w:gridCol w:w="1991"/>
        <w:gridCol w:w="597"/>
        <w:gridCol w:w="3229"/>
        <w:gridCol w:w="9690"/>
      </w:tblGrid>
      <w:tr w:rsidR="00E25E57" w14:paraId="0E77CCAB" w14:textId="77777777" w:rsidTr="00591802">
        <w:trPr>
          <w:trHeight w:val="270"/>
        </w:trPr>
        <w:tc>
          <w:tcPr>
            <w:tcW w:w="9690" w:type="dxa"/>
            <w:gridSpan w:val="5"/>
          </w:tcPr>
          <w:p w14:paraId="01854D5F" w14:textId="77777777" w:rsidR="00E25E57" w:rsidRPr="00FB337F" w:rsidRDefault="00E25E57" w:rsidP="00591802">
            <w:pPr>
              <w:ind w:firstLine="720"/>
              <w:rPr>
                <w:bCs/>
                <w:szCs w:val="24"/>
              </w:rPr>
            </w:pPr>
            <w:r w:rsidRPr="00FB337F">
              <w:rPr>
                <w:bCs/>
                <w:szCs w:val="24"/>
              </w:rPr>
              <w:t>Tvirtinu, kad su Jurbarko rajono savivaldybės jaunimo vasaros užimtumo programa susipažinau ir pateikta informacija yra teisinga.</w:t>
            </w:r>
          </w:p>
          <w:p w14:paraId="71F5DD39" w14:textId="77777777" w:rsidR="00E25E57" w:rsidRDefault="00E25E57" w:rsidP="00591802">
            <w:pPr>
              <w:jc w:val="both"/>
              <w:rPr>
                <w:b/>
                <w:szCs w:val="24"/>
              </w:rPr>
            </w:pPr>
          </w:p>
          <w:p w14:paraId="0034B7E4" w14:textId="77777777" w:rsidR="00E25E57" w:rsidRDefault="00E25E57" w:rsidP="00591802">
            <w:pPr>
              <w:jc w:val="both"/>
              <w:rPr>
                <w:b/>
                <w:szCs w:val="24"/>
              </w:rPr>
            </w:pPr>
          </w:p>
        </w:tc>
        <w:tc>
          <w:tcPr>
            <w:tcW w:w="9690" w:type="dxa"/>
          </w:tcPr>
          <w:p w14:paraId="017F5F4D" w14:textId="77777777" w:rsidR="00E25E57" w:rsidRDefault="00E25E57" w:rsidP="00591802">
            <w:pPr>
              <w:jc w:val="both"/>
              <w:rPr>
                <w:b/>
                <w:szCs w:val="24"/>
              </w:rPr>
            </w:pPr>
          </w:p>
        </w:tc>
      </w:tr>
      <w:tr w:rsidR="00E25E57" w14:paraId="6B192C34" w14:textId="77777777" w:rsidTr="00591802">
        <w:trPr>
          <w:trHeight w:val="270"/>
        </w:trPr>
        <w:tc>
          <w:tcPr>
            <w:tcW w:w="9690" w:type="dxa"/>
            <w:gridSpan w:val="5"/>
          </w:tcPr>
          <w:p w14:paraId="24F366BF" w14:textId="77777777" w:rsidR="00E25E57" w:rsidRDefault="00E25E57" w:rsidP="00591802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9690" w:type="dxa"/>
          </w:tcPr>
          <w:p w14:paraId="28B9630A" w14:textId="77777777" w:rsidR="00E25E57" w:rsidRDefault="00E25E57" w:rsidP="00591802">
            <w:pPr>
              <w:jc w:val="both"/>
              <w:rPr>
                <w:b/>
                <w:bCs/>
                <w:szCs w:val="24"/>
              </w:rPr>
            </w:pPr>
          </w:p>
        </w:tc>
      </w:tr>
      <w:tr w:rsidR="00E25E57" w14:paraId="25C91F41" w14:textId="77777777" w:rsidTr="00591802">
        <w:trPr>
          <w:trHeight w:val="270"/>
        </w:trPr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1C239" w14:textId="77777777" w:rsidR="00E25E57" w:rsidRDefault="00E25E57" w:rsidP="00591802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451" w:type="dxa"/>
          </w:tcPr>
          <w:p w14:paraId="0744DDF3" w14:textId="77777777" w:rsidR="00E25E57" w:rsidRDefault="00E25E57" w:rsidP="00591802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37390" w14:textId="77777777" w:rsidR="00E25E57" w:rsidRDefault="00E25E57" w:rsidP="00591802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597" w:type="dxa"/>
          </w:tcPr>
          <w:p w14:paraId="377555AC" w14:textId="77777777" w:rsidR="00E25E57" w:rsidRDefault="00E25E57" w:rsidP="00591802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6472CA" w14:textId="77777777" w:rsidR="00E25E57" w:rsidRDefault="00E25E57" w:rsidP="00591802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9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477EA" w14:textId="77777777" w:rsidR="00E25E57" w:rsidRDefault="00E25E57" w:rsidP="00591802">
            <w:pPr>
              <w:jc w:val="both"/>
              <w:rPr>
                <w:b/>
                <w:bCs/>
                <w:szCs w:val="24"/>
              </w:rPr>
            </w:pPr>
          </w:p>
        </w:tc>
      </w:tr>
      <w:tr w:rsidR="00E25E57" w14:paraId="54813803" w14:textId="77777777" w:rsidTr="00591802">
        <w:trPr>
          <w:trHeight w:val="270"/>
        </w:trPr>
        <w:tc>
          <w:tcPr>
            <w:tcW w:w="3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C0D2E3" w14:textId="77777777" w:rsidR="00E25E57" w:rsidRDefault="00E25E57" w:rsidP="00591802">
            <w:pPr>
              <w:jc w:val="center"/>
              <w:rPr>
                <w:bCs/>
                <w:szCs w:val="24"/>
                <w:vertAlign w:val="superscript"/>
              </w:rPr>
            </w:pPr>
            <w:r>
              <w:rPr>
                <w:bCs/>
                <w:szCs w:val="24"/>
                <w:vertAlign w:val="superscript"/>
              </w:rPr>
              <w:t>(pareigos)</w:t>
            </w:r>
          </w:p>
        </w:tc>
        <w:tc>
          <w:tcPr>
            <w:tcW w:w="451" w:type="dxa"/>
          </w:tcPr>
          <w:p w14:paraId="136712E1" w14:textId="77777777" w:rsidR="00E25E57" w:rsidRDefault="00E25E57" w:rsidP="00591802">
            <w:pPr>
              <w:jc w:val="center"/>
              <w:rPr>
                <w:bCs/>
                <w:szCs w:val="24"/>
                <w:vertAlign w:val="superscript"/>
              </w:rPr>
            </w:pPr>
          </w:p>
        </w:tc>
        <w:tc>
          <w:tcPr>
            <w:tcW w:w="1991" w:type="dxa"/>
          </w:tcPr>
          <w:p w14:paraId="744BEEFE" w14:textId="77777777" w:rsidR="00E25E57" w:rsidRDefault="00E25E57" w:rsidP="00591802">
            <w:pPr>
              <w:jc w:val="center"/>
              <w:rPr>
                <w:bCs/>
                <w:szCs w:val="24"/>
                <w:vertAlign w:val="superscript"/>
              </w:rPr>
            </w:pPr>
            <w:r>
              <w:rPr>
                <w:bCs/>
                <w:szCs w:val="24"/>
                <w:vertAlign w:val="superscript"/>
              </w:rPr>
              <w:t>(parašas)</w:t>
            </w:r>
          </w:p>
        </w:tc>
        <w:tc>
          <w:tcPr>
            <w:tcW w:w="597" w:type="dxa"/>
          </w:tcPr>
          <w:p w14:paraId="201C7B63" w14:textId="77777777" w:rsidR="00E25E57" w:rsidRDefault="00E25E57" w:rsidP="00591802">
            <w:pPr>
              <w:jc w:val="center"/>
              <w:rPr>
                <w:bCs/>
                <w:szCs w:val="24"/>
                <w:vertAlign w:val="superscript"/>
              </w:rPr>
            </w:pPr>
          </w:p>
        </w:tc>
        <w:tc>
          <w:tcPr>
            <w:tcW w:w="3229" w:type="dxa"/>
          </w:tcPr>
          <w:p w14:paraId="7FB65B34" w14:textId="77777777" w:rsidR="00E25E57" w:rsidRDefault="00E25E57" w:rsidP="00591802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  <w:vertAlign w:val="superscript"/>
              </w:rPr>
              <w:t>(vardas, pavardė)</w:t>
            </w:r>
          </w:p>
        </w:tc>
        <w:tc>
          <w:tcPr>
            <w:tcW w:w="9690" w:type="dxa"/>
          </w:tcPr>
          <w:p w14:paraId="11D5DCB8" w14:textId="77777777" w:rsidR="00E25E57" w:rsidRDefault="00E25E57" w:rsidP="00591802">
            <w:pPr>
              <w:jc w:val="center"/>
              <w:rPr>
                <w:szCs w:val="24"/>
                <w:vertAlign w:val="superscript"/>
              </w:rPr>
            </w:pPr>
          </w:p>
        </w:tc>
      </w:tr>
      <w:tr w:rsidR="00E25E57" w14:paraId="384116B0" w14:textId="77777777" w:rsidTr="00591802">
        <w:trPr>
          <w:trHeight w:val="270"/>
        </w:trPr>
        <w:tc>
          <w:tcPr>
            <w:tcW w:w="9690" w:type="dxa"/>
            <w:gridSpan w:val="5"/>
          </w:tcPr>
          <w:p w14:paraId="7C4EBBA1" w14:textId="77777777" w:rsidR="00E25E57" w:rsidRDefault="00E25E57" w:rsidP="00591802">
            <w:pPr>
              <w:numPr>
                <w:ilvl w:val="0"/>
                <w:numId w:val="9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V.</w:t>
            </w:r>
          </w:p>
        </w:tc>
        <w:tc>
          <w:tcPr>
            <w:tcW w:w="9690" w:type="dxa"/>
          </w:tcPr>
          <w:p w14:paraId="738108F2" w14:textId="77777777" w:rsidR="00E25E57" w:rsidRDefault="00E25E57" w:rsidP="00591802">
            <w:pPr>
              <w:numPr>
                <w:ilvl w:val="0"/>
                <w:numId w:val="9"/>
              </w:numPr>
              <w:jc w:val="both"/>
              <w:rPr>
                <w:szCs w:val="24"/>
              </w:rPr>
            </w:pPr>
          </w:p>
        </w:tc>
      </w:tr>
    </w:tbl>
    <w:p w14:paraId="341031A2" w14:textId="77777777" w:rsidR="00E25E57" w:rsidRDefault="00E25E57" w:rsidP="00E25E57">
      <w:pPr>
        <w:tabs>
          <w:tab w:val="left" w:pos="4320"/>
        </w:tabs>
        <w:jc w:val="both"/>
        <w:rPr>
          <w:color w:val="000000"/>
          <w:szCs w:val="24"/>
        </w:rPr>
      </w:pPr>
    </w:p>
    <w:p w14:paraId="6C4CE991" w14:textId="77777777" w:rsidR="00E25E57" w:rsidRDefault="00E25E57" w:rsidP="00E25E57">
      <w:pPr>
        <w:jc w:val="center"/>
      </w:pPr>
      <w:r>
        <w:rPr>
          <w:color w:val="000000"/>
          <w:szCs w:val="24"/>
        </w:rPr>
        <w:t>______________</w:t>
      </w:r>
    </w:p>
    <w:p w14:paraId="5DA95816" w14:textId="77777777" w:rsidR="00E25E57" w:rsidRDefault="00E25E57" w:rsidP="00E25E57">
      <w:pPr>
        <w:tabs>
          <w:tab w:val="left" w:pos="4320"/>
        </w:tabs>
        <w:ind w:left="5954"/>
        <w:jc w:val="both"/>
      </w:pPr>
      <w:r>
        <w:t xml:space="preserve">       </w:t>
      </w:r>
    </w:p>
    <w:p w14:paraId="44A519EF" w14:textId="77777777" w:rsidR="00E25E57" w:rsidRDefault="00E25E57" w:rsidP="00E25E57">
      <w:pPr>
        <w:tabs>
          <w:tab w:val="left" w:pos="4320"/>
        </w:tabs>
        <w:ind w:left="5954"/>
        <w:jc w:val="both"/>
        <w:rPr>
          <w:szCs w:val="24"/>
        </w:rPr>
      </w:pPr>
      <w:r>
        <w:lastRenderedPageBreak/>
        <w:t>Jurbarko rajono savivaldybės</w:t>
      </w:r>
    </w:p>
    <w:p w14:paraId="0CE0CCC7" w14:textId="77777777" w:rsidR="00E25E57" w:rsidRDefault="00E25E57" w:rsidP="00E25E57">
      <w:pPr>
        <w:tabs>
          <w:tab w:val="left" w:pos="4320"/>
        </w:tabs>
        <w:ind w:left="5954"/>
        <w:jc w:val="both"/>
        <w:rPr>
          <w:szCs w:val="24"/>
        </w:rPr>
      </w:pPr>
      <w:r>
        <w:rPr>
          <w:szCs w:val="24"/>
        </w:rPr>
        <w:t xml:space="preserve">Jaunimo vasaros užimtumo </w:t>
      </w:r>
      <w:r>
        <w:t>programos</w:t>
      </w:r>
    </w:p>
    <w:p w14:paraId="271CB7CD" w14:textId="77777777" w:rsidR="00E25E57" w:rsidRDefault="00E25E57" w:rsidP="00E25E57">
      <w:pPr>
        <w:tabs>
          <w:tab w:val="left" w:pos="4320"/>
        </w:tabs>
        <w:ind w:left="5954"/>
        <w:jc w:val="both"/>
        <w:rPr>
          <w:szCs w:val="24"/>
        </w:rPr>
      </w:pPr>
      <w:r>
        <w:rPr>
          <w:szCs w:val="24"/>
        </w:rPr>
        <w:t>4 priedas</w:t>
      </w:r>
    </w:p>
    <w:p w14:paraId="13C3EE38" w14:textId="77777777" w:rsidR="00E25E57" w:rsidRDefault="00E25E57" w:rsidP="00E25E57"/>
    <w:p w14:paraId="5E969D67" w14:textId="77777777" w:rsidR="00E25E57" w:rsidRDefault="00E25E57" w:rsidP="00E25E57"/>
    <w:p w14:paraId="5321680F" w14:textId="77777777" w:rsidR="00E25E57" w:rsidRPr="00F563D4" w:rsidRDefault="00E25E57" w:rsidP="00E25E57">
      <w:pPr>
        <w:jc w:val="center"/>
        <w:rPr>
          <w:b/>
          <w:bCs/>
          <w:szCs w:val="24"/>
        </w:rPr>
      </w:pPr>
      <w:r w:rsidRPr="00F563D4">
        <w:rPr>
          <w:b/>
          <w:bCs/>
          <w:szCs w:val="24"/>
        </w:rPr>
        <w:t>SUSITARIMAS DĖL IŠLAIDŲ KOMP</w:t>
      </w:r>
      <w:r w:rsidR="00D85A8D">
        <w:rPr>
          <w:b/>
          <w:bCs/>
          <w:szCs w:val="24"/>
        </w:rPr>
        <w:t>E</w:t>
      </w:r>
      <w:r w:rsidRPr="00F563D4">
        <w:rPr>
          <w:b/>
          <w:bCs/>
          <w:szCs w:val="24"/>
        </w:rPr>
        <w:t>N</w:t>
      </w:r>
      <w:r>
        <w:rPr>
          <w:b/>
          <w:bCs/>
          <w:szCs w:val="24"/>
        </w:rPr>
        <w:t>S</w:t>
      </w:r>
      <w:r w:rsidRPr="00F563D4">
        <w:rPr>
          <w:b/>
          <w:bCs/>
          <w:szCs w:val="24"/>
        </w:rPr>
        <w:t>AVIMO Nr.</w:t>
      </w:r>
    </w:p>
    <w:p w14:paraId="43A1FA04" w14:textId="77777777" w:rsidR="00E25E57" w:rsidRDefault="00E25E57" w:rsidP="00E25E57">
      <w:pPr>
        <w:jc w:val="center"/>
        <w:rPr>
          <w:b/>
          <w:bCs/>
          <w:szCs w:val="24"/>
        </w:rPr>
      </w:pPr>
    </w:p>
    <w:p w14:paraId="38013AE1" w14:textId="77777777" w:rsidR="00E25E57" w:rsidRDefault="00E25E57" w:rsidP="00E25E57">
      <w:pPr>
        <w:jc w:val="center"/>
      </w:pPr>
      <w:r>
        <w:t xml:space="preserve">________ </w:t>
      </w:r>
    </w:p>
    <w:p w14:paraId="223C91E5" w14:textId="77777777" w:rsidR="00E25E57" w:rsidRPr="00D128D5" w:rsidRDefault="00E25E57" w:rsidP="00E25E57">
      <w:pPr>
        <w:jc w:val="center"/>
        <w:rPr>
          <w:sz w:val="16"/>
          <w:szCs w:val="16"/>
        </w:rPr>
      </w:pPr>
      <w:r w:rsidRPr="00D128D5">
        <w:rPr>
          <w:sz w:val="16"/>
          <w:szCs w:val="16"/>
        </w:rPr>
        <w:t>data</w:t>
      </w:r>
    </w:p>
    <w:p w14:paraId="08B5D4F6" w14:textId="77777777" w:rsidR="00E25E57" w:rsidRDefault="00E25E57" w:rsidP="00E25E57">
      <w:pPr>
        <w:jc w:val="center"/>
      </w:pPr>
      <w:r>
        <w:t>Jurbarkas</w:t>
      </w:r>
    </w:p>
    <w:p w14:paraId="42B7A1E1" w14:textId="77777777" w:rsidR="00E25E57" w:rsidRDefault="00E25E57" w:rsidP="00E25E57">
      <w:pPr>
        <w:jc w:val="center"/>
      </w:pPr>
    </w:p>
    <w:p w14:paraId="19CA1DA4" w14:textId="77777777" w:rsidR="00EE65B3" w:rsidRDefault="00E25E57" w:rsidP="00E25E57">
      <w:pPr>
        <w:jc w:val="center"/>
        <w:rPr>
          <w:b/>
          <w:bCs/>
        </w:rPr>
      </w:pPr>
      <w:r w:rsidRPr="001C506E">
        <w:rPr>
          <w:b/>
          <w:bCs/>
        </w:rPr>
        <w:t xml:space="preserve">I SKYRIUS </w:t>
      </w:r>
    </w:p>
    <w:p w14:paraId="79DFDB71" w14:textId="77777777" w:rsidR="00E25E57" w:rsidRPr="001C506E" w:rsidRDefault="00E25E57" w:rsidP="00E25E57">
      <w:pPr>
        <w:jc w:val="center"/>
        <w:rPr>
          <w:b/>
          <w:bCs/>
        </w:rPr>
      </w:pPr>
      <w:r w:rsidRPr="001C506E">
        <w:rPr>
          <w:b/>
          <w:bCs/>
        </w:rPr>
        <w:t>SU</w:t>
      </w:r>
      <w:r>
        <w:rPr>
          <w:b/>
          <w:bCs/>
        </w:rPr>
        <w:t>SITARIMO</w:t>
      </w:r>
      <w:r w:rsidRPr="001C506E">
        <w:rPr>
          <w:b/>
          <w:bCs/>
        </w:rPr>
        <w:t xml:space="preserve"> ŠALYS</w:t>
      </w:r>
    </w:p>
    <w:p w14:paraId="1BF2671A" w14:textId="77777777" w:rsidR="00E25E57" w:rsidRDefault="00E25E57" w:rsidP="00E25E57">
      <w:pPr>
        <w:jc w:val="center"/>
      </w:pPr>
    </w:p>
    <w:p w14:paraId="3D6A1D66" w14:textId="77777777" w:rsidR="00E25E57" w:rsidRDefault="00E25E57" w:rsidP="00E25E57">
      <w:pPr>
        <w:ind w:firstLine="720"/>
        <w:jc w:val="both"/>
      </w:pPr>
      <w:r>
        <w:t xml:space="preserve">Jurbarko rajono savivaldybės administracija (toliau – Administracija), atstovaujama ................................................................, ir ................................................................, (įmonės, organizacijos pavadinimas, juridinio asmens kodas), atstovaujama..................................... (pareigos, vardas, pavardė) (toliau – Darbdavys), toliau bendrai vadinami Šalimis, vadovaudamiesi </w:t>
      </w:r>
      <w:r>
        <w:rPr>
          <w:bCs/>
          <w:szCs w:val="24"/>
        </w:rPr>
        <w:t>J</w:t>
      </w:r>
      <w:r w:rsidRPr="001C506E">
        <w:rPr>
          <w:bCs/>
          <w:szCs w:val="24"/>
        </w:rPr>
        <w:t>urbarko rajono savivaldybės jaunimo vasaros užimtumo programa</w:t>
      </w:r>
      <w:r>
        <w:rPr>
          <w:bCs/>
          <w:szCs w:val="24"/>
        </w:rPr>
        <w:t xml:space="preserve">, </w:t>
      </w:r>
      <w:r>
        <w:t xml:space="preserve">patvirtinta Jurbarko rajono savivaldybės tarybos 2024 m. ......d. sprendimu Nr. T2- ,,Dėl </w:t>
      </w:r>
      <w:r>
        <w:rPr>
          <w:bCs/>
          <w:szCs w:val="24"/>
        </w:rPr>
        <w:t>J</w:t>
      </w:r>
      <w:r w:rsidRPr="001C506E">
        <w:rPr>
          <w:bCs/>
          <w:szCs w:val="24"/>
        </w:rPr>
        <w:t>urbarko rajono savivaldybės jaunimo vasaros užimtumo program</w:t>
      </w:r>
      <w:r>
        <w:rPr>
          <w:bCs/>
          <w:szCs w:val="24"/>
        </w:rPr>
        <w:t>os</w:t>
      </w:r>
      <w:r>
        <w:t xml:space="preserve"> patvirtinimo“ (toliau – Programa), pasirašė susitarimą dėl išlaidų kompensavimo (toliau – </w:t>
      </w:r>
      <w:r w:rsidRPr="00F563D4">
        <w:t>Susitarimas</w:t>
      </w:r>
      <w:r>
        <w:t>).</w:t>
      </w:r>
    </w:p>
    <w:p w14:paraId="2AF69A70" w14:textId="77777777" w:rsidR="00E25E57" w:rsidRDefault="00E25E57" w:rsidP="00E25E57">
      <w:pPr>
        <w:ind w:firstLine="720"/>
        <w:jc w:val="both"/>
      </w:pPr>
    </w:p>
    <w:p w14:paraId="518F7FFF" w14:textId="77777777" w:rsidR="00E25E57" w:rsidRDefault="00E25E57" w:rsidP="00E25E57">
      <w:pPr>
        <w:ind w:firstLine="720"/>
        <w:jc w:val="both"/>
      </w:pPr>
    </w:p>
    <w:p w14:paraId="092E3427" w14:textId="77777777" w:rsidR="00E25E57" w:rsidRDefault="00E25E57" w:rsidP="00E25E57">
      <w:pPr>
        <w:ind w:firstLine="720"/>
        <w:jc w:val="center"/>
        <w:rPr>
          <w:b/>
          <w:bCs/>
        </w:rPr>
      </w:pPr>
      <w:r w:rsidRPr="001C506E">
        <w:rPr>
          <w:b/>
          <w:bCs/>
        </w:rPr>
        <w:t xml:space="preserve">II SKYRIUS </w:t>
      </w:r>
    </w:p>
    <w:p w14:paraId="4C937FD4" w14:textId="77777777" w:rsidR="00E25E57" w:rsidRDefault="00E25E57" w:rsidP="00E25E57">
      <w:pPr>
        <w:ind w:firstLine="720"/>
        <w:jc w:val="center"/>
        <w:rPr>
          <w:b/>
          <w:bCs/>
        </w:rPr>
      </w:pPr>
      <w:r w:rsidRPr="001C506E">
        <w:rPr>
          <w:b/>
          <w:bCs/>
        </w:rPr>
        <w:t>SU</w:t>
      </w:r>
      <w:r>
        <w:rPr>
          <w:b/>
          <w:bCs/>
        </w:rPr>
        <w:t>SITARIMO</w:t>
      </w:r>
      <w:r w:rsidRPr="001C506E">
        <w:rPr>
          <w:b/>
          <w:bCs/>
        </w:rPr>
        <w:t xml:space="preserve"> OBJEKTAS</w:t>
      </w:r>
    </w:p>
    <w:p w14:paraId="519BC2AE" w14:textId="77777777" w:rsidR="00E25E57" w:rsidRDefault="00E25E57" w:rsidP="00E25E57">
      <w:pPr>
        <w:ind w:firstLine="720"/>
        <w:jc w:val="center"/>
        <w:rPr>
          <w:b/>
          <w:bCs/>
        </w:rPr>
      </w:pPr>
    </w:p>
    <w:p w14:paraId="5F885ECE" w14:textId="77777777" w:rsidR="00E25E57" w:rsidRDefault="00E25E57" w:rsidP="00E25E57">
      <w:pPr>
        <w:ind w:firstLine="720"/>
        <w:jc w:val="both"/>
      </w:pPr>
      <w:r>
        <w:t xml:space="preserve">1. Šalių bendradarbiavimas ir įsipareigojimai, įgyvendinant </w:t>
      </w:r>
      <w:r>
        <w:rPr>
          <w:bCs/>
          <w:szCs w:val="24"/>
        </w:rPr>
        <w:t>J</w:t>
      </w:r>
      <w:r w:rsidRPr="001C506E">
        <w:rPr>
          <w:bCs/>
          <w:szCs w:val="24"/>
        </w:rPr>
        <w:t>urbarko rajono savivaldybės jaunimo vasaros užimtumo program</w:t>
      </w:r>
      <w:r>
        <w:rPr>
          <w:bCs/>
          <w:szCs w:val="24"/>
        </w:rPr>
        <w:t>ą</w:t>
      </w:r>
      <w:r>
        <w:t xml:space="preserve">, </w:t>
      </w:r>
      <w:r w:rsidRPr="00F563D4">
        <w:t xml:space="preserve">įdarbinant jauną asmenį (toliau – Jaunas asmuo), </w:t>
      </w:r>
      <w:r>
        <w:t>yra suprantami kaip ši</w:t>
      </w:r>
      <w:r w:rsidRPr="00F563D4">
        <w:t xml:space="preserve"> sąvoka apibrėžiama Programoje.</w:t>
      </w:r>
    </w:p>
    <w:p w14:paraId="0DA9FDA0" w14:textId="77777777" w:rsidR="00E25E57" w:rsidRPr="00F563D4" w:rsidRDefault="00E25E57" w:rsidP="00E25E57">
      <w:pPr>
        <w:ind w:firstLine="720"/>
        <w:jc w:val="both"/>
      </w:pPr>
    </w:p>
    <w:p w14:paraId="4D738F1B" w14:textId="77777777" w:rsidR="00E25E57" w:rsidRDefault="00E25E57" w:rsidP="00E25E57">
      <w:pPr>
        <w:jc w:val="both"/>
      </w:pPr>
    </w:p>
    <w:p w14:paraId="6545F08C" w14:textId="77777777" w:rsidR="00E25E57" w:rsidRDefault="00E25E57" w:rsidP="00E25E57">
      <w:pPr>
        <w:jc w:val="both"/>
      </w:pPr>
    </w:p>
    <w:p w14:paraId="472A20B9" w14:textId="77777777" w:rsidR="00E25E57" w:rsidRPr="001C506E" w:rsidRDefault="00E25E57" w:rsidP="00E25E57">
      <w:pPr>
        <w:jc w:val="center"/>
        <w:rPr>
          <w:b/>
          <w:bCs/>
        </w:rPr>
      </w:pPr>
      <w:r w:rsidRPr="001C506E">
        <w:rPr>
          <w:b/>
          <w:bCs/>
        </w:rPr>
        <w:t xml:space="preserve">III SKYRIUS </w:t>
      </w:r>
    </w:p>
    <w:p w14:paraId="36362855" w14:textId="77777777" w:rsidR="00E25E57" w:rsidRDefault="00E25E57" w:rsidP="00E25E57">
      <w:pPr>
        <w:jc w:val="center"/>
        <w:rPr>
          <w:b/>
          <w:bCs/>
        </w:rPr>
      </w:pPr>
      <w:r w:rsidRPr="001C506E">
        <w:rPr>
          <w:b/>
          <w:bCs/>
        </w:rPr>
        <w:t>ŠALIŲ ĮSIPAREIGOJIMAI</w:t>
      </w:r>
    </w:p>
    <w:p w14:paraId="56B61786" w14:textId="77777777" w:rsidR="00E25E57" w:rsidRDefault="00E25E57" w:rsidP="00E25E57">
      <w:pPr>
        <w:jc w:val="center"/>
        <w:rPr>
          <w:b/>
          <w:bCs/>
        </w:rPr>
      </w:pPr>
    </w:p>
    <w:p w14:paraId="22B156EF" w14:textId="77777777" w:rsidR="00E25E57" w:rsidRDefault="00E25E57" w:rsidP="00E25E57">
      <w:pPr>
        <w:jc w:val="both"/>
      </w:pPr>
      <w:r>
        <w:t xml:space="preserve">2. Administracija įsipareigoja: </w:t>
      </w:r>
    </w:p>
    <w:p w14:paraId="0860CDD8" w14:textId="77777777" w:rsidR="00E25E57" w:rsidRDefault="00E25E57" w:rsidP="00E25E57">
      <w:pPr>
        <w:jc w:val="both"/>
        <w:rPr>
          <w:rFonts w:eastAsia="Calibri"/>
        </w:rPr>
      </w:pPr>
      <w:r>
        <w:t xml:space="preserve">2.1. kompensuoti Darbdaviui </w:t>
      </w:r>
      <w:r w:rsidRPr="00C8195A">
        <w:rPr>
          <w:rFonts w:eastAsia="Calibri"/>
        </w:rPr>
        <w:t>iki</w:t>
      </w:r>
      <w:r>
        <w:rPr>
          <w:rFonts w:eastAsia="Calibri"/>
        </w:rPr>
        <w:t xml:space="preserve"> </w:t>
      </w:r>
      <w:r>
        <w:rPr>
          <w:rFonts w:eastAsia="Calibri"/>
          <w:u w:val="single"/>
        </w:rPr>
        <w:t>50 (penkiasdešimt) / 75 (septyniasdešimt penkių</w:t>
      </w:r>
      <w:r>
        <w:rPr>
          <w:rFonts w:eastAsia="Calibri"/>
        </w:rPr>
        <w:t>) procentų</w:t>
      </w:r>
      <w:r>
        <w:rPr>
          <w:rFonts w:eastAsia="Calibri"/>
        </w:rPr>
        <w:br/>
      </w:r>
      <w:r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(nereikalingą žodį išbraukti)</w:t>
      </w:r>
    </w:p>
    <w:p w14:paraId="04C581BB" w14:textId="77777777" w:rsidR="00E25E57" w:rsidRDefault="00E25E57" w:rsidP="00E25E57">
      <w:pPr>
        <w:jc w:val="both"/>
      </w:pPr>
      <w:r w:rsidRPr="00C37DF7">
        <w:rPr>
          <w:rFonts w:eastAsia="Calibri"/>
        </w:rPr>
        <w:t>50 (penkiasdešimt)</w:t>
      </w:r>
      <w:r>
        <w:rPr>
          <w:rFonts w:eastAsia="Calibri"/>
        </w:rPr>
        <w:t xml:space="preserve"> ar 75 (septyniasdešimt penkių) </w:t>
      </w:r>
      <w:r w:rsidRPr="00C8195A">
        <w:rPr>
          <w:rFonts w:eastAsia="Calibri"/>
        </w:rPr>
        <w:t>procentų nuo Lietuvos Respublikos minimalios mėnesinės algos</w:t>
      </w:r>
      <w:r>
        <w:rPr>
          <w:rFonts w:eastAsia="Calibri"/>
        </w:rPr>
        <w:t xml:space="preserve"> per mėnesį, įskaitant visus </w:t>
      </w:r>
      <w:r w:rsidRPr="00AF03DB">
        <w:rPr>
          <w:rFonts w:eastAsia="Calibri"/>
        </w:rPr>
        <w:t xml:space="preserve">su darbuotojo darbo užmokesčiu susijusius </w:t>
      </w:r>
      <w:r w:rsidRPr="00AF03DB">
        <w:rPr>
          <w:rFonts w:eastAsia="Calibri"/>
          <w:color w:val="000000"/>
        </w:rPr>
        <w:t>mokesčius.</w:t>
      </w:r>
      <w:r w:rsidRPr="00AF03DB">
        <w:t xml:space="preserve"> Eur per mėnesį patirtų išlaidų už maksimalų leistiną</w:t>
      </w:r>
      <w:r>
        <w:t xml:space="preserve"> darbo laiką, skirtų Įdarbintojo darbo užmokesčiui;</w:t>
      </w:r>
    </w:p>
    <w:p w14:paraId="280EA77F" w14:textId="77777777" w:rsidR="00E25E57" w:rsidRDefault="00E25E57" w:rsidP="00E25E57">
      <w:pPr>
        <w:jc w:val="both"/>
      </w:pPr>
      <w:r>
        <w:t>2.2. suteikti kompensaciją, jei J</w:t>
      </w:r>
      <w:r w:rsidRPr="00C43352">
        <w:t xml:space="preserve">aunas asmuo </w:t>
      </w:r>
      <w:r w:rsidRPr="00524370">
        <w:t>išdirba ne mažiau</w:t>
      </w:r>
      <w:r w:rsidRPr="00C43352">
        <w:t xml:space="preserve"> kaip </w:t>
      </w:r>
      <w:r w:rsidRPr="00C43352">
        <w:rPr>
          <w:color w:val="000000"/>
        </w:rPr>
        <w:t>5</w:t>
      </w:r>
      <w:r w:rsidRPr="00C43352">
        <w:rPr>
          <w:color w:val="00B050"/>
        </w:rPr>
        <w:t xml:space="preserve"> </w:t>
      </w:r>
      <w:r w:rsidRPr="00C43352">
        <w:t xml:space="preserve">darbo dienas </w:t>
      </w:r>
      <w:r w:rsidRPr="00524370">
        <w:t>arba ne mažiau</w:t>
      </w:r>
      <w:r w:rsidRPr="00C43352">
        <w:t xml:space="preserve"> kaip </w:t>
      </w:r>
      <w:r w:rsidRPr="00C43352">
        <w:rPr>
          <w:color w:val="000000"/>
        </w:rPr>
        <w:t>40</w:t>
      </w:r>
      <w:r w:rsidRPr="00C43352">
        <w:t xml:space="preserve"> darbo valandų;</w:t>
      </w:r>
    </w:p>
    <w:p w14:paraId="553C6E54" w14:textId="77777777" w:rsidR="00E25E57" w:rsidRDefault="00E25E57" w:rsidP="00E25E57">
      <w:pPr>
        <w:jc w:val="both"/>
      </w:pPr>
      <w:r>
        <w:t xml:space="preserve">2.3 ne vėliau kaip per 30 darbo dienų nuo dokumentų, </w:t>
      </w:r>
      <w:r w:rsidRPr="00524370">
        <w:t xml:space="preserve">nurodytų </w:t>
      </w:r>
      <w:r w:rsidRPr="00524370">
        <w:rPr>
          <w:bCs/>
          <w:szCs w:val="24"/>
        </w:rPr>
        <w:t>Programos</w:t>
      </w:r>
      <w:r w:rsidRPr="00524370">
        <w:t xml:space="preserve"> 13</w:t>
      </w:r>
      <w:r>
        <w:t xml:space="preserve"> punkte, pateikimo dienos </w:t>
      </w:r>
      <w:r w:rsidRPr="00524370">
        <w:t>pabaigos</w:t>
      </w:r>
      <w:r>
        <w:t xml:space="preserve"> Darbdaviui kompensuoti Įdarbinamojo darbo užmokesčio sąnaudas už dirbtą laiką. </w:t>
      </w:r>
    </w:p>
    <w:p w14:paraId="0A617964" w14:textId="77777777" w:rsidR="00E25E57" w:rsidRDefault="00E25E57" w:rsidP="00E25E57">
      <w:pPr>
        <w:jc w:val="both"/>
      </w:pPr>
      <w:r>
        <w:t xml:space="preserve">3. Darbdavys įsipareigoja: </w:t>
      </w:r>
    </w:p>
    <w:p w14:paraId="587AA1E1" w14:textId="77777777" w:rsidR="00E25E57" w:rsidRPr="00BF40E3" w:rsidRDefault="00E25E57" w:rsidP="00E25E57">
      <w:pPr>
        <w:jc w:val="both"/>
      </w:pPr>
      <w:r>
        <w:t xml:space="preserve">3.1. pasirašyti su </w:t>
      </w:r>
      <w:r w:rsidRPr="00BF40E3">
        <w:t xml:space="preserve">Jaunu asmeniu teisės aktus atitinkančią darbo sutartį; </w:t>
      </w:r>
    </w:p>
    <w:p w14:paraId="73A1298C" w14:textId="77777777" w:rsidR="00E25E57" w:rsidRPr="00BF40E3" w:rsidRDefault="00E25E57" w:rsidP="00E25E57">
      <w:pPr>
        <w:jc w:val="both"/>
      </w:pPr>
      <w:r w:rsidRPr="00BF40E3">
        <w:t xml:space="preserve">3.2. įdarbinti Jauną asmenį nuo 202.. m. ........................ d. iki 202.. m. ..................... d.; </w:t>
      </w:r>
    </w:p>
    <w:p w14:paraId="08C3E6E2" w14:textId="77777777" w:rsidR="00E25E57" w:rsidRPr="00BF40E3" w:rsidRDefault="00E25E57" w:rsidP="00E25E57">
      <w:pPr>
        <w:jc w:val="both"/>
      </w:pPr>
      <w:r w:rsidRPr="00BF40E3">
        <w:t xml:space="preserve">3.3. įdarbinti Jauną asmenį ..... (etato dydis); </w:t>
      </w:r>
    </w:p>
    <w:p w14:paraId="5E7D2BDD" w14:textId="77777777" w:rsidR="00E25E57" w:rsidRPr="00BF40E3" w:rsidRDefault="00E25E57" w:rsidP="00E25E57">
      <w:pPr>
        <w:jc w:val="both"/>
      </w:pPr>
      <w:r w:rsidRPr="00BF40E3">
        <w:lastRenderedPageBreak/>
        <w:t xml:space="preserve">3.4. įdarbinant Jauną asmenį iki 18 metų vadovautis Lietuvos Respublikos teisės aktais, reglamentuojančiais asmenų įdarbinimą iki 18 metų; </w:t>
      </w:r>
    </w:p>
    <w:p w14:paraId="0308AD3B" w14:textId="77777777" w:rsidR="00E25E57" w:rsidRDefault="00E25E57" w:rsidP="00E25E57">
      <w:pPr>
        <w:jc w:val="both"/>
      </w:pPr>
      <w:r w:rsidRPr="00BF40E3">
        <w:t>3.5. užtikrinti Jaunam asmeniui</w:t>
      </w:r>
      <w:r>
        <w:t xml:space="preserve"> teisės aktų reikalavimus atitinkančias darbo sąlygas; </w:t>
      </w:r>
    </w:p>
    <w:p w14:paraId="7EEA7224" w14:textId="77777777" w:rsidR="00E25E57" w:rsidRDefault="00E25E57" w:rsidP="00E25E57">
      <w:pPr>
        <w:jc w:val="both"/>
      </w:pPr>
      <w:r>
        <w:t xml:space="preserve">3.6. išmokėti </w:t>
      </w:r>
      <w:r w:rsidRPr="00BF40E3">
        <w:t>Jaunam asmeniui</w:t>
      </w:r>
      <w:r>
        <w:t xml:space="preserve"> darbo sutartyje nurodytu laiku nustatytą darbo užmokestį, kuris yra ne mažesnis nei Lietuvos Respublikos teisės aktais nustatytas minimalus mėnesinis atlyginimas arba minimalus valandinis atlygis; </w:t>
      </w:r>
    </w:p>
    <w:p w14:paraId="0329DAC0" w14:textId="77777777" w:rsidR="00E25E57" w:rsidRDefault="00E25E57" w:rsidP="00E25E57">
      <w:pPr>
        <w:jc w:val="both"/>
      </w:pPr>
      <w:r>
        <w:t xml:space="preserve">3.7. sumokėti, vadovaujantis teisės aktais, nuo šio darbo užmokesčio apskaičiuotas draudėjo valstybinio socialinio draudimo įmokas Valstybinio socialinio draudimo fondui; </w:t>
      </w:r>
    </w:p>
    <w:p w14:paraId="77B9B21E" w14:textId="77777777" w:rsidR="00E25E57" w:rsidRDefault="00E25E57" w:rsidP="00E25E57">
      <w:pPr>
        <w:jc w:val="both"/>
      </w:pPr>
      <w:r>
        <w:t xml:space="preserve">3.8. užtikrinti </w:t>
      </w:r>
      <w:r w:rsidRPr="00BF40E3">
        <w:t>pateiktų Jauno asmens</w:t>
      </w:r>
      <w:r>
        <w:t xml:space="preserve"> su darbo laiko apskaita ir apmokėjimu susijusių dokumentų teisingumą; </w:t>
      </w:r>
    </w:p>
    <w:p w14:paraId="29F315D9" w14:textId="77777777" w:rsidR="00E25E57" w:rsidRDefault="00E25E57" w:rsidP="00E25E57">
      <w:pPr>
        <w:jc w:val="both"/>
      </w:pPr>
      <w:r>
        <w:t xml:space="preserve">3.9. darbdavio ir </w:t>
      </w:r>
      <w:r w:rsidRPr="00BF40E3">
        <w:t>Jauno asmens</w:t>
      </w:r>
      <w:r>
        <w:t xml:space="preserve"> darbo sutarčiai pasibaigus, bet ne vėliau kaip iki einamųjų metų rugsėjo 15 (penkioliktos), Administracijai pateikti </w:t>
      </w:r>
      <w:r w:rsidRPr="00BF40E3">
        <w:t>su Jaunu asmeniu</w:t>
      </w:r>
      <w:r>
        <w:t xml:space="preserve"> įdarbinimu susijusių dokumentų kopijas nurodytas </w:t>
      </w:r>
      <w:r>
        <w:rPr>
          <w:bCs/>
          <w:szCs w:val="24"/>
        </w:rPr>
        <w:t>J</w:t>
      </w:r>
      <w:r w:rsidRPr="009C22E9">
        <w:rPr>
          <w:bCs/>
          <w:szCs w:val="24"/>
        </w:rPr>
        <w:t>urbarko rajono savivaldybės jaunimo vasaros užimtumo program</w:t>
      </w:r>
      <w:r>
        <w:rPr>
          <w:bCs/>
          <w:szCs w:val="24"/>
        </w:rPr>
        <w:t>os</w:t>
      </w:r>
      <w:r>
        <w:t xml:space="preserve"> 13 punkte;</w:t>
      </w:r>
    </w:p>
    <w:p w14:paraId="6D99F46E" w14:textId="77777777" w:rsidR="00E25E57" w:rsidRDefault="00E25E57" w:rsidP="00E25E57">
      <w:pPr>
        <w:jc w:val="both"/>
      </w:pPr>
      <w:r>
        <w:t xml:space="preserve">3.10. atleidus iš darbo </w:t>
      </w:r>
      <w:r w:rsidRPr="00BF40E3">
        <w:t>Jauną asmenį</w:t>
      </w:r>
      <w:r>
        <w:t xml:space="preserve">, per 3 (tris) darbo dienas nuo atleidimo dienos, raštu apie tai informuoti Savivaldybės administraciją, nurodant darbo sutarties nutraukimo priežastį; </w:t>
      </w:r>
    </w:p>
    <w:p w14:paraId="46430E8E" w14:textId="77777777" w:rsidR="00E25E57" w:rsidRDefault="00E25E57" w:rsidP="00E25E57">
      <w:pPr>
        <w:jc w:val="both"/>
      </w:pPr>
      <w:r>
        <w:t xml:space="preserve">3.11. ne pagal reikalavimus arba nepateikus dalies </w:t>
      </w:r>
      <w:r>
        <w:rPr>
          <w:bCs/>
          <w:szCs w:val="24"/>
        </w:rPr>
        <w:t>J</w:t>
      </w:r>
      <w:r w:rsidRPr="009C22E9">
        <w:rPr>
          <w:bCs/>
          <w:szCs w:val="24"/>
        </w:rPr>
        <w:t>urbarko rajono savivaldybės jaunimo vasaros užimtumo program</w:t>
      </w:r>
      <w:r>
        <w:rPr>
          <w:bCs/>
          <w:szCs w:val="24"/>
        </w:rPr>
        <w:t xml:space="preserve">os 13 </w:t>
      </w:r>
      <w:r>
        <w:t xml:space="preserve">punkte nurodytų dokumentų, arba kilus abejonių dėl jų teisingumo, Darbdavys per 5 darbo dienas nuo Savivaldybės administracijos reikalavimo gavimo dienos įsipareigoja pateikti patikslintus ar papildomus dokumentus. </w:t>
      </w:r>
    </w:p>
    <w:p w14:paraId="15923B53" w14:textId="77777777" w:rsidR="00E25E57" w:rsidRDefault="00E25E57" w:rsidP="00E25E57">
      <w:pPr>
        <w:jc w:val="both"/>
      </w:pPr>
    </w:p>
    <w:p w14:paraId="25FA9B8C" w14:textId="77777777" w:rsidR="00E25E57" w:rsidRDefault="00E25E57" w:rsidP="00E25E57">
      <w:pPr>
        <w:jc w:val="both"/>
      </w:pPr>
    </w:p>
    <w:p w14:paraId="1A2E0CC6" w14:textId="77777777" w:rsidR="00E25E57" w:rsidRPr="007A3E4C" w:rsidRDefault="00E25E57" w:rsidP="00E25E57">
      <w:pPr>
        <w:jc w:val="center"/>
        <w:rPr>
          <w:b/>
          <w:bCs/>
        </w:rPr>
      </w:pPr>
      <w:r w:rsidRPr="007A3E4C">
        <w:rPr>
          <w:b/>
          <w:bCs/>
        </w:rPr>
        <w:t>IV SKYRIUS</w:t>
      </w:r>
    </w:p>
    <w:p w14:paraId="73ACC345" w14:textId="77777777" w:rsidR="00E25E57" w:rsidRDefault="00E25E57" w:rsidP="00E25E57">
      <w:pPr>
        <w:jc w:val="center"/>
        <w:rPr>
          <w:b/>
          <w:bCs/>
        </w:rPr>
      </w:pPr>
      <w:r w:rsidRPr="007A3E4C">
        <w:rPr>
          <w:b/>
          <w:bCs/>
        </w:rPr>
        <w:t>ŠALIŲ ATSAKOMYBĖ</w:t>
      </w:r>
    </w:p>
    <w:p w14:paraId="45CC28E0" w14:textId="77777777" w:rsidR="00E25E57" w:rsidRDefault="00E25E57" w:rsidP="00E25E57">
      <w:pPr>
        <w:jc w:val="center"/>
      </w:pPr>
    </w:p>
    <w:p w14:paraId="4448E820" w14:textId="77777777" w:rsidR="00E25E57" w:rsidRDefault="00E25E57" w:rsidP="00E25E57">
      <w:pPr>
        <w:jc w:val="both"/>
      </w:pPr>
      <w:r>
        <w:t>4. Susitarime Šalys už Susitarime nurodytų įsipareigojimų nevykdymą ar netinkamą vykdymą atsako įstatymų ir kitų teisės aktų nustatyta tvarka.</w:t>
      </w:r>
    </w:p>
    <w:p w14:paraId="3BFDE9CB" w14:textId="77777777" w:rsidR="00E25E57" w:rsidRDefault="00E25E57" w:rsidP="00E25E57">
      <w:pPr>
        <w:jc w:val="both"/>
      </w:pPr>
      <w:r w:rsidRPr="00BF40E3">
        <w:t>5.</w:t>
      </w:r>
      <w:r>
        <w:t xml:space="preserve"> Nesilaikant Programoje ir Susitarime numatytų sąlygų, kompensacija Darbdaviui gali būti neišmokėta. </w:t>
      </w:r>
    </w:p>
    <w:p w14:paraId="16FEE63E" w14:textId="77777777" w:rsidR="00E25E57" w:rsidRDefault="00E25E57" w:rsidP="00E25E57">
      <w:pPr>
        <w:jc w:val="both"/>
      </w:pPr>
    </w:p>
    <w:p w14:paraId="4BD395AA" w14:textId="77777777" w:rsidR="00E25E57" w:rsidRDefault="00E25E57" w:rsidP="00E25E57">
      <w:pPr>
        <w:jc w:val="both"/>
      </w:pPr>
    </w:p>
    <w:p w14:paraId="0F217CFE" w14:textId="77777777" w:rsidR="00E25E57" w:rsidRPr="007A3E4C" w:rsidRDefault="00E25E57" w:rsidP="00E25E57">
      <w:pPr>
        <w:jc w:val="center"/>
        <w:rPr>
          <w:b/>
          <w:bCs/>
        </w:rPr>
      </w:pPr>
      <w:r w:rsidRPr="007A3E4C">
        <w:rPr>
          <w:b/>
          <w:bCs/>
        </w:rPr>
        <w:t>V SKYRIUS</w:t>
      </w:r>
    </w:p>
    <w:p w14:paraId="12C4D4C6" w14:textId="77777777" w:rsidR="00E25E57" w:rsidRDefault="00E25E57" w:rsidP="00E25E57">
      <w:pPr>
        <w:jc w:val="center"/>
        <w:rPr>
          <w:b/>
          <w:bCs/>
        </w:rPr>
      </w:pPr>
      <w:r>
        <w:rPr>
          <w:b/>
          <w:bCs/>
        </w:rPr>
        <w:t>SUSITARIMO NUTRAUKIMAS IR GINČŲ NAGRINĖJIMO TVARKA</w:t>
      </w:r>
    </w:p>
    <w:p w14:paraId="242361C2" w14:textId="77777777" w:rsidR="00E25E57" w:rsidRDefault="00E25E57" w:rsidP="00E25E57">
      <w:pPr>
        <w:pStyle w:val="Pagrindinistekstas"/>
        <w:ind w:firstLine="709"/>
        <w:rPr>
          <w:rFonts w:ascii="Times New Roman" w:hAnsi="Times New Roman"/>
          <w:sz w:val="24"/>
          <w:szCs w:val="24"/>
        </w:rPr>
      </w:pPr>
    </w:p>
    <w:p w14:paraId="7C6A214B" w14:textId="77777777" w:rsidR="00E25E57" w:rsidRPr="00CC5A27" w:rsidRDefault="00E25E57" w:rsidP="00E25E57">
      <w:pPr>
        <w:pStyle w:val="Pagrindinistekstas"/>
        <w:ind w:firstLine="709"/>
        <w:rPr>
          <w:rFonts w:ascii="Times New Roman" w:hAnsi="Times New Roman"/>
          <w:sz w:val="24"/>
          <w:szCs w:val="24"/>
        </w:rPr>
      </w:pPr>
      <w:r w:rsidRPr="00CC5A27">
        <w:rPr>
          <w:rFonts w:ascii="Times New Roman" w:hAnsi="Times New Roman"/>
          <w:sz w:val="24"/>
          <w:szCs w:val="24"/>
        </w:rPr>
        <w:t>6. Su</w:t>
      </w:r>
      <w:r>
        <w:rPr>
          <w:rFonts w:ascii="Times New Roman" w:hAnsi="Times New Roman"/>
          <w:sz w:val="24"/>
          <w:szCs w:val="24"/>
        </w:rPr>
        <w:t>sitarimas</w:t>
      </w:r>
      <w:r w:rsidRPr="00CC5A27">
        <w:rPr>
          <w:rFonts w:ascii="Times New Roman" w:hAnsi="Times New Roman"/>
          <w:sz w:val="24"/>
          <w:szCs w:val="24"/>
        </w:rPr>
        <w:t xml:space="preserve"> gali būti nutraukiama</w:t>
      </w:r>
      <w:r>
        <w:rPr>
          <w:rFonts w:ascii="Times New Roman" w:hAnsi="Times New Roman"/>
          <w:sz w:val="24"/>
          <w:szCs w:val="24"/>
        </w:rPr>
        <w:t>s</w:t>
      </w:r>
      <w:r w:rsidRPr="00CC5A27">
        <w:rPr>
          <w:rFonts w:ascii="Times New Roman" w:hAnsi="Times New Roman"/>
          <w:sz w:val="24"/>
          <w:szCs w:val="24"/>
        </w:rPr>
        <w:t>:</w:t>
      </w:r>
    </w:p>
    <w:p w14:paraId="0E8C47F0" w14:textId="77777777" w:rsidR="00E25E57" w:rsidRPr="00CC5A27" w:rsidRDefault="00E25E57" w:rsidP="00E25E57">
      <w:pPr>
        <w:pStyle w:val="Pagrindinistekstas"/>
        <w:ind w:firstLine="709"/>
        <w:rPr>
          <w:rFonts w:ascii="Times New Roman" w:hAnsi="Times New Roman"/>
          <w:sz w:val="24"/>
          <w:szCs w:val="24"/>
        </w:rPr>
      </w:pPr>
      <w:r w:rsidRPr="00CC5A27">
        <w:rPr>
          <w:rFonts w:ascii="Times New Roman" w:hAnsi="Times New Roman"/>
          <w:sz w:val="24"/>
          <w:szCs w:val="24"/>
        </w:rPr>
        <w:t>6.1 Kontrolės metu nustačius apie Programoje ir Su</w:t>
      </w:r>
      <w:r>
        <w:rPr>
          <w:rFonts w:ascii="Times New Roman" w:hAnsi="Times New Roman"/>
          <w:sz w:val="24"/>
          <w:szCs w:val="24"/>
        </w:rPr>
        <w:t>sitarime</w:t>
      </w:r>
      <w:r w:rsidRPr="00CC5A27">
        <w:rPr>
          <w:rFonts w:ascii="Times New Roman" w:hAnsi="Times New Roman"/>
          <w:sz w:val="24"/>
          <w:szCs w:val="24"/>
        </w:rPr>
        <w:t xml:space="preserve"> nurodytų įsipareigojimų nevykdymą;</w:t>
      </w:r>
    </w:p>
    <w:p w14:paraId="36B0883F" w14:textId="77777777" w:rsidR="00E25E57" w:rsidRPr="00CC5A27" w:rsidRDefault="00E25E57" w:rsidP="00E25E57">
      <w:pPr>
        <w:pStyle w:val="Pagrindinistekstas"/>
        <w:ind w:firstLine="709"/>
        <w:rPr>
          <w:rFonts w:ascii="Times New Roman" w:hAnsi="Times New Roman"/>
          <w:sz w:val="24"/>
          <w:szCs w:val="24"/>
        </w:rPr>
      </w:pPr>
      <w:r w:rsidRPr="00CC5A27">
        <w:rPr>
          <w:rFonts w:ascii="Times New Roman" w:hAnsi="Times New Roman"/>
          <w:sz w:val="24"/>
          <w:szCs w:val="24"/>
        </w:rPr>
        <w:t xml:space="preserve">6.2 Darbdaviui atsiradus pateisinamoms </w:t>
      </w:r>
      <w:r>
        <w:rPr>
          <w:rFonts w:ascii="Times New Roman" w:hAnsi="Times New Roman"/>
          <w:sz w:val="24"/>
          <w:szCs w:val="24"/>
        </w:rPr>
        <w:t xml:space="preserve">priežastims </w:t>
      </w:r>
      <w:r w:rsidRPr="00CC5A27">
        <w:rPr>
          <w:rFonts w:ascii="Times New Roman" w:hAnsi="Times New Roman"/>
          <w:sz w:val="24"/>
          <w:szCs w:val="24"/>
        </w:rPr>
        <w:t xml:space="preserve">ir nenumatytoms kliūtims </w:t>
      </w:r>
      <w:r>
        <w:rPr>
          <w:rFonts w:ascii="Times New Roman" w:hAnsi="Times New Roman"/>
          <w:sz w:val="24"/>
          <w:szCs w:val="24"/>
        </w:rPr>
        <w:t>dėl Susitarimo įsipareigojimų vykdymo;</w:t>
      </w:r>
      <w:r w:rsidRPr="00CC5A27">
        <w:rPr>
          <w:rFonts w:ascii="Times New Roman" w:hAnsi="Times New Roman"/>
          <w:sz w:val="24"/>
          <w:szCs w:val="24"/>
        </w:rPr>
        <w:t xml:space="preserve"> </w:t>
      </w:r>
    </w:p>
    <w:p w14:paraId="2D67AC5C" w14:textId="77777777" w:rsidR="00E25E57" w:rsidRDefault="00E25E57" w:rsidP="00E25E57">
      <w:pPr>
        <w:jc w:val="both"/>
      </w:pPr>
    </w:p>
    <w:p w14:paraId="7D4C063B" w14:textId="77777777" w:rsidR="00E25E57" w:rsidRDefault="00E25E57" w:rsidP="00E25E57">
      <w:pPr>
        <w:jc w:val="center"/>
        <w:rPr>
          <w:b/>
          <w:bCs/>
        </w:rPr>
      </w:pPr>
    </w:p>
    <w:p w14:paraId="68980A34" w14:textId="77777777" w:rsidR="00E25E57" w:rsidRPr="007A3E4C" w:rsidRDefault="00E25E57" w:rsidP="00E25E57">
      <w:pPr>
        <w:jc w:val="center"/>
        <w:rPr>
          <w:b/>
          <w:bCs/>
        </w:rPr>
      </w:pPr>
      <w:r w:rsidRPr="007A3E4C">
        <w:rPr>
          <w:b/>
          <w:bCs/>
        </w:rPr>
        <w:t>V</w:t>
      </w:r>
      <w:r>
        <w:rPr>
          <w:b/>
          <w:bCs/>
        </w:rPr>
        <w:t>I</w:t>
      </w:r>
      <w:r w:rsidRPr="007A3E4C">
        <w:rPr>
          <w:b/>
          <w:bCs/>
        </w:rPr>
        <w:t xml:space="preserve"> SKYRIUS </w:t>
      </w:r>
    </w:p>
    <w:p w14:paraId="2BCC6800" w14:textId="77777777" w:rsidR="00E25E57" w:rsidRDefault="00E25E57" w:rsidP="00E25E57">
      <w:pPr>
        <w:jc w:val="center"/>
        <w:rPr>
          <w:b/>
          <w:bCs/>
        </w:rPr>
      </w:pPr>
      <w:r w:rsidRPr="007A3E4C">
        <w:rPr>
          <w:b/>
          <w:bCs/>
        </w:rPr>
        <w:t>BAIGIAMOSIOS NUOSTATOS</w:t>
      </w:r>
    </w:p>
    <w:p w14:paraId="5BBE8C2F" w14:textId="77777777" w:rsidR="00E25E57" w:rsidRDefault="00E25E57" w:rsidP="00E25E57">
      <w:pPr>
        <w:jc w:val="center"/>
        <w:rPr>
          <w:b/>
          <w:bCs/>
        </w:rPr>
      </w:pPr>
    </w:p>
    <w:p w14:paraId="3814CC27" w14:textId="77777777" w:rsidR="00E25E57" w:rsidRDefault="00E25E57" w:rsidP="00E25E57">
      <w:pPr>
        <w:jc w:val="both"/>
      </w:pPr>
      <w:r w:rsidRPr="001915F1">
        <w:t>7.</w:t>
      </w:r>
      <w:r>
        <w:t xml:space="preserve"> Nė viena Susitarimo Šalis neturi teisės </w:t>
      </w:r>
      <w:r w:rsidRPr="001915F1">
        <w:t>perduoti Susitarimo apibrėžtų</w:t>
      </w:r>
      <w:r>
        <w:t xml:space="preserve"> teisių ir pareigų tretiesiems asmenims be raštiško kitos Šalies sutikimo. </w:t>
      </w:r>
    </w:p>
    <w:p w14:paraId="10E8CF49" w14:textId="77777777" w:rsidR="00E25E57" w:rsidRDefault="00E25E57" w:rsidP="00E25E57">
      <w:pPr>
        <w:jc w:val="both"/>
      </w:pPr>
      <w:r>
        <w:t xml:space="preserve">8. Pasikeitus Šalies rekvizitams, nurodytiems </w:t>
      </w:r>
      <w:r w:rsidRPr="001915F1">
        <w:t>Susitarime</w:t>
      </w:r>
      <w:r>
        <w:t xml:space="preserve">, Šalis per 5 (penkias) kalendorines dienas informuoja apie tai kitas Šalis. </w:t>
      </w:r>
    </w:p>
    <w:p w14:paraId="4E64D233" w14:textId="77777777" w:rsidR="00E25E57" w:rsidRDefault="00E25E57" w:rsidP="00E25E57">
      <w:pPr>
        <w:jc w:val="both"/>
      </w:pPr>
      <w:r>
        <w:t xml:space="preserve">9. </w:t>
      </w:r>
      <w:r w:rsidRPr="004A1F32">
        <w:t>Su</w:t>
      </w:r>
      <w:r>
        <w:t>sitarimas</w:t>
      </w:r>
      <w:r w:rsidRPr="004A1F32">
        <w:t xml:space="preserve"> yra Šalių perskaityta</w:t>
      </w:r>
      <w:r>
        <w:t>s</w:t>
      </w:r>
      <w:r w:rsidRPr="004A1F32">
        <w:t>, jų suprasta</w:t>
      </w:r>
      <w:r>
        <w:t>s</w:t>
      </w:r>
      <w:r w:rsidRPr="004A1F32">
        <w:t xml:space="preserve"> ir jo autentiškumas patvirtintas paraš</w:t>
      </w:r>
      <w:r>
        <w:t>ais</w:t>
      </w:r>
      <w:r w:rsidRPr="004A1F32">
        <w:t>.</w:t>
      </w:r>
    </w:p>
    <w:p w14:paraId="0CE0CE97" w14:textId="77777777" w:rsidR="00E25E57" w:rsidRPr="004E0624" w:rsidRDefault="00E25E57" w:rsidP="00E25E57">
      <w:pPr>
        <w:pStyle w:val="Pagrindinistekstas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4E0624">
        <w:rPr>
          <w:rFonts w:ascii="Times New Roman" w:hAnsi="Times New Roman"/>
          <w:sz w:val="24"/>
          <w:szCs w:val="24"/>
        </w:rPr>
        <w:t>Bet kokie nesutarimai ar ginčai, kylantys tarp Šalių dėl šio Su</w:t>
      </w:r>
      <w:r>
        <w:rPr>
          <w:rFonts w:ascii="Times New Roman" w:hAnsi="Times New Roman"/>
          <w:sz w:val="24"/>
          <w:szCs w:val="24"/>
        </w:rPr>
        <w:t>sitarimo</w:t>
      </w:r>
      <w:r w:rsidRPr="004E0624">
        <w:rPr>
          <w:rFonts w:ascii="Times New Roman" w:hAnsi="Times New Roman"/>
          <w:sz w:val="24"/>
          <w:szCs w:val="24"/>
        </w:rPr>
        <w:t xml:space="preserve">, sprendžiami abipusiu susitarimu. Šalims nepavykus susitarti, bet kokie ginčai, nesutarimai ar reikalavimai, kylantys iš šio </w:t>
      </w:r>
      <w:r w:rsidRPr="004E0624">
        <w:rPr>
          <w:rFonts w:ascii="Times New Roman" w:hAnsi="Times New Roman"/>
          <w:sz w:val="24"/>
          <w:szCs w:val="24"/>
        </w:rPr>
        <w:lastRenderedPageBreak/>
        <w:t>Sutar</w:t>
      </w:r>
      <w:r>
        <w:rPr>
          <w:rFonts w:ascii="Times New Roman" w:hAnsi="Times New Roman"/>
          <w:sz w:val="24"/>
          <w:szCs w:val="24"/>
        </w:rPr>
        <w:t>imo</w:t>
      </w:r>
      <w:r w:rsidRPr="004E0624">
        <w:rPr>
          <w:rFonts w:ascii="Times New Roman" w:hAnsi="Times New Roman"/>
          <w:sz w:val="24"/>
          <w:szCs w:val="24"/>
        </w:rPr>
        <w:t xml:space="preserve"> ar susiję su j</w:t>
      </w:r>
      <w:r>
        <w:rPr>
          <w:rFonts w:ascii="Times New Roman" w:hAnsi="Times New Roman"/>
          <w:sz w:val="24"/>
          <w:szCs w:val="24"/>
        </w:rPr>
        <w:t>uo</w:t>
      </w:r>
      <w:r w:rsidRPr="004E0624">
        <w:rPr>
          <w:rFonts w:ascii="Times New Roman" w:hAnsi="Times New Roman"/>
          <w:sz w:val="24"/>
          <w:szCs w:val="24"/>
        </w:rPr>
        <w:t>, jo pažeidimu, nutraukimu ar galiojimu, neišspręsti Šalių susitarimu, sprendžiami kompetentingame Lietuvos Respublikos teisme.</w:t>
      </w:r>
    </w:p>
    <w:p w14:paraId="27622517" w14:textId="77777777" w:rsidR="00E25E57" w:rsidRDefault="00E25E57" w:rsidP="00E25E57">
      <w:pPr>
        <w:jc w:val="both"/>
      </w:pPr>
    </w:p>
    <w:p w14:paraId="7B35999A" w14:textId="77777777" w:rsidR="00E25E57" w:rsidRDefault="00E25E57" w:rsidP="00E25E57">
      <w:pPr>
        <w:jc w:val="both"/>
      </w:pPr>
    </w:p>
    <w:p w14:paraId="52529644" w14:textId="77777777" w:rsidR="00E25E57" w:rsidRDefault="00E25E57" w:rsidP="00E25E57">
      <w:pPr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648"/>
      </w:tblGrid>
      <w:tr w:rsidR="00E25E57" w:rsidRPr="00BA525A" w14:paraId="199A5197" w14:textId="77777777" w:rsidTr="00591802">
        <w:tc>
          <w:tcPr>
            <w:tcW w:w="4928" w:type="dxa"/>
          </w:tcPr>
          <w:p w14:paraId="455B8924" w14:textId="77777777" w:rsidR="00E25E57" w:rsidRPr="001915F1" w:rsidRDefault="00E25E57" w:rsidP="00591802">
            <w:pPr>
              <w:snapToGrid w:val="0"/>
              <w:jc w:val="both"/>
              <w:rPr>
                <w:rFonts w:eastAsia="MS Mincho"/>
                <w:b/>
                <w:szCs w:val="24"/>
              </w:rPr>
            </w:pPr>
            <w:r w:rsidRPr="001915F1">
              <w:rPr>
                <w:rFonts w:eastAsia="MS Mincho"/>
                <w:b/>
                <w:szCs w:val="24"/>
              </w:rPr>
              <w:t>Jurbarko rajono savivaldybės administracija</w:t>
            </w:r>
          </w:p>
          <w:p w14:paraId="63A90D22" w14:textId="77777777" w:rsidR="00E25E57" w:rsidRPr="001915F1" w:rsidRDefault="00E25E57" w:rsidP="00591802">
            <w:pPr>
              <w:snapToGrid w:val="0"/>
              <w:jc w:val="both"/>
              <w:rPr>
                <w:szCs w:val="24"/>
              </w:rPr>
            </w:pPr>
            <w:r w:rsidRPr="001915F1">
              <w:rPr>
                <w:szCs w:val="24"/>
              </w:rPr>
              <w:t>Dariaus ir Girėno g. 96</w:t>
            </w:r>
            <w:r w:rsidRPr="001915F1">
              <w:rPr>
                <w:szCs w:val="24"/>
              </w:rPr>
              <w:tab/>
            </w:r>
          </w:p>
          <w:p w14:paraId="6769B022" w14:textId="77777777" w:rsidR="00E25E57" w:rsidRPr="001915F1" w:rsidRDefault="00E25E57" w:rsidP="00591802">
            <w:pPr>
              <w:snapToGrid w:val="0"/>
              <w:jc w:val="both"/>
              <w:rPr>
                <w:szCs w:val="24"/>
              </w:rPr>
            </w:pPr>
            <w:r w:rsidRPr="001915F1">
              <w:rPr>
                <w:szCs w:val="24"/>
              </w:rPr>
              <w:t>74187 Jurbarkas</w:t>
            </w:r>
            <w:r w:rsidRPr="001915F1">
              <w:rPr>
                <w:szCs w:val="24"/>
              </w:rPr>
              <w:tab/>
            </w:r>
          </w:p>
          <w:p w14:paraId="5C96FFF0" w14:textId="77777777" w:rsidR="00E25E57" w:rsidRPr="001915F1" w:rsidRDefault="00E25E57" w:rsidP="00591802">
            <w:pPr>
              <w:snapToGrid w:val="0"/>
              <w:jc w:val="both"/>
              <w:rPr>
                <w:szCs w:val="24"/>
              </w:rPr>
            </w:pPr>
            <w:r w:rsidRPr="001915F1">
              <w:rPr>
                <w:szCs w:val="24"/>
              </w:rPr>
              <w:t>kodas 188713933</w:t>
            </w:r>
            <w:r w:rsidRPr="001915F1">
              <w:rPr>
                <w:szCs w:val="24"/>
              </w:rPr>
              <w:tab/>
            </w:r>
          </w:p>
          <w:p w14:paraId="27E57022" w14:textId="77777777" w:rsidR="00E25E57" w:rsidRPr="001915F1" w:rsidRDefault="00E25E57" w:rsidP="00591802">
            <w:pPr>
              <w:snapToGrid w:val="0"/>
              <w:jc w:val="both"/>
              <w:rPr>
                <w:szCs w:val="24"/>
              </w:rPr>
            </w:pPr>
            <w:r w:rsidRPr="001915F1">
              <w:rPr>
                <w:szCs w:val="24"/>
              </w:rPr>
              <w:t xml:space="preserve">tel. </w:t>
            </w:r>
            <w:r>
              <w:rPr>
                <w:szCs w:val="24"/>
              </w:rPr>
              <w:t>+370</w:t>
            </w:r>
            <w:r w:rsidRPr="001915F1">
              <w:rPr>
                <w:szCs w:val="24"/>
              </w:rPr>
              <w:t xml:space="preserve"> 447 70 153 </w:t>
            </w:r>
          </w:p>
          <w:p w14:paraId="280B88F1" w14:textId="77777777" w:rsidR="00E25E57" w:rsidRPr="001915F1" w:rsidRDefault="00E25E57" w:rsidP="00591802">
            <w:pPr>
              <w:tabs>
                <w:tab w:val="left" w:pos="5520"/>
              </w:tabs>
              <w:jc w:val="both"/>
              <w:rPr>
                <w:szCs w:val="24"/>
                <w:lang w:val="de-CH"/>
              </w:rPr>
            </w:pPr>
          </w:p>
          <w:p w14:paraId="5D914F0E" w14:textId="77777777" w:rsidR="00E25E57" w:rsidRPr="001915F1" w:rsidRDefault="00E25E57" w:rsidP="00591802">
            <w:pPr>
              <w:tabs>
                <w:tab w:val="left" w:pos="5520"/>
              </w:tabs>
              <w:jc w:val="both"/>
              <w:rPr>
                <w:szCs w:val="24"/>
                <w:lang w:val="de-CH"/>
              </w:rPr>
            </w:pPr>
          </w:p>
          <w:p w14:paraId="2A92AD32" w14:textId="77777777" w:rsidR="00E25E57" w:rsidRPr="001915F1" w:rsidRDefault="00E25E57" w:rsidP="00591802">
            <w:pPr>
              <w:tabs>
                <w:tab w:val="left" w:pos="5520"/>
              </w:tabs>
              <w:jc w:val="both"/>
              <w:rPr>
                <w:szCs w:val="24"/>
                <w:lang w:val="de-CH"/>
              </w:rPr>
            </w:pPr>
          </w:p>
          <w:p w14:paraId="580B1A39" w14:textId="77777777" w:rsidR="00E25E57" w:rsidRPr="001915F1" w:rsidRDefault="00E25E57" w:rsidP="00591802">
            <w:pPr>
              <w:snapToGrid w:val="0"/>
              <w:jc w:val="both"/>
              <w:rPr>
                <w:rFonts w:eastAsia="MS Mincho"/>
                <w:szCs w:val="24"/>
              </w:rPr>
            </w:pPr>
          </w:p>
          <w:p w14:paraId="3CF9EC5A" w14:textId="77777777" w:rsidR="00E25E57" w:rsidRPr="001915F1" w:rsidRDefault="00E25E57" w:rsidP="00591802">
            <w:pPr>
              <w:snapToGrid w:val="0"/>
              <w:jc w:val="both"/>
              <w:rPr>
                <w:rFonts w:eastAsia="MS Mincho"/>
                <w:szCs w:val="24"/>
              </w:rPr>
            </w:pPr>
            <w:r w:rsidRPr="001915F1">
              <w:rPr>
                <w:rFonts w:eastAsia="MS Mincho"/>
                <w:szCs w:val="24"/>
              </w:rPr>
              <w:t>___________________</w:t>
            </w:r>
            <w:r w:rsidRPr="001915F1">
              <w:rPr>
                <w:rFonts w:eastAsia="MS Mincho"/>
                <w:szCs w:val="24"/>
              </w:rPr>
              <w:tab/>
            </w:r>
            <w:r w:rsidRPr="001915F1">
              <w:rPr>
                <w:rFonts w:eastAsia="MS Mincho"/>
                <w:szCs w:val="24"/>
              </w:rPr>
              <w:tab/>
            </w:r>
          </w:p>
          <w:p w14:paraId="5AED04E5" w14:textId="77777777" w:rsidR="00E25E57" w:rsidRPr="001915F1" w:rsidRDefault="00E25E57" w:rsidP="00591802">
            <w:pPr>
              <w:snapToGrid w:val="0"/>
              <w:jc w:val="both"/>
              <w:rPr>
                <w:rFonts w:eastAsia="MS Mincho"/>
                <w:szCs w:val="24"/>
              </w:rPr>
            </w:pPr>
            <w:r w:rsidRPr="001915F1">
              <w:rPr>
                <w:rFonts w:eastAsia="MS Mincho"/>
                <w:szCs w:val="24"/>
              </w:rPr>
              <w:t xml:space="preserve"> (parašas)            </w:t>
            </w:r>
            <w:r w:rsidRPr="001915F1">
              <w:rPr>
                <w:rFonts w:eastAsia="MS Mincho"/>
                <w:szCs w:val="24"/>
              </w:rPr>
              <w:tab/>
            </w:r>
          </w:p>
        </w:tc>
        <w:tc>
          <w:tcPr>
            <w:tcW w:w="4648" w:type="dxa"/>
          </w:tcPr>
          <w:p w14:paraId="51E1BAFA" w14:textId="77777777" w:rsidR="00E25E57" w:rsidRPr="001915F1" w:rsidRDefault="00E25E57" w:rsidP="005918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</w:t>
            </w:r>
            <w:r w:rsidRPr="001915F1">
              <w:rPr>
                <w:b/>
                <w:szCs w:val="24"/>
              </w:rPr>
              <w:t>Pavadinimas</w:t>
            </w:r>
          </w:p>
          <w:p w14:paraId="5BCEF757" w14:textId="77777777" w:rsidR="00E25E57" w:rsidRPr="001915F1" w:rsidRDefault="00E25E57" w:rsidP="00591802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Pr="001915F1">
              <w:rPr>
                <w:szCs w:val="24"/>
              </w:rPr>
              <w:t xml:space="preserve"> </w:t>
            </w:r>
            <w:r w:rsidRPr="001915F1">
              <w:rPr>
                <w:bCs/>
                <w:szCs w:val="24"/>
              </w:rPr>
              <w:t>Adresas</w:t>
            </w:r>
          </w:p>
          <w:p w14:paraId="2DF39B60" w14:textId="77777777" w:rsidR="00E25E57" w:rsidRPr="001915F1" w:rsidRDefault="00E25E57" w:rsidP="0059180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Pr="001915F1">
              <w:rPr>
                <w:szCs w:val="24"/>
              </w:rPr>
              <w:t>_____________________</w:t>
            </w:r>
          </w:p>
          <w:p w14:paraId="759C7263" w14:textId="77777777" w:rsidR="00E25E57" w:rsidRPr="001915F1" w:rsidRDefault="00E25E57" w:rsidP="00591802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       </w:t>
            </w:r>
            <w:proofErr w:type="spellStart"/>
            <w:r w:rsidRPr="001915F1">
              <w:rPr>
                <w:szCs w:val="24"/>
                <w:lang w:val="en-US"/>
              </w:rPr>
              <w:t>kodas</w:t>
            </w:r>
            <w:proofErr w:type="spellEnd"/>
            <w:r w:rsidRPr="001915F1">
              <w:rPr>
                <w:szCs w:val="24"/>
                <w:lang w:val="en-US"/>
              </w:rPr>
              <w:t xml:space="preserve"> </w:t>
            </w:r>
          </w:p>
          <w:p w14:paraId="0DDD28DE" w14:textId="77777777" w:rsidR="00E25E57" w:rsidRPr="001915F1" w:rsidRDefault="00E25E57" w:rsidP="00591802">
            <w:pPr>
              <w:snapToGrid w:val="0"/>
              <w:jc w:val="both"/>
              <w:rPr>
                <w:rFonts w:eastAsia="MS Mincho"/>
                <w:szCs w:val="24"/>
              </w:rPr>
            </w:pPr>
            <w:r>
              <w:rPr>
                <w:rFonts w:eastAsia="Courier New"/>
                <w:bCs/>
                <w:szCs w:val="24"/>
              </w:rPr>
              <w:t xml:space="preserve">        t</w:t>
            </w:r>
            <w:r w:rsidRPr="001915F1">
              <w:rPr>
                <w:rFonts w:eastAsia="Courier New"/>
                <w:bCs/>
                <w:szCs w:val="24"/>
              </w:rPr>
              <w:t>elefono numeris</w:t>
            </w:r>
          </w:p>
          <w:p w14:paraId="78758B83" w14:textId="77777777" w:rsidR="00E25E57" w:rsidRDefault="00E25E57" w:rsidP="00591802">
            <w:pPr>
              <w:snapToGrid w:val="0"/>
              <w:jc w:val="both"/>
              <w:rPr>
                <w:rFonts w:eastAsia="MS Mincho"/>
                <w:szCs w:val="24"/>
              </w:rPr>
            </w:pPr>
          </w:p>
          <w:p w14:paraId="507609A3" w14:textId="77777777" w:rsidR="00E25E57" w:rsidRDefault="00E25E57" w:rsidP="00591802">
            <w:pPr>
              <w:snapToGrid w:val="0"/>
              <w:jc w:val="both"/>
              <w:rPr>
                <w:rFonts w:eastAsia="MS Mincho"/>
                <w:szCs w:val="24"/>
              </w:rPr>
            </w:pPr>
          </w:p>
          <w:p w14:paraId="5B5CA587" w14:textId="77777777" w:rsidR="00E25E57" w:rsidRDefault="00E25E57" w:rsidP="00591802">
            <w:pPr>
              <w:snapToGrid w:val="0"/>
              <w:jc w:val="both"/>
              <w:rPr>
                <w:rFonts w:eastAsia="MS Mincho"/>
                <w:szCs w:val="24"/>
              </w:rPr>
            </w:pPr>
          </w:p>
          <w:p w14:paraId="0C471ACA" w14:textId="77777777" w:rsidR="00E25E57" w:rsidRDefault="00E25E57" w:rsidP="00591802">
            <w:pPr>
              <w:snapToGrid w:val="0"/>
              <w:jc w:val="both"/>
              <w:rPr>
                <w:rFonts w:eastAsia="MS Mincho"/>
                <w:szCs w:val="24"/>
              </w:rPr>
            </w:pPr>
          </w:p>
          <w:p w14:paraId="1EDB7CB2" w14:textId="77777777" w:rsidR="00E25E57" w:rsidRPr="001915F1" w:rsidRDefault="00E25E57" w:rsidP="00591802">
            <w:pPr>
              <w:snapToGrid w:val="0"/>
              <w:jc w:val="both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 xml:space="preserve">        </w:t>
            </w:r>
            <w:r w:rsidRPr="001915F1">
              <w:rPr>
                <w:rFonts w:eastAsia="MS Mincho"/>
                <w:szCs w:val="24"/>
              </w:rPr>
              <w:t>____________</w:t>
            </w:r>
            <w:r>
              <w:rPr>
                <w:rFonts w:eastAsia="MS Mincho"/>
                <w:szCs w:val="24"/>
              </w:rPr>
              <w:t>__________</w:t>
            </w:r>
            <w:r w:rsidRPr="001915F1">
              <w:rPr>
                <w:rFonts w:eastAsia="MS Mincho"/>
                <w:szCs w:val="24"/>
              </w:rPr>
              <w:tab/>
            </w:r>
            <w:r w:rsidRPr="001915F1">
              <w:rPr>
                <w:rFonts w:eastAsia="MS Mincho"/>
                <w:szCs w:val="24"/>
              </w:rPr>
              <w:tab/>
            </w:r>
          </w:p>
          <w:p w14:paraId="654B6CD0" w14:textId="77777777" w:rsidR="00E25E57" w:rsidRPr="001915F1" w:rsidRDefault="00E25E57" w:rsidP="00591802">
            <w:pPr>
              <w:snapToGrid w:val="0"/>
              <w:jc w:val="both"/>
              <w:rPr>
                <w:rFonts w:eastAsia="MS Mincho"/>
                <w:szCs w:val="24"/>
              </w:rPr>
            </w:pPr>
            <w:r w:rsidRPr="001915F1">
              <w:rPr>
                <w:rFonts w:eastAsia="MS Mincho"/>
                <w:szCs w:val="24"/>
              </w:rPr>
              <w:t xml:space="preserve"> </w:t>
            </w:r>
            <w:r>
              <w:rPr>
                <w:rFonts w:eastAsia="MS Mincho"/>
                <w:szCs w:val="24"/>
              </w:rPr>
              <w:t xml:space="preserve">                    </w:t>
            </w:r>
            <w:r w:rsidRPr="001915F1">
              <w:rPr>
                <w:rFonts w:eastAsia="MS Mincho"/>
                <w:szCs w:val="24"/>
              </w:rPr>
              <w:t xml:space="preserve">(parašas)  </w:t>
            </w:r>
          </w:p>
        </w:tc>
      </w:tr>
    </w:tbl>
    <w:p w14:paraId="5038C228" w14:textId="77777777" w:rsidR="00E25E57" w:rsidRDefault="00E25E57" w:rsidP="00107C26">
      <w:pPr>
        <w:pStyle w:val="Antrats"/>
        <w:tabs>
          <w:tab w:val="clear" w:pos="4153"/>
          <w:tab w:val="clear" w:pos="8306"/>
        </w:tabs>
      </w:pPr>
    </w:p>
    <w:p w14:paraId="2C7D4A21" w14:textId="77777777" w:rsidR="00F7723D" w:rsidRDefault="00F7723D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5D91A668" w14:textId="77777777" w:rsidR="00E25E57" w:rsidRDefault="00E25E57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37A9DC7E" w14:textId="77777777" w:rsidR="00E25E57" w:rsidRDefault="00E25E57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0A7C9928" w14:textId="77777777" w:rsidR="00E25E57" w:rsidRDefault="00E25E57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690C3CAA" w14:textId="77777777" w:rsidR="00E25E57" w:rsidRDefault="00E25E57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15803B40" w14:textId="77777777" w:rsidR="00E25E57" w:rsidRDefault="00E25E57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736DB288" w14:textId="77777777" w:rsidR="00E25E57" w:rsidRDefault="00E25E57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5266F2A8" w14:textId="77777777" w:rsidR="00E25E57" w:rsidRDefault="00E25E57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5277FC8F" w14:textId="77777777" w:rsidR="00E25E57" w:rsidRDefault="00E25E57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6020D882" w14:textId="77777777" w:rsidR="00E25E57" w:rsidRDefault="00E25E57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671ED5E8" w14:textId="77777777" w:rsidR="00E25E57" w:rsidRDefault="00E25E57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25010797" w14:textId="77777777" w:rsidR="00E25E57" w:rsidRDefault="00E25E57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338CEB52" w14:textId="77777777" w:rsidR="00E25E57" w:rsidRDefault="00E25E57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402C7CDC" w14:textId="77777777" w:rsidR="00E25E57" w:rsidRDefault="00E25E57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05BED61F" w14:textId="77777777" w:rsidR="00E25E57" w:rsidRDefault="00E25E57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052920B5" w14:textId="77777777" w:rsidR="00E25E57" w:rsidRDefault="00E25E57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15D87122" w14:textId="77777777" w:rsidR="00E25E57" w:rsidRDefault="00E25E57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2B78F3BA" w14:textId="77777777" w:rsidR="00E25E57" w:rsidRDefault="00E25E57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5A2B0042" w14:textId="77777777" w:rsidR="00E25E57" w:rsidRDefault="00E25E57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3EB5CE13" w14:textId="77777777" w:rsidR="00E25E57" w:rsidRDefault="00E25E57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5FAF9088" w14:textId="77777777" w:rsidR="00E25E57" w:rsidRDefault="00E25E57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6D48A53E" w14:textId="77777777" w:rsidR="00E25E57" w:rsidRDefault="00E25E57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16F834AF" w14:textId="77777777" w:rsidR="00E25E57" w:rsidRDefault="00E25E57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4B09EC79" w14:textId="77777777" w:rsidR="00E25E57" w:rsidRDefault="00E25E57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56C1C20F" w14:textId="77777777" w:rsidR="00E25E57" w:rsidRDefault="00E25E57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623EAD10" w14:textId="77777777" w:rsidR="00E25E57" w:rsidRDefault="00E25E57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19822312" w14:textId="77777777" w:rsidR="00E25E57" w:rsidRDefault="00E25E57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30881E5D" w14:textId="77777777" w:rsidR="00E25E57" w:rsidRDefault="00E25E57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7101B1CB" w14:textId="77777777" w:rsidR="00E25E57" w:rsidRDefault="00E25E57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690EBB0B" w14:textId="77777777" w:rsidR="00E25E57" w:rsidRDefault="00E25E57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752A9066" w14:textId="77777777" w:rsidR="00E25E57" w:rsidRDefault="00E25E57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7CF29F79" w14:textId="77777777" w:rsidR="002E1F99" w:rsidRDefault="002E1F99" w:rsidP="002E1F99">
      <w:pPr>
        <w:pStyle w:val="Pavadinimas"/>
        <w:jc w:val="left"/>
        <w:rPr>
          <w:b w:val="0"/>
        </w:rPr>
      </w:pPr>
    </w:p>
    <w:p w14:paraId="02DCE011" w14:textId="77777777" w:rsidR="007001A4" w:rsidRDefault="007001A4" w:rsidP="00B668F0">
      <w:pPr>
        <w:pStyle w:val="Pavadinimas"/>
        <w:pBdr>
          <w:bottom w:val="single" w:sz="12" w:space="1" w:color="auto"/>
        </w:pBdr>
      </w:pPr>
    </w:p>
    <w:p w14:paraId="6E8CB06F" w14:textId="77777777" w:rsidR="00B668F0" w:rsidRDefault="00B668F0" w:rsidP="00B668F0">
      <w:pPr>
        <w:pStyle w:val="Pavadinimas"/>
        <w:pBdr>
          <w:bottom w:val="single" w:sz="12" w:space="1" w:color="auto"/>
        </w:pBdr>
      </w:pPr>
      <w:r>
        <w:t>JURBARKO RAJONO SAVIVALDYBĖS ADMINISTRACIJ</w:t>
      </w:r>
      <w:r w:rsidR="00E25E57">
        <w:t>A</w:t>
      </w:r>
    </w:p>
    <w:p w14:paraId="26597E60" w14:textId="77777777" w:rsidR="002E1F99" w:rsidRDefault="002E1F99" w:rsidP="002E1F99">
      <w:pPr>
        <w:pStyle w:val="Paantrat"/>
      </w:pPr>
    </w:p>
    <w:p w14:paraId="5251F095" w14:textId="77777777" w:rsidR="002E1F99" w:rsidRDefault="002E1F99" w:rsidP="002E1F99">
      <w:pPr>
        <w:pStyle w:val="Paantrat"/>
      </w:pPr>
      <w:r>
        <w:t>AIŠKINAMASIS RAŠTAS</w:t>
      </w:r>
    </w:p>
    <w:p w14:paraId="2C875773" w14:textId="77777777" w:rsidR="002E1F99" w:rsidRDefault="002E1F99" w:rsidP="002E1F99">
      <w:pPr>
        <w:jc w:val="center"/>
        <w:rPr>
          <w:caps/>
        </w:rPr>
      </w:pPr>
    </w:p>
    <w:p w14:paraId="5F32B004" w14:textId="77777777" w:rsidR="002E1F99" w:rsidRDefault="002E1F99" w:rsidP="002E1F99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EB1858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>
        <w:rPr>
          <w:b/>
        </w:rPr>
        <w:instrText xml:space="preserve"> FORMTEXT </w:instrText>
      </w:r>
      <w:r w:rsidR="00EB1858">
        <w:rPr>
          <w:b/>
        </w:rPr>
      </w:r>
      <w:r w:rsidR="00EB1858">
        <w:rPr>
          <w:b/>
        </w:rPr>
        <w:fldChar w:fldCharType="separate"/>
      </w:r>
      <w:r>
        <w:rPr>
          <w:b/>
          <w:noProof/>
        </w:rPr>
        <w:t xml:space="preserve">DĖL JURBARKO RAJONO SAVIVALDYBĖS JAUNIMO VASAROS UŽIMTUMO  PROGRAMOS PATVIRTINIMO    </w:t>
      </w:r>
      <w:r w:rsidR="00EB1858">
        <w:rPr>
          <w:b/>
        </w:rPr>
        <w:fldChar w:fldCharType="end"/>
      </w:r>
      <w:r w:rsidRPr="00FD0852">
        <w:rPr>
          <w:b/>
          <w:szCs w:val="26"/>
        </w:rPr>
        <w:t>“</w:t>
      </w:r>
      <w:r w:rsidR="00031B2B" w:rsidRPr="00FD0852">
        <w:rPr>
          <w:b/>
          <w:szCs w:val="26"/>
        </w:rPr>
        <w:t xml:space="preserve"> </w:t>
      </w:r>
      <w:r w:rsidR="00031B2B" w:rsidRPr="00031B2B">
        <w:rPr>
          <w:b/>
          <w:szCs w:val="26"/>
        </w:rPr>
        <w:t xml:space="preserve">  </w:t>
      </w:r>
      <w:r>
        <w:rPr>
          <w:b/>
          <w:bCs/>
          <w:caps/>
        </w:rPr>
        <w:t>projekto</w:t>
      </w:r>
    </w:p>
    <w:p w14:paraId="3697701B" w14:textId="77777777" w:rsidR="002E1F99" w:rsidRDefault="002E1F99" w:rsidP="002E1F99">
      <w:pPr>
        <w:tabs>
          <w:tab w:val="left" w:pos="567"/>
        </w:tabs>
        <w:jc w:val="center"/>
      </w:pPr>
    </w:p>
    <w:p w14:paraId="6AB48FCD" w14:textId="77777777" w:rsidR="00001758" w:rsidRDefault="00EB1858" w:rsidP="002E1F99">
      <w:pPr>
        <w:tabs>
          <w:tab w:val="left" w:pos="0"/>
        </w:tabs>
        <w:jc w:val="center"/>
      </w:pPr>
      <w: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001758">
        <w:instrText xml:space="preserve"> FORMTEXT </w:instrText>
      </w:r>
      <w:r>
        <w:fldChar w:fldCharType="separate"/>
      </w:r>
      <w:r w:rsidR="00001758">
        <w:rPr>
          <w:noProof/>
        </w:rPr>
        <w:t>2024 m. gegužės 31 d.</w:t>
      </w:r>
      <w:r>
        <w:fldChar w:fldCharType="end"/>
      </w:r>
    </w:p>
    <w:p w14:paraId="2BFD9D11" w14:textId="77777777" w:rsidR="002E1F99" w:rsidRDefault="002E1F99" w:rsidP="00E25E57">
      <w:pPr>
        <w:tabs>
          <w:tab w:val="left" w:pos="0"/>
        </w:tabs>
        <w:jc w:val="center"/>
      </w:pPr>
      <w:r>
        <w:t>Jurbarkas</w:t>
      </w:r>
    </w:p>
    <w:p w14:paraId="3B7F56BD" w14:textId="77777777" w:rsidR="006A29E6" w:rsidRDefault="006A29E6" w:rsidP="006A29E6"/>
    <w:tbl>
      <w:tblPr>
        <w:tblW w:w="0" w:type="auto"/>
        <w:tblLook w:val="04A0" w:firstRow="1" w:lastRow="0" w:firstColumn="1" w:lastColumn="0" w:noHBand="0" w:noVBand="1"/>
      </w:tblPr>
      <w:tblGrid>
        <w:gridCol w:w="9525"/>
      </w:tblGrid>
      <w:tr w:rsidR="00E25E57" w:rsidRPr="007001A4" w14:paraId="78B6A670" w14:textId="77777777" w:rsidTr="00E25E57">
        <w:tc>
          <w:tcPr>
            <w:tcW w:w="9741" w:type="dxa"/>
          </w:tcPr>
          <w:p w14:paraId="1F2F6807" w14:textId="77777777" w:rsidR="00E25E57" w:rsidRPr="007001A4" w:rsidRDefault="00E25E57" w:rsidP="00591802">
            <w:pPr>
              <w:jc w:val="both"/>
              <w:rPr>
                <w:b/>
                <w:bCs/>
                <w:sz w:val="21"/>
                <w:szCs w:val="21"/>
              </w:rPr>
            </w:pPr>
            <w:r w:rsidRPr="007001A4">
              <w:rPr>
                <w:b/>
                <w:bCs/>
                <w:i/>
                <w:iCs/>
                <w:sz w:val="21"/>
                <w:szCs w:val="21"/>
              </w:rPr>
              <w:t>1. Parengto projekto tikslai ir uždaviniai.</w:t>
            </w:r>
          </w:p>
        </w:tc>
      </w:tr>
      <w:tr w:rsidR="00E25E57" w:rsidRPr="007001A4" w14:paraId="57F7F968" w14:textId="77777777" w:rsidTr="00E25E57">
        <w:tc>
          <w:tcPr>
            <w:tcW w:w="9741" w:type="dxa"/>
          </w:tcPr>
          <w:p w14:paraId="121C04FC" w14:textId="77777777" w:rsidR="00E25E57" w:rsidRPr="007001A4" w:rsidRDefault="00E25E57" w:rsidP="00591802">
            <w:pPr>
              <w:jc w:val="both"/>
              <w:rPr>
                <w:sz w:val="21"/>
                <w:szCs w:val="21"/>
              </w:rPr>
            </w:pPr>
            <w:r w:rsidRPr="007001A4">
              <w:rPr>
                <w:rFonts w:eastAsia="Lucida Sans Unicode"/>
                <w:sz w:val="21"/>
                <w:szCs w:val="21"/>
              </w:rPr>
              <w:t xml:space="preserve">Patvirtinti Jurbarko rajono savivaldybės </w:t>
            </w:r>
            <w:r w:rsidRPr="007001A4">
              <w:rPr>
                <w:sz w:val="21"/>
                <w:szCs w:val="21"/>
              </w:rPr>
              <w:t>jaunimo vasaros užimtumo programą (toliau – Programa). Programos tikslas skatinti jaunimo užimtumo vasaros metu galimybes ir didinti jaunimo darbo patirtį.</w:t>
            </w:r>
          </w:p>
        </w:tc>
      </w:tr>
      <w:tr w:rsidR="00E25E57" w:rsidRPr="007001A4" w14:paraId="1C48ED98" w14:textId="77777777" w:rsidTr="00E25E57">
        <w:tc>
          <w:tcPr>
            <w:tcW w:w="9741" w:type="dxa"/>
          </w:tcPr>
          <w:p w14:paraId="5F27FE05" w14:textId="77777777" w:rsidR="00E25E57" w:rsidRPr="007001A4" w:rsidRDefault="00E25E57" w:rsidP="00591802">
            <w:pPr>
              <w:jc w:val="both"/>
              <w:rPr>
                <w:b/>
                <w:bCs/>
                <w:sz w:val="21"/>
                <w:szCs w:val="21"/>
              </w:rPr>
            </w:pPr>
            <w:r w:rsidRPr="007001A4">
              <w:rPr>
                <w:b/>
                <w:bCs/>
                <w:i/>
                <w:iCs/>
                <w:sz w:val="21"/>
                <w:szCs w:val="21"/>
              </w:rPr>
              <w:t>2. Kaip šiuo metu yra sureguliuoti projekte aptarti klausimai.</w:t>
            </w:r>
          </w:p>
        </w:tc>
      </w:tr>
      <w:tr w:rsidR="00E25E57" w:rsidRPr="007001A4" w14:paraId="1DAC1F72" w14:textId="77777777" w:rsidTr="00E25E57">
        <w:tc>
          <w:tcPr>
            <w:tcW w:w="9741" w:type="dxa"/>
          </w:tcPr>
          <w:p w14:paraId="34CFA9A6" w14:textId="77777777" w:rsidR="00E25E57" w:rsidRPr="007001A4" w:rsidRDefault="00E25E57" w:rsidP="00591802">
            <w:pPr>
              <w:jc w:val="both"/>
              <w:rPr>
                <w:sz w:val="21"/>
                <w:szCs w:val="21"/>
              </w:rPr>
            </w:pPr>
            <w:r w:rsidRPr="007001A4">
              <w:rPr>
                <w:sz w:val="21"/>
                <w:szCs w:val="21"/>
              </w:rPr>
              <w:t>Sprendimo projektas parengtas vadovaujantis Lietuvos Respublikos vietos savivaldos įstatymo 6 straipsnio 8 punktu, 7 straipsnio 19 punktu ir 15 straipsnio 2 dalies 32 punktu, Jurbarko rajono savivaldybės 2024–2026 metų strateginio veiklos plano, patvirtinto 2024 m. sausio 31 d. Jurbarko rajono savivaldybės tarybos sprendimu Nr. T2-15 „Dėl Jurbarko rajono savivaldybės 2024–2026 metų strateginio veiklos plano patvirtinimo“ Vaikų, jaunimo ir suaugusiųjų ugdymo programoje (07) numatytas priemones.</w:t>
            </w:r>
          </w:p>
        </w:tc>
      </w:tr>
      <w:tr w:rsidR="00E25E57" w:rsidRPr="007001A4" w14:paraId="63ABF97C" w14:textId="77777777" w:rsidTr="00E25E57">
        <w:tc>
          <w:tcPr>
            <w:tcW w:w="9741" w:type="dxa"/>
          </w:tcPr>
          <w:p w14:paraId="6F3F1F98" w14:textId="77777777" w:rsidR="00E25E57" w:rsidRPr="007001A4" w:rsidRDefault="00E25E57" w:rsidP="00591802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7001A4">
              <w:rPr>
                <w:b/>
                <w:bCs/>
                <w:i/>
                <w:iCs/>
                <w:sz w:val="21"/>
                <w:szCs w:val="21"/>
              </w:rPr>
              <w:t>3. Kokių pozityvių rezultatų laukiama.</w:t>
            </w:r>
          </w:p>
        </w:tc>
      </w:tr>
      <w:tr w:rsidR="00E25E57" w:rsidRPr="007001A4" w14:paraId="2407DC41" w14:textId="77777777" w:rsidTr="00E25E57">
        <w:tc>
          <w:tcPr>
            <w:tcW w:w="9741" w:type="dxa"/>
          </w:tcPr>
          <w:p w14:paraId="578F0035" w14:textId="77777777" w:rsidR="00E25E57" w:rsidRPr="007001A4" w:rsidRDefault="00E25E57" w:rsidP="00EE71A5">
            <w:pPr>
              <w:jc w:val="both"/>
              <w:rPr>
                <w:sz w:val="21"/>
                <w:szCs w:val="21"/>
              </w:rPr>
            </w:pPr>
            <w:r w:rsidRPr="007001A4">
              <w:rPr>
                <w:sz w:val="21"/>
                <w:szCs w:val="21"/>
              </w:rPr>
              <w:t>Bus sudarytos palankios sąlygos jaunimo užimtumui vasaros atostogų metu: kompensavus dalį darbdaviui tenkančių išlaidų, susijusių su jaunų žmonių įdarbinimu, padidės darbdavių motyvacija įdarbinti jaunus asmenis, kad ir neturinčius darbo patirties;</w:t>
            </w:r>
          </w:p>
        </w:tc>
      </w:tr>
      <w:tr w:rsidR="00E25E57" w:rsidRPr="007001A4" w14:paraId="04C873AF" w14:textId="77777777" w:rsidTr="00E25E57">
        <w:tc>
          <w:tcPr>
            <w:tcW w:w="9741" w:type="dxa"/>
          </w:tcPr>
          <w:p w14:paraId="5C996BC6" w14:textId="77777777" w:rsidR="00E25E57" w:rsidRPr="007001A4" w:rsidRDefault="00E25E57" w:rsidP="00591802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7001A4">
              <w:rPr>
                <w:b/>
                <w:bCs/>
                <w:i/>
                <w:iCs/>
                <w:sz w:val="21"/>
                <w:szCs w:val="21"/>
              </w:rPr>
              <w:t>4. Galimos neigiamos priimto projekto pasekmės ir kokių priemonių reikėtų imtis, kad tokių pasekmių būtų išvengta.</w:t>
            </w:r>
          </w:p>
        </w:tc>
      </w:tr>
      <w:tr w:rsidR="00E25E57" w:rsidRPr="007001A4" w14:paraId="4A486CCB" w14:textId="77777777" w:rsidTr="00E25E57">
        <w:tc>
          <w:tcPr>
            <w:tcW w:w="9741" w:type="dxa"/>
          </w:tcPr>
          <w:p w14:paraId="190AB181" w14:textId="77777777" w:rsidR="00E25E57" w:rsidRPr="007001A4" w:rsidRDefault="00A03FE4" w:rsidP="00591802">
            <w:pPr>
              <w:jc w:val="both"/>
              <w:rPr>
                <w:bCs/>
                <w:iCs/>
                <w:sz w:val="21"/>
                <w:szCs w:val="21"/>
              </w:rPr>
            </w:pPr>
            <w:r w:rsidRPr="007001A4">
              <w:rPr>
                <w:bCs/>
                <w:iCs/>
                <w:sz w:val="21"/>
                <w:szCs w:val="21"/>
              </w:rPr>
              <w:t>Būtina vykdyti kontrolę, kad lėšos būtų paskirstytos tikslingai.</w:t>
            </w:r>
          </w:p>
        </w:tc>
      </w:tr>
      <w:tr w:rsidR="00E25E57" w:rsidRPr="007001A4" w14:paraId="42A140F6" w14:textId="77777777" w:rsidTr="00E25E57">
        <w:tc>
          <w:tcPr>
            <w:tcW w:w="9741" w:type="dxa"/>
          </w:tcPr>
          <w:p w14:paraId="578273CC" w14:textId="77777777" w:rsidR="00E25E57" w:rsidRPr="007001A4" w:rsidRDefault="00E25E57" w:rsidP="00591802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7001A4">
              <w:rPr>
                <w:b/>
                <w:bCs/>
                <w:i/>
                <w:iCs/>
                <w:sz w:val="21"/>
                <w:szCs w:val="21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E25E57" w:rsidRPr="007001A4" w14:paraId="78BF4E38" w14:textId="77777777" w:rsidTr="00E25E57">
        <w:tc>
          <w:tcPr>
            <w:tcW w:w="9741" w:type="dxa"/>
          </w:tcPr>
          <w:p w14:paraId="3F45EDC4" w14:textId="77777777" w:rsidR="00E25E57" w:rsidRPr="007001A4" w:rsidRDefault="00C736E8" w:rsidP="00591802">
            <w:pPr>
              <w:jc w:val="both"/>
              <w:rPr>
                <w:sz w:val="21"/>
                <w:szCs w:val="21"/>
              </w:rPr>
            </w:pPr>
            <w:r w:rsidRPr="007001A4">
              <w:rPr>
                <w:color w:val="000000"/>
                <w:sz w:val="21"/>
                <w:szCs w:val="21"/>
              </w:rPr>
              <w:t xml:space="preserve">Pripažinti netekusiu galios </w:t>
            </w:r>
            <w:r w:rsidR="00EE71A5" w:rsidRPr="007001A4">
              <w:rPr>
                <w:color w:val="000000"/>
                <w:sz w:val="21"/>
                <w:szCs w:val="21"/>
              </w:rPr>
              <w:t xml:space="preserve">2020 m. birželio 25 d. sprendimą Nr. T2-210 „Dėl </w:t>
            </w:r>
            <w:r w:rsidR="00EE71A5" w:rsidRPr="007001A4">
              <w:rPr>
                <w:sz w:val="21"/>
                <w:szCs w:val="21"/>
              </w:rPr>
              <w:t>Jurbarko rajono savivaldybės jaunimo vasaros užimtumo programos patvirtinimo</w:t>
            </w:r>
            <w:r w:rsidR="00EE71A5" w:rsidRPr="007001A4">
              <w:rPr>
                <w:color w:val="000000"/>
                <w:sz w:val="21"/>
                <w:szCs w:val="21"/>
              </w:rPr>
              <w:t>“</w:t>
            </w:r>
          </w:p>
        </w:tc>
      </w:tr>
      <w:tr w:rsidR="00E25E57" w:rsidRPr="007001A4" w14:paraId="24E25359" w14:textId="77777777" w:rsidTr="00E25E57">
        <w:tc>
          <w:tcPr>
            <w:tcW w:w="9741" w:type="dxa"/>
          </w:tcPr>
          <w:p w14:paraId="5E28A843" w14:textId="77777777" w:rsidR="00E25E57" w:rsidRPr="007001A4" w:rsidRDefault="00E25E57" w:rsidP="00591802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7001A4">
              <w:rPr>
                <w:b/>
                <w:bCs/>
                <w:i/>
                <w:iCs/>
                <w:sz w:val="21"/>
                <w:szCs w:val="21"/>
              </w:rPr>
              <w:t>6. Projekto rengimo metu gauti specialistų vertinimai ir išvados, ekonominiai apskaičiavimai (sąmatos), konkretūs finansavimo šaltiniai.</w:t>
            </w:r>
          </w:p>
          <w:p w14:paraId="58CBFE29" w14:textId="77777777" w:rsidR="00E25E57" w:rsidRPr="007001A4" w:rsidRDefault="00E25E57" w:rsidP="00591802">
            <w:pPr>
              <w:jc w:val="both"/>
              <w:rPr>
                <w:sz w:val="21"/>
                <w:szCs w:val="21"/>
              </w:rPr>
            </w:pPr>
            <w:r w:rsidRPr="007001A4">
              <w:rPr>
                <w:sz w:val="21"/>
                <w:szCs w:val="21"/>
              </w:rPr>
              <w:t xml:space="preserve">Siūloma finansuoti jaunimo vasaros užimtumo programą iš savivaldybės biudžeto lėšų. (besimokančio jaunimo darbo užmokesčio kompensacijoms mokėti ne daugiau </w:t>
            </w:r>
            <w:r w:rsidR="007D22AA" w:rsidRPr="007001A4">
              <w:rPr>
                <w:sz w:val="21"/>
                <w:szCs w:val="21"/>
              </w:rPr>
              <w:t xml:space="preserve">kaip </w:t>
            </w:r>
            <w:r w:rsidRPr="007001A4">
              <w:rPr>
                <w:sz w:val="21"/>
                <w:szCs w:val="21"/>
              </w:rPr>
              <w:t>12 000 eurų).</w:t>
            </w:r>
          </w:p>
        </w:tc>
      </w:tr>
      <w:tr w:rsidR="00E25E57" w:rsidRPr="007001A4" w14:paraId="4E608AD0" w14:textId="77777777" w:rsidTr="00E25E57">
        <w:tc>
          <w:tcPr>
            <w:tcW w:w="9741" w:type="dxa"/>
          </w:tcPr>
          <w:p w14:paraId="19A438C1" w14:textId="77777777" w:rsidR="00E25E57" w:rsidRPr="007001A4" w:rsidRDefault="00E25E57" w:rsidP="00591802">
            <w:pPr>
              <w:jc w:val="both"/>
              <w:rPr>
                <w:b/>
                <w:i/>
                <w:sz w:val="21"/>
                <w:szCs w:val="21"/>
              </w:rPr>
            </w:pPr>
            <w:r w:rsidRPr="007001A4">
              <w:rPr>
                <w:b/>
                <w:i/>
                <w:sz w:val="21"/>
                <w:szCs w:val="21"/>
              </w:rPr>
              <w:t>7. Ar reikalingas projekto antikorupcinis vertinimas</w:t>
            </w:r>
          </w:p>
          <w:p w14:paraId="4C21F929" w14:textId="77777777" w:rsidR="00E25E57" w:rsidRPr="007001A4" w:rsidRDefault="00E25E57" w:rsidP="00591802">
            <w:pPr>
              <w:jc w:val="both"/>
              <w:rPr>
                <w:sz w:val="21"/>
                <w:szCs w:val="21"/>
              </w:rPr>
            </w:pPr>
            <w:r w:rsidRPr="007001A4">
              <w:rPr>
                <w:sz w:val="21"/>
                <w:szCs w:val="21"/>
              </w:rPr>
              <w:t>Taip</w:t>
            </w:r>
          </w:p>
        </w:tc>
      </w:tr>
      <w:tr w:rsidR="00E25E57" w:rsidRPr="007001A4" w14:paraId="46FC9DCF" w14:textId="77777777" w:rsidTr="00E25E57">
        <w:tc>
          <w:tcPr>
            <w:tcW w:w="9741" w:type="dxa"/>
          </w:tcPr>
          <w:p w14:paraId="68BA1D22" w14:textId="77777777" w:rsidR="00E25E57" w:rsidRPr="007001A4" w:rsidRDefault="00E25E57" w:rsidP="00591802">
            <w:pPr>
              <w:jc w:val="both"/>
              <w:rPr>
                <w:b/>
                <w:i/>
                <w:sz w:val="21"/>
                <w:szCs w:val="21"/>
              </w:rPr>
            </w:pPr>
            <w:r w:rsidRPr="007001A4">
              <w:rPr>
                <w:b/>
                <w:i/>
                <w:sz w:val="21"/>
                <w:szCs w:val="21"/>
              </w:rPr>
              <w:t>8. Projekto iniciatorius, autorius ar autorių grupė.</w:t>
            </w:r>
          </w:p>
        </w:tc>
      </w:tr>
      <w:tr w:rsidR="00E25E57" w:rsidRPr="007001A4" w14:paraId="5AA68CD5" w14:textId="77777777" w:rsidTr="00E25E57">
        <w:tc>
          <w:tcPr>
            <w:tcW w:w="9741" w:type="dxa"/>
          </w:tcPr>
          <w:p w14:paraId="643EDCB9" w14:textId="77777777" w:rsidR="00E25E57" w:rsidRPr="007001A4" w:rsidRDefault="00E25E57" w:rsidP="00591802">
            <w:pPr>
              <w:jc w:val="both"/>
              <w:rPr>
                <w:sz w:val="21"/>
                <w:szCs w:val="21"/>
              </w:rPr>
            </w:pPr>
            <w:r w:rsidRPr="007001A4">
              <w:rPr>
                <w:sz w:val="21"/>
                <w:szCs w:val="21"/>
              </w:rPr>
              <w:t xml:space="preserve">Sprendimo projektą parengė Jurbarko rajono savivaldybės administracijos vyriausioji specialistė Sigita </w:t>
            </w:r>
            <w:proofErr w:type="spellStart"/>
            <w:r w:rsidRPr="007001A4">
              <w:rPr>
                <w:sz w:val="21"/>
                <w:szCs w:val="21"/>
              </w:rPr>
              <w:t>Kiudienė</w:t>
            </w:r>
            <w:proofErr w:type="spellEnd"/>
            <w:r w:rsidRPr="007001A4">
              <w:rPr>
                <w:sz w:val="21"/>
                <w:szCs w:val="21"/>
              </w:rPr>
              <w:t>.</w:t>
            </w:r>
          </w:p>
        </w:tc>
      </w:tr>
      <w:tr w:rsidR="00E25E57" w:rsidRPr="007001A4" w14:paraId="55754CD6" w14:textId="77777777" w:rsidTr="00E25E57">
        <w:tc>
          <w:tcPr>
            <w:tcW w:w="9741" w:type="dxa"/>
          </w:tcPr>
          <w:p w14:paraId="4275A93C" w14:textId="77777777" w:rsidR="00E25E57" w:rsidRDefault="00E25E57" w:rsidP="00591802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7001A4">
              <w:rPr>
                <w:b/>
                <w:bCs/>
                <w:i/>
                <w:iCs/>
                <w:sz w:val="21"/>
                <w:szCs w:val="21"/>
              </w:rPr>
              <w:t>9. Kiti, autorių nuomone, reikalingi pagrindimai ir paaiškinimai.</w:t>
            </w:r>
          </w:p>
          <w:p w14:paraId="36EA452E" w14:textId="77777777" w:rsidR="007C46EB" w:rsidRPr="007C46EB" w:rsidRDefault="007C46EB" w:rsidP="007C46EB">
            <w:pPr>
              <w:pStyle w:val="Betarp"/>
              <w:jc w:val="both"/>
              <w:rPr>
                <w:sz w:val="21"/>
                <w:szCs w:val="21"/>
              </w:rPr>
            </w:pPr>
            <w:r w:rsidRPr="00FB379C">
              <w:rPr>
                <w:rFonts w:eastAsia="Calibri"/>
                <w:strike/>
                <w:sz w:val="21"/>
                <w:szCs w:val="21"/>
              </w:rPr>
              <w:t xml:space="preserve">3. </w:t>
            </w:r>
            <w:r w:rsidRPr="00FB379C">
              <w:rPr>
                <w:strike/>
                <w:sz w:val="21"/>
                <w:szCs w:val="21"/>
              </w:rPr>
              <w:t>Programa</w:t>
            </w:r>
            <w:r w:rsidRPr="007C46EB">
              <w:rPr>
                <w:strike/>
                <w:sz w:val="21"/>
                <w:szCs w:val="21"/>
              </w:rPr>
              <w:t xml:space="preserve"> vykdoma nuo </w:t>
            </w:r>
            <w:r w:rsidRPr="007C46EB">
              <w:rPr>
                <w:rFonts w:eastAsia="Calibri"/>
                <w:strike/>
                <w:sz w:val="21"/>
                <w:szCs w:val="21"/>
              </w:rPr>
              <w:t>liepos 1 iki rugpjūčio 31 d.</w:t>
            </w:r>
            <w:r w:rsidRPr="007C46EB">
              <w:rPr>
                <w:rFonts w:eastAsia="Calibri"/>
                <w:sz w:val="21"/>
                <w:szCs w:val="21"/>
              </w:rPr>
              <w:t xml:space="preserve"> </w:t>
            </w:r>
            <w:r w:rsidRPr="007C46EB">
              <w:rPr>
                <w:sz w:val="21"/>
                <w:szCs w:val="21"/>
              </w:rPr>
              <w:t xml:space="preserve">Programa vykdoma nuo einamųjų metų </w:t>
            </w:r>
            <w:r w:rsidRPr="007C46EB">
              <w:rPr>
                <w:rFonts w:eastAsia="Calibri"/>
                <w:sz w:val="21"/>
                <w:szCs w:val="21"/>
              </w:rPr>
              <w:t>liepos 1 iki rugpjūčio 31 d.</w:t>
            </w:r>
          </w:p>
          <w:p w14:paraId="546CBC25" w14:textId="77777777" w:rsidR="004C2787" w:rsidRPr="007001A4" w:rsidRDefault="00FE7A72" w:rsidP="004C2787">
            <w:pPr>
              <w:pStyle w:val="Betarp"/>
              <w:jc w:val="both"/>
              <w:rPr>
                <w:sz w:val="21"/>
                <w:szCs w:val="21"/>
              </w:rPr>
            </w:pPr>
            <w:r w:rsidRPr="007001A4">
              <w:rPr>
                <w:strike/>
                <w:sz w:val="21"/>
                <w:szCs w:val="21"/>
              </w:rPr>
              <w:t xml:space="preserve">17. </w:t>
            </w:r>
            <w:r w:rsidRPr="007001A4">
              <w:rPr>
                <w:rFonts w:eastAsia="Calibri"/>
                <w:strike/>
                <w:sz w:val="21"/>
                <w:szCs w:val="21"/>
              </w:rPr>
              <w:t>Kompensacija tam pačiam darbdaviui gali būti skiriama ne daugiau kaip už 3 įdarbintus Jaunus asmenis</w:t>
            </w:r>
            <w:r w:rsidRPr="007001A4">
              <w:rPr>
                <w:rFonts w:eastAsia="Calibri"/>
                <w:sz w:val="21"/>
                <w:szCs w:val="21"/>
              </w:rPr>
              <w:t xml:space="preserve">. </w:t>
            </w:r>
            <w:r w:rsidR="004C2787" w:rsidRPr="007001A4">
              <w:rPr>
                <w:rFonts w:eastAsia="Calibri"/>
                <w:sz w:val="21"/>
                <w:szCs w:val="21"/>
              </w:rPr>
              <w:t xml:space="preserve">Kompensacija tam pačiam darbdaviui gali būti skiriama ne daugiau kaip už 3 etatus    (1 etatas – 40 darbo valandų per savaitę). </w:t>
            </w:r>
          </w:p>
          <w:p w14:paraId="6A7AA763" w14:textId="77777777" w:rsidR="004A5C48" w:rsidRPr="007001A4" w:rsidRDefault="00492C5D" w:rsidP="00492C5D">
            <w:pPr>
              <w:pStyle w:val="Betarp"/>
              <w:jc w:val="both"/>
              <w:rPr>
                <w:sz w:val="21"/>
                <w:szCs w:val="21"/>
              </w:rPr>
            </w:pPr>
            <w:r w:rsidRPr="007001A4">
              <w:rPr>
                <w:strike/>
                <w:sz w:val="21"/>
                <w:szCs w:val="21"/>
              </w:rPr>
              <w:t>23.1 įdarbinamas daugiau nei vienas Jaunas asmuo (bet ne daugiau nei 3)</w:t>
            </w:r>
            <w:r w:rsidR="007F3D11" w:rsidRPr="007001A4">
              <w:rPr>
                <w:sz w:val="21"/>
                <w:szCs w:val="21"/>
              </w:rPr>
              <w:t xml:space="preserve"> </w:t>
            </w:r>
            <w:r w:rsidRPr="007001A4">
              <w:rPr>
                <w:sz w:val="21"/>
                <w:szCs w:val="21"/>
              </w:rPr>
              <w:t>sukuriamos darbo vietos (nuo 1</w:t>
            </w:r>
            <w:r w:rsidR="004A5C48" w:rsidRPr="007001A4">
              <w:rPr>
                <w:sz w:val="21"/>
                <w:szCs w:val="21"/>
              </w:rPr>
              <w:t xml:space="preserve"> iki 3 etatų</w:t>
            </w:r>
            <w:r w:rsidR="007F3D11" w:rsidRPr="007001A4">
              <w:rPr>
                <w:sz w:val="21"/>
                <w:szCs w:val="21"/>
              </w:rPr>
              <w:t>);</w:t>
            </w:r>
          </w:p>
          <w:p w14:paraId="7E7479E5" w14:textId="77777777" w:rsidR="00E25E57" w:rsidRPr="007001A4" w:rsidRDefault="001851D3" w:rsidP="007001A4">
            <w:pPr>
              <w:pStyle w:val="Betarp"/>
              <w:jc w:val="both"/>
              <w:rPr>
                <w:bCs/>
                <w:iCs/>
                <w:sz w:val="21"/>
                <w:szCs w:val="21"/>
              </w:rPr>
            </w:pPr>
            <w:r w:rsidRPr="007001A4">
              <w:rPr>
                <w:strike/>
                <w:sz w:val="21"/>
                <w:szCs w:val="21"/>
                <w:shd w:val="clear" w:color="auto" w:fill="FFFFFF"/>
              </w:rPr>
              <w:t xml:space="preserve">23.3 Jauno asmens įdarbinimas visu etatu; </w:t>
            </w:r>
            <w:r w:rsidRPr="007001A4">
              <w:rPr>
                <w:sz w:val="21"/>
                <w:szCs w:val="21"/>
                <w:shd w:val="clear" w:color="auto" w:fill="FFFFFF"/>
              </w:rPr>
              <w:t>jauno asmens įdarbinimas pilnu darbo krūviu, kaip tai reglamentuoja LR teisės aktai pagal amžių.</w:t>
            </w:r>
          </w:p>
        </w:tc>
      </w:tr>
      <w:tr w:rsidR="00E25E57" w:rsidRPr="007001A4" w14:paraId="0DE6D5A5" w14:textId="77777777" w:rsidTr="00E25E57">
        <w:tc>
          <w:tcPr>
            <w:tcW w:w="9741" w:type="dxa"/>
          </w:tcPr>
          <w:p w14:paraId="10119752" w14:textId="77777777" w:rsidR="00E25E57" w:rsidRPr="007001A4" w:rsidRDefault="00E25E57" w:rsidP="00591802">
            <w:pPr>
              <w:jc w:val="both"/>
              <w:rPr>
                <w:b/>
                <w:i/>
                <w:sz w:val="21"/>
                <w:szCs w:val="21"/>
              </w:rPr>
            </w:pPr>
            <w:r w:rsidRPr="007001A4">
              <w:rPr>
                <w:b/>
                <w:i/>
                <w:sz w:val="21"/>
                <w:szCs w:val="21"/>
              </w:rPr>
              <w:t>10. Sprendimas įteikiamas (kam ir kiek egz.)</w:t>
            </w:r>
          </w:p>
        </w:tc>
      </w:tr>
      <w:tr w:rsidR="00E25E57" w:rsidRPr="007001A4" w14:paraId="48DA1417" w14:textId="77777777" w:rsidTr="00E25E57">
        <w:tc>
          <w:tcPr>
            <w:tcW w:w="9741" w:type="dxa"/>
          </w:tcPr>
          <w:p w14:paraId="6B9EDEE6" w14:textId="77777777" w:rsidR="00E25E57" w:rsidRPr="007001A4" w:rsidRDefault="00E25E57" w:rsidP="00591802">
            <w:pPr>
              <w:jc w:val="both"/>
              <w:rPr>
                <w:b/>
                <w:i/>
                <w:sz w:val="21"/>
                <w:szCs w:val="21"/>
              </w:rPr>
            </w:pPr>
            <w:r w:rsidRPr="007001A4">
              <w:rPr>
                <w:sz w:val="21"/>
                <w:szCs w:val="21"/>
              </w:rPr>
              <w:t>Po vieną egz. Švietimo, kultūros ir sporto skyriui, finansų sk. – per DVS. Vieną egz. rengėjui.</w:t>
            </w:r>
          </w:p>
        </w:tc>
      </w:tr>
    </w:tbl>
    <w:p w14:paraId="71419DFB" w14:textId="77777777" w:rsidR="00E25E57" w:rsidRPr="007001A4" w:rsidRDefault="00E25E57" w:rsidP="00B668F0">
      <w:pPr>
        <w:rPr>
          <w:sz w:val="21"/>
          <w:szCs w:val="21"/>
        </w:rPr>
      </w:pPr>
    </w:p>
    <w:p w14:paraId="7D568809" w14:textId="77777777" w:rsidR="00B668F0" w:rsidRPr="007001A4" w:rsidRDefault="00E25E57" w:rsidP="00B668F0">
      <w:pPr>
        <w:rPr>
          <w:sz w:val="21"/>
          <w:szCs w:val="21"/>
        </w:rPr>
      </w:pPr>
      <w:r w:rsidRPr="007001A4">
        <w:rPr>
          <w:sz w:val="21"/>
          <w:szCs w:val="21"/>
        </w:rPr>
        <w:t>P</w:t>
      </w:r>
      <w:r w:rsidR="00B668F0" w:rsidRPr="007001A4">
        <w:rPr>
          <w:sz w:val="21"/>
          <w:szCs w:val="21"/>
        </w:rPr>
        <w:t>arengė</w:t>
      </w:r>
    </w:p>
    <w:p w14:paraId="7BADCA29" w14:textId="77777777" w:rsidR="00B668F0" w:rsidRPr="007001A4" w:rsidRDefault="00EB1858" w:rsidP="00B668F0">
      <w:pPr>
        <w:pStyle w:val="Antrats"/>
        <w:tabs>
          <w:tab w:val="clear" w:pos="4153"/>
          <w:tab w:val="clear" w:pos="8306"/>
        </w:tabs>
        <w:rPr>
          <w:sz w:val="21"/>
          <w:szCs w:val="21"/>
          <w:lang w:eastAsia="de-DE"/>
        </w:rPr>
      </w:pPr>
      <w:r w:rsidRPr="007001A4">
        <w:rPr>
          <w:sz w:val="21"/>
          <w:szCs w:val="21"/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668F0" w:rsidRPr="007001A4">
        <w:rPr>
          <w:sz w:val="21"/>
          <w:szCs w:val="21"/>
          <w:lang w:eastAsia="de-DE"/>
        </w:rPr>
        <w:instrText xml:space="preserve"> FORMTEXT </w:instrText>
      </w:r>
      <w:r w:rsidRPr="007001A4">
        <w:rPr>
          <w:sz w:val="21"/>
          <w:szCs w:val="21"/>
          <w:lang w:eastAsia="de-DE"/>
        </w:rPr>
      </w:r>
      <w:r w:rsidRPr="007001A4">
        <w:rPr>
          <w:sz w:val="21"/>
          <w:szCs w:val="21"/>
          <w:lang w:eastAsia="de-DE"/>
        </w:rPr>
        <w:fldChar w:fldCharType="separate"/>
      </w:r>
      <w:r w:rsidR="00B668F0" w:rsidRPr="007001A4">
        <w:rPr>
          <w:noProof/>
          <w:sz w:val="21"/>
          <w:szCs w:val="21"/>
          <w:lang w:eastAsia="de-DE"/>
        </w:rPr>
        <w:t>Sigita Kiudienė</w:t>
      </w:r>
      <w:r w:rsidRPr="007001A4">
        <w:rPr>
          <w:sz w:val="21"/>
          <w:szCs w:val="21"/>
          <w:lang w:eastAsia="de-DE"/>
        </w:rPr>
        <w:fldChar w:fldCharType="end"/>
      </w:r>
    </w:p>
    <w:p w14:paraId="553181B3" w14:textId="77777777" w:rsidR="00B668F0" w:rsidRPr="007001A4" w:rsidRDefault="00B668F0" w:rsidP="00B668F0">
      <w:pPr>
        <w:pStyle w:val="Antrats"/>
        <w:tabs>
          <w:tab w:val="clear" w:pos="4153"/>
          <w:tab w:val="clear" w:pos="8306"/>
        </w:tabs>
        <w:rPr>
          <w:sz w:val="21"/>
          <w:szCs w:val="21"/>
          <w:lang w:eastAsia="de-DE"/>
        </w:rPr>
      </w:pPr>
    </w:p>
    <w:p w14:paraId="6749A523" w14:textId="77777777" w:rsidR="006A29E6" w:rsidRDefault="00EB1858" w:rsidP="00463D09">
      <w:pPr>
        <w:pStyle w:val="Antrats"/>
        <w:tabs>
          <w:tab w:val="clear" w:pos="4153"/>
          <w:tab w:val="clear" w:pos="8306"/>
        </w:tabs>
      </w:pPr>
      <w:r w:rsidRPr="00E25E57">
        <w:rPr>
          <w:sz w:val="22"/>
          <w:szCs w:val="22"/>
        </w:rP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A93FA4" w:rsidRPr="00E25E57">
        <w:rPr>
          <w:sz w:val="22"/>
          <w:szCs w:val="22"/>
        </w:rPr>
        <w:instrText xml:space="preserve"> FORMTEXT </w:instrText>
      </w:r>
      <w:r w:rsidRPr="00E25E57">
        <w:rPr>
          <w:sz w:val="22"/>
          <w:szCs w:val="22"/>
        </w:rPr>
      </w:r>
      <w:r w:rsidRPr="00E25E57">
        <w:rPr>
          <w:sz w:val="22"/>
          <w:szCs w:val="22"/>
        </w:rPr>
        <w:fldChar w:fldCharType="separate"/>
      </w:r>
      <w:r w:rsidR="00B668F0" w:rsidRPr="00E25E57">
        <w:rPr>
          <w:noProof/>
          <w:sz w:val="22"/>
          <w:szCs w:val="22"/>
        </w:rPr>
        <w:t>2024-05-31</w:t>
      </w:r>
      <w:r w:rsidRPr="00E25E57">
        <w:rPr>
          <w:noProof/>
          <w:sz w:val="22"/>
          <w:szCs w:val="22"/>
        </w:rPr>
        <w:fldChar w:fldCharType="end"/>
      </w:r>
    </w:p>
    <w:sectPr w:rsidR="006A29E6" w:rsidSect="00FC1CD3">
      <w:headerReference w:type="even" r:id="rId7"/>
      <w:headerReference w:type="default" r:id="rId8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09B66" w14:textId="77777777" w:rsidR="00C71BD0" w:rsidRDefault="00C71BD0">
      <w:r>
        <w:separator/>
      </w:r>
    </w:p>
  </w:endnote>
  <w:endnote w:type="continuationSeparator" w:id="0">
    <w:p w14:paraId="6177B9BF" w14:textId="77777777" w:rsidR="00C71BD0" w:rsidRDefault="00C7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C9FB7" w14:textId="77777777" w:rsidR="00C71BD0" w:rsidRDefault="00C71BD0">
      <w:r>
        <w:separator/>
      </w:r>
    </w:p>
  </w:footnote>
  <w:footnote w:type="continuationSeparator" w:id="0">
    <w:p w14:paraId="3DC889E7" w14:textId="77777777" w:rsidR="00C71BD0" w:rsidRDefault="00C71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5E91D" w14:textId="77777777" w:rsidR="00FC1CD3" w:rsidRDefault="00EB185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0ACBC40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9CAD4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2C070726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F36D0C"/>
    <w:multiLevelType w:val="hybridMultilevel"/>
    <w:tmpl w:val="C2389616"/>
    <w:lvl w:ilvl="0" w:tplc="64B4C99A">
      <w:start w:val="1"/>
      <w:numFmt w:val="upperLetter"/>
      <w:lvlText w:val="%1."/>
      <w:lvlJc w:val="left"/>
      <w:pPr>
        <w:ind w:left="27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20" w:hanging="360"/>
      </w:pPr>
    </w:lvl>
    <w:lvl w:ilvl="2" w:tplc="0427001B" w:tentative="1">
      <w:start w:val="1"/>
      <w:numFmt w:val="lowerRoman"/>
      <w:lvlText w:val="%3."/>
      <w:lvlJc w:val="right"/>
      <w:pPr>
        <w:ind w:left="4140" w:hanging="180"/>
      </w:pPr>
    </w:lvl>
    <w:lvl w:ilvl="3" w:tplc="0427000F" w:tentative="1">
      <w:start w:val="1"/>
      <w:numFmt w:val="decimal"/>
      <w:lvlText w:val="%4."/>
      <w:lvlJc w:val="left"/>
      <w:pPr>
        <w:ind w:left="4860" w:hanging="360"/>
      </w:pPr>
    </w:lvl>
    <w:lvl w:ilvl="4" w:tplc="04270019" w:tentative="1">
      <w:start w:val="1"/>
      <w:numFmt w:val="lowerLetter"/>
      <w:lvlText w:val="%5."/>
      <w:lvlJc w:val="left"/>
      <w:pPr>
        <w:ind w:left="5580" w:hanging="360"/>
      </w:pPr>
    </w:lvl>
    <w:lvl w:ilvl="5" w:tplc="0427001B" w:tentative="1">
      <w:start w:val="1"/>
      <w:numFmt w:val="lowerRoman"/>
      <w:lvlText w:val="%6."/>
      <w:lvlJc w:val="right"/>
      <w:pPr>
        <w:ind w:left="6300" w:hanging="180"/>
      </w:pPr>
    </w:lvl>
    <w:lvl w:ilvl="6" w:tplc="0427000F" w:tentative="1">
      <w:start w:val="1"/>
      <w:numFmt w:val="decimal"/>
      <w:lvlText w:val="%7."/>
      <w:lvlJc w:val="left"/>
      <w:pPr>
        <w:ind w:left="7020" w:hanging="360"/>
      </w:pPr>
    </w:lvl>
    <w:lvl w:ilvl="7" w:tplc="04270019" w:tentative="1">
      <w:start w:val="1"/>
      <w:numFmt w:val="lowerLetter"/>
      <w:lvlText w:val="%8."/>
      <w:lvlJc w:val="left"/>
      <w:pPr>
        <w:ind w:left="7740" w:hanging="360"/>
      </w:pPr>
    </w:lvl>
    <w:lvl w:ilvl="8" w:tplc="0427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15416808">
    <w:abstractNumId w:val="4"/>
  </w:num>
  <w:num w:numId="2" w16cid:durableId="897862993">
    <w:abstractNumId w:val="2"/>
  </w:num>
  <w:num w:numId="3" w16cid:durableId="1932741050">
    <w:abstractNumId w:val="5"/>
  </w:num>
  <w:num w:numId="4" w16cid:durableId="1001196127">
    <w:abstractNumId w:val="1"/>
  </w:num>
  <w:num w:numId="5" w16cid:durableId="1520703220">
    <w:abstractNumId w:val="7"/>
  </w:num>
  <w:num w:numId="6" w16cid:durableId="331570580">
    <w:abstractNumId w:val="6"/>
  </w:num>
  <w:num w:numId="7" w16cid:durableId="224071413">
    <w:abstractNumId w:val="0"/>
  </w:num>
  <w:num w:numId="8" w16cid:durableId="1489830441">
    <w:abstractNumId w:val="3"/>
  </w:num>
  <w:num w:numId="9" w16cid:durableId="3587016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1B2B"/>
    <w:rsid w:val="00033A70"/>
    <w:rsid w:val="0003441C"/>
    <w:rsid w:val="000376B0"/>
    <w:rsid w:val="000430C7"/>
    <w:rsid w:val="00073ECC"/>
    <w:rsid w:val="00076A1D"/>
    <w:rsid w:val="000773EB"/>
    <w:rsid w:val="00085739"/>
    <w:rsid w:val="000E1F44"/>
    <w:rsid w:val="0010176C"/>
    <w:rsid w:val="00107C26"/>
    <w:rsid w:val="00117349"/>
    <w:rsid w:val="00124B53"/>
    <w:rsid w:val="00125FA3"/>
    <w:rsid w:val="0013367C"/>
    <w:rsid w:val="0015078A"/>
    <w:rsid w:val="00152F39"/>
    <w:rsid w:val="0016226A"/>
    <w:rsid w:val="00172D6E"/>
    <w:rsid w:val="00181E5E"/>
    <w:rsid w:val="00182224"/>
    <w:rsid w:val="001851D3"/>
    <w:rsid w:val="00186467"/>
    <w:rsid w:val="00190B66"/>
    <w:rsid w:val="001952BC"/>
    <w:rsid w:val="001D4EA6"/>
    <w:rsid w:val="00203CFC"/>
    <w:rsid w:val="00207BCB"/>
    <w:rsid w:val="00224910"/>
    <w:rsid w:val="00226341"/>
    <w:rsid w:val="002325F6"/>
    <w:rsid w:val="00234B9B"/>
    <w:rsid w:val="00246055"/>
    <w:rsid w:val="00251454"/>
    <w:rsid w:val="00281984"/>
    <w:rsid w:val="002E1F99"/>
    <w:rsid w:val="002F084E"/>
    <w:rsid w:val="002F4A2B"/>
    <w:rsid w:val="002F7E49"/>
    <w:rsid w:val="00317D99"/>
    <w:rsid w:val="00323FE1"/>
    <w:rsid w:val="00333FD4"/>
    <w:rsid w:val="003421EA"/>
    <w:rsid w:val="003459E5"/>
    <w:rsid w:val="00372033"/>
    <w:rsid w:val="00376143"/>
    <w:rsid w:val="003822CB"/>
    <w:rsid w:val="003859D7"/>
    <w:rsid w:val="00394FD0"/>
    <w:rsid w:val="003A7F59"/>
    <w:rsid w:val="003B2523"/>
    <w:rsid w:val="003D484F"/>
    <w:rsid w:val="003E54A7"/>
    <w:rsid w:val="003F1305"/>
    <w:rsid w:val="004003BA"/>
    <w:rsid w:val="00420414"/>
    <w:rsid w:val="004246DC"/>
    <w:rsid w:val="00433D3F"/>
    <w:rsid w:val="00434B34"/>
    <w:rsid w:val="00435B30"/>
    <w:rsid w:val="00445CDE"/>
    <w:rsid w:val="00454723"/>
    <w:rsid w:val="00460718"/>
    <w:rsid w:val="00463D09"/>
    <w:rsid w:val="00492C5D"/>
    <w:rsid w:val="004A5C48"/>
    <w:rsid w:val="004B0CB9"/>
    <w:rsid w:val="004B1E88"/>
    <w:rsid w:val="004B2369"/>
    <w:rsid w:val="004B3700"/>
    <w:rsid w:val="004B7BDB"/>
    <w:rsid w:val="004C2787"/>
    <w:rsid w:val="00501C69"/>
    <w:rsid w:val="005209D1"/>
    <w:rsid w:val="00520A16"/>
    <w:rsid w:val="005231DA"/>
    <w:rsid w:val="00531B89"/>
    <w:rsid w:val="00542B92"/>
    <w:rsid w:val="00551276"/>
    <w:rsid w:val="00553547"/>
    <w:rsid w:val="00570AD7"/>
    <w:rsid w:val="00574700"/>
    <w:rsid w:val="00593FFF"/>
    <w:rsid w:val="005B2122"/>
    <w:rsid w:val="005C31CD"/>
    <w:rsid w:val="005D1F24"/>
    <w:rsid w:val="005D5D46"/>
    <w:rsid w:val="00600006"/>
    <w:rsid w:val="006046BD"/>
    <w:rsid w:val="00641E12"/>
    <w:rsid w:val="00661006"/>
    <w:rsid w:val="00673C21"/>
    <w:rsid w:val="00677228"/>
    <w:rsid w:val="00686E66"/>
    <w:rsid w:val="00697D48"/>
    <w:rsid w:val="006A29E6"/>
    <w:rsid w:val="006B72D3"/>
    <w:rsid w:val="006F35F0"/>
    <w:rsid w:val="007001A4"/>
    <w:rsid w:val="0073170A"/>
    <w:rsid w:val="00732616"/>
    <w:rsid w:val="007328D6"/>
    <w:rsid w:val="00734333"/>
    <w:rsid w:val="00744E20"/>
    <w:rsid w:val="007457FF"/>
    <w:rsid w:val="0076443E"/>
    <w:rsid w:val="00771DAD"/>
    <w:rsid w:val="007860A8"/>
    <w:rsid w:val="00797AD7"/>
    <w:rsid w:val="007A57B2"/>
    <w:rsid w:val="007C46EB"/>
    <w:rsid w:val="007D22AA"/>
    <w:rsid w:val="007E13A9"/>
    <w:rsid w:val="007E57D4"/>
    <w:rsid w:val="007F3D11"/>
    <w:rsid w:val="008030DA"/>
    <w:rsid w:val="00832B07"/>
    <w:rsid w:val="008554EA"/>
    <w:rsid w:val="00857A58"/>
    <w:rsid w:val="008758B4"/>
    <w:rsid w:val="008770DC"/>
    <w:rsid w:val="00886BBC"/>
    <w:rsid w:val="00886E2F"/>
    <w:rsid w:val="00892223"/>
    <w:rsid w:val="008962CF"/>
    <w:rsid w:val="00896E6B"/>
    <w:rsid w:val="008A4BEF"/>
    <w:rsid w:val="008A7972"/>
    <w:rsid w:val="008B0D02"/>
    <w:rsid w:val="008B7173"/>
    <w:rsid w:val="008C2222"/>
    <w:rsid w:val="008C4BDA"/>
    <w:rsid w:val="008C7ADA"/>
    <w:rsid w:val="008E7416"/>
    <w:rsid w:val="008F41AE"/>
    <w:rsid w:val="008F651B"/>
    <w:rsid w:val="00930BCB"/>
    <w:rsid w:val="00931D64"/>
    <w:rsid w:val="0093337F"/>
    <w:rsid w:val="0096266A"/>
    <w:rsid w:val="00963880"/>
    <w:rsid w:val="009678EF"/>
    <w:rsid w:val="0098095A"/>
    <w:rsid w:val="00992B19"/>
    <w:rsid w:val="009A6D33"/>
    <w:rsid w:val="009B5344"/>
    <w:rsid w:val="009C68F2"/>
    <w:rsid w:val="009E348A"/>
    <w:rsid w:val="00A03FE4"/>
    <w:rsid w:val="00A1347F"/>
    <w:rsid w:val="00A151E4"/>
    <w:rsid w:val="00A31AA9"/>
    <w:rsid w:val="00A447BA"/>
    <w:rsid w:val="00A44A20"/>
    <w:rsid w:val="00A50EB5"/>
    <w:rsid w:val="00A61F57"/>
    <w:rsid w:val="00A85052"/>
    <w:rsid w:val="00A93FA4"/>
    <w:rsid w:val="00AA3BDF"/>
    <w:rsid w:val="00AB75FE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B137E9"/>
    <w:rsid w:val="00B14102"/>
    <w:rsid w:val="00B34316"/>
    <w:rsid w:val="00B3497C"/>
    <w:rsid w:val="00B418C7"/>
    <w:rsid w:val="00B42A07"/>
    <w:rsid w:val="00B54A3C"/>
    <w:rsid w:val="00B56419"/>
    <w:rsid w:val="00B57A83"/>
    <w:rsid w:val="00B668F0"/>
    <w:rsid w:val="00B728BD"/>
    <w:rsid w:val="00B81EF2"/>
    <w:rsid w:val="00B82C13"/>
    <w:rsid w:val="00B8562E"/>
    <w:rsid w:val="00B92B25"/>
    <w:rsid w:val="00B951B0"/>
    <w:rsid w:val="00BA627E"/>
    <w:rsid w:val="00BA7260"/>
    <w:rsid w:val="00BA7D22"/>
    <w:rsid w:val="00BC37D6"/>
    <w:rsid w:val="00BF582B"/>
    <w:rsid w:val="00C0081B"/>
    <w:rsid w:val="00C02331"/>
    <w:rsid w:val="00C04267"/>
    <w:rsid w:val="00C13615"/>
    <w:rsid w:val="00C1630A"/>
    <w:rsid w:val="00C31AC9"/>
    <w:rsid w:val="00C3546C"/>
    <w:rsid w:val="00C42389"/>
    <w:rsid w:val="00C42BD3"/>
    <w:rsid w:val="00C43EC0"/>
    <w:rsid w:val="00C531AF"/>
    <w:rsid w:val="00C61D7C"/>
    <w:rsid w:val="00C7179E"/>
    <w:rsid w:val="00C71BD0"/>
    <w:rsid w:val="00C736E8"/>
    <w:rsid w:val="00C76C50"/>
    <w:rsid w:val="00C7774D"/>
    <w:rsid w:val="00C800F0"/>
    <w:rsid w:val="00C83B11"/>
    <w:rsid w:val="00C95C12"/>
    <w:rsid w:val="00CA0752"/>
    <w:rsid w:val="00CC0BB5"/>
    <w:rsid w:val="00CE2BB0"/>
    <w:rsid w:val="00CE349F"/>
    <w:rsid w:val="00CF354F"/>
    <w:rsid w:val="00D04AFA"/>
    <w:rsid w:val="00D32D0D"/>
    <w:rsid w:val="00D513AA"/>
    <w:rsid w:val="00D52EF0"/>
    <w:rsid w:val="00D55C55"/>
    <w:rsid w:val="00D75F4B"/>
    <w:rsid w:val="00D810DE"/>
    <w:rsid w:val="00D82C9A"/>
    <w:rsid w:val="00D85A8D"/>
    <w:rsid w:val="00DA0452"/>
    <w:rsid w:val="00DB3AFF"/>
    <w:rsid w:val="00DC38E8"/>
    <w:rsid w:val="00DD58E1"/>
    <w:rsid w:val="00DE293E"/>
    <w:rsid w:val="00DE52A8"/>
    <w:rsid w:val="00DF4642"/>
    <w:rsid w:val="00DF6A8B"/>
    <w:rsid w:val="00E01F65"/>
    <w:rsid w:val="00E0742E"/>
    <w:rsid w:val="00E12D82"/>
    <w:rsid w:val="00E15F15"/>
    <w:rsid w:val="00E25E57"/>
    <w:rsid w:val="00E3136B"/>
    <w:rsid w:val="00E4352B"/>
    <w:rsid w:val="00E46E1F"/>
    <w:rsid w:val="00E72134"/>
    <w:rsid w:val="00E72754"/>
    <w:rsid w:val="00EA6026"/>
    <w:rsid w:val="00EB1858"/>
    <w:rsid w:val="00EB4A11"/>
    <w:rsid w:val="00ED18C9"/>
    <w:rsid w:val="00EE65B3"/>
    <w:rsid w:val="00EE71A5"/>
    <w:rsid w:val="00F20019"/>
    <w:rsid w:val="00F27C80"/>
    <w:rsid w:val="00F320CA"/>
    <w:rsid w:val="00F40651"/>
    <w:rsid w:val="00F4093E"/>
    <w:rsid w:val="00F41A98"/>
    <w:rsid w:val="00F4316F"/>
    <w:rsid w:val="00F62651"/>
    <w:rsid w:val="00F6384B"/>
    <w:rsid w:val="00F67640"/>
    <w:rsid w:val="00F721EF"/>
    <w:rsid w:val="00F75C89"/>
    <w:rsid w:val="00F7723D"/>
    <w:rsid w:val="00FB0BBB"/>
    <w:rsid w:val="00FB379C"/>
    <w:rsid w:val="00FB6B02"/>
    <w:rsid w:val="00FC1CD3"/>
    <w:rsid w:val="00FC58BB"/>
    <w:rsid w:val="00FC763D"/>
    <w:rsid w:val="00FD0852"/>
    <w:rsid w:val="00FD2657"/>
    <w:rsid w:val="00FE1994"/>
    <w:rsid w:val="00FE3F9B"/>
    <w:rsid w:val="00FE7A72"/>
    <w:rsid w:val="00FF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AC97D"/>
  <w15:docId w15:val="{AEFD132B-CC4D-43D4-8AB1-EC306C7B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rsid w:val="00E25E57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Betarp">
    <w:name w:val="No Spacing"/>
    <w:qFormat/>
    <w:rsid w:val="00E25E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0</TotalTime>
  <Pages>1</Pages>
  <Words>14205</Words>
  <Characters>8097</Characters>
  <Application>Microsoft Office Word</Application>
  <DocSecurity>0</DocSecurity>
  <Lines>67</Lines>
  <Paragraphs>44</Paragraphs>
  <ScaleCrop>false</ScaleCrop>
  <Company>Sveikatos apsaugos ministerija</Company>
  <LinksUpToDate>false</LinksUpToDate>
  <CharactersWithSpaces>22258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4</cp:revision>
  <cp:lastPrinted>2019-11-12T07:11:00Z</cp:lastPrinted>
  <dcterms:created xsi:type="dcterms:W3CDTF">2024-05-31T12:31:00Z</dcterms:created>
  <dcterms:modified xsi:type="dcterms:W3CDTF">2024-07-17T06:44:00Z</dcterms:modified>
</cp:coreProperties>
</file>