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D7565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0A4D69D4" w14:textId="77777777" w:rsidR="00FC1CD3" w:rsidRDefault="00FC1CD3">
      <w:pPr>
        <w:jc w:val="center"/>
        <w:rPr>
          <w:b/>
          <w:bCs/>
          <w:lang w:val="en-US"/>
        </w:rPr>
      </w:pPr>
    </w:p>
    <w:p w14:paraId="56E19E17" w14:textId="77777777" w:rsidR="00F320CA" w:rsidRDefault="00F320CA">
      <w:pPr>
        <w:jc w:val="center"/>
        <w:rPr>
          <w:b/>
          <w:bCs/>
          <w:lang w:val="en-US"/>
        </w:rPr>
      </w:pPr>
    </w:p>
    <w:p w14:paraId="287ABB6A" w14:textId="77777777" w:rsidR="00F320CA" w:rsidRDefault="00F320CA">
      <w:pPr>
        <w:jc w:val="center"/>
        <w:rPr>
          <w:b/>
          <w:bCs/>
          <w:lang w:val="en-US"/>
        </w:rPr>
      </w:pPr>
    </w:p>
    <w:p w14:paraId="077489EF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CDC40B0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8B961E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8AA4F8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5F89622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AEDCACA" w14:textId="77777777" w:rsidR="00FC1CD3" w:rsidRPr="00AE61D9" w:rsidRDefault="00AF75B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TARYBOS 2021 M. GEGUŽĖS 27 D. SPRENDIMO NR. T2-185 „DĖL JURBARKO RAJONO SAVIVALDYBĖS TARYBOS ETIKOS KOMISIJOS NUOSTATŲ PATVIRTINIMO“ PAKEITIMO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1F936F0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4864F0D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F779B19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6164590" w14:textId="77777777" w:rsidR="00FC1CD3" w:rsidRPr="00AE61D9" w:rsidRDefault="00AF75BA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balandžio 15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TSP-94</w:t>
            </w:r>
            <w:r w:rsidRPr="00AE61D9">
              <w:fldChar w:fldCharType="end"/>
            </w:r>
          </w:p>
        </w:tc>
      </w:tr>
      <w:tr w:rsidR="00FC1CD3" w14:paraId="413876B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85FC9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E2F0AFF" w14:textId="77777777" w:rsidR="00FC1CD3" w:rsidRPr="00892223" w:rsidRDefault="00FC1CD3"/>
    <w:p w14:paraId="5DC59B2C" w14:textId="77777777" w:rsidR="00FC1CD3" w:rsidRPr="00892223" w:rsidRDefault="00FC1CD3"/>
    <w:p w14:paraId="00DECC37" w14:textId="77777777" w:rsidR="00FC1CD3" w:rsidRDefault="00FC1CD3"/>
    <w:p w14:paraId="7E4D1CAA" w14:textId="77777777" w:rsidR="00FC1CD3" w:rsidRPr="00892223" w:rsidRDefault="00FC1CD3"/>
    <w:p w14:paraId="6F5198EC" w14:textId="77777777" w:rsidR="00E45A0A" w:rsidRDefault="00E45A0A" w:rsidP="00E45A0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Vadovaudamasi Lietuvos Respublikos vietos savivaldos įstatymo 15 straipsnio 2 dalies 4</w:t>
      </w:r>
      <w:r>
        <w:t> </w:t>
      </w:r>
      <w:r>
        <w:rPr>
          <w:color w:val="000000"/>
          <w:shd w:val="clear" w:color="auto" w:fill="FFFFFF"/>
        </w:rPr>
        <w:t>punktu, Jurbarko rajono savivaldybės taryba </w:t>
      </w:r>
      <w:r>
        <w:rPr>
          <w:color w:val="000000"/>
          <w:spacing w:val="80"/>
          <w:shd w:val="clear" w:color="auto" w:fill="FFFFFF"/>
        </w:rPr>
        <w:t>nusprendži</w:t>
      </w:r>
      <w:r>
        <w:rPr>
          <w:color w:val="000000"/>
          <w:shd w:val="clear" w:color="auto" w:fill="FFFFFF"/>
        </w:rPr>
        <w:t>a:</w:t>
      </w:r>
    </w:p>
    <w:p w14:paraId="28648228" w14:textId="77777777" w:rsidR="00E45A0A" w:rsidRPr="003C5222" w:rsidRDefault="00E45A0A" w:rsidP="00E45A0A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Pakeisti Jurbarko rajono savivaldybės tarybos Etikos komisijos nuostatus, patvirtintus Jurbarko rajono savivaldybės tarybos 2021 m. gegužės 27 d. sprendimu Nr. T2-185 „Dėl Jurbarko</w:t>
      </w:r>
      <w:r w:rsidR="00D24026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rajono savivaldybės tarybos Etikos komisijos </w:t>
      </w:r>
      <w:r w:rsidRPr="003C5222">
        <w:rPr>
          <w:shd w:val="clear" w:color="auto" w:fill="FFFFFF"/>
        </w:rPr>
        <w:t>nuostatų patvirtinimo“:</w:t>
      </w:r>
    </w:p>
    <w:p w14:paraId="32E20C14" w14:textId="77777777" w:rsidR="00E45A0A" w:rsidRPr="003C5222" w:rsidRDefault="00E45A0A" w:rsidP="00E45A0A">
      <w:pPr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3C5222">
        <w:rPr>
          <w:shd w:val="clear" w:color="auto" w:fill="FFFFFF"/>
        </w:rPr>
        <w:t>pakeisti 10 punktą ir jį išdėstyti taip:</w:t>
      </w:r>
    </w:p>
    <w:p w14:paraId="24F6230D" w14:textId="77777777" w:rsidR="00E45A0A" w:rsidRPr="003C5222" w:rsidRDefault="00E45A0A" w:rsidP="00E45A0A">
      <w:pPr>
        <w:spacing w:line="185" w:lineRule="atLeast"/>
        <w:ind w:firstLine="709"/>
        <w:jc w:val="both"/>
        <w:rPr>
          <w:szCs w:val="24"/>
          <w:lang w:eastAsia="en-US"/>
        </w:rPr>
      </w:pPr>
      <w:r w:rsidRPr="003C5222">
        <w:rPr>
          <w:shd w:val="clear" w:color="auto" w:fill="FFFFFF"/>
        </w:rPr>
        <w:t>,,</w:t>
      </w:r>
      <w:r w:rsidRPr="003C5222">
        <w:rPr>
          <w:szCs w:val="24"/>
          <w:lang w:eastAsia="en-US"/>
        </w:rPr>
        <w:t>10. Komisijos posėdžiai protokoluojami. Protokolą pasirašo Komisijos (posėdžio) pirmininkas (jo nesant – pavaduotojas) ir protokolą surašęs Komisijos sekretorius.“;</w:t>
      </w:r>
    </w:p>
    <w:p w14:paraId="11AB5DA7" w14:textId="77777777" w:rsidR="00E45A0A" w:rsidRPr="003C5222" w:rsidRDefault="00E45A0A" w:rsidP="00E45A0A">
      <w:pPr>
        <w:numPr>
          <w:ilvl w:val="1"/>
          <w:numId w:val="8"/>
        </w:numPr>
        <w:tabs>
          <w:tab w:val="left" w:pos="1134"/>
          <w:tab w:val="left" w:pos="1560"/>
        </w:tabs>
        <w:spacing w:line="185" w:lineRule="atLeast"/>
        <w:jc w:val="both"/>
        <w:rPr>
          <w:szCs w:val="24"/>
        </w:rPr>
      </w:pPr>
      <w:r w:rsidRPr="003C5222">
        <w:t xml:space="preserve"> pripažinti netekusiu galios </w:t>
      </w:r>
      <w:r w:rsidRPr="003C5222">
        <w:rPr>
          <w:szCs w:val="24"/>
          <w:lang w:eastAsia="en-US"/>
        </w:rPr>
        <w:t>13.3 papunktį.</w:t>
      </w:r>
    </w:p>
    <w:p w14:paraId="76347E6C" w14:textId="77777777" w:rsidR="00E45A0A" w:rsidRPr="00CC3929" w:rsidRDefault="00E45A0A" w:rsidP="00E45A0A">
      <w:pPr>
        <w:spacing w:line="185" w:lineRule="atLeast"/>
        <w:ind w:firstLine="709"/>
        <w:jc w:val="both"/>
        <w:rPr>
          <w:szCs w:val="24"/>
        </w:rPr>
      </w:pPr>
      <w:r w:rsidRPr="003C5222">
        <w:rPr>
          <w:shd w:val="clear" w:color="auto" w:fill="FFFFFF"/>
        </w:rPr>
        <w:t xml:space="preserve">2. Paskelbti šį sprendimą Teisės aktų registre ir </w:t>
      </w:r>
      <w:r w:rsidRPr="005824F6">
        <w:rPr>
          <w:color w:val="212529"/>
          <w:shd w:val="clear" w:color="auto" w:fill="FFFFFF"/>
        </w:rPr>
        <w:t>Jurbarko rajono savivaldybės interneto svetainėje</w:t>
      </w:r>
      <w:r>
        <w:rPr>
          <w:color w:val="212529"/>
          <w:shd w:val="clear" w:color="auto" w:fill="FFFFFF"/>
        </w:rPr>
        <w:t>.</w:t>
      </w:r>
    </w:p>
    <w:p w14:paraId="56E2DC42" w14:textId="77777777" w:rsidR="00FC1CD3" w:rsidRDefault="00FC1CD3">
      <w:pPr>
        <w:jc w:val="both"/>
      </w:pPr>
    </w:p>
    <w:p w14:paraId="5828C6E3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1690635C" w14:textId="77777777">
        <w:trPr>
          <w:trHeight w:val="180"/>
        </w:trPr>
        <w:tc>
          <w:tcPr>
            <w:tcW w:w="4410" w:type="dxa"/>
          </w:tcPr>
          <w:p w14:paraId="2F62D66C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DC8AC8C" w14:textId="77777777" w:rsidR="00FC1CD3" w:rsidRDefault="00FC1CD3">
            <w:pPr>
              <w:jc w:val="right"/>
            </w:pPr>
          </w:p>
        </w:tc>
      </w:tr>
    </w:tbl>
    <w:p w14:paraId="3C40747F" w14:textId="77777777" w:rsidR="00FC1CD3" w:rsidRDefault="00FC1CD3"/>
    <w:p w14:paraId="0FC20F32" w14:textId="77777777" w:rsidR="00FC1CD3" w:rsidRDefault="00FC1CD3"/>
    <w:p w14:paraId="22CDA996" w14:textId="77777777" w:rsidR="00F320CA" w:rsidRDefault="00F320CA"/>
    <w:p w14:paraId="46EFB0B7" w14:textId="77777777" w:rsidR="00F320CA" w:rsidRDefault="00F320CA">
      <w:r>
        <w:t xml:space="preserve">Vizos: </w:t>
      </w:r>
    </w:p>
    <w:p w14:paraId="745B326C" w14:textId="77777777" w:rsidR="007457FF" w:rsidRDefault="007457FF" w:rsidP="007457FF">
      <w:r>
        <w:t>Administracijos direktor</w:t>
      </w:r>
      <w:r w:rsidR="00E45A0A">
        <w:t>ė</w:t>
      </w:r>
      <w:r>
        <w:t xml:space="preserve"> R. </w:t>
      </w:r>
      <w:proofErr w:type="spellStart"/>
      <w:r>
        <w:t>Vančienė</w:t>
      </w:r>
      <w:proofErr w:type="spellEnd"/>
    </w:p>
    <w:p w14:paraId="69AA402F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436D3B18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5080D066" w14:textId="77777777" w:rsidR="00F320CA" w:rsidRDefault="00190B66" w:rsidP="00190B66">
      <w:r>
        <w:t>Dokumentų ir viešųjų ryšių skyriaus vyr. specialistas A. Gvildys</w:t>
      </w:r>
    </w:p>
    <w:p w14:paraId="78C7BA3C" w14:textId="77777777" w:rsidR="00F320CA" w:rsidRDefault="00F320CA"/>
    <w:p w14:paraId="21408031" w14:textId="77777777" w:rsidR="00F320CA" w:rsidRDefault="00F320CA"/>
    <w:p w14:paraId="42829CF6" w14:textId="77777777" w:rsidR="00190B66" w:rsidRDefault="00190B66"/>
    <w:p w14:paraId="27CC55F2" w14:textId="77777777" w:rsidR="00190B66" w:rsidRDefault="00190B66"/>
    <w:p w14:paraId="6509F0D1" w14:textId="77777777" w:rsidR="00F27C80" w:rsidRDefault="00F27C80"/>
    <w:p w14:paraId="49685BD7" w14:textId="77777777" w:rsidR="00F320CA" w:rsidRDefault="00F320CA" w:rsidP="00F320CA">
      <w:r>
        <w:t>Parengė</w:t>
      </w:r>
    </w:p>
    <w:p w14:paraId="43981FBF" w14:textId="77777777" w:rsidR="00F320CA" w:rsidRDefault="00F320CA" w:rsidP="00F320CA"/>
    <w:p w14:paraId="3E06B7A8" w14:textId="77777777" w:rsidR="00E45A0A" w:rsidRDefault="00E45A0A" w:rsidP="00E45A0A">
      <w:bookmarkStart w:id="1" w:name="NOW_DATE1"/>
    </w:p>
    <w:bookmarkStart w:id="2" w:name="CREATOR_SHOWS"/>
    <w:p w14:paraId="22C076A2" w14:textId="77777777" w:rsidR="00E45A0A" w:rsidRDefault="00AF75BA" w:rsidP="00E45A0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E45A0A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E45A0A">
        <w:rPr>
          <w:noProof/>
          <w:lang w:eastAsia="de-DE"/>
        </w:rPr>
        <w:t>Dovilė Dačkauskaitė</w:t>
      </w:r>
      <w:r>
        <w:rPr>
          <w:lang w:eastAsia="de-DE"/>
        </w:rPr>
        <w:fldChar w:fldCharType="end"/>
      </w:r>
      <w:bookmarkEnd w:id="2"/>
      <w:r w:rsidR="00E45A0A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E45A0A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lang w:eastAsia="de-DE"/>
        </w:rPr>
        <w:fldChar w:fldCharType="end"/>
      </w:r>
      <w:bookmarkEnd w:id="3"/>
      <w:r w:rsidR="00E45A0A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E45A0A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E45A0A">
        <w:rPr>
          <w:noProof/>
          <w:lang w:eastAsia="de-DE"/>
        </w:rPr>
        <w:t>dovile.dackauskaite@jurbarkas.lt</w:t>
      </w:r>
      <w:r>
        <w:rPr>
          <w:lang w:eastAsia="de-DE"/>
        </w:rPr>
        <w:fldChar w:fldCharType="end"/>
      </w:r>
      <w:bookmarkEnd w:id="4"/>
    </w:p>
    <w:p w14:paraId="4C93ED15" w14:textId="77777777" w:rsidR="00E45A0A" w:rsidRDefault="00E45A0A" w:rsidP="00E45A0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1FB1C5D" w14:textId="77777777" w:rsidR="002E1F99" w:rsidRDefault="00AF75BA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2024-04-15</w:t>
      </w:r>
      <w:r>
        <w:fldChar w:fldCharType="end"/>
      </w:r>
      <w:bookmarkEnd w:id="1"/>
      <w:r w:rsidR="00F7723D">
        <w:t xml:space="preserve"> </w:t>
      </w:r>
    </w:p>
    <w:p w14:paraId="797BFE8A" w14:textId="77777777" w:rsidR="002E1F99" w:rsidRDefault="002E1F99" w:rsidP="002E1F99">
      <w:pPr>
        <w:pStyle w:val="Pavadinimas"/>
        <w:jc w:val="left"/>
        <w:rPr>
          <w:b w:val="0"/>
        </w:rPr>
      </w:pPr>
    </w:p>
    <w:p w14:paraId="24E0DD69" w14:textId="77777777" w:rsidR="00E45A0A" w:rsidRDefault="00E45A0A" w:rsidP="002E1F99">
      <w:pPr>
        <w:pStyle w:val="Pavadinimas"/>
        <w:jc w:val="left"/>
        <w:rPr>
          <w:b w:val="0"/>
        </w:rPr>
      </w:pPr>
    </w:p>
    <w:p w14:paraId="619AC090" w14:textId="77777777" w:rsidR="00E45A0A" w:rsidRDefault="00E45A0A" w:rsidP="002E1F99">
      <w:pPr>
        <w:pStyle w:val="Pavadinimas"/>
        <w:jc w:val="left"/>
        <w:rPr>
          <w:b w:val="0"/>
        </w:rPr>
      </w:pPr>
    </w:p>
    <w:p w14:paraId="08DA2FBB" w14:textId="77777777" w:rsidR="00E45A0A" w:rsidRPr="00611699" w:rsidRDefault="00E45A0A" w:rsidP="00E45A0A">
      <w:pPr>
        <w:pStyle w:val="Pavadinimas"/>
        <w:pBdr>
          <w:bottom w:val="single" w:sz="12" w:space="1" w:color="auto"/>
        </w:pBdr>
        <w:rPr>
          <w:lang w:val="lt-LT"/>
        </w:rPr>
      </w:pPr>
      <w:r w:rsidRPr="00611699">
        <w:rPr>
          <w:lang w:val="lt-LT"/>
        </w:rPr>
        <w:t>JURBARKO RAJONO SAVIVALDYBĖS TARYBOS POSĖDŽIŲ SEKRETORIUS</w:t>
      </w:r>
    </w:p>
    <w:p w14:paraId="3565BD20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1B154434" w14:textId="77777777" w:rsidR="002E1F99" w:rsidRDefault="002E1F99" w:rsidP="002E1F99">
      <w:pPr>
        <w:pStyle w:val="Paantrat"/>
      </w:pPr>
    </w:p>
    <w:p w14:paraId="19E62E9F" w14:textId="77777777" w:rsidR="002E1F99" w:rsidRDefault="002E1F99" w:rsidP="002E1F99">
      <w:pPr>
        <w:pStyle w:val="Paantrat"/>
      </w:pPr>
      <w:r>
        <w:t>AIŠKINAMASIS RAŠTAS</w:t>
      </w:r>
    </w:p>
    <w:p w14:paraId="2E97584A" w14:textId="77777777" w:rsidR="002E1F99" w:rsidRDefault="002E1F99" w:rsidP="002E1F99">
      <w:pPr>
        <w:jc w:val="center"/>
        <w:rPr>
          <w:caps/>
        </w:rPr>
      </w:pPr>
    </w:p>
    <w:p w14:paraId="7F22D024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AF75BA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AF75BA">
        <w:rPr>
          <w:b/>
        </w:rPr>
      </w:r>
      <w:r w:rsidR="00AF75BA">
        <w:rPr>
          <w:b/>
        </w:rPr>
        <w:fldChar w:fldCharType="separate"/>
      </w:r>
      <w:r>
        <w:rPr>
          <w:b/>
          <w:noProof/>
        </w:rPr>
        <w:t>DĖL JURBARKO RAJONO SAVIVALDYBĖS TARYBOS 2021 M. GEGUŽĖS 27 D. SPRENDIMO NR. T2-185 „DĖL JURBARKO RAJONO SAVIVALDYBĖS TARYBOS ETIKOS KOMISIJOS NUOSTATŲ PATVIRTINIMO“ PAKEITIMO</w:t>
      </w:r>
      <w:r w:rsidR="00AF75BA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597FD4B" w14:textId="77777777" w:rsidR="002E1F99" w:rsidRDefault="002E1F99" w:rsidP="002E1F99">
      <w:pPr>
        <w:tabs>
          <w:tab w:val="left" w:pos="567"/>
        </w:tabs>
        <w:jc w:val="center"/>
      </w:pPr>
    </w:p>
    <w:p w14:paraId="62DD2F23" w14:textId="77777777" w:rsidR="002E1F99" w:rsidRDefault="002E1F99" w:rsidP="002E1F99">
      <w:pPr>
        <w:tabs>
          <w:tab w:val="left" w:pos="567"/>
        </w:tabs>
        <w:jc w:val="center"/>
      </w:pPr>
    </w:p>
    <w:p w14:paraId="5A664C85" w14:textId="77777777" w:rsidR="00001758" w:rsidRDefault="00AF75BA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balandžio 15 d.</w:t>
      </w:r>
      <w:r>
        <w:fldChar w:fldCharType="end"/>
      </w:r>
    </w:p>
    <w:p w14:paraId="21927F5B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0C2C9543" w14:textId="77777777" w:rsidR="002E1F99" w:rsidRDefault="002E1F99" w:rsidP="002E1F99">
      <w:pPr>
        <w:tabs>
          <w:tab w:val="left" w:pos="0"/>
        </w:tabs>
        <w:jc w:val="center"/>
      </w:pPr>
    </w:p>
    <w:p w14:paraId="2566DE98" w14:textId="77777777" w:rsidR="002E1F99" w:rsidRDefault="002E1F99" w:rsidP="002E1F99">
      <w:pPr>
        <w:tabs>
          <w:tab w:val="left" w:pos="0"/>
        </w:tabs>
        <w:jc w:val="center"/>
      </w:pPr>
    </w:p>
    <w:p w14:paraId="767629FC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E45A0A" w14:paraId="57A0ED39" w14:textId="77777777" w:rsidTr="0034617F">
        <w:tc>
          <w:tcPr>
            <w:tcW w:w="9741" w:type="dxa"/>
          </w:tcPr>
          <w:p w14:paraId="2E358E4D" w14:textId="77777777" w:rsidR="00E45A0A" w:rsidRDefault="00E45A0A" w:rsidP="0034617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E45A0A" w14:paraId="0FA1C38F" w14:textId="77777777" w:rsidTr="0034617F">
        <w:tc>
          <w:tcPr>
            <w:tcW w:w="9741" w:type="dxa"/>
          </w:tcPr>
          <w:p w14:paraId="53B987F6" w14:textId="77777777" w:rsidR="00E45A0A" w:rsidRPr="00885051" w:rsidRDefault="00E45A0A" w:rsidP="0034617F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85051">
              <w:rPr>
                <w:sz w:val="22"/>
                <w:szCs w:val="22"/>
              </w:rPr>
              <w:t>Pakeisti Jurbarko rajono savivaldybės tarybos Etikos komisijos (toliau – Komisija) nuostatus.</w:t>
            </w:r>
          </w:p>
        </w:tc>
      </w:tr>
      <w:tr w:rsidR="00E45A0A" w14:paraId="37B59B85" w14:textId="77777777" w:rsidTr="0034617F">
        <w:tc>
          <w:tcPr>
            <w:tcW w:w="9741" w:type="dxa"/>
          </w:tcPr>
          <w:p w14:paraId="4BD7FA99" w14:textId="77777777" w:rsidR="00E45A0A" w:rsidRDefault="00E45A0A" w:rsidP="0034617F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E45A0A" w14:paraId="48F6539C" w14:textId="77777777" w:rsidTr="0034617F">
        <w:tc>
          <w:tcPr>
            <w:tcW w:w="9741" w:type="dxa"/>
          </w:tcPr>
          <w:p w14:paraId="4D1C1249" w14:textId="77777777" w:rsidR="00E45A0A" w:rsidRPr="00885051" w:rsidRDefault="00E45A0A" w:rsidP="0034617F">
            <w:pPr>
              <w:jc w:val="both"/>
              <w:rPr>
                <w:sz w:val="22"/>
                <w:szCs w:val="22"/>
              </w:rPr>
            </w:pPr>
            <w:r w:rsidRPr="00885051">
              <w:rPr>
                <w:sz w:val="22"/>
                <w:szCs w:val="22"/>
              </w:rPr>
              <w:t xml:space="preserve">Komisijos nuostatai keičiami atsižvelgiant į Lietuvos Respublikos vietos savivaldos įstatymo 22 straipsnio 7 dalies reglamentavimą t. y. </w:t>
            </w:r>
            <w:r w:rsidRPr="00885051">
              <w:rPr>
                <w:color w:val="000000"/>
                <w:sz w:val="22"/>
                <w:szCs w:val="22"/>
              </w:rPr>
              <w:t>Savivaldybės tarybos komisijų, išskyrus Etikos komisijos posėdžius, posėdžių metu daromas garso ir vaizdo įrašas.</w:t>
            </w:r>
          </w:p>
        </w:tc>
      </w:tr>
      <w:tr w:rsidR="00E45A0A" w14:paraId="69689233" w14:textId="77777777" w:rsidTr="0034617F">
        <w:tc>
          <w:tcPr>
            <w:tcW w:w="9741" w:type="dxa"/>
          </w:tcPr>
          <w:p w14:paraId="2CF26063" w14:textId="77777777" w:rsidR="00E45A0A" w:rsidRDefault="00E45A0A" w:rsidP="0034617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E45A0A" w14:paraId="6497C81E" w14:textId="77777777" w:rsidTr="0034617F">
        <w:tc>
          <w:tcPr>
            <w:tcW w:w="9741" w:type="dxa"/>
          </w:tcPr>
          <w:p w14:paraId="6BBD9F5E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85051">
              <w:rPr>
                <w:sz w:val="22"/>
                <w:szCs w:val="22"/>
              </w:rPr>
              <w:t>Bus įgyvendinti teisės aktų reikalavimai</w:t>
            </w:r>
            <w:r w:rsidRPr="00DF1CB6">
              <w:rPr>
                <w:szCs w:val="24"/>
              </w:rPr>
              <w:t>.</w:t>
            </w:r>
          </w:p>
        </w:tc>
      </w:tr>
      <w:tr w:rsidR="00E45A0A" w14:paraId="456B638E" w14:textId="77777777" w:rsidTr="0034617F">
        <w:tc>
          <w:tcPr>
            <w:tcW w:w="9741" w:type="dxa"/>
          </w:tcPr>
          <w:p w14:paraId="2DE50130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E45A0A" w14:paraId="2FCAC882" w14:textId="77777777" w:rsidTr="0034617F">
        <w:tc>
          <w:tcPr>
            <w:tcW w:w="9741" w:type="dxa"/>
          </w:tcPr>
          <w:p w14:paraId="43D7259D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Nenumatoma</w:t>
            </w:r>
          </w:p>
        </w:tc>
      </w:tr>
      <w:tr w:rsidR="00E45A0A" w14:paraId="36C4016B" w14:textId="77777777" w:rsidTr="0034617F">
        <w:tc>
          <w:tcPr>
            <w:tcW w:w="9741" w:type="dxa"/>
          </w:tcPr>
          <w:p w14:paraId="117B0037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E45A0A" w14:paraId="2ED19D73" w14:textId="77777777" w:rsidTr="0034617F">
        <w:tc>
          <w:tcPr>
            <w:tcW w:w="9741" w:type="dxa"/>
          </w:tcPr>
          <w:p w14:paraId="18772BA2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</w:tr>
      <w:tr w:rsidR="00E45A0A" w14:paraId="05B01566" w14:textId="77777777" w:rsidTr="0034617F">
        <w:tc>
          <w:tcPr>
            <w:tcW w:w="9741" w:type="dxa"/>
          </w:tcPr>
          <w:p w14:paraId="3A921613" w14:textId="77777777" w:rsidR="00E45A0A" w:rsidRDefault="00E45A0A" w:rsidP="0034617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165B3D1" w14:textId="77777777" w:rsidR="00E45A0A" w:rsidRPr="00885051" w:rsidRDefault="00E45A0A" w:rsidP="0034617F">
            <w:pPr>
              <w:tabs>
                <w:tab w:val="left" w:pos="0"/>
              </w:tabs>
              <w:rPr>
                <w:sz w:val="22"/>
              </w:rPr>
            </w:pPr>
            <w:r w:rsidRPr="00885051">
              <w:rPr>
                <w:sz w:val="22"/>
              </w:rPr>
              <w:t>Nėra</w:t>
            </w:r>
          </w:p>
        </w:tc>
      </w:tr>
      <w:tr w:rsidR="00E45A0A" w14:paraId="14F889F2" w14:textId="77777777" w:rsidTr="0034617F">
        <w:tc>
          <w:tcPr>
            <w:tcW w:w="9741" w:type="dxa"/>
          </w:tcPr>
          <w:p w14:paraId="4F318D92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3B10F7A0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Nereikalingas</w:t>
            </w:r>
          </w:p>
        </w:tc>
      </w:tr>
      <w:tr w:rsidR="00E45A0A" w14:paraId="6F647121" w14:textId="77777777" w:rsidTr="0034617F">
        <w:tc>
          <w:tcPr>
            <w:tcW w:w="9741" w:type="dxa"/>
          </w:tcPr>
          <w:p w14:paraId="1DD0D412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E45A0A" w14:paraId="070E09B5" w14:textId="77777777" w:rsidTr="0034617F">
        <w:tc>
          <w:tcPr>
            <w:tcW w:w="9741" w:type="dxa"/>
          </w:tcPr>
          <w:p w14:paraId="7B5500D6" w14:textId="77777777" w:rsidR="00E45A0A" w:rsidRPr="00885051" w:rsidRDefault="00E45A0A" w:rsidP="0034617F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85051">
              <w:rPr>
                <w:sz w:val="22"/>
                <w:szCs w:val="22"/>
              </w:rPr>
              <w:t>Jurbarko rajono savivaldybės tarybos etikos komisija</w:t>
            </w:r>
          </w:p>
        </w:tc>
      </w:tr>
      <w:tr w:rsidR="00E45A0A" w14:paraId="1D6A98EA" w14:textId="77777777" w:rsidTr="0034617F">
        <w:tc>
          <w:tcPr>
            <w:tcW w:w="9741" w:type="dxa"/>
          </w:tcPr>
          <w:p w14:paraId="409710E3" w14:textId="77777777" w:rsidR="00E45A0A" w:rsidRDefault="00E45A0A" w:rsidP="0034617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7E6FADC7" w14:textId="77777777" w:rsidR="00E45A0A" w:rsidRPr="00885051" w:rsidRDefault="00E45A0A" w:rsidP="0034617F">
            <w:pPr>
              <w:tabs>
                <w:tab w:val="left" w:pos="0"/>
              </w:tabs>
              <w:rPr>
                <w:sz w:val="22"/>
              </w:rPr>
            </w:pPr>
            <w:r w:rsidRPr="00885051">
              <w:rPr>
                <w:sz w:val="22"/>
              </w:rPr>
              <w:t>Nėra</w:t>
            </w:r>
          </w:p>
        </w:tc>
      </w:tr>
      <w:tr w:rsidR="00E45A0A" w14:paraId="49BF4193" w14:textId="77777777" w:rsidTr="0034617F">
        <w:tc>
          <w:tcPr>
            <w:tcW w:w="9741" w:type="dxa"/>
          </w:tcPr>
          <w:p w14:paraId="1D7918F5" w14:textId="77777777" w:rsidR="00E45A0A" w:rsidRDefault="00E45A0A" w:rsidP="0034617F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E45A0A" w14:paraId="3E461713" w14:textId="77777777" w:rsidTr="0034617F">
        <w:tc>
          <w:tcPr>
            <w:tcW w:w="9741" w:type="dxa"/>
          </w:tcPr>
          <w:p w14:paraId="494384AF" w14:textId="77777777" w:rsidR="00E45A0A" w:rsidRPr="00885051" w:rsidRDefault="00E45A0A" w:rsidP="0034617F">
            <w:pPr>
              <w:tabs>
                <w:tab w:val="left" w:pos="0"/>
              </w:tabs>
              <w:jc w:val="both"/>
              <w:rPr>
                <w:bCs/>
                <w:iCs/>
                <w:sz w:val="22"/>
              </w:rPr>
            </w:pPr>
            <w:r w:rsidRPr="00885051">
              <w:rPr>
                <w:bCs/>
                <w:iCs/>
                <w:sz w:val="22"/>
              </w:rPr>
              <w:t>Rengėjai</w:t>
            </w:r>
          </w:p>
        </w:tc>
      </w:tr>
    </w:tbl>
    <w:p w14:paraId="21F00427" w14:textId="77777777" w:rsidR="006A29E6" w:rsidRDefault="006A29E6" w:rsidP="006A29E6"/>
    <w:p w14:paraId="0FDC1441" w14:textId="77777777" w:rsidR="002E1F99" w:rsidRDefault="002E1F99" w:rsidP="002E1F99">
      <w:pPr>
        <w:tabs>
          <w:tab w:val="left" w:pos="567"/>
        </w:tabs>
      </w:pPr>
    </w:p>
    <w:p w14:paraId="0901AB0D" w14:textId="77777777" w:rsidR="002E1F99" w:rsidRDefault="002E1F99" w:rsidP="002E1F99">
      <w:pPr>
        <w:tabs>
          <w:tab w:val="left" w:pos="567"/>
        </w:tabs>
      </w:pPr>
    </w:p>
    <w:p w14:paraId="200BD65C" w14:textId="77777777" w:rsidR="00B668F0" w:rsidRDefault="00B668F0" w:rsidP="00B668F0">
      <w:r>
        <w:t>Parengė</w:t>
      </w:r>
    </w:p>
    <w:p w14:paraId="012B4996" w14:textId="77777777" w:rsidR="00E45A0A" w:rsidRDefault="00E45A0A" w:rsidP="00E45A0A">
      <w:r>
        <w:t>Parengė</w:t>
      </w:r>
    </w:p>
    <w:p w14:paraId="74B2C1E0" w14:textId="77777777" w:rsidR="00B668F0" w:rsidRPr="00E45A0A" w:rsidRDefault="00E45A0A" w:rsidP="00E45A0A">
      <w:pPr>
        <w:tabs>
          <w:tab w:val="left" w:pos="0"/>
        </w:tabs>
        <w:rPr>
          <w:szCs w:val="24"/>
        </w:rPr>
      </w:pPr>
      <w:r w:rsidRPr="006F49EA">
        <w:rPr>
          <w:szCs w:val="24"/>
        </w:rPr>
        <w:t>Jurbarko rajono savivaldybės tarybos etikos komisija</w:t>
      </w:r>
    </w:p>
    <w:p w14:paraId="08C4AC09" w14:textId="77777777" w:rsidR="00B668F0" w:rsidRDefault="00AF75B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Dovilė Dačkauskaitė</w:t>
      </w:r>
      <w:r>
        <w:rPr>
          <w:lang w:eastAsia="de-DE"/>
        </w:rPr>
        <w:fldChar w:fldCharType="end"/>
      </w:r>
    </w:p>
    <w:p w14:paraId="7C088572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6DF45EBF" w14:textId="77777777" w:rsidR="00B668F0" w:rsidRDefault="00AF75BA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2024-04-15</w:t>
      </w:r>
      <w:r>
        <w:rPr>
          <w:noProof/>
        </w:rPr>
        <w:fldChar w:fldCharType="end"/>
      </w:r>
    </w:p>
    <w:p w14:paraId="52E3BACC" w14:textId="77777777" w:rsidR="006A29E6" w:rsidRDefault="006A29E6" w:rsidP="00B668F0"/>
    <w:p w14:paraId="0582163B" w14:textId="77777777" w:rsidR="00E45A0A" w:rsidRDefault="00E45A0A" w:rsidP="00B668F0"/>
    <w:p w14:paraId="6A9B7B0C" w14:textId="77777777" w:rsidR="00E45A0A" w:rsidRPr="00B33242" w:rsidRDefault="00E45A0A" w:rsidP="00E45A0A">
      <w:pPr>
        <w:ind w:left="720" w:right="1303" w:firstLine="5659"/>
        <w:jc w:val="right"/>
        <w:rPr>
          <w:b/>
          <w:bCs/>
        </w:rPr>
      </w:pPr>
      <w:r w:rsidRPr="00B33242">
        <w:rPr>
          <w:b/>
          <w:bCs/>
        </w:rPr>
        <w:lastRenderedPageBreak/>
        <w:t>Projekto</w:t>
      </w:r>
    </w:p>
    <w:p w14:paraId="69CC5C3D" w14:textId="77777777" w:rsidR="00E45A0A" w:rsidRDefault="00E45A0A" w:rsidP="00E45A0A">
      <w:pPr>
        <w:tabs>
          <w:tab w:val="left" w:pos="6096"/>
        </w:tabs>
        <w:ind w:left="5103"/>
        <w:jc w:val="right"/>
        <w:rPr>
          <w:b/>
          <w:bCs/>
        </w:rPr>
      </w:pPr>
      <w:r>
        <w:rPr>
          <w:b/>
          <w:bCs/>
        </w:rPr>
        <w:t>l</w:t>
      </w:r>
      <w:r w:rsidRPr="00B33242">
        <w:rPr>
          <w:b/>
          <w:bCs/>
        </w:rPr>
        <w:t>yginamasis variantas</w:t>
      </w:r>
    </w:p>
    <w:p w14:paraId="5FFB8B0A" w14:textId="77777777" w:rsidR="00E45A0A" w:rsidRDefault="00E45A0A" w:rsidP="00E45A0A">
      <w:pPr>
        <w:tabs>
          <w:tab w:val="left" w:pos="6096"/>
        </w:tabs>
        <w:ind w:left="5103"/>
        <w:rPr>
          <w:b/>
          <w:bCs/>
        </w:rPr>
      </w:pPr>
    </w:p>
    <w:p w14:paraId="5011FAA3" w14:textId="77777777" w:rsidR="00E45A0A" w:rsidRDefault="00E45A0A" w:rsidP="00E45A0A">
      <w:pPr>
        <w:tabs>
          <w:tab w:val="left" w:pos="6096"/>
        </w:tabs>
        <w:ind w:left="5103"/>
        <w:rPr>
          <w:b/>
          <w:bCs/>
        </w:rPr>
      </w:pPr>
    </w:p>
    <w:p w14:paraId="5CC930A8" w14:textId="77777777" w:rsidR="00E45A0A" w:rsidRDefault="00E45A0A" w:rsidP="00E45A0A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D5C7706" w14:textId="77777777" w:rsidR="00E45A0A" w:rsidRDefault="00E45A0A" w:rsidP="00E45A0A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E45A0A" w14:paraId="1F1E58BF" w14:textId="77777777" w:rsidTr="0034617F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F4EDA6D" w14:textId="77777777" w:rsidR="00E45A0A" w:rsidRDefault="00E45A0A" w:rsidP="0034617F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E45A0A" w14:paraId="1D46C27F" w14:textId="77777777" w:rsidTr="0034617F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3F665C" w14:textId="77777777" w:rsidR="00E45A0A" w:rsidRPr="00AE61D9" w:rsidRDefault="00AF75BA" w:rsidP="0034617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45A0A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E45A0A" w:rsidRPr="005231DA">
              <w:rPr>
                <w:b/>
                <w:noProof/>
              </w:rPr>
              <w:t>DĖL JURBARKO RAJONO SAVIVALDYBĖS TARYBOS 2021 M. GEGUŽĖS 27 D. SPRENDIMO NR. T2-185 „DĖL JURBARKO RAJONO SAVIVALDYBĖS TARYBOS ETIKOS KOMISIJOS NUOSTATŲ PATVIRTINIMO“ PAKEITIMO</w:t>
            </w:r>
            <w:r w:rsidRPr="00AE61D9">
              <w:rPr>
                <w:b/>
              </w:rPr>
              <w:fldChar w:fldCharType="end"/>
            </w: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45A0A" w:rsidRPr="005231D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E45A0A" w14:paraId="26745455" w14:textId="77777777" w:rsidTr="0034617F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EA04B44" w14:textId="77777777" w:rsidR="00E45A0A" w:rsidRPr="00AE61D9" w:rsidRDefault="00E45A0A" w:rsidP="0034617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E45A0A" w14:paraId="7EBE7A43" w14:textId="77777777" w:rsidTr="0034617F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D4188B" w14:textId="77777777" w:rsidR="00E45A0A" w:rsidRPr="00AE61D9" w:rsidRDefault="00AF75BA" w:rsidP="0034617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E45A0A">
              <w:instrText xml:space="preserve"> FORMTEXT </w:instrText>
            </w:r>
            <w:r>
              <w:fldChar w:fldCharType="separate"/>
            </w:r>
            <w:r w:rsidR="00E45A0A">
              <w:rPr>
                <w:noProof/>
              </w:rPr>
              <w:t>2024 m. balandžio 15 d.</w:t>
            </w:r>
            <w:r>
              <w:fldChar w:fldCharType="end"/>
            </w:r>
            <w:r w:rsidR="00E45A0A">
              <w:t xml:space="preserve"> </w:t>
            </w:r>
            <w:r w:rsidR="00E45A0A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E45A0A" w:rsidRPr="005231DA">
              <w:instrText xml:space="preserve"> FORMTEXT </w:instrText>
            </w:r>
            <w:r w:rsidRPr="00AE61D9">
              <w:fldChar w:fldCharType="separate"/>
            </w:r>
            <w:r w:rsidR="00E45A0A" w:rsidRPr="005231DA">
              <w:rPr>
                <w:noProof/>
              </w:rPr>
              <w:t>TSP-94</w:t>
            </w:r>
            <w:r w:rsidRPr="00AE61D9">
              <w:fldChar w:fldCharType="end"/>
            </w:r>
          </w:p>
        </w:tc>
      </w:tr>
      <w:tr w:rsidR="00E45A0A" w14:paraId="08346B51" w14:textId="77777777" w:rsidTr="0034617F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C656083" w14:textId="77777777" w:rsidR="00E45A0A" w:rsidRDefault="00E45A0A" w:rsidP="0034617F">
            <w:pPr>
              <w:jc w:val="center"/>
            </w:pPr>
            <w:r>
              <w:t>Jurbarkas</w:t>
            </w:r>
          </w:p>
        </w:tc>
      </w:tr>
    </w:tbl>
    <w:p w14:paraId="5E05C14A" w14:textId="77777777" w:rsidR="00E45A0A" w:rsidRPr="00892223" w:rsidRDefault="00E45A0A" w:rsidP="00E45A0A"/>
    <w:p w14:paraId="1DD51CEF" w14:textId="77777777" w:rsidR="00E45A0A" w:rsidRPr="00892223" w:rsidRDefault="00E45A0A" w:rsidP="00E45A0A"/>
    <w:p w14:paraId="13C3C9A1" w14:textId="77777777" w:rsidR="00E45A0A" w:rsidRDefault="00E45A0A" w:rsidP="00E45A0A">
      <w:pPr>
        <w:jc w:val="both"/>
      </w:pPr>
    </w:p>
    <w:p w14:paraId="591ADFEE" w14:textId="77777777" w:rsidR="00E45A0A" w:rsidRDefault="00E45A0A" w:rsidP="00E45A0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Vadovaudamasi Lietuvos Respublikos vietos savivaldos įstatymo 15 straipsnio 2 dalies 4</w:t>
      </w:r>
      <w:r>
        <w:t> </w:t>
      </w:r>
      <w:r>
        <w:rPr>
          <w:color w:val="000000"/>
          <w:shd w:val="clear" w:color="auto" w:fill="FFFFFF"/>
        </w:rPr>
        <w:t>punktu, Jurbarko rajono savivaldybės taryba </w:t>
      </w:r>
      <w:r>
        <w:rPr>
          <w:color w:val="000000"/>
          <w:spacing w:val="80"/>
          <w:shd w:val="clear" w:color="auto" w:fill="FFFFFF"/>
        </w:rPr>
        <w:t>nusprendži</w:t>
      </w:r>
      <w:r>
        <w:rPr>
          <w:color w:val="000000"/>
          <w:shd w:val="clear" w:color="auto" w:fill="FFFFFF"/>
        </w:rPr>
        <w:t>a:</w:t>
      </w:r>
    </w:p>
    <w:p w14:paraId="770DA15F" w14:textId="77777777" w:rsidR="00E45A0A" w:rsidRDefault="00E45A0A" w:rsidP="00D24026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Pakeisti Jurbarko rajono savivaldybės tarybos Etikos komisijos nuostatus, patvirtintus Jurbarko rajono savivaldybės tarybos 2021 m. gegužės 27 d. sprendimu Nr. T2-185 „Dėl Jurbarko</w:t>
      </w:r>
      <w:r w:rsidR="00D24026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rajono savivaldybės tarybos Etikos komisijos nuostatų patvirtinimo“;</w:t>
      </w:r>
    </w:p>
    <w:p w14:paraId="60F4B9A3" w14:textId="77777777" w:rsidR="00E45A0A" w:rsidRDefault="00E45A0A" w:rsidP="00E45A0A">
      <w:pPr>
        <w:numPr>
          <w:ilvl w:val="1"/>
          <w:numId w:val="9"/>
        </w:numPr>
        <w:tabs>
          <w:tab w:val="left" w:pos="1134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pakeisti 10 punktą ir jį išdėstyti taip:</w:t>
      </w:r>
    </w:p>
    <w:p w14:paraId="2782936F" w14:textId="77777777" w:rsidR="00E45A0A" w:rsidRDefault="00E45A0A" w:rsidP="00E45A0A">
      <w:pPr>
        <w:spacing w:line="185" w:lineRule="atLeast"/>
        <w:ind w:firstLine="709"/>
        <w:jc w:val="both"/>
        <w:rPr>
          <w:szCs w:val="24"/>
          <w:lang w:eastAsia="en-US"/>
        </w:rPr>
      </w:pPr>
      <w:r>
        <w:rPr>
          <w:color w:val="000000"/>
          <w:shd w:val="clear" w:color="auto" w:fill="FFFFFF"/>
        </w:rPr>
        <w:t>,,</w:t>
      </w:r>
      <w:r w:rsidRPr="003B72C3">
        <w:rPr>
          <w:szCs w:val="24"/>
          <w:lang w:eastAsia="en-US"/>
        </w:rPr>
        <w:t xml:space="preserve">10. Komisijos posėdžiai protokoluojami, </w:t>
      </w:r>
      <w:r w:rsidRPr="00CC3929">
        <w:rPr>
          <w:strike/>
          <w:szCs w:val="24"/>
          <w:lang w:eastAsia="en-US"/>
        </w:rPr>
        <w:t>posėdžio metu daromas Komisijos posėdžių garso įrašas</w:t>
      </w:r>
      <w:r w:rsidRPr="003B72C3">
        <w:rPr>
          <w:szCs w:val="24"/>
          <w:lang w:eastAsia="en-US"/>
        </w:rPr>
        <w:t>. Protokolą pasirašo Komisijos (posėdžio) pirmininkas (jo nesant – pavaduotojas) ir protokolą surašęs Komisijos sekretorius.</w:t>
      </w:r>
      <w:r>
        <w:rPr>
          <w:szCs w:val="24"/>
          <w:lang w:eastAsia="en-US"/>
        </w:rPr>
        <w:t>“;</w:t>
      </w:r>
    </w:p>
    <w:p w14:paraId="575ECE68" w14:textId="77777777" w:rsidR="00E45A0A" w:rsidRPr="00C8009F" w:rsidRDefault="00E45A0A" w:rsidP="00E45A0A">
      <w:pPr>
        <w:ind w:firstLine="709"/>
        <w:jc w:val="both"/>
        <w:rPr>
          <w:szCs w:val="24"/>
        </w:rPr>
      </w:pPr>
      <w:r>
        <w:t xml:space="preserve">1.2. pripažinti netekusiu galios </w:t>
      </w:r>
      <w:r>
        <w:rPr>
          <w:szCs w:val="24"/>
          <w:lang w:eastAsia="en-US"/>
        </w:rPr>
        <w:t>13.3 papunktį,</w:t>
      </w:r>
      <w:r w:rsidRPr="00C8009F">
        <w:rPr>
          <w:strike/>
          <w:szCs w:val="24"/>
        </w:rPr>
        <w:t xml:space="preserve"> </w:t>
      </w:r>
      <w:r w:rsidRPr="00CC3929">
        <w:rPr>
          <w:strike/>
          <w:szCs w:val="24"/>
        </w:rPr>
        <w:t>13.3. užtikrina, kad būtų daromas Komisijos posėdžių garso įrašas;</w:t>
      </w:r>
      <w:r>
        <w:rPr>
          <w:szCs w:val="24"/>
        </w:rPr>
        <w:t>.</w:t>
      </w:r>
    </w:p>
    <w:p w14:paraId="6B2157C0" w14:textId="77777777" w:rsidR="00E45A0A" w:rsidRPr="00CC3929" w:rsidRDefault="00E45A0A" w:rsidP="00E45A0A">
      <w:pPr>
        <w:spacing w:line="185" w:lineRule="atLeast"/>
        <w:ind w:firstLine="709"/>
        <w:jc w:val="both"/>
        <w:rPr>
          <w:szCs w:val="24"/>
        </w:rPr>
      </w:pPr>
      <w:r>
        <w:rPr>
          <w:color w:val="212529"/>
          <w:shd w:val="clear" w:color="auto" w:fill="FFFFFF"/>
        </w:rPr>
        <w:t xml:space="preserve">2. </w:t>
      </w:r>
      <w:r w:rsidRPr="005824F6">
        <w:rPr>
          <w:color w:val="212529"/>
          <w:shd w:val="clear" w:color="auto" w:fill="FFFFFF"/>
        </w:rPr>
        <w:t>Paskelbti šį sprendimą Teisės aktų registre ir Jurbarko rajono savivaldybės interneto svetainėje</w:t>
      </w:r>
      <w:r>
        <w:rPr>
          <w:color w:val="212529"/>
          <w:shd w:val="clear" w:color="auto" w:fill="FFFFFF"/>
        </w:rPr>
        <w:t>.</w:t>
      </w:r>
    </w:p>
    <w:p w14:paraId="79305722" w14:textId="77777777" w:rsidR="00E45A0A" w:rsidRDefault="00E45A0A" w:rsidP="00E45A0A">
      <w:pPr>
        <w:jc w:val="both"/>
      </w:pPr>
    </w:p>
    <w:p w14:paraId="4E8BB341" w14:textId="77777777" w:rsidR="00E45A0A" w:rsidRDefault="00E45A0A" w:rsidP="00E45A0A">
      <w:pPr>
        <w:jc w:val="both"/>
      </w:pPr>
    </w:p>
    <w:p w14:paraId="6068A0D9" w14:textId="77777777" w:rsidR="00E45A0A" w:rsidRDefault="00E45A0A" w:rsidP="00E45A0A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E45A0A" w14:paraId="6728FA5A" w14:textId="77777777" w:rsidTr="0034617F">
        <w:trPr>
          <w:trHeight w:val="180"/>
        </w:trPr>
        <w:tc>
          <w:tcPr>
            <w:tcW w:w="4410" w:type="dxa"/>
          </w:tcPr>
          <w:p w14:paraId="28EF95AD" w14:textId="77777777" w:rsidR="00E45A0A" w:rsidRDefault="00E45A0A" w:rsidP="0034617F">
            <w:r>
              <w:t>Savivaldybės meras</w:t>
            </w:r>
          </w:p>
        </w:tc>
        <w:tc>
          <w:tcPr>
            <w:tcW w:w="4410" w:type="dxa"/>
          </w:tcPr>
          <w:p w14:paraId="0A4DD675" w14:textId="77777777" w:rsidR="00E45A0A" w:rsidRDefault="00E45A0A" w:rsidP="0034617F">
            <w:pPr>
              <w:jc w:val="right"/>
            </w:pPr>
          </w:p>
        </w:tc>
      </w:tr>
    </w:tbl>
    <w:p w14:paraId="2A194336" w14:textId="77777777" w:rsidR="00E45A0A" w:rsidRDefault="00E45A0A" w:rsidP="00E45A0A"/>
    <w:p w14:paraId="26343367" w14:textId="77777777" w:rsidR="00E45A0A" w:rsidRDefault="00E45A0A" w:rsidP="00B668F0"/>
    <w:sectPr w:rsidR="00E45A0A" w:rsidSect="00803F6D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F4045" w14:textId="77777777" w:rsidR="00803F6D" w:rsidRDefault="00803F6D">
      <w:r>
        <w:separator/>
      </w:r>
    </w:p>
  </w:endnote>
  <w:endnote w:type="continuationSeparator" w:id="0">
    <w:p w14:paraId="2FC3D0D1" w14:textId="77777777" w:rsidR="00803F6D" w:rsidRDefault="0080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09676" w14:textId="77777777" w:rsidR="00803F6D" w:rsidRDefault="00803F6D">
      <w:r>
        <w:separator/>
      </w:r>
    </w:p>
  </w:footnote>
  <w:footnote w:type="continuationSeparator" w:id="0">
    <w:p w14:paraId="54BE2287" w14:textId="77777777" w:rsidR="00803F6D" w:rsidRDefault="0080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5F19" w14:textId="77777777" w:rsidR="00FC1CD3" w:rsidRDefault="00AF75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08291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81ED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E214AF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35C2AA5"/>
    <w:multiLevelType w:val="multilevel"/>
    <w:tmpl w:val="A88A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A50024F"/>
    <w:multiLevelType w:val="multilevel"/>
    <w:tmpl w:val="9306F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315375953">
    <w:abstractNumId w:val="3"/>
  </w:num>
  <w:num w:numId="2" w16cid:durableId="2137482660">
    <w:abstractNumId w:val="2"/>
  </w:num>
  <w:num w:numId="3" w16cid:durableId="1424690436">
    <w:abstractNumId w:val="6"/>
  </w:num>
  <w:num w:numId="4" w16cid:durableId="510069800">
    <w:abstractNumId w:val="1"/>
  </w:num>
  <w:num w:numId="5" w16cid:durableId="2086995057">
    <w:abstractNumId w:val="8"/>
  </w:num>
  <w:num w:numId="6" w16cid:durableId="1040595080">
    <w:abstractNumId w:val="7"/>
  </w:num>
  <w:num w:numId="7" w16cid:durableId="1488208628">
    <w:abstractNumId w:val="0"/>
  </w:num>
  <w:num w:numId="8" w16cid:durableId="750127753">
    <w:abstractNumId w:val="4"/>
  </w:num>
  <w:num w:numId="9" w16cid:durableId="168643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5479A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A207D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253"/>
    <w:rsid w:val="007E13A9"/>
    <w:rsid w:val="007E57D4"/>
    <w:rsid w:val="008030DA"/>
    <w:rsid w:val="00803F6D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A1347F"/>
    <w:rsid w:val="00A151E4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75BA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24026"/>
    <w:rsid w:val="00D32D0D"/>
    <w:rsid w:val="00D513AA"/>
    <w:rsid w:val="00D52EF0"/>
    <w:rsid w:val="00D75F4B"/>
    <w:rsid w:val="00D82C9A"/>
    <w:rsid w:val="00DA0452"/>
    <w:rsid w:val="00DC38E8"/>
    <w:rsid w:val="00DD58E1"/>
    <w:rsid w:val="00DE293E"/>
    <w:rsid w:val="00DE2B86"/>
    <w:rsid w:val="00DF4642"/>
    <w:rsid w:val="00E01F65"/>
    <w:rsid w:val="00E0742E"/>
    <w:rsid w:val="00E12D82"/>
    <w:rsid w:val="00E15F15"/>
    <w:rsid w:val="00E3136B"/>
    <w:rsid w:val="00E4352B"/>
    <w:rsid w:val="00E45A0A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8A00599"/>
  <w15:docId w15:val="{1CFA0362-9EEC-4030-91FD-72F4E3F9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2908</Words>
  <Characters>1658</Characters>
  <Application>Microsoft Office Word</Application>
  <DocSecurity>0</DocSecurity>
  <Lines>13</Lines>
  <Paragraphs>9</Paragraphs>
  <ScaleCrop>false</ScaleCrop>
  <Company>Sveikatos apsaugos ministerija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2019-11-12T07:11:00Z</cp:lastPrinted>
  <dcterms:created xsi:type="dcterms:W3CDTF">2024-04-15T08:31:00Z</dcterms:created>
  <dcterms:modified xsi:type="dcterms:W3CDTF">2024-04-15T08:31:00Z</dcterms:modified>
</cp:coreProperties>
</file>