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B1344" w14:textId="77777777" w:rsidR="00FC1CD3" w:rsidRDefault="00F320CA" w:rsidP="00F320CA">
      <w:pPr>
        <w:jc w:val="right"/>
        <w:rPr>
          <w:lang w:val="en-US"/>
        </w:rPr>
      </w:pPr>
      <w:r>
        <w:t>Projektas</w:t>
      </w:r>
    </w:p>
    <w:p w14:paraId="569EE973" w14:textId="77777777" w:rsidR="00F320CA" w:rsidRDefault="00F320CA">
      <w:pPr>
        <w:jc w:val="center"/>
        <w:rPr>
          <w:b/>
          <w:bCs/>
          <w:lang w:val="en-US"/>
        </w:rPr>
      </w:pPr>
    </w:p>
    <w:p w14:paraId="296EC123" w14:textId="77777777" w:rsidR="00947BA1" w:rsidRDefault="00947BA1">
      <w:pPr>
        <w:jc w:val="center"/>
        <w:rPr>
          <w:b/>
          <w:bCs/>
          <w:lang w:val="en-US"/>
        </w:rPr>
      </w:pPr>
    </w:p>
    <w:p w14:paraId="18F425D2" w14:textId="77777777" w:rsidR="00FC1CD3" w:rsidRDefault="00F20019">
      <w:pPr>
        <w:jc w:val="center"/>
        <w:rPr>
          <w:b/>
        </w:rPr>
      </w:pPr>
      <w:r>
        <w:rPr>
          <w:b/>
          <w:lang w:val="en-US"/>
        </w:rPr>
        <w:t xml:space="preserve">JURBARKO RAJONO </w:t>
      </w:r>
      <w:r>
        <w:rPr>
          <w:b/>
        </w:rPr>
        <w:t>SAVIVALDYBĖS TARYBA</w:t>
      </w:r>
    </w:p>
    <w:p w14:paraId="695BB56A" w14:textId="77777777" w:rsidR="004C1DCE" w:rsidRDefault="004C1DCE">
      <w:pPr>
        <w:rPr>
          <w:lang w:val="en-US"/>
        </w:rPr>
      </w:pPr>
    </w:p>
    <w:p w14:paraId="7E4B9253" w14:textId="77777777" w:rsidR="00947BA1" w:rsidRDefault="00947BA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A0F7E4A" w14:textId="77777777">
        <w:trPr>
          <w:cantSplit/>
        </w:trPr>
        <w:tc>
          <w:tcPr>
            <w:tcW w:w="9654" w:type="dxa"/>
            <w:tcBorders>
              <w:top w:val="nil"/>
              <w:left w:val="nil"/>
              <w:bottom w:val="nil"/>
              <w:right w:val="nil"/>
            </w:tcBorders>
          </w:tcPr>
          <w:p w14:paraId="34396CCB" w14:textId="77777777" w:rsidR="00FC1CD3" w:rsidRDefault="00F20019">
            <w:pPr>
              <w:pStyle w:val="Antrat1"/>
              <w:rPr>
                <w:caps/>
                <w:szCs w:val="24"/>
                <w:lang w:val="lt-LT"/>
              </w:rPr>
            </w:pPr>
            <w:r>
              <w:rPr>
                <w:szCs w:val="24"/>
                <w:lang w:val="lt-LT"/>
              </w:rPr>
              <w:t>SPRENDIMAS</w:t>
            </w:r>
          </w:p>
        </w:tc>
      </w:tr>
      <w:bookmarkStart w:id="0" w:name="DOC_DATA"/>
      <w:tr w:rsidR="00FC1CD3" w14:paraId="677CD675" w14:textId="77777777">
        <w:trPr>
          <w:cantSplit/>
        </w:trPr>
        <w:tc>
          <w:tcPr>
            <w:tcW w:w="9654" w:type="dxa"/>
            <w:tcBorders>
              <w:top w:val="nil"/>
              <w:left w:val="nil"/>
              <w:bottom w:val="nil"/>
              <w:right w:val="nil"/>
            </w:tcBorders>
          </w:tcPr>
          <w:p w14:paraId="5F6CAEDA" w14:textId="77777777" w:rsidR="00FC1CD3" w:rsidRPr="00AE61D9" w:rsidRDefault="00127CB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BALANDŽIO 26 D. SPRENDIMO NR. T2-117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E3B6FED" w14:textId="77777777">
        <w:trPr>
          <w:cantSplit/>
        </w:trPr>
        <w:tc>
          <w:tcPr>
            <w:tcW w:w="9654" w:type="dxa"/>
            <w:tcBorders>
              <w:top w:val="nil"/>
              <w:left w:val="nil"/>
              <w:bottom w:val="nil"/>
              <w:right w:val="nil"/>
            </w:tcBorders>
          </w:tcPr>
          <w:p w14:paraId="3B3C2A9C" w14:textId="77777777" w:rsidR="00FC1CD3" w:rsidRPr="00AE61D9" w:rsidRDefault="00FC1CD3">
            <w:pPr>
              <w:pStyle w:val="Antrats"/>
              <w:tabs>
                <w:tab w:val="left" w:pos="1296"/>
              </w:tabs>
              <w:jc w:val="center"/>
              <w:rPr>
                <w:b/>
                <w:caps/>
              </w:rPr>
            </w:pPr>
          </w:p>
        </w:tc>
      </w:tr>
      <w:tr w:rsidR="00FC1CD3" w14:paraId="03FD891A" w14:textId="77777777" w:rsidTr="00BA627E">
        <w:trPr>
          <w:cantSplit/>
          <w:trHeight w:val="359"/>
        </w:trPr>
        <w:tc>
          <w:tcPr>
            <w:tcW w:w="9654" w:type="dxa"/>
            <w:tcBorders>
              <w:top w:val="nil"/>
              <w:left w:val="nil"/>
              <w:bottom w:val="nil"/>
              <w:right w:val="nil"/>
            </w:tcBorders>
          </w:tcPr>
          <w:p w14:paraId="194194FE" w14:textId="77777777" w:rsidR="00FC1CD3" w:rsidRPr="00AE61D9" w:rsidRDefault="00127CB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TSP-124</w:t>
            </w:r>
            <w:r w:rsidRPr="00AE61D9">
              <w:fldChar w:fldCharType="end"/>
            </w:r>
          </w:p>
        </w:tc>
      </w:tr>
      <w:tr w:rsidR="00FC1CD3" w14:paraId="6E5054A7" w14:textId="77777777">
        <w:trPr>
          <w:cantSplit/>
        </w:trPr>
        <w:tc>
          <w:tcPr>
            <w:tcW w:w="9654" w:type="dxa"/>
            <w:tcBorders>
              <w:top w:val="nil"/>
              <w:left w:val="nil"/>
              <w:bottom w:val="nil"/>
              <w:right w:val="nil"/>
            </w:tcBorders>
          </w:tcPr>
          <w:p w14:paraId="30816018" w14:textId="77777777" w:rsidR="00FC1CD3" w:rsidRDefault="00F20019">
            <w:pPr>
              <w:jc w:val="center"/>
            </w:pPr>
            <w:r>
              <w:t>Jurbarkas</w:t>
            </w:r>
          </w:p>
        </w:tc>
      </w:tr>
    </w:tbl>
    <w:p w14:paraId="1ACC8601" w14:textId="77777777" w:rsidR="00FC1CD3" w:rsidRPr="00892223" w:rsidRDefault="00FC1CD3"/>
    <w:p w14:paraId="333D873E" w14:textId="77777777" w:rsidR="00FC1CD3" w:rsidRDefault="00FC1CD3">
      <w:pPr>
        <w:jc w:val="both"/>
      </w:pPr>
    </w:p>
    <w:p w14:paraId="5A7A15D0" w14:textId="77777777" w:rsidR="004C1DCE" w:rsidRDefault="004C1DCE" w:rsidP="00D35C55">
      <w:pPr>
        <w:ind w:firstLine="720"/>
        <w:jc w:val="both"/>
      </w:pPr>
      <w:r w:rsidRPr="007220E7">
        <w:t>Vadovaudamasi Lietuvos Respublikos vietos savivaldos įstatymo 15 straipsnio 4 dalimi ir Lietuvos Respublikos švietimo ir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t>, tarpinių patikrinimų vykdymą</w:t>
      </w:r>
      <w:r w:rsidRPr="007220E7">
        <w:t xml:space="preserve"> patvirtinimo“, Jurbarko rajono savivaldybės taryba </w:t>
      </w:r>
      <w:r w:rsidRPr="007220E7">
        <w:rPr>
          <w:spacing w:val="100"/>
        </w:rPr>
        <w:t>nusprendži</w:t>
      </w:r>
      <w:r w:rsidRPr="007220E7">
        <w:t>a:</w:t>
      </w:r>
    </w:p>
    <w:p w14:paraId="18A3A08F" w14:textId="05476835" w:rsidR="00D35C55" w:rsidRPr="00D35C55" w:rsidRDefault="00D35C55" w:rsidP="00947BA1">
      <w:pPr>
        <w:numPr>
          <w:ilvl w:val="0"/>
          <w:numId w:val="8"/>
        </w:numPr>
        <w:tabs>
          <w:tab w:val="left" w:pos="1134"/>
        </w:tabs>
        <w:ind w:left="0" w:firstLine="720"/>
        <w:jc w:val="both"/>
      </w:pPr>
      <w:r w:rsidRPr="00D35C55">
        <w:t xml:space="preserve">Pakeisti </w:t>
      </w:r>
      <w:r w:rsidRPr="00D35C55">
        <w:rPr>
          <w:szCs w:val="24"/>
        </w:rPr>
        <w:t xml:space="preserve">Jurbarko rajono savivaldybės tarybos 2018 m. balandžio 26 d. sprendimą Nr. </w:t>
      </w:r>
      <w:r w:rsidR="0045065D">
        <w:rPr>
          <w:szCs w:val="24"/>
        </w:rPr>
        <w:t> </w:t>
      </w:r>
      <w:r w:rsidRPr="00D35C55">
        <w:rPr>
          <w:szCs w:val="24"/>
        </w:rPr>
        <w:t>T2-117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w:t>
      </w:r>
    </w:p>
    <w:p w14:paraId="5853592D" w14:textId="77777777" w:rsidR="004C1DCE" w:rsidRPr="00AB65A4" w:rsidRDefault="004C1DCE" w:rsidP="00947BA1">
      <w:pPr>
        <w:numPr>
          <w:ilvl w:val="1"/>
          <w:numId w:val="8"/>
        </w:numPr>
        <w:tabs>
          <w:tab w:val="left" w:pos="993"/>
          <w:tab w:val="left" w:pos="1134"/>
        </w:tabs>
        <w:ind w:left="0" w:firstLine="720"/>
        <w:jc w:val="both"/>
      </w:pPr>
      <w:r w:rsidRPr="00E745D4">
        <w:rPr>
          <w:szCs w:val="24"/>
        </w:rPr>
        <w:t>Pakeisti pavadinimą ir jį išdėstyti taip</w:t>
      </w:r>
      <w:r>
        <w:rPr>
          <w:szCs w:val="24"/>
        </w:rPr>
        <w:t>:</w:t>
      </w:r>
    </w:p>
    <w:p w14:paraId="1090FB47" w14:textId="77777777" w:rsidR="004C1DCE" w:rsidRPr="00AB65A4" w:rsidRDefault="004C1DCE" w:rsidP="004C1DCE">
      <w:pPr>
        <w:tabs>
          <w:tab w:val="left" w:pos="993"/>
        </w:tabs>
        <w:spacing w:line="276" w:lineRule="auto"/>
        <w:jc w:val="center"/>
      </w:pPr>
      <w:r>
        <w:rPr>
          <w:b/>
          <w:caps/>
          <w:szCs w:val="24"/>
        </w:rPr>
        <w:t>„</w:t>
      </w:r>
      <w:r w:rsidRPr="007220E7">
        <w:rPr>
          <w:b/>
          <w:noProof/>
        </w:rPr>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b/>
          <w:noProof/>
        </w:rPr>
        <w:t>, TARPINIŲ PATIKRINIMŲ VYKDYMĄ</w:t>
      </w:r>
      <w:r w:rsidRPr="007220E7">
        <w:rPr>
          <w:b/>
          <w:noProof/>
        </w:rPr>
        <w:t xml:space="preserve"> TVARKOS APRAŠO PATVIRTINIMO</w:t>
      </w:r>
      <w:r>
        <w:rPr>
          <w:b/>
          <w:color w:val="000000"/>
          <w:szCs w:val="24"/>
        </w:rPr>
        <w:t>“</w:t>
      </w:r>
      <w:r w:rsidR="00B97383" w:rsidRPr="00B97383">
        <w:rPr>
          <w:bCs/>
          <w:color w:val="000000"/>
          <w:szCs w:val="24"/>
        </w:rPr>
        <w:t>.</w:t>
      </w:r>
    </w:p>
    <w:p w14:paraId="250483CC" w14:textId="77777777" w:rsidR="004C1DCE" w:rsidRPr="00AB65A4" w:rsidRDefault="004C1DCE" w:rsidP="00947BA1">
      <w:pPr>
        <w:numPr>
          <w:ilvl w:val="1"/>
          <w:numId w:val="8"/>
        </w:numPr>
        <w:tabs>
          <w:tab w:val="left" w:pos="993"/>
          <w:tab w:val="left" w:pos="1134"/>
        </w:tabs>
        <w:ind w:left="0" w:firstLine="720"/>
        <w:jc w:val="both"/>
        <w:rPr>
          <w:szCs w:val="24"/>
        </w:rPr>
      </w:pPr>
      <w:r w:rsidRPr="00692AB2">
        <w:rPr>
          <w:szCs w:val="24"/>
        </w:rPr>
        <w:t>Pakeisti 1 punktą ir jį išdėstyti taip:</w:t>
      </w:r>
    </w:p>
    <w:p w14:paraId="3940FB02" w14:textId="77777777" w:rsidR="004C1DCE" w:rsidRDefault="004C1DCE" w:rsidP="004C1DCE">
      <w:pPr>
        <w:tabs>
          <w:tab w:val="left" w:pos="993"/>
        </w:tabs>
        <w:ind w:firstLine="720"/>
        <w:jc w:val="both"/>
      </w:pPr>
      <w:r>
        <w:t>„1.</w:t>
      </w:r>
      <w:r w:rsidR="00D35C55">
        <w:t xml:space="preserve"> Pavirtinti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w:t>
      </w:r>
      <w:r w:rsidR="00D35C55" w:rsidRPr="00D35C55">
        <w:rPr>
          <w:bCs/>
          <w:noProof/>
        </w:rPr>
        <w:t>tarpinių patikrinimų vykdymą</w:t>
      </w:r>
      <w:r w:rsidR="00D35C55">
        <w:t xml:space="preserve"> </w:t>
      </w:r>
      <w:r w:rsidR="00D35C55" w:rsidRPr="006F4781">
        <w:t>tvarkos aprašą</w:t>
      </w:r>
      <w:r w:rsidR="00D35C55">
        <w:t xml:space="preserve"> (pridedama).</w:t>
      </w:r>
      <w:r>
        <w:t>“</w:t>
      </w:r>
    </w:p>
    <w:p w14:paraId="0CEA43A9" w14:textId="77777777" w:rsidR="004C1DCE" w:rsidRDefault="004C1DCE" w:rsidP="00947BA1">
      <w:pPr>
        <w:numPr>
          <w:ilvl w:val="0"/>
          <w:numId w:val="8"/>
        </w:numPr>
        <w:tabs>
          <w:tab w:val="left" w:pos="1134"/>
        </w:tabs>
        <w:ind w:left="0" w:firstLine="720"/>
        <w:jc w:val="both"/>
      </w:pPr>
      <w:r w:rsidRPr="00947BA1">
        <w:t xml:space="preserve">Pakeisti nurodytu sprendimu patvirtintą </w:t>
      </w:r>
      <w:r w:rsidRPr="007220E7">
        <w:t>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t xml:space="preserve"> </w:t>
      </w:r>
      <w:r w:rsidRPr="007220E7">
        <w:t>tvarkos aprašą</w:t>
      </w:r>
      <w:r w:rsidRPr="00947BA1">
        <w:t xml:space="preserve"> (toliau – Aprašas):</w:t>
      </w:r>
    </w:p>
    <w:p w14:paraId="12326C42" w14:textId="77777777" w:rsidR="00947BA1" w:rsidRDefault="00947BA1" w:rsidP="00947BA1">
      <w:pPr>
        <w:tabs>
          <w:tab w:val="left" w:pos="1134"/>
        </w:tabs>
        <w:ind w:left="720"/>
        <w:jc w:val="both"/>
      </w:pPr>
    </w:p>
    <w:p w14:paraId="336FECDB" w14:textId="77777777" w:rsidR="00947BA1" w:rsidRDefault="00947BA1" w:rsidP="00947BA1">
      <w:pPr>
        <w:tabs>
          <w:tab w:val="left" w:pos="1134"/>
        </w:tabs>
        <w:ind w:left="720"/>
        <w:jc w:val="both"/>
      </w:pPr>
    </w:p>
    <w:p w14:paraId="67DE4EF8" w14:textId="77777777" w:rsidR="00947BA1" w:rsidRDefault="00947BA1" w:rsidP="00947BA1">
      <w:pPr>
        <w:tabs>
          <w:tab w:val="left" w:pos="1134"/>
        </w:tabs>
        <w:ind w:left="720"/>
        <w:jc w:val="both"/>
      </w:pPr>
    </w:p>
    <w:p w14:paraId="56886FE3" w14:textId="77777777" w:rsidR="004C1DCE" w:rsidRPr="00F91B07" w:rsidRDefault="004C1DCE" w:rsidP="00947BA1">
      <w:pPr>
        <w:numPr>
          <w:ilvl w:val="1"/>
          <w:numId w:val="8"/>
        </w:numPr>
        <w:tabs>
          <w:tab w:val="left" w:pos="1134"/>
        </w:tabs>
        <w:jc w:val="both"/>
      </w:pPr>
      <w:r w:rsidRPr="00692AB2">
        <w:rPr>
          <w:szCs w:val="24"/>
        </w:rPr>
        <w:lastRenderedPageBreak/>
        <w:t>Pakei</w:t>
      </w:r>
      <w:r>
        <w:rPr>
          <w:szCs w:val="24"/>
        </w:rPr>
        <w:t xml:space="preserve">sti Aprašo </w:t>
      </w:r>
      <w:r w:rsidRPr="00692AB2">
        <w:rPr>
          <w:szCs w:val="24"/>
        </w:rPr>
        <w:t>pavadinimą ir jį išdėst</w:t>
      </w:r>
      <w:r>
        <w:rPr>
          <w:szCs w:val="24"/>
        </w:rPr>
        <w:t xml:space="preserve">yti </w:t>
      </w:r>
      <w:r w:rsidRPr="00692AB2">
        <w:rPr>
          <w:szCs w:val="24"/>
        </w:rPr>
        <w:t>taip:</w:t>
      </w:r>
    </w:p>
    <w:p w14:paraId="4B39319A" w14:textId="77777777" w:rsidR="004C1DCE" w:rsidRPr="007220E7" w:rsidRDefault="004C1DCE" w:rsidP="00B97383">
      <w:pPr>
        <w:spacing w:after="20"/>
        <w:jc w:val="center"/>
        <w:rPr>
          <w:b/>
          <w:noProof/>
        </w:rPr>
      </w:pPr>
      <w:r>
        <w:rPr>
          <w:b/>
          <w:noProof/>
        </w:rPr>
        <w:t>„</w:t>
      </w:r>
      <w:r w:rsidRPr="007220E7">
        <w:rPr>
          <w:b/>
          <w:noProof/>
        </w:rPr>
        <w:t>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0031320C">
        <w:rPr>
          <w:b/>
          <w:noProof/>
        </w:rPr>
        <w:t>,</w:t>
      </w:r>
      <w:r w:rsidRPr="007220E7">
        <w:rPr>
          <w:b/>
          <w:noProof/>
        </w:rPr>
        <w:t xml:space="preserve"> </w:t>
      </w:r>
      <w:r>
        <w:rPr>
          <w:b/>
          <w:noProof/>
        </w:rPr>
        <w:t>TARPINIŲ PATIKRINIMŲ VYKDYMĄ</w:t>
      </w:r>
      <w:r w:rsidRPr="007220E7">
        <w:rPr>
          <w:b/>
          <w:noProof/>
        </w:rPr>
        <w:t xml:space="preserve"> TVARKOS APRAŠAS</w:t>
      </w:r>
      <w:r>
        <w:rPr>
          <w:b/>
          <w:noProof/>
        </w:rPr>
        <w:t>“</w:t>
      </w:r>
      <w:r w:rsidR="00B97383" w:rsidRPr="00B97383">
        <w:rPr>
          <w:bCs/>
          <w:noProof/>
        </w:rPr>
        <w:t>.</w:t>
      </w:r>
    </w:p>
    <w:p w14:paraId="6C30CE7D" w14:textId="77777777" w:rsidR="004C1DCE" w:rsidRPr="00895CCF" w:rsidRDefault="004C1DCE" w:rsidP="00947BA1">
      <w:pPr>
        <w:numPr>
          <w:ilvl w:val="1"/>
          <w:numId w:val="8"/>
        </w:numPr>
        <w:tabs>
          <w:tab w:val="left" w:pos="1134"/>
        </w:tabs>
        <w:jc w:val="both"/>
        <w:rPr>
          <w:szCs w:val="24"/>
        </w:rPr>
      </w:pPr>
      <w:r w:rsidRPr="00930E57">
        <w:rPr>
          <w:szCs w:val="24"/>
        </w:rPr>
        <w:t>Pakeisti</w:t>
      </w:r>
      <w:r>
        <w:rPr>
          <w:szCs w:val="24"/>
        </w:rPr>
        <w:t xml:space="preserve"> Aprašo </w:t>
      </w:r>
      <w:r w:rsidRPr="00895CCF">
        <w:rPr>
          <w:szCs w:val="24"/>
        </w:rPr>
        <w:t>1 punktą ir jį išdėstyti taip:</w:t>
      </w:r>
    </w:p>
    <w:p w14:paraId="276E80AE" w14:textId="77777777" w:rsidR="004C1DCE" w:rsidRPr="007220E7" w:rsidRDefault="004C1DCE" w:rsidP="004C1DCE">
      <w:pPr>
        <w:spacing w:after="20"/>
        <w:ind w:firstLine="709"/>
        <w:jc w:val="both"/>
        <w:rPr>
          <w:noProof/>
          <w:szCs w:val="24"/>
        </w:rPr>
      </w:pPr>
      <w:r>
        <w:rPr>
          <w:noProof/>
          <w:szCs w:val="24"/>
        </w:rPr>
        <w:t>„</w:t>
      </w:r>
      <w:r w:rsidRPr="007220E7">
        <w:rPr>
          <w:noProof/>
          <w:szCs w:val="24"/>
        </w:rPr>
        <w:t>1.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noProof/>
          <w:szCs w:val="24"/>
        </w:rPr>
        <w:t>, tarpinių patikrinimų vykdymą</w:t>
      </w:r>
      <w:r w:rsidRPr="007220E7">
        <w:rPr>
          <w:noProof/>
          <w:szCs w:val="24"/>
        </w:rPr>
        <w:t xml:space="preserve"> tvarkos aprašas reglamentuoja valstybinių brandos egzaminų </w:t>
      </w:r>
      <w:r>
        <w:rPr>
          <w:noProof/>
          <w:szCs w:val="24"/>
        </w:rPr>
        <w:t xml:space="preserve">ir tarpinių patikrinimų </w:t>
      </w:r>
      <w:r w:rsidRPr="007220E7">
        <w:rPr>
          <w:noProof/>
          <w:szCs w:val="24"/>
        </w:rPr>
        <w:t>centrų vykdymo grupių vyresniųjų vykdytojų, administratorių ir vykdytojų apmokėjimo bei mokyklinių brandos egzaminų vyresniųjų vykdytojų, administratorių ir vykdytojų, mokyklinių brandos egzaminų vertinimo komisijų pirmininkų bei vertintojų, apeliacinių komisijų pirmininkų bei narių bazinėse mokyklose apmokėjimo dydį ir tvarką.</w:t>
      </w:r>
      <w:r>
        <w:rPr>
          <w:noProof/>
          <w:szCs w:val="24"/>
        </w:rPr>
        <w:t>“</w:t>
      </w:r>
    </w:p>
    <w:p w14:paraId="554B6302" w14:textId="77777777" w:rsidR="004C1DCE" w:rsidRDefault="004C1DCE" w:rsidP="00947BA1">
      <w:pPr>
        <w:numPr>
          <w:ilvl w:val="1"/>
          <w:numId w:val="8"/>
        </w:numPr>
        <w:tabs>
          <w:tab w:val="left" w:pos="1134"/>
        </w:tabs>
        <w:jc w:val="both"/>
        <w:rPr>
          <w:szCs w:val="24"/>
        </w:rPr>
      </w:pPr>
      <w:r w:rsidRPr="00930E57">
        <w:rPr>
          <w:szCs w:val="24"/>
        </w:rPr>
        <w:t>Pakeisti</w:t>
      </w:r>
      <w:r>
        <w:rPr>
          <w:szCs w:val="24"/>
        </w:rPr>
        <w:t xml:space="preserve"> Aprašo II skyriaus pavadinimą </w:t>
      </w:r>
      <w:r w:rsidRPr="00895CCF">
        <w:rPr>
          <w:szCs w:val="24"/>
        </w:rPr>
        <w:t>ir jį išdėstyti taip:</w:t>
      </w:r>
    </w:p>
    <w:p w14:paraId="48222EB9" w14:textId="77777777" w:rsidR="00290146" w:rsidRDefault="004C1DCE" w:rsidP="00B97383">
      <w:pPr>
        <w:spacing w:after="20"/>
        <w:jc w:val="center"/>
        <w:rPr>
          <w:b/>
          <w:noProof/>
        </w:rPr>
      </w:pPr>
      <w:r w:rsidRPr="00B97383">
        <w:rPr>
          <w:b/>
          <w:noProof/>
        </w:rPr>
        <w:t>„</w:t>
      </w:r>
      <w:r w:rsidR="00290146">
        <w:rPr>
          <w:b/>
          <w:noProof/>
        </w:rPr>
        <w:t>II SKYRIUS</w:t>
      </w:r>
    </w:p>
    <w:p w14:paraId="626757BB" w14:textId="77777777" w:rsidR="004C1DCE" w:rsidRPr="00B97383" w:rsidRDefault="004C1DCE" w:rsidP="00B97383">
      <w:pPr>
        <w:spacing w:after="20"/>
        <w:jc w:val="center"/>
        <w:rPr>
          <w:b/>
          <w:noProof/>
        </w:rPr>
      </w:pPr>
      <w:r w:rsidRPr="007220E7">
        <w:rPr>
          <w:b/>
          <w:noProof/>
        </w:rPr>
        <w:t>APMOKĖJIMAS UŽ PAGRINDINĖS IR PAKARTOTINĖS SESIJOS VALSTYBINIŲ BRANDOS EGZAMINŲ</w:t>
      </w:r>
      <w:r>
        <w:rPr>
          <w:b/>
          <w:noProof/>
        </w:rPr>
        <w:t>, TARPINIŲ PATIKRINIMŲ</w:t>
      </w:r>
      <w:r w:rsidRPr="007220E7">
        <w:rPr>
          <w:b/>
          <w:noProof/>
        </w:rPr>
        <w:t xml:space="preserve"> VYKDYMĄ</w:t>
      </w:r>
      <w:r>
        <w:rPr>
          <w:b/>
          <w:noProof/>
        </w:rPr>
        <w:t>“</w:t>
      </w:r>
      <w:r w:rsidRPr="00B97383">
        <w:rPr>
          <w:bCs/>
          <w:noProof/>
        </w:rPr>
        <w:t>.</w:t>
      </w:r>
    </w:p>
    <w:p w14:paraId="319D89AF" w14:textId="77777777" w:rsidR="004C1DCE" w:rsidRDefault="004C1DCE" w:rsidP="00947BA1">
      <w:pPr>
        <w:numPr>
          <w:ilvl w:val="1"/>
          <w:numId w:val="8"/>
        </w:numPr>
        <w:tabs>
          <w:tab w:val="left" w:pos="1134"/>
        </w:tabs>
        <w:jc w:val="both"/>
        <w:rPr>
          <w:szCs w:val="24"/>
        </w:rPr>
      </w:pPr>
      <w:r w:rsidRPr="00930E57">
        <w:rPr>
          <w:szCs w:val="24"/>
        </w:rPr>
        <w:t>Pakeisti</w:t>
      </w:r>
      <w:r>
        <w:rPr>
          <w:szCs w:val="24"/>
        </w:rPr>
        <w:t xml:space="preserve"> Aprašo 4 punktą </w:t>
      </w:r>
      <w:r w:rsidRPr="00895CCF">
        <w:rPr>
          <w:szCs w:val="24"/>
        </w:rPr>
        <w:t>ir jį išdėstyti taip:</w:t>
      </w:r>
    </w:p>
    <w:p w14:paraId="03B7D5DF" w14:textId="77777777" w:rsidR="004C1DCE" w:rsidRDefault="004C1DCE" w:rsidP="004C1DCE">
      <w:pPr>
        <w:spacing w:after="20"/>
        <w:ind w:firstLine="709"/>
        <w:jc w:val="both"/>
        <w:rPr>
          <w:noProof/>
          <w:szCs w:val="24"/>
        </w:rPr>
      </w:pPr>
      <w:r w:rsidRPr="00332B8E">
        <w:rPr>
          <w:noProof/>
          <w:szCs w:val="24"/>
        </w:rPr>
        <w:t xml:space="preserve">„4. Už valstybinių brandos egzaminų ir tarpinių patikrinimų vykdymą mokama valstybinių brandos egzaminų </w:t>
      </w:r>
      <w:r w:rsidR="00E15D81" w:rsidRPr="00E15D81">
        <w:rPr>
          <w:noProof/>
          <w:szCs w:val="24"/>
        </w:rPr>
        <w:t>ir tarpinių patikrinimų</w:t>
      </w:r>
      <w:r w:rsidR="00E15D81" w:rsidRPr="00332B8E">
        <w:rPr>
          <w:noProof/>
          <w:szCs w:val="24"/>
        </w:rPr>
        <w:t xml:space="preserve"> </w:t>
      </w:r>
      <w:r w:rsidRPr="00332B8E">
        <w:rPr>
          <w:noProof/>
          <w:szCs w:val="24"/>
        </w:rPr>
        <w:t>centrų vykdymo grupių vyresniesiems vykdytojams, administratoriams ir vykdytojams:“.</w:t>
      </w:r>
    </w:p>
    <w:p w14:paraId="3E947094" w14:textId="77777777" w:rsidR="004C1DCE" w:rsidRDefault="004C1DCE" w:rsidP="00947BA1">
      <w:pPr>
        <w:numPr>
          <w:ilvl w:val="1"/>
          <w:numId w:val="8"/>
        </w:numPr>
        <w:tabs>
          <w:tab w:val="left" w:pos="1134"/>
        </w:tabs>
        <w:jc w:val="both"/>
        <w:rPr>
          <w:szCs w:val="24"/>
        </w:rPr>
      </w:pPr>
      <w:r w:rsidRPr="00930E57">
        <w:rPr>
          <w:szCs w:val="24"/>
        </w:rPr>
        <w:t>Pakeisti</w:t>
      </w:r>
      <w:r>
        <w:rPr>
          <w:szCs w:val="24"/>
        </w:rPr>
        <w:t xml:space="preserve"> Aprašo 8 punktą </w:t>
      </w:r>
      <w:r w:rsidRPr="00895CCF">
        <w:rPr>
          <w:szCs w:val="24"/>
        </w:rPr>
        <w:t>ir jį išdėstyti taip:</w:t>
      </w:r>
    </w:p>
    <w:p w14:paraId="5FAFA9D1" w14:textId="77777777" w:rsidR="004C1DCE" w:rsidRPr="007220E7" w:rsidRDefault="004C1DCE" w:rsidP="004C1DCE">
      <w:pPr>
        <w:spacing w:after="20"/>
        <w:ind w:firstLine="709"/>
        <w:jc w:val="both"/>
        <w:rPr>
          <w:noProof/>
          <w:szCs w:val="24"/>
        </w:rPr>
      </w:pPr>
      <w:r>
        <w:rPr>
          <w:noProof/>
          <w:szCs w:val="24"/>
        </w:rPr>
        <w:t>„</w:t>
      </w:r>
      <w:r w:rsidRPr="007220E7">
        <w:rPr>
          <w:noProof/>
          <w:szCs w:val="24"/>
        </w:rPr>
        <w:t>8.</w:t>
      </w:r>
      <w:r w:rsidRPr="008B7326">
        <w:rPr>
          <w:noProof/>
          <w:szCs w:val="24"/>
        </w:rPr>
        <w:t xml:space="preserve"> </w:t>
      </w:r>
      <w:r>
        <w:rPr>
          <w:noProof/>
          <w:szCs w:val="24"/>
        </w:rPr>
        <w:t>Pasibaigus egzaminų sesijoms e</w:t>
      </w:r>
      <w:r w:rsidRPr="007220E7">
        <w:rPr>
          <w:noProof/>
          <w:szCs w:val="24"/>
        </w:rPr>
        <w:t xml:space="preserve">gzaminų centrai, kuriuose vyko pagrindinės ir pakartotinės sesijos mokykliniai brandos egzaminai, </w:t>
      </w:r>
      <w:r>
        <w:rPr>
          <w:noProof/>
          <w:szCs w:val="24"/>
        </w:rPr>
        <w:t xml:space="preserve">tarpiniai patikrinimai, </w:t>
      </w:r>
      <w:r w:rsidRPr="007220E7">
        <w:rPr>
          <w:noProof/>
          <w:szCs w:val="24"/>
        </w:rPr>
        <w:t>Jurbarko rajono savivaldybės administracijos Švietimo, kultūros ir sporto skyriui pateikia užpildytą nustatytos formos pažymą (priedas).</w:t>
      </w:r>
      <w:r>
        <w:rPr>
          <w:noProof/>
          <w:szCs w:val="24"/>
        </w:rPr>
        <w:t>“</w:t>
      </w:r>
    </w:p>
    <w:p w14:paraId="71129EC6" w14:textId="77777777" w:rsidR="004C1DCE" w:rsidRDefault="004C1DCE" w:rsidP="00947BA1">
      <w:pPr>
        <w:numPr>
          <w:ilvl w:val="1"/>
          <w:numId w:val="8"/>
        </w:numPr>
        <w:tabs>
          <w:tab w:val="left" w:pos="1134"/>
        </w:tabs>
        <w:jc w:val="both"/>
        <w:rPr>
          <w:szCs w:val="24"/>
        </w:rPr>
      </w:pPr>
      <w:r w:rsidRPr="00930E57">
        <w:rPr>
          <w:szCs w:val="24"/>
        </w:rPr>
        <w:t>Pakeisti</w:t>
      </w:r>
      <w:r>
        <w:rPr>
          <w:szCs w:val="24"/>
        </w:rPr>
        <w:t xml:space="preserve"> Aprašo priedo pavadinimą </w:t>
      </w:r>
      <w:r w:rsidRPr="00895CCF">
        <w:rPr>
          <w:szCs w:val="24"/>
        </w:rPr>
        <w:t>ir jį išdėstyti taip:</w:t>
      </w:r>
    </w:p>
    <w:p w14:paraId="726208B0" w14:textId="77777777" w:rsidR="004C1DCE" w:rsidRDefault="004C1DCE" w:rsidP="004C1DCE">
      <w:pPr>
        <w:spacing w:after="20"/>
        <w:ind w:firstLine="709"/>
        <w:jc w:val="both"/>
        <w:rPr>
          <w:bCs/>
          <w:szCs w:val="24"/>
        </w:rPr>
      </w:pPr>
      <w:r>
        <w:rPr>
          <w:b/>
          <w:szCs w:val="24"/>
        </w:rPr>
        <w:t>„</w:t>
      </w:r>
      <w:r w:rsidRPr="007220E7">
        <w:rPr>
          <w:b/>
          <w:szCs w:val="24"/>
        </w:rPr>
        <w:t>APIE LĖŠŲ POREIKĮ UŽ PAGRINDINĖS IR PAKARTOTINĖS SESIJOS MOKYKLINIŲ BRANDOS EGZAMINŲ</w:t>
      </w:r>
      <w:r>
        <w:rPr>
          <w:b/>
          <w:szCs w:val="24"/>
        </w:rPr>
        <w:t>, TARPINIŲ PATIKRINIMŲ</w:t>
      </w:r>
      <w:r w:rsidRPr="007220E7">
        <w:rPr>
          <w:b/>
          <w:szCs w:val="24"/>
        </w:rPr>
        <w:t xml:space="preserve"> ORGANIZAVIMĄ, VYKDYMĄ, KANDIDATŲ DARBŲ VERTINIMĄ IR APELIACIJŲ NAGRINĖJIMĄ</w:t>
      </w:r>
      <w:r>
        <w:rPr>
          <w:b/>
          <w:szCs w:val="24"/>
        </w:rPr>
        <w:t>“</w:t>
      </w:r>
      <w:r>
        <w:rPr>
          <w:bCs/>
          <w:szCs w:val="24"/>
        </w:rPr>
        <w:t>.</w:t>
      </w:r>
    </w:p>
    <w:p w14:paraId="35F44465" w14:textId="77777777" w:rsidR="004C1DCE" w:rsidRDefault="004C1DCE" w:rsidP="00947BA1">
      <w:pPr>
        <w:numPr>
          <w:ilvl w:val="1"/>
          <w:numId w:val="8"/>
        </w:numPr>
        <w:tabs>
          <w:tab w:val="left" w:pos="1134"/>
        </w:tabs>
        <w:jc w:val="both"/>
        <w:rPr>
          <w:szCs w:val="24"/>
        </w:rPr>
      </w:pPr>
      <w:r w:rsidRPr="00930E57">
        <w:rPr>
          <w:szCs w:val="24"/>
        </w:rPr>
        <w:t>Pakeisti</w:t>
      </w:r>
      <w:r>
        <w:rPr>
          <w:szCs w:val="24"/>
        </w:rPr>
        <w:t xml:space="preserve"> Aprašo priedo lentelės stulpelių pavadinimus </w:t>
      </w:r>
      <w:r w:rsidRPr="00895CCF">
        <w:rPr>
          <w:szCs w:val="24"/>
        </w:rPr>
        <w:t>ir j</w:t>
      </w:r>
      <w:r>
        <w:rPr>
          <w:szCs w:val="24"/>
        </w:rPr>
        <w:t>uos</w:t>
      </w:r>
      <w:r w:rsidRPr="00895CCF">
        <w:rPr>
          <w:szCs w:val="24"/>
        </w:rPr>
        <w:t xml:space="preserve"> išdėstyti taip:</w:t>
      </w:r>
    </w:p>
    <w:tbl>
      <w:tblPr>
        <w:tblpPr w:leftFromText="180" w:rightFromText="180" w:vertAnchor="text" w:tblpY="1"/>
        <w:tblOverlap w:val="never"/>
        <w:tblW w:w="9606" w:type="dxa"/>
        <w:tblLayout w:type="fixed"/>
        <w:tblLook w:val="04A0" w:firstRow="1" w:lastRow="0" w:firstColumn="1" w:lastColumn="0" w:noHBand="0" w:noVBand="1"/>
      </w:tblPr>
      <w:tblGrid>
        <w:gridCol w:w="675"/>
        <w:gridCol w:w="993"/>
        <w:gridCol w:w="1275"/>
        <w:gridCol w:w="1276"/>
        <w:gridCol w:w="2552"/>
        <w:gridCol w:w="1134"/>
        <w:gridCol w:w="850"/>
        <w:gridCol w:w="851"/>
      </w:tblGrid>
      <w:tr w:rsidR="004C1DCE" w:rsidRPr="00104357" w14:paraId="6135E448" w14:textId="77777777" w:rsidTr="00B86D18">
        <w:trPr>
          <w:cantSplit/>
          <w:trHeight w:val="1555"/>
        </w:trPr>
        <w:tc>
          <w:tcPr>
            <w:tcW w:w="675" w:type="dxa"/>
            <w:tcBorders>
              <w:top w:val="single" w:sz="4" w:space="0" w:color="auto"/>
              <w:left w:val="single" w:sz="4" w:space="0" w:color="auto"/>
              <w:bottom w:val="single" w:sz="4" w:space="0" w:color="000000"/>
              <w:right w:val="single" w:sz="4" w:space="0" w:color="auto"/>
            </w:tcBorders>
            <w:shd w:val="clear" w:color="auto" w:fill="auto"/>
          </w:tcPr>
          <w:p w14:paraId="76F0A54A" w14:textId="77777777" w:rsidR="004C1DCE" w:rsidRPr="00104357" w:rsidRDefault="004C1DCE" w:rsidP="00B86D18">
            <w:pPr>
              <w:jc w:val="center"/>
              <w:rPr>
                <w:sz w:val="20"/>
              </w:rPr>
            </w:pPr>
            <w:r w:rsidRPr="00104357">
              <w:rPr>
                <w:sz w:val="20"/>
              </w:rPr>
              <w:t>Eil. Nr.</w:t>
            </w:r>
          </w:p>
        </w:tc>
        <w:tc>
          <w:tcPr>
            <w:tcW w:w="993" w:type="dxa"/>
            <w:tcBorders>
              <w:top w:val="single" w:sz="4" w:space="0" w:color="auto"/>
              <w:left w:val="single" w:sz="4" w:space="0" w:color="auto"/>
              <w:bottom w:val="single" w:sz="4" w:space="0" w:color="000000"/>
              <w:right w:val="single" w:sz="4" w:space="0" w:color="auto"/>
            </w:tcBorders>
            <w:shd w:val="clear" w:color="auto" w:fill="auto"/>
          </w:tcPr>
          <w:p w14:paraId="0901F67B" w14:textId="77777777" w:rsidR="004C1DCE" w:rsidRPr="00104357" w:rsidRDefault="004C1DCE" w:rsidP="00B86D18">
            <w:pPr>
              <w:jc w:val="center"/>
              <w:rPr>
                <w:sz w:val="20"/>
              </w:rPr>
            </w:pPr>
            <w:r w:rsidRPr="00104357">
              <w:rPr>
                <w:sz w:val="20"/>
              </w:rPr>
              <w:t>Asmens vardas, pavardė</w:t>
            </w:r>
          </w:p>
        </w:tc>
        <w:tc>
          <w:tcPr>
            <w:tcW w:w="1275" w:type="dxa"/>
            <w:tcBorders>
              <w:top w:val="single" w:sz="4" w:space="0" w:color="auto"/>
              <w:left w:val="single" w:sz="4" w:space="0" w:color="auto"/>
              <w:bottom w:val="single" w:sz="4" w:space="0" w:color="auto"/>
              <w:right w:val="single" w:sz="4" w:space="0" w:color="auto"/>
            </w:tcBorders>
          </w:tcPr>
          <w:p w14:paraId="2B59840F" w14:textId="77777777" w:rsidR="004C1DCE" w:rsidRPr="00104357" w:rsidRDefault="004C1DCE" w:rsidP="00B86D18">
            <w:pPr>
              <w:jc w:val="center"/>
              <w:rPr>
                <w:sz w:val="20"/>
              </w:rPr>
            </w:pPr>
            <w:r w:rsidRPr="00104357">
              <w:rPr>
                <w:sz w:val="20"/>
              </w:rPr>
              <w:t>Pagrindinės darbovietės pavadinimas</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242BEFD8" w14:textId="77777777" w:rsidR="004C1DCE" w:rsidRPr="00104357" w:rsidRDefault="004C1DCE" w:rsidP="00B86D18">
            <w:pPr>
              <w:jc w:val="center"/>
              <w:rPr>
                <w:sz w:val="20"/>
              </w:rPr>
            </w:pPr>
            <w:r w:rsidRPr="00104357">
              <w:rPr>
                <w:sz w:val="20"/>
              </w:rPr>
              <w:t>Egzamino / tarpinio patikrinimo pavadinimas</w:t>
            </w:r>
          </w:p>
        </w:tc>
        <w:tc>
          <w:tcPr>
            <w:tcW w:w="2552" w:type="dxa"/>
            <w:tcBorders>
              <w:top w:val="single" w:sz="4" w:space="0" w:color="auto"/>
              <w:left w:val="single" w:sz="4" w:space="0" w:color="auto"/>
              <w:bottom w:val="single" w:sz="4" w:space="0" w:color="000000"/>
              <w:right w:val="single" w:sz="4" w:space="0" w:color="auto"/>
            </w:tcBorders>
            <w:shd w:val="clear" w:color="auto" w:fill="auto"/>
          </w:tcPr>
          <w:p w14:paraId="449CF461" w14:textId="77777777" w:rsidR="004C1DCE" w:rsidRPr="00104357" w:rsidRDefault="004C1DCE" w:rsidP="00B86D18">
            <w:pPr>
              <w:jc w:val="center"/>
              <w:rPr>
                <w:sz w:val="20"/>
              </w:rPr>
            </w:pPr>
            <w:r w:rsidRPr="00104357">
              <w:rPr>
                <w:sz w:val="20"/>
              </w:rPr>
              <w:t xml:space="preserve">Asmens vykdytos funkcijos egzamino </w:t>
            </w:r>
            <w:r>
              <w:rPr>
                <w:sz w:val="20"/>
              </w:rPr>
              <w:t xml:space="preserve">/ tarpinio patikrinimo </w:t>
            </w:r>
            <w:r w:rsidRPr="00104357">
              <w:rPr>
                <w:sz w:val="20"/>
              </w:rPr>
              <w:t>metu (vyresnysis vykdytojas, administratorius, vykdytojas, vertinimo komisijos pirmininkas, vertintojas)</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14:paraId="54580EF2" w14:textId="77777777" w:rsidR="004C1DCE" w:rsidRPr="00104357" w:rsidRDefault="004C1DCE" w:rsidP="00B86D18">
            <w:pPr>
              <w:jc w:val="center"/>
              <w:rPr>
                <w:sz w:val="20"/>
              </w:rPr>
            </w:pPr>
            <w:r w:rsidRPr="00104357">
              <w:rPr>
                <w:sz w:val="20"/>
              </w:rPr>
              <w:t>Valandų, darbų skaičius funkcijoms atlikti</w:t>
            </w:r>
          </w:p>
        </w:tc>
        <w:tc>
          <w:tcPr>
            <w:tcW w:w="850" w:type="dxa"/>
            <w:tcBorders>
              <w:top w:val="single" w:sz="4" w:space="0" w:color="auto"/>
              <w:left w:val="single" w:sz="4" w:space="0" w:color="auto"/>
              <w:bottom w:val="single" w:sz="4" w:space="0" w:color="000000"/>
              <w:right w:val="single" w:sz="4" w:space="0" w:color="auto"/>
            </w:tcBorders>
            <w:shd w:val="clear" w:color="auto" w:fill="auto"/>
          </w:tcPr>
          <w:p w14:paraId="51422E5C" w14:textId="77777777" w:rsidR="004C1DCE" w:rsidRPr="00104357" w:rsidRDefault="004C1DCE" w:rsidP="00B86D18">
            <w:pPr>
              <w:jc w:val="center"/>
              <w:rPr>
                <w:sz w:val="20"/>
              </w:rPr>
            </w:pPr>
            <w:r w:rsidRPr="00104357">
              <w:rPr>
                <w:sz w:val="20"/>
              </w:rPr>
              <w:t>Įkainis</w:t>
            </w:r>
          </w:p>
        </w:tc>
        <w:tc>
          <w:tcPr>
            <w:tcW w:w="851" w:type="dxa"/>
            <w:tcBorders>
              <w:top w:val="single" w:sz="4" w:space="0" w:color="auto"/>
              <w:left w:val="single" w:sz="4" w:space="0" w:color="auto"/>
              <w:bottom w:val="single" w:sz="4" w:space="0" w:color="000000"/>
              <w:right w:val="single" w:sz="4" w:space="0" w:color="auto"/>
            </w:tcBorders>
          </w:tcPr>
          <w:p w14:paraId="72F94E18" w14:textId="77777777" w:rsidR="004C1DCE" w:rsidRPr="00104357" w:rsidRDefault="004C1DCE" w:rsidP="00B86D18">
            <w:pPr>
              <w:jc w:val="center"/>
              <w:rPr>
                <w:sz w:val="20"/>
              </w:rPr>
            </w:pPr>
            <w:r w:rsidRPr="00104357">
              <w:rPr>
                <w:sz w:val="20"/>
              </w:rPr>
              <w:t>Suma</w:t>
            </w:r>
          </w:p>
        </w:tc>
      </w:tr>
    </w:tbl>
    <w:p w14:paraId="6B8377D8" w14:textId="77777777" w:rsidR="004C1DCE" w:rsidRPr="00F131EC" w:rsidRDefault="004C1DCE" w:rsidP="004C1DCE">
      <w:pPr>
        <w:numPr>
          <w:ilvl w:val="0"/>
          <w:numId w:val="8"/>
        </w:numPr>
        <w:tabs>
          <w:tab w:val="left" w:pos="993"/>
        </w:tabs>
        <w:ind w:left="0" w:firstLine="720"/>
        <w:jc w:val="both"/>
        <w:rPr>
          <w:szCs w:val="24"/>
        </w:rPr>
      </w:pPr>
      <w:r w:rsidRPr="00F131EC">
        <w:rPr>
          <w:szCs w:val="24"/>
        </w:rPr>
        <w:t>Paskelbti šį sprendimą Teisės aktų registre ir Jurbarko rajono savivaldybės interneto svetainėje.</w:t>
      </w:r>
    </w:p>
    <w:p w14:paraId="2D998392" w14:textId="77777777" w:rsidR="00FC1CD3" w:rsidRDefault="00FC1CD3">
      <w:pPr>
        <w:jc w:val="both"/>
      </w:pPr>
    </w:p>
    <w:p w14:paraId="7559334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FBC8A15" w14:textId="77777777">
        <w:trPr>
          <w:trHeight w:val="180"/>
        </w:trPr>
        <w:tc>
          <w:tcPr>
            <w:tcW w:w="4410" w:type="dxa"/>
          </w:tcPr>
          <w:p w14:paraId="7A122B2C" w14:textId="77777777" w:rsidR="00FC1CD3" w:rsidRDefault="00F4316F">
            <w:r>
              <w:t>Savivaldybės meras</w:t>
            </w:r>
          </w:p>
        </w:tc>
        <w:tc>
          <w:tcPr>
            <w:tcW w:w="4410" w:type="dxa"/>
          </w:tcPr>
          <w:p w14:paraId="260F304C" w14:textId="77777777" w:rsidR="00FC1CD3" w:rsidRDefault="00FC1CD3">
            <w:pPr>
              <w:jc w:val="right"/>
            </w:pPr>
          </w:p>
        </w:tc>
      </w:tr>
    </w:tbl>
    <w:p w14:paraId="6F0A237D" w14:textId="77777777" w:rsidR="00FC1CD3" w:rsidRDefault="00FC1CD3"/>
    <w:p w14:paraId="7D8D5A51" w14:textId="77777777" w:rsidR="0045065D" w:rsidRDefault="0045065D"/>
    <w:p w14:paraId="730066C5" w14:textId="77777777" w:rsidR="00F320CA" w:rsidRDefault="00F320CA">
      <w:r>
        <w:t xml:space="preserve">Vizos: </w:t>
      </w:r>
    </w:p>
    <w:p w14:paraId="71739736" w14:textId="77777777" w:rsidR="007457FF" w:rsidRDefault="007457FF" w:rsidP="007457FF">
      <w:r>
        <w:t xml:space="preserve">Administracijos direktorė R. </w:t>
      </w:r>
      <w:proofErr w:type="spellStart"/>
      <w:r>
        <w:t>Vančienė</w:t>
      </w:r>
      <w:proofErr w:type="spellEnd"/>
    </w:p>
    <w:p w14:paraId="7A7CF85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750EA78" w14:textId="77777777" w:rsidR="00190B66" w:rsidRDefault="00C04267" w:rsidP="00190B66">
      <w:r>
        <w:lastRenderedPageBreak/>
        <w:t>Tarybos posėdžių sekretorė</w:t>
      </w:r>
      <w:r w:rsidR="00190B66">
        <w:t xml:space="preserve"> </w:t>
      </w:r>
      <w:r w:rsidR="005D5D46">
        <w:t>D</w:t>
      </w:r>
      <w:r w:rsidR="00190B66">
        <w:t xml:space="preserve">. </w:t>
      </w:r>
      <w:r w:rsidR="005D5D46">
        <w:t>Dačkauskaitė</w:t>
      </w:r>
    </w:p>
    <w:p w14:paraId="663FB99C" w14:textId="77777777" w:rsidR="00F320CA" w:rsidRDefault="00190B66" w:rsidP="00190B66">
      <w:r>
        <w:t>Dokumentų ir viešųjų ryšių skyriaus vyr. specialistas A. Gvildys</w:t>
      </w:r>
    </w:p>
    <w:p w14:paraId="35C08278" w14:textId="77777777" w:rsidR="004C1DCE" w:rsidRPr="007220E7" w:rsidRDefault="004C1DCE" w:rsidP="004C1DCE">
      <w:r w:rsidRPr="007220E7">
        <w:t>Finansų skyriaus vedėja A. Stoškienė</w:t>
      </w:r>
    </w:p>
    <w:p w14:paraId="355A058B" w14:textId="77777777" w:rsidR="00F320CA" w:rsidRDefault="004C1DCE" w:rsidP="004C1DCE">
      <w:r w:rsidRPr="007220E7">
        <w:t xml:space="preserve">Švietimo, kultūros ir sporto skyriaus vedėja A. </w:t>
      </w:r>
      <w:proofErr w:type="spellStart"/>
      <w:r w:rsidRPr="007220E7">
        <w:t>Baliukynaitė</w:t>
      </w:r>
      <w:proofErr w:type="spellEnd"/>
    </w:p>
    <w:p w14:paraId="59937811" w14:textId="77777777" w:rsidR="00F320CA" w:rsidRDefault="00F320CA"/>
    <w:p w14:paraId="09720476" w14:textId="77777777" w:rsidR="00734333" w:rsidRDefault="00734333"/>
    <w:p w14:paraId="7621E600" w14:textId="77777777" w:rsidR="00F27C80" w:rsidRDefault="00F27C80"/>
    <w:p w14:paraId="0D81849D" w14:textId="77777777" w:rsidR="00190B66" w:rsidRDefault="00190B66"/>
    <w:p w14:paraId="3CC94331" w14:textId="77777777" w:rsidR="00190B66" w:rsidRDefault="00190B66"/>
    <w:p w14:paraId="10238592" w14:textId="77777777" w:rsidR="00F27C80" w:rsidRDefault="00F27C80"/>
    <w:p w14:paraId="3DC7F28E" w14:textId="77777777" w:rsidR="00B97383" w:rsidRDefault="00B97383"/>
    <w:p w14:paraId="3AB0F41F" w14:textId="77777777" w:rsidR="00B97383" w:rsidRDefault="00B97383"/>
    <w:p w14:paraId="31922E7E" w14:textId="77777777" w:rsidR="00B97383" w:rsidRDefault="00B97383"/>
    <w:p w14:paraId="500E5A75" w14:textId="77777777" w:rsidR="00B97383" w:rsidRDefault="00B97383"/>
    <w:p w14:paraId="51B12DAB" w14:textId="77777777" w:rsidR="00B97383" w:rsidRDefault="00B97383"/>
    <w:p w14:paraId="1531D9EE" w14:textId="77777777" w:rsidR="00B97383" w:rsidRDefault="00B97383"/>
    <w:p w14:paraId="34824D03" w14:textId="77777777" w:rsidR="00B97383" w:rsidRDefault="00B97383"/>
    <w:p w14:paraId="05D145DC" w14:textId="77777777" w:rsidR="00B97383" w:rsidRDefault="00B97383"/>
    <w:p w14:paraId="4871AD43" w14:textId="77777777" w:rsidR="00B97383" w:rsidRDefault="00B97383"/>
    <w:p w14:paraId="4C10C0DA" w14:textId="77777777" w:rsidR="00B97383" w:rsidRDefault="00B97383"/>
    <w:p w14:paraId="39C3390C" w14:textId="77777777" w:rsidR="00B97383" w:rsidRDefault="00B97383"/>
    <w:p w14:paraId="117050A3" w14:textId="77777777" w:rsidR="00B97383" w:rsidRDefault="00B97383"/>
    <w:p w14:paraId="1CD23770" w14:textId="77777777" w:rsidR="00B97383" w:rsidRDefault="00B97383"/>
    <w:p w14:paraId="47A57C55" w14:textId="77777777" w:rsidR="00B97383" w:rsidRDefault="00B97383"/>
    <w:p w14:paraId="329FAF02" w14:textId="77777777" w:rsidR="00B97383" w:rsidRDefault="00B97383"/>
    <w:p w14:paraId="3309A94F" w14:textId="77777777" w:rsidR="00B97383" w:rsidRDefault="00B97383"/>
    <w:p w14:paraId="14B0FD6A" w14:textId="77777777" w:rsidR="00B97383" w:rsidRDefault="00B97383"/>
    <w:p w14:paraId="64F68A72" w14:textId="77777777" w:rsidR="00B97383" w:rsidRDefault="00B97383"/>
    <w:p w14:paraId="612A276E" w14:textId="77777777" w:rsidR="00B97383" w:rsidRDefault="00B97383"/>
    <w:p w14:paraId="29379602" w14:textId="77777777" w:rsidR="00B97383" w:rsidRDefault="00B97383"/>
    <w:p w14:paraId="5482858B" w14:textId="77777777" w:rsidR="00B97383" w:rsidRDefault="00B97383"/>
    <w:p w14:paraId="2E4A15E4" w14:textId="77777777" w:rsidR="00B97383" w:rsidRDefault="00B97383"/>
    <w:p w14:paraId="6B3690FC" w14:textId="77777777" w:rsidR="00B97383" w:rsidRDefault="00B97383"/>
    <w:p w14:paraId="2765067D" w14:textId="77777777" w:rsidR="00B97383" w:rsidRDefault="00B97383"/>
    <w:p w14:paraId="69B6B576" w14:textId="77777777" w:rsidR="00B97383" w:rsidRDefault="00B97383"/>
    <w:p w14:paraId="215C57B8" w14:textId="77777777" w:rsidR="00B97383" w:rsidRDefault="00B97383"/>
    <w:p w14:paraId="6E9DFE3D" w14:textId="77777777" w:rsidR="00F320CA" w:rsidRDefault="00F320CA" w:rsidP="00F320CA">
      <w:r>
        <w:t>Parengė</w:t>
      </w:r>
    </w:p>
    <w:p w14:paraId="3E2F668B" w14:textId="77777777" w:rsidR="00F320CA" w:rsidRDefault="00F320CA" w:rsidP="00F320CA"/>
    <w:p w14:paraId="3B7DAA0E" w14:textId="77777777" w:rsidR="00F27C80" w:rsidRDefault="00F27C80" w:rsidP="00F320CA"/>
    <w:bookmarkStart w:id="1" w:name="CREATOR_SHOWS"/>
    <w:p w14:paraId="5EF1A078" w14:textId="77777777" w:rsidR="00B3497C" w:rsidRDefault="00127CB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p w14:paraId="76A5FD13" w14:textId="77777777" w:rsidR="00F320CA" w:rsidRDefault="00F320CA" w:rsidP="00F320CA">
      <w:pPr>
        <w:pStyle w:val="Antrats"/>
        <w:tabs>
          <w:tab w:val="clear" w:pos="4153"/>
          <w:tab w:val="clear" w:pos="8306"/>
        </w:tabs>
        <w:rPr>
          <w:lang w:eastAsia="de-DE"/>
        </w:rPr>
      </w:pPr>
    </w:p>
    <w:bookmarkStart w:id="4" w:name="NOW_DATE1"/>
    <w:p w14:paraId="58EAA7CE" w14:textId="77777777" w:rsidR="002E1F99" w:rsidRDefault="00127CB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p w14:paraId="3D3464E0" w14:textId="77777777" w:rsidR="00F7723D" w:rsidRDefault="00F7723D" w:rsidP="00F27C80">
      <w:pPr>
        <w:pStyle w:val="Antrats"/>
        <w:tabs>
          <w:tab w:val="clear" w:pos="4153"/>
          <w:tab w:val="clear" w:pos="8306"/>
          <w:tab w:val="left" w:pos="709"/>
        </w:tabs>
      </w:pPr>
    </w:p>
    <w:p w14:paraId="1E0EB374" w14:textId="77777777" w:rsidR="002E1F99" w:rsidRDefault="002E1F99" w:rsidP="002E1F99">
      <w:pPr>
        <w:pStyle w:val="Pavadinimas"/>
        <w:jc w:val="left"/>
        <w:rPr>
          <w:b w:val="0"/>
        </w:rPr>
      </w:pPr>
    </w:p>
    <w:p w14:paraId="350726F5" w14:textId="77777777" w:rsidR="004C1DCE" w:rsidRDefault="004C1DCE" w:rsidP="002E1F99">
      <w:pPr>
        <w:pStyle w:val="Pavadinimas"/>
        <w:jc w:val="left"/>
        <w:rPr>
          <w:b w:val="0"/>
        </w:rPr>
      </w:pPr>
    </w:p>
    <w:p w14:paraId="6E6E5939" w14:textId="77777777" w:rsidR="004C1DCE" w:rsidRDefault="004C1DCE" w:rsidP="002E1F99">
      <w:pPr>
        <w:pStyle w:val="Pavadinimas"/>
        <w:jc w:val="left"/>
        <w:rPr>
          <w:b w:val="0"/>
        </w:rPr>
      </w:pPr>
    </w:p>
    <w:p w14:paraId="790C7A41" w14:textId="77777777" w:rsidR="0045065D" w:rsidRDefault="0045065D" w:rsidP="002E1F99">
      <w:pPr>
        <w:pStyle w:val="Pavadinimas"/>
        <w:jc w:val="left"/>
        <w:rPr>
          <w:b w:val="0"/>
        </w:rPr>
      </w:pPr>
    </w:p>
    <w:p w14:paraId="18F8DB13" w14:textId="77777777" w:rsidR="0045065D" w:rsidRDefault="0045065D" w:rsidP="002E1F99">
      <w:pPr>
        <w:pStyle w:val="Pavadinimas"/>
        <w:jc w:val="left"/>
        <w:rPr>
          <w:b w:val="0"/>
        </w:rPr>
      </w:pPr>
    </w:p>
    <w:p w14:paraId="1A61BFD8" w14:textId="6EBB0D44" w:rsidR="004C1DCE" w:rsidRDefault="00C61B25" w:rsidP="002E1F99">
      <w:pPr>
        <w:pStyle w:val="Pavadinimas"/>
        <w:jc w:val="left"/>
        <w:rPr>
          <w:b w:val="0"/>
        </w:rPr>
      </w:pPr>
      <w:r>
        <w:rPr>
          <w:b w:val="0"/>
        </w:rPr>
        <w:br w:type="page"/>
      </w:r>
    </w:p>
    <w:p w14:paraId="7799758C" w14:textId="77777777" w:rsidR="0045065D" w:rsidRDefault="0045065D" w:rsidP="00B668F0">
      <w:pPr>
        <w:pStyle w:val="Pavadinimas"/>
        <w:pBdr>
          <w:bottom w:val="single" w:sz="12" w:space="1" w:color="auto"/>
        </w:pBdr>
      </w:pPr>
    </w:p>
    <w:p w14:paraId="330976BE" w14:textId="1DF914A3" w:rsidR="00B668F0" w:rsidRDefault="00B668F0" w:rsidP="00B668F0">
      <w:pPr>
        <w:pStyle w:val="Pavadinimas"/>
        <w:pBdr>
          <w:bottom w:val="single" w:sz="12" w:space="1" w:color="auto"/>
        </w:pBdr>
      </w:pPr>
      <w:r>
        <w:t>JURBARKO RAJONO SAVIVALDYBĖS ADMINISTRACIJOS</w:t>
      </w:r>
    </w:p>
    <w:p w14:paraId="0D1D367C" w14:textId="77777777" w:rsidR="004C1DCE" w:rsidRPr="007220E7" w:rsidRDefault="004C1DCE" w:rsidP="004C1DCE">
      <w:pPr>
        <w:pStyle w:val="Pavadinimas"/>
        <w:pBdr>
          <w:bottom w:val="single" w:sz="12" w:space="1" w:color="auto"/>
        </w:pBdr>
      </w:pPr>
      <w:r w:rsidRPr="007220E7">
        <w:t>ŠVIETIMO, KULTŪROS IR SPORTO SKYRIUS</w:t>
      </w:r>
    </w:p>
    <w:p w14:paraId="34BFF642" w14:textId="77777777" w:rsidR="002E1F99" w:rsidRDefault="002E1F99" w:rsidP="002E1F99">
      <w:pPr>
        <w:pStyle w:val="Paantrat"/>
      </w:pPr>
    </w:p>
    <w:p w14:paraId="43571931" w14:textId="77777777" w:rsidR="002E1F99" w:rsidRDefault="002E1F99" w:rsidP="002E1F99">
      <w:pPr>
        <w:pStyle w:val="Paantrat"/>
      </w:pPr>
      <w:r>
        <w:t>AIŠKINAMASIS RAŠTAS</w:t>
      </w:r>
    </w:p>
    <w:p w14:paraId="7F6E571F" w14:textId="77777777" w:rsidR="002E1F99" w:rsidRDefault="002E1F99" w:rsidP="002E1F99">
      <w:pPr>
        <w:jc w:val="center"/>
        <w:rPr>
          <w:caps/>
        </w:rPr>
      </w:pPr>
    </w:p>
    <w:p w14:paraId="471136C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27CB3">
        <w:rPr>
          <w:b/>
        </w:rPr>
        <w:fldChar w:fldCharType="begin">
          <w:ffData>
            <w:name w:val="DOC_DATA"/>
            <w:enabled/>
            <w:calcOnExit w:val="0"/>
            <w:textInput>
              <w:default w:val="{$DOC_DATA}"/>
            </w:textInput>
          </w:ffData>
        </w:fldChar>
      </w:r>
      <w:r>
        <w:rPr>
          <w:b/>
        </w:rPr>
        <w:instrText xml:space="preserve"> FORMTEXT </w:instrText>
      </w:r>
      <w:r w:rsidR="00127CB3">
        <w:rPr>
          <w:b/>
        </w:rPr>
      </w:r>
      <w:r w:rsidR="00127CB3">
        <w:rPr>
          <w:b/>
        </w:rPr>
        <w:fldChar w:fldCharType="separate"/>
      </w:r>
      <w:r>
        <w:rPr>
          <w:b/>
          <w:noProof/>
        </w:rPr>
        <w:t>DĖL JURBARKO RAJONO SAVIVALDYBĖS TARYBOS 2018 M. BALANDŽIO 26 D. SPRENDIMO NR. T2-117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 PAKEITIMO</w:t>
      </w:r>
      <w:r w:rsidR="00127CB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7017BB" w14:textId="77777777" w:rsidR="002E1F99" w:rsidRDefault="002E1F99" w:rsidP="002E1F99">
      <w:pPr>
        <w:tabs>
          <w:tab w:val="left" w:pos="567"/>
        </w:tabs>
        <w:jc w:val="center"/>
      </w:pPr>
    </w:p>
    <w:p w14:paraId="394B6927" w14:textId="77777777" w:rsidR="00001758" w:rsidRDefault="00127CB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1D0DDFB3" w14:textId="77777777" w:rsidR="002E1F99" w:rsidRDefault="002E1F99" w:rsidP="002E1F99">
      <w:pPr>
        <w:tabs>
          <w:tab w:val="left" w:pos="0"/>
        </w:tabs>
        <w:jc w:val="center"/>
      </w:pPr>
      <w:r>
        <w:t>Jurbarkas</w:t>
      </w:r>
    </w:p>
    <w:p w14:paraId="384BAA6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04A6562A" w14:textId="77777777" w:rsidTr="00221A4E">
        <w:tc>
          <w:tcPr>
            <w:tcW w:w="9741" w:type="dxa"/>
          </w:tcPr>
          <w:p w14:paraId="49D4D2C3" w14:textId="77777777" w:rsidR="006A29E6" w:rsidRDefault="006A29E6" w:rsidP="007371F4">
            <w:pPr>
              <w:tabs>
                <w:tab w:val="left" w:pos="0"/>
              </w:tabs>
              <w:rPr>
                <w:b/>
                <w:bCs/>
                <w:sz w:val="22"/>
              </w:rPr>
            </w:pPr>
            <w:r>
              <w:rPr>
                <w:b/>
                <w:bCs/>
                <w:i/>
                <w:iCs/>
                <w:sz w:val="22"/>
              </w:rPr>
              <w:t>1. Parengto projekto tikslai ir uždaviniai.</w:t>
            </w:r>
          </w:p>
        </w:tc>
      </w:tr>
      <w:tr w:rsidR="006A29E6" w14:paraId="60C3CB00" w14:textId="77777777" w:rsidTr="00221A4E">
        <w:tc>
          <w:tcPr>
            <w:tcW w:w="9741" w:type="dxa"/>
          </w:tcPr>
          <w:p w14:paraId="7C443C21" w14:textId="77777777" w:rsidR="006A29E6" w:rsidRDefault="004C1DCE" w:rsidP="007371F4">
            <w:pPr>
              <w:tabs>
                <w:tab w:val="left" w:pos="0"/>
              </w:tabs>
              <w:jc w:val="both"/>
              <w:rPr>
                <w:sz w:val="22"/>
              </w:rPr>
            </w:pPr>
            <w:r w:rsidRPr="007220E7">
              <w:rPr>
                <w:szCs w:val="24"/>
              </w:rPr>
              <w:t>Nustatyti brandos egzaminų</w:t>
            </w:r>
            <w:r>
              <w:rPr>
                <w:szCs w:val="24"/>
              </w:rPr>
              <w:t>, tarpinių patikrinimų</w:t>
            </w:r>
            <w:r w:rsidRPr="007220E7">
              <w:rPr>
                <w:szCs w:val="24"/>
              </w:rPr>
              <w:t xml:space="preserve"> vykdymo ir vertinimo komisijos narių atliktą darbą ir jo apmokėjimą pagal naujus Švietimo, mokslo ir sporto ministerijos rekomenduojamus įkainius.</w:t>
            </w:r>
          </w:p>
        </w:tc>
      </w:tr>
      <w:tr w:rsidR="006A29E6" w14:paraId="578C8964" w14:textId="77777777" w:rsidTr="00221A4E">
        <w:tc>
          <w:tcPr>
            <w:tcW w:w="9741" w:type="dxa"/>
          </w:tcPr>
          <w:p w14:paraId="524FB98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C50C835" w14:textId="77777777" w:rsidTr="00221A4E">
        <w:tc>
          <w:tcPr>
            <w:tcW w:w="9741" w:type="dxa"/>
          </w:tcPr>
          <w:p w14:paraId="457FA103" w14:textId="77777777" w:rsidR="006A29E6" w:rsidRDefault="004C1DCE" w:rsidP="007371F4">
            <w:pPr>
              <w:jc w:val="both"/>
              <w:rPr>
                <w:sz w:val="22"/>
              </w:rPr>
            </w:pPr>
            <w:r w:rsidRPr="007220E7">
              <w:rPr>
                <w:szCs w:val="24"/>
              </w:rPr>
              <w:t>Atsižvelgta į Lietuvos Respublikos švietimo, mokslo ir sporto ministerijos rekomendacijas.</w:t>
            </w:r>
          </w:p>
        </w:tc>
      </w:tr>
      <w:tr w:rsidR="006A29E6" w14:paraId="4C964B41" w14:textId="77777777" w:rsidTr="00221A4E">
        <w:tc>
          <w:tcPr>
            <w:tcW w:w="9741" w:type="dxa"/>
          </w:tcPr>
          <w:p w14:paraId="521D641B" w14:textId="77777777" w:rsidR="006A29E6" w:rsidRDefault="006A29E6" w:rsidP="007371F4">
            <w:pPr>
              <w:tabs>
                <w:tab w:val="left" w:pos="0"/>
              </w:tabs>
              <w:rPr>
                <w:b/>
                <w:bCs/>
                <w:i/>
                <w:iCs/>
                <w:sz w:val="22"/>
              </w:rPr>
            </w:pPr>
            <w:r>
              <w:rPr>
                <w:b/>
                <w:bCs/>
                <w:i/>
                <w:iCs/>
                <w:sz w:val="22"/>
              </w:rPr>
              <w:t>3. Kokių pozityvių rezultatų laukiama.</w:t>
            </w:r>
          </w:p>
        </w:tc>
      </w:tr>
      <w:tr w:rsidR="006A29E6" w14:paraId="5BD49284" w14:textId="77777777" w:rsidTr="00221A4E">
        <w:tc>
          <w:tcPr>
            <w:tcW w:w="9741" w:type="dxa"/>
          </w:tcPr>
          <w:p w14:paraId="3CD1E896" w14:textId="77777777" w:rsidR="006A29E6" w:rsidRDefault="004C1DCE" w:rsidP="007371F4">
            <w:pPr>
              <w:tabs>
                <w:tab w:val="left" w:pos="0"/>
              </w:tabs>
              <w:jc w:val="both"/>
              <w:rPr>
                <w:sz w:val="22"/>
              </w:rPr>
            </w:pPr>
            <w:r w:rsidRPr="007220E7">
              <w:rPr>
                <w:szCs w:val="24"/>
              </w:rPr>
              <w:t>Bus įgyvendinti teisės aktų reikalavimai.</w:t>
            </w:r>
          </w:p>
        </w:tc>
      </w:tr>
      <w:tr w:rsidR="006A29E6" w14:paraId="4590DCEF" w14:textId="77777777" w:rsidTr="00221A4E">
        <w:tc>
          <w:tcPr>
            <w:tcW w:w="9741" w:type="dxa"/>
          </w:tcPr>
          <w:p w14:paraId="0505AB7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C9FEDC0" w14:textId="77777777" w:rsidTr="00221A4E">
        <w:tc>
          <w:tcPr>
            <w:tcW w:w="9741" w:type="dxa"/>
          </w:tcPr>
          <w:p w14:paraId="6178A6B2" w14:textId="77777777" w:rsidR="006A29E6" w:rsidRDefault="004C1DCE" w:rsidP="007371F4">
            <w:pPr>
              <w:tabs>
                <w:tab w:val="left" w:pos="0"/>
              </w:tabs>
              <w:jc w:val="both"/>
              <w:rPr>
                <w:sz w:val="20"/>
              </w:rPr>
            </w:pPr>
            <w:r w:rsidRPr="007220E7">
              <w:rPr>
                <w:szCs w:val="24"/>
              </w:rPr>
              <w:t>Nenumatoma</w:t>
            </w:r>
          </w:p>
        </w:tc>
      </w:tr>
      <w:tr w:rsidR="006A29E6" w14:paraId="5B260863" w14:textId="77777777" w:rsidTr="00221A4E">
        <w:tc>
          <w:tcPr>
            <w:tcW w:w="9741" w:type="dxa"/>
          </w:tcPr>
          <w:p w14:paraId="4E70DEF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DF2A042" w14:textId="77777777" w:rsidTr="00221A4E">
        <w:tc>
          <w:tcPr>
            <w:tcW w:w="9741" w:type="dxa"/>
          </w:tcPr>
          <w:p w14:paraId="5D1C9E52" w14:textId="77777777" w:rsidR="006A29E6" w:rsidRDefault="00221A4E" w:rsidP="007371F4">
            <w:pPr>
              <w:tabs>
                <w:tab w:val="left" w:pos="0"/>
              </w:tabs>
              <w:jc w:val="both"/>
              <w:rPr>
                <w:sz w:val="22"/>
              </w:rPr>
            </w:pPr>
            <w:r w:rsidRPr="007220E7">
              <w:rPr>
                <w:szCs w:val="24"/>
              </w:rPr>
              <w:t>Nėra</w:t>
            </w:r>
          </w:p>
        </w:tc>
      </w:tr>
      <w:tr w:rsidR="006A29E6" w14:paraId="172950FC" w14:textId="77777777" w:rsidTr="00221A4E">
        <w:tc>
          <w:tcPr>
            <w:tcW w:w="9741" w:type="dxa"/>
          </w:tcPr>
          <w:p w14:paraId="4FFAD01A" w14:textId="77777777" w:rsidR="006A29E6" w:rsidRDefault="006A29E6" w:rsidP="00221A4E">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640E6443" w14:textId="77777777" w:rsidR="006A29E6" w:rsidRDefault="00221A4E" w:rsidP="00221A4E">
            <w:pPr>
              <w:tabs>
                <w:tab w:val="left" w:pos="0"/>
              </w:tabs>
              <w:jc w:val="both"/>
              <w:rPr>
                <w:b/>
                <w:bCs/>
                <w:i/>
                <w:iCs/>
                <w:sz w:val="22"/>
              </w:rPr>
            </w:pPr>
            <w:r>
              <w:rPr>
                <w:color w:val="000000"/>
                <w:szCs w:val="24"/>
                <w:lang w:eastAsia="ar-SA"/>
              </w:rPr>
              <w:t xml:space="preserve">Lėšos už </w:t>
            </w:r>
            <w:r>
              <w:rPr>
                <w:szCs w:val="24"/>
                <w:lang w:eastAsia="ar-SA"/>
              </w:rPr>
              <w:t>darbą organizuojant ir vykdant brandos egzaminus skiriamos vadovaujantis Mokymo lėšų apskaičiavimo, paskirstymo ir panaudojimo tvarkos aprašo, patvirtinto Lietuvos Respublikos Vyriausybės 2018 m. liepos 11 d. nutarimu Nr. 679 „Dėl Mokymo lėšų apskaičiavimo, paskirstymo ir panaudojimo tvarkos aprašo patvirtinimo“, 12.4 papunkčiu.</w:t>
            </w:r>
          </w:p>
        </w:tc>
      </w:tr>
      <w:tr w:rsidR="00B97383" w:rsidRPr="00B97383" w14:paraId="3774F79D" w14:textId="77777777" w:rsidTr="00221A4E">
        <w:tc>
          <w:tcPr>
            <w:tcW w:w="9741" w:type="dxa"/>
          </w:tcPr>
          <w:p w14:paraId="27148394" w14:textId="77777777" w:rsidR="006A29E6" w:rsidRPr="00B97383" w:rsidRDefault="006A29E6" w:rsidP="007371F4">
            <w:pPr>
              <w:tabs>
                <w:tab w:val="left" w:pos="0"/>
              </w:tabs>
              <w:jc w:val="both"/>
              <w:rPr>
                <w:b/>
                <w:i/>
                <w:sz w:val="22"/>
              </w:rPr>
            </w:pPr>
            <w:r w:rsidRPr="00B97383">
              <w:rPr>
                <w:b/>
                <w:i/>
                <w:sz w:val="22"/>
              </w:rPr>
              <w:t>7. Ar reikalingas projekto antikorupcinis vertinimas</w:t>
            </w:r>
            <w:r w:rsidR="00FD0852" w:rsidRPr="00B97383">
              <w:rPr>
                <w:b/>
                <w:i/>
                <w:sz w:val="22"/>
              </w:rPr>
              <w:t>.</w:t>
            </w:r>
          </w:p>
          <w:p w14:paraId="590888CD" w14:textId="77777777" w:rsidR="006A29E6" w:rsidRPr="00B97383" w:rsidRDefault="00B97383" w:rsidP="007371F4">
            <w:pPr>
              <w:tabs>
                <w:tab w:val="left" w:pos="0"/>
              </w:tabs>
              <w:jc w:val="both"/>
              <w:rPr>
                <w:sz w:val="22"/>
              </w:rPr>
            </w:pPr>
            <w:r w:rsidRPr="00B97383">
              <w:rPr>
                <w:szCs w:val="24"/>
                <w:lang w:eastAsia="ar-SA"/>
              </w:rPr>
              <w:t>Ne</w:t>
            </w:r>
          </w:p>
        </w:tc>
      </w:tr>
      <w:tr w:rsidR="006A29E6" w14:paraId="0D4341A0" w14:textId="77777777" w:rsidTr="00221A4E">
        <w:tc>
          <w:tcPr>
            <w:tcW w:w="9741" w:type="dxa"/>
          </w:tcPr>
          <w:p w14:paraId="1D4C256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AEC90B9" w14:textId="77777777" w:rsidTr="00221A4E">
        <w:tc>
          <w:tcPr>
            <w:tcW w:w="9741" w:type="dxa"/>
          </w:tcPr>
          <w:p w14:paraId="683957DC" w14:textId="77777777" w:rsidR="006A29E6" w:rsidRDefault="00221A4E" w:rsidP="007371F4">
            <w:pPr>
              <w:tabs>
                <w:tab w:val="left" w:pos="0"/>
              </w:tabs>
              <w:jc w:val="both"/>
              <w:rPr>
                <w:sz w:val="22"/>
              </w:rPr>
            </w:pPr>
            <w:r w:rsidRPr="007220E7">
              <w:rPr>
                <w:szCs w:val="24"/>
              </w:rPr>
              <w:t xml:space="preserve">Švietimo, kultūros ir sporto skyriaus vyriausioji specialistė Loreta </w:t>
            </w:r>
            <w:proofErr w:type="spellStart"/>
            <w:r w:rsidRPr="007220E7">
              <w:rPr>
                <w:szCs w:val="24"/>
              </w:rPr>
              <w:t>Knašienė</w:t>
            </w:r>
            <w:proofErr w:type="spellEnd"/>
          </w:p>
        </w:tc>
      </w:tr>
      <w:tr w:rsidR="006A29E6" w14:paraId="6998D47A" w14:textId="77777777" w:rsidTr="00221A4E">
        <w:tc>
          <w:tcPr>
            <w:tcW w:w="9741" w:type="dxa"/>
          </w:tcPr>
          <w:p w14:paraId="6079086F" w14:textId="77777777" w:rsidR="006A29E6" w:rsidRDefault="006A29E6" w:rsidP="007371F4">
            <w:pPr>
              <w:tabs>
                <w:tab w:val="left" w:pos="0"/>
              </w:tabs>
              <w:rPr>
                <w:b/>
                <w:bCs/>
                <w:i/>
                <w:iCs/>
                <w:sz w:val="22"/>
              </w:rPr>
            </w:pPr>
            <w:r>
              <w:rPr>
                <w:b/>
                <w:bCs/>
                <w:i/>
                <w:iCs/>
                <w:sz w:val="22"/>
              </w:rPr>
              <w:t>9. Kiti, autorių nuomone, reikalingi pagrindimai ir paaiškinimai.</w:t>
            </w:r>
          </w:p>
          <w:p w14:paraId="1E4574A6" w14:textId="77777777" w:rsidR="006A29E6" w:rsidRPr="00B97383" w:rsidRDefault="00B97383" w:rsidP="007371F4">
            <w:pPr>
              <w:tabs>
                <w:tab w:val="left" w:pos="0"/>
              </w:tabs>
              <w:rPr>
                <w:b/>
                <w:bCs/>
                <w:sz w:val="22"/>
              </w:rPr>
            </w:pPr>
            <w:r>
              <w:rPr>
                <w:bCs/>
                <w:szCs w:val="24"/>
              </w:rPr>
              <w:t xml:space="preserve">Pateikiamas </w:t>
            </w:r>
            <w:r w:rsidR="00B2524B">
              <w:rPr>
                <w:bCs/>
                <w:szCs w:val="24"/>
              </w:rPr>
              <w:t xml:space="preserve">projekto </w:t>
            </w:r>
            <w:r>
              <w:rPr>
                <w:bCs/>
                <w:szCs w:val="24"/>
              </w:rPr>
              <w:t>l</w:t>
            </w:r>
            <w:r w:rsidR="00221A4E" w:rsidRPr="00B97383">
              <w:rPr>
                <w:bCs/>
                <w:szCs w:val="24"/>
              </w:rPr>
              <w:t xml:space="preserve">yginamasis </w:t>
            </w:r>
            <w:r>
              <w:rPr>
                <w:bCs/>
                <w:szCs w:val="24"/>
              </w:rPr>
              <w:t>variantas.</w:t>
            </w:r>
          </w:p>
        </w:tc>
      </w:tr>
      <w:tr w:rsidR="006A29E6" w14:paraId="7FFBED07" w14:textId="77777777" w:rsidTr="00221A4E">
        <w:tc>
          <w:tcPr>
            <w:tcW w:w="9741" w:type="dxa"/>
          </w:tcPr>
          <w:p w14:paraId="271C33C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F960761" w14:textId="77777777" w:rsidTr="00221A4E">
        <w:tc>
          <w:tcPr>
            <w:tcW w:w="9741" w:type="dxa"/>
          </w:tcPr>
          <w:p w14:paraId="7EC1102A" w14:textId="77777777" w:rsidR="006A29E6" w:rsidRDefault="00221A4E" w:rsidP="007371F4">
            <w:pPr>
              <w:tabs>
                <w:tab w:val="left" w:pos="0"/>
              </w:tabs>
              <w:jc w:val="both"/>
              <w:rPr>
                <w:b/>
                <w:i/>
                <w:sz w:val="22"/>
              </w:rPr>
            </w:pPr>
            <w:r w:rsidRPr="007220E7">
              <w:rPr>
                <w:iCs/>
                <w:szCs w:val="24"/>
              </w:rPr>
              <w:t>Po 1 egz. į bylą, Švietimo, kultūros ir sporto skyriui – per DVS</w:t>
            </w:r>
          </w:p>
        </w:tc>
      </w:tr>
    </w:tbl>
    <w:p w14:paraId="49A5F246" w14:textId="77777777" w:rsidR="006A29E6" w:rsidRDefault="006A29E6" w:rsidP="006A29E6"/>
    <w:p w14:paraId="7E4C3FB1" w14:textId="77777777" w:rsidR="00B668F0" w:rsidRDefault="00B668F0" w:rsidP="00B668F0">
      <w:r>
        <w:t>Parengė</w:t>
      </w:r>
    </w:p>
    <w:p w14:paraId="4E346874" w14:textId="77777777" w:rsidR="00B668F0" w:rsidRDefault="00127CB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B980D6C" w14:textId="77777777" w:rsidR="00C61B25" w:rsidRDefault="00127CB3" w:rsidP="00221A4E">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2347B590" w14:textId="77777777" w:rsidR="00C61B25" w:rsidRDefault="00C61B25" w:rsidP="00C61B25">
      <w:pPr>
        <w:spacing w:line="360" w:lineRule="atLeast"/>
        <w:ind w:left="6408" w:right="311" w:firstLine="255"/>
        <w:jc w:val="both"/>
        <w:textAlignment w:val="center"/>
        <w:rPr>
          <w:noProof/>
        </w:rPr>
      </w:pPr>
      <w:r>
        <w:rPr>
          <w:noProof/>
        </w:rPr>
        <w:br w:type="page"/>
      </w:r>
    </w:p>
    <w:p w14:paraId="110D1A2D" w14:textId="77777777" w:rsidR="00C61B25" w:rsidRPr="00C61B25" w:rsidRDefault="00C61B25" w:rsidP="00C61B25">
      <w:pPr>
        <w:spacing w:line="360" w:lineRule="atLeast"/>
        <w:ind w:left="6408" w:right="311" w:firstLine="255"/>
        <w:jc w:val="both"/>
        <w:textAlignment w:val="center"/>
        <w:rPr>
          <w:color w:val="000000"/>
          <w:szCs w:val="24"/>
        </w:rPr>
      </w:pPr>
      <w:r w:rsidRPr="00C61B25">
        <w:rPr>
          <w:b/>
          <w:bCs/>
          <w:color w:val="000000"/>
          <w:szCs w:val="24"/>
        </w:rPr>
        <w:lastRenderedPageBreak/>
        <w:t>Projekto</w:t>
      </w:r>
    </w:p>
    <w:p w14:paraId="3EB1E10D" w14:textId="77777777" w:rsidR="00C61B25" w:rsidRPr="00C61B25" w:rsidRDefault="00C61B25" w:rsidP="00C61B25">
      <w:pPr>
        <w:spacing w:line="360" w:lineRule="atLeast"/>
        <w:ind w:left="6408" w:right="311" w:firstLine="255"/>
        <w:jc w:val="both"/>
        <w:textAlignment w:val="center"/>
        <w:rPr>
          <w:color w:val="000000"/>
          <w:szCs w:val="24"/>
        </w:rPr>
      </w:pPr>
      <w:r w:rsidRPr="00C61B25">
        <w:rPr>
          <w:b/>
          <w:bCs/>
          <w:color w:val="000000"/>
          <w:szCs w:val="24"/>
        </w:rPr>
        <w:t>lyginamasis variantas</w:t>
      </w:r>
    </w:p>
    <w:p w14:paraId="49138C1C" w14:textId="77777777" w:rsidR="00C61B25" w:rsidRDefault="00C61B25" w:rsidP="00C61B25">
      <w:pPr>
        <w:jc w:val="right"/>
        <w:rPr>
          <w:b/>
          <w:bCs/>
          <w:lang w:val="en-US"/>
        </w:rPr>
      </w:pPr>
    </w:p>
    <w:p w14:paraId="0DF2E697" w14:textId="77777777" w:rsidR="00C61B25" w:rsidRDefault="00C61B25" w:rsidP="00C61B25">
      <w:pPr>
        <w:jc w:val="center"/>
        <w:rPr>
          <w:b/>
          <w:bCs/>
          <w:lang w:val="en-US"/>
        </w:rPr>
      </w:pPr>
    </w:p>
    <w:p w14:paraId="3A84EF38" w14:textId="77777777" w:rsidR="00C61B25" w:rsidRDefault="00C61B25" w:rsidP="00C61B25">
      <w:pPr>
        <w:jc w:val="center"/>
        <w:rPr>
          <w:b/>
          <w:bCs/>
          <w:lang w:val="en-US"/>
        </w:rPr>
      </w:pPr>
    </w:p>
    <w:p w14:paraId="18DA124F" w14:textId="77777777" w:rsidR="00C61B25" w:rsidRDefault="00C61B25" w:rsidP="00C61B25">
      <w:pPr>
        <w:jc w:val="center"/>
        <w:rPr>
          <w:b/>
        </w:rPr>
      </w:pPr>
      <w:r>
        <w:rPr>
          <w:b/>
          <w:lang w:val="en-US"/>
        </w:rPr>
        <w:t xml:space="preserve">JURBARKO RAJONO </w:t>
      </w:r>
      <w:r>
        <w:rPr>
          <w:b/>
        </w:rPr>
        <w:t>SAVIVALDYBĖS TARYBA</w:t>
      </w:r>
    </w:p>
    <w:p w14:paraId="00FD27CF" w14:textId="77777777" w:rsidR="00C61B25" w:rsidRDefault="00C61B25" w:rsidP="00C61B25">
      <w:pPr>
        <w:rPr>
          <w:lang w:val="en-US"/>
        </w:rPr>
      </w:pPr>
    </w:p>
    <w:p w14:paraId="0AECF224" w14:textId="77777777" w:rsidR="00C61B25" w:rsidRDefault="00C61B25" w:rsidP="00C61B25">
      <w:pPr>
        <w:rPr>
          <w:lang w:val="en-US"/>
        </w:rPr>
      </w:pPr>
    </w:p>
    <w:p w14:paraId="3F11FC90" w14:textId="77777777" w:rsidR="00C61B25" w:rsidRDefault="00C61B25" w:rsidP="00C61B2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61B25" w14:paraId="60858939" w14:textId="77777777" w:rsidTr="006778A2">
        <w:trPr>
          <w:cantSplit/>
        </w:trPr>
        <w:tc>
          <w:tcPr>
            <w:tcW w:w="9654" w:type="dxa"/>
            <w:tcBorders>
              <w:top w:val="nil"/>
              <w:left w:val="nil"/>
              <w:bottom w:val="nil"/>
              <w:right w:val="nil"/>
            </w:tcBorders>
          </w:tcPr>
          <w:p w14:paraId="3012E91B" w14:textId="77777777" w:rsidR="00C61B25" w:rsidRDefault="00C61B25" w:rsidP="006778A2">
            <w:pPr>
              <w:pStyle w:val="Antrat1"/>
              <w:rPr>
                <w:caps/>
                <w:szCs w:val="24"/>
                <w:lang w:val="lt-LT"/>
              </w:rPr>
            </w:pPr>
            <w:r>
              <w:rPr>
                <w:szCs w:val="24"/>
                <w:lang w:val="lt-LT"/>
              </w:rPr>
              <w:t>SPRENDIMAS</w:t>
            </w:r>
          </w:p>
        </w:tc>
      </w:tr>
      <w:tr w:rsidR="00C61B25" w14:paraId="36AB1B4A" w14:textId="77777777" w:rsidTr="006778A2">
        <w:trPr>
          <w:cantSplit/>
        </w:trPr>
        <w:tc>
          <w:tcPr>
            <w:tcW w:w="9654" w:type="dxa"/>
            <w:tcBorders>
              <w:top w:val="nil"/>
              <w:left w:val="nil"/>
              <w:bottom w:val="nil"/>
              <w:right w:val="nil"/>
            </w:tcBorders>
          </w:tcPr>
          <w:p w14:paraId="7DEE366E" w14:textId="77777777" w:rsidR="00C61B25" w:rsidRPr="00AE61D9" w:rsidRDefault="00127CB3" w:rsidP="006778A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C61B25" w:rsidRPr="005231DA">
              <w:rPr>
                <w:b/>
              </w:rPr>
              <w:instrText xml:space="preserve"> FORMTEXT </w:instrText>
            </w:r>
            <w:r w:rsidRPr="00AE61D9">
              <w:rPr>
                <w:b/>
              </w:rPr>
            </w:r>
            <w:r w:rsidRPr="00AE61D9">
              <w:rPr>
                <w:b/>
              </w:rPr>
              <w:fldChar w:fldCharType="separate"/>
            </w:r>
            <w:r w:rsidR="00C61B25" w:rsidRPr="005231DA">
              <w:rPr>
                <w:b/>
                <w:noProof/>
              </w:rPr>
              <w:t>DĖL JURBARKO RAJONO SAVIVALDYBĖS TARYBOS 2018 M. BALANDŽIO 26 D. SPRENDIMO NR. T2-117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 PAKEITIMO</w:t>
            </w:r>
            <w:r w:rsidRPr="00AE61D9">
              <w:rPr>
                <w:b/>
              </w:rPr>
              <w:fldChar w:fldCharType="end"/>
            </w:r>
            <w:r w:rsidRPr="00AE61D9">
              <w:rPr>
                <w:b/>
              </w:rPr>
              <w:fldChar w:fldCharType="begin">
                <w:ffData>
                  <w:name w:val="DOC_DATA"/>
                  <w:enabled/>
                  <w:calcOnExit w:val="0"/>
                  <w:textInput>
                    <w:default w:val="{$DOC_DATA}"/>
                  </w:textInput>
                </w:ffData>
              </w:fldChar>
            </w:r>
            <w:r w:rsidR="00C61B25" w:rsidRPr="005231DA">
              <w:rPr>
                <w:b/>
              </w:rPr>
              <w:instrText xml:space="preserve"> FORMTEXT </w:instrText>
            </w:r>
            <w:r>
              <w:rPr>
                <w:b/>
              </w:rPr>
            </w:r>
            <w:r>
              <w:rPr>
                <w:b/>
              </w:rPr>
              <w:fldChar w:fldCharType="separate"/>
            </w:r>
            <w:r w:rsidRPr="00AE61D9">
              <w:rPr>
                <w:b/>
              </w:rPr>
              <w:fldChar w:fldCharType="end"/>
            </w:r>
          </w:p>
        </w:tc>
      </w:tr>
      <w:tr w:rsidR="00C61B25" w14:paraId="61F90DF3" w14:textId="77777777" w:rsidTr="006778A2">
        <w:trPr>
          <w:cantSplit/>
        </w:trPr>
        <w:tc>
          <w:tcPr>
            <w:tcW w:w="9654" w:type="dxa"/>
            <w:tcBorders>
              <w:top w:val="nil"/>
              <w:left w:val="nil"/>
              <w:bottom w:val="nil"/>
              <w:right w:val="nil"/>
            </w:tcBorders>
          </w:tcPr>
          <w:p w14:paraId="5D42AD23" w14:textId="77777777" w:rsidR="00C61B25" w:rsidRPr="00AE61D9" w:rsidRDefault="00C61B25" w:rsidP="006778A2">
            <w:pPr>
              <w:pStyle w:val="Antrats"/>
              <w:tabs>
                <w:tab w:val="left" w:pos="1296"/>
              </w:tabs>
              <w:jc w:val="center"/>
              <w:rPr>
                <w:b/>
                <w:caps/>
              </w:rPr>
            </w:pPr>
          </w:p>
        </w:tc>
      </w:tr>
      <w:tr w:rsidR="00C61B25" w14:paraId="4DD0CFED" w14:textId="77777777" w:rsidTr="006778A2">
        <w:trPr>
          <w:cantSplit/>
          <w:trHeight w:val="359"/>
        </w:trPr>
        <w:tc>
          <w:tcPr>
            <w:tcW w:w="9654" w:type="dxa"/>
            <w:tcBorders>
              <w:top w:val="nil"/>
              <w:left w:val="nil"/>
              <w:bottom w:val="nil"/>
              <w:right w:val="nil"/>
            </w:tcBorders>
          </w:tcPr>
          <w:p w14:paraId="2A99153F" w14:textId="77777777" w:rsidR="00C61B25" w:rsidRPr="00AE61D9" w:rsidRDefault="00127CB3" w:rsidP="006778A2">
            <w:pPr>
              <w:pStyle w:val="Antrats"/>
              <w:tabs>
                <w:tab w:val="left" w:pos="1296"/>
              </w:tabs>
              <w:jc w:val="center"/>
              <w:rPr>
                <w:b/>
                <w:caps/>
              </w:rPr>
            </w:pPr>
            <w:r>
              <w:fldChar w:fldCharType="begin">
                <w:ffData>
                  <w:name w:val="NOW_WORD_DATE"/>
                  <w:enabled/>
                  <w:calcOnExit w:val="0"/>
                  <w:textInput>
                    <w:default w:val="{$NOW_WORD_DATE}"/>
                  </w:textInput>
                </w:ffData>
              </w:fldChar>
            </w:r>
            <w:r w:rsidR="00C61B25">
              <w:instrText xml:space="preserve"> FORMTEXT </w:instrText>
            </w:r>
            <w:r>
              <w:fldChar w:fldCharType="separate"/>
            </w:r>
            <w:r w:rsidR="00C61B25">
              <w:rPr>
                <w:noProof/>
              </w:rPr>
              <w:t>2024 m. balandžio 15 d.</w:t>
            </w:r>
            <w:r>
              <w:fldChar w:fldCharType="end"/>
            </w:r>
            <w:r w:rsidR="00C61B25">
              <w:t xml:space="preserve"> </w:t>
            </w:r>
            <w:r w:rsidR="00C61B25" w:rsidRPr="005231DA">
              <w:t xml:space="preserve"> Nr. </w:t>
            </w:r>
            <w:r w:rsidRPr="00AE61D9">
              <w:fldChar w:fldCharType="begin">
                <w:ffData>
                  <w:name w:val="SHOWS"/>
                  <w:enabled/>
                  <w:calcOnExit w:val="0"/>
                  <w:textInput>
                    <w:default w:val="{$SHOWS}"/>
                  </w:textInput>
                </w:ffData>
              </w:fldChar>
            </w:r>
            <w:r w:rsidR="00C61B25" w:rsidRPr="005231DA">
              <w:instrText xml:space="preserve"> FORMTEXT </w:instrText>
            </w:r>
            <w:r w:rsidRPr="00AE61D9">
              <w:fldChar w:fldCharType="separate"/>
            </w:r>
            <w:r w:rsidR="00C61B25" w:rsidRPr="005231DA">
              <w:rPr>
                <w:noProof/>
              </w:rPr>
              <w:t>TSP-124</w:t>
            </w:r>
            <w:r w:rsidRPr="00AE61D9">
              <w:fldChar w:fldCharType="end"/>
            </w:r>
          </w:p>
        </w:tc>
      </w:tr>
      <w:tr w:rsidR="00C61B25" w14:paraId="5EA07E7A" w14:textId="77777777" w:rsidTr="006778A2">
        <w:trPr>
          <w:cantSplit/>
        </w:trPr>
        <w:tc>
          <w:tcPr>
            <w:tcW w:w="9654" w:type="dxa"/>
            <w:tcBorders>
              <w:top w:val="nil"/>
              <w:left w:val="nil"/>
              <w:bottom w:val="nil"/>
              <w:right w:val="nil"/>
            </w:tcBorders>
          </w:tcPr>
          <w:p w14:paraId="5EC5A038" w14:textId="77777777" w:rsidR="00C61B25" w:rsidRDefault="00C61B25" w:rsidP="006778A2">
            <w:pPr>
              <w:jc w:val="center"/>
            </w:pPr>
            <w:r>
              <w:t>Jurbarkas</w:t>
            </w:r>
          </w:p>
        </w:tc>
      </w:tr>
    </w:tbl>
    <w:p w14:paraId="4E20EB02" w14:textId="77777777" w:rsidR="00C61B25" w:rsidRPr="00892223" w:rsidRDefault="00C61B25" w:rsidP="00C61B25"/>
    <w:p w14:paraId="5FE479A6" w14:textId="77777777" w:rsidR="00C61B25" w:rsidRDefault="00C61B25" w:rsidP="00C61B25">
      <w:pPr>
        <w:jc w:val="both"/>
      </w:pPr>
    </w:p>
    <w:p w14:paraId="5B1BD1E9" w14:textId="77777777" w:rsidR="00C61B25" w:rsidRDefault="00C61B25" w:rsidP="00C61B25">
      <w:pPr>
        <w:ind w:firstLine="720"/>
        <w:jc w:val="both"/>
      </w:pPr>
      <w:r w:rsidRPr="007220E7">
        <w:t>Vadovaudamasi Lietuvos Respublikos vietos savivaldos įstatymo 15 straipsnio 4 dalimi ir Lietuvos Respublikos švietimo ir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t>, tarpinių patikrinimų vykdymą</w:t>
      </w:r>
      <w:r w:rsidRPr="007220E7">
        <w:t xml:space="preserve"> patvirtinimo“, Jurbarko rajono savivaldybės taryba </w:t>
      </w:r>
      <w:r w:rsidRPr="007220E7">
        <w:rPr>
          <w:spacing w:val="100"/>
        </w:rPr>
        <w:t>nusprendži</w:t>
      </w:r>
      <w:r w:rsidRPr="007220E7">
        <w:t>a:</w:t>
      </w:r>
    </w:p>
    <w:p w14:paraId="5550B41B" w14:textId="77777777" w:rsidR="00C61B25" w:rsidRPr="00D35C55" w:rsidRDefault="00C61B25" w:rsidP="00B97383">
      <w:pPr>
        <w:numPr>
          <w:ilvl w:val="0"/>
          <w:numId w:val="9"/>
        </w:numPr>
        <w:tabs>
          <w:tab w:val="left" w:pos="1134"/>
        </w:tabs>
        <w:ind w:left="0" w:firstLine="720"/>
        <w:jc w:val="both"/>
      </w:pPr>
      <w:r w:rsidRPr="00D35C55">
        <w:t xml:space="preserve">Pakeisti </w:t>
      </w:r>
      <w:r w:rsidRPr="00D35C55">
        <w:rPr>
          <w:szCs w:val="24"/>
        </w:rPr>
        <w:t>Jurbarko rajono savivaldybės tarybos 2018 m. balandžio 26 d. sprendimą Nr.</w:t>
      </w:r>
      <w:r w:rsidR="00541CBB">
        <w:rPr>
          <w:szCs w:val="24"/>
        </w:rPr>
        <w:t> </w:t>
      </w:r>
      <w:r w:rsidRPr="00D35C55">
        <w:rPr>
          <w:szCs w:val="24"/>
        </w:rPr>
        <w:t>T2-117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w:t>
      </w:r>
    </w:p>
    <w:p w14:paraId="141A4F32" w14:textId="77777777" w:rsidR="00C61B25" w:rsidRPr="00AB65A4" w:rsidRDefault="00C61B25" w:rsidP="001E3E75">
      <w:pPr>
        <w:numPr>
          <w:ilvl w:val="1"/>
          <w:numId w:val="10"/>
        </w:numPr>
        <w:tabs>
          <w:tab w:val="left" w:pos="993"/>
          <w:tab w:val="left" w:pos="1134"/>
        </w:tabs>
        <w:ind w:left="0" w:firstLine="720"/>
        <w:jc w:val="both"/>
      </w:pPr>
      <w:r w:rsidRPr="00E745D4">
        <w:rPr>
          <w:szCs w:val="24"/>
        </w:rPr>
        <w:t>Pakeisti pavadinimą ir jį išdėstyti taip</w:t>
      </w:r>
      <w:r>
        <w:rPr>
          <w:szCs w:val="24"/>
        </w:rPr>
        <w:t>:</w:t>
      </w:r>
    </w:p>
    <w:p w14:paraId="505CED68" w14:textId="77777777" w:rsidR="00C61B25" w:rsidRPr="00C61B25" w:rsidRDefault="00C61B25" w:rsidP="00C61B25">
      <w:pPr>
        <w:tabs>
          <w:tab w:val="left" w:pos="993"/>
        </w:tabs>
        <w:spacing w:line="276" w:lineRule="auto"/>
        <w:jc w:val="center"/>
        <w:rPr>
          <w:bCs/>
        </w:rPr>
      </w:pPr>
      <w:r w:rsidRPr="00C61B25">
        <w:rPr>
          <w:bCs/>
          <w:caps/>
          <w:szCs w:val="24"/>
        </w:rPr>
        <w:t>„</w:t>
      </w:r>
      <w:r w:rsidRPr="00C61B25">
        <w:rPr>
          <w:bCs/>
          <w:noProof/>
        </w:rPr>
        <w:t xml:space="preserve">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w:t>
      </w:r>
      <w:r w:rsidRPr="00C61B25">
        <w:rPr>
          <w:b/>
          <w:noProof/>
        </w:rPr>
        <w:t xml:space="preserve">TARPINIŲ PATIKRINIMŲ VYKDYMĄ </w:t>
      </w:r>
      <w:r w:rsidRPr="00C61B25">
        <w:rPr>
          <w:bCs/>
          <w:noProof/>
        </w:rPr>
        <w:t>TVARKOS APRAŠO PATVIRTINIMO</w:t>
      </w:r>
      <w:r w:rsidRPr="00C61B25">
        <w:rPr>
          <w:bCs/>
          <w:color w:val="000000"/>
          <w:szCs w:val="24"/>
        </w:rPr>
        <w:t>“</w:t>
      </w:r>
    </w:p>
    <w:p w14:paraId="180C8A1F" w14:textId="77777777" w:rsidR="00C61B25" w:rsidRPr="00AB65A4" w:rsidRDefault="00C61B25" w:rsidP="001E3E75">
      <w:pPr>
        <w:numPr>
          <w:ilvl w:val="1"/>
          <w:numId w:val="10"/>
        </w:numPr>
        <w:tabs>
          <w:tab w:val="left" w:pos="993"/>
          <w:tab w:val="left" w:pos="1134"/>
        </w:tabs>
        <w:ind w:left="0" w:firstLine="720"/>
        <w:jc w:val="both"/>
        <w:rPr>
          <w:szCs w:val="24"/>
        </w:rPr>
      </w:pPr>
      <w:r w:rsidRPr="00692AB2">
        <w:rPr>
          <w:szCs w:val="24"/>
        </w:rPr>
        <w:t>Pakeisti 1 punktą ir jį išdėstyti taip:</w:t>
      </w:r>
    </w:p>
    <w:p w14:paraId="341B8AD9" w14:textId="77777777" w:rsidR="00C61B25" w:rsidRDefault="00C61B25" w:rsidP="00C61B25">
      <w:pPr>
        <w:tabs>
          <w:tab w:val="left" w:pos="993"/>
        </w:tabs>
        <w:ind w:firstLine="720"/>
        <w:jc w:val="both"/>
      </w:pPr>
      <w:r>
        <w:t xml:space="preserve">„1. Pavirtinti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w:t>
      </w:r>
      <w:r w:rsidRPr="00C61B25">
        <w:rPr>
          <w:b/>
          <w:noProof/>
        </w:rPr>
        <w:t>tarpinių patikrinimų vykdymą</w:t>
      </w:r>
      <w:r>
        <w:t xml:space="preserve"> </w:t>
      </w:r>
      <w:r w:rsidRPr="006F4781">
        <w:t>tvarkos aprašą</w:t>
      </w:r>
      <w:r>
        <w:t xml:space="preserve"> (pridedama).“</w:t>
      </w:r>
    </w:p>
    <w:p w14:paraId="1FAA7A87" w14:textId="77777777" w:rsidR="00C61B25" w:rsidRPr="001E3E75" w:rsidRDefault="00C61B25" w:rsidP="001E3E75">
      <w:pPr>
        <w:numPr>
          <w:ilvl w:val="0"/>
          <w:numId w:val="9"/>
        </w:numPr>
        <w:tabs>
          <w:tab w:val="left" w:pos="1134"/>
        </w:tabs>
        <w:ind w:left="0" w:firstLine="720"/>
        <w:jc w:val="both"/>
      </w:pPr>
      <w:r w:rsidRPr="001E3E75">
        <w:t xml:space="preserve">Pakeisti nurodytu sprendimu patvirtintą </w:t>
      </w:r>
      <w:r w:rsidRPr="007220E7">
        <w:t xml:space="preserve">Apmokėjimo už pagrindinės sesijos valstybinių ir mokyklinių brandos egzaminų vykdymą, mokyklinių brandos egzaminų kandidatų darbų </w:t>
      </w:r>
      <w:r w:rsidRPr="007220E7">
        <w:lastRenderedPageBreak/>
        <w:t>vertinimą ir apeliacijų nagrinėjimą, pakartotinės sesijos valstybinių ir mokyklinių brandos egzaminų vykdymą, kandidatų darbų vertinimą ir apeliacijų nagrinėjimą</w:t>
      </w:r>
      <w:r>
        <w:t xml:space="preserve"> </w:t>
      </w:r>
      <w:r w:rsidRPr="007220E7">
        <w:t>tvarkos aprašą</w:t>
      </w:r>
      <w:r w:rsidRPr="001E3E75">
        <w:t xml:space="preserve"> (toliau – Aprašas):</w:t>
      </w:r>
    </w:p>
    <w:p w14:paraId="6A2B62C2" w14:textId="77777777" w:rsidR="00C61B25" w:rsidRPr="00F91B07" w:rsidRDefault="00C61B25" w:rsidP="001E3E75">
      <w:pPr>
        <w:numPr>
          <w:ilvl w:val="1"/>
          <w:numId w:val="12"/>
        </w:numPr>
        <w:tabs>
          <w:tab w:val="left" w:pos="1134"/>
        </w:tabs>
        <w:ind w:left="0" w:firstLine="720"/>
        <w:jc w:val="both"/>
      </w:pPr>
      <w:r w:rsidRPr="00692AB2">
        <w:rPr>
          <w:szCs w:val="24"/>
        </w:rPr>
        <w:t>Pakei</w:t>
      </w:r>
      <w:r>
        <w:rPr>
          <w:szCs w:val="24"/>
        </w:rPr>
        <w:t xml:space="preserve">sti Aprašo </w:t>
      </w:r>
      <w:r w:rsidRPr="00692AB2">
        <w:rPr>
          <w:szCs w:val="24"/>
        </w:rPr>
        <w:t>pavadinimą ir jį išdėst</w:t>
      </w:r>
      <w:r>
        <w:rPr>
          <w:szCs w:val="24"/>
        </w:rPr>
        <w:t xml:space="preserve">yti </w:t>
      </w:r>
      <w:r w:rsidRPr="00692AB2">
        <w:rPr>
          <w:szCs w:val="24"/>
        </w:rPr>
        <w:t>taip:</w:t>
      </w:r>
    </w:p>
    <w:p w14:paraId="1D78A4E4" w14:textId="77777777" w:rsidR="00C61B25" w:rsidRPr="00C61B25" w:rsidRDefault="00C61B25" w:rsidP="001E3E75">
      <w:pPr>
        <w:spacing w:after="20"/>
        <w:jc w:val="center"/>
        <w:rPr>
          <w:bCs/>
          <w:noProof/>
        </w:rPr>
      </w:pPr>
      <w:r w:rsidRPr="00C61B25">
        <w:rPr>
          <w:bCs/>
          <w:noProof/>
        </w:rPr>
        <w:t>„APMOKĖJIMO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0031320C">
        <w:rPr>
          <w:bCs/>
          <w:noProof/>
        </w:rPr>
        <w:t>,</w:t>
      </w:r>
      <w:r w:rsidRPr="00C61B25">
        <w:rPr>
          <w:bCs/>
          <w:noProof/>
        </w:rPr>
        <w:t xml:space="preserve"> </w:t>
      </w:r>
      <w:r w:rsidRPr="00C61B25">
        <w:rPr>
          <w:b/>
          <w:noProof/>
        </w:rPr>
        <w:t>TARPINIŲ PATIKRINIMŲ VYKDYMĄ</w:t>
      </w:r>
      <w:r w:rsidRPr="00C61B25">
        <w:rPr>
          <w:bCs/>
          <w:noProof/>
        </w:rPr>
        <w:t xml:space="preserve"> TVARKOS APRAŠAS“</w:t>
      </w:r>
      <w:r w:rsidR="001E3E75">
        <w:rPr>
          <w:bCs/>
          <w:noProof/>
        </w:rPr>
        <w:t>.</w:t>
      </w:r>
    </w:p>
    <w:p w14:paraId="385A6E55" w14:textId="77777777" w:rsidR="00C61B25" w:rsidRPr="00895CCF" w:rsidRDefault="00C61B25" w:rsidP="001E3E75">
      <w:pPr>
        <w:numPr>
          <w:ilvl w:val="1"/>
          <w:numId w:val="12"/>
        </w:numPr>
        <w:tabs>
          <w:tab w:val="left" w:pos="1134"/>
        </w:tabs>
        <w:ind w:left="0" w:firstLine="720"/>
        <w:jc w:val="both"/>
        <w:rPr>
          <w:szCs w:val="24"/>
        </w:rPr>
      </w:pPr>
      <w:r w:rsidRPr="00930E57">
        <w:rPr>
          <w:szCs w:val="24"/>
        </w:rPr>
        <w:t>Pakeisti</w:t>
      </w:r>
      <w:r>
        <w:rPr>
          <w:szCs w:val="24"/>
        </w:rPr>
        <w:t xml:space="preserve"> Aprašo </w:t>
      </w:r>
      <w:r w:rsidRPr="00895CCF">
        <w:rPr>
          <w:szCs w:val="24"/>
        </w:rPr>
        <w:t>1 punktą ir jį išdėstyti taip:</w:t>
      </w:r>
    </w:p>
    <w:p w14:paraId="004792DE" w14:textId="77777777" w:rsidR="00C61B25" w:rsidRPr="007220E7" w:rsidRDefault="00C61B25" w:rsidP="00C61B25">
      <w:pPr>
        <w:ind w:firstLine="720"/>
        <w:jc w:val="both"/>
        <w:rPr>
          <w:noProof/>
          <w:szCs w:val="24"/>
        </w:rPr>
      </w:pPr>
      <w:r>
        <w:rPr>
          <w:noProof/>
          <w:szCs w:val="24"/>
        </w:rPr>
        <w:t>„</w:t>
      </w:r>
      <w:r w:rsidRPr="007220E7">
        <w:rPr>
          <w:noProof/>
          <w:szCs w:val="24"/>
        </w:rPr>
        <w:t>1.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noProof/>
          <w:szCs w:val="24"/>
        </w:rPr>
        <w:t xml:space="preserve">, </w:t>
      </w:r>
      <w:r w:rsidRPr="0031320C">
        <w:rPr>
          <w:b/>
          <w:bCs/>
          <w:noProof/>
          <w:szCs w:val="24"/>
        </w:rPr>
        <w:t>tarpinių patikrinimų vykdymą</w:t>
      </w:r>
      <w:r w:rsidRPr="007220E7">
        <w:rPr>
          <w:noProof/>
          <w:szCs w:val="24"/>
        </w:rPr>
        <w:t xml:space="preserve"> tvarkos aprašas reglamentuoja valstybinių brandos egzaminų </w:t>
      </w:r>
      <w:r w:rsidRPr="001E3E75">
        <w:rPr>
          <w:b/>
          <w:bCs/>
          <w:noProof/>
          <w:szCs w:val="24"/>
        </w:rPr>
        <w:t>ir tarpinių patikrinimų</w:t>
      </w:r>
      <w:r>
        <w:rPr>
          <w:noProof/>
          <w:szCs w:val="24"/>
        </w:rPr>
        <w:t xml:space="preserve"> </w:t>
      </w:r>
      <w:r w:rsidRPr="007220E7">
        <w:rPr>
          <w:noProof/>
          <w:szCs w:val="24"/>
        </w:rPr>
        <w:t>centrų vykdymo grupių vyresniųjų vykdytojų, administratorių ir vykdytojų apmokėjimo bei mokyklinių brandos egzaminų vyresniųjų vykdytojų, administratorių ir vykdytojų, mokyklinių brandos egzaminų vertinimo komisijų pirmininkų bei vertintojų, apeliacinių komisijų pirmininkų bei narių bazinėse mokyklose apmokėjimo dydį ir tvarką.</w:t>
      </w:r>
      <w:r>
        <w:rPr>
          <w:noProof/>
          <w:szCs w:val="24"/>
        </w:rPr>
        <w:t>“</w:t>
      </w:r>
    </w:p>
    <w:p w14:paraId="54D9F5E9" w14:textId="77777777" w:rsidR="00C61B25" w:rsidRDefault="00C61B25" w:rsidP="009D4F17">
      <w:pPr>
        <w:numPr>
          <w:ilvl w:val="1"/>
          <w:numId w:val="12"/>
        </w:numPr>
        <w:tabs>
          <w:tab w:val="left" w:pos="1134"/>
        </w:tabs>
        <w:ind w:left="0" w:firstLine="720"/>
        <w:jc w:val="both"/>
        <w:rPr>
          <w:szCs w:val="24"/>
        </w:rPr>
      </w:pPr>
      <w:r w:rsidRPr="00930E57">
        <w:rPr>
          <w:szCs w:val="24"/>
        </w:rPr>
        <w:t>Pakeisti</w:t>
      </w:r>
      <w:r>
        <w:rPr>
          <w:szCs w:val="24"/>
        </w:rPr>
        <w:t xml:space="preserve"> Aprašo II skyriaus pavadinimą </w:t>
      </w:r>
      <w:r w:rsidRPr="00895CCF">
        <w:rPr>
          <w:szCs w:val="24"/>
        </w:rPr>
        <w:t>ir jį išdėstyti taip:</w:t>
      </w:r>
    </w:p>
    <w:p w14:paraId="48BBCC61" w14:textId="77777777" w:rsidR="00290146" w:rsidRDefault="00C61B25" w:rsidP="0031320C">
      <w:pPr>
        <w:tabs>
          <w:tab w:val="left" w:pos="1276"/>
        </w:tabs>
        <w:jc w:val="center"/>
        <w:rPr>
          <w:szCs w:val="24"/>
        </w:rPr>
      </w:pPr>
      <w:r w:rsidRPr="001E3E75">
        <w:rPr>
          <w:szCs w:val="24"/>
        </w:rPr>
        <w:t>„</w:t>
      </w:r>
      <w:r w:rsidR="00290146">
        <w:rPr>
          <w:szCs w:val="24"/>
        </w:rPr>
        <w:t>II SKYRIUS</w:t>
      </w:r>
    </w:p>
    <w:p w14:paraId="679C7A34" w14:textId="77777777" w:rsidR="00C61B25" w:rsidRPr="001E3E75" w:rsidRDefault="00C61B25" w:rsidP="0031320C">
      <w:pPr>
        <w:tabs>
          <w:tab w:val="left" w:pos="1276"/>
        </w:tabs>
        <w:jc w:val="center"/>
        <w:rPr>
          <w:szCs w:val="24"/>
        </w:rPr>
      </w:pPr>
      <w:r w:rsidRPr="001E3E75">
        <w:rPr>
          <w:noProof/>
        </w:rPr>
        <w:t xml:space="preserve">APMOKĖJIMAS UŽ PAGRINDINĖS IR PAKARTOTINĖS SESIJOS VALSTYBINIŲ BRANDOS EGZAMINŲ, </w:t>
      </w:r>
      <w:r w:rsidRPr="001E3E75">
        <w:rPr>
          <w:b/>
          <w:bCs/>
          <w:noProof/>
        </w:rPr>
        <w:t>TARPINIŲ PATIKRINIMŲ</w:t>
      </w:r>
      <w:r w:rsidRPr="001E3E75">
        <w:rPr>
          <w:noProof/>
        </w:rPr>
        <w:t xml:space="preserve"> VYKDYMĄ“.</w:t>
      </w:r>
    </w:p>
    <w:p w14:paraId="79091C57" w14:textId="77777777" w:rsidR="00C61B25" w:rsidRDefault="00C61B25" w:rsidP="009D4F17">
      <w:pPr>
        <w:numPr>
          <w:ilvl w:val="1"/>
          <w:numId w:val="12"/>
        </w:numPr>
        <w:tabs>
          <w:tab w:val="left" w:pos="1134"/>
        </w:tabs>
        <w:ind w:left="0" w:firstLine="720"/>
        <w:jc w:val="both"/>
        <w:rPr>
          <w:szCs w:val="24"/>
        </w:rPr>
      </w:pPr>
      <w:r w:rsidRPr="00930E57">
        <w:rPr>
          <w:szCs w:val="24"/>
        </w:rPr>
        <w:t>Pakeisti</w:t>
      </w:r>
      <w:r>
        <w:rPr>
          <w:szCs w:val="24"/>
        </w:rPr>
        <w:t xml:space="preserve"> Aprašo 4 punktą </w:t>
      </w:r>
      <w:r w:rsidRPr="00895CCF">
        <w:rPr>
          <w:szCs w:val="24"/>
        </w:rPr>
        <w:t>ir jį išdėstyti taip:</w:t>
      </w:r>
    </w:p>
    <w:p w14:paraId="6D9134AE" w14:textId="77777777" w:rsidR="00C61B25" w:rsidRDefault="00C61B25" w:rsidP="00C61B25">
      <w:pPr>
        <w:spacing w:after="20"/>
        <w:ind w:firstLine="709"/>
        <w:jc w:val="both"/>
        <w:rPr>
          <w:noProof/>
          <w:szCs w:val="24"/>
        </w:rPr>
      </w:pPr>
      <w:r w:rsidRPr="00332B8E">
        <w:rPr>
          <w:noProof/>
          <w:szCs w:val="24"/>
        </w:rPr>
        <w:t xml:space="preserve">„4. Už valstybinių brandos egzaminų </w:t>
      </w:r>
      <w:r w:rsidRPr="009D4F17">
        <w:rPr>
          <w:b/>
          <w:bCs/>
          <w:noProof/>
          <w:szCs w:val="24"/>
        </w:rPr>
        <w:t>ir tarpinių patikrinimų</w:t>
      </w:r>
      <w:r w:rsidRPr="00332B8E">
        <w:rPr>
          <w:noProof/>
          <w:szCs w:val="24"/>
        </w:rPr>
        <w:t xml:space="preserve"> vykdymą mokama valstybinių brandos egzaminų </w:t>
      </w:r>
      <w:r w:rsidR="00E15D81" w:rsidRPr="009D4F17">
        <w:rPr>
          <w:b/>
          <w:bCs/>
          <w:noProof/>
          <w:szCs w:val="24"/>
        </w:rPr>
        <w:t>ir tarpinių patikrinimų</w:t>
      </w:r>
      <w:r w:rsidR="00E15D81" w:rsidRPr="00332B8E">
        <w:rPr>
          <w:noProof/>
          <w:szCs w:val="24"/>
        </w:rPr>
        <w:t xml:space="preserve"> </w:t>
      </w:r>
      <w:r w:rsidRPr="00332B8E">
        <w:rPr>
          <w:noProof/>
          <w:szCs w:val="24"/>
        </w:rPr>
        <w:t>centrų vykdymo grupių vyresniesiems vykdytojams, administratoriams ir vykdytojams:“.</w:t>
      </w:r>
    </w:p>
    <w:p w14:paraId="769EF9CF" w14:textId="77777777" w:rsidR="00C61B25" w:rsidRDefault="00C61B25" w:rsidP="009D4F17">
      <w:pPr>
        <w:numPr>
          <w:ilvl w:val="1"/>
          <w:numId w:val="12"/>
        </w:numPr>
        <w:tabs>
          <w:tab w:val="left" w:pos="1134"/>
        </w:tabs>
        <w:ind w:left="0" w:firstLine="720"/>
        <w:jc w:val="both"/>
        <w:rPr>
          <w:szCs w:val="24"/>
        </w:rPr>
      </w:pPr>
      <w:r w:rsidRPr="00930E57">
        <w:rPr>
          <w:szCs w:val="24"/>
        </w:rPr>
        <w:t>Pakeisti</w:t>
      </w:r>
      <w:r>
        <w:rPr>
          <w:szCs w:val="24"/>
        </w:rPr>
        <w:t xml:space="preserve"> Aprašo 8 punktą </w:t>
      </w:r>
      <w:r w:rsidRPr="00895CCF">
        <w:rPr>
          <w:szCs w:val="24"/>
        </w:rPr>
        <w:t>ir jį išdėstyti taip:</w:t>
      </w:r>
    </w:p>
    <w:p w14:paraId="4BE26B1E" w14:textId="77777777" w:rsidR="00C61B25" w:rsidRPr="007220E7" w:rsidRDefault="00C61B25" w:rsidP="00C61B25">
      <w:pPr>
        <w:spacing w:after="20"/>
        <w:ind w:firstLine="709"/>
        <w:jc w:val="both"/>
        <w:rPr>
          <w:noProof/>
          <w:szCs w:val="24"/>
        </w:rPr>
      </w:pPr>
      <w:r>
        <w:rPr>
          <w:noProof/>
          <w:szCs w:val="24"/>
        </w:rPr>
        <w:t>„</w:t>
      </w:r>
      <w:r w:rsidRPr="007220E7">
        <w:rPr>
          <w:noProof/>
          <w:szCs w:val="24"/>
        </w:rPr>
        <w:t>8.</w:t>
      </w:r>
      <w:r w:rsidRPr="008B7326">
        <w:rPr>
          <w:noProof/>
          <w:szCs w:val="24"/>
        </w:rPr>
        <w:t xml:space="preserve"> </w:t>
      </w:r>
      <w:r w:rsidRPr="0031320C">
        <w:rPr>
          <w:b/>
          <w:bCs/>
          <w:noProof/>
          <w:szCs w:val="24"/>
        </w:rPr>
        <w:t>Pasibaigus egzaminų sesijoms</w:t>
      </w:r>
      <w:r>
        <w:rPr>
          <w:noProof/>
          <w:szCs w:val="24"/>
        </w:rPr>
        <w:t xml:space="preserve"> e</w:t>
      </w:r>
      <w:r w:rsidRPr="007220E7">
        <w:rPr>
          <w:noProof/>
          <w:szCs w:val="24"/>
        </w:rPr>
        <w:t xml:space="preserve">gzaminų centrai, kuriuose vyko pagrindinės ir pakartotinės sesijos mokykliniai brandos egzaminai, </w:t>
      </w:r>
      <w:r w:rsidRPr="0031320C">
        <w:rPr>
          <w:b/>
          <w:bCs/>
          <w:noProof/>
          <w:szCs w:val="24"/>
        </w:rPr>
        <w:t>tarpiniai patikrinimai,</w:t>
      </w:r>
      <w:r>
        <w:rPr>
          <w:noProof/>
          <w:szCs w:val="24"/>
        </w:rPr>
        <w:t xml:space="preserve"> </w:t>
      </w:r>
      <w:r w:rsidR="0031320C" w:rsidRPr="0031320C">
        <w:rPr>
          <w:strike/>
          <w:noProof/>
          <w:szCs w:val="24"/>
        </w:rPr>
        <w:t>pasibaigus egzaminui, per 20 darbo dienų</w:t>
      </w:r>
      <w:r w:rsidR="0031320C" w:rsidRPr="0031320C">
        <w:rPr>
          <w:noProof/>
          <w:szCs w:val="24"/>
        </w:rPr>
        <w:t xml:space="preserve"> </w:t>
      </w:r>
      <w:r w:rsidRPr="007220E7">
        <w:rPr>
          <w:noProof/>
          <w:szCs w:val="24"/>
        </w:rPr>
        <w:t>Jurbarko rajono savivaldybės administracijos Švietimo, kultūros ir sporto skyriui pateikia užpildytą nustatytos formos pažymą (priedas).</w:t>
      </w:r>
      <w:r>
        <w:rPr>
          <w:noProof/>
          <w:szCs w:val="24"/>
        </w:rPr>
        <w:t>“</w:t>
      </w:r>
    </w:p>
    <w:p w14:paraId="48342D8C" w14:textId="77777777" w:rsidR="00C61B25" w:rsidRDefault="00C61B25" w:rsidP="009D4F17">
      <w:pPr>
        <w:numPr>
          <w:ilvl w:val="1"/>
          <w:numId w:val="12"/>
        </w:numPr>
        <w:tabs>
          <w:tab w:val="left" w:pos="1134"/>
        </w:tabs>
        <w:ind w:left="0" w:firstLine="720"/>
        <w:jc w:val="both"/>
        <w:rPr>
          <w:szCs w:val="24"/>
        </w:rPr>
      </w:pPr>
      <w:r w:rsidRPr="00930E57">
        <w:rPr>
          <w:szCs w:val="24"/>
        </w:rPr>
        <w:t>Pakeisti</w:t>
      </w:r>
      <w:r>
        <w:rPr>
          <w:szCs w:val="24"/>
        </w:rPr>
        <w:t xml:space="preserve"> Aprašo priedo pavadinimą </w:t>
      </w:r>
      <w:r w:rsidRPr="00895CCF">
        <w:rPr>
          <w:szCs w:val="24"/>
        </w:rPr>
        <w:t>ir jį išdėstyti taip:</w:t>
      </w:r>
    </w:p>
    <w:p w14:paraId="14C430EC" w14:textId="77777777" w:rsidR="00C61B25" w:rsidRPr="009D4F17" w:rsidRDefault="00C61B25" w:rsidP="00C61B25">
      <w:pPr>
        <w:spacing w:after="20"/>
        <w:ind w:firstLine="709"/>
        <w:jc w:val="both"/>
        <w:rPr>
          <w:bCs/>
          <w:szCs w:val="24"/>
        </w:rPr>
      </w:pPr>
      <w:r w:rsidRPr="009D4F17">
        <w:rPr>
          <w:bCs/>
          <w:szCs w:val="24"/>
        </w:rPr>
        <w:t xml:space="preserve">„APIE LĖŠŲ POREIKĮ UŽ PAGRINDINĖS IR PAKARTOTINĖS SESIJOS MOKYKLINIŲ BRANDOS EGZAMINŲ, </w:t>
      </w:r>
      <w:r w:rsidRPr="0031320C">
        <w:rPr>
          <w:b/>
          <w:szCs w:val="24"/>
        </w:rPr>
        <w:t>TARPINIŲ PATIKRINIMŲ</w:t>
      </w:r>
      <w:r w:rsidRPr="009D4F17">
        <w:rPr>
          <w:bCs/>
          <w:szCs w:val="24"/>
        </w:rPr>
        <w:t xml:space="preserve"> ORGANIZAVIMĄ, VYKDYMĄ, KANDIDATŲ DARBŲ VERTINIMĄ IR APELIACIJŲ NAGRINĖJIMĄ“.</w:t>
      </w:r>
    </w:p>
    <w:p w14:paraId="45959823" w14:textId="77777777" w:rsidR="00C61B25" w:rsidRDefault="00C61B25" w:rsidP="0031320C">
      <w:pPr>
        <w:numPr>
          <w:ilvl w:val="1"/>
          <w:numId w:val="12"/>
        </w:numPr>
        <w:tabs>
          <w:tab w:val="left" w:pos="1134"/>
        </w:tabs>
        <w:ind w:left="0" w:firstLine="720"/>
        <w:jc w:val="both"/>
        <w:rPr>
          <w:szCs w:val="24"/>
        </w:rPr>
      </w:pPr>
      <w:r w:rsidRPr="00930E57">
        <w:rPr>
          <w:szCs w:val="24"/>
        </w:rPr>
        <w:t>Pakeisti</w:t>
      </w:r>
      <w:r>
        <w:rPr>
          <w:szCs w:val="24"/>
        </w:rPr>
        <w:t xml:space="preserve"> Aprašo priedo lentelės stulpelių pavadinimus </w:t>
      </w:r>
      <w:r w:rsidRPr="00895CCF">
        <w:rPr>
          <w:szCs w:val="24"/>
        </w:rPr>
        <w:t>ir j</w:t>
      </w:r>
      <w:r>
        <w:rPr>
          <w:szCs w:val="24"/>
        </w:rPr>
        <w:t>uos</w:t>
      </w:r>
      <w:r w:rsidRPr="00895CCF">
        <w:rPr>
          <w:szCs w:val="24"/>
        </w:rPr>
        <w:t xml:space="preserve"> išdėstyti taip:</w:t>
      </w:r>
    </w:p>
    <w:tbl>
      <w:tblPr>
        <w:tblpPr w:leftFromText="180" w:rightFromText="180" w:vertAnchor="text" w:tblpY="1"/>
        <w:tblOverlap w:val="never"/>
        <w:tblW w:w="9606" w:type="dxa"/>
        <w:tblLayout w:type="fixed"/>
        <w:tblLook w:val="04A0" w:firstRow="1" w:lastRow="0" w:firstColumn="1" w:lastColumn="0" w:noHBand="0" w:noVBand="1"/>
      </w:tblPr>
      <w:tblGrid>
        <w:gridCol w:w="675"/>
        <w:gridCol w:w="993"/>
        <w:gridCol w:w="1275"/>
        <w:gridCol w:w="1276"/>
        <w:gridCol w:w="2552"/>
        <w:gridCol w:w="1134"/>
        <w:gridCol w:w="850"/>
        <w:gridCol w:w="851"/>
      </w:tblGrid>
      <w:tr w:rsidR="00C61B25" w:rsidRPr="00104357" w14:paraId="4C03BCE3" w14:textId="77777777" w:rsidTr="006778A2">
        <w:trPr>
          <w:cantSplit/>
          <w:trHeight w:val="1555"/>
        </w:trPr>
        <w:tc>
          <w:tcPr>
            <w:tcW w:w="675" w:type="dxa"/>
            <w:tcBorders>
              <w:top w:val="single" w:sz="4" w:space="0" w:color="auto"/>
              <w:left w:val="single" w:sz="4" w:space="0" w:color="auto"/>
              <w:bottom w:val="single" w:sz="4" w:space="0" w:color="000000"/>
              <w:right w:val="single" w:sz="4" w:space="0" w:color="auto"/>
            </w:tcBorders>
            <w:shd w:val="clear" w:color="auto" w:fill="auto"/>
          </w:tcPr>
          <w:p w14:paraId="16FA5EB8" w14:textId="77777777" w:rsidR="00C61B25" w:rsidRPr="00104357" w:rsidRDefault="00C61B25" w:rsidP="006778A2">
            <w:pPr>
              <w:jc w:val="center"/>
              <w:rPr>
                <w:sz w:val="20"/>
              </w:rPr>
            </w:pPr>
            <w:r w:rsidRPr="00104357">
              <w:rPr>
                <w:sz w:val="20"/>
              </w:rPr>
              <w:t>Eil. Nr.</w:t>
            </w:r>
          </w:p>
        </w:tc>
        <w:tc>
          <w:tcPr>
            <w:tcW w:w="993" w:type="dxa"/>
            <w:tcBorders>
              <w:top w:val="single" w:sz="4" w:space="0" w:color="auto"/>
              <w:left w:val="single" w:sz="4" w:space="0" w:color="auto"/>
              <w:bottom w:val="single" w:sz="4" w:space="0" w:color="000000"/>
              <w:right w:val="single" w:sz="4" w:space="0" w:color="auto"/>
            </w:tcBorders>
            <w:shd w:val="clear" w:color="auto" w:fill="auto"/>
          </w:tcPr>
          <w:p w14:paraId="1E1070D1" w14:textId="77777777" w:rsidR="00C61B25" w:rsidRPr="00104357" w:rsidRDefault="00C61B25" w:rsidP="006778A2">
            <w:pPr>
              <w:jc w:val="center"/>
              <w:rPr>
                <w:sz w:val="20"/>
              </w:rPr>
            </w:pPr>
            <w:r w:rsidRPr="00104357">
              <w:rPr>
                <w:sz w:val="20"/>
              </w:rPr>
              <w:t>Asmens vardas, pavardė</w:t>
            </w:r>
          </w:p>
        </w:tc>
        <w:tc>
          <w:tcPr>
            <w:tcW w:w="1275" w:type="dxa"/>
            <w:tcBorders>
              <w:top w:val="single" w:sz="4" w:space="0" w:color="auto"/>
              <w:left w:val="single" w:sz="4" w:space="0" w:color="auto"/>
              <w:bottom w:val="single" w:sz="4" w:space="0" w:color="auto"/>
              <w:right w:val="single" w:sz="4" w:space="0" w:color="auto"/>
            </w:tcBorders>
          </w:tcPr>
          <w:p w14:paraId="77C4CFB3" w14:textId="77777777" w:rsidR="00C61B25" w:rsidRPr="00104357" w:rsidRDefault="00C61B25" w:rsidP="006778A2">
            <w:pPr>
              <w:jc w:val="center"/>
              <w:rPr>
                <w:sz w:val="20"/>
              </w:rPr>
            </w:pPr>
            <w:r w:rsidRPr="00104357">
              <w:rPr>
                <w:sz w:val="20"/>
              </w:rPr>
              <w:t>Pagrindinės darbovietės pavadinimas</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5460F4B2" w14:textId="77777777" w:rsidR="00C61B25" w:rsidRPr="00104357" w:rsidRDefault="00C61B25" w:rsidP="006778A2">
            <w:pPr>
              <w:jc w:val="center"/>
              <w:rPr>
                <w:sz w:val="20"/>
              </w:rPr>
            </w:pPr>
            <w:r w:rsidRPr="00104357">
              <w:rPr>
                <w:sz w:val="20"/>
              </w:rPr>
              <w:t xml:space="preserve">Egzamino </w:t>
            </w:r>
            <w:r w:rsidRPr="0031320C">
              <w:rPr>
                <w:b/>
                <w:bCs/>
                <w:sz w:val="20"/>
              </w:rPr>
              <w:t>/ tarpinio patikrinimo</w:t>
            </w:r>
            <w:r w:rsidRPr="00104357">
              <w:rPr>
                <w:sz w:val="20"/>
              </w:rPr>
              <w:t xml:space="preserve"> pavadinimas</w:t>
            </w:r>
          </w:p>
        </w:tc>
        <w:tc>
          <w:tcPr>
            <w:tcW w:w="2552" w:type="dxa"/>
            <w:tcBorders>
              <w:top w:val="single" w:sz="4" w:space="0" w:color="auto"/>
              <w:left w:val="single" w:sz="4" w:space="0" w:color="auto"/>
              <w:bottom w:val="single" w:sz="4" w:space="0" w:color="000000"/>
              <w:right w:val="single" w:sz="4" w:space="0" w:color="auto"/>
            </w:tcBorders>
            <w:shd w:val="clear" w:color="auto" w:fill="auto"/>
          </w:tcPr>
          <w:p w14:paraId="26983572" w14:textId="77777777" w:rsidR="00C61B25" w:rsidRPr="00104357" w:rsidRDefault="00C61B25" w:rsidP="006778A2">
            <w:pPr>
              <w:jc w:val="center"/>
              <w:rPr>
                <w:sz w:val="20"/>
              </w:rPr>
            </w:pPr>
            <w:r w:rsidRPr="00104357">
              <w:rPr>
                <w:sz w:val="20"/>
              </w:rPr>
              <w:t xml:space="preserve">Asmens vykdytos funkcijos egzamino </w:t>
            </w:r>
            <w:r w:rsidRPr="0031320C">
              <w:rPr>
                <w:b/>
                <w:bCs/>
                <w:sz w:val="20"/>
              </w:rPr>
              <w:t>/ tarpinio patikrinimo metu</w:t>
            </w:r>
            <w:r w:rsidRPr="00104357">
              <w:rPr>
                <w:sz w:val="20"/>
              </w:rPr>
              <w:t xml:space="preserve"> (vyresnysis vykdytojas, administratorius, vykdytojas, vertinimo komisijos pirmininkas, vertintojas)</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14:paraId="384715A8" w14:textId="77777777" w:rsidR="00C61B25" w:rsidRPr="00104357" w:rsidRDefault="00C61B25" w:rsidP="006778A2">
            <w:pPr>
              <w:jc w:val="center"/>
              <w:rPr>
                <w:sz w:val="20"/>
              </w:rPr>
            </w:pPr>
            <w:r w:rsidRPr="00104357">
              <w:rPr>
                <w:sz w:val="20"/>
              </w:rPr>
              <w:t>Valandų, darbų skaičius funkcijoms atlikti</w:t>
            </w:r>
          </w:p>
        </w:tc>
        <w:tc>
          <w:tcPr>
            <w:tcW w:w="850" w:type="dxa"/>
            <w:tcBorders>
              <w:top w:val="single" w:sz="4" w:space="0" w:color="auto"/>
              <w:left w:val="single" w:sz="4" w:space="0" w:color="auto"/>
              <w:bottom w:val="single" w:sz="4" w:space="0" w:color="000000"/>
              <w:right w:val="single" w:sz="4" w:space="0" w:color="auto"/>
            </w:tcBorders>
            <w:shd w:val="clear" w:color="auto" w:fill="auto"/>
          </w:tcPr>
          <w:p w14:paraId="1A168D33" w14:textId="77777777" w:rsidR="00C61B25" w:rsidRPr="00104357" w:rsidRDefault="00C61B25" w:rsidP="006778A2">
            <w:pPr>
              <w:jc w:val="center"/>
              <w:rPr>
                <w:sz w:val="20"/>
              </w:rPr>
            </w:pPr>
            <w:r w:rsidRPr="00104357">
              <w:rPr>
                <w:sz w:val="20"/>
              </w:rPr>
              <w:t>Įkainis</w:t>
            </w:r>
          </w:p>
        </w:tc>
        <w:tc>
          <w:tcPr>
            <w:tcW w:w="851" w:type="dxa"/>
            <w:tcBorders>
              <w:top w:val="single" w:sz="4" w:space="0" w:color="auto"/>
              <w:left w:val="single" w:sz="4" w:space="0" w:color="auto"/>
              <w:bottom w:val="single" w:sz="4" w:space="0" w:color="000000"/>
              <w:right w:val="single" w:sz="4" w:space="0" w:color="auto"/>
            </w:tcBorders>
          </w:tcPr>
          <w:p w14:paraId="6E3395B9" w14:textId="77777777" w:rsidR="00C61B25" w:rsidRPr="00104357" w:rsidRDefault="00C61B25" w:rsidP="006778A2">
            <w:pPr>
              <w:jc w:val="center"/>
              <w:rPr>
                <w:sz w:val="20"/>
              </w:rPr>
            </w:pPr>
            <w:r w:rsidRPr="00104357">
              <w:rPr>
                <w:sz w:val="20"/>
              </w:rPr>
              <w:t>Suma</w:t>
            </w:r>
          </w:p>
        </w:tc>
      </w:tr>
    </w:tbl>
    <w:p w14:paraId="467232D8" w14:textId="77777777" w:rsidR="00C61B25" w:rsidRPr="00F131EC" w:rsidRDefault="00C61B25" w:rsidP="00C61B25">
      <w:pPr>
        <w:numPr>
          <w:ilvl w:val="0"/>
          <w:numId w:val="12"/>
        </w:numPr>
        <w:tabs>
          <w:tab w:val="left" w:pos="993"/>
        </w:tabs>
        <w:ind w:left="0" w:firstLine="720"/>
        <w:jc w:val="both"/>
        <w:rPr>
          <w:szCs w:val="24"/>
        </w:rPr>
      </w:pPr>
      <w:r w:rsidRPr="00F131EC">
        <w:rPr>
          <w:szCs w:val="24"/>
        </w:rPr>
        <w:t>Paskelbti šį sprendimą Teisės aktų registre ir Jurbarko rajono savivaldybės interneto svetainėje.</w:t>
      </w:r>
    </w:p>
    <w:p w14:paraId="26157544" w14:textId="77777777" w:rsidR="00C61B25" w:rsidRDefault="00C61B25" w:rsidP="00C61B25">
      <w:pPr>
        <w:jc w:val="both"/>
      </w:pPr>
    </w:p>
    <w:tbl>
      <w:tblPr>
        <w:tblW w:w="0" w:type="auto"/>
        <w:tblInd w:w="108" w:type="dxa"/>
        <w:tblLook w:val="0000" w:firstRow="0" w:lastRow="0" w:firstColumn="0" w:lastColumn="0" w:noHBand="0" w:noVBand="0"/>
      </w:tblPr>
      <w:tblGrid>
        <w:gridCol w:w="4410"/>
        <w:gridCol w:w="4410"/>
      </w:tblGrid>
      <w:tr w:rsidR="00C61B25" w14:paraId="46EE2271" w14:textId="77777777" w:rsidTr="006778A2">
        <w:trPr>
          <w:trHeight w:val="180"/>
        </w:trPr>
        <w:tc>
          <w:tcPr>
            <w:tcW w:w="4410" w:type="dxa"/>
          </w:tcPr>
          <w:p w14:paraId="204081A7" w14:textId="77777777" w:rsidR="00C61B25" w:rsidRDefault="00C61B25" w:rsidP="006778A2">
            <w:r>
              <w:t>Savivaldybės meras</w:t>
            </w:r>
          </w:p>
        </w:tc>
        <w:tc>
          <w:tcPr>
            <w:tcW w:w="4410" w:type="dxa"/>
          </w:tcPr>
          <w:p w14:paraId="65BAB63D" w14:textId="77777777" w:rsidR="00C61B25" w:rsidRDefault="00C61B25" w:rsidP="006778A2">
            <w:pPr>
              <w:jc w:val="right"/>
            </w:pPr>
          </w:p>
        </w:tc>
      </w:tr>
    </w:tbl>
    <w:p w14:paraId="38AC328D" w14:textId="77777777" w:rsidR="006A29E6" w:rsidRDefault="006A29E6" w:rsidP="0031320C">
      <w:pPr>
        <w:pStyle w:val="Antrats"/>
        <w:tabs>
          <w:tab w:val="clear" w:pos="4153"/>
          <w:tab w:val="clear" w:pos="8306"/>
        </w:tabs>
      </w:pPr>
    </w:p>
    <w:sectPr w:rsidR="006A29E6" w:rsidSect="004C1A5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6FAAF" w14:textId="77777777" w:rsidR="004C1A56" w:rsidRDefault="004C1A56">
      <w:r>
        <w:separator/>
      </w:r>
    </w:p>
  </w:endnote>
  <w:endnote w:type="continuationSeparator" w:id="0">
    <w:p w14:paraId="777C68CC" w14:textId="77777777" w:rsidR="004C1A56" w:rsidRDefault="004C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6B909" w14:textId="77777777" w:rsidR="004C1A56" w:rsidRDefault="004C1A56">
      <w:r>
        <w:separator/>
      </w:r>
    </w:p>
  </w:footnote>
  <w:footnote w:type="continuationSeparator" w:id="0">
    <w:p w14:paraId="3EB65B09" w14:textId="77777777" w:rsidR="004C1A56" w:rsidRDefault="004C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C112" w14:textId="77777777" w:rsidR="00FC1CD3" w:rsidRDefault="00127CB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1E391D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2455D" w14:textId="77777777" w:rsidR="00FC1CD3" w:rsidRDefault="00FC1CD3">
    <w:pPr>
      <w:pStyle w:val="Antrats"/>
      <w:framePr w:wrap="around" w:vAnchor="text" w:hAnchor="margin" w:xAlign="center" w:y="1"/>
      <w:rPr>
        <w:rStyle w:val="Puslapionumeris"/>
      </w:rPr>
    </w:pPr>
  </w:p>
  <w:p w14:paraId="074BF2D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701B"/>
    <w:multiLevelType w:val="multilevel"/>
    <w:tmpl w:val="073E52D6"/>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080C5467"/>
    <w:multiLevelType w:val="multilevel"/>
    <w:tmpl w:val="02F83872"/>
    <w:lvl w:ilvl="0">
      <w:start w:val="1"/>
      <w:numFmt w:val="decimal"/>
      <w:lvlText w:val="%1."/>
      <w:lvlJc w:val="left"/>
      <w:pPr>
        <w:ind w:left="1095" w:hanging="37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967E11"/>
    <w:multiLevelType w:val="multilevel"/>
    <w:tmpl w:val="4386EE2E"/>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39CD1DAB"/>
    <w:multiLevelType w:val="hybridMultilevel"/>
    <w:tmpl w:val="B614AE56"/>
    <w:lvl w:ilvl="0" w:tplc="3A9827D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766551"/>
    <w:multiLevelType w:val="multilevel"/>
    <w:tmpl w:val="546ABAF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9211273">
    <w:abstractNumId w:val="7"/>
  </w:num>
  <w:num w:numId="2" w16cid:durableId="1400858801">
    <w:abstractNumId w:val="4"/>
  </w:num>
  <w:num w:numId="3" w16cid:durableId="160511612">
    <w:abstractNumId w:val="8"/>
  </w:num>
  <w:num w:numId="4" w16cid:durableId="1534922312">
    <w:abstractNumId w:val="3"/>
  </w:num>
  <w:num w:numId="5" w16cid:durableId="1114783594">
    <w:abstractNumId w:val="11"/>
  </w:num>
  <w:num w:numId="6" w16cid:durableId="408884964">
    <w:abstractNumId w:val="10"/>
  </w:num>
  <w:num w:numId="7" w16cid:durableId="1499420734">
    <w:abstractNumId w:val="0"/>
  </w:num>
  <w:num w:numId="8" w16cid:durableId="2031300891">
    <w:abstractNumId w:val="2"/>
  </w:num>
  <w:num w:numId="9" w16cid:durableId="120148541">
    <w:abstractNumId w:val="6"/>
  </w:num>
  <w:num w:numId="10" w16cid:durableId="1241864236">
    <w:abstractNumId w:val="9"/>
  </w:num>
  <w:num w:numId="11" w16cid:durableId="1633897423">
    <w:abstractNumId w:val="5"/>
  </w:num>
  <w:num w:numId="12" w16cid:durableId="138486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61F9"/>
    <w:rsid w:val="00031B2B"/>
    <w:rsid w:val="00033A70"/>
    <w:rsid w:val="0003441C"/>
    <w:rsid w:val="00073ECC"/>
    <w:rsid w:val="00076A1D"/>
    <w:rsid w:val="000773EB"/>
    <w:rsid w:val="00085739"/>
    <w:rsid w:val="00087BE2"/>
    <w:rsid w:val="000E1F44"/>
    <w:rsid w:val="0010176C"/>
    <w:rsid w:val="00107C26"/>
    <w:rsid w:val="00117349"/>
    <w:rsid w:val="00124B53"/>
    <w:rsid w:val="00127CB3"/>
    <w:rsid w:val="0013367C"/>
    <w:rsid w:val="0015078A"/>
    <w:rsid w:val="00152F39"/>
    <w:rsid w:val="0016226A"/>
    <w:rsid w:val="00172D6E"/>
    <w:rsid w:val="00181E5E"/>
    <w:rsid w:val="00182224"/>
    <w:rsid w:val="00186467"/>
    <w:rsid w:val="00190B66"/>
    <w:rsid w:val="001952BC"/>
    <w:rsid w:val="001D4EA6"/>
    <w:rsid w:val="001E3E75"/>
    <w:rsid w:val="00203CFC"/>
    <w:rsid w:val="00207BCB"/>
    <w:rsid w:val="00221A4E"/>
    <w:rsid w:val="00226341"/>
    <w:rsid w:val="002325F6"/>
    <w:rsid w:val="00234B9B"/>
    <w:rsid w:val="00246055"/>
    <w:rsid w:val="00251454"/>
    <w:rsid w:val="002710F5"/>
    <w:rsid w:val="00281984"/>
    <w:rsid w:val="00290146"/>
    <w:rsid w:val="002A1C13"/>
    <w:rsid w:val="002E1F99"/>
    <w:rsid w:val="002F084E"/>
    <w:rsid w:val="002F4A2B"/>
    <w:rsid w:val="002F7E49"/>
    <w:rsid w:val="0031320C"/>
    <w:rsid w:val="00323FE1"/>
    <w:rsid w:val="00333FD4"/>
    <w:rsid w:val="003421EA"/>
    <w:rsid w:val="003459E5"/>
    <w:rsid w:val="00370E89"/>
    <w:rsid w:val="00372033"/>
    <w:rsid w:val="00376143"/>
    <w:rsid w:val="003822CB"/>
    <w:rsid w:val="003859D7"/>
    <w:rsid w:val="00394FD0"/>
    <w:rsid w:val="003A7F59"/>
    <w:rsid w:val="003B2523"/>
    <w:rsid w:val="003D484F"/>
    <w:rsid w:val="003E54A7"/>
    <w:rsid w:val="003F1305"/>
    <w:rsid w:val="003F3B7A"/>
    <w:rsid w:val="004003BA"/>
    <w:rsid w:val="00433D3F"/>
    <w:rsid w:val="00434B34"/>
    <w:rsid w:val="00435B30"/>
    <w:rsid w:val="00445CDE"/>
    <w:rsid w:val="0045065D"/>
    <w:rsid w:val="00454723"/>
    <w:rsid w:val="00460718"/>
    <w:rsid w:val="004B0CB9"/>
    <w:rsid w:val="004B1E88"/>
    <w:rsid w:val="004B2369"/>
    <w:rsid w:val="004B3700"/>
    <w:rsid w:val="004B7BDB"/>
    <w:rsid w:val="004B7C2C"/>
    <w:rsid w:val="004C1A56"/>
    <w:rsid w:val="004C1DCE"/>
    <w:rsid w:val="00501C69"/>
    <w:rsid w:val="005209D1"/>
    <w:rsid w:val="00520A16"/>
    <w:rsid w:val="005231DA"/>
    <w:rsid w:val="00541CBB"/>
    <w:rsid w:val="00542B92"/>
    <w:rsid w:val="00551276"/>
    <w:rsid w:val="00553547"/>
    <w:rsid w:val="00570AD7"/>
    <w:rsid w:val="00572E03"/>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30B5"/>
    <w:rsid w:val="00744E20"/>
    <w:rsid w:val="007457FF"/>
    <w:rsid w:val="00757013"/>
    <w:rsid w:val="00771DAD"/>
    <w:rsid w:val="00774B08"/>
    <w:rsid w:val="007860A8"/>
    <w:rsid w:val="0079673A"/>
    <w:rsid w:val="007B46DA"/>
    <w:rsid w:val="007E13A9"/>
    <w:rsid w:val="007E57D4"/>
    <w:rsid w:val="008030DA"/>
    <w:rsid w:val="00832B07"/>
    <w:rsid w:val="008554EA"/>
    <w:rsid w:val="00857A58"/>
    <w:rsid w:val="008758B4"/>
    <w:rsid w:val="008770DC"/>
    <w:rsid w:val="00886BBC"/>
    <w:rsid w:val="00886E2F"/>
    <w:rsid w:val="00892223"/>
    <w:rsid w:val="00894ECE"/>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7BA1"/>
    <w:rsid w:val="0096266A"/>
    <w:rsid w:val="0098095A"/>
    <w:rsid w:val="00992B19"/>
    <w:rsid w:val="009A6D33"/>
    <w:rsid w:val="009B5344"/>
    <w:rsid w:val="009C68F2"/>
    <w:rsid w:val="009D4F17"/>
    <w:rsid w:val="00A1347F"/>
    <w:rsid w:val="00A151E4"/>
    <w:rsid w:val="00A31AA9"/>
    <w:rsid w:val="00A50EB5"/>
    <w:rsid w:val="00A61F57"/>
    <w:rsid w:val="00A85052"/>
    <w:rsid w:val="00A93FA4"/>
    <w:rsid w:val="00AA3BDF"/>
    <w:rsid w:val="00AD73BE"/>
    <w:rsid w:val="00AD7C4E"/>
    <w:rsid w:val="00AE072A"/>
    <w:rsid w:val="00AE1124"/>
    <w:rsid w:val="00AE1766"/>
    <w:rsid w:val="00AE1965"/>
    <w:rsid w:val="00AE2064"/>
    <w:rsid w:val="00AE3E19"/>
    <w:rsid w:val="00AE4BED"/>
    <w:rsid w:val="00AE61D9"/>
    <w:rsid w:val="00B137E9"/>
    <w:rsid w:val="00B14102"/>
    <w:rsid w:val="00B2524B"/>
    <w:rsid w:val="00B3497C"/>
    <w:rsid w:val="00B418C7"/>
    <w:rsid w:val="00B42A07"/>
    <w:rsid w:val="00B54A3C"/>
    <w:rsid w:val="00B57A83"/>
    <w:rsid w:val="00B668F0"/>
    <w:rsid w:val="00B728BD"/>
    <w:rsid w:val="00B81EF2"/>
    <w:rsid w:val="00B82C13"/>
    <w:rsid w:val="00B8562E"/>
    <w:rsid w:val="00B92B25"/>
    <w:rsid w:val="00B951B0"/>
    <w:rsid w:val="00B97383"/>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B25"/>
    <w:rsid w:val="00C61D7C"/>
    <w:rsid w:val="00C7179E"/>
    <w:rsid w:val="00C76C50"/>
    <w:rsid w:val="00C800F0"/>
    <w:rsid w:val="00C83B11"/>
    <w:rsid w:val="00C95C12"/>
    <w:rsid w:val="00CC0BB5"/>
    <w:rsid w:val="00CD4188"/>
    <w:rsid w:val="00CE2BB0"/>
    <w:rsid w:val="00CE349F"/>
    <w:rsid w:val="00D32D0D"/>
    <w:rsid w:val="00D35C55"/>
    <w:rsid w:val="00D513AA"/>
    <w:rsid w:val="00D52EF0"/>
    <w:rsid w:val="00D75F4B"/>
    <w:rsid w:val="00D82C9A"/>
    <w:rsid w:val="00DA0452"/>
    <w:rsid w:val="00DC38E8"/>
    <w:rsid w:val="00DD58E1"/>
    <w:rsid w:val="00DE293E"/>
    <w:rsid w:val="00DF4642"/>
    <w:rsid w:val="00E01F65"/>
    <w:rsid w:val="00E0742E"/>
    <w:rsid w:val="00E113C5"/>
    <w:rsid w:val="00E12D82"/>
    <w:rsid w:val="00E15D81"/>
    <w:rsid w:val="00E15F15"/>
    <w:rsid w:val="00E3136B"/>
    <w:rsid w:val="00E4352B"/>
    <w:rsid w:val="00E46E1F"/>
    <w:rsid w:val="00E72134"/>
    <w:rsid w:val="00E72754"/>
    <w:rsid w:val="00EA6026"/>
    <w:rsid w:val="00EB4A11"/>
    <w:rsid w:val="00EC013B"/>
    <w:rsid w:val="00ED18C9"/>
    <w:rsid w:val="00EE6D10"/>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27E796"/>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3071472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8892</Words>
  <Characters>5069</Characters>
  <Application>Microsoft Office Word</Application>
  <DocSecurity>0</DocSecurity>
  <Lines>42</Lines>
  <Paragraphs>27</Paragraphs>
  <ScaleCrop>false</ScaleCrop>
  <Company>Sveikatos apsaugos ministerija</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2024-04-15T13:32:00Z</dcterms:created>
  <dcterms:modified xsi:type="dcterms:W3CDTF">2024-04-15T13:33:00Z</dcterms:modified>
</cp:coreProperties>
</file>