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1431BE" w14:textId="77777777" w:rsidR="00FC1CD3" w:rsidRDefault="00F320CA" w:rsidP="00F320CA">
      <w:pPr>
        <w:jc w:val="right"/>
        <w:rPr>
          <w:lang w:val="en-US"/>
        </w:rPr>
      </w:pPr>
      <w:r>
        <w:t>P</w:t>
      </w:r>
      <w:r w:rsidR="0060065D">
        <w:t>atikslintas p</w:t>
      </w:r>
      <w:r>
        <w:t>rojektas</w:t>
      </w:r>
    </w:p>
    <w:p w14:paraId="49C514D9" w14:textId="77777777" w:rsidR="00FC1CD3" w:rsidRDefault="00FC1CD3">
      <w:pPr>
        <w:jc w:val="center"/>
        <w:rPr>
          <w:b/>
          <w:bCs/>
          <w:lang w:val="en-US"/>
        </w:rPr>
      </w:pPr>
    </w:p>
    <w:p w14:paraId="28BDA5F8" w14:textId="77777777" w:rsidR="00F320CA" w:rsidRDefault="00F320CA">
      <w:pPr>
        <w:jc w:val="center"/>
        <w:rPr>
          <w:b/>
          <w:bCs/>
          <w:lang w:val="en-US"/>
        </w:rPr>
      </w:pPr>
    </w:p>
    <w:p w14:paraId="0E94EC78" w14:textId="77777777" w:rsidR="00F320CA" w:rsidRDefault="00F320CA">
      <w:pPr>
        <w:jc w:val="center"/>
        <w:rPr>
          <w:b/>
          <w:bCs/>
          <w:lang w:val="en-US"/>
        </w:rPr>
      </w:pPr>
    </w:p>
    <w:p w14:paraId="0240751D" w14:textId="77777777" w:rsidR="00FC1CD3" w:rsidRDefault="00F20019">
      <w:pPr>
        <w:jc w:val="center"/>
        <w:rPr>
          <w:b/>
        </w:rPr>
      </w:pPr>
      <w:r>
        <w:rPr>
          <w:b/>
          <w:lang w:val="en-US"/>
        </w:rPr>
        <w:t xml:space="preserve">JURBARKO RAJONO </w:t>
      </w:r>
      <w:r>
        <w:rPr>
          <w:b/>
        </w:rPr>
        <w:t>SAVIVALDYBĖS TARYBA</w:t>
      </w:r>
    </w:p>
    <w:p w14:paraId="7DD991E1"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6DD7521" w14:textId="77777777">
        <w:trPr>
          <w:cantSplit/>
        </w:trPr>
        <w:tc>
          <w:tcPr>
            <w:tcW w:w="9654" w:type="dxa"/>
            <w:tcBorders>
              <w:top w:val="nil"/>
              <w:left w:val="nil"/>
              <w:bottom w:val="nil"/>
              <w:right w:val="nil"/>
            </w:tcBorders>
          </w:tcPr>
          <w:p w14:paraId="1EBE555C" w14:textId="77777777" w:rsidR="00FC1CD3" w:rsidRDefault="00F20019">
            <w:pPr>
              <w:pStyle w:val="Antrat1"/>
              <w:rPr>
                <w:caps/>
                <w:szCs w:val="24"/>
                <w:lang w:val="lt-LT"/>
              </w:rPr>
            </w:pPr>
            <w:r>
              <w:rPr>
                <w:szCs w:val="24"/>
                <w:lang w:val="lt-LT"/>
              </w:rPr>
              <w:t>SPRENDIMAS</w:t>
            </w:r>
          </w:p>
        </w:tc>
      </w:tr>
      <w:bookmarkStart w:id="0" w:name="DOC_DATA"/>
      <w:tr w:rsidR="00FC1CD3" w14:paraId="3DD44E91" w14:textId="77777777">
        <w:trPr>
          <w:cantSplit/>
        </w:trPr>
        <w:tc>
          <w:tcPr>
            <w:tcW w:w="9654" w:type="dxa"/>
            <w:tcBorders>
              <w:top w:val="nil"/>
              <w:left w:val="nil"/>
              <w:bottom w:val="nil"/>
              <w:right w:val="nil"/>
            </w:tcBorders>
          </w:tcPr>
          <w:p w14:paraId="78E32A22" w14:textId="77777777" w:rsidR="00FC1CD3" w:rsidRPr="00AE61D9" w:rsidRDefault="008172C8">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PRITARIMO BENDRADARBIAVIMO SUTARTIES SUDARYMUI SU AKCINE BENDROVE VIDAUS</w:t>
            </w:r>
            <w:r w:rsidR="0060065D">
              <w:rPr>
                <w:b/>
                <w:noProof/>
              </w:rPr>
              <w:t xml:space="preserve"> VANDENS</w:t>
            </w:r>
            <w:r w:rsidR="00F20019" w:rsidRPr="005231DA">
              <w:rPr>
                <w:b/>
                <w:noProof/>
              </w:rPr>
              <w:t xml:space="preserve"> KELIŲ DIREKCIJA</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125D2DBC" w14:textId="77777777">
        <w:trPr>
          <w:cantSplit/>
        </w:trPr>
        <w:tc>
          <w:tcPr>
            <w:tcW w:w="9654" w:type="dxa"/>
            <w:tcBorders>
              <w:top w:val="nil"/>
              <w:left w:val="nil"/>
              <w:bottom w:val="nil"/>
              <w:right w:val="nil"/>
            </w:tcBorders>
          </w:tcPr>
          <w:p w14:paraId="14D6E007" w14:textId="77777777" w:rsidR="00FC1CD3" w:rsidRPr="00AE61D9" w:rsidRDefault="00FC1CD3">
            <w:pPr>
              <w:pStyle w:val="Antrats"/>
              <w:tabs>
                <w:tab w:val="left" w:pos="1296"/>
              </w:tabs>
              <w:jc w:val="center"/>
              <w:rPr>
                <w:b/>
                <w:caps/>
              </w:rPr>
            </w:pPr>
          </w:p>
        </w:tc>
      </w:tr>
      <w:tr w:rsidR="00FC1CD3" w14:paraId="52A713CA" w14:textId="77777777" w:rsidTr="00BA627E">
        <w:trPr>
          <w:cantSplit/>
          <w:trHeight w:val="359"/>
        </w:trPr>
        <w:tc>
          <w:tcPr>
            <w:tcW w:w="9654" w:type="dxa"/>
            <w:tcBorders>
              <w:top w:val="nil"/>
              <w:left w:val="nil"/>
              <w:bottom w:val="nil"/>
              <w:right w:val="nil"/>
            </w:tcBorders>
          </w:tcPr>
          <w:p w14:paraId="1BB039D3" w14:textId="77777777" w:rsidR="00FC1CD3" w:rsidRPr="00AE61D9" w:rsidRDefault="008172C8"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balandžio 24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TSP-137</w:t>
            </w:r>
            <w:r w:rsidRPr="00AE61D9">
              <w:fldChar w:fldCharType="end"/>
            </w:r>
          </w:p>
        </w:tc>
      </w:tr>
      <w:tr w:rsidR="00FC1CD3" w14:paraId="0A9619AA" w14:textId="77777777">
        <w:trPr>
          <w:cantSplit/>
        </w:trPr>
        <w:tc>
          <w:tcPr>
            <w:tcW w:w="9654" w:type="dxa"/>
            <w:tcBorders>
              <w:top w:val="nil"/>
              <w:left w:val="nil"/>
              <w:bottom w:val="nil"/>
              <w:right w:val="nil"/>
            </w:tcBorders>
          </w:tcPr>
          <w:p w14:paraId="6EAF18CD" w14:textId="77777777" w:rsidR="00FC1CD3" w:rsidRDefault="00F20019">
            <w:pPr>
              <w:jc w:val="center"/>
            </w:pPr>
            <w:r>
              <w:t>Jurbarkas</w:t>
            </w:r>
          </w:p>
          <w:p w14:paraId="4E576A4E" w14:textId="77777777" w:rsidR="00CA702F" w:rsidRDefault="00CA702F">
            <w:pPr>
              <w:jc w:val="center"/>
            </w:pPr>
          </w:p>
        </w:tc>
      </w:tr>
    </w:tbl>
    <w:p w14:paraId="3B6354BE" w14:textId="77777777" w:rsidR="00FC1CD3" w:rsidRPr="00892223" w:rsidRDefault="00FC1CD3"/>
    <w:p w14:paraId="6CB6C986" w14:textId="54627357" w:rsidR="00CA702F" w:rsidRPr="00CA702F" w:rsidRDefault="00CA702F" w:rsidP="00CA702F">
      <w:pPr>
        <w:ind w:firstLine="720"/>
        <w:jc w:val="both"/>
        <w:rPr>
          <w:color w:val="000000"/>
          <w:szCs w:val="24"/>
        </w:rPr>
      </w:pPr>
      <w:r w:rsidRPr="00CA702F">
        <w:rPr>
          <w:color w:val="000000"/>
          <w:szCs w:val="24"/>
        </w:rPr>
        <w:t xml:space="preserve">Vadovaudamasi Lietuvos Respublikos vietos savivaldos įstatymo  27 straipsnio 2 dalies </w:t>
      </w:r>
      <w:r w:rsidR="008F07F7">
        <w:rPr>
          <w:color w:val="000000"/>
          <w:szCs w:val="24"/>
        </w:rPr>
        <w:br/>
      </w:r>
      <w:r w:rsidRPr="00CA702F">
        <w:rPr>
          <w:color w:val="000000"/>
          <w:szCs w:val="24"/>
        </w:rPr>
        <w:t>18 punktu ir </w:t>
      </w:r>
      <w:r w:rsidRPr="00CA702F">
        <w:rPr>
          <w:color w:val="212529"/>
          <w:szCs w:val="24"/>
          <w:shd w:val="clear" w:color="auto" w:fill="FFFFFF"/>
        </w:rPr>
        <w:t xml:space="preserve">Jurbarko savivaldybės vardu sudaromų sutarčių pasirašymo tvarkos aprašo, patvirtinto Jurbarko rajono savivaldybės tarybos 2024 m. sausio 31 d. sprendimu Nr. T2-19 „Dėl Jurbarko </w:t>
      </w:r>
      <w:r w:rsidR="008E784F">
        <w:rPr>
          <w:color w:val="212529"/>
          <w:szCs w:val="24"/>
          <w:shd w:val="clear" w:color="auto" w:fill="FFFFFF"/>
        </w:rPr>
        <w:t> </w:t>
      </w:r>
      <w:r w:rsidRPr="00CA702F">
        <w:rPr>
          <w:color w:val="212529"/>
          <w:szCs w:val="24"/>
          <w:shd w:val="clear" w:color="auto" w:fill="FFFFFF"/>
        </w:rPr>
        <w:t>rajono savivaldybės vardu sudaromų sutarčių pasirašymo tvarkos aprašo patvirtinimo“, 3.2.2, 6.1 papunkčiais bei 11 punktu, </w:t>
      </w:r>
      <w:r w:rsidRPr="00CA702F">
        <w:rPr>
          <w:color w:val="000000"/>
          <w:szCs w:val="24"/>
        </w:rPr>
        <w:t>Jurbarko rajono savivaldybės taryba </w:t>
      </w:r>
      <w:r w:rsidRPr="00CA702F">
        <w:rPr>
          <w:color w:val="000000"/>
          <w:spacing w:val="60"/>
          <w:szCs w:val="24"/>
        </w:rPr>
        <w:t>nusprendži</w:t>
      </w:r>
      <w:r w:rsidRPr="00CA702F">
        <w:rPr>
          <w:color w:val="000000"/>
          <w:szCs w:val="24"/>
        </w:rPr>
        <w:t>a:</w:t>
      </w:r>
    </w:p>
    <w:p w14:paraId="3B5E04FA" w14:textId="77777777" w:rsidR="00CA702F" w:rsidRPr="00CA702F" w:rsidRDefault="00CA702F" w:rsidP="00CA702F">
      <w:pPr>
        <w:ind w:firstLine="720"/>
        <w:jc w:val="both"/>
        <w:rPr>
          <w:color w:val="000000"/>
          <w:szCs w:val="24"/>
        </w:rPr>
      </w:pPr>
      <w:bookmarkStart w:id="1" w:name="part_94c2cc38740744e2a0ed62c97783c063"/>
      <w:bookmarkEnd w:id="1"/>
      <w:r w:rsidRPr="00CA702F">
        <w:rPr>
          <w:color w:val="000000"/>
          <w:szCs w:val="24"/>
        </w:rPr>
        <w:t xml:space="preserve">1. Pritarti bendradarbiavimo sutarties tarp </w:t>
      </w:r>
      <w:r>
        <w:rPr>
          <w:color w:val="000000"/>
          <w:szCs w:val="24"/>
        </w:rPr>
        <w:t>Jurbarko rajono</w:t>
      </w:r>
      <w:r w:rsidRPr="00CA702F">
        <w:rPr>
          <w:color w:val="000000"/>
          <w:szCs w:val="24"/>
        </w:rPr>
        <w:t xml:space="preserve"> savivaldybės, juridinio asmens kodas </w:t>
      </w:r>
      <w:r w:rsidRPr="00CA702F">
        <w:rPr>
          <w:rFonts w:eastAsia="Calibri"/>
          <w:szCs w:val="24"/>
          <w:lang w:eastAsia="en-US"/>
        </w:rPr>
        <w:t>111106276</w:t>
      </w:r>
      <w:r w:rsidRPr="00CA702F">
        <w:rPr>
          <w:color w:val="000000"/>
          <w:szCs w:val="24"/>
        </w:rPr>
        <w:t>, ir akcinės bendrovės Vidaus vandens kelių direkcijos, juridinio asmens kodas 132090925, sudarymui (bendradarbiavimo sutarties projektas pridedamas).</w:t>
      </w:r>
    </w:p>
    <w:p w14:paraId="20F1C8DC" w14:textId="77777777" w:rsidR="00CA702F" w:rsidRPr="00CA702F" w:rsidRDefault="00CA702F" w:rsidP="00CA702F">
      <w:pPr>
        <w:ind w:firstLine="720"/>
        <w:jc w:val="both"/>
        <w:rPr>
          <w:color w:val="000000"/>
          <w:szCs w:val="24"/>
        </w:rPr>
      </w:pPr>
      <w:bookmarkStart w:id="2" w:name="part_ff394a42a68d46479668bdee9138f007"/>
      <w:bookmarkEnd w:id="2"/>
      <w:r w:rsidRPr="00CA702F">
        <w:rPr>
          <w:color w:val="000000"/>
          <w:szCs w:val="24"/>
        </w:rPr>
        <w:t xml:space="preserve">2. Įgalioti </w:t>
      </w:r>
      <w:r>
        <w:rPr>
          <w:color w:val="000000"/>
          <w:szCs w:val="24"/>
        </w:rPr>
        <w:t>Skirmantą Mockevičių</w:t>
      </w:r>
      <w:r w:rsidRPr="00CA702F">
        <w:rPr>
          <w:color w:val="000000"/>
          <w:szCs w:val="24"/>
        </w:rPr>
        <w:t xml:space="preserve">, </w:t>
      </w:r>
      <w:r>
        <w:rPr>
          <w:color w:val="000000"/>
          <w:szCs w:val="24"/>
        </w:rPr>
        <w:t>Jurbarko rajono</w:t>
      </w:r>
      <w:r w:rsidRPr="00CA702F">
        <w:rPr>
          <w:color w:val="000000"/>
          <w:szCs w:val="24"/>
        </w:rPr>
        <w:t xml:space="preserve"> savivaldybės merą, pasirašyti šio sprendimo </w:t>
      </w:r>
      <w:r w:rsidRPr="00CA702F">
        <w:rPr>
          <w:color w:val="212529"/>
          <w:szCs w:val="24"/>
          <w:shd w:val="clear" w:color="auto" w:fill="FFFFFF"/>
        </w:rPr>
        <w:t>1 punkte nurodytą bendradarbiavimo sutartį.</w:t>
      </w:r>
    </w:p>
    <w:p w14:paraId="76B351D2" w14:textId="77777777" w:rsidR="00CA702F" w:rsidRPr="00CA702F" w:rsidRDefault="00CA702F" w:rsidP="00CA702F">
      <w:pPr>
        <w:ind w:firstLine="720"/>
        <w:jc w:val="both"/>
        <w:rPr>
          <w:color w:val="000000"/>
          <w:szCs w:val="24"/>
        </w:rPr>
      </w:pPr>
      <w:r w:rsidRPr="00CA702F">
        <w:rPr>
          <w:color w:val="000000"/>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856E471" w14:textId="77777777" w:rsidR="00FC1CD3" w:rsidRDefault="00FC1CD3">
      <w:pPr>
        <w:jc w:val="both"/>
      </w:pPr>
    </w:p>
    <w:p w14:paraId="1886A655" w14:textId="77777777" w:rsidR="00FC1CD3" w:rsidRDefault="00FC1CD3">
      <w:pPr>
        <w:jc w:val="both"/>
      </w:pPr>
    </w:p>
    <w:p w14:paraId="00A7D836" w14:textId="77777777" w:rsidR="00FC1CD3" w:rsidRDefault="00FC1CD3">
      <w:pPr>
        <w:jc w:val="both"/>
      </w:pPr>
    </w:p>
    <w:p w14:paraId="421E2E1D" w14:textId="77777777" w:rsidR="00FC1CD3" w:rsidRDefault="00FC1CD3">
      <w:pPr>
        <w:jc w:val="both"/>
      </w:pPr>
    </w:p>
    <w:p w14:paraId="1ADBE59B"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1F31773F" w14:textId="77777777">
        <w:trPr>
          <w:trHeight w:val="180"/>
        </w:trPr>
        <w:tc>
          <w:tcPr>
            <w:tcW w:w="4410" w:type="dxa"/>
          </w:tcPr>
          <w:p w14:paraId="01042CCD" w14:textId="77777777" w:rsidR="00FC1CD3" w:rsidRDefault="00F4316F">
            <w:r>
              <w:t>Savivaldybės meras</w:t>
            </w:r>
          </w:p>
        </w:tc>
        <w:tc>
          <w:tcPr>
            <w:tcW w:w="4410" w:type="dxa"/>
          </w:tcPr>
          <w:p w14:paraId="18375E83" w14:textId="77777777" w:rsidR="00FC1CD3" w:rsidRDefault="00FC1CD3">
            <w:pPr>
              <w:jc w:val="right"/>
            </w:pPr>
          </w:p>
        </w:tc>
      </w:tr>
    </w:tbl>
    <w:p w14:paraId="47B87EF2" w14:textId="77777777" w:rsidR="00FC1CD3" w:rsidRDefault="00FC1CD3"/>
    <w:p w14:paraId="0BEADDF3" w14:textId="77777777" w:rsidR="00FC1CD3" w:rsidRDefault="00FC1CD3"/>
    <w:p w14:paraId="4C516EC5" w14:textId="77777777" w:rsidR="00F320CA" w:rsidRDefault="00F320CA"/>
    <w:p w14:paraId="6B135DF2" w14:textId="77777777" w:rsidR="00F320CA" w:rsidRDefault="00F320CA">
      <w:r>
        <w:t xml:space="preserve">Vizos: </w:t>
      </w:r>
    </w:p>
    <w:p w14:paraId="6107F9B5" w14:textId="77777777" w:rsidR="007457FF" w:rsidRDefault="007457FF" w:rsidP="007457FF">
      <w:r>
        <w:t>Administracijos direktorė</w:t>
      </w:r>
      <w:r w:rsidR="00CA702F">
        <w:t xml:space="preserve"> </w:t>
      </w:r>
      <w:r>
        <w:t xml:space="preserve">R. </w:t>
      </w:r>
      <w:proofErr w:type="spellStart"/>
      <w:r>
        <w:t>Vančienė</w:t>
      </w:r>
      <w:proofErr w:type="spellEnd"/>
    </w:p>
    <w:p w14:paraId="0A038B12"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44FADDBF"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6719C8AB" w14:textId="77777777" w:rsidR="00F320CA" w:rsidRDefault="00190B66" w:rsidP="00190B66">
      <w:r>
        <w:t>Dokumentų ir viešųjų ryšių skyriaus vyr. specialistas A. Gvildys</w:t>
      </w:r>
    </w:p>
    <w:p w14:paraId="6334319E" w14:textId="77777777" w:rsidR="00CA702F" w:rsidRDefault="00CA702F" w:rsidP="00190B66">
      <w:r>
        <w:t xml:space="preserve">Infrastruktūros ir turto skyriaus vedėja J. </w:t>
      </w:r>
      <w:proofErr w:type="spellStart"/>
      <w:r>
        <w:t>Šeflerienė</w:t>
      </w:r>
      <w:proofErr w:type="spellEnd"/>
    </w:p>
    <w:p w14:paraId="64607102" w14:textId="77777777" w:rsidR="00F27C80" w:rsidRDefault="00F27C80"/>
    <w:p w14:paraId="62DC482B" w14:textId="77777777" w:rsidR="00F320CA" w:rsidRDefault="00F320CA" w:rsidP="00F320CA">
      <w:r>
        <w:t>Parengė</w:t>
      </w:r>
    </w:p>
    <w:p w14:paraId="37C98FC9" w14:textId="77777777" w:rsidR="00F27C80" w:rsidRDefault="00F27C80" w:rsidP="00F320CA"/>
    <w:bookmarkStart w:id="3" w:name="CREATOR_SHOWS"/>
    <w:p w14:paraId="4A9DD6A7" w14:textId="77777777" w:rsidR="00B3497C" w:rsidRDefault="008172C8"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3"/>
      <w:r w:rsidR="00B3497C">
        <w:rPr>
          <w:lang w:eastAsia="de-DE"/>
        </w:rPr>
        <w:t xml:space="preserve">, tel. </w:t>
      </w:r>
      <w:bookmarkStart w:id="4"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CA702F">
        <w:rPr>
          <w:noProof/>
          <w:lang w:eastAsia="de-DE"/>
        </w:rPr>
        <w:t>+370</w:t>
      </w:r>
      <w:r w:rsidR="00B3497C">
        <w:rPr>
          <w:noProof/>
          <w:lang w:eastAsia="de-DE"/>
        </w:rPr>
        <w:t xml:space="preserve"> 615 35</w:t>
      </w:r>
      <w:r w:rsidR="00CA702F">
        <w:rPr>
          <w:noProof/>
          <w:lang w:eastAsia="de-DE"/>
        </w:rPr>
        <w:t xml:space="preserve"> </w:t>
      </w:r>
      <w:r w:rsidR="00B3497C">
        <w:rPr>
          <w:noProof/>
          <w:lang w:eastAsia="de-DE"/>
        </w:rPr>
        <w:t>781</w:t>
      </w:r>
      <w:r>
        <w:rPr>
          <w:lang w:eastAsia="de-DE"/>
        </w:rPr>
        <w:fldChar w:fldCharType="end"/>
      </w:r>
      <w:bookmarkEnd w:id="4"/>
      <w:r w:rsidR="00B3497C">
        <w:rPr>
          <w:lang w:eastAsia="de-DE"/>
        </w:rPr>
        <w:t xml:space="preserve">,  el. p.  </w:t>
      </w:r>
      <w:bookmarkStart w:id="5"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End w:id="5"/>
    </w:p>
    <w:p w14:paraId="2440AD32" w14:textId="77777777" w:rsidR="00F320CA" w:rsidRDefault="00F320CA" w:rsidP="00F320CA">
      <w:pPr>
        <w:pStyle w:val="Antrats"/>
        <w:tabs>
          <w:tab w:val="clear" w:pos="4153"/>
          <w:tab w:val="clear" w:pos="8306"/>
        </w:tabs>
        <w:rPr>
          <w:lang w:eastAsia="de-DE"/>
        </w:rPr>
      </w:pPr>
    </w:p>
    <w:bookmarkStart w:id="6" w:name="NOW_DATE1"/>
    <w:p w14:paraId="6041198D" w14:textId="77777777" w:rsidR="002E1F99" w:rsidRDefault="008172C8"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2024-04-24</w:t>
      </w:r>
      <w:r>
        <w:fldChar w:fldCharType="end"/>
      </w:r>
      <w:bookmarkEnd w:id="6"/>
      <w:r w:rsidR="00F7723D">
        <w:t xml:space="preserve"> </w:t>
      </w:r>
    </w:p>
    <w:p w14:paraId="3C7E0D84" w14:textId="77777777" w:rsidR="00F7723D" w:rsidRDefault="00F7723D" w:rsidP="00F27C80">
      <w:pPr>
        <w:pStyle w:val="Antrats"/>
        <w:tabs>
          <w:tab w:val="clear" w:pos="4153"/>
          <w:tab w:val="clear" w:pos="8306"/>
          <w:tab w:val="left" w:pos="709"/>
        </w:tabs>
      </w:pPr>
    </w:p>
    <w:p w14:paraId="4AD94BE2" w14:textId="77777777" w:rsidR="00266EF8" w:rsidRDefault="00266EF8" w:rsidP="00266EF8">
      <w:pPr>
        <w:pStyle w:val="Pavadinimas"/>
        <w:jc w:val="right"/>
        <w:rPr>
          <w:b w:val="0"/>
        </w:rPr>
      </w:pPr>
      <w:r>
        <w:rPr>
          <w:b w:val="0"/>
        </w:rPr>
        <w:lastRenderedPageBreak/>
        <w:t xml:space="preserve">     </w:t>
      </w:r>
    </w:p>
    <w:p w14:paraId="0D40E928" w14:textId="77777777" w:rsidR="002E1F99" w:rsidRDefault="00266EF8" w:rsidP="00266EF8">
      <w:pPr>
        <w:pStyle w:val="Pavadinimas"/>
        <w:jc w:val="left"/>
        <w:rPr>
          <w:b w:val="0"/>
        </w:rPr>
      </w:pPr>
      <w:r>
        <w:rPr>
          <w:b w:val="0"/>
        </w:rPr>
        <w:t xml:space="preserve">                                                                                           PRITARTA</w:t>
      </w:r>
    </w:p>
    <w:p w14:paraId="0E3D6506" w14:textId="77777777" w:rsidR="00266EF8" w:rsidRDefault="00266EF8" w:rsidP="00266EF8">
      <w:pPr>
        <w:pStyle w:val="Pavadinimas"/>
        <w:jc w:val="left"/>
        <w:rPr>
          <w:b w:val="0"/>
        </w:rPr>
      </w:pPr>
      <w:r>
        <w:rPr>
          <w:b w:val="0"/>
        </w:rPr>
        <w:t xml:space="preserve">                                                                                           Jurbarko rajono savivaldybės tarybos</w:t>
      </w:r>
    </w:p>
    <w:p w14:paraId="64594136" w14:textId="77777777" w:rsidR="00266EF8" w:rsidRDefault="00266EF8" w:rsidP="00266EF8">
      <w:pPr>
        <w:pStyle w:val="Pavadinimas"/>
        <w:jc w:val="left"/>
        <w:rPr>
          <w:b w:val="0"/>
        </w:rPr>
      </w:pPr>
      <w:r>
        <w:rPr>
          <w:b w:val="0"/>
        </w:rPr>
        <w:t xml:space="preserve">                                                                                           2024 m. </w:t>
      </w:r>
      <w:proofErr w:type="spellStart"/>
      <w:r>
        <w:rPr>
          <w:b w:val="0"/>
        </w:rPr>
        <w:t>balandžio</w:t>
      </w:r>
      <w:proofErr w:type="spellEnd"/>
      <w:r>
        <w:rPr>
          <w:b w:val="0"/>
        </w:rPr>
        <w:t xml:space="preserve"> 25 d. </w:t>
      </w:r>
      <w:proofErr w:type="spellStart"/>
      <w:r>
        <w:rPr>
          <w:b w:val="0"/>
        </w:rPr>
        <w:t>sprendimu</w:t>
      </w:r>
      <w:proofErr w:type="spellEnd"/>
      <w:r>
        <w:rPr>
          <w:b w:val="0"/>
        </w:rPr>
        <w:t xml:space="preserve"> Nr.</w:t>
      </w:r>
    </w:p>
    <w:p w14:paraId="4F27B0FF" w14:textId="77777777" w:rsidR="00266EF8" w:rsidRDefault="00266EF8" w:rsidP="002E1F99">
      <w:pPr>
        <w:pStyle w:val="Pavadinimas"/>
        <w:jc w:val="left"/>
        <w:rPr>
          <w:b w:val="0"/>
        </w:rPr>
      </w:pPr>
    </w:p>
    <w:p w14:paraId="40BE148F" w14:textId="77777777" w:rsidR="000161FF" w:rsidRPr="000161FF" w:rsidRDefault="000161FF" w:rsidP="000161FF">
      <w:pPr>
        <w:ind w:left="-851" w:right="-285"/>
        <w:jc w:val="center"/>
        <w:rPr>
          <w:rFonts w:eastAsia="Calibri"/>
          <w:b/>
          <w:szCs w:val="24"/>
          <w:lang w:eastAsia="en-US"/>
        </w:rPr>
      </w:pPr>
      <w:r w:rsidRPr="000161FF">
        <w:rPr>
          <w:rFonts w:eastAsia="Calibri"/>
          <w:b/>
          <w:szCs w:val="24"/>
          <w:lang w:eastAsia="en-US"/>
        </w:rPr>
        <w:t>BENDRADARBIAVIMO SUTARTIS</w:t>
      </w:r>
    </w:p>
    <w:p w14:paraId="57277755" w14:textId="77777777" w:rsidR="000161FF" w:rsidRPr="000161FF" w:rsidRDefault="000161FF" w:rsidP="000161FF">
      <w:pPr>
        <w:ind w:left="-851" w:right="-285"/>
        <w:jc w:val="center"/>
        <w:rPr>
          <w:rFonts w:eastAsia="Calibri"/>
          <w:b/>
          <w:szCs w:val="24"/>
          <w:lang w:eastAsia="en-US"/>
        </w:rPr>
      </w:pPr>
    </w:p>
    <w:p w14:paraId="2019D95D" w14:textId="77777777" w:rsidR="000161FF" w:rsidRPr="000161FF" w:rsidRDefault="000161FF" w:rsidP="000161FF">
      <w:pPr>
        <w:ind w:left="-851" w:right="-285"/>
        <w:jc w:val="center"/>
        <w:rPr>
          <w:rFonts w:eastAsia="Calibri"/>
          <w:szCs w:val="24"/>
          <w:lang w:eastAsia="en-US"/>
        </w:rPr>
      </w:pPr>
      <w:r w:rsidRPr="000161FF">
        <w:rPr>
          <w:rFonts w:eastAsia="Calibri"/>
          <w:szCs w:val="24"/>
          <w:lang w:eastAsia="en-US"/>
        </w:rPr>
        <w:t>2024 m.  .................................. d.</w:t>
      </w:r>
    </w:p>
    <w:p w14:paraId="1AB48454" w14:textId="77777777" w:rsidR="000161FF" w:rsidRPr="000161FF" w:rsidRDefault="000161FF" w:rsidP="000161FF">
      <w:pPr>
        <w:ind w:left="-851" w:right="-285"/>
        <w:jc w:val="center"/>
        <w:rPr>
          <w:rFonts w:eastAsia="Calibri"/>
          <w:szCs w:val="24"/>
          <w:lang w:eastAsia="en-US"/>
        </w:rPr>
      </w:pPr>
    </w:p>
    <w:p w14:paraId="1A453F31" w14:textId="77777777" w:rsidR="000161FF" w:rsidRPr="000161FF" w:rsidRDefault="000161FF" w:rsidP="000161FF">
      <w:pPr>
        <w:ind w:left="-851" w:right="-285"/>
        <w:jc w:val="center"/>
        <w:rPr>
          <w:rFonts w:eastAsia="Calibri"/>
          <w:szCs w:val="24"/>
          <w:lang w:eastAsia="en-US"/>
        </w:rPr>
      </w:pPr>
    </w:p>
    <w:p w14:paraId="6D9608E0" w14:textId="77777777" w:rsidR="000161FF" w:rsidRPr="000161FF" w:rsidRDefault="000161FF" w:rsidP="000161FF">
      <w:pPr>
        <w:ind w:left="-851" w:right="-285"/>
        <w:rPr>
          <w:rFonts w:eastAsia="Calibri"/>
          <w:szCs w:val="24"/>
          <w:lang w:eastAsia="en-US"/>
        </w:rPr>
      </w:pPr>
    </w:p>
    <w:p w14:paraId="2FDF5D8E" w14:textId="77777777" w:rsidR="000161FF" w:rsidRPr="000161FF" w:rsidRDefault="000161FF" w:rsidP="000161FF">
      <w:pPr>
        <w:jc w:val="both"/>
        <w:rPr>
          <w:rFonts w:eastAsia="Calibri"/>
          <w:szCs w:val="24"/>
          <w:lang w:eastAsia="en-US"/>
        </w:rPr>
      </w:pPr>
      <w:r w:rsidRPr="000161FF">
        <w:rPr>
          <w:rFonts w:eastAsia="Calibri"/>
          <w:szCs w:val="24"/>
          <w:lang w:eastAsia="en-US"/>
        </w:rPr>
        <w:t xml:space="preserve">Akcinė bendrovė Vidaus vandens kelių direkcija (toliau – Direkcija), atstovaujama generalinio direktoriaus Vladimiro Vinokurovo, veikiančio pagal įstatus, ir Jurbarko rajono savivaldybė </w:t>
      </w:r>
      <w:r w:rsidR="008F07F7">
        <w:rPr>
          <w:rFonts w:eastAsia="Calibri"/>
          <w:szCs w:val="24"/>
          <w:lang w:eastAsia="en-US"/>
        </w:rPr>
        <w:br/>
      </w:r>
      <w:r w:rsidRPr="000161FF">
        <w:rPr>
          <w:rFonts w:eastAsia="Calibri"/>
          <w:szCs w:val="24"/>
          <w:lang w:eastAsia="en-US"/>
        </w:rPr>
        <w:t>(toliau – Savivaldybė), atstovaujama mero Skirmanto Mockevičiaus, veikiančio pagal LR Vietos</w:t>
      </w:r>
      <w:r w:rsidR="00E6540D">
        <w:rPr>
          <w:rFonts w:eastAsia="Calibri"/>
          <w:szCs w:val="24"/>
          <w:lang w:eastAsia="en-US"/>
        </w:rPr>
        <w:t xml:space="preserve"> </w:t>
      </w:r>
      <w:r w:rsidRPr="000161FF">
        <w:rPr>
          <w:rFonts w:eastAsia="Calibri"/>
          <w:szCs w:val="24"/>
          <w:lang w:eastAsia="en-US"/>
        </w:rPr>
        <w:t>savivaldos įstatymo 27 str</w:t>
      </w:r>
      <w:r w:rsidR="005C089E">
        <w:rPr>
          <w:rFonts w:eastAsia="Calibri"/>
          <w:szCs w:val="24"/>
          <w:lang w:eastAsia="en-US"/>
        </w:rPr>
        <w:t>aipsnio</w:t>
      </w:r>
      <w:r w:rsidRPr="000161FF">
        <w:rPr>
          <w:rFonts w:eastAsia="Calibri"/>
          <w:szCs w:val="24"/>
          <w:lang w:eastAsia="en-US"/>
        </w:rPr>
        <w:t xml:space="preserve"> 2 d</w:t>
      </w:r>
      <w:r w:rsidR="005C089E">
        <w:rPr>
          <w:rFonts w:eastAsia="Calibri"/>
          <w:szCs w:val="24"/>
          <w:lang w:eastAsia="en-US"/>
        </w:rPr>
        <w:t xml:space="preserve">alies </w:t>
      </w:r>
      <w:r w:rsidRPr="000161FF">
        <w:rPr>
          <w:rFonts w:eastAsia="Calibri"/>
          <w:szCs w:val="24"/>
          <w:lang w:eastAsia="en-US"/>
        </w:rPr>
        <w:t xml:space="preserve">18 </w:t>
      </w:r>
      <w:r w:rsidRPr="009B648C">
        <w:rPr>
          <w:rFonts w:eastAsia="Calibri"/>
          <w:szCs w:val="24"/>
          <w:highlight w:val="yellow"/>
          <w:lang w:eastAsia="en-US"/>
        </w:rPr>
        <w:t>p</w:t>
      </w:r>
      <w:r w:rsidR="005C089E" w:rsidRPr="009B648C">
        <w:rPr>
          <w:rFonts w:eastAsia="Calibri"/>
          <w:szCs w:val="24"/>
          <w:highlight w:val="yellow"/>
          <w:lang w:eastAsia="en-US"/>
        </w:rPr>
        <w:t>unkt</w:t>
      </w:r>
      <w:r w:rsidR="009B648C" w:rsidRPr="009B648C">
        <w:rPr>
          <w:rFonts w:eastAsia="Calibri"/>
          <w:szCs w:val="24"/>
          <w:highlight w:val="yellow"/>
          <w:lang w:eastAsia="en-US"/>
        </w:rPr>
        <w:t>o nuostatas</w:t>
      </w:r>
      <w:r w:rsidRPr="000161FF">
        <w:rPr>
          <w:rFonts w:eastAsia="Calibri"/>
          <w:szCs w:val="24"/>
          <w:lang w:eastAsia="en-US"/>
        </w:rPr>
        <w:t>, toliau Direkcija</w:t>
      </w:r>
      <w:r w:rsidR="008F07F7">
        <w:rPr>
          <w:rFonts w:eastAsia="Calibri"/>
          <w:szCs w:val="24"/>
          <w:lang w:eastAsia="en-US"/>
        </w:rPr>
        <w:t>,</w:t>
      </w:r>
      <w:r w:rsidRPr="000161FF">
        <w:rPr>
          <w:rFonts w:eastAsia="Calibri"/>
          <w:szCs w:val="24"/>
          <w:lang w:eastAsia="en-US"/>
        </w:rPr>
        <w:t xml:space="preserve"> ir Savivaldybė</w:t>
      </w:r>
      <w:r w:rsidR="008F07F7">
        <w:rPr>
          <w:rFonts w:eastAsia="Calibri"/>
          <w:szCs w:val="24"/>
          <w:lang w:eastAsia="en-US"/>
        </w:rPr>
        <w:t>,</w:t>
      </w:r>
      <w:r w:rsidRPr="000161FF">
        <w:rPr>
          <w:rFonts w:eastAsia="Calibri"/>
          <w:szCs w:val="24"/>
          <w:lang w:eastAsia="en-US"/>
        </w:rPr>
        <w:t xml:space="preserve"> kartu vadinami Šalimis, o kiekvienas atskirai – Šalimi, </w:t>
      </w:r>
      <w:r w:rsidRPr="000161FF">
        <w:rPr>
          <w:rFonts w:eastAsia="Calibri"/>
          <w:i/>
          <w:szCs w:val="24"/>
          <w:lang w:eastAsia="en-US"/>
        </w:rPr>
        <w:t>suprasdam</w:t>
      </w:r>
      <w:r w:rsidR="005C089E">
        <w:rPr>
          <w:rFonts w:eastAsia="Calibri"/>
          <w:i/>
          <w:szCs w:val="24"/>
          <w:lang w:eastAsia="en-US"/>
        </w:rPr>
        <w:t>os</w:t>
      </w:r>
      <w:r w:rsidRPr="000161FF">
        <w:rPr>
          <w:rFonts w:eastAsia="Calibri"/>
          <w:i/>
          <w:szCs w:val="24"/>
          <w:lang w:eastAsia="en-US"/>
        </w:rPr>
        <w:t xml:space="preserve"> </w:t>
      </w:r>
      <w:r w:rsidRPr="000161FF">
        <w:rPr>
          <w:rFonts w:eastAsia="Calibri"/>
          <w:szCs w:val="24"/>
          <w:lang w:eastAsia="en-US"/>
        </w:rPr>
        <w:t xml:space="preserve">Jurbarko </w:t>
      </w:r>
      <w:r w:rsidR="008F07F7">
        <w:rPr>
          <w:rFonts w:eastAsia="Calibri"/>
          <w:szCs w:val="24"/>
          <w:lang w:eastAsia="en-US"/>
        </w:rPr>
        <w:t xml:space="preserve">rajono </w:t>
      </w:r>
      <w:r w:rsidRPr="000161FF">
        <w:rPr>
          <w:rFonts w:eastAsia="Calibri"/>
          <w:szCs w:val="24"/>
          <w:lang w:eastAsia="en-US"/>
        </w:rPr>
        <w:t xml:space="preserve">savivaldybės gyventojų ir verslo poreikius turėti laivuojamą Nemuno upę bei aktyvų uostą Jurbarko </w:t>
      </w:r>
      <w:r w:rsidR="008F07F7">
        <w:rPr>
          <w:rFonts w:eastAsia="Calibri"/>
          <w:szCs w:val="24"/>
          <w:lang w:eastAsia="en-US"/>
        </w:rPr>
        <w:t xml:space="preserve">rajono </w:t>
      </w:r>
      <w:r w:rsidRPr="000161FF">
        <w:rPr>
          <w:rFonts w:eastAsia="Calibri"/>
          <w:szCs w:val="24"/>
          <w:lang w:eastAsia="en-US"/>
        </w:rPr>
        <w:t xml:space="preserve">savivaldybėje, </w:t>
      </w:r>
      <w:r w:rsidRPr="000161FF">
        <w:rPr>
          <w:rFonts w:eastAsia="Calibri"/>
          <w:i/>
          <w:szCs w:val="24"/>
          <w:lang w:eastAsia="en-US"/>
        </w:rPr>
        <w:t>siekdam</w:t>
      </w:r>
      <w:r w:rsidR="005C089E">
        <w:rPr>
          <w:rFonts w:eastAsia="Calibri"/>
          <w:i/>
          <w:szCs w:val="24"/>
          <w:lang w:eastAsia="en-US"/>
        </w:rPr>
        <w:t>os</w:t>
      </w:r>
      <w:r w:rsidRPr="000161FF">
        <w:rPr>
          <w:rFonts w:eastAsia="Calibri"/>
          <w:i/>
          <w:szCs w:val="24"/>
          <w:lang w:eastAsia="en-US"/>
        </w:rPr>
        <w:t xml:space="preserve"> </w:t>
      </w:r>
      <w:r w:rsidRPr="000161FF">
        <w:rPr>
          <w:rFonts w:eastAsia="Calibri"/>
          <w:szCs w:val="24"/>
          <w:lang w:eastAsia="en-US"/>
        </w:rPr>
        <w:t xml:space="preserve">pritaikyti </w:t>
      </w:r>
      <w:r w:rsidR="009B648C" w:rsidRPr="009B648C">
        <w:rPr>
          <w:rFonts w:eastAsia="Calibri"/>
          <w:szCs w:val="24"/>
          <w:highlight w:val="yellow"/>
          <w:lang w:eastAsia="en-US"/>
        </w:rPr>
        <w:t>Savivaldybės</w:t>
      </w:r>
      <w:r w:rsidR="009B648C">
        <w:rPr>
          <w:rFonts w:eastAsia="Calibri"/>
          <w:szCs w:val="24"/>
          <w:lang w:eastAsia="en-US"/>
        </w:rPr>
        <w:t xml:space="preserve"> </w:t>
      </w:r>
      <w:r w:rsidRPr="000161FF">
        <w:rPr>
          <w:rFonts w:eastAsia="Calibri"/>
          <w:szCs w:val="24"/>
          <w:lang w:eastAsia="en-US"/>
        </w:rPr>
        <w:t>valdomą žemės sklypą uosto veiklai Jurbarko rajono savivaldybėje, sudarė šią Bendradarbiavimo sutartį (toliau – Sutartis).</w:t>
      </w:r>
    </w:p>
    <w:p w14:paraId="2714E4E2" w14:textId="77777777" w:rsidR="000161FF" w:rsidRPr="000161FF" w:rsidRDefault="000161FF" w:rsidP="000161FF">
      <w:pPr>
        <w:ind w:left="-851" w:right="-285" w:firstLine="1296"/>
        <w:jc w:val="both"/>
        <w:rPr>
          <w:rFonts w:eastAsia="Calibri"/>
          <w:szCs w:val="24"/>
          <w:lang w:eastAsia="en-US"/>
        </w:rPr>
      </w:pPr>
    </w:p>
    <w:p w14:paraId="679D72D6" w14:textId="77777777" w:rsidR="000161FF" w:rsidRPr="000161FF" w:rsidRDefault="000161FF" w:rsidP="000161FF">
      <w:pPr>
        <w:numPr>
          <w:ilvl w:val="0"/>
          <w:numId w:val="11"/>
        </w:numPr>
        <w:spacing w:after="160" w:line="259" w:lineRule="auto"/>
        <w:contextualSpacing/>
        <w:jc w:val="both"/>
        <w:rPr>
          <w:szCs w:val="24"/>
        </w:rPr>
      </w:pPr>
      <w:r w:rsidRPr="000161FF">
        <w:rPr>
          <w:b/>
          <w:szCs w:val="24"/>
        </w:rPr>
        <w:t>Sutarties dalykas</w:t>
      </w:r>
    </w:p>
    <w:p w14:paraId="1E4B798D" w14:textId="77777777" w:rsidR="000161FF" w:rsidRPr="000161FF" w:rsidRDefault="000161FF" w:rsidP="000161FF">
      <w:pPr>
        <w:tabs>
          <w:tab w:val="num" w:pos="-567"/>
        </w:tabs>
        <w:jc w:val="both"/>
        <w:rPr>
          <w:rFonts w:eastAsia="Calibri"/>
          <w:szCs w:val="24"/>
          <w:lang w:eastAsia="en-US"/>
        </w:rPr>
      </w:pPr>
      <w:r w:rsidRPr="000161FF">
        <w:rPr>
          <w:rFonts w:eastAsia="Calibri"/>
          <w:szCs w:val="24"/>
          <w:lang w:eastAsia="en-US"/>
        </w:rPr>
        <w:t>Šalių bendradarbiavimas sutvarkant privažiavimą prie krovininės laivų krantinės, adresu</w:t>
      </w:r>
      <w:r w:rsidR="008F07F7">
        <w:rPr>
          <w:rFonts w:eastAsia="Calibri"/>
          <w:szCs w:val="24"/>
          <w:lang w:eastAsia="en-US"/>
        </w:rPr>
        <w:t>:</w:t>
      </w:r>
      <w:r w:rsidR="008F07F7">
        <w:rPr>
          <w:rFonts w:eastAsia="Calibri"/>
          <w:szCs w:val="24"/>
          <w:lang w:eastAsia="en-US"/>
        </w:rPr>
        <w:br/>
      </w:r>
      <w:r w:rsidRPr="000161FF">
        <w:rPr>
          <w:rFonts w:eastAsia="Calibri"/>
          <w:szCs w:val="24"/>
          <w:lang w:eastAsia="en-US"/>
        </w:rPr>
        <w:t>Barkūnų g. 72, Jurbarkas.</w:t>
      </w:r>
    </w:p>
    <w:p w14:paraId="5082C8B9" w14:textId="77777777" w:rsidR="000161FF" w:rsidRPr="000161FF" w:rsidRDefault="000161FF" w:rsidP="000161FF">
      <w:pPr>
        <w:tabs>
          <w:tab w:val="num" w:pos="-567"/>
        </w:tabs>
        <w:jc w:val="both"/>
        <w:rPr>
          <w:rFonts w:eastAsia="Calibri"/>
          <w:szCs w:val="24"/>
          <w:lang w:eastAsia="en-US"/>
        </w:rPr>
      </w:pPr>
    </w:p>
    <w:p w14:paraId="445B4B61" w14:textId="77777777" w:rsidR="000161FF" w:rsidRPr="000161FF" w:rsidRDefault="000161FF" w:rsidP="000161FF">
      <w:pPr>
        <w:numPr>
          <w:ilvl w:val="0"/>
          <w:numId w:val="11"/>
        </w:numPr>
        <w:spacing w:after="160" w:line="259" w:lineRule="auto"/>
        <w:contextualSpacing/>
        <w:jc w:val="both"/>
        <w:rPr>
          <w:szCs w:val="24"/>
        </w:rPr>
      </w:pPr>
      <w:r w:rsidRPr="000161FF">
        <w:rPr>
          <w:b/>
          <w:szCs w:val="24"/>
        </w:rPr>
        <w:t>Sutarties tikslas</w:t>
      </w:r>
    </w:p>
    <w:p w14:paraId="7D67B0D6" w14:textId="77777777" w:rsidR="000161FF" w:rsidRPr="000161FF" w:rsidRDefault="008F07F7" w:rsidP="000161FF">
      <w:pPr>
        <w:tabs>
          <w:tab w:val="num" w:pos="-567"/>
        </w:tabs>
        <w:jc w:val="both"/>
        <w:rPr>
          <w:rFonts w:eastAsia="Calibri"/>
          <w:szCs w:val="24"/>
          <w:lang w:eastAsia="en-US"/>
        </w:rPr>
      </w:pPr>
      <w:r w:rsidRPr="008F07F7">
        <w:rPr>
          <w:rFonts w:eastAsia="Calibri"/>
          <w:szCs w:val="24"/>
          <w:lang w:eastAsia="en-US"/>
        </w:rPr>
        <w:t>Įrengti ir sutvarkyti privažiavimą prie krovininių laivų krantinės Sutarties 1 priede nurodytoje vietoje, įrengti infrastruktūrą bei ją eksploatuoti.</w:t>
      </w:r>
    </w:p>
    <w:p w14:paraId="0DF7F177" w14:textId="77777777" w:rsidR="000161FF" w:rsidRPr="000161FF" w:rsidRDefault="000161FF" w:rsidP="000161FF">
      <w:pPr>
        <w:tabs>
          <w:tab w:val="num" w:pos="-567"/>
        </w:tabs>
        <w:jc w:val="both"/>
        <w:rPr>
          <w:rFonts w:eastAsia="Calibri"/>
          <w:szCs w:val="24"/>
          <w:lang w:eastAsia="en-US"/>
        </w:rPr>
      </w:pPr>
    </w:p>
    <w:p w14:paraId="7BF70F1C" w14:textId="77777777" w:rsidR="000161FF" w:rsidRPr="000161FF" w:rsidRDefault="000161FF" w:rsidP="000161FF">
      <w:pPr>
        <w:numPr>
          <w:ilvl w:val="0"/>
          <w:numId w:val="11"/>
        </w:numPr>
        <w:spacing w:after="160" w:line="259" w:lineRule="auto"/>
        <w:contextualSpacing/>
        <w:jc w:val="both"/>
        <w:rPr>
          <w:b/>
          <w:szCs w:val="24"/>
        </w:rPr>
      </w:pPr>
      <w:r w:rsidRPr="000161FF">
        <w:rPr>
          <w:b/>
          <w:szCs w:val="24"/>
        </w:rPr>
        <w:t>Šalių pareigos</w:t>
      </w:r>
    </w:p>
    <w:p w14:paraId="500B9DCE" w14:textId="77777777" w:rsidR="000161FF" w:rsidRPr="000161FF" w:rsidRDefault="000161FF" w:rsidP="000161FF">
      <w:pPr>
        <w:tabs>
          <w:tab w:val="num" w:pos="-567"/>
        </w:tabs>
        <w:jc w:val="both"/>
        <w:rPr>
          <w:rFonts w:eastAsia="Calibri"/>
          <w:szCs w:val="24"/>
          <w:lang w:eastAsia="en-US"/>
        </w:rPr>
      </w:pPr>
      <w:r w:rsidRPr="000161FF">
        <w:rPr>
          <w:rFonts w:eastAsia="Calibri"/>
          <w:szCs w:val="24"/>
          <w:lang w:eastAsia="en-US"/>
        </w:rPr>
        <w:t>3.1. Direkcija įsipareigoja:</w:t>
      </w:r>
    </w:p>
    <w:p w14:paraId="68B1D2C2" w14:textId="77777777" w:rsidR="000161FF" w:rsidRPr="000161FF" w:rsidRDefault="000161FF" w:rsidP="000161FF">
      <w:pPr>
        <w:tabs>
          <w:tab w:val="num" w:pos="-567"/>
        </w:tabs>
        <w:jc w:val="both"/>
        <w:rPr>
          <w:rFonts w:eastAsia="Calibri"/>
          <w:szCs w:val="24"/>
          <w:lang w:eastAsia="en-US"/>
        </w:rPr>
      </w:pPr>
      <w:r w:rsidRPr="000161FF">
        <w:rPr>
          <w:rFonts w:eastAsia="Calibri"/>
          <w:szCs w:val="24"/>
          <w:lang w:eastAsia="en-US"/>
        </w:rPr>
        <w:t>3.1.1. atlikti uosto ir infrastruktūros įrengimo</w:t>
      </w:r>
      <w:r w:rsidR="008F07F7">
        <w:rPr>
          <w:rFonts w:eastAsia="Calibri"/>
          <w:szCs w:val="24"/>
          <w:lang w:eastAsia="en-US"/>
        </w:rPr>
        <w:t xml:space="preserve"> </w:t>
      </w:r>
      <w:r w:rsidRPr="000161FF">
        <w:rPr>
          <w:rFonts w:eastAsia="Calibri"/>
          <w:szCs w:val="24"/>
          <w:lang w:eastAsia="en-US"/>
        </w:rPr>
        <w:t>/</w:t>
      </w:r>
      <w:r w:rsidR="008F07F7">
        <w:rPr>
          <w:rFonts w:eastAsia="Calibri"/>
          <w:szCs w:val="24"/>
          <w:lang w:eastAsia="en-US"/>
        </w:rPr>
        <w:t xml:space="preserve"> </w:t>
      </w:r>
      <w:r w:rsidRPr="000161FF">
        <w:rPr>
          <w:rFonts w:eastAsia="Calibri"/>
          <w:szCs w:val="24"/>
          <w:lang w:eastAsia="en-US"/>
        </w:rPr>
        <w:t>pritaikymo darbus, kurie detalizuoti Sutarties</w:t>
      </w:r>
      <w:r w:rsidR="005C089E">
        <w:rPr>
          <w:rFonts w:eastAsia="Calibri"/>
          <w:szCs w:val="24"/>
          <w:lang w:eastAsia="en-US"/>
        </w:rPr>
        <w:t xml:space="preserve"> </w:t>
      </w:r>
      <w:r w:rsidR="005C089E">
        <w:rPr>
          <w:rFonts w:eastAsia="Calibri"/>
          <w:szCs w:val="24"/>
          <w:lang w:eastAsia="en-US"/>
        </w:rPr>
        <w:br/>
        <w:t>1</w:t>
      </w:r>
      <w:r w:rsidRPr="000161FF">
        <w:rPr>
          <w:rFonts w:eastAsia="Calibri"/>
          <w:szCs w:val="24"/>
          <w:lang w:eastAsia="en-US"/>
        </w:rPr>
        <w:t xml:space="preserve"> priede;</w:t>
      </w:r>
    </w:p>
    <w:p w14:paraId="08EF3E09" w14:textId="77777777" w:rsidR="000161FF" w:rsidRPr="000161FF" w:rsidRDefault="000161FF" w:rsidP="000161FF">
      <w:pPr>
        <w:tabs>
          <w:tab w:val="num" w:pos="-567"/>
        </w:tabs>
        <w:jc w:val="both"/>
        <w:rPr>
          <w:rFonts w:eastAsia="Calibri"/>
          <w:szCs w:val="24"/>
          <w:lang w:eastAsia="en-US"/>
        </w:rPr>
      </w:pPr>
      <w:r w:rsidRPr="000161FF">
        <w:rPr>
          <w:rFonts w:eastAsia="Calibri"/>
          <w:szCs w:val="24"/>
          <w:lang w:eastAsia="en-US"/>
        </w:rPr>
        <w:t>3.1.2. vykdyti kitus sutartinius įsipareigojimus.</w:t>
      </w:r>
    </w:p>
    <w:p w14:paraId="5D2BA5C7" w14:textId="77777777" w:rsidR="000161FF" w:rsidRPr="000161FF" w:rsidRDefault="000161FF" w:rsidP="000161FF">
      <w:pPr>
        <w:tabs>
          <w:tab w:val="num" w:pos="-567"/>
        </w:tabs>
        <w:jc w:val="both"/>
        <w:rPr>
          <w:rFonts w:eastAsia="Calibri"/>
          <w:szCs w:val="24"/>
          <w:lang w:eastAsia="en-US"/>
        </w:rPr>
      </w:pPr>
      <w:r w:rsidRPr="000161FF">
        <w:rPr>
          <w:rFonts w:eastAsia="Calibri"/>
          <w:szCs w:val="24"/>
          <w:lang w:eastAsia="en-US"/>
        </w:rPr>
        <w:t>3.2. Savivaldybė įsipareigoja:</w:t>
      </w:r>
    </w:p>
    <w:p w14:paraId="6E839A35" w14:textId="77777777" w:rsidR="000161FF" w:rsidRPr="000161FF" w:rsidRDefault="000161FF" w:rsidP="000161FF">
      <w:pPr>
        <w:tabs>
          <w:tab w:val="num" w:pos="-567"/>
        </w:tabs>
        <w:jc w:val="both"/>
        <w:rPr>
          <w:rFonts w:eastAsia="Calibri"/>
          <w:szCs w:val="24"/>
          <w:lang w:eastAsia="en-US"/>
        </w:rPr>
      </w:pPr>
      <w:r w:rsidRPr="000161FF">
        <w:rPr>
          <w:rFonts w:eastAsia="Calibri"/>
          <w:szCs w:val="24"/>
          <w:lang w:eastAsia="en-US"/>
        </w:rPr>
        <w:t>3.2.1. susilaikyti nuo bet kokių veiksmų, kurie galėtų kliudyti atlikti uosto ir infrastruktūros įrengimo</w:t>
      </w:r>
      <w:r w:rsidR="008F07F7">
        <w:rPr>
          <w:rFonts w:eastAsia="Calibri"/>
          <w:szCs w:val="24"/>
          <w:lang w:eastAsia="en-US"/>
        </w:rPr>
        <w:t xml:space="preserve"> </w:t>
      </w:r>
      <w:r w:rsidRPr="000161FF">
        <w:rPr>
          <w:rFonts w:eastAsia="Calibri"/>
          <w:szCs w:val="24"/>
          <w:lang w:eastAsia="en-US"/>
        </w:rPr>
        <w:t>/</w:t>
      </w:r>
      <w:r w:rsidR="008F07F7">
        <w:rPr>
          <w:rFonts w:eastAsia="Calibri"/>
          <w:szCs w:val="24"/>
          <w:lang w:eastAsia="en-US"/>
        </w:rPr>
        <w:t xml:space="preserve"> </w:t>
      </w:r>
      <w:r w:rsidRPr="000161FF">
        <w:rPr>
          <w:rFonts w:eastAsia="Calibri"/>
          <w:szCs w:val="24"/>
          <w:lang w:eastAsia="en-US"/>
        </w:rPr>
        <w:t>pritaikymo darbus;</w:t>
      </w:r>
    </w:p>
    <w:p w14:paraId="49BFD811" w14:textId="77777777" w:rsidR="000161FF" w:rsidRPr="000161FF" w:rsidRDefault="000161FF" w:rsidP="000161FF">
      <w:pPr>
        <w:tabs>
          <w:tab w:val="num" w:pos="-567"/>
        </w:tabs>
        <w:jc w:val="both"/>
        <w:rPr>
          <w:rFonts w:eastAsia="Calibri"/>
          <w:szCs w:val="24"/>
          <w:lang w:eastAsia="en-US"/>
        </w:rPr>
      </w:pPr>
      <w:r w:rsidRPr="000161FF">
        <w:rPr>
          <w:rFonts w:eastAsia="Calibri"/>
          <w:szCs w:val="24"/>
          <w:lang w:eastAsia="en-US"/>
        </w:rPr>
        <w:t>3.2.2. leisti Direkcijai naudotis įrengtu uostu ir infrastruktūra</w:t>
      </w:r>
      <w:r w:rsidR="008F07F7">
        <w:rPr>
          <w:rFonts w:eastAsia="Calibri"/>
          <w:szCs w:val="24"/>
          <w:lang w:eastAsia="en-US"/>
        </w:rPr>
        <w:t>;</w:t>
      </w:r>
    </w:p>
    <w:p w14:paraId="5FD0E4E8" w14:textId="77777777" w:rsidR="000161FF" w:rsidRPr="000161FF" w:rsidRDefault="000161FF" w:rsidP="000161FF">
      <w:pPr>
        <w:tabs>
          <w:tab w:val="num" w:pos="-567"/>
        </w:tabs>
        <w:jc w:val="both"/>
        <w:rPr>
          <w:rFonts w:eastAsia="Calibri"/>
          <w:szCs w:val="24"/>
          <w:lang w:eastAsia="en-US"/>
        </w:rPr>
      </w:pPr>
      <w:r w:rsidRPr="000161FF">
        <w:rPr>
          <w:rFonts w:eastAsia="Calibri"/>
          <w:szCs w:val="24"/>
          <w:lang w:eastAsia="en-US"/>
        </w:rPr>
        <w:t>3.2.</w:t>
      </w:r>
      <w:r w:rsidRPr="000161FF">
        <w:rPr>
          <w:rFonts w:eastAsia="Calibri"/>
          <w:szCs w:val="24"/>
          <w:lang w:val="en-US" w:eastAsia="en-US"/>
        </w:rPr>
        <w:t>3</w:t>
      </w:r>
      <w:r w:rsidRPr="000161FF">
        <w:rPr>
          <w:rFonts w:eastAsia="Calibri"/>
          <w:szCs w:val="24"/>
          <w:lang w:eastAsia="en-US"/>
        </w:rPr>
        <w:t>. vykdyti kitus sutartinius įsipareigojimus.</w:t>
      </w:r>
    </w:p>
    <w:p w14:paraId="6BEA853A" w14:textId="77777777" w:rsidR="000161FF" w:rsidRPr="000161FF" w:rsidRDefault="000161FF" w:rsidP="000161FF">
      <w:pPr>
        <w:tabs>
          <w:tab w:val="num" w:pos="-567"/>
        </w:tabs>
        <w:jc w:val="both"/>
        <w:rPr>
          <w:rFonts w:eastAsia="Calibri"/>
          <w:szCs w:val="24"/>
          <w:lang w:eastAsia="en-US"/>
        </w:rPr>
      </w:pPr>
      <w:r w:rsidRPr="000161FF">
        <w:rPr>
          <w:rFonts w:eastAsia="Calibri"/>
          <w:szCs w:val="24"/>
          <w:lang w:eastAsia="en-US"/>
        </w:rPr>
        <w:t>3.3. Šalys negali perleisti reikalavimo ar kitų teisių kitiems asmenims.</w:t>
      </w:r>
    </w:p>
    <w:p w14:paraId="1F05DFF5" w14:textId="77777777" w:rsidR="000161FF" w:rsidRPr="000161FF" w:rsidRDefault="000161FF" w:rsidP="000161FF">
      <w:pPr>
        <w:tabs>
          <w:tab w:val="num" w:pos="-567"/>
        </w:tabs>
        <w:jc w:val="both"/>
        <w:rPr>
          <w:rFonts w:eastAsia="Calibri"/>
          <w:szCs w:val="24"/>
          <w:lang w:eastAsia="en-US"/>
        </w:rPr>
      </w:pPr>
      <w:r w:rsidRPr="000161FF">
        <w:rPr>
          <w:rFonts w:eastAsia="Calibri"/>
          <w:szCs w:val="24"/>
          <w:lang w:eastAsia="en-US"/>
        </w:rPr>
        <w:t>3.4. Tuo atveju</w:t>
      </w:r>
      <w:r w:rsidR="008F07F7">
        <w:rPr>
          <w:rFonts w:eastAsia="Calibri"/>
          <w:szCs w:val="24"/>
          <w:lang w:eastAsia="en-US"/>
        </w:rPr>
        <w:t>,</w:t>
      </w:r>
      <w:r w:rsidRPr="000161FF">
        <w:rPr>
          <w:rFonts w:eastAsia="Calibri"/>
          <w:szCs w:val="24"/>
          <w:lang w:eastAsia="en-US"/>
        </w:rPr>
        <w:t xml:space="preserve"> jei atsirastų būtinybė atlikti papildomus darbus, nenumatytus šioje Sutartyje, dėl jų</w:t>
      </w:r>
      <w:r w:rsidR="008F07F7">
        <w:rPr>
          <w:rFonts w:eastAsia="Calibri"/>
          <w:szCs w:val="24"/>
          <w:lang w:eastAsia="en-US"/>
        </w:rPr>
        <w:t xml:space="preserve"> kaštų</w:t>
      </w:r>
      <w:r w:rsidRPr="000161FF">
        <w:rPr>
          <w:rFonts w:eastAsia="Calibri"/>
          <w:szCs w:val="24"/>
          <w:lang w:eastAsia="en-US"/>
        </w:rPr>
        <w:t xml:space="preserve"> padengimo Šalys susitars atskiru susitarimu.</w:t>
      </w:r>
    </w:p>
    <w:p w14:paraId="3F6D8468" w14:textId="77777777" w:rsidR="000161FF" w:rsidRPr="000161FF" w:rsidRDefault="000161FF" w:rsidP="000161FF">
      <w:pPr>
        <w:tabs>
          <w:tab w:val="num" w:pos="-567"/>
        </w:tabs>
        <w:jc w:val="both"/>
        <w:rPr>
          <w:rFonts w:eastAsia="Calibri"/>
          <w:szCs w:val="24"/>
          <w:lang w:eastAsia="en-US"/>
        </w:rPr>
      </w:pPr>
    </w:p>
    <w:p w14:paraId="677D71C8" w14:textId="77777777" w:rsidR="000161FF" w:rsidRPr="000161FF" w:rsidRDefault="000161FF" w:rsidP="000161FF">
      <w:pPr>
        <w:numPr>
          <w:ilvl w:val="0"/>
          <w:numId w:val="11"/>
        </w:numPr>
        <w:spacing w:after="160" w:line="259" w:lineRule="auto"/>
        <w:contextualSpacing/>
        <w:jc w:val="both"/>
        <w:rPr>
          <w:b/>
          <w:szCs w:val="24"/>
        </w:rPr>
      </w:pPr>
      <w:r w:rsidRPr="000161FF">
        <w:rPr>
          <w:b/>
          <w:szCs w:val="24"/>
        </w:rPr>
        <w:t>Šalių teisės</w:t>
      </w:r>
    </w:p>
    <w:p w14:paraId="5282E3FD" w14:textId="77777777" w:rsidR="000161FF" w:rsidRPr="000161FF" w:rsidRDefault="000161FF" w:rsidP="000161FF">
      <w:pPr>
        <w:tabs>
          <w:tab w:val="num" w:pos="-567"/>
        </w:tabs>
        <w:jc w:val="both"/>
        <w:rPr>
          <w:rFonts w:eastAsia="Calibri"/>
          <w:szCs w:val="24"/>
          <w:lang w:eastAsia="en-US"/>
        </w:rPr>
      </w:pPr>
      <w:r w:rsidRPr="000161FF">
        <w:rPr>
          <w:rFonts w:eastAsia="Calibri"/>
          <w:szCs w:val="24"/>
          <w:lang w:eastAsia="en-US"/>
        </w:rPr>
        <w:t>4.1. Gauti informaciją apie Sutarties vykdymo eigą.</w:t>
      </w:r>
    </w:p>
    <w:p w14:paraId="0271550E" w14:textId="77777777" w:rsidR="000161FF" w:rsidRPr="000161FF" w:rsidRDefault="000161FF" w:rsidP="000161FF">
      <w:pPr>
        <w:tabs>
          <w:tab w:val="num" w:pos="-567"/>
        </w:tabs>
        <w:jc w:val="both"/>
        <w:rPr>
          <w:rFonts w:eastAsia="Calibri"/>
          <w:szCs w:val="24"/>
          <w:lang w:eastAsia="en-US"/>
        </w:rPr>
      </w:pPr>
      <w:r w:rsidRPr="000161FF">
        <w:rPr>
          <w:rFonts w:eastAsia="Calibri"/>
          <w:szCs w:val="24"/>
          <w:lang w:eastAsia="en-US"/>
        </w:rPr>
        <w:t>4.2. Teikti argumentuotus ir pagrįstus siūlymus Sutarties vykdymo įgyvendinimo užtikrinimui.</w:t>
      </w:r>
    </w:p>
    <w:p w14:paraId="50D89C07" w14:textId="77777777" w:rsidR="000161FF" w:rsidRPr="000161FF" w:rsidRDefault="000161FF" w:rsidP="000161FF">
      <w:pPr>
        <w:tabs>
          <w:tab w:val="num" w:pos="-567"/>
        </w:tabs>
        <w:jc w:val="both"/>
        <w:rPr>
          <w:rFonts w:eastAsia="Calibri"/>
          <w:szCs w:val="24"/>
          <w:lang w:eastAsia="en-US"/>
        </w:rPr>
      </w:pPr>
      <w:r w:rsidRPr="000161FF">
        <w:rPr>
          <w:rFonts w:eastAsia="Calibri"/>
          <w:szCs w:val="24"/>
          <w:lang w:eastAsia="en-US"/>
        </w:rPr>
        <w:t>4.3. Organizuoti susirinkimus ir pasitarimus Sutarties įgyvendinimo ir vykdymo klausimais.</w:t>
      </w:r>
    </w:p>
    <w:p w14:paraId="20E69D40" w14:textId="77777777" w:rsidR="000161FF" w:rsidRPr="000161FF" w:rsidRDefault="000161FF" w:rsidP="000161FF">
      <w:pPr>
        <w:tabs>
          <w:tab w:val="num" w:pos="-567"/>
        </w:tabs>
        <w:jc w:val="both"/>
        <w:rPr>
          <w:rFonts w:eastAsia="Calibri"/>
          <w:szCs w:val="24"/>
          <w:lang w:eastAsia="en-US"/>
        </w:rPr>
      </w:pPr>
      <w:r w:rsidRPr="000161FF">
        <w:rPr>
          <w:rFonts w:eastAsia="Calibri"/>
          <w:szCs w:val="24"/>
          <w:lang w:eastAsia="en-US"/>
        </w:rPr>
        <w:t>4.4. Teikti siūlymus dėl Sutarties nuostatų keitimo ir papildymo.</w:t>
      </w:r>
    </w:p>
    <w:p w14:paraId="4A2B6F86" w14:textId="77777777" w:rsidR="000161FF" w:rsidRDefault="000161FF" w:rsidP="000161FF">
      <w:pPr>
        <w:spacing w:after="160" w:line="259" w:lineRule="auto"/>
        <w:contextualSpacing/>
        <w:jc w:val="both"/>
        <w:rPr>
          <w:rFonts w:eastAsia="Calibri"/>
          <w:szCs w:val="24"/>
          <w:lang w:eastAsia="en-US"/>
        </w:rPr>
      </w:pPr>
    </w:p>
    <w:p w14:paraId="7F624842" w14:textId="77777777" w:rsidR="000161FF" w:rsidRPr="000161FF" w:rsidRDefault="000161FF" w:rsidP="000161FF">
      <w:pPr>
        <w:numPr>
          <w:ilvl w:val="0"/>
          <w:numId w:val="11"/>
        </w:numPr>
        <w:spacing w:after="160" w:line="259" w:lineRule="auto"/>
        <w:contextualSpacing/>
        <w:jc w:val="both"/>
        <w:rPr>
          <w:b/>
          <w:szCs w:val="24"/>
        </w:rPr>
      </w:pPr>
      <w:r w:rsidRPr="000161FF">
        <w:rPr>
          <w:b/>
          <w:szCs w:val="24"/>
        </w:rPr>
        <w:t>Sutarties galiojimas ir terminai</w:t>
      </w:r>
    </w:p>
    <w:p w14:paraId="787B1159" w14:textId="77777777" w:rsidR="00874C74" w:rsidRPr="00874C74" w:rsidRDefault="00874C74" w:rsidP="00874C74">
      <w:pPr>
        <w:tabs>
          <w:tab w:val="num" w:pos="-567"/>
          <w:tab w:val="left" w:pos="1720"/>
        </w:tabs>
        <w:jc w:val="both"/>
        <w:rPr>
          <w:rFonts w:eastAsia="Calibri"/>
          <w:szCs w:val="24"/>
          <w:lang w:eastAsia="en-US"/>
        </w:rPr>
      </w:pPr>
      <w:bookmarkStart w:id="7" w:name="_Hlk164175475"/>
      <w:r w:rsidRPr="00874C74">
        <w:rPr>
          <w:rFonts w:eastAsia="Calibri"/>
          <w:szCs w:val="24"/>
          <w:lang w:eastAsia="en-US"/>
        </w:rPr>
        <w:t xml:space="preserve">5.1. Sutartis įsigalioja nuo jos pasirašymo momento ir </w:t>
      </w:r>
      <w:r w:rsidRPr="0058361A">
        <w:rPr>
          <w:rFonts w:eastAsia="Calibri"/>
          <w:szCs w:val="24"/>
          <w:lang w:eastAsia="en-US"/>
        </w:rPr>
        <w:t>galioja</w:t>
      </w:r>
      <w:r w:rsidR="0058361A" w:rsidRPr="0058361A">
        <w:rPr>
          <w:rFonts w:eastAsia="Calibri"/>
          <w:szCs w:val="24"/>
          <w:lang w:eastAsia="en-US"/>
        </w:rPr>
        <w:t xml:space="preserve"> iki 2029 m. balandžio 30 d</w:t>
      </w:r>
      <w:r w:rsidR="0058361A">
        <w:rPr>
          <w:rFonts w:eastAsia="Calibri"/>
          <w:szCs w:val="24"/>
          <w:lang w:eastAsia="en-US"/>
        </w:rPr>
        <w:t>.</w:t>
      </w:r>
      <w:r w:rsidR="00C524F0" w:rsidRPr="00C524F0">
        <w:rPr>
          <w:rFonts w:eastAsia="Calibri"/>
          <w:bCs/>
          <w:szCs w:val="24"/>
          <w:lang w:eastAsia="en-US"/>
        </w:rPr>
        <w:t xml:space="preserve"> </w:t>
      </w:r>
    </w:p>
    <w:bookmarkEnd w:id="7"/>
    <w:p w14:paraId="24556976" w14:textId="77777777" w:rsidR="000161FF" w:rsidRDefault="00874C74" w:rsidP="00874C74">
      <w:pPr>
        <w:tabs>
          <w:tab w:val="num" w:pos="-567"/>
          <w:tab w:val="left" w:pos="1720"/>
        </w:tabs>
        <w:contextualSpacing/>
        <w:jc w:val="both"/>
        <w:rPr>
          <w:rFonts w:eastAsia="Calibri"/>
          <w:szCs w:val="24"/>
          <w:lang w:eastAsia="en-US"/>
        </w:rPr>
      </w:pPr>
      <w:r w:rsidRPr="00874C74">
        <w:rPr>
          <w:rFonts w:eastAsia="Calibri"/>
          <w:szCs w:val="24"/>
          <w:lang w:eastAsia="en-US"/>
        </w:rPr>
        <w:lastRenderedPageBreak/>
        <w:t>5.2. Šalys susitaria siekti Sutarties tikslo įgyvendinimo tokia tvarka ir terminais: Direkcija  ne vėliau kaip iki 2024 m. liepos 15 d. atlieka Sutarties 3.1.1 punkte nurodytus darbus. Šis terminas gali būti pratęstas dėl techninės pertraukos būtinumo, kurios metu technologiškai neįmanomas darbų vykdymas.</w:t>
      </w:r>
    </w:p>
    <w:p w14:paraId="7BBB9D85" w14:textId="77777777" w:rsidR="0058361A" w:rsidRDefault="0058361A" w:rsidP="0058361A">
      <w:pPr>
        <w:tabs>
          <w:tab w:val="num" w:pos="-567"/>
          <w:tab w:val="left" w:pos="1720"/>
        </w:tabs>
        <w:jc w:val="both"/>
        <w:rPr>
          <w:rFonts w:eastAsia="Calibri"/>
          <w:szCs w:val="24"/>
          <w:lang w:eastAsia="en-US"/>
        </w:rPr>
      </w:pPr>
      <w:r w:rsidRPr="0058361A">
        <w:rPr>
          <w:rFonts w:eastAsia="Calibri"/>
          <w:szCs w:val="24"/>
          <w:lang w:eastAsia="en-US"/>
        </w:rPr>
        <w:t>5.3. Sutarties terminas gali būti pratęstas šalių rašytiniu susitarimu ne ilgesniam kaip 5 (penkerių) metų laikotarpiui</w:t>
      </w:r>
      <w:r>
        <w:rPr>
          <w:rFonts w:eastAsia="Calibri"/>
          <w:szCs w:val="24"/>
          <w:lang w:eastAsia="en-US"/>
        </w:rPr>
        <w:t xml:space="preserve">, </w:t>
      </w:r>
      <w:r w:rsidRPr="0058361A">
        <w:rPr>
          <w:rFonts w:eastAsia="Calibri"/>
          <w:szCs w:val="24"/>
          <w:lang w:eastAsia="en-US"/>
        </w:rPr>
        <w:t>pritarus Jurbarko rajono savivaldybės tarybai.</w:t>
      </w:r>
    </w:p>
    <w:p w14:paraId="6796E65C" w14:textId="77777777" w:rsidR="0058361A" w:rsidRDefault="0058361A" w:rsidP="00874C74">
      <w:pPr>
        <w:tabs>
          <w:tab w:val="num" w:pos="-567"/>
          <w:tab w:val="left" w:pos="1720"/>
        </w:tabs>
        <w:contextualSpacing/>
        <w:jc w:val="both"/>
        <w:rPr>
          <w:rFonts w:eastAsia="Calibri"/>
          <w:szCs w:val="24"/>
          <w:lang w:eastAsia="en-US"/>
        </w:rPr>
      </w:pPr>
    </w:p>
    <w:p w14:paraId="231038C1" w14:textId="77777777" w:rsidR="00874C74" w:rsidRPr="000161FF" w:rsidRDefault="00874C74" w:rsidP="00874C74">
      <w:pPr>
        <w:tabs>
          <w:tab w:val="num" w:pos="-567"/>
          <w:tab w:val="left" w:pos="1720"/>
        </w:tabs>
        <w:contextualSpacing/>
        <w:jc w:val="both"/>
        <w:rPr>
          <w:b/>
          <w:szCs w:val="24"/>
        </w:rPr>
      </w:pPr>
    </w:p>
    <w:p w14:paraId="405E1C14" w14:textId="77777777" w:rsidR="000161FF" w:rsidRPr="000161FF" w:rsidRDefault="000161FF" w:rsidP="000161FF">
      <w:pPr>
        <w:spacing w:after="160" w:line="259" w:lineRule="auto"/>
        <w:ind w:left="540"/>
        <w:contextualSpacing/>
        <w:jc w:val="both"/>
        <w:rPr>
          <w:b/>
          <w:szCs w:val="24"/>
        </w:rPr>
      </w:pPr>
      <w:r>
        <w:rPr>
          <w:b/>
          <w:szCs w:val="24"/>
        </w:rPr>
        <w:t xml:space="preserve">6. </w:t>
      </w:r>
      <w:r w:rsidRPr="000161FF">
        <w:rPr>
          <w:b/>
          <w:szCs w:val="24"/>
        </w:rPr>
        <w:t>Šalių pareiškimai ir garantijos</w:t>
      </w:r>
    </w:p>
    <w:p w14:paraId="75680E8B" w14:textId="77777777" w:rsidR="000161FF" w:rsidRPr="000161FF" w:rsidRDefault="000161FF" w:rsidP="000161FF">
      <w:pPr>
        <w:tabs>
          <w:tab w:val="num" w:pos="-567"/>
        </w:tabs>
        <w:jc w:val="both"/>
        <w:rPr>
          <w:rFonts w:eastAsia="Calibri"/>
          <w:szCs w:val="24"/>
          <w:lang w:eastAsia="en-US"/>
        </w:rPr>
      </w:pPr>
      <w:r w:rsidRPr="000161FF">
        <w:rPr>
          <w:rFonts w:eastAsia="Calibri"/>
          <w:szCs w:val="24"/>
          <w:lang w:eastAsia="en-US"/>
        </w:rPr>
        <w:t>6.1. Šalys pareiškia, kad Šalys yra paskyrusios atsakingus asmenis, kurie yra atsakingi už Sutarties vykdymo priežiūrą:</w:t>
      </w:r>
    </w:p>
    <w:p w14:paraId="3402DE30" w14:textId="77777777" w:rsidR="000161FF" w:rsidRPr="000161FF" w:rsidRDefault="000161FF" w:rsidP="000161FF">
      <w:pPr>
        <w:numPr>
          <w:ilvl w:val="2"/>
          <w:numId w:val="9"/>
        </w:numPr>
        <w:tabs>
          <w:tab w:val="num" w:pos="-567"/>
        </w:tabs>
        <w:spacing w:after="160" w:line="259" w:lineRule="auto"/>
        <w:ind w:left="0" w:firstLine="0"/>
        <w:contextualSpacing/>
        <w:jc w:val="both"/>
        <w:rPr>
          <w:szCs w:val="24"/>
        </w:rPr>
      </w:pPr>
      <w:r w:rsidRPr="000161FF">
        <w:rPr>
          <w:szCs w:val="24"/>
        </w:rPr>
        <w:t>Direkcij</w:t>
      </w:r>
      <w:r w:rsidR="00874C74">
        <w:rPr>
          <w:szCs w:val="24"/>
        </w:rPr>
        <w:t>os paskirtas asmuo</w:t>
      </w:r>
      <w:r w:rsidRPr="000161FF">
        <w:rPr>
          <w:szCs w:val="24"/>
        </w:rPr>
        <w:t xml:space="preserve"> – Laivybos direktorius Aurelijus Rimas, tel. +370</w:t>
      </w:r>
      <w:r w:rsidR="00874C74">
        <w:rPr>
          <w:szCs w:val="24"/>
        </w:rPr>
        <w:t> </w:t>
      </w:r>
      <w:r w:rsidRPr="000161FF">
        <w:rPr>
          <w:szCs w:val="24"/>
        </w:rPr>
        <w:t>657</w:t>
      </w:r>
      <w:r w:rsidR="00874C74">
        <w:rPr>
          <w:szCs w:val="24"/>
        </w:rPr>
        <w:t xml:space="preserve"> </w:t>
      </w:r>
      <w:r w:rsidRPr="000161FF">
        <w:rPr>
          <w:szCs w:val="24"/>
        </w:rPr>
        <w:t>62</w:t>
      </w:r>
      <w:r w:rsidR="00874C74">
        <w:rPr>
          <w:szCs w:val="24"/>
        </w:rPr>
        <w:t xml:space="preserve"> </w:t>
      </w:r>
      <w:r w:rsidRPr="000161FF">
        <w:rPr>
          <w:szCs w:val="24"/>
        </w:rPr>
        <w:t xml:space="preserve">251, el. paštas </w:t>
      </w:r>
      <w:proofErr w:type="spellStart"/>
      <w:r w:rsidRPr="000161FF">
        <w:rPr>
          <w:szCs w:val="24"/>
        </w:rPr>
        <w:t>aurelijus.rimas@vvkd.lt</w:t>
      </w:r>
      <w:proofErr w:type="spellEnd"/>
      <w:r w:rsidRPr="000161FF">
        <w:rPr>
          <w:szCs w:val="24"/>
        </w:rPr>
        <w:t>;</w:t>
      </w:r>
    </w:p>
    <w:p w14:paraId="6D129C4B" w14:textId="77777777" w:rsidR="000161FF" w:rsidRPr="000161FF" w:rsidRDefault="000161FF" w:rsidP="000161FF">
      <w:pPr>
        <w:numPr>
          <w:ilvl w:val="2"/>
          <w:numId w:val="9"/>
        </w:numPr>
        <w:tabs>
          <w:tab w:val="num" w:pos="-567"/>
        </w:tabs>
        <w:spacing w:after="160" w:line="259" w:lineRule="auto"/>
        <w:ind w:left="0" w:firstLine="0"/>
        <w:contextualSpacing/>
        <w:jc w:val="both"/>
        <w:rPr>
          <w:szCs w:val="24"/>
        </w:rPr>
      </w:pPr>
      <w:r w:rsidRPr="000161FF">
        <w:rPr>
          <w:szCs w:val="24"/>
        </w:rPr>
        <w:t>Savivaldybės</w:t>
      </w:r>
      <w:r w:rsidR="00874C74">
        <w:rPr>
          <w:szCs w:val="24"/>
        </w:rPr>
        <w:t xml:space="preserve"> paskirtas asmuo –</w:t>
      </w:r>
      <w:r w:rsidRPr="000161FF">
        <w:rPr>
          <w:szCs w:val="24"/>
        </w:rPr>
        <w:t xml:space="preserve"> </w:t>
      </w:r>
      <w:r w:rsidR="002D40B4">
        <w:rPr>
          <w:szCs w:val="24"/>
        </w:rPr>
        <w:t xml:space="preserve">Infrastruktūros ir turto skyriaus vedėja Jolanta </w:t>
      </w:r>
      <w:proofErr w:type="spellStart"/>
      <w:r w:rsidR="002D40B4">
        <w:rPr>
          <w:szCs w:val="24"/>
        </w:rPr>
        <w:t>Šeflerienė</w:t>
      </w:r>
      <w:proofErr w:type="spellEnd"/>
      <w:r w:rsidRPr="000161FF">
        <w:rPr>
          <w:szCs w:val="24"/>
        </w:rPr>
        <w:t xml:space="preserve">, tel. </w:t>
      </w:r>
      <w:r w:rsidR="00C1296F">
        <w:rPr>
          <w:szCs w:val="24"/>
        </w:rPr>
        <w:t>+370</w:t>
      </w:r>
      <w:r w:rsidR="00874C74">
        <w:rPr>
          <w:szCs w:val="24"/>
        </w:rPr>
        <w:t> </w:t>
      </w:r>
      <w:r w:rsidR="00C1296F">
        <w:rPr>
          <w:szCs w:val="24"/>
        </w:rPr>
        <w:t>447</w:t>
      </w:r>
      <w:r w:rsidR="00874C74">
        <w:rPr>
          <w:szCs w:val="24"/>
        </w:rPr>
        <w:t xml:space="preserve"> </w:t>
      </w:r>
      <w:r w:rsidR="00C1296F">
        <w:rPr>
          <w:szCs w:val="24"/>
        </w:rPr>
        <w:t>70</w:t>
      </w:r>
      <w:r w:rsidR="00874C74">
        <w:rPr>
          <w:szCs w:val="24"/>
        </w:rPr>
        <w:t xml:space="preserve"> </w:t>
      </w:r>
      <w:r w:rsidR="00C1296F">
        <w:rPr>
          <w:szCs w:val="24"/>
        </w:rPr>
        <w:t>170</w:t>
      </w:r>
      <w:r w:rsidRPr="000161FF">
        <w:rPr>
          <w:szCs w:val="24"/>
        </w:rPr>
        <w:t xml:space="preserve">, el. paštas </w:t>
      </w:r>
      <w:proofErr w:type="spellStart"/>
      <w:r w:rsidR="00C1296F">
        <w:rPr>
          <w:szCs w:val="24"/>
        </w:rPr>
        <w:t>jolanta.sefleriene@jurbarkas.l</w:t>
      </w:r>
      <w:r w:rsidR="005C089E">
        <w:rPr>
          <w:szCs w:val="24"/>
        </w:rPr>
        <w:t>t</w:t>
      </w:r>
      <w:proofErr w:type="spellEnd"/>
      <w:r w:rsidRPr="000161FF">
        <w:rPr>
          <w:szCs w:val="24"/>
        </w:rPr>
        <w:t xml:space="preserve">.  </w:t>
      </w:r>
    </w:p>
    <w:p w14:paraId="7E02E6AC" w14:textId="77777777" w:rsidR="000161FF" w:rsidRPr="000161FF" w:rsidRDefault="000161FF" w:rsidP="000161FF">
      <w:pPr>
        <w:numPr>
          <w:ilvl w:val="1"/>
          <w:numId w:val="9"/>
        </w:numPr>
        <w:spacing w:after="160" w:line="259" w:lineRule="auto"/>
        <w:ind w:left="0" w:firstLine="0"/>
        <w:contextualSpacing/>
        <w:rPr>
          <w:szCs w:val="24"/>
        </w:rPr>
      </w:pPr>
      <w:r w:rsidRPr="000161FF">
        <w:rPr>
          <w:szCs w:val="24"/>
        </w:rPr>
        <w:t>Šalys pareiškia, kad joms yra žinoma, jog Direkcija turės suderinti Sutarties 3.1.1 punkte nurodytus darbus su įgaliotomis valstybės institucijomis.</w:t>
      </w:r>
    </w:p>
    <w:p w14:paraId="50585762" w14:textId="77777777" w:rsidR="000161FF" w:rsidRPr="000161FF" w:rsidRDefault="000161FF" w:rsidP="000161FF">
      <w:pPr>
        <w:tabs>
          <w:tab w:val="num" w:pos="-567"/>
        </w:tabs>
        <w:jc w:val="both"/>
        <w:rPr>
          <w:rFonts w:eastAsia="Calibri"/>
          <w:b/>
          <w:szCs w:val="24"/>
          <w:lang w:eastAsia="en-US"/>
        </w:rPr>
      </w:pPr>
    </w:p>
    <w:p w14:paraId="681D3107" w14:textId="77777777" w:rsidR="000161FF" w:rsidRPr="000161FF" w:rsidRDefault="000161FF" w:rsidP="000161FF">
      <w:pPr>
        <w:tabs>
          <w:tab w:val="num" w:pos="-567"/>
        </w:tabs>
        <w:jc w:val="both"/>
        <w:rPr>
          <w:rFonts w:eastAsia="Calibri"/>
          <w:b/>
          <w:szCs w:val="24"/>
          <w:lang w:eastAsia="en-US"/>
        </w:rPr>
      </w:pPr>
      <w:r>
        <w:rPr>
          <w:rFonts w:eastAsia="Calibri"/>
          <w:b/>
          <w:szCs w:val="24"/>
          <w:lang w:eastAsia="en-US"/>
        </w:rPr>
        <w:t xml:space="preserve">       7. </w:t>
      </w:r>
      <w:r w:rsidRPr="000161FF">
        <w:rPr>
          <w:rFonts w:eastAsia="Calibri"/>
          <w:b/>
          <w:szCs w:val="24"/>
          <w:lang w:eastAsia="en-US"/>
        </w:rPr>
        <w:t>Nenugalimos jėgos aplinkybės</w:t>
      </w:r>
    </w:p>
    <w:p w14:paraId="42EEBEFF" w14:textId="77777777" w:rsidR="000161FF" w:rsidRPr="000161FF" w:rsidRDefault="000161FF" w:rsidP="000161FF">
      <w:pPr>
        <w:widowControl w:val="0"/>
        <w:shd w:val="clear" w:color="auto" w:fill="FFFFFF"/>
        <w:tabs>
          <w:tab w:val="num" w:pos="-567"/>
          <w:tab w:val="left" w:pos="660"/>
          <w:tab w:val="left" w:pos="4027"/>
        </w:tabs>
        <w:jc w:val="both"/>
        <w:rPr>
          <w:rFonts w:eastAsia="Calibri"/>
          <w:szCs w:val="24"/>
          <w:lang w:eastAsia="en-US"/>
        </w:rPr>
      </w:pPr>
      <w:r w:rsidRPr="000161FF">
        <w:rPr>
          <w:rFonts w:eastAsia="Calibri"/>
          <w:szCs w:val="24"/>
          <w:lang w:eastAsia="en-US"/>
        </w:rPr>
        <w:t>7.1 Bet kuri Šalis yra atleidžiama nuo atsakomybės už kokių nors įsipareigojimų pagal šią Sutartį visišką ar dalinį nevykdymą, jei ji įrodo, kad tai įvyko dėl aplinkybių, kurių ji negalėjo kontroliuoti ir negalėjo jų išvengti (užkirsti kelio šios aplinkybės ar jos pasekmių atsiradimui), nei kuriomis nors priemonėmis pašalinti (nenugalimos  jėgos  aplinkybės  arba  force  majeure).  Nenugalima jėga (</w:t>
      </w:r>
      <w:r w:rsidRPr="000161FF">
        <w:rPr>
          <w:rFonts w:eastAsia="Calibri"/>
          <w:i/>
          <w:iCs/>
          <w:szCs w:val="24"/>
          <w:lang w:eastAsia="en-US"/>
        </w:rPr>
        <w:t>force majeure</w:t>
      </w:r>
      <w:r w:rsidRPr="000161FF">
        <w:rPr>
          <w:rFonts w:eastAsia="Calibri"/>
          <w:szCs w:val="24"/>
          <w:lang w:eastAsia="en-US"/>
        </w:rPr>
        <w:t>) nelaikoma tai, kad Šalis neturi reikiamų finansinių išteklių arba jos kontrahentai pažeidžia savo prievoles.</w:t>
      </w:r>
    </w:p>
    <w:p w14:paraId="5C22143A" w14:textId="77777777" w:rsidR="000161FF" w:rsidRPr="000161FF" w:rsidRDefault="000161FF" w:rsidP="000161FF">
      <w:pPr>
        <w:widowControl w:val="0"/>
        <w:shd w:val="clear" w:color="auto" w:fill="FFFFFF"/>
        <w:tabs>
          <w:tab w:val="num" w:pos="-567"/>
          <w:tab w:val="left" w:pos="660"/>
          <w:tab w:val="left" w:pos="4027"/>
        </w:tabs>
        <w:jc w:val="both"/>
        <w:rPr>
          <w:rFonts w:eastAsia="Calibri"/>
          <w:szCs w:val="24"/>
          <w:lang w:eastAsia="en-US"/>
        </w:rPr>
      </w:pPr>
      <w:r w:rsidRPr="000161FF">
        <w:rPr>
          <w:rFonts w:eastAsia="Calibri"/>
          <w:szCs w:val="24"/>
          <w:lang w:eastAsia="en-US"/>
        </w:rPr>
        <w:t>7.2. Šalis</w:t>
      </w:r>
      <w:r w:rsidR="00874C74">
        <w:rPr>
          <w:rFonts w:eastAsia="Calibri"/>
          <w:szCs w:val="24"/>
          <w:lang w:eastAsia="en-US"/>
        </w:rPr>
        <w:t>,</w:t>
      </w:r>
      <w:r w:rsidRPr="000161FF">
        <w:rPr>
          <w:rFonts w:eastAsia="Calibri"/>
          <w:szCs w:val="24"/>
          <w:lang w:eastAsia="en-US"/>
        </w:rPr>
        <w:t xml:space="preserve"> prašanti atleisti nuo atsakomybės dėl </w:t>
      </w:r>
      <w:r w:rsidRPr="000161FF">
        <w:rPr>
          <w:rFonts w:eastAsia="Calibri"/>
          <w:i/>
          <w:iCs/>
          <w:szCs w:val="24"/>
          <w:lang w:eastAsia="en-US"/>
        </w:rPr>
        <w:t>force majeure</w:t>
      </w:r>
      <w:r w:rsidR="00874C74">
        <w:rPr>
          <w:rFonts w:eastAsia="Calibri"/>
          <w:i/>
          <w:iCs/>
          <w:szCs w:val="24"/>
          <w:lang w:eastAsia="en-US"/>
        </w:rPr>
        <w:t>,</w:t>
      </w:r>
      <w:r w:rsidRPr="000161FF">
        <w:rPr>
          <w:rFonts w:eastAsia="Calibri"/>
          <w:szCs w:val="24"/>
          <w:lang w:eastAsia="en-US"/>
        </w:rPr>
        <w:t xml:space="preserve"> ne vėliau kaip per 3 (tris) kalendorines dienas turi pranešti kitai Šaliai raštu apie </w:t>
      </w:r>
      <w:r w:rsidRPr="000161FF">
        <w:rPr>
          <w:rFonts w:eastAsia="Calibri"/>
          <w:i/>
          <w:iCs/>
          <w:szCs w:val="24"/>
          <w:lang w:eastAsia="en-US"/>
        </w:rPr>
        <w:t>force majeure</w:t>
      </w:r>
      <w:r w:rsidRPr="000161FF">
        <w:rPr>
          <w:rFonts w:eastAsia="Calibri"/>
          <w:szCs w:val="24"/>
          <w:lang w:eastAsia="en-US"/>
        </w:rPr>
        <w:t>, pateikdama įrodymus, kad ji ėmėsi visų pagrįstų atsargos priemonių bei dėjo visas pastangas, siekdama sumažinti išlaidas ar neigiamas pasekmes, taipogi pranešti apie įsipareigojimų įvykdymo galimą terminą. Šalis, prašiusi atleisti nuo atsakomybės dėl force majeure</w:t>
      </w:r>
      <w:r w:rsidR="00874C74">
        <w:rPr>
          <w:rFonts w:eastAsia="Calibri"/>
          <w:szCs w:val="24"/>
          <w:lang w:eastAsia="en-US"/>
        </w:rPr>
        <w:t>,</w:t>
      </w:r>
      <w:r w:rsidRPr="000161FF">
        <w:rPr>
          <w:rFonts w:eastAsia="Calibri"/>
          <w:szCs w:val="24"/>
          <w:lang w:eastAsia="en-US"/>
        </w:rPr>
        <w:t xml:space="preserve"> ne vėliau kaip per 3 (tris) kalendorines dienas turi pranešti raštu kitai Šaliai, kada išnyko pagrindas nevykdyti įsipareigojimų.</w:t>
      </w:r>
    </w:p>
    <w:p w14:paraId="226EDBE0" w14:textId="77777777" w:rsidR="000161FF" w:rsidRPr="000161FF" w:rsidRDefault="000161FF" w:rsidP="000161FF">
      <w:pPr>
        <w:widowControl w:val="0"/>
        <w:shd w:val="clear" w:color="auto" w:fill="FFFFFF"/>
        <w:tabs>
          <w:tab w:val="num" w:pos="-567"/>
          <w:tab w:val="left" w:pos="660"/>
          <w:tab w:val="left" w:pos="4027"/>
        </w:tabs>
        <w:jc w:val="both"/>
        <w:rPr>
          <w:rFonts w:eastAsia="Calibri"/>
          <w:szCs w:val="24"/>
          <w:lang w:eastAsia="en-US"/>
        </w:rPr>
      </w:pPr>
      <w:r w:rsidRPr="000161FF">
        <w:rPr>
          <w:rFonts w:eastAsia="Calibri"/>
          <w:szCs w:val="24"/>
          <w:lang w:eastAsia="en-US"/>
        </w:rPr>
        <w:t xml:space="preserve">7.3. Pagrindas atleisti Šalį nuo atsakomybės atsiranda nuo </w:t>
      </w:r>
      <w:r w:rsidRPr="000161FF">
        <w:rPr>
          <w:rFonts w:eastAsia="Calibri"/>
          <w:i/>
          <w:iCs/>
          <w:szCs w:val="24"/>
          <w:lang w:eastAsia="en-US"/>
        </w:rPr>
        <w:t>force majeure</w:t>
      </w:r>
      <w:r w:rsidRPr="000161FF">
        <w:rPr>
          <w:rFonts w:eastAsia="Calibri"/>
          <w:szCs w:val="24"/>
          <w:lang w:eastAsia="en-US"/>
        </w:rPr>
        <w:t xml:space="preserve"> atsiradimo momento arba, jei nebuvo laiku apie tai pranešta, nuo pranešimo momento. </w:t>
      </w:r>
    </w:p>
    <w:p w14:paraId="11F5DBF2" w14:textId="07CC9034" w:rsidR="000161FF" w:rsidRPr="000161FF" w:rsidRDefault="000161FF" w:rsidP="000161FF">
      <w:pPr>
        <w:widowControl w:val="0"/>
        <w:shd w:val="clear" w:color="auto" w:fill="FFFFFF"/>
        <w:tabs>
          <w:tab w:val="num" w:pos="-567"/>
          <w:tab w:val="left" w:pos="660"/>
          <w:tab w:val="left" w:pos="4027"/>
        </w:tabs>
        <w:jc w:val="both"/>
        <w:rPr>
          <w:rFonts w:eastAsia="Calibri"/>
          <w:szCs w:val="24"/>
          <w:lang w:eastAsia="en-US"/>
        </w:rPr>
      </w:pPr>
      <w:r w:rsidRPr="000161FF">
        <w:rPr>
          <w:rFonts w:eastAsia="Calibri"/>
          <w:szCs w:val="24"/>
          <w:lang w:eastAsia="en-US"/>
        </w:rPr>
        <w:t>7.4. Jeigu aplinkybės, dėl kurios neįmanoma Sutarties įvykdyti, laikina, tai Šalis atleidžiama nuo atsakomybės tik tokiam laikotarpiui, kuris yra protingas</w:t>
      </w:r>
      <w:r w:rsidR="00874C74">
        <w:rPr>
          <w:rFonts w:eastAsia="Calibri"/>
          <w:szCs w:val="24"/>
          <w:lang w:eastAsia="en-US"/>
        </w:rPr>
        <w:t>,</w:t>
      </w:r>
      <w:r w:rsidRPr="000161FF">
        <w:rPr>
          <w:rFonts w:eastAsia="Calibri"/>
          <w:szCs w:val="24"/>
          <w:lang w:eastAsia="en-US"/>
        </w:rPr>
        <w:t xml:space="preserve"> atsižvelgiant į tos aplinkybės įtaką Sutarties įvykdymui. Jeigu nenugalimos jėgos aplinkybės tęsiasi ilgiau kaip 6 (šešis) mėnesius, ir Šalys nesutaria, kokiu pagrindu, pasibaigus </w:t>
      </w:r>
      <w:r w:rsidRPr="000161FF">
        <w:rPr>
          <w:rFonts w:eastAsia="Calibri"/>
          <w:i/>
          <w:iCs/>
          <w:szCs w:val="24"/>
          <w:lang w:eastAsia="en-US"/>
        </w:rPr>
        <w:t>force majeure</w:t>
      </w:r>
      <w:r w:rsidRPr="000161FF">
        <w:rPr>
          <w:rFonts w:eastAsia="Calibri"/>
          <w:szCs w:val="24"/>
          <w:lang w:eastAsia="en-US"/>
        </w:rPr>
        <w:t xml:space="preserve">, bus vykdomi įsipareigojimai, tada bet kuri iš Šalių, jei </w:t>
      </w:r>
      <w:r w:rsidRPr="000161FF">
        <w:rPr>
          <w:rFonts w:eastAsia="Calibri"/>
          <w:i/>
          <w:iCs/>
          <w:szCs w:val="24"/>
          <w:lang w:eastAsia="en-US"/>
        </w:rPr>
        <w:t>force majeure</w:t>
      </w:r>
      <w:r w:rsidRPr="000161FF">
        <w:rPr>
          <w:rFonts w:eastAsia="Calibri"/>
          <w:szCs w:val="24"/>
          <w:lang w:eastAsia="en-US"/>
        </w:rPr>
        <w:t xml:space="preserve"> vis dar egzistuoja, raštu pranešusi kitai Šaliai ne mažiau, kaip prieš 30 </w:t>
      </w:r>
      <w:r w:rsidR="008E784F">
        <w:rPr>
          <w:rFonts w:eastAsia="Calibri"/>
          <w:szCs w:val="24"/>
          <w:lang w:eastAsia="en-US"/>
        </w:rPr>
        <w:t> </w:t>
      </w:r>
      <w:r w:rsidRPr="000161FF">
        <w:rPr>
          <w:rFonts w:eastAsia="Calibri"/>
          <w:szCs w:val="24"/>
          <w:lang w:eastAsia="en-US"/>
        </w:rPr>
        <w:t>(trisdešimt) kalendorinių dienų, turi teisę nutraukti šią Sutartį.</w:t>
      </w:r>
    </w:p>
    <w:p w14:paraId="200395E7" w14:textId="77777777" w:rsidR="000161FF" w:rsidRPr="000161FF" w:rsidRDefault="000161FF" w:rsidP="000161FF">
      <w:pPr>
        <w:tabs>
          <w:tab w:val="num" w:pos="-567"/>
        </w:tabs>
        <w:jc w:val="both"/>
        <w:rPr>
          <w:rFonts w:eastAsia="Calibri"/>
          <w:b/>
          <w:szCs w:val="24"/>
          <w:lang w:eastAsia="en-US"/>
        </w:rPr>
      </w:pPr>
    </w:p>
    <w:p w14:paraId="449A813B" w14:textId="77777777" w:rsidR="000161FF" w:rsidRPr="000161FF" w:rsidRDefault="000161FF" w:rsidP="000161FF">
      <w:pPr>
        <w:tabs>
          <w:tab w:val="num" w:pos="-567"/>
        </w:tabs>
        <w:jc w:val="both"/>
        <w:rPr>
          <w:rFonts w:eastAsia="Calibri"/>
          <w:b/>
          <w:szCs w:val="24"/>
          <w:lang w:eastAsia="en-US"/>
        </w:rPr>
      </w:pPr>
      <w:r>
        <w:rPr>
          <w:rFonts w:eastAsia="Calibri"/>
          <w:b/>
          <w:szCs w:val="24"/>
          <w:lang w:eastAsia="en-US"/>
        </w:rPr>
        <w:t xml:space="preserve">       </w:t>
      </w:r>
      <w:r w:rsidRPr="000161FF">
        <w:rPr>
          <w:rFonts w:eastAsia="Calibri"/>
          <w:b/>
          <w:szCs w:val="24"/>
          <w:lang w:eastAsia="en-US"/>
        </w:rPr>
        <w:t>8. Pranešimai</w:t>
      </w:r>
    </w:p>
    <w:p w14:paraId="765C84C1" w14:textId="5FEFA652" w:rsidR="000161FF" w:rsidRPr="000161FF" w:rsidRDefault="000161FF" w:rsidP="000161FF">
      <w:pPr>
        <w:widowControl w:val="0"/>
        <w:shd w:val="clear" w:color="auto" w:fill="FFFFFF"/>
        <w:tabs>
          <w:tab w:val="num" w:pos="-567"/>
          <w:tab w:val="left" w:pos="660"/>
        </w:tabs>
        <w:jc w:val="both"/>
        <w:rPr>
          <w:rFonts w:eastAsia="Calibri"/>
          <w:szCs w:val="24"/>
          <w:lang w:eastAsia="en-US"/>
        </w:rPr>
      </w:pPr>
      <w:r w:rsidRPr="000161FF">
        <w:rPr>
          <w:rFonts w:eastAsia="Calibri"/>
          <w:szCs w:val="24"/>
          <w:lang w:eastAsia="en-US"/>
        </w:rPr>
        <w:t xml:space="preserve">8.1. Siunčiami pagal Sutartį arba susiję su ja pranešimai (informacija) privalo būti įforminami raštu ir laikomi įteiktais tinkamai, jeigu jie išsiųsti elektroniniu paštu arba pristatyti Šalių Sutarties 11 </w:t>
      </w:r>
      <w:r w:rsidR="008E784F">
        <w:rPr>
          <w:rFonts w:eastAsia="Calibri"/>
          <w:szCs w:val="24"/>
          <w:lang w:eastAsia="en-US"/>
        </w:rPr>
        <w:t> </w:t>
      </w:r>
      <w:r w:rsidRPr="000161FF">
        <w:rPr>
          <w:rFonts w:eastAsia="Calibri"/>
          <w:szCs w:val="24"/>
          <w:lang w:eastAsia="en-US"/>
        </w:rPr>
        <w:t>punkte nurodytais adresais, įteikiant pasirašytinai, arba kitomis priemonėmis, leidžiančiomis fiksuoti pranešimo išsiuntimą. Šalys susitaria, kad prioritetas teikiamas susirašinėjimui elektroniniu paštu.</w:t>
      </w:r>
    </w:p>
    <w:p w14:paraId="565DD586" w14:textId="77777777" w:rsidR="000161FF" w:rsidRPr="000161FF" w:rsidRDefault="000161FF" w:rsidP="000161FF">
      <w:pPr>
        <w:widowControl w:val="0"/>
        <w:shd w:val="clear" w:color="auto" w:fill="FFFFFF"/>
        <w:tabs>
          <w:tab w:val="num" w:pos="-567"/>
          <w:tab w:val="left" w:pos="660"/>
        </w:tabs>
        <w:jc w:val="both"/>
        <w:rPr>
          <w:rFonts w:eastAsia="Calibri"/>
          <w:szCs w:val="24"/>
          <w:lang w:eastAsia="en-US"/>
        </w:rPr>
      </w:pPr>
      <w:r w:rsidRPr="000161FF">
        <w:rPr>
          <w:rFonts w:eastAsia="Calibri"/>
          <w:szCs w:val="24"/>
          <w:lang w:eastAsia="en-US"/>
        </w:rPr>
        <w:t>8.2. Kiekviena Šalis, pakeitusi adresą ar kontaktinius duomenis, nedelsdama apie tai privalo informuoti kitas Šalis.</w:t>
      </w:r>
    </w:p>
    <w:p w14:paraId="68D567CB" w14:textId="77777777" w:rsidR="000161FF" w:rsidRPr="000161FF" w:rsidRDefault="000161FF" w:rsidP="000161FF">
      <w:pPr>
        <w:widowControl w:val="0"/>
        <w:shd w:val="clear" w:color="auto" w:fill="FFFFFF"/>
        <w:tabs>
          <w:tab w:val="num" w:pos="-567"/>
          <w:tab w:val="left" w:pos="660"/>
        </w:tabs>
        <w:jc w:val="both"/>
        <w:rPr>
          <w:rFonts w:eastAsia="Calibri"/>
          <w:b/>
          <w:szCs w:val="24"/>
          <w:lang w:eastAsia="en-US"/>
        </w:rPr>
      </w:pPr>
    </w:p>
    <w:p w14:paraId="5DFBC916" w14:textId="77777777" w:rsidR="000161FF" w:rsidRPr="000161FF" w:rsidRDefault="000161FF" w:rsidP="000161FF">
      <w:pPr>
        <w:tabs>
          <w:tab w:val="num" w:pos="-567"/>
        </w:tabs>
        <w:jc w:val="both"/>
        <w:rPr>
          <w:rFonts w:eastAsia="Calibri"/>
          <w:b/>
          <w:szCs w:val="24"/>
          <w:lang w:eastAsia="en-US"/>
        </w:rPr>
      </w:pPr>
      <w:r>
        <w:rPr>
          <w:rFonts w:eastAsia="Calibri"/>
          <w:b/>
          <w:szCs w:val="24"/>
          <w:lang w:eastAsia="en-US"/>
        </w:rPr>
        <w:t xml:space="preserve">      </w:t>
      </w:r>
      <w:r w:rsidRPr="000161FF">
        <w:rPr>
          <w:rFonts w:eastAsia="Calibri"/>
          <w:b/>
          <w:szCs w:val="24"/>
          <w:lang w:eastAsia="en-US"/>
        </w:rPr>
        <w:t>9. Sutarties pakeitimas, galiojimas ir nutraukimas</w:t>
      </w:r>
    </w:p>
    <w:p w14:paraId="1F5E31E0" w14:textId="77777777" w:rsidR="000161FF" w:rsidRPr="000161FF" w:rsidRDefault="000161FF" w:rsidP="000161FF">
      <w:pPr>
        <w:shd w:val="clear" w:color="auto" w:fill="FFFFFF"/>
        <w:tabs>
          <w:tab w:val="num" w:pos="-567"/>
          <w:tab w:val="left" w:pos="660"/>
          <w:tab w:val="left" w:pos="876"/>
        </w:tabs>
        <w:jc w:val="both"/>
        <w:rPr>
          <w:rFonts w:eastAsia="Calibri"/>
          <w:szCs w:val="24"/>
          <w:lang w:eastAsia="en-US"/>
        </w:rPr>
      </w:pPr>
      <w:r w:rsidRPr="000161FF">
        <w:rPr>
          <w:rFonts w:eastAsia="Calibri"/>
          <w:szCs w:val="24"/>
          <w:lang w:eastAsia="en-US"/>
        </w:rPr>
        <w:lastRenderedPageBreak/>
        <w:t xml:space="preserve">9.1. Ši Sutartis įsigalioja nuo pasirašymo momento ir galioja 5.1. punkte numatytą terminą. Šalių teisės ir pareigos baigiasi baigus galioti Sutarčiai. </w:t>
      </w:r>
    </w:p>
    <w:p w14:paraId="7BAC32E4" w14:textId="77777777" w:rsidR="000161FF" w:rsidRDefault="000161FF" w:rsidP="000161FF">
      <w:pPr>
        <w:shd w:val="clear" w:color="auto" w:fill="FFFFFF"/>
        <w:tabs>
          <w:tab w:val="num" w:pos="-567"/>
          <w:tab w:val="left" w:pos="660"/>
          <w:tab w:val="left" w:pos="876"/>
        </w:tabs>
        <w:jc w:val="both"/>
        <w:rPr>
          <w:rFonts w:eastAsia="Calibri"/>
          <w:szCs w:val="24"/>
          <w:lang w:eastAsia="en-US"/>
        </w:rPr>
      </w:pPr>
      <w:r w:rsidRPr="000161FF">
        <w:rPr>
          <w:rFonts w:eastAsia="Calibri"/>
          <w:szCs w:val="24"/>
          <w:lang w:eastAsia="en-US"/>
        </w:rPr>
        <w:t>9.2. Visi Sutarties pakeitimai, papildymai ir priedai galioja, jeigu jie yra sudaryti rašt</w:t>
      </w:r>
      <w:r w:rsidR="00874C74">
        <w:rPr>
          <w:rFonts w:eastAsia="Calibri"/>
          <w:szCs w:val="24"/>
          <w:lang w:eastAsia="en-US"/>
        </w:rPr>
        <w:t>u</w:t>
      </w:r>
      <w:r w:rsidRPr="000161FF">
        <w:rPr>
          <w:rFonts w:eastAsia="Calibri"/>
          <w:szCs w:val="24"/>
          <w:lang w:eastAsia="en-US"/>
        </w:rPr>
        <w:t xml:space="preserve"> ir yra pasirašyti visų Šalių.</w:t>
      </w:r>
    </w:p>
    <w:p w14:paraId="182950D6" w14:textId="77777777" w:rsidR="000161FF" w:rsidRDefault="000161FF" w:rsidP="000161FF">
      <w:pPr>
        <w:shd w:val="clear" w:color="auto" w:fill="FFFFFF"/>
        <w:tabs>
          <w:tab w:val="num" w:pos="-567"/>
          <w:tab w:val="left" w:pos="660"/>
          <w:tab w:val="left" w:pos="876"/>
        </w:tabs>
        <w:jc w:val="both"/>
        <w:rPr>
          <w:rFonts w:eastAsia="Calibri"/>
          <w:szCs w:val="24"/>
          <w:lang w:eastAsia="en-US"/>
        </w:rPr>
      </w:pPr>
    </w:p>
    <w:p w14:paraId="040EECE6" w14:textId="77777777" w:rsidR="000161FF" w:rsidRPr="000161FF" w:rsidRDefault="005D2FE4" w:rsidP="005D2FE4">
      <w:pPr>
        <w:shd w:val="clear" w:color="auto" w:fill="FFFFFF"/>
        <w:tabs>
          <w:tab w:val="num" w:pos="-567"/>
          <w:tab w:val="left" w:pos="660"/>
          <w:tab w:val="left" w:pos="876"/>
        </w:tabs>
        <w:jc w:val="both"/>
        <w:rPr>
          <w:rFonts w:eastAsia="Calibri"/>
          <w:szCs w:val="24"/>
          <w:lang w:eastAsia="en-US"/>
        </w:rPr>
      </w:pPr>
      <w:r>
        <w:rPr>
          <w:rFonts w:eastAsia="Calibri"/>
          <w:szCs w:val="24"/>
          <w:lang w:eastAsia="en-US"/>
        </w:rPr>
        <w:t>9</w:t>
      </w:r>
      <w:r w:rsidR="000161FF" w:rsidRPr="000161FF">
        <w:rPr>
          <w:rFonts w:eastAsia="Calibri"/>
          <w:szCs w:val="24"/>
          <w:lang w:eastAsia="en-US"/>
        </w:rPr>
        <w:t>.3. Sutartis gali būti nutraukta visų Šalių susitarimu arba vienašališkai Lietuvos Respublikos</w:t>
      </w:r>
      <w:r w:rsidR="000161FF">
        <w:rPr>
          <w:rFonts w:eastAsia="Calibri"/>
          <w:szCs w:val="24"/>
          <w:lang w:eastAsia="en-US"/>
        </w:rPr>
        <w:t xml:space="preserve"> </w:t>
      </w:r>
      <w:r w:rsidR="000161FF" w:rsidRPr="000161FF">
        <w:rPr>
          <w:rFonts w:eastAsia="Calibri"/>
          <w:szCs w:val="24"/>
          <w:lang w:eastAsia="en-US"/>
        </w:rPr>
        <w:t>civilinio kodekso nustatyta tvarka dėl esminio sutartinių įsipareigojimų pažeidimo.</w:t>
      </w:r>
    </w:p>
    <w:p w14:paraId="4BA2EE26" w14:textId="77777777" w:rsidR="000161FF" w:rsidRPr="000161FF" w:rsidRDefault="000161FF" w:rsidP="000161FF">
      <w:pPr>
        <w:tabs>
          <w:tab w:val="num" w:pos="-567"/>
        </w:tabs>
        <w:ind w:left="-851" w:right="-285"/>
        <w:jc w:val="both"/>
        <w:rPr>
          <w:rFonts w:eastAsia="Calibri"/>
          <w:bCs/>
          <w:szCs w:val="24"/>
          <w:lang w:eastAsia="en-US"/>
        </w:rPr>
      </w:pPr>
      <w:r w:rsidRPr="000161FF">
        <w:rPr>
          <w:rFonts w:eastAsia="Calibri"/>
          <w:bCs/>
          <w:szCs w:val="24"/>
          <w:lang w:eastAsia="en-US"/>
        </w:rPr>
        <w:t>9.4.</w:t>
      </w:r>
      <w:r w:rsidRPr="000161FF">
        <w:rPr>
          <w:rFonts w:eastAsia="Calibri"/>
          <w:b/>
          <w:szCs w:val="24"/>
          <w:lang w:eastAsia="en-US"/>
        </w:rPr>
        <w:t xml:space="preserve"> </w:t>
      </w:r>
      <w:r w:rsidRPr="000161FF">
        <w:rPr>
          <w:rFonts w:eastAsia="Calibri"/>
          <w:bCs/>
          <w:szCs w:val="24"/>
          <w:lang w:eastAsia="en-US"/>
        </w:rPr>
        <w:t xml:space="preserve">Sutarties terminus ir darbų kiekius gali </w:t>
      </w:r>
      <w:r w:rsidR="00874C74">
        <w:rPr>
          <w:rFonts w:eastAsia="Calibri"/>
          <w:bCs/>
          <w:szCs w:val="24"/>
          <w:lang w:eastAsia="en-US"/>
        </w:rPr>
        <w:t>lemti</w:t>
      </w:r>
      <w:r w:rsidRPr="000161FF">
        <w:rPr>
          <w:rFonts w:eastAsia="Calibri"/>
          <w:bCs/>
          <w:szCs w:val="24"/>
          <w:lang w:eastAsia="en-US"/>
        </w:rPr>
        <w:t xml:space="preserve"> aplinkosauginiai reikalavimai. Tokiu atveju nelaikoma</w:t>
      </w:r>
      <w:r w:rsidR="00874C74">
        <w:rPr>
          <w:rFonts w:eastAsia="Calibri"/>
          <w:bCs/>
          <w:szCs w:val="24"/>
          <w:lang w:eastAsia="en-US"/>
        </w:rPr>
        <w:t>,</w:t>
      </w:r>
      <w:r w:rsidRPr="000161FF">
        <w:rPr>
          <w:rFonts w:eastAsia="Calibri"/>
          <w:bCs/>
          <w:szCs w:val="24"/>
          <w:lang w:eastAsia="en-US"/>
        </w:rPr>
        <w:t xml:space="preserve"> kad Direkcija nesilaiko Sutarties ar pažeidė ja prisiimtus sutartinius įsipareigojimus. Šio punkto nuostatos gali būti pagrindžiamos tik gautais Aplinkos ministerijos ar jos pavaldžių institucijų nurodymais bei teisės aktais, reglamentuojančiais darbus vidaus vandenų keliuose. </w:t>
      </w:r>
    </w:p>
    <w:p w14:paraId="4497034B" w14:textId="77777777" w:rsidR="000161FF" w:rsidRPr="000161FF" w:rsidRDefault="000161FF" w:rsidP="000161FF">
      <w:pPr>
        <w:tabs>
          <w:tab w:val="num" w:pos="-567"/>
        </w:tabs>
        <w:ind w:left="-851" w:right="-285"/>
        <w:jc w:val="both"/>
        <w:rPr>
          <w:rFonts w:eastAsia="Calibri"/>
          <w:b/>
          <w:szCs w:val="24"/>
          <w:lang w:eastAsia="en-US"/>
        </w:rPr>
      </w:pPr>
    </w:p>
    <w:p w14:paraId="706625C4" w14:textId="77777777" w:rsidR="000161FF" w:rsidRPr="000161FF" w:rsidRDefault="000161FF" w:rsidP="000161FF">
      <w:pPr>
        <w:tabs>
          <w:tab w:val="num" w:pos="-567"/>
        </w:tabs>
        <w:ind w:left="-851" w:right="-285"/>
        <w:jc w:val="both"/>
        <w:rPr>
          <w:rFonts w:eastAsia="Calibri"/>
          <w:szCs w:val="24"/>
          <w:lang w:eastAsia="en-US"/>
        </w:rPr>
      </w:pPr>
      <w:r>
        <w:rPr>
          <w:rFonts w:eastAsia="Calibri"/>
          <w:b/>
          <w:szCs w:val="24"/>
          <w:lang w:eastAsia="en-US"/>
        </w:rPr>
        <w:t xml:space="preserve">        </w:t>
      </w:r>
      <w:r w:rsidRPr="000161FF">
        <w:rPr>
          <w:rFonts w:eastAsia="Calibri"/>
          <w:b/>
          <w:szCs w:val="24"/>
          <w:lang w:eastAsia="en-US"/>
        </w:rPr>
        <w:t>10. Baigiamosios nuostatos</w:t>
      </w:r>
    </w:p>
    <w:p w14:paraId="19C3C206" w14:textId="77777777" w:rsidR="000161FF" w:rsidRPr="000161FF" w:rsidRDefault="000161FF" w:rsidP="000161FF">
      <w:pPr>
        <w:tabs>
          <w:tab w:val="num" w:pos="-567"/>
        </w:tabs>
        <w:ind w:left="-851" w:right="-285"/>
        <w:jc w:val="both"/>
        <w:rPr>
          <w:rFonts w:eastAsia="Calibri"/>
          <w:szCs w:val="24"/>
          <w:lang w:eastAsia="en-US"/>
        </w:rPr>
      </w:pPr>
      <w:r w:rsidRPr="000161FF">
        <w:rPr>
          <w:rFonts w:eastAsia="Calibri"/>
          <w:szCs w:val="24"/>
          <w:lang w:eastAsia="en-US"/>
        </w:rPr>
        <w:t>10.1. Ginčai dėl Sutarties nevykdymo ar netinkamo vykdymo sprendžiami derybų būdu, o nepavykus</w:t>
      </w:r>
      <w:r w:rsidR="00874C74">
        <w:rPr>
          <w:rFonts w:eastAsia="Calibri"/>
          <w:szCs w:val="24"/>
          <w:lang w:eastAsia="en-US"/>
        </w:rPr>
        <w:br/>
      </w:r>
      <w:r w:rsidRPr="000161FF">
        <w:rPr>
          <w:rFonts w:eastAsia="Calibri"/>
          <w:szCs w:val="24"/>
          <w:lang w:eastAsia="en-US"/>
        </w:rPr>
        <w:t>susitarti – įstatymų nustatyta tvarka, vadovautis Lietuvos Respublikos teise. Teritorinis teismingumas nustatomas teismams, esantiems Kauno mieste.</w:t>
      </w:r>
    </w:p>
    <w:p w14:paraId="05F7105D" w14:textId="77777777" w:rsidR="000161FF" w:rsidRPr="000161FF" w:rsidRDefault="000161FF" w:rsidP="000161FF">
      <w:pPr>
        <w:tabs>
          <w:tab w:val="num" w:pos="-567"/>
        </w:tabs>
        <w:ind w:left="-851" w:right="-285"/>
        <w:jc w:val="both"/>
        <w:rPr>
          <w:rFonts w:eastAsia="Calibri"/>
          <w:szCs w:val="24"/>
          <w:lang w:eastAsia="en-US"/>
        </w:rPr>
      </w:pPr>
      <w:r w:rsidRPr="000161FF">
        <w:rPr>
          <w:rFonts w:eastAsia="Calibri"/>
          <w:szCs w:val="24"/>
          <w:lang w:eastAsia="en-US"/>
        </w:rPr>
        <w:t>10.2. Sutarties priedas yra neatskiriama Sutarties dalis.</w:t>
      </w:r>
    </w:p>
    <w:p w14:paraId="723B6B64" w14:textId="77777777" w:rsidR="000161FF" w:rsidRPr="000161FF" w:rsidRDefault="000161FF" w:rsidP="000161FF">
      <w:pPr>
        <w:tabs>
          <w:tab w:val="num" w:pos="-567"/>
        </w:tabs>
        <w:ind w:left="-851" w:right="-285"/>
        <w:jc w:val="both"/>
        <w:rPr>
          <w:rFonts w:eastAsia="Calibri"/>
          <w:szCs w:val="24"/>
          <w:lang w:eastAsia="en-US"/>
        </w:rPr>
      </w:pPr>
      <w:r w:rsidRPr="000161FF">
        <w:rPr>
          <w:rFonts w:eastAsia="Calibri"/>
          <w:szCs w:val="24"/>
          <w:lang w:eastAsia="en-US"/>
        </w:rPr>
        <w:t>10.3. Sutartis sudaryta trimis egzemplioriais, turinčiais vienodą teisinę galią, po vieną kiekvienai Sutarties Šaliai.</w:t>
      </w:r>
    </w:p>
    <w:p w14:paraId="6C93D097" w14:textId="77777777" w:rsidR="000161FF" w:rsidRPr="000161FF" w:rsidRDefault="000161FF" w:rsidP="000161FF">
      <w:pPr>
        <w:tabs>
          <w:tab w:val="num" w:pos="-567"/>
        </w:tabs>
        <w:ind w:left="-851" w:right="-285"/>
        <w:jc w:val="both"/>
        <w:rPr>
          <w:rFonts w:eastAsia="Calibri"/>
          <w:szCs w:val="24"/>
          <w:lang w:eastAsia="en-US"/>
        </w:rPr>
      </w:pPr>
    </w:p>
    <w:p w14:paraId="7DB61508" w14:textId="77777777" w:rsidR="000161FF" w:rsidRPr="000161FF" w:rsidRDefault="000161FF" w:rsidP="000161FF">
      <w:pPr>
        <w:tabs>
          <w:tab w:val="num" w:pos="-567"/>
        </w:tabs>
        <w:ind w:left="-851" w:right="-285"/>
        <w:jc w:val="both"/>
        <w:rPr>
          <w:rFonts w:eastAsia="Calibri"/>
          <w:b/>
          <w:szCs w:val="24"/>
          <w:lang w:eastAsia="en-US"/>
        </w:rPr>
      </w:pPr>
    </w:p>
    <w:p w14:paraId="4D51CE90" w14:textId="77777777" w:rsidR="000161FF" w:rsidRPr="000161FF" w:rsidRDefault="000161FF" w:rsidP="000161FF">
      <w:pPr>
        <w:tabs>
          <w:tab w:val="num" w:pos="-567"/>
        </w:tabs>
        <w:ind w:left="-851" w:right="-285"/>
        <w:jc w:val="both"/>
        <w:rPr>
          <w:rFonts w:eastAsia="Calibri"/>
          <w:b/>
          <w:szCs w:val="24"/>
          <w:lang w:eastAsia="en-US"/>
        </w:rPr>
      </w:pPr>
    </w:p>
    <w:p w14:paraId="566E517D" w14:textId="77777777" w:rsidR="000161FF" w:rsidRPr="000161FF" w:rsidRDefault="000161FF" w:rsidP="000161FF">
      <w:pPr>
        <w:tabs>
          <w:tab w:val="num" w:pos="-567"/>
        </w:tabs>
        <w:ind w:left="-851" w:right="-285"/>
        <w:jc w:val="both"/>
        <w:rPr>
          <w:rFonts w:eastAsia="Calibri"/>
          <w:b/>
          <w:szCs w:val="24"/>
          <w:lang w:eastAsia="en-US"/>
        </w:rPr>
      </w:pPr>
    </w:p>
    <w:p w14:paraId="613906D1" w14:textId="77777777" w:rsidR="000161FF" w:rsidRPr="000161FF" w:rsidRDefault="000161FF" w:rsidP="005D2FE4">
      <w:pPr>
        <w:tabs>
          <w:tab w:val="num" w:pos="-567"/>
        </w:tabs>
        <w:ind w:left="-851" w:right="-285"/>
        <w:jc w:val="both"/>
        <w:rPr>
          <w:rFonts w:eastAsia="Calibri"/>
          <w:b/>
          <w:szCs w:val="24"/>
          <w:lang w:eastAsia="en-US"/>
        </w:rPr>
      </w:pPr>
      <w:r w:rsidRPr="000161FF">
        <w:rPr>
          <w:rFonts w:eastAsia="Calibri"/>
          <w:b/>
          <w:szCs w:val="24"/>
          <w:lang w:eastAsia="en-US"/>
        </w:rPr>
        <w:t>11. Sutarties šalys:</w:t>
      </w:r>
    </w:p>
    <w:p w14:paraId="63C77B08" w14:textId="77777777" w:rsidR="000161FF" w:rsidRPr="000161FF" w:rsidRDefault="000161FF" w:rsidP="005D2FE4">
      <w:pPr>
        <w:ind w:left="-851" w:right="-285"/>
        <w:jc w:val="both"/>
        <w:rPr>
          <w:rFonts w:eastAsia="Calibri"/>
          <w:szCs w:val="24"/>
          <w:lang w:eastAsia="en-US"/>
        </w:rPr>
      </w:pPr>
      <w:r w:rsidRPr="000161FF">
        <w:rPr>
          <w:rFonts w:eastAsia="Calibri"/>
          <w:szCs w:val="24"/>
          <w:lang w:eastAsia="en-US"/>
        </w:rPr>
        <w:tab/>
      </w:r>
      <w:r w:rsidRPr="000161FF">
        <w:rPr>
          <w:rFonts w:eastAsia="Calibri"/>
          <w:szCs w:val="24"/>
          <w:lang w:eastAsia="en-US"/>
        </w:rPr>
        <w:tab/>
      </w:r>
      <w:r w:rsidRPr="000161FF">
        <w:rPr>
          <w:rFonts w:eastAsia="Calibri"/>
          <w:szCs w:val="24"/>
          <w:lang w:eastAsia="en-US"/>
        </w:rPr>
        <w:tab/>
      </w:r>
    </w:p>
    <w:tbl>
      <w:tblPr>
        <w:tblW w:w="10632" w:type="dxa"/>
        <w:tblInd w:w="-998" w:type="dxa"/>
        <w:tblLook w:val="04A0" w:firstRow="1" w:lastRow="0" w:firstColumn="1" w:lastColumn="0" w:noHBand="0" w:noVBand="1"/>
      </w:tblPr>
      <w:tblGrid>
        <w:gridCol w:w="4967"/>
        <w:gridCol w:w="1134"/>
        <w:gridCol w:w="4531"/>
      </w:tblGrid>
      <w:tr w:rsidR="00157515" w:rsidRPr="000161FF" w14:paraId="44AADB6B" w14:textId="77777777">
        <w:tc>
          <w:tcPr>
            <w:tcW w:w="4967" w:type="dxa"/>
            <w:shd w:val="clear" w:color="auto" w:fill="auto"/>
          </w:tcPr>
          <w:p w14:paraId="76C7CC74" w14:textId="77777777" w:rsidR="000161FF" w:rsidRPr="000161FF" w:rsidRDefault="000161FF" w:rsidP="00890D83">
            <w:pPr>
              <w:rPr>
                <w:rFonts w:eastAsia="Calibri"/>
                <w:b/>
                <w:bCs/>
                <w:szCs w:val="24"/>
                <w:lang w:eastAsia="en-US"/>
              </w:rPr>
            </w:pPr>
            <w:r w:rsidRPr="000161FF">
              <w:rPr>
                <w:rFonts w:eastAsia="Calibri"/>
                <w:b/>
                <w:bCs/>
                <w:szCs w:val="24"/>
                <w:lang w:eastAsia="en-US"/>
              </w:rPr>
              <w:t>AB Vidaus vandens kelių direkcija</w:t>
            </w:r>
          </w:p>
        </w:tc>
        <w:tc>
          <w:tcPr>
            <w:tcW w:w="1134" w:type="dxa"/>
            <w:shd w:val="clear" w:color="auto" w:fill="auto"/>
          </w:tcPr>
          <w:p w14:paraId="69FB6337" w14:textId="77777777" w:rsidR="000161FF" w:rsidRPr="000161FF" w:rsidRDefault="000161FF" w:rsidP="00890D83">
            <w:pPr>
              <w:rPr>
                <w:rFonts w:eastAsia="Calibri"/>
                <w:b/>
                <w:bCs/>
                <w:szCs w:val="24"/>
                <w:lang w:eastAsia="en-US"/>
              </w:rPr>
            </w:pPr>
          </w:p>
        </w:tc>
        <w:tc>
          <w:tcPr>
            <w:tcW w:w="4531" w:type="dxa"/>
            <w:shd w:val="clear" w:color="auto" w:fill="auto"/>
          </w:tcPr>
          <w:p w14:paraId="6C1A3687" w14:textId="77777777" w:rsidR="000161FF" w:rsidRPr="000161FF" w:rsidRDefault="000161FF" w:rsidP="00890D83">
            <w:pPr>
              <w:rPr>
                <w:rFonts w:eastAsia="Calibri"/>
                <w:b/>
                <w:bCs/>
                <w:szCs w:val="24"/>
                <w:lang w:eastAsia="en-US"/>
              </w:rPr>
            </w:pPr>
            <w:r w:rsidRPr="000161FF">
              <w:rPr>
                <w:rFonts w:eastAsia="Calibri"/>
                <w:b/>
                <w:bCs/>
                <w:szCs w:val="24"/>
                <w:lang w:eastAsia="en-US"/>
              </w:rPr>
              <w:t>Jurbarko rajono savivaldybė</w:t>
            </w:r>
          </w:p>
        </w:tc>
      </w:tr>
      <w:tr w:rsidR="00157515" w:rsidRPr="000161FF" w14:paraId="23DCD806" w14:textId="77777777">
        <w:tc>
          <w:tcPr>
            <w:tcW w:w="4967" w:type="dxa"/>
            <w:shd w:val="clear" w:color="auto" w:fill="auto"/>
          </w:tcPr>
          <w:p w14:paraId="69B073CE" w14:textId="77777777" w:rsidR="000161FF" w:rsidRPr="000161FF" w:rsidRDefault="000161FF" w:rsidP="00890D83">
            <w:pPr>
              <w:rPr>
                <w:rFonts w:eastAsia="Calibri"/>
                <w:szCs w:val="24"/>
                <w:lang w:eastAsia="en-US"/>
              </w:rPr>
            </w:pPr>
            <w:r w:rsidRPr="000161FF">
              <w:rPr>
                <w:rFonts w:eastAsia="Calibri"/>
                <w:szCs w:val="24"/>
                <w:lang w:eastAsia="en-US"/>
              </w:rPr>
              <w:t>Raudondvario pl. 113, LT47186 Kaunas</w:t>
            </w:r>
          </w:p>
          <w:p w14:paraId="3157A12B" w14:textId="77777777" w:rsidR="000161FF" w:rsidRPr="000161FF" w:rsidRDefault="000161FF" w:rsidP="00890D83">
            <w:pPr>
              <w:rPr>
                <w:rFonts w:eastAsia="Calibri"/>
                <w:szCs w:val="24"/>
                <w:lang w:eastAsia="en-US"/>
              </w:rPr>
            </w:pPr>
            <w:r w:rsidRPr="000161FF">
              <w:rPr>
                <w:rFonts w:eastAsia="Calibri"/>
                <w:szCs w:val="24"/>
                <w:lang w:eastAsia="en-US"/>
              </w:rPr>
              <w:t>Įmonės kodas 132090925</w:t>
            </w:r>
          </w:p>
          <w:p w14:paraId="09CEC7B7" w14:textId="77777777" w:rsidR="000161FF" w:rsidRPr="000161FF" w:rsidRDefault="000161FF" w:rsidP="00890D83">
            <w:pPr>
              <w:rPr>
                <w:rFonts w:eastAsia="Calibri"/>
                <w:szCs w:val="24"/>
                <w:lang w:eastAsia="en-US"/>
              </w:rPr>
            </w:pPr>
            <w:r w:rsidRPr="000161FF">
              <w:rPr>
                <w:rFonts w:eastAsia="Calibri"/>
                <w:szCs w:val="24"/>
                <w:lang w:eastAsia="en-US"/>
              </w:rPr>
              <w:t>PVM mokėtojo kodas LT320909219</w:t>
            </w:r>
          </w:p>
          <w:p w14:paraId="5CD069D5" w14:textId="77777777" w:rsidR="000161FF" w:rsidRPr="000161FF" w:rsidRDefault="000161FF" w:rsidP="00890D83">
            <w:pPr>
              <w:rPr>
                <w:rFonts w:eastAsia="Calibri"/>
                <w:szCs w:val="24"/>
                <w:lang w:eastAsia="en-US"/>
              </w:rPr>
            </w:pPr>
            <w:r w:rsidRPr="000161FF">
              <w:rPr>
                <w:rFonts w:eastAsia="Calibri"/>
                <w:szCs w:val="24"/>
                <w:lang w:eastAsia="en-US"/>
              </w:rPr>
              <w:t>Mob. +370 686 53</w:t>
            </w:r>
            <w:r w:rsidR="00874C74">
              <w:rPr>
                <w:rFonts w:eastAsia="Calibri"/>
                <w:szCs w:val="24"/>
                <w:lang w:eastAsia="en-US"/>
              </w:rPr>
              <w:t xml:space="preserve"> </w:t>
            </w:r>
            <w:r w:rsidRPr="000161FF">
              <w:rPr>
                <w:rFonts w:eastAsia="Calibri"/>
                <w:szCs w:val="24"/>
                <w:lang w:eastAsia="en-US"/>
              </w:rPr>
              <w:t>653</w:t>
            </w:r>
          </w:p>
          <w:p w14:paraId="4278EC9E" w14:textId="77777777" w:rsidR="000161FF" w:rsidRPr="000161FF" w:rsidRDefault="000161FF" w:rsidP="00890D83">
            <w:pPr>
              <w:rPr>
                <w:rFonts w:eastAsia="Calibri"/>
                <w:szCs w:val="24"/>
                <w:lang w:eastAsia="en-US"/>
              </w:rPr>
            </w:pPr>
            <w:r w:rsidRPr="000161FF">
              <w:rPr>
                <w:rFonts w:eastAsia="Calibri"/>
                <w:szCs w:val="24"/>
                <w:lang w:eastAsia="en-US"/>
              </w:rPr>
              <w:t>A.</w:t>
            </w:r>
            <w:r w:rsidR="00874C74">
              <w:rPr>
                <w:rFonts w:eastAsia="Calibri"/>
                <w:szCs w:val="24"/>
                <w:lang w:eastAsia="en-US"/>
              </w:rPr>
              <w:t xml:space="preserve"> </w:t>
            </w:r>
            <w:r w:rsidRPr="000161FF">
              <w:rPr>
                <w:rFonts w:eastAsia="Calibri"/>
                <w:szCs w:val="24"/>
                <w:lang w:eastAsia="en-US"/>
              </w:rPr>
              <w:t>s</w:t>
            </w:r>
            <w:r w:rsidR="00874C74">
              <w:rPr>
                <w:rFonts w:eastAsia="Calibri"/>
                <w:szCs w:val="24"/>
                <w:lang w:eastAsia="en-US"/>
              </w:rPr>
              <w:t>.</w:t>
            </w:r>
            <w:r w:rsidRPr="000161FF">
              <w:rPr>
                <w:rFonts w:eastAsia="Calibri"/>
                <w:szCs w:val="24"/>
                <w:lang w:eastAsia="en-US"/>
              </w:rPr>
              <w:t xml:space="preserve"> LT43 7044 0600 0813 6072</w:t>
            </w:r>
          </w:p>
          <w:p w14:paraId="341A33E1" w14:textId="77777777" w:rsidR="000161FF" w:rsidRPr="000161FF" w:rsidRDefault="000161FF" w:rsidP="00890D83">
            <w:pPr>
              <w:rPr>
                <w:rFonts w:eastAsia="Calibri"/>
                <w:szCs w:val="24"/>
                <w:lang w:eastAsia="en-US"/>
              </w:rPr>
            </w:pPr>
            <w:r w:rsidRPr="000161FF">
              <w:rPr>
                <w:rFonts w:eastAsia="Calibri"/>
                <w:szCs w:val="24"/>
                <w:lang w:eastAsia="en-US"/>
              </w:rPr>
              <w:t>AB SEB bankas</w:t>
            </w:r>
          </w:p>
          <w:p w14:paraId="6C450757" w14:textId="77777777" w:rsidR="000161FF" w:rsidRPr="000161FF" w:rsidRDefault="000161FF" w:rsidP="00890D83">
            <w:pPr>
              <w:rPr>
                <w:rFonts w:eastAsia="Calibri"/>
                <w:szCs w:val="24"/>
                <w:lang w:eastAsia="en-US"/>
              </w:rPr>
            </w:pPr>
            <w:r w:rsidRPr="000161FF">
              <w:rPr>
                <w:rFonts w:eastAsia="Calibri"/>
                <w:szCs w:val="24"/>
                <w:lang w:eastAsia="en-US"/>
              </w:rPr>
              <w:t xml:space="preserve">El. p. </w:t>
            </w:r>
            <w:hyperlink r:id="rId7" w:history="1">
              <w:r w:rsidRPr="000161FF">
                <w:rPr>
                  <w:rFonts w:eastAsia="Calibri"/>
                  <w:color w:val="0563C1"/>
                  <w:szCs w:val="24"/>
                  <w:u w:val="single"/>
                  <w:lang w:eastAsia="en-US"/>
                </w:rPr>
                <w:t>vvkd@vvkd.lt</w:t>
              </w:r>
            </w:hyperlink>
          </w:p>
          <w:p w14:paraId="2F37952F" w14:textId="77777777" w:rsidR="000161FF" w:rsidRPr="000161FF" w:rsidRDefault="000161FF" w:rsidP="00890D83">
            <w:pPr>
              <w:rPr>
                <w:rFonts w:eastAsia="Calibri"/>
                <w:szCs w:val="24"/>
                <w:lang w:eastAsia="en-US"/>
              </w:rPr>
            </w:pPr>
            <w:r w:rsidRPr="000161FF">
              <w:rPr>
                <w:rFonts w:eastAsia="Calibri"/>
                <w:szCs w:val="24"/>
                <w:lang w:eastAsia="en-US"/>
              </w:rPr>
              <w:t>Generalinis direktorius</w:t>
            </w:r>
          </w:p>
          <w:p w14:paraId="0262FA3A" w14:textId="77777777" w:rsidR="000161FF" w:rsidRPr="000161FF" w:rsidRDefault="000161FF" w:rsidP="00890D83">
            <w:pPr>
              <w:rPr>
                <w:rFonts w:eastAsia="Calibri"/>
                <w:szCs w:val="24"/>
                <w:lang w:eastAsia="en-US"/>
              </w:rPr>
            </w:pPr>
            <w:r w:rsidRPr="000161FF">
              <w:rPr>
                <w:rFonts w:eastAsia="Calibri"/>
                <w:szCs w:val="24"/>
                <w:lang w:eastAsia="en-US"/>
              </w:rPr>
              <w:t>Vladimiras Vinokurovas</w:t>
            </w:r>
          </w:p>
          <w:p w14:paraId="2A2647DB" w14:textId="77777777" w:rsidR="000161FF" w:rsidRPr="000161FF" w:rsidRDefault="000161FF" w:rsidP="00890D83">
            <w:pPr>
              <w:rPr>
                <w:rFonts w:eastAsia="Calibri"/>
                <w:szCs w:val="24"/>
                <w:lang w:eastAsia="en-US"/>
              </w:rPr>
            </w:pPr>
          </w:p>
          <w:p w14:paraId="199F6CA9" w14:textId="77777777" w:rsidR="000161FF" w:rsidRPr="000161FF" w:rsidRDefault="000161FF" w:rsidP="00890D83">
            <w:pPr>
              <w:rPr>
                <w:rFonts w:eastAsia="Calibri"/>
                <w:szCs w:val="24"/>
                <w:lang w:eastAsia="en-US"/>
              </w:rPr>
            </w:pPr>
          </w:p>
          <w:p w14:paraId="1418608B" w14:textId="77777777" w:rsidR="000161FF" w:rsidRPr="000161FF" w:rsidRDefault="000161FF" w:rsidP="00890D83">
            <w:pPr>
              <w:rPr>
                <w:rFonts w:eastAsia="Calibri"/>
                <w:szCs w:val="24"/>
                <w:lang w:eastAsia="en-US"/>
              </w:rPr>
            </w:pPr>
            <w:r w:rsidRPr="000161FF">
              <w:rPr>
                <w:rFonts w:eastAsia="Calibri"/>
                <w:szCs w:val="24"/>
                <w:lang w:eastAsia="en-US"/>
              </w:rPr>
              <w:t>_______________</w:t>
            </w:r>
          </w:p>
          <w:p w14:paraId="063C8379" w14:textId="77777777" w:rsidR="000161FF" w:rsidRPr="000161FF" w:rsidRDefault="000161FF" w:rsidP="00890D83">
            <w:pPr>
              <w:rPr>
                <w:rFonts w:eastAsia="Calibri"/>
                <w:szCs w:val="24"/>
                <w:vertAlign w:val="superscript"/>
                <w:lang w:eastAsia="en-US"/>
              </w:rPr>
            </w:pPr>
            <w:r w:rsidRPr="000161FF">
              <w:rPr>
                <w:rFonts w:eastAsia="Calibri"/>
                <w:szCs w:val="24"/>
                <w:vertAlign w:val="superscript"/>
                <w:lang w:eastAsia="en-US"/>
              </w:rPr>
              <w:t>(parašas)</w:t>
            </w:r>
          </w:p>
          <w:p w14:paraId="5A8C7DAA" w14:textId="77777777" w:rsidR="000161FF" w:rsidRPr="000161FF" w:rsidRDefault="000161FF" w:rsidP="00890D83">
            <w:pPr>
              <w:rPr>
                <w:rFonts w:eastAsia="Calibri"/>
                <w:szCs w:val="24"/>
                <w:lang w:eastAsia="en-US"/>
              </w:rPr>
            </w:pPr>
          </w:p>
        </w:tc>
        <w:tc>
          <w:tcPr>
            <w:tcW w:w="1134" w:type="dxa"/>
            <w:shd w:val="clear" w:color="auto" w:fill="auto"/>
          </w:tcPr>
          <w:p w14:paraId="5ABDD240" w14:textId="77777777" w:rsidR="000161FF" w:rsidRPr="000161FF" w:rsidRDefault="000161FF" w:rsidP="00890D83">
            <w:pPr>
              <w:rPr>
                <w:rFonts w:eastAsia="Calibri"/>
                <w:szCs w:val="24"/>
                <w:lang w:eastAsia="en-US"/>
              </w:rPr>
            </w:pPr>
          </w:p>
        </w:tc>
        <w:tc>
          <w:tcPr>
            <w:tcW w:w="4531" w:type="dxa"/>
            <w:shd w:val="clear" w:color="auto" w:fill="auto"/>
          </w:tcPr>
          <w:p w14:paraId="3F37C5E1" w14:textId="77777777" w:rsidR="000161FF" w:rsidRPr="000161FF" w:rsidRDefault="000161FF" w:rsidP="00890D83">
            <w:pPr>
              <w:rPr>
                <w:rFonts w:eastAsia="Calibri"/>
                <w:szCs w:val="24"/>
                <w:lang w:eastAsia="en-US"/>
              </w:rPr>
            </w:pPr>
            <w:r w:rsidRPr="000161FF">
              <w:rPr>
                <w:rFonts w:eastAsia="Calibri"/>
                <w:szCs w:val="24"/>
                <w:lang w:eastAsia="en-US"/>
              </w:rPr>
              <w:t>Dariaus ir Girėno g. 96, LT74187 Jurbarkas</w:t>
            </w:r>
          </w:p>
          <w:p w14:paraId="59AF2067" w14:textId="77777777" w:rsidR="000161FF" w:rsidRPr="000161FF" w:rsidRDefault="000161FF" w:rsidP="00890D83">
            <w:pPr>
              <w:rPr>
                <w:rFonts w:eastAsia="Calibri"/>
                <w:szCs w:val="24"/>
                <w:lang w:eastAsia="en-US"/>
              </w:rPr>
            </w:pPr>
            <w:r w:rsidRPr="000161FF">
              <w:rPr>
                <w:rFonts w:eastAsia="Calibri"/>
                <w:szCs w:val="24"/>
                <w:lang w:eastAsia="en-US"/>
              </w:rPr>
              <w:t>Įmonės kodas 111106276</w:t>
            </w:r>
          </w:p>
          <w:p w14:paraId="2E7AFD30" w14:textId="77777777" w:rsidR="000161FF" w:rsidRPr="000161FF" w:rsidRDefault="000161FF" w:rsidP="00890D83">
            <w:pPr>
              <w:rPr>
                <w:rFonts w:eastAsia="Calibri"/>
                <w:szCs w:val="24"/>
                <w:lang w:eastAsia="en-US"/>
              </w:rPr>
            </w:pPr>
          </w:p>
          <w:p w14:paraId="3F4FF840" w14:textId="77777777" w:rsidR="000161FF" w:rsidRPr="000161FF" w:rsidRDefault="000161FF" w:rsidP="00890D83">
            <w:pPr>
              <w:rPr>
                <w:rFonts w:eastAsia="Calibri"/>
                <w:szCs w:val="24"/>
                <w:lang w:eastAsia="en-US"/>
              </w:rPr>
            </w:pPr>
            <w:r w:rsidRPr="000161FF">
              <w:rPr>
                <w:rFonts w:eastAsia="Calibri"/>
                <w:szCs w:val="24"/>
                <w:lang w:eastAsia="en-US"/>
              </w:rPr>
              <w:t>Tel. Nr. +370 447 70 151</w:t>
            </w:r>
          </w:p>
          <w:p w14:paraId="79F3729B" w14:textId="77777777" w:rsidR="000161FF" w:rsidRPr="000161FF" w:rsidRDefault="000161FF" w:rsidP="00890D83">
            <w:pPr>
              <w:rPr>
                <w:rFonts w:eastAsia="Calibri"/>
                <w:szCs w:val="24"/>
                <w:lang w:eastAsia="en-US"/>
              </w:rPr>
            </w:pPr>
            <w:r w:rsidRPr="000161FF">
              <w:rPr>
                <w:rFonts w:eastAsia="Calibri"/>
                <w:szCs w:val="24"/>
                <w:lang w:eastAsia="en-US"/>
              </w:rPr>
              <w:t>A.</w:t>
            </w:r>
            <w:r w:rsidR="00874C74">
              <w:rPr>
                <w:rFonts w:eastAsia="Calibri"/>
                <w:szCs w:val="24"/>
                <w:lang w:eastAsia="en-US"/>
              </w:rPr>
              <w:t xml:space="preserve"> </w:t>
            </w:r>
            <w:r w:rsidRPr="000161FF">
              <w:rPr>
                <w:rFonts w:eastAsia="Calibri"/>
                <w:szCs w:val="24"/>
                <w:lang w:eastAsia="en-US"/>
              </w:rPr>
              <w:t>s. LT664010044300030049</w:t>
            </w:r>
          </w:p>
          <w:p w14:paraId="0B80AFD4" w14:textId="77777777" w:rsidR="000161FF" w:rsidRPr="000161FF" w:rsidRDefault="000161FF" w:rsidP="00890D83">
            <w:pPr>
              <w:rPr>
                <w:rFonts w:eastAsia="Calibri"/>
                <w:szCs w:val="24"/>
                <w:lang w:eastAsia="en-US"/>
              </w:rPr>
            </w:pPr>
            <w:proofErr w:type="spellStart"/>
            <w:r w:rsidRPr="000161FF">
              <w:rPr>
                <w:rFonts w:eastAsia="Calibri"/>
                <w:szCs w:val="24"/>
                <w:lang w:eastAsia="en-US"/>
              </w:rPr>
              <w:t>Luminor</w:t>
            </w:r>
            <w:proofErr w:type="spellEnd"/>
            <w:r w:rsidRPr="000161FF">
              <w:rPr>
                <w:rFonts w:eastAsia="Calibri"/>
                <w:szCs w:val="24"/>
                <w:lang w:eastAsia="en-US"/>
              </w:rPr>
              <w:t xml:space="preserve"> Bank AS </w:t>
            </w:r>
          </w:p>
          <w:p w14:paraId="62E613E2" w14:textId="77777777" w:rsidR="000161FF" w:rsidRPr="000161FF" w:rsidRDefault="000161FF" w:rsidP="00890D83">
            <w:pPr>
              <w:rPr>
                <w:rFonts w:eastAsia="Calibri"/>
                <w:szCs w:val="24"/>
                <w:lang w:eastAsia="en-US"/>
              </w:rPr>
            </w:pPr>
            <w:r w:rsidRPr="000161FF">
              <w:rPr>
                <w:rFonts w:eastAsia="Calibri"/>
                <w:szCs w:val="24"/>
                <w:lang w:eastAsia="en-US"/>
              </w:rPr>
              <w:t xml:space="preserve">El. p. </w:t>
            </w:r>
            <w:r w:rsidRPr="000161FF">
              <w:rPr>
                <w:rFonts w:eastAsia="Calibri"/>
                <w:szCs w:val="24"/>
                <w:lang w:val="en-US" w:eastAsia="en-US"/>
              </w:rPr>
              <w:t>info@jurbarkas.lt</w:t>
            </w:r>
          </w:p>
          <w:p w14:paraId="2F95A3F6" w14:textId="77777777" w:rsidR="000161FF" w:rsidRPr="000161FF" w:rsidRDefault="000161FF" w:rsidP="00890D83">
            <w:pPr>
              <w:rPr>
                <w:rFonts w:eastAsia="Calibri"/>
                <w:szCs w:val="24"/>
                <w:lang w:eastAsia="en-US"/>
              </w:rPr>
            </w:pPr>
            <w:r w:rsidRPr="000161FF">
              <w:rPr>
                <w:rFonts w:eastAsia="Calibri"/>
                <w:szCs w:val="24"/>
                <w:lang w:eastAsia="en-US"/>
              </w:rPr>
              <w:t>Jurbarko rajono savivaldybės meras</w:t>
            </w:r>
          </w:p>
          <w:p w14:paraId="1ABFEC8F" w14:textId="77777777" w:rsidR="000161FF" w:rsidRPr="000161FF" w:rsidRDefault="000161FF" w:rsidP="00890D83">
            <w:pPr>
              <w:rPr>
                <w:rFonts w:eastAsia="Calibri"/>
                <w:szCs w:val="24"/>
                <w:lang w:eastAsia="en-US"/>
              </w:rPr>
            </w:pPr>
            <w:r w:rsidRPr="000161FF">
              <w:rPr>
                <w:rFonts w:eastAsia="Calibri"/>
                <w:szCs w:val="24"/>
                <w:lang w:eastAsia="en-US"/>
              </w:rPr>
              <w:t>Skirmantas Mockevičius</w:t>
            </w:r>
          </w:p>
          <w:p w14:paraId="4FE2FBC5" w14:textId="77777777" w:rsidR="000161FF" w:rsidRPr="000161FF" w:rsidRDefault="000161FF" w:rsidP="00890D83">
            <w:pPr>
              <w:rPr>
                <w:rFonts w:eastAsia="Calibri"/>
                <w:szCs w:val="24"/>
                <w:lang w:eastAsia="en-US"/>
              </w:rPr>
            </w:pPr>
          </w:p>
          <w:p w14:paraId="51E19BE4" w14:textId="77777777" w:rsidR="000161FF" w:rsidRPr="000161FF" w:rsidRDefault="000161FF" w:rsidP="00890D83">
            <w:pPr>
              <w:rPr>
                <w:rFonts w:eastAsia="Calibri"/>
                <w:szCs w:val="24"/>
                <w:lang w:eastAsia="en-US"/>
              </w:rPr>
            </w:pPr>
          </w:p>
          <w:p w14:paraId="5726662C" w14:textId="77777777" w:rsidR="000161FF" w:rsidRPr="000161FF" w:rsidRDefault="000161FF" w:rsidP="00890D83">
            <w:pPr>
              <w:rPr>
                <w:rFonts w:eastAsia="Calibri"/>
                <w:szCs w:val="24"/>
                <w:lang w:eastAsia="en-US"/>
              </w:rPr>
            </w:pPr>
            <w:r w:rsidRPr="000161FF">
              <w:rPr>
                <w:rFonts w:eastAsia="Calibri"/>
                <w:szCs w:val="24"/>
                <w:lang w:eastAsia="en-US"/>
              </w:rPr>
              <w:t>___________________</w:t>
            </w:r>
          </w:p>
          <w:p w14:paraId="772A98D9" w14:textId="77777777" w:rsidR="000161FF" w:rsidRPr="000161FF" w:rsidRDefault="000161FF" w:rsidP="00890D83">
            <w:pPr>
              <w:rPr>
                <w:rFonts w:eastAsia="Calibri"/>
                <w:szCs w:val="24"/>
                <w:vertAlign w:val="superscript"/>
                <w:lang w:eastAsia="en-US"/>
              </w:rPr>
            </w:pPr>
            <w:r w:rsidRPr="000161FF">
              <w:rPr>
                <w:rFonts w:eastAsia="Calibri"/>
                <w:szCs w:val="24"/>
                <w:vertAlign w:val="superscript"/>
                <w:lang w:eastAsia="en-US"/>
              </w:rPr>
              <w:t>(parašas)</w:t>
            </w:r>
          </w:p>
          <w:p w14:paraId="3836A821" w14:textId="77777777" w:rsidR="000161FF" w:rsidRPr="000161FF" w:rsidRDefault="000161FF" w:rsidP="00890D83">
            <w:pPr>
              <w:rPr>
                <w:rFonts w:eastAsia="Calibri"/>
                <w:szCs w:val="24"/>
                <w:lang w:eastAsia="en-US"/>
              </w:rPr>
            </w:pPr>
          </w:p>
        </w:tc>
      </w:tr>
    </w:tbl>
    <w:p w14:paraId="6A583671" w14:textId="77777777" w:rsidR="000161FF" w:rsidRPr="000161FF" w:rsidRDefault="000161FF" w:rsidP="000161FF">
      <w:pPr>
        <w:spacing w:after="160" w:line="259" w:lineRule="auto"/>
        <w:jc w:val="right"/>
        <w:rPr>
          <w:rFonts w:eastAsia="Calibri"/>
          <w:szCs w:val="24"/>
          <w:lang w:eastAsia="en-US"/>
        </w:rPr>
      </w:pPr>
    </w:p>
    <w:p w14:paraId="552D8C34" w14:textId="77777777" w:rsidR="000161FF" w:rsidRDefault="000161FF" w:rsidP="00C1296F">
      <w:pPr>
        <w:spacing w:after="160" w:line="259" w:lineRule="auto"/>
      </w:pPr>
      <w:r w:rsidRPr="000161FF">
        <w:rPr>
          <w:rFonts w:eastAsia="Calibri"/>
          <w:szCs w:val="24"/>
          <w:lang w:eastAsia="en-US"/>
        </w:rPr>
        <w:br w:type="page"/>
      </w:r>
    </w:p>
    <w:p w14:paraId="119564AD" w14:textId="77777777" w:rsidR="008E784F" w:rsidRDefault="008E784F" w:rsidP="00B668F0">
      <w:pPr>
        <w:pStyle w:val="Pavadinimas"/>
        <w:pBdr>
          <w:bottom w:val="single" w:sz="12" w:space="1" w:color="auto"/>
        </w:pBdr>
      </w:pPr>
    </w:p>
    <w:p w14:paraId="4F688A18" w14:textId="4DC4CA65" w:rsidR="00B668F0" w:rsidRDefault="00B668F0" w:rsidP="00B668F0">
      <w:pPr>
        <w:pStyle w:val="Pavadinimas"/>
        <w:pBdr>
          <w:bottom w:val="single" w:sz="12" w:space="1" w:color="auto"/>
        </w:pBdr>
      </w:pPr>
      <w:r>
        <w:t>JURBARKO RAJONO SAVIVALDYBĖS ADMINISTRACIJOS</w:t>
      </w:r>
    </w:p>
    <w:p w14:paraId="7886A770" w14:textId="77777777" w:rsidR="00B668F0" w:rsidRDefault="00CA702F" w:rsidP="00B668F0">
      <w:pPr>
        <w:pStyle w:val="Pavadinimas"/>
        <w:pBdr>
          <w:bottom w:val="single" w:sz="12" w:space="1" w:color="auto"/>
        </w:pBdr>
      </w:pPr>
      <w:r>
        <w:t xml:space="preserve">INFRASTRUKTŪROS IR TURTO </w:t>
      </w:r>
      <w:r w:rsidR="00B668F0">
        <w:t>SKYRIUS</w:t>
      </w:r>
    </w:p>
    <w:p w14:paraId="60D26307" w14:textId="77777777" w:rsidR="00B668F0" w:rsidRDefault="00B668F0" w:rsidP="00B668F0">
      <w:pPr>
        <w:pStyle w:val="Pavadinimas"/>
        <w:pBdr>
          <w:bottom w:val="single" w:sz="12" w:space="1" w:color="auto"/>
        </w:pBdr>
      </w:pPr>
    </w:p>
    <w:p w14:paraId="022E00C1" w14:textId="77777777" w:rsidR="002E1F99" w:rsidRDefault="002E1F99" w:rsidP="002E1F99">
      <w:pPr>
        <w:pStyle w:val="Paantrat"/>
      </w:pPr>
    </w:p>
    <w:p w14:paraId="39DF8D3B" w14:textId="77777777" w:rsidR="002E1F99" w:rsidRDefault="002E1F99" w:rsidP="002E1F99">
      <w:pPr>
        <w:pStyle w:val="Paantrat"/>
      </w:pPr>
      <w:r>
        <w:t>AIŠKINAMASIS RAŠTAS</w:t>
      </w:r>
    </w:p>
    <w:p w14:paraId="5039F537" w14:textId="77777777" w:rsidR="002E1F99" w:rsidRDefault="002E1F99" w:rsidP="002E1F99">
      <w:pPr>
        <w:jc w:val="center"/>
        <w:rPr>
          <w:caps/>
        </w:rPr>
      </w:pPr>
    </w:p>
    <w:p w14:paraId="5A811539"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8172C8">
        <w:rPr>
          <w:b/>
        </w:rPr>
        <w:fldChar w:fldCharType="begin">
          <w:ffData>
            <w:name w:val="DOC_DATA"/>
            <w:enabled/>
            <w:calcOnExit w:val="0"/>
            <w:textInput>
              <w:default w:val="{$DOC_DATA}"/>
            </w:textInput>
          </w:ffData>
        </w:fldChar>
      </w:r>
      <w:r>
        <w:rPr>
          <w:b/>
        </w:rPr>
        <w:instrText xml:space="preserve"> FORMTEXT </w:instrText>
      </w:r>
      <w:r w:rsidR="008172C8">
        <w:rPr>
          <w:b/>
        </w:rPr>
      </w:r>
      <w:r w:rsidR="008172C8">
        <w:rPr>
          <w:b/>
        </w:rPr>
        <w:fldChar w:fldCharType="separate"/>
      </w:r>
      <w:r>
        <w:rPr>
          <w:b/>
          <w:noProof/>
        </w:rPr>
        <w:t>DĖL PRITARIMO BENDRADARBIAVIMO SUTARTIES SUDARYMUI SU AKCINE BENDROVE VIDAUS KELIŲ DIREKCIJA</w:t>
      </w:r>
      <w:r w:rsidR="008172C8">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2518082C" w14:textId="77777777" w:rsidR="002E1F99" w:rsidRDefault="002E1F99" w:rsidP="002E1F99">
      <w:pPr>
        <w:tabs>
          <w:tab w:val="left" w:pos="567"/>
        </w:tabs>
        <w:jc w:val="center"/>
      </w:pPr>
    </w:p>
    <w:p w14:paraId="25FE3902" w14:textId="77777777" w:rsidR="002E1F99" w:rsidRDefault="002E1F99" w:rsidP="002E1F99">
      <w:pPr>
        <w:tabs>
          <w:tab w:val="left" w:pos="567"/>
        </w:tabs>
        <w:jc w:val="center"/>
      </w:pPr>
    </w:p>
    <w:p w14:paraId="24DDBDF9" w14:textId="77777777" w:rsidR="00001758" w:rsidRDefault="008172C8"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balandžio 24 d.</w:t>
      </w:r>
      <w:r>
        <w:fldChar w:fldCharType="end"/>
      </w:r>
    </w:p>
    <w:p w14:paraId="69CDAE6E" w14:textId="77777777" w:rsidR="002E1F99" w:rsidRDefault="002E1F99" w:rsidP="002E1F99">
      <w:pPr>
        <w:tabs>
          <w:tab w:val="left" w:pos="0"/>
        </w:tabs>
        <w:jc w:val="center"/>
      </w:pPr>
      <w:r>
        <w:t>Jurbarkas</w:t>
      </w:r>
    </w:p>
    <w:p w14:paraId="12A99BEA" w14:textId="77777777" w:rsidR="002E1F99" w:rsidRDefault="002E1F99" w:rsidP="002E1F99">
      <w:pPr>
        <w:tabs>
          <w:tab w:val="left" w:pos="0"/>
        </w:tabs>
        <w:jc w:val="center"/>
      </w:pPr>
    </w:p>
    <w:p w14:paraId="0FCF0D58" w14:textId="77777777" w:rsidR="002E1F99" w:rsidRDefault="002E1F99" w:rsidP="002E1F99">
      <w:pPr>
        <w:tabs>
          <w:tab w:val="left" w:pos="0"/>
        </w:tabs>
        <w:jc w:val="center"/>
      </w:pPr>
    </w:p>
    <w:p w14:paraId="153F9854" w14:textId="77777777" w:rsidR="006A29E6" w:rsidRDefault="006A29E6" w:rsidP="006A29E6"/>
    <w:tbl>
      <w:tblPr>
        <w:tblW w:w="0" w:type="auto"/>
        <w:tblLook w:val="0000" w:firstRow="0" w:lastRow="0" w:firstColumn="0" w:lastColumn="0" w:noHBand="0" w:noVBand="0"/>
      </w:tblPr>
      <w:tblGrid>
        <w:gridCol w:w="9525"/>
      </w:tblGrid>
      <w:tr w:rsidR="006A29E6" w14:paraId="3D33CC65" w14:textId="77777777" w:rsidTr="007371F4">
        <w:tc>
          <w:tcPr>
            <w:tcW w:w="9854" w:type="dxa"/>
          </w:tcPr>
          <w:p w14:paraId="43C37A33" w14:textId="77777777" w:rsidR="006A29E6" w:rsidRDefault="006A29E6" w:rsidP="007371F4">
            <w:pPr>
              <w:tabs>
                <w:tab w:val="left" w:pos="0"/>
              </w:tabs>
              <w:rPr>
                <w:b/>
                <w:bCs/>
                <w:sz w:val="22"/>
              </w:rPr>
            </w:pPr>
            <w:r>
              <w:rPr>
                <w:b/>
                <w:bCs/>
                <w:i/>
                <w:iCs/>
                <w:sz w:val="22"/>
              </w:rPr>
              <w:t>1. Parengto projekto tikslai ir uždaviniai.</w:t>
            </w:r>
          </w:p>
        </w:tc>
      </w:tr>
      <w:tr w:rsidR="006A29E6" w14:paraId="1BE6A07A" w14:textId="77777777" w:rsidTr="007371F4">
        <w:tc>
          <w:tcPr>
            <w:tcW w:w="9854" w:type="dxa"/>
          </w:tcPr>
          <w:p w14:paraId="07351EAE" w14:textId="77777777" w:rsidR="006A29E6" w:rsidRPr="00E6644B" w:rsidRDefault="00E6644B" w:rsidP="007371F4">
            <w:pPr>
              <w:tabs>
                <w:tab w:val="left" w:pos="0"/>
              </w:tabs>
              <w:jc w:val="both"/>
              <w:rPr>
                <w:i/>
                <w:iCs/>
                <w:sz w:val="22"/>
              </w:rPr>
            </w:pPr>
            <w:r w:rsidRPr="00CA702F">
              <w:rPr>
                <w:i/>
                <w:iCs/>
                <w:sz w:val="22"/>
              </w:rPr>
              <w:t xml:space="preserve">Pritarti bendradarbiavimo sutarties tarp </w:t>
            </w:r>
            <w:r w:rsidRPr="00E6644B">
              <w:rPr>
                <w:i/>
                <w:iCs/>
                <w:sz w:val="22"/>
              </w:rPr>
              <w:t>Jurbarko rajono</w:t>
            </w:r>
            <w:r w:rsidRPr="00CA702F">
              <w:rPr>
                <w:i/>
                <w:iCs/>
                <w:sz w:val="22"/>
              </w:rPr>
              <w:t xml:space="preserve"> savivaldybės ir akcinės bendrovės Vidaus vandens kelių direkcijos</w:t>
            </w:r>
            <w:r w:rsidRPr="00E6644B">
              <w:rPr>
                <w:i/>
                <w:iCs/>
                <w:sz w:val="22"/>
              </w:rPr>
              <w:t xml:space="preserve"> </w:t>
            </w:r>
            <w:r w:rsidRPr="00CA702F">
              <w:rPr>
                <w:i/>
                <w:iCs/>
                <w:sz w:val="22"/>
              </w:rPr>
              <w:t>sudarymui</w:t>
            </w:r>
            <w:r w:rsidRPr="00E6644B">
              <w:rPr>
                <w:i/>
                <w:iCs/>
                <w:sz w:val="22"/>
              </w:rPr>
              <w:t>.</w:t>
            </w:r>
          </w:p>
        </w:tc>
      </w:tr>
      <w:tr w:rsidR="006A29E6" w14:paraId="1BEAA6E3" w14:textId="77777777" w:rsidTr="007371F4">
        <w:tc>
          <w:tcPr>
            <w:tcW w:w="9854" w:type="dxa"/>
          </w:tcPr>
          <w:p w14:paraId="79A722B0"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6CBEB8FA" w14:textId="77777777" w:rsidTr="007371F4">
        <w:tc>
          <w:tcPr>
            <w:tcW w:w="9854" w:type="dxa"/>
          </w:tcPr>
          <w:p w14:paraId="14110A24" w14:textId="77777777" w:rsidR="006A29E6" w:rsidRPr="00E6644B" w:rsidRDefault="00E6644B" w:rsidP="007371F4">
            <w:pPr>
              <w:jc w:val="both"/>
              <w:rPr>
                <w:i/>
                <w:iCs/>
                <w:sz w:val="22"/>
              </w:rPr>
            </w:pPr>
            <w:r>
              <w:rPr>
                <w:i/>
                <w:iCs/>
                <w:sz w:val="22"/>
              </w:rPr>
              <w:t>Nėra</w:t>
            </w:r>
          </w:p>
        </w:tc>
      </w:tr>
      <w:tr w:rsidR="006A29E6" w14:paraId="717B2CBC" w14:textId="77777777" w:rsidTr="007371F4">
        <w:tc>
          <w:tcPr>
            <w:tcW w:w="9854" w:type="dxa"/>
          </w:tcPr>
          <w:p w14:paraId="6BCB4DF9" w14:textId="77777777" w:rsidR="006A29E6" w:rsidRDefault="006A29E6" w:rsidP="007371F4">
            <w:pPr>
              <w:tabs>
                <w:tab w:val="left" w:pos="0"/>
              </w:tabs>
              <w:rPr>
                <w:b/>
                <w:bCs/>
                <w:i/>
                <w:iCs/>
                <w:sz w:val="22"/>
              </w:rPr>
            </w:pPr>
            <w:r>
              <w:rPr>
                <w:b/>
                <w:bCs/>
                <w:i/>
                <w:iCs/>
                <w:sz w:val="22"/>
              </w:rPr>
              <w:t>3. Kokių pozityvių rezultatų laukiama.</w:t>
            </w:r>
          </w:p>
        </w:tc>
      </w:tr>
      <w:tr w:rsidR="006A29E6" w14:paraId="70F15DB6" w14:textId="77777777" w:rsidTr="007371F4">
        <w:tc>
          <w:tcPr>
            <w:tcW w:w="9854" w:type="dxa"/>
          </w:tcPr>
          <w:p w14:paraId="1D701C10" w14:textId="77777777" w:rsidR="006A29E6" w:rsidRPr="00E6644B" w:rsidRDefault="00E6644B" w:rsidP="007371F4">
            <w:pPr>
              <w:tabs>
                <w:tab w:val="left" w:pos="0"/>
              </w:tabs>
              <w:jc w:val="both"/>
              <w:rPr>
                <w:i/>
                <w:iCs/>
                <w:sz w:val="22"/>
              </w:rPr>
            </w:pPr>
            <w:r w:rsidRPr="000161FF">
              <w:rPr>
                <w:i/>
                <w:iCs/>
                <w:sz w:val="22"/>
              </w:rPr>
              <w:t>Įrengt</w:t>
            </w:r>
            <w:r w:rsidRPr="00E6644B">
              <w:rPr>
                <w:i/>
                <w:iCs/>
                <w:sz w:val="22"/>
              </w:rPr>
              <w:t>as</w:t>
            </w:r>
            <w:r w:rsidRPr="000161FF">
              <w:rPr>
                <w:i/>
                <w:iCs/>
                <w:sz w:val="22"/>
              </w:rPr>
              <w:t xml:space="preserve"> ir sutvarkyt</w:t>
            </w:r>
            <w:r w:rsidRPr="00E6644B">
              <w:rPr>
                <w:i/>
                <w:iCs/>
                <w:sz w:val="22"/>
              </w:rPr>
              <w:t>as</w:t>
            </w:r>
            <w:r w:rsidRPr="000161FF">
              <w:rPr>
                <w:i/>
                <w:iCs/>
                <w:sz w:val="22"/>
              </w:rPr>
              <w:t xml:space="preserve"> privažiavim</w:t>
            </w:r>
            <w:r w:rsidRPr="00E6644B">
              <w:rPr>
                <w:i/>
                <w:iCs/>
                <w:sz w:val="22"/>
              </w:rPr>
              <w:t>as</w:t>
            </w:r>
            <w:r w:rsidRPr="000161FF">
              <w:rPr>
                <w:i/>
                <w:iCs/>
                <w:sz w:val="22"/>
              </w:rPr>
              <w:t xml:space="preserve"> prie </w:t>
            </w:r>
            <w:r w:rsidRPr="00521269">
              <w:rPr>
                <w:i/>
                <w:iCs/>
                <w:sz w:val="22"/>
              </w:rPr>
              <w:t xml:space="preserve">krovininių </w:t>
            </w:r>
            <w:r w:rsidR="00874C74" w:rsidRPr="00521269">
              <w:rPr>
                <w:i/>
                <w:iCs/>
                <w:sz w:val="22"/>
              </w:rPr>
              <w:t>laivų krantinės Barkūnų g. 72, Jurbarke</w:t>
            </w:r>
            <w:r w:rsidRPr="00521269">
              <w:rPr>
                <w:i/>
                <w:iCs/>
                <w:sz w:val="22"/>
              </w:rPr>
              <w:t>, įrengta infrastruktūra bei jo</w:t>
            </w:r>
            <w:r w:rsidR="00874C74" w:rsidRPr="00521269">
              <w:rPr>
                <w:i/>
                <w:iCs/>
                <w:sz w:val="22"/>
              </w:rPr>
              <w:t>s</w:t>
            </w:r>
            <w:r w:rsidRPr="00521269">
              <w:rPr>
                <w:i/>
                <w:iCs/>
                <w:sz w:val="22"/>
              </w:rPr>
              <w:t xml:space="preserve"> eksploatavimas.</w:t>
            </w:r>
          </w:p>
        </w:tc>
      </w:tr>
      <w:tr w:rsidR="006A29E6" w14:paraId="354C6E55" w14:textId="77777777" w:rsidTr="007371F4">
        <w:tc>
          <w:tcPr>
            <w:tcW w:w="9854" w:type="dxa"/>
          </w:tcPr>
          <w:p w14:paraId="76A50F64"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1743C847" w14:textId="77777777" w:rsidTr="007371F4">
        <w:tc>
          <w:tcPr>
            <w:tcW w:w="9854" w:type="dxa"/>
          </w:tcPr>
          <w:p w14:paraId="50318839" w14:textId="77777777" w:rsidR="006A29E6" w:rsidRPr="00E6644B" w:rsidRDefault="00E6644B" w:rsidP="007371F4">
            <w:pPr>
              <w:tabs>
                <w:tab w:val="left" w:pos="0"/>
              </w:tabs>
              <w:jc w:val="both"/>
              <w:rPr>
                <w:i/>
                <w:iCs/>
                <w:sz w:val="22"/>
                <w:szCs w:val="22"/>
              </w:rPr>
            </w:pPr>
            <w:r w:rsidRPr="00E6644B">
              <w:rPr>
                <w:i/>
                <w:iCs/>
                <w:sz w:val="22"/>
                <w:szCs w:val="22"/>
              </w:rPr>
              <w:t>Nėra</w:t>
            </w:r>
          </w:p>
        </w:tc>
      </w:tr>
      <w:tr w:rsidR="006A29E6" w14:paraId="72D9EF06" w14:textId="77777777" w:rsidTr="007371F4">
        <w:tc>
          <w:tcPr>
            <w:tcW w:w="9854" w:type="dxa"/>
          </w:tcPr>
          <w:p w14:paraId="1E670FE8"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63AAAD09" w14:textId="77777777" w:rsidTr="007371F4">
        <w:tc>
          <w:tcPr>
            <w:tcW w:w="9854" w:type="dxa"/>
          </w:tcPr>
          <w:p w14:paraId="2DB3BEC7" w14:textId="77777777" w:rsidR="006A29E6" w:rsidRPr="00E6644B" w:rsidRDefault="00E6644B" w:rsidP="007371F4">
            <w:pPr>
              <w:tabs>
                <w:tab w:val="left" w:pos="0"/>
              </w:tabs>
              <w:jc w:val="both"/>
              <w:rPr>
                <w:i/>
                <w:iCs/>
                <w:sz w:val="22"/>
              </w:rPr>
            </w:pPr>
            <w:r>
              <w:rPr>
                <w:i/>
                <w:iCs/>
                <w:sz w:val="22"/>
              </w:rPr>
              <w:t>Nėra</w:t>
            </w:r>
          </w:p>
        </w:tc>
      </w:tr>
      <w:tr w:rsidR="006A29E6" w14:paraId="2D6DF87A" w14:textId="77777777" w:rsidTr="007371F4">
        <w:tc>
          <w:tcPr>
            <w:tcW w:w="9854" w:type="dxa"/>
          </w:tcPr>
          <w:p w14:paraId="25BD1CD2"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63076301" w14:textId="77777777" w:rsidR="006A29E6" w:rsidRPr="00E6644B" w:rsidRDefault="00E6644B" w:rsidP="007371F4">
            <w:pPr>
              <w:tabs>
                <w:tab w:val="left" w:pos="0"/>
              </w:tabs>
              <w:rPr>
                <w:i/>
                <w:iCs/>
                <w:sz w:val="22"/>
              </w:rPr>
            </w:pPr>
            <w:r w:rsidRPr="00E6644B">
              <w:rPr>
                <w:i/>
                <w:iCs/>
                <w:sz w:val="22"/>
              </w:rPr>
              <w:t>Nėra</w:t>
            </w:r>
          </w:p>
        </w:tc>
      </w:tr>
      <w:tr w:rsidR="006A29E6" w14:paraId="0A610337" w14:textId="77777777" w:rsidTr="007371F4">
        <w:tc>
          <w:tcPr>
            <w:tcW w:w="9854" w:type="dxa"/>
          </w:tcPr>
          <w:p w14:paraId="6EE2355D"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772610D7" w14:textId="77777777" w:rsidR="006A29E6" w:rsidRDefault="00E6644B" w:rsidP="007371F4">
            <w:pPr>
              <w:tabs>
                <w:tab w:val="left" w:pos="0"/>
              </w:tabs>
              <w:jc w:val="both"/>
              <w:rPr>
                <w:sz w:val="22"/>
              </w:rPr>
            </w:pPr>
            <w:r w:rsidRPr="00E6644B">
              <w:rPr>
                <w:i/>
                <w:sz w:val="22"/>
              </w:rPr>
              <w:t>Individualaus pobūdžio teisės aktams antikorupcinis vertinimas nereikalingas</w:t>
            </w:r>
          </w:p>
        </w:tc>
      </w:tr>
      <w:tr w:rsidR="006A29E6" w14:paraId="12662536" w14:textId="77777777" w:rsidTr="007371F4">
        <w:tc>
          <w:tcPr>
            <w:tcW w:w="9854" w:type="dxa"/>
          </w:tcPr>
          <w:p w14:paraId="46C5193D"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7DD6FB4D" w14:textId="77777777" w:rsidTr="007371F4">
        <w:tc>
          <w:tcPr>
            <w:tcW w:w="9854" w:type="dxa"/>
          </w:tcPr>
          <w:p w14:paraId="73AE393E" w14:textId="77777777" w:rsidR="006A29E6" w:rsidRDefault="00E6644B" w:rsidP="007371F4">
            <w:pPr>
              <w:tabs>
                <w:tab w:val="left" w:pos="0"/>
              </w:tabs>
              <w:jc w:val="both"/>
              <w:rPr>
                <w:sz w:val="22"/>
              </w:rPr>
            </w:pPr>
            <w:r>
              <w:rPr>
                <w:i/>
                <w:iCs/>
                <w:sz w:val="22"/>
              </w:rPr>
              <w:t>A</w:t>
            </w:r>
            <w:r w:rsidRPr="00CA702F">
              <w:rPr>
                <w:i/>
                <w:iCs/>
                <w:sz w:val="22"/>
              </w:rPr>
              <w:t>kcinė bendrovė Vidaus vandens kelių direkcij</w:t>
            </w:r>
            <w:r>
              <w:rPr>
                <w:i/>
                <w:iCs/>
                <w:sz w:val="22"/>
              </w:rPr>
              <w:t>a</w:t>
            </w:r>
          </w:p>
        </w:tc>
      </w:tr>
      <w:tr w:rsidR="006A29E6" w14:paraId="7EE3EE23" w14:textId="77777777" w:rsidTr="007371F4">
        <w:tc>
          <w:tcPr>
            <w:tcW w:w="9854" w:type="dxa"/>
          </w:tcPr>
          <w:p w14:paraId="3B73BBDF" w14:textId="77777777" w:rsidR="006A29E6" w:rsidRDefault="006A29E6" w:rsidP="007371F4">
            <w:pPr>
              <w:tabs>
                <w:tab w:val="left" w:pos="0"/>
              </w:tabs>
              <w:rPr>
                <w:b/>
                <w:bCs/>
                <w:i/>
                <w:iCs/>
                <w:sz w:val="22"/>
              </w:rPr>
            </w:pPr>
            <w:r>
              <w:rPr>
                <w:b/>
                <w:bCs/>
                <w:i/>
                <w:iCs/>
                <w:sz w:val="22"/>
              </w:rPr>
              <w:t>9. Kiti, autorių nuomone, reikalingi pagrindimai ir paaiškinimai.</w:t>
            </w:r>
          </w:p>
          <w:p w14:paraId="61FB4070" w14:textId="77777777" w:rsidR="006A29E6" w:rsidRPr="00E6644B" w:rsidRDefault="00E6644B" w:rsidP="007371F4">
            <w:pPr>
              <w:tabs>
                <w:tab w:val="left" w:pos="0"/>
              </w:tabs>
              <w:rPr>
                <w:i/>
                <w:iCs/>
                <w:sz w:val="22"/>
              </w:rPr>
            </w:pPr>
            <w:r w:rsidRPr="00E6644B">
              <w:rPr>
                <w:i/>
                <w:iCs/>
                <w:sz w:val="22"/>
              </w:rPr>
              <w:t>Nėra</w:t>
            </w:r>
          </w:p>
        </w:tc>
      </w:tr>
      <w:tr w:rsidR="006A29E6" w14:paraId="1F5A3100" w14:textId="77777777" w:rsidTr="007371F4">
        <w:tc>
          <w:tcPr>
            <w:tcW w:w="9854" w:type="dxa"/>
          </w:tcPr>
          <w:p w14:paraId="0933B2AC"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168D6000" w14:textId="77777777" w:rsidTr="007371F4">
        <w:tc>
          <w:tcPr>
            <w:tcW w:w="9854" w:type="dxa"/>
          </w:tcPr>
          <w:p w14:paraId="62168F89" w14:textId="77777777" w:rsidR="006A29E6" w:rsidRPr="00E6644B" w:rsidRDefault="00890D83" w:rsidP="007371F4">
            <w:pPr>
              <w:tabs>
                <w:tab w:val="left" w:pos="0"/>
              </w:tabs>
              <w:jc w:val="both"/>
              <w:rPr>
                <w:i/>
                <w:sz w:val="22"/>
              </w:rPr>
            </w:pPr>
            <w:r w:rsidRPr="00890D83">
              <w:rPr>
                <w:i/>
                <w:iCs/>
                <w:sz w:val="22"/>
              </w:rPr>
              <w:t>A</w:t>
            </w:r>
            <w:r w:rsidRPr="00CA702F">
              <w:rPr>
                <w:i/>
                <w:iCs/>
                <w:sz w:val="22"/>
              </w:rPr>
              <w:t>kcin</w:t>
            </w:r>
            <w:r>
              <w:rPr>
                <w:i/>
                <w:iCs/>
                <w:sz w:val="22"/>
              </w:rPr>
              <w:t>ei</w:t>
            </w:r>
            <w:r w:rsidRPr="00CA702F">
              <w:rPr>
                <w:i/>
                <w:iCs/>
                <w:sz w:val="22"/>
              </w:rPr>
              <w:t xml:space="preserve"> bendrov</w:t>
            </w:r>
            <w:r>
              <w:rPr>
                <w:i/>
                <w:iCs/>
                <w:sz w:val="22"/>
              </w:rPr>
              <w:t>ei</w:t>
            </w:r>
            <w:r w:rsidRPr="00CA702F">
              <w:rPr>
                <w:i/>
                <w:iCs/>
                <w:sz w:val="22"/>
              </w:rPr>
              <w:t> Vidaus vandens kelių direkcij</w:t>
            </w:r>
            <w:r w:rsidRPr="00890D83">
              <w:rPr>
                <w:i/>
                <w:iCs/>
                <w:sz w:val="22"/>
              </w:rPr>
              <w:t>a</w:t>
            </w:r>
            <w:r>
              <w:rPr>
                <w:i/>
                <w:iCs/>
                <w:sz w:val="22"/>
              </w:rPr>
              <w:t>,</w:t>
            </w:r>
            <w:r w:rsidRPr="00890D83">
              <w:rPr>
                <w:i/>
                <w:sz w:val="22"/>
              </w:rPr>
              <w:t xml:space="preserve"> </w:t>
            </w:r>
            <w:r w:rsidR="00E6644B">
              <w:rPr>
                <w:i/>
                <w:sz w:val="22"/>
              </w:rPr>
              <w:t>r</w:t>
            </w:r>
            <w:r w:rsidR="00E6644B" w:rsidRPr="00E6644B">
              <w:rPr>
                <w:i/>
                <w:sz w:val="22"/>
              </w:rPr>
              <w:t>engėjai</w:t>
            </w:r>
            <w:r w:rsidR="00E6644B">
              <w:rPr>
                <w:i/>
                <w:sz w:val="22"/>
              </w:rPr>
              <w:t xml:space="preserve"> </w:t>
            </w:r>
            <w:r w:rsidR="00E6644B" w:rsidRPr="00E6644B">
              <w:rPr>
                <w:i/>
                <w:sz w:val="22"/>
              </w:rPr>
              <w:t>per DVS</w:t>
            </w:r>
          </w:p>
        </w:tc>
      </w:tr>
    </w:tbl>
    <w:p w14:paraId="48A8A2B0" w14:textId="77777777" w:rsidR="006A29E6" w:rsidRDefault="006A29E6" w:rsidP="006A29E6"/>
    <w:p w14:paraId="087606BE" w14:textId="77777777" w:rsidR="002E1F99" w:rsidRDefault="002E1F99" w:rsidP="002E1F99">
      <w:pPr>
        <w:tabs>
          <w:tab w:val="left" w:pos="567"/>
        </w:tabs>
      </w:pPr>
    </w:p>
    <w:p w14:paraId="32ED6178" w14:textId="77777777" w:rsidR="002E1F99" w:rsidRDefault="002E1F99" w:rsidP="002E1F99">
      <w:pPr>
        <w:tabs>
          <w:tab w:val="left" w:pos="567"/>
        </w:tabs>
      </w:pPr>
    </w:p>
    <w:p w14:paraId="57C10625" w14:textId="77777777" w:rsidR="00B668F0" w:rsidRDefault="00B668F0" w:rsidP="00B668F0">
      <w:r>
        <w:t>Parengė</w:t>
      </w:r>
    </w:p>
    <w:p w14:paraId="23159335" w14:textId="77777777" w:rsidR="00B668F0" w:rsidRDefault="00B668F0" w:rsidP="00B668F0"/>
    <w:p w14:paraId="0DBD22F6" w14:textId="77777777" w:rsidR="00B668F0" w:rsidRDefault="008172C8"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2BF2EE84" w14:textId="77777777" w:rsidR="00B668F0" w:rsidRDefault="00B668F0" w:rsidP="00B668F0">
      <w:pPr>
        <w:pStyle w:val="Antrats"/>
        <w:tabs>
          <w:tab w:val="clear" w:pos="4153"/>
          <w:tab w:val="clear" w:pos="8306"/>
        </w:tabs>
        <w:rPr>
          <w:lang w:eastAsia="de-DE"/>
        </w:rPr>
      </w:pPr>
    </w:p>
    <w:p w14:paraId="21B50BCE" w14:textId="77777777" w:rsidR="00B668F0" w:rsidRDefault="008172C8"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2024-04-24</w:t>
      </w:r>
      <w:r>
        <w:rPr>
          <w:noProof/>
        </w:rPr>
        <w:fldChar w:fldCharType="end"/>
      </w:r>
    </w:p>
    <w:p w14:paraId="3992AD1C" w14:textId="77777777" w:rsidR="006A29E6" w:rsidRDefault="006A29E6" w:rsidP="00B668F0"/>
    <w:sectPr w:rsidR="006A29E6" w:rsidSect="0055595D">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D6B25C" w14:textId="77777777" w:rsidR="0055595D" w:rsidRDefault="0055595D">
      <w:r>
        <w:separator/>
      </w:r>
    </w:p>
  </w:endnote>
  <w:endnote w:type="continuationSeparator" w:id="0">
    <w:p w14:paraId="5144AECE" w14:textId="77777777" w:rsidR="0055595D" w:rsidRDefault="00555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EC2A20" w14:textId="77777777" w:rsidR="0055595D" w:rsidRDefault="0055595D">
      <w:r>
        <w:separator/>
      </w:r>
    </w:p>
  </w:footnote>
  <w:footnote w:type="continuationSeparator" w:id="0">
    <w:p w14:paraId="068C3EE9" w14:textId="77777777" w:rsidR="0055595D" w:rsidRDefault="00555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03BD1" w14:textId="77777777" w:rsidR="00FC1CD3" w:rsidRDefault="008172C8">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B63ACD3"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17469" w14:textId="77777777" w:rsidR="00FC1CD3" w:rsidRDefault="00FC1CD3">
    <w:pPr>
      <w:pStyle w:val="Antrats"/>
      <w:framePr w:wrap="around" w:vAnchor="text" w:hAnchor="margin" w:xAlign="center" w:y="1"/>
      <w:rPr>
        <w:rStyle w:val="Puslapionumeris"/>
      </w:rPr>
    </w:pPr>
  </w:p>
  <w:p w14:paraId="3A6BE24C"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010AAD"/>
    <w:multiLevelType w:val="hybridMultilevel"/>
    <w:tmpl w:val="4F70DD92"/>
    <w:lvl w:ilvl="0" w:tplc="BFB66454">
      <w:start w:val="1"/>
      <w:numFmt w:val="decimal"/>
      <w:lvlText w:val="%1."/>
      <w:lvlJc w:val="left"/>
      <w:pPr>
        <w:tabs>
          <w:tab w:val="num" w:pos="720"/>
        </w:tabs>
        <w:ind w:left="720" w:hanging="360"/>
      </w:pPr>
      <w:rPr>
        <w:rFonts w:ascii="Times New Roman" w:eastAsia="Times New Roman" w:hAnsi="Times New Roman" w:cs="Times New Roman"/>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AA5093"/>
    <w:multiLevelType w:val="hybridMultilevel"/>
    <w:tmpl w:val="AC886450"/>
    <w:lvl w:ilvl="0" w:tplc="0427000F">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E020548"/>
    <w:multiLevelType w:val="multilevel"/>
    <w:tmpl w:val="A174906E"/>
    <w:lvl w:ilvl="0">
      <w:start w:val="6"/>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30A5DDE"/>
    <w:multiLevelType w:val="multilevel"/>
    <w:tmpl w:val="93EAE2AE"/>
    <w:lvl w:ilvl="0">
      <w:start w:val="5"/>
      <w:numFmt w:val="decimal"/>
      <w:lvlText w:val="%1."/>
      <w:lvlJc w:val="left"/>
      <w:pPr>
        <w:ind w:left="540" w:hanging="540"/>
      </w:pPr>
      <w:rPr>
        <w:rFonts w:hint="default"/>
      </w:rPr>
    </w:lvl>
    <w:lvl w:ilvl="1">
      <w:start w:val="2"/>
      <w:numFmt w:val="decimal"/>
      <w:lvlText w:val="%1.%2."/>
      <w:lvlJc w:val="left"/>
      <w:pPr>
        <w:ind w:left="115" w:hanging="540"/>
      </w:pPr>
      <w:rPr>
        <w:rFonts w:hint="default"/>
      </w:rPr>
    </w:lvl>
    <w:lvl w:ilvl="2">
      <w:start w:val="1"/>
      <w:numFmt w:val="decimal"/>
      <w:lvlText w:val="%1.%2.%3."/>
      <w:lvlJc w:val="left"/>
      <w:pPr>
        <w:ind w:left="-130" w:hanging="720"/>
      </w:pPr>
      <w:rPr>
        <w:rFonts w:hint="default"/>
      </w:rPr>
    </w:lvl>
    <w:lvl w:ilvl="3">
      <w:start w:val="1"/>
      <w:numFmt w:val="decimal"/>
      <w:lvlText w:val="%1.%2.%3.%4."/>
      <w:lvlJc w:val="left"/>
      <w:pPr>
        <w:ind w:left="-555" w:hanging="720"/>
      </w:pPr>
      <w:rPr>
        <w:rFonts w:hint="default"/>
      </w:rPr>
    </w:lvl>
    <w:lvl w:ilvl="4">
      <w:start w:val="1"/>
      <w:numFmt w:val="decimal"/>
      <w:lvlText w:val="%1.%2.%3.%4.%5."/>
      <w:lvlJc w:val="left"/>
      <w:pPr>
        <w:ind w:left="-620" w:hanging="1080"/>
      </w:pPr>
      <w:rPr>
        <w:rFonts w:hint="default"/>
      </w:rPr>
    </w:lvl>
    <w:lvl w:ilvl="5">
      <w:start w:val="1"/>
      <w:numFmt w:val="decimal"/>
      <w:lvlText w:val="%1.%2.%3.%4.%5.%6."/>
      <w:lvlJc w:val="left"/>
      <w:pPr>
        <w:ind w:left="-1045" w:hanging="1080"/>
      </w:pPr>
      <w:rPr>
        <w:rFonts w:hint="default"/>
      </w:rPr>
    </w:lvl>
    <w:lvl w:ilvl="6">
      <w:start w:val="1"/>
      <w:numFmt w:val="decimal"/>
      <w:lvlText w:val="%1.%2.%3.%4.%5.%6.%7."/>
      <w:lvlJc w:val="left"/>
      <w:pPr>
        <w:ind w:left="-1110" w:hanging="1440"/>
      </w:pPr>
      <w:rPr>
        <w:rFonts w:hint="default"/>
      </w:rPr>
    </w:lvl>
    <w:lvl w:ilvl="7">
      <w:start w:val="1"/>
      <w:numFmt w:val="decimal"/>
      <w:lvlText w:val="%1.%2.%3.%4.%5.%6.%7.%8."/>
      <w:lvlJc w:val="left"/>
      <w:pPr>
        <w:ind w:left="-1535" w:hanging="1440"/>
      </w:pPr>
      <w:rPr>
        <w:rFonts w:hint="default"/>
      </w:rPr>
    </w:lvl>
    <w:lvl w:ilvl="8">
      <w:start w:val="1"/>
      <w:numFmt w:val="decimal"/>
      <w:lvlText w:val="%1.%2.%3.%4.%5.%6.%7.%8.%9."/>
      <w:lvlJc w:val="left"/>
      <w:pPr>
        <w:ind w:left="-1600" w:hanging="1800"/>
      </w:pPr>
      <w:rPr>
        <w:rFonts w:hint="default"/>
      </w:rPr>
    </w:lvl>
  </w:abstractNum>
  <w:abstractNum w:abstractNumId="8"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0D6359"/>
    <w:multiLevelType w:val="multilevel"/>
    <w:tmpl w:val="477CF728"/>
    <w:styleLink w:val="Esamassraas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933519502">
    <w:abstractNumId w:val="6"/>
  </w:num>
  <w:num w:numId="2" w16cid:durableId="246696916">
    <w:abstractNumId w:val="3"/>
  </w:num>
  <w:num w:numId="3" w16cid:durableId="1341078698">
    <w:abstractNumId w:val="8"/>
  </w:num>
  <w:num w:numId="4" w16cid:durableId="265044047">
    <w:abstractNumId w:val="1"/>
  </w:num>
  <w:num w:numId="5" w16cid:durableId="1681082983">
    <w:abstractNumId w:val="11"/>
  </w:num>
  <w:num w:numId="6" w16cid:durableId="1441608863">
    <w:abstractNumId w:val="10"/>
  </w:num>
  <w:num w:numId="7" w16cid:durableId="252668303">
    <w:abstractNumId w:val="0"/>
  </w:num>
  <w:num w:numId="8" w16cid:durableId="51199731">
    <w:abstractNumId w:val="2"/>
  </w:num>
  <w:num w:numId="9" w16cid:durableId="1133258444">
    <w:abstractNumId w:val="5"/>
  </w:num>
  <w:num w:numId="10" w16cid:durableId="1113742383">
    <w:abstractNumId w:val="7"/>
  </w:num>
  <w:num w:numId="11" w16cid:durableId="1931769081">
    <w:abstractNumId w:val="4"/>
  </w:num>
  <w:num w:numId="12" w16cid:durableId="8428154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161FF"/>
    <w:rsid w:val="000258A2"/>
    <w:rsid w:val="00031B2B"/>
    <w:rsid w:val="00033A70"/>
    <w:rsid w:val="0003441C"/>
    <w:rsid w:val="00073ECC"/>
    <w:rsid w:val="00076A1D"/>
    <w:rsid w:val="000773EB"/>
    <w:rsid w:val="00085739"/>
    <w:rsid w:val="000E1F44"/>
    <w:rsid w:val="0010176C"/>
    <w:rsid w:val="00107C26"/>
    <w:rsid w:val="00117349"/>
    <w:rsid w:val="00124B53"/>
    <w:rsid w:val="0013367C"/>
    <w:rsid w:val="0015078A"/>
    <w:rsid w:val="00152F39"/>
    <w:rsid w:val="001563E0"/>
    <w:rsid w:val="00157515"/>
    <w:rsid w:val="0016226A"/>
    <w:rsid w:val="00163C46"/>
    <w:rsid w:val="00172D6E"/>
    <w:rsid w:val="00181E5E"/>
    <w:rsid w:val="00182224"/>
    <w:rsid w:val="00186467"/>
    <w:rsid w:val="00190B66"/>
    <w:rsid w:val="001952BC"/>
    <w:rsid w:val="001D4EA6"/>
    <w:rsid w:val="00203CFC"/>
    <w:rsid w:val="00207BCB"/>
    <w:rsid w:val="00226341"/>
    <w:rsid w:val="002325F6"/>
    <w:rsid w:val="00234B9B"/>
    <w:rsid w:val="00246055"/>
    <w:rsid w:val="00251454"/>
    <w:rsid w:val="00266EF8"/>
    <w:rsid w:val="00272AE9"/>
    <w:rsid w:val="00281984"/>
    <w:rsid w:val="002D40B4"/>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13F51"/>
    <w:rsid w:val="00433D3F"/>
    <w:rsid w:val="00434B34"/>
    <w:rsid w:val="00435B30"/>
    <w:rsid w:val="004412F7"/>
    <w:rsid w:val="00445CDE"/>
    <w:rsid w:val="00454723"/>
    <w:rsid w:val="00460718"/>
    <w:rsid w:val="004B0CB9"/>
    <w:rsid w:val="004B1E88"/>
    <w:rsid w:val="004B2369"/>
    <w:rsid w:val="004B3700"/>
    <w:rsid w:val="004B7BDB"/>
    <w:rsid w:val="004C044E"/>
    <w:rsid w:val="004C3AAE"/>
    <w:rsid w:val="004C3E0A"/>
    <w:rsid w:val="00501C69"/>
    <w:rsid w:val="005209D1"/>
    <w:rsid w:val="00520A16"/>
    <w:rsid w:val="00521269"/>
    <w:rsid w:val="005231DA"/>
    <w:rsid w:val="00542B92"/>
    <w:rsid w:val="00551276"/>
    <w:rsid w:val="00553547"/>
    <w:rsid w:val="0055595D"/>
    <w:rsid w:val="00570AD7"/>
    <w:rsid w:val="0058361A"/>
    <w:rsid w:val="00593FFF"/>
    <w:rsid w:val="005B2122"/>
    <w:rsid w:val="005C089E"/>
    <w:rsid w:val="005C31CD"/>
    <w:rsid w:val="005D1F24"/>
    <w:rsid w:val="005D2FE4"/>
    <w:rsid w:val="005D5D46"/>
    <w:rsid w:val="0060065D"/>
    <w:rsid w:val="006046BD"/>
    <w:rsid w:val="00615094"/>
    <w:rsid w:val="00641E12"/>
    <w:rsid w:val="00673C21"/>
    <w:rsid w:val="00686E66"/>
    <w:rsid w:val="00697D48"/>
    <w:rsid w:val="006A29E6"/>
    <w:rsid w:val="006B72D3"/>
    <w:rsid w:val="006F35F0"/>
    <w:rsid w:val="0073170A"/>
    <w:rsid w:val="00732616"/>
    <w:rsid w:val="00734333"/>
    <w:rsid w:val="00734E78"/>
    <w:rsid w:val="00744E20"/>
    <w:rsid w:val="007457FF"/>
    <w:rsid w:val="00771DAD"/>
    <w:rsid w:val="007860A8"/>
    <w:rsid w:val="007E13A9"/>
    <w:rsid w:val="007E57D4"/>
    <w:rsid w:val="008030DA"/>
    <w:rsid w:val="008172C8"/>
    <w:rsid w:val="00832B07"/>
    <w:rsid w:val="008554EA"/>
    <w:rsid w:val="00857A58"/>
    <w:rsid w:val="00874C74"/>
    <w:rsid w:val="008758B4"/>
    <w:rsid w:val="008770DC"/>
    <w:rsid w:val="00886BBC"/>
    <w:rsid w:val="00886E2F"/>
    <w:rsid w:val="00890D83"/>
    <w:rsid w:val="00892223"/>
    <w:rsid w:val="00892B3E"/>
    <w:rsid w:val="008962CF"/>
    <w:rsid w:val="00896E6B"/>
    <w:rsid w:val="008A4BEF"/>
    <w:rsid w:val="008A7972"/>
    <w:rsid w:val="008B0D02"/>
    <w:rsid w:val="008B7173"/>
    <w:rsid w:val="008C2222"/>
    <w:rsid w:val="008C4BDA"/>
    <w:rsid w:val="008C7ADA"/>
    <w:rsid w:val="008E7416"/>
    <w:rsid w:val="008E784F"/>
    <w:rsid w:val="008F07F7"/>
    <w:rsid w:val="008F41AE"/>
    <w:rsid w:val="008F651B"/>
    <w:rsid w:val="00930BCB"/>
    <w:rsid w:val="00931D64"/>
    <w:rsid w:val="0093337F"/>
    <w:rsid w:val="0096266A"/>
    <w:rsid w:val="0098095A"/>
    <w:rsid w:val="00992B19"/>
    <w:rsid w:val="009A4436"/>
    <w:rsid w:val="009A6D33"/>
    <w:rsid w:val="009B5344"/>
    <w:rsid w:val="009B648C"/>
    <w:rsid w:val="009B6610"/>
    <w:rsid w:val="009C68F2"/>
    <w:rsid w:val="00A1347F"/>
    <w:rsid w:val="00A151E4"/>
    <w:rsid w:val="00A31AA9"/>
    <w:rsid w:val="00A50EB5"/>
    <w:rsid w:val="00A61F57"/>
    <w:rsid w:val="00A85052"/>
    <w:rsid w:val="00A8733C"/>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B462B"/>
    <w:rsid w:val="00BF582B"/>
    <w:rsid w:val="00C0081B"/>
    <w:rsid w:val="00C02331"/>
    <w:rsid w:val="00C04267"/>
    <w:rsid w:val="00C1296F"/>
    <w:rsid w:val="00C13615"/>
    <w:rsid w:val="00C1630A"/>
    <w:rsid w:val="00C31AC9"/>
    <w:rsid w:val="00C42389"/>
    <w:rsid w:val="00C42BD3"/>
    <w:rsid w:val="00C43EC0"/>
    <w:rsid w:val="00C524F0"/>
    <w:rsid w:val="00C531AF"/>
    <w:rsid w:val="00C61D7C"/>
    <w:rsid w:val="00C7179E"/>
    <w:rsid w:val="00C76C50"/>
    <w:rsid w:val="00C800F0"/>
    <w:rsid w:val="00C83B11"/>
    <w:rsid w:val="00C95C12"/>
    <w:rsid w:val="00CA702F"/>
    <w:rsid w:val="00CC0BB5"/>
    <w:rsid w:val="00CE2BB0"/>
    <w:rsid w:val="00CE349F"/>
    <w:rsid w:val="00D32D0D"/>
    <w:rsid w:val="00D513AA"/>
    <w:rsid w:val="00D52EF0"/>
    <w:rsid w:val="00D56904"/>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6540D"/>
    <w:rsid w:val="00E6644B"/>
    <w:rsid w:val="00E72134"/>
    <w:rsid w:val="00E72754"/>
    <w:rsid w:val="00E82E58"/>
    <w:rsid w:val="00EA6026"/>
    <w:rsid w:val="00EB4A11"/>
    <w:rsid w:val="00ED18C9"/>
    <w:rsid w:val="00F20019"/>
    <w:rsid w:val="00F27C80"/>
    <w:rsid w:val="00F320CA"/>
    <w:rsid w:val="00F40651"/>
    <w:rsid w:val="00F4093E"/>
    <w:rsid w:val="00F41A98"/>
    <w:rsid w:val="00F4316F"/>
    <w:rsid w:val="00F52873"/>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8EC7627"/>
  <w15:docId w15:val="{A8FE1BE6-C1D3-454E-868F-55B62AD59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table" w:customStyle="1" w:styleId="Lentelstinklelis1">
    <w:name w:val="Lentelės tinklelis1"/>
    <w:basedOn w:val="prastojilentel"/>
    <w:next w:val="Lentelstinklelis"/>
    <w:rsid w:val="000161F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rsid w:val="000161FF"/>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48467210">
      <w:bodyDiv w:val="1"/>
      <w:marLeft w:val="0"/>
      <w:marRight w:val="0"/>
      <w:marTop w:val="0"/>
      <w:marBottom w:val="0"/>
      <w:divBdr>
        <w:top w:val="none" w:sz="0" w:space="0" w:color="auto"/>
        <w:left w:val="none" w:sz="0" w:space="0" w:color="auto"/>
        <w:bottom w:val="none" w:sz="0" w:space="0" w:color="auto"/>
        <w:right w:val="none" w:sz="0" w:space="0" w:color="auto"/>
      </w:divBdr>
    </w:div>
    <w:div w:id="410543646">
      <w:bodyDiv w:val="1"/>
      <w:marLeft w:val="0"/>
      <w:marRight w:val="0"/>
      <w:marTop w:val="0"/>
      <w:marBottom w:val="0"/>
      <w:divBdr>
        <w:top w:val="none" w:sz="0" w:space="0" w:color="auto"/>
        <w:left w:val="none" w:sz="0" w:space="0" w:color="auto"/>
        <w:bottom w:val="none" w:sz="0" w:space="0" w:color="auto"/>
        <w:right w:val="none" w:sz="0" w:space="0" w:color="auto"/>
      </w:divBdr>
    </w:div>
    <w:div w:id="488135427">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578788458">
      <w:bodyDiv w:val="1"/>
      <w:marLeft w:val="0"/>
      <w:marRight w:val="0"/>
      <w:marTop w:val="0"/>
      <w:marBottom w:val="0"/>
      <w:divBdr>
        <w:top w:val="none" w:sz="0" w:space="0" w:color="auto"/>
        <w:left w:val="none" w:sz="0" w:space="0" w:color="auto"/>
        <w:bottom w:val="none" w:sz="0" w:space="0" w:color="auto"/>
        <w:right w:val="none" w:sz="0" w:space="0" w:color="auto"/>
      </w:divBdr>
    </w:div>
    <w:div w:id="1737043655">
      <w:bodyDiv w:val="1"/>
      <w:marLeft w:val="0"/>
      <w:marRight w:val="0"/>
      <w:marTop w:val="0"/>
      <w:marBottom w:val="0"/>
      <w:divBdr>
        <w:top w:val="none" w:sz="0" w:space="0" w:color="auto"/>
        <w:left w:val="none" w:sz="0" w:space="0" w:color="auto"/>
        <w:bottom w:val="none" w:sz="0" w:space="0" w:color="auto"/>
        <w:right w:val="none" w:sz="0" w:space="0" w:color="auto"/>
      </w:divBdr>
      <w:divsChild>
        <w:div w:id="798837024">
          <w:marLeft w:val="0"/>
          <w:marRight w:val="0"/>
          <w:marTop w:val="0"/>
          <w:marBottom w:val="0"/>
          <w:divBdr>
            <w:top w:val="none" w:sz="0" w:space="0" w:color="auto"/>
            <w:left w:val="none" w:sz="0" w:space="0" w:color="auto"/>
            <w:bottom w:val="none" w:sz="0" w:space="0" w:color="auto"/>
            <w:right w:val="none" w:sz="0" w:space="0" w:color="auto"/>
          </w:divBdr>
        </w:div>
        <w:div w:id="1687905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vkd@vvkd.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5</Pages>
  <Words>7538</Words>
  <Characters>4297</Characters>
  <Application>Microsoft Office Word</Application>
  <DocSecurity>0</DocSecurity>
  <Lines>35</Lines>
  <Paragraphs>23</Paragraphs>
  <ScaleCrop>false</ScaleCrop>
  <Company>Sveikatos apsaugos ministerija</Company>
  <LinksUpToDate>false</LinksUpToDate>
  <CharactersWithSpaces>11812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2024-04-15T10:16:00Z</cp:lastPrinted>
  <dcterms:created xsi:type="dcterms:W3CDTF">2024-04-24T17:18:00Z</dcterms:created>
  <dcterms:modified xsi:type="dcterms:W3CDTF">2024-04-24T17:18:00Z</dcterms:modified>
</cp:coreProperties>
</file>