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1FA58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286DD2D1" w14:textId="77777777" w:rsidR="00FC1CD3" w:rsidRDefault="00FC1CD3">
      <w:pPr>
        <w:jc w:val="center"/>
        <w:rPr>
          <w:b/>
          <w:bCs/>
          <w:lang w:val="en-US"/>
        </w:rPr>
      </w:pPr>
    </w:p>
    <w:p w14:paraId="183D7565" w14:textId="77777777" w:rsidR="00F320CA" w:rsidRDefault="00F320CA">
      <w:pPr>
        <w:jc w:val="center"/>
        <w:rPr>
          <w:b/>
          <w:bCs/>
          <w:lang w:val="en-US"/>
        </w:rPr>
      </w:pPr>
    </w:p>
    <w:p w14:paraId="08CD5286" w14:textId="77777777" w:rsidR="00F320CA" w:rsidRDefault="00F320CA">
      <w:pPr>
        <w:jc w:val="center"/>
        <w:rPr>
          <w:b/>
          <w:bCs/>
          <w:lang w:val="en-US"/>
        </w:rPr>
      </w:pPr>
    </w:p>
    <w:p w14:paraId="47E3A650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370176B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55F69CED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E3F1ADD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1D06D1B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0EF07B0" w14:textId="77777777" w:rsidR="00FC1CD3" w:rsidRPr="00AE61D9" w:rsidRDefault="00FD0074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UAB „JURBARKO VANDENYS“ PASKYRIMO PAVIRŠINIŲ NUOTEKŲ TVARKYTOJU JURBARKO RAJONO SAVIVALDYBĖS TERITORIJOJE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587A873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9A92198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2B189100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FA1BE90" w14:textId="77777777" w:rsidR="00FC1CD3" w:rsidRPr="00AE61D9" w:rsidRDefault="00FD0074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kovo 25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TSP-72</w:t>
            </w:r>
            <w:r w:rsidRPr="00AE61D9">
              <w:fldChar w:fldCharType="end"/>
            </w:r>
          </w:p>
        </w:tc>
      </w:tr>
      <w:tr w:rsidR="00FC1CD3" w14:paraId="7DC6CA6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87F7C0C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E4F966D" w14:textId="77777777" w:rsidR="00FC1CD3" w:rsidRPr="00892223" w:rsidRDefault="00FC1CD3"/>
    <w:p w14:paraId="5E4AB8AD" w14:textId="77777777" w:rsidR="00FC1CD3" w:rsidRPr="00892223" w:rsidRDefault="00FC1CD3"/>
    <w:p w14:paraId="739B9FF5" w14:textId="77777777" w:rsidR="00FC1CD3" w:rsidRDefault="00FC1CD3">
      <w:pPr>
        <w:jc w:val="both"/>
      </w:pPr>
    </w:p>
    <w:p w14:paraId="34547569" w14:textId="77777777" w:rsidR="00E107A8" w:rsidRDefault="00E107A8" w:rsidP="00E107A8">
      <w:pPr>
        <w:ind w:firstLine="720"/>
        <w:jc w:val="both"/>
      </w:pPr>
      <w:r>
        <w:t>Vadovaudamasi Lietuvos Respublikos vietos savivaldos įstatymo 1</w:t>
      </w:r>
      <w:r w:rsidR="00A661A3">
        <w:t>5</w:t>
      </w:r>
      <w:r>
        <w:t xml:space="preserve"> straipsnio 4 dalimi, Lietuvos Respublikos geriamojo vandens tiekimo ir nuotekų tvarkymo įstatymo 10 straipsnio </w:t>
      </w:r>
      <w:r w:rsidRPr="0081773C">
        <w:t>1</w:t>
      </w:r>
      <w:r w:rsidR="00DA0995" w:rsidRPr="0081773C">
        <w:t> </w:t>
      </w:r>
      <w:r w:rsidRPr="0081773C">
        <w:t xml:space="preserve">dalies </w:t>
      </w:r>
      <w:r>
        <w:t>4 punktu ir 13 straipsnio 3 dalimi, Jurbarko rajono savivaldybės taryba n u s p r e n d ž i a:</w:t>
      </w:r>
    </w:p>
    <w:p w14:paraId="27291D48" w14:textId="77777777" w:rsidR="00E107A8" w:rsidRDefault="00E107A8" w:rsidP="00E107A8">
      <w:pPr>
        <w:ind w:firstLine="720"/>
        <w:jc w:val="both"/>
      </w:pPr>
      <w:r>
        <w:t xml:space="preserve">1.  Paskirti UAB „Jurbarko vandenys“ paviršinių nuotekų tvarkytoju Jurbarko rajono savivaldybės </w:t>
      </w:r>
      <w:r w:rsidRPr="00832225">
        <w:t>teritorijoje</w:t>
      </w:r>
      <w:r w:rsidR="0063029D" w:rsidRPr="00832225">
        <w:t xml:space="preserve"> nuo 2024 m. rugsėjo 1 d.</w:t>
      </w:r>
    </w:p>
    <w:p w14:paraId="6F55085A" w14:textId="77777777" w:rsidR="00E107A8" w:rsidRDefault="00E107A8" w:rsidP="00E107A8">
      <w:pPr>
        <w:ind w:firstLine="720"/>
        <w:jc w:val="both"/>
      </w:pPr>
      <w:r>
        <w:t>2.  Pavesti UAB „Jurbarko vandenys“ teisės aktų nustatyta tvarka vykdyti paviršinių nuotekų tvarkymą.</w:t>
      </w:r>
    </w:p>
    <w:p w14:paraId="2C2E638D" w14:textId="77777777" w:rsidR="00E107A8" w:rsidRDefault="00E107A8" w:rsidP="00E107A8">
      <w:pPr>
        <w:ind w:firstLine="720"/>
        <w:jc w:val="both"/>
      </w:pPr>
      <w:r>
        <w:t xml:space="preserve">3.  Įpareigoti Jurbarko rajono savivaldybės administraciją organizuoti paviršinių nuotekų infrastruktūros objektų perdavimą UAB „Jurbarko vandenys“.         </w:t>
      </w:r>
    </w:p>
    <w:p w14:paraId="0AADDFA2" w14:textId="77777777" w:rsidR="00FC1CD3" w:rsidRDefault="00E107A8" w:rsidP="00E107A8">
      <w:pPr>
        <w:ind w:firstLine="720"/>
        <w:jc w:val="both"/>
      </w:pPr>
      <w:r>
        <w:t xml:space="preserve">Šis sprendimas per vieną mėnesį nuo paskelbimo arba įteikimo suinteresuotai šaliai dienos gali būti skundžiamas Lietuvos administracinių ginčų komisijos Kauno apygardos skyriui </w:t>
      </w:r>
      <w:r w:rsidRPr="0081773C">
        <w:t>(Laisvės</w:t>
      </w:r>
      <w:r w:rsidR="00DA0995" w:rsidRPr="0081773C">
        <w:t> </w:t>
      </w:r>
      <w:r w:rsidRPr="0081773C">
        <w:t xml:space="preserve">al. </w:t>
      </w:r>
      <w:r>
        <w:t xml:space="preserve">36, Kaunas) Lietuvos Respublikos ikiteisminio administracinių ginčų nagrinėjimo tvarkos įstatymo nustatyta tvarka arba Regionų apygardos administracinio teismo Kauno rūmams </w:t>
      </w:r>
      <w:r w:rsidRPr="0081773C">
        <w:t>(A.</w:t>
      </w:r>
      <w:r w:rsidR="00DA0995" w:rsidRPr="0081773C">
        <w:t> </w:t>
      </w:r>
      <w:r w:rsidRPr="0081773C">
        <w:t>Mickevičiaus g. 8A, Kaunas) Lietuvos Respublikos administracinių bylų teisenos įstatymo nustatyta tvarka</w:t>
      </w:r>
      <w:r>
        <w:t>.</w:t>
      </w:r>
    </w:p>
    <w:p w14:paraId="4B69014C" w14:textId="77777777" w:rsidR="00FC1CD3" w:rsidRDefault="00FC1CD3">
      <w:pPr>
        <w:jc w:val="both"/>
      </w:pPr>
    </w:p>
    <w:p w14:paraId="1663AA56" w14:textId="77777777" w:rsidR="00FC1CD3" w:rsidRDefault="00FC1CD3">
      <w:pPr>
        <w:jc w:val="both"/>
      </w:pPr>
    </w:p>
    <w:p w14:paraId="088A6409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47DC05D0" w14:textId="77777777">
        <w:trPr>
          <w:trHeight w:val="180"/>
        </w:trPr>
        <w:tc>
          <w:tcPr>
            <w:tcW w:w="4410" w:type="dxa"/>
          </w:tcPr>
          <w:p w14:paraId="402C68FD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02C482D6" w14:textId="77777777" w:rsidR="00FC1CD3" w:rsidRDefault="00FC1CD3">
            <w:pPr>
              <w:jc w:val="right"/>
            </w:pPr>
          </w:p>
        </w:tc>
      </w:tr>
    </w:tbl>
    <w:p w14:paraId="5ED7CDA3" w14:textId="77777777" w:rsidR="00FC1CD3" w:rsidRDefault="00FC1CD3"/>
    <w:p w14:paraId="17F8C53A" w14:textId="77777777" w:rsidR="00FC1CD3" w:rsidRDefault="00FC1CD3"/>
    <w:p w14:paraId="3DB301D6" w14:textId="77777777" w:rsidR="00F320CA" w:rsidRDefault="00F320CA"/>
    <w:p w14:paraId="175A3853" w14:textId="77777777" w:rsidR="00F320CA" w:rsidRDefault="00F320CA">
      <w:r>
        <w:t xml:space="preserve">Vizos: </w:t>
      </w:r>
    </w:p>
    <w:p w14:paraId="7B2F89DC" w14:textId="77777777" w:rsidR="007457FF" w:rsidRDefault="007457FF" w:rsidP="007457FF">
      <w:r>
        <w:t xml:space="preserve">Administracijos </w:t>
      </w:r>
      <w:r w:rsidRPr="0081773C">
        <w:t xml:space="preserve">direktorė R. </w:t>
      </w:r>
      <w:proofErr w:type="spellStart"/>
      <w:r>
        <w:t>Vančienė</w:t>
      </w:r>
      <w:proofErr w:type="spellEnd"/>
    </w:p>
    <w:p w14:paraId="69C8C896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56C41282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3B06F445" w14:textId="77777777" w:rsidR="00F320CA" w:rsidRDefault="00190B66" w:rsidP="00190B66">
      <w:r>
        <w:t>Dokumentų ir viešųjų ryšių skyriaus vyr. specialistas A. Gvildys</w:t>
      </w:r>
    </w:p>
    <w:p w14:paraId="14D5DC40" w14:textId="77777777" w:rsidR="00F320CA" w:rsidRDefault="00F320CA"/>
    <w:p w14:paraId="6B6F4D47" w14:textId="77777777" w:rsidR="00F320CA" w:rsidRDefault="00F320CA"/>
    <w:p w14:paraId="27F48851" w14:textId="77777777" w:rsidR="00734333" w:rsidRDefault="00734333"/>
    <w:p w14:paraId="6B1E5813" w14:textId="77777777" w:rsidR="00190B66" w:rsidRDefault="00190B66"/>
    <w:p w14:paraId="0625CA24" w14:textId="77777777" w:rsidR="00BC6D24" w:rsidRDefault="00BC6D24"/>
    <w:p w14:paraId="72C876A8" w14:textId="77777777" w:rsidR="00BC6D24" w:rsidRDefault="00BC6D24"/>
    <w:p w14:paraId="0F7CF1FC" w14:textId="77777777" w:rsidR="00F27C80" w:rsidRDefault="00F27C80"/>
    <w:p w14:paraId="475C1A34" w14:textId="77777777" w:rsidR="00F320CA" w:rsidRDefault="00F320CA" w:rsidP="00F320CA">
      <w:r>
        <w:t>Parengė</w:t>
      </w:r>
    </w:p>
    <w:bookmarkStart w:id="1" w:name="CREATOR_SHOWS"/>
    <w:p w14:paraId="33660592" w14:textId="77777777" w:rsidR="00B3497C" w:rsidRDefault="00FD0074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Jolanta Šeflerienė</w:t>
      </w:r>
      <w:r>
        <w:rPr>
          <w:lang w:eastAsia="de-DE"/>
        </w:rPr>
        <w:fldChar w:fldCharType="end"/>
      </w:r>
      <w:bookmarkEnd w:id="1"/>
      <w:r w:rsidR="00B3497C">
        <w:rPr>
          <w:lang w:eastAsia="de-DE"/>
        </w:rPr>
        <w:t xml:space="preserve">, tel. </w:t>
      </w:r>
      <w:bookmarkStart w:id="2" w:name="CREATOR_PHONE_FULL"/>
      <w:r w:rsidRPr="0081773C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81773C">
        <w:rPr>
          <w:lang w:eastAsia="de-DE"/>
        </w:rPr>
        <w:instrText xml:space="preserve"> FORMTEXT </w:instrText>
      </w:r>
      <w:r w:rsidRPr="0081773C">
        <w:rPr>
          <w:lang w:eastAsia="de-DE"/>
        </w:rPr>
      </w:r>
      <w:r w:rsidRPr="0081773C">
        <w:rPr>
          <w:lang w:eastAsia="de-DE"/>
        </w:rPr>
        <w:fldChar w:fldCharType="separate"/>
      </w:r>
      <w:r w:rsidR="00DA0995" w:rsidRPr="0081773C">
        <w:rPr>
          <w:noProof/>
          <w:lang w:eastAsia="de-DE"/>
        </w:rPr>
        <w:t>+370</w:t>
      </w:r>
      <w:r w:rsidR="00B3497C" w:rsidRPr="0081773C">
        <w:rPr>
          <w:noProof/>
          <w:lang w:eastAsia="de-DE"/>
        </w:rPr>
        <w:t xml:space="preserve"> 698 18</w:t>
      </w:r>
      <w:r w:rsidR="00DA0995" w:rsidRPr="0081773C">
        <w:rPr>
          <w:noProof/>
          <w:lang w:eastAsia="de-DE"/>
        </w:rPr>
        <w:t xml:space="preserve"> </w:t>
      </w:r>
      <w:r w:rsidR="00B3497C" w:rsidRPr="0081773C">
        <w:rPr>
          <w:noProof/>
          <w:lang w:eastAsia="de-DE"/>
        </w:rPr>
        <w:t>619</w:t>
      </w:r>
      <w:r w:rsidRPr="0081773C">
        <w:rPr>
          <w:lang w:eastAsia="de-DE"/>
        </w:rPr>
        <w:fldChar w:fldCharType="end"/>
      </w:r>
      <w:bookmarkEnd w:id="2"/>
      <w:r w:rsidR="00B3497C">
        <w:rPr>
          <w:lang w:eastAsia="de-DE"/>
        </w:rPr>
        <w:t xml:space="preserve">,  el. p.  </w:t>
      </w:r>
      <w:bookmarkStart w:id="3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jolanta.sefleriene@jurbarkas.lt</w:t>
      </w:r>
      <w:r>
        <w:rPr>
          <w:lang w:eastAsia="de-DE"/>
        </w:rPr>
        <w:fldChar w:fldCharType="end"/>
      </w:r>
      <w:bookmarkEnd w:id="3"/>
    </w:p>
    <w:bookmarkStart w:id="4" w:name="NOW_DATE1"/>
    <w:p w14:paraId="6BF09338" w14:textId="77777777" w:rsidR="002E1F99" w:rsidRDefault="00FD0074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2024-03-25</w:t>
      </w:r>
      <w:r>
        <w:fldChar w:fldCharType="end"/>
      </w:r>
      <w:bookmarkEnd w:id="4"/>
      <w:r w:rsidR="00F7723D">
        <w:t xml:space="preserve"> </w:t>
      </w:r>
    </w:p>
    <w:p w14:paraId="074CBBBD" w14:textId="77777777" w:rsidR="001031FF" w:rsidRDefault="001031FF" w:rsidP="00B668F0">
      <w:pPr>
        <w:pStyle w:val="Pavadinimas"/>
        <w:pBdr>
          <w:bottom w:val="single" w:sz="12" w:space="1" w:color="auto"/>
        </w:pBdr>
      </w:pPr>
    </w:p>
    <w:p w14:paraId="25CB06D2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78D172DD" w14:textId="77777777" w:rsidR="00B668F0" w:rsidRDefault="00E107A8" w:rsidP="00B668F0">
      <w:pPr>
        <w:pStyle w:val="Pavadinimas"/>
        <w:pBdr>
          <w:bottom w:val="single" w:sz="12" w:space="1" w:color="auto"/>
        </w:pBdr>
      </w:pPr>
      <w:r>
        <w:t xml:space="preserve">INFRASTRUKTŪROS IR TURTO </w:t>
      </w:r>
      <w:r w:rsidR="00B668F0">
        <w:t>SKYRIUS</w:t>
      </w:r>
    </w:p>
    <w:p w14:paraId="16307A8E" w14:textId="77777777" w:rsidR="002E1F99" w:rsidRDefault="002E1F99" w:rsidP="002E1F99">
      <w:pPr>
        <w:pStyle w:val="Paantrat"/>
      </w:pPr>
    </w:p>
    <w:p w14:paraId="5CDA4D36" w14:textId="77777777" w:rsidR="002E1F99" w:rsidRDefault="002E1F99" w:rsidP="002E1F99">
      <w:pPr>
        <w:pStyle w:val="Paantrat"/>
      </w:pPr>
      <w:r>
        <w:t>AIŠKINAMASIS RAŠTAS</w:t>
      </w:r>
    </w:p>
    <w:p w14:paraId="3DD0F03A" w14:textId="77777777" w:rsidR="002E1F99" w:rsidRDefault="002E1F99" w:rsidP="002E1F99">
      <w:pPr>
        <w:jc w:val="center"/>
        <w:rPr>
          <w:caps/>
        </w:rPr>
      </w:pPr>
    </w:p>
    <w:p w14:paraId="139CB238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FD0074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FD0074">
        <w:rPr>
          <w:b/>
        </w:rPr>
      </w:r>
      <w:r w:rsidR="00FD0074">
        <w:rPr>
          <w:b/>
        </w:rPr>
        <w:fldChar w:fldCharType="separate"/>
      </w:r>
      <w:r>
        <w:rPr>
          <w:b/>
          <w:noProof/>
        </w:rPr>
        <w:t>DĖL UAB „JURBARKO VANDENYS“ PASKYRIMO PAVIRŠINIŲ NUOTEKŲ TVARKYTOJU JURBARKO RAJONO SAVIVALDYBĖS TERITORIJOJE</w:t>
      </w:r>
      <w:r w:rsidR="00FD0074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7D6DDD51" w14:textId="77777777" w:rsidR="002E1F99" w:rsidRDefault="002E1F99" w:rsidP="002E1F99">
      <w:pPr>
        <w:tabs>
          <w:tab w:val="left" w:pos="567"/>
        </w:tabs>
        <w:jc w:val="center"/>
      </w:pPr>
    </w:p>
    <w:p w14:paraId="7AD0577F" w14:textId="77777777" w:rsidR="00001758" w:rsidRDefault="00FD0074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kovo 25 d.</w:t>
      </w:r>
      <w:r>
        <w:fldChar w:fldCharType="end"/>
      </w:r>
    </w:p>
    <w:p w14:paraId="25B992B5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5B3DEF10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6137412D" w14:textId="77777777" w:rsidTr="00600AF1">
        <w:tc>
          <w:tcPr>
            <w:tcW w:w="9741" w:type="dxa"/>
          </w:tcPr>
          <w:p w14:paraId="72091353" w14:textId="77777777" w:rsidR="006A29E6" w:rsidRPr="00600AF1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600AF1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6A29E6" w14:paraId="7843C28E" w14:textId="77777777" w:rsidTr="00600AF1">
        <w:tc>
          <w:tcPr>
            <w:tcW w:w="9741" w:type="dxa"/>
          </w:tcPr>
          <w:p w14:paraId="1FCC3617" w14:textId="77777777" w:rsidR="006A29E6" w:rsidRPr="0081773C" w:rsidRDefault="00DA0995" w:rsidP="00DA099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1773C">
              <w:rPr>
                <w:sz w:val="22"/>
                <w:szCs w:val="22"/>
              </w:rPr>
              <w:t>Paskirti paviršinių nuotekų tvarkytoją ir pavesti jam savivaldybės teritorijoje vykdyti paviršinių nuotekų tvarkymą.</w:t>
            </w:r>
          </w:p>
        </w:tc>
      </w:tr>
      <w:tr w:rsidR="006A29E6" w14:paraId="3CDB880C" w14:textId="77777777" w:rsidTr="00600AF1">
        <w:tc>
          <w:tcPr>
            <w:tcW w:w="9741" w:type="dxa"/>
          </w:tcPr>
          <w:p w14:paraId="5A8BB63F" w14:textId="77777777" w:rsidR="006A29E6" w:rsidRPr="00600AF1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600AF1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6A29E6" w14:paraId="74CF7FD5" w14:textId="77777777" w:rsidTr="00600AF1">
        <w:tc>
          <w:tcPr>
            <w:tcW w:w="9741" w:type="dxa"/>
          </w:tcPr>
          <w:p w14:paraId="4CFF032F" w14:textId="77777777" w:rsidR="00DA0995" w:rsidRDefault="00E107A8" w:rsidP="00DA099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00AF1">
              <w:rPr>
                <w:sz w:val="22"/>
                <w:szCs w:val="22"/>
              </w:rPr>
              <w:t xml:space="preserve">Sprendimo projektas parengtas vadovaujantis Lietuvos Respublikos vietos savivaldos įstatymu, Lietuvos Respublikos geriamojo vandens tiekimo ir nuotekų tvarkymo įstatymo </w:t>
            </w:r>
            <w:r w:rsidR="00DA0995" w:rsidRPr="0081773C">
              <w:rPr>
                <w:sz w:val="22"/>
                <w:szCs w:val="22"/>
              </w:rPr>
              <w:t>10 straipsnio 1 dalies 4 punktu</w:t>
            </w:r>
            <w:r w:rsidR="00DA0995">
              <w:rPr>
                <w:sz w:val="22"/>
                <w:szCs w:val="22"/>
              </w:rPr>
              <w:t>,</w:t>
            </w:r>
            <w:r w:rsidR="00DA0995" w:rsidRPr="00600AF1">
              <w:rPr>
                <w:sz w:val="22"/>
                <w:szCs w:val="22"/>
              </w:rPr>
              <w:t xml:space="preserve"> </w:t>
            </w:r>
            <w:r w:rsidRPr="00600AF1">
              <w:rPr>
                <w:sz w:val="22"/>
                <w:szCs w:val="22"/>
              </w:rPr>
              <w:t>13</w:t>
            </w:r>
            <w:r w:rsidR="00DA0995">
              <w:rPr>
                <w:sz w:val="22"/>
                <w:szCs w:val="22"/>
              </w:rPr>
              <w:t> </w:t>
            </w:r>
            <w:r w:rsidRPr="00600AF1">
              <w:rPr>
                <w:sz w:val="22"/>
                <w:szCs w:val="22"/>
              </w:rPr>
              <w:t>straipsnio 3 dalimi, kuri numato, kad savivaldybės teritorijoje paviršines nuotekas savivaldybės tarybos sprendimu tvarko viešasis geriamojo vandens tiekėjas ir nuotekų tvarkytojas arba kita savivaldybės valdoma įmonė.</w:t>
            </w:r>
            <w:r w:rsidR="00DA0995" w:rsidRPr="00600AF1">
              <w:rPr>
                <w:sz w:val="22"/>
                <w:szCs w:val="22"/>
              </w:rPr>
              <w:t xml:space="preserve"> </w:t>
            </w:r>
          </w:p>
          <w:p w14:paraId="6E29FF35" w14:textId="77777777" w:rsidR="00DA0995" w:rsidRPr="0081773C" w:rsidRDefault="00DA0995" w:rsidP="00DA099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00AF1">
              <w:rPr>
                <w:sz w:val="22"/>
                <w:szCs w:val="22"/>
              </w:rPr>
              <w:t xml:space="preserve">Priėmus šį savivaldybės tarybos sprendimą, būtina jį pateikti Valstybinei energetikos reguliavimo tarybai, kuri priima ir derina paviršinių nuotekų tvarkymo paslaugų bazinių kainų projektus. Argumentai, kodėl paviršines </w:t>
            </w:r>
            <w:r w:rsidRPr="0081773C">
              <w:rPr>
                <w:sz w:val="22"/>
                <w:szCs w:val="22"/>
              </w:rPr>
              <w:t>nuotekas turėtų tvarkyti UAB „Jurbarko vandenys“:</w:t>
            </w:r>
          </w:p>
          <w:p w14:paraId="5C308BFD" w14:textId="77777777" w:rsidR="00DA0995" w:rsidRPr="0081773C" w:rsidRDefault="00DA0995" w:rsidP="00DA099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1773C">
              <w:rPr>
                <w:sz w:val="22"/>
                <w:szCs w:val="22"/>
              </w:rPr>
              <w:t>- įmonė kompetentinga atlikti paviršinių nuotekų tvarkymo funkcijas, nes daug metų eksploatuoja vandentiekio ir nuotekų tinklus;</w:t>
            </w:r>
          </w:p>
          <w:p w14:paraId="4D774CF0" w14:textId="77777777" w:rsidR="006A29E6" w:rsidRPr="00600AF1" w:rsidRDefault="00DA0995" w:rsidP="00DA0995">
            <w:pPr>
              <w:jc w:val="both"/>
              <w:rPr>
                <w:sz w:val="22"/>
                <w:szCs w:val="22"/>
              </w:rPr>
            </w:pPr>
            <w:r w:rsidRPr="0081773C">
              <w:rPr>
                <w:sz w:val="22"/>
                <w:szCs w:val="22"/>
              </w:rPr>
              <w:t>- paviršinių, buitinių nuotekų ir vandentiekio tinklų eksploataciją ir priežiūrą atliks viena įmonė – UAB „Jurbarko va</w:t>
            </w:r>
            <w:r w:rsidRPr="00600AF1">
              <w:rPr>
                <w:sz w:val="22"/>
                <w:szCs w:val="22"/>
              </w:rPr>
              <w:t xml:space="preserve">ndenys“.                   </w:t>
            </w:r>
          </w:p>
        </w:tc>
      </w:tr>
      <w:tr w:rsidR="006A29E6" w14:paraId="4A722500" w14:textId="77777777" w:rsidTr="00600AF1">
        <w:tc>
          <w:tcPr>
            <w:tcW w:w="9741" w:type="dxa"/>
          </w:tcPr>
          <w:p w14:paraId="5767F6C1" w14:textId="77777777" w:rsidR="006A29E6" w:rsidRPr="00600AF1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600AF1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600AF1" w:rsidRPr="00600AF1" w14:paraId="2CE3B5EC" w14:textId="77777777" w:rsidTr="00600AF1">
        <w:tc>
          <w:tcPr>
            <w:tcW w:w="9741" w:type="dxa"/>
          </w:tcPr>
          <w:p w14:paraId="18025781" w14:textId="77777777" w:rsidR="00600AF1" w:rsidRPr="00600AF1" w:rsidRDefault="00BC6D24" w:rsidP="00600A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Jurbarko rajono savivaldybėje bus paskirtas paviršinių nuotekų tvarkytojas.</w:t>
            </w:r>
          </w:p>
        </w:tc>
      </w:tr>
      <w:tr w:rsidR="006A29E6" w14:paraId="09469C12" w14:textId="77777777" w:rsidTr="00600AF1">
        <w:tc>
          <w:tcPr>
            <w:tcW w:w="9741" w:type="dxa"/>
          </w:tcPr>
          <w:p w14:paraId="36C6F235" w14:textId="77777777" w:rsidR="006A29E6" w:rsidRPr="00600AF1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0AF1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07154D3D" w14:textId="77777777" w:rsidTr="00600AF1">
        <w:tc>
          <w:tcPr>
            <w:tcW w:w="9741" w:type="dxa"/>
          </w:tcPr>
          <w:p w14:paraId="74DE1695" w14:textId="77777777" w:rsidR="006A29E6" w:rsidRPr="00600AF1" w:rsidRDefault="00600AF1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00AF1">
              <w:rPr>
                <w:sz w:val="22"/>
                <w:szCs w:val="22"/>
              </w:rPr>
              <w:t>Neigiamų pasekmių nebus.</w:t>
            </w:r>
          </w:p>
        </w:tc>
      </w:tr>
      <w:tr w:rsidR="006A29E6" w14:paraId="6F14B1EA" w14:textId="77777777" w:rsidTr="00600AF1">
        <w:tc>
          <w:tcPr>
            <w:tcW w:w="9741" w:type="dxa"/>
          </w:tcPr>
          <w:p w14:paraId="5740E16B" w14:textId="77777777" w:rsidR="006A29E6" w:rsidRPr="00600AF1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00AF1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2A8FD448" w14:textId="77777777" w:rsidTr="00600AF1">
        <w:tc>
          <w:tcPr>
            <w:tcW w:w="9741" w:type="dxa"/>
          </w:tcPr>
          <w:p w14:paraId="07FA5B5E" w14:textId="77777777" w:rsidR="006A29E6" w:rsidRPr="00600AF1" w:rsidRDefault="00E107A8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00AF1">
              <w:rPr>
                <w:sz w:val="22"/>
                <w:szCs w:val="22"/>
              </w:rPr>
              <w:t>Nėra</w:t>
            </w:r>
          </w:p>
        </w:tc>
      </w:tr>
      <w:tr w:rsidR="006A29E6" w14:paraId="58CF4B0A" w14:textId="77777777" w:rsidTr="00600AF1">
        <w:tc>
          <w:tcPr>
            <w:tcW w:w="9741" w:type="dxa"/>
          </w:tcPr>
          <w:p w14:paraId="6ACF8B4C" w14:textId="77777777" w:rsidR="006A29E6" w:rsidRPr="00600AF1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600AF1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371FC4D7" w14:textId="77777777" w:rsidR="006A29E6" w:rsidRPr="00BC6D24" w:rsidRDefault="00BC6D24" w:rsidP="007371F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C6D24">
              <w:rPr>
                <w:sz w:val="22"/>
                <w:szCs w:val="22"/>
              </w:rPr>
              <w:t>Negauta</w:t>
            </w:r>
          </w:p>
        </w:tc>
      </w:tr>
      <w:tr w:rsidR="006A29E6" w14:paraId="5F99F71D" w14:textId="77777777" w:rsidTr="00600AF1">
        <w:tc>
          <w:tcPr>
            <w:tcW w:w="9741" w:type="dxa"/>
          </w:tcPr>
          <w:p w14:paraId="237E9DCB" w14:textId="77777777" w:rsidR="006A29E6" w:rsidRPr="00600AF1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600AF1">
              <w:rPr>
                <w:b/>
                <w:i/>
                <w:sz w:val="22"/>
                <w:szCs w:val="22"/>
              </w:rPr>
              <w:t>7. Ar reikalingas projekto antikorupcinis vertinimas</w:t>
            </w:r>
            <w:r w:rsidR="00FD0852" w:rsidRPr="00600AF1">
              <w:rPr>
                <w:b/>
                <w:i/>
                <w:sz w:val="22"/>
                <w:szCs w:val="22"/>
              </w:rPr>
              <w:t>.</w:t>
            </w:r>
          </w:p>
          <w:p w14:paraId="4B784272" w14:textId="77777777" w:rsidR="006A29E6" w:rsidRPr="00600AF1" w:rsidRDefault="00E107A8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00AF1">
              <w:rPr>
                <w:sz w:val="22"/>
                <w:szCs w:val="22"/>
              </w:rPr>
              <w:t>Teikiamas projektas įtakos korupcijai neturės, galimybės sudaryti prielaidas korupcijai atsirasti ar plėtotis nėra.</w:t>
            </w:r>
          </w:p>
        </w:tc>
      </w:tr>
      <w:tr w:rsidR="006A29E6" w14:paraId="044333B0" w14:textId="77777777" w:rsidTr="00600AF1">
        <w:tc>
          <w:tcPr>
            <w:tcW w:w="9741" w:type="dxa"/>
          </w:tcPr>
          <w:p w14:paraId="30A9FC5C" w14:textId="77777777" w:rsidR="006A29E6" w:rsidRPr="00600AF1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600AF1"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6A29E6" w14:paraId="44B08707" w14:textId="77777777" w:rsidTr="00600AF1">
        <w:tc>
          <w:tcPr>
            <w:tcW w:w="9741" w:type="dxa"/>
          </w:tcPr>
          <w:p w14:paraId="21228762" w14:textId="77777777" w:rsidR="006A29E6" w:rsidRPr="00600AF1" w:rsidRDefault="00600AF1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00AF1">
              <w:rPr>
                <w:sz w:val="22"/>
                <w:szCs w:val="22"/>
              </w:rPr>
              <w:t>Infrastruktūros ir turto skyrius</w:t>
            </w:r>
          </w:p>
        </w:tc>
      </w:tr>
      <w:tr w:rsidR="006A29E6" w14:paraId="785F5582" w14:textId="77777777" w:rsidTr="00600AF1">
        <w:tc>
          <w:tcPr>
            <w:tcW w:w="9741" w:type="dxa"/>
          </w:tcPr>
          <w:p w14:paraId="4338FBDF" w14:textId="77777777" w:rsidR="006A29E6" w:rsidRPr="00600AF1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600AF1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7C237C2A" w14:textId="77777777" w:rsidR="006A29E6" w:rsidRPr="0081773C" w:rsidRDefault="00DA0995" w:rsidP="007371F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1773C">
              <w:rPr>
                <w:sz w:val="22"/>
                <w:szCs w:val="22"/>
              </w:rPr>
              <w:t>Priėmus šį sprendimą, bus būtina jį pateikti Valstybinei energetikos reguliavimo tarybai, kuri priima ir derina paviršinių nuotekų tvarkymo paslaugų bazinių kainų projektus.</w:t>
            </w:r>
          </w:p>
        </w:tc>
      </w:tr>
      <w:tr w:rsidR="006A29E6" w14:paraId="18287550" w14:textId="77777777" w:rsidTr="00600AF1">
        <w:tc>
          <w:tcPr>
            <w:tcW w:w="9741" w:type="dxa"/>
          </w:tcPr>
          <w:p w14:paraId="7C605EF9" w14:textId="77777777" w:rsidR="006A29E6" w:rsidRPr="00600AF1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600AF1">
              <w:rPr>
                <w:b/>
                <w:i/>
                <w:sz w:val="22"/>
                <w:szCs w:val="22"/>
              </w:rPr>
              <w:t>10. Sprendimas įteikiamas (kam ir kiek egz.)</w:t>
            </w:r>
            <w:r w:rsidR="00FD0852" w:rsidRPr="00600AF1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6A29E6" w14:paraId="415AEA67" w14:textId="77777777" w:rsidTr="00600AF1">
        <w:tc>
          <w:tcPr>
            <w:tcW w:w="9741" w:type="dxa"/>
          </w:tcPr>
          <w:p w14:paraId="63294578" w14:textId="77777777" w:rsidR="006A29E6" w:rsidRPr="00600AF1" w:rsidRDefault="00E107A8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600AF1">
              <w:rPr>
                <w:bCs/>
                <w:iCs/>
                <w:sz w:val="22"/>
                <w:szCs w:val="22"/>
              </w:rPr>
              <w:t>UAB „Jurbarko vandenys“ – 1 egz., Rengėjui – per DVS</w:t>
            </w:r>
          </w:p>
        </w:tc>
      </w:tr>
    </w:tbl>
    <w:p w14:paraId="57DF5B24" w14:textId="77777777" w:rsidR="006A29E6" w:rsidRDefault="006A29E6" w:rsidP="006A29E6"/>
    <w:p w14:paraId="2EB8593C" w14:textId="77777777" w:rsidR="00B668F0" w:rsidRDefault="00B668F0" w:rsidP="00B668F0">
      <w:r>
        <w:t>Parengė</w:t>
      </w:r>
    </w:p>
    <w:p w14:paraId="71440E83" w14:textId="77777777" w:rsidR="00B668F0" w:rsidRDefault="00FD0074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Jolanta Šeflerienė</w:t>
      </w:r>
      <w:r>
        <w:rPr>
          <w:lang w:eastAsia="de-DE"/>
        </w:rPr>
        <w:fldChar w:fldCharType="end"/>
      </w:r>
    </w:p>
    <w:p w14:paraId="5AEDAEE0" w14:textId="77777777" w:rsidR="006A29E6" w:rsidRDefault="00FD0074" w:rsidP="001031FF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2024-03-25</w:t>
      </w:r>
      <w:r>
        <w:rPr>
          <w:noProof/>
        </w:rPr>
        <w:fldChar w:fldCharType="end"/>
      </w:r>
    </w:p>
    <w:sectPr w:rsidR="006A29E6" w:rsidSect="00E01D17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8ABF6" w14:textId="77777777" w:rsidR="008C4FBB" w:rsidRDefault="008C4FBB">
      <w:r>
        <w:separator/>
      </w:r>
    </w:p>
  </w:endnote>
  <w:endnote w:type="continuationSeparator" w:id="0">
    <w:p w14:paraId="27A88C40" w14:textId="77777777" w:rsidR="008C4FBB" w:rsidRDefault="008C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B231A" w14:textId="77777777" w:rsidR="008C4FBB" w:rsidRDefault="008C4FBB">
      <w:r>
        <w:separator/>
      </w:r>
    </w:p>
  </w:footnote>
  <w:footnote w:type="continuationSeparator" w:id="0">
    <w:p w14:paraId="3A978243" w14:textId="77777777" w:rsidR="008C4FBB" w:rsidRDefault="008C4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25836" w14:textId="77777777" w:rsidR="00FC1CD3" w:rsidRDefault="00FD007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FDF0389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82CB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7F173972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94730594">
    <w:abstractNumId w:val="3"/>
  </w:num>
  <w:num w:numId="2" w16cid:durableId="136799623">
    <w:abstractNumId w:val="2"/>
  </w:num>
  <w:num w:numId="3" w16cid:durableId="1052267360">
    <w:abstractNumId w:val="4"/>
  </w:num>
  <w:num w:numId="4" w16cid:durableId="1573202057">
    <w:abstractNumId w:val="1"/>
  </w:num>
  <w:num w:numId="5" w16cid:durableId="1909025239">
    <w:abstractNumId w:val="6"/>
  </w:num>
  <w:num w:numId="6" w16cid:durableId="1777747671">
    <w:abstractNumId w:val="5"/>
  </w:num>
  <w:num w:numId="7" w16cid:durableId="16975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62EFE"/>
    <w:rsid w:val="00073ECC"/>
    <w:rsid w:val="00076A1D"/>
    <w:rsid w:val="000773EB"/>
    <w:rsid w:val="00085739"/>
    <w:rsid w:val="000E1F44"/>
    <w:rsid w:val="0010176C"/>
    <w:rsid w:val="001031FF"/>
    <w:rsid w:val="00107C26"/>
    <w:rsid w:val="00117349"/>
    <w:rsid w:val="00124B53"/>
    <w:rsid w:val="0013367C"/>
    <w:rsid w:val="00137040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D4EA6"/>
    <w:rsid w:val="00203CFC"/>
    <w:rsid w:val="00207BCB"/>
    <w:rsid w:val="00226341"/>
    <w:rsid w:val="002325F6"/>
    <w:rsid w:val="00234B9B"/>
    <w:rsid w:val="00246055"/>
    <w:rsid w:val="00251454"/>
    <w:rsid w:val="00281984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4E4E20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600AF1"/>
    <w:rsid w:val="006046BD"/>
    <w:rsid w:val="0063029D"/>
    <w:rsid w:val="0063724F"/>
    <w:rsid w:val="006415A8"/>
    <w:rsid w:val="00641E12"/>
    <w:rsid w:val="00673C21"/>
    <w:rsid w:val="00686E66"/>
    <w:rsid w:val="00697D48"/>
    <w:rsid w:val="006A29E6"/>
    <w:rsid w:val="006B72D3"/>
    <w:rsid w:val="006F35F0"/>
    <w:rsid w:val="0073170A"/>
    <w:rsid w:val="00732616"/>
    <w:rsid w:val="00734333"/>
    <w:rsid w:val="00744E20"/>
    <w:rsid w:val="007457FF"/>
    <w:rsid w:val="00771DAD"/>
    <w:rsid w:val="007860A8"/>
    <w:rsid w:val="007E13A9"/>
    <w:rsid w:val="007E57D4"/>
    <w:rsid w:val="008030DA"/>
    <w:rsid w:val="0081773C"/>
    <w:rsid w:val="00832225"/>
    <w:rsid w:val="00832B07"/>
    <w:rsid w:val="00834C0F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4FBB"/>
    <w:rsid w:val="008C7ADA"/>
    <w:rsid w:val="008E7416"/>
    <w:rsid w:val="008F41AE"/>
    <w:rsid w:val="008F651B"/>
    <w:rsid w:val="00930BCB"/>
    <w:rsid w:val="00931D64"/>
    <w:rsid w:val="0093337F"/>
    <w:rsid w:val="0096266A"/>
    <w:rsid w:val="0098095A"/>
    <w:rsid w:val="00992B19"/>
    <w:rsid w:val="009A6D33"/>
    <w:rsid w:val="009B5344"/>
    <w:rsid w:val="009C68F2"/>
    <w:rsid w:val="00A10B61"/>
    <w:rsid w:val="00A11849"/>
    <w:rsid w:val="00A1347F"/>
    <w:rsid w:val="00A151E4"/>
    <w:rsid w:val="00A31AA9"/>
    <w:rsid w:val="00A50EB5"/>
    <w:rsid w:val="00A61F57"/>
    <w:rsid w:val="00A661A3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3497C"/>
    <w:rsid w:val="00B418C7"/>
    <w:rsid w:val="00B42A07"/>
    <w:rsid w:val="00B4402A"/>
    <w:rsid w:val="00B54A3C"/>
    <w:rsid w:val="00B57A83"/>
    <w:rsid w:val="00B668F0"/>
    <w:rsid w:val="00B728BD"/>
    <w:rsid w:val="00B80D4B"/>
    <w:rsid w:val="00B81EF2"/>
    <w:rsid w:val="00B82C13"/>
    <w:rsid w:val="00B8562E"/>
    <w:rsid w:val="00B92B25"/>
    <w:rsid w:val="00B951B0"/>
    <w:rsid w:val="00BA627E"/>
    <w:rsid w:val="00BA7260"/>
    <w:rsid w:val="00BA7D22"/>
    <w:rsid w:val="00BC6D24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10B1"/>
    <w:rsid w:val="00C83B11"/>
    <w:rsid w:val="00C95C12"/>
    <w:rsid w:val="00CC0BB5"/>
    <w:rsid w:val="00CE2BB0"/>
    <w:rsid w:val="00CE349F"/>
    <w:rsid w:val="00D32D0D"/>
    <w:rsid w:val="00D513AA"/>
    <w:rsid w:val="00D52EF0"/>
    <w:rsid w:val="00D75F4B"/>
    <w:rsid w:val="00D82C9A"/>
    <w:rsid w:val="00DA0452"/>
    <w:rsid w:val="00DA0995"/>
    <w:rsid w:val="00DC38E8"/>
    <w:rsid w:val="00DD58E1"/>
    <w:rsid w:val="00DE293E"/>
    <w:rsid w:val="00DE4176"/>
    <w:rsid w:val="00DF21B4"/>
    <w:rsid w:val="00DF4642"/>
    <w:rsid w:val="00E01D17"/>
    <w:rsid w:val="00E01F65"/>
    <w:rsid w:val="00E0742E"/>
    <w:rsid w:val="00E107A8"/>
    <w:rsid w:val="00E12D82"/>
    <w:rsid w:val="00E15F15"/>
    <w:rsid w:val="00E3136B"/>
    <w:rsid w:val="00E4352B"/>
    <w:rsid w:val="00E46E1F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54016"/>
    <w:rsid w:val="00F56ACA"/>
    <w:rsid w:val="00F6384B"/>
    <w:rsid w:val="00F67640"/>
    <w:rsid w:val="00F75C89"/>
    <w:rsid w:val="00F7723D"/>
    <w:rsid w:val="00F841D9"/>
    <w:rsid w:val="00FB0BBB"/>
    <w:rsid w:val="00FB6B02"/>
    <w:rsid w:val="00FC1CD3"/>
    <w:rsid w:val="00FC58BB"/>
    <w:rsid w:val="00FC763D"/>
    <w:rsid w:val="00FD0074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9EA23"/>
  <w15:docId w15:val="{49CBD8CD-BC6D-48FE-9927-4830DBE4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rsid w:val="00DA09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A099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A0995"/>
  </w:style>
  <w:style w:type="paragraph" w:styleId="Komentarotema">
    <w:name w:val="annotation subject"/>
    <w:basedOn w:val="Komentarotekstas"/>
    <w:next w:val="Komentarotekstas"/>
    <w:link w:val="KomentarotemaDiagrama"/>
    <w:rsid w:val="00DA0995"/>
    <w:rPr>
      <w:b/>
      <w:bCs/>
    </w:rPr>
  </w:style>
  <w:style w:type="character" w:customStyle="1" w:styleId="KomentarotemaDiagrama">
    <w:name w:val="Komentaro tema Diagrama"/>
    <w:link w:val="Komentarotema"/>
    <w:rsid w:val="00DA0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1</Pages>
  <Words>2931</Words>
  <Characters>1672</Characters>
  <Application>Microsoft Office Word</Application>
  <DocSecurity>0</DocSecurity>
  <Lines>13</Lines>
  <Paragraphs>9</Paragraphs>
  <ScaleCrop>false</ScaleCrop>
  <Company>Sveikatos apsaugos ministerija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4</cp:revision>
  <cp:lastPrinted>2019-11-12T07:11:00Z</cp:lastPrinted>
  <dcterms:created xsi:type="dcterms:W3CDTF">2024-03-25T13:00:00Z</dcterms:created>
  <dcterms:modified xsi:type="dcterms:W3CDTF">2024-07-16T12:07:00Z</dcterms:modified>
</cp:coreProperties>
</file>