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69C1" w14:textId="77777777" w:rsidR="006C2A0E" w:rsidRPr="00B62D44" w:rsidRDefault="006C2A0E" w:rsidP="006C2A0E">
      <w:pPr>
        <w:pStyle w:val="Pavadinimas"/>
        <w:jc w:val="left"/>
        <w:rPr>
          <w:b w:val="0"/>
        </w:rPr>
      </w:pPr>
    </w:p>
    <w:p w14:paraId="1DFFCCC2" w14:textId="77777777" w:rsidR="006C2A0E" w:rsidRDefault="006C2A0E" w:rsidP="006C2A0E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95EF86D" w14:textId="77777777" w:rsidR="006C2A0E" w:rsidRDefault="006C2A0E" w:rsidP="006C2A0E">
      <w:pPr>
        <w:pStyle w:val="Pavadinimas"/>
        <w:pBdr>
          <w:bottom w:val="single" w:sz="12" w:space="1" w:color="auto"/>
        </w:pBdr>
      </w:pPr>
      <w:r>
        <w:t>INFRASTUKTŪROS IR ŪKIO SKYRIUS</w:t>
      </w:r>
    </w:p>
    <w:p w14:paraId="4B6D7884" w14:textId="77777777" w:rsidR="006C2A0E" w:rsidRDefault="006C2A0E" w:rsidP="006C2A0E">
      <w:pPr>
        <w:pStyle w:val="Pavadinimas"/>
        <w:pBdr>
          <w:bottom w:val="single" w:sz="12" w:space="1" w:color="auto"/>
        </w:pBdr>
      </w:pPr>
    </w:p>
    <w:p w14:paraId="41B530CD" w14:textId="77777777" w:rsidR="006C2A0E" w:rsidRDefault="006C2A0E" w:rsidP="006C2A0E">
      <w:pPr>
        <w:pStyle w:val="Paantrat"/>
      </w:pPr>
    </w:p>
    <w:p w14:paraId="5F1E01EF" w14:textId="77777777" w:rsidR="006C2A0E" w:rsidRDefault="006C2A0E" w:rsidP="006C2A0E">
      <w:pPr>
        <w:pStyle w:val="Paantrat"/>
      </w:pPr>
      <w:r>
        <w:t>AIŠKINAMASIS RAŠTAS</w:t>
      </w:r>
    </w:p>
    <w:p w14:paraId="1D3D2962" w14:textId="77777777" w:rsidR="006C2A0E" w:rsidRDefault="006C2A0E" w:rsidP="006C2A0E">
      <w:pPr>
        <w:jc w:val="center"/>
        <w:rPr>
          <w:caps/>
        </w:rPr>
      </w:pPr>
    </w:p>
    <w:p w14:paraId="4E695C3C" w14:textId="77777777" w:rsidR="006C2A0E" w:rsidRPr="004310C6" w:rsidRDefault="006C2A0E" w:rsidP="006C2A0E">
      <w:pPr>
        <w:jc w:val="center"/>
        <w:rPr>
          <w:b/>
          <w:szCs w:val="24"/>
        </w:rPr>
      </w:pPr>
      <w:r w:rsidRPr="004310C6">
        <w:rPr>
          <w:b/>
          <w:szCs w:val="24"/>
        </w:rPr>
        <w:t xml:space="preserve">PRIE </w:t>
      </w:r>
      <w:r>
        <w:rPr>
          <w:b/>
          <w:szCs w:val="24"/>
        </w:rPr>
        <w:t>JURBARKO</w:t>
      </w:r>
      <w:r w:rsidRPr="004310C6">
        <w:rPr>
          <w:b/>
          <w:szCs w:val="24"/>
        </w:rPr>
        <w:t xml:space="preserve"> RAJONO SAVIVALDYBĖS TARYBOS SPRENDIMO</w:t>
      </w:r>
    </w:p>
    <w:p w14:paraId="3B043626" w14:textId="77777777" w:rsidR="006C2A0E" w:rsidRPr="004310C6" w:rsidRDefault="006C2A0E" w:rsidP="006C2A0E">
      <w:pPr>
        <w:jc w:val="center"/>
        <w:rPr>
          <w:b/>
          <w:szCs w:val="24"/>
        </w:rPr>
      </w:pPr>
      <w:r w:rsidRPr="00C72C52">
        <w:rPr>
          <w:b/>
          <w:szCs w:val="24"/>
        </w:rPr>
        <w:t>„</w:t>
      </w:r>
      <w:r w:rsidRPr="00406CDC">
        <w:rPr>
          <w:b/>
          <w:szCs w:val="24"/>
          <w:shd w:val="clear" w:color="auto" w:fill="BFBFBF"/>
        </w:rPr>
        <w:t>DĖL</w:t>
      </w:r>
      <w:r w:rsidRPr="00406CDC">
        <w:rPr>
          <w:rFonts w:ascii="TimesLT" w:hAnsi="TimesLT"/>
          <w:b/>
          <w:szCs w:val="24"/>
          <w:shd w:val="clear" w:color="auto" w:fill="BFBFBF"/>
        </w:rPr>
        <w:t xml:space="preserve"> JURBARKO</w:t>
      </w:r>
      <w:r w:rsidRPr="00406CDC">
        <w:rPr>
          <w:b/>
          <w:bCs/>
          <w:color w:val="000000"/>
          <w:szCs w:val="24"/>
          <w:shd w:val="clear" w:color="auto" w:fill="BFBFBF"/>
        </w:rPr>
        <w:t xml:space="preserve"> RAJONO SAVIVALDYBĖS S</w:t>
      </w:r>
      <w:r w:rsidR="00AC7B82" w:rsidRPr="00406CDC">
        <w:rPr>
          <w:b/>
          <w:bCs/>
          <w:color w:val="000000"/>
          <w:szCs w:val="24"/>
          <w:shd w:val="clear" w:color="auto" w:fill="BFBFBF"/>
        </w:rPr>
        <w:t>PRENDIMŲ DĖL SANDORIU NUSTATOMŲ SERVITUTŲ PATIKĖJIMO TEISE VALDOMUOSE VALSTYBINĖS ŽEMĖ SKLYPUOSE NUSTATYMO PRIĖMINO TAISYKLIŲ PATVIRTINIMO</w:t>
      </w:r>
      <w:r w:rsidRPr="00C72C52">
        <w:rPr>
          <w:b/>
          <w:szCs w:val="24"/>
        </w:rPr>
        <w:t>“ PROJEKTO</w:t>
      </w:r>
    </w:p>
    <w:p w14:paraId="2B9E2D2B" w14:textId="77777777" w:rsidR="006C2A0E" w:rsidRDefault="006C2A0E" w:rsidP="006C2A0E">
      <w:pPr>
        <w:jc w:val="center"/>
        <w:rPr>
          <w:b/>
          <w:bCs/>
          <w:caps/>
        </w:rPr>
      </w:pPr>
    </w:p>
    <w:p w14:paraId="6E378A88" w14:textId="77777777" w:rsidR="006C2A0E" w:rsidRDefault="000B78E2" w:rsidP="006C2A0E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6C2A0E">
        <w:instrText xml:space="preserve"> FORMTEXT </w:instrText>
      </w:r>
      <w:r>
        <w:fldChar w:fldCharType="separate"/>
      </w:r>
      <w:r w:rsidR="006C2A0E">
        <w:rPr>
          <w:noProof/>
        </w:rPr>
        <w:t>2024 m. kovo 18 d.</w:t>
      </w:r>
      <w:r>
        <w:fldChar w:fldCharType="end"/>
      </w:r>
    </w:p>
    <w:p w14:paraId="63CA8149" w14:textId="77777777" w:rsidR="006C2A0E" w:rsidRDefault="006C2A0E" w:rsidP="006C2A0E">
      <w:pPr>
        <w:tabs>
          <w:tab w:val="left" w:pos="0"/>
        </w:tabs>
        <w:jc w:val="center"/>
      </w:pPr>
      <w:r>
        <w:t>Jurbarkas</w:t>
      </w:r>
    </w:p>
    <w:p w14:paraId="6ACEAD5A" w14:textId="77777777" w:rsidR="006C2A0E" w:rsidRDefault="006C2A0E" w:rsidP="006C2A0E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C2A0E" w14:paraId="6349F782" w14:textId="77777777" w:rsidTr="00A15537">
        <w:tc>
          <w:tcPr>
            <w:tcW w:w="9525" w:type="dxa"/>
          </w:tcPr>
          <w:p w14:paraId="15DD3BC0" w14:textId="77777777" w:rsidR="006C2A0E" w:rsidRPr="00A15537" w:rsidRDefault="006C2A0E" w:rsidP="00A15537">
            <w:pPr>
              <w:spacing w:line="276" w:lineRule="auto"/>
              <w:ind w:firstLine="720"/>
              <w:jc w:val="both"/>
              <w:rPr>
                <w:szCs w:val="24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1. Parengto projekto tikslai ir uždaviniai. </w:t>
            </w:r>
            <w:r w:rsidR="00D12693" w:rsidRPr="00B62D44">
              <w:rPr>
                <w:spacing w:val="2"/>
                <w:szCs w:val="24"/>
                <w:shd w:val="clear" w:color="auto" w:fill="FFFFFF"/>
              </w:rPr>
              <w:t>P</w:t>
            </w:r>
            <w:r w:rsidRPr="00B62D44">
              <w:rPr>
                <w:spacing w:val="2"/>
                <w:szCs w:val="24"/>
                <w:shd w:val="clear" w:color="auto" w:fill="FFFFFF"/>
              </w:rPr>
              <w:t>atvirtinti</w:t>
            </w:r>
            <w:r w:rsidRPr="00032EFA">
              <w:rPr>
                <w:szCs w:val="24"/>
              </w:rPr>
              <w:t xml:space="preserve"> </w:t>
            </w:r>
            <w:r>
              <w:rPr>
                <w:szCs w:val="24"/>
              </w:rPr>
              <w:t>Jurbarko</w:t>
            </w:r>
            <w:r w:rsidRPr="005776FD">
              <w:rPr>
                <w:szCs w:val="24"/>
              </w:rPr>
              <w:t xml:space="preserve"> rajono</w:t>
            </w:r>
            <w:r>
              <w:rPr>
                <w:szCs w:val="24"/>
              </w:rPr>
              <w:t xml:space="preserve"> savivaldybės</w:t>
            </w:r>
            <w:r w:rsidRPr="005776FD">
              <w:rPr>
                <w:szCs w:val="24"/>
              </w:rPr>
              <w:t xml:space="preserve"> </w:t>
            </w:r>
            <w:r w:rsidR="00AC7B82">
              <w:rPr>
                <w:szCs w:val="24"/>
              </w:rPr>
              <w:t xml:space="preserve">dėl sandoriu nustatomų servitutų patikėjimo teise valdomuose valstybinės žemės sklypuose nustatymo priėmimo </w:t>
            </w:r>
            <w:r w:rsidRPr="00032EFA">
              <w:rPr>
                <w:szCs w:val="24"/>
              </w:rPr>
              <w:t>taisykles.</w:t>
            </w:r>
          </w:p>
        </w:tc>
      </w:tr>
      <w:tr w:rsidR="006C2A0E" w14:paraId="20B1161C" w14:textId="77777777" w:rsidTr="00A15537">
        <w:tc>
          <w:tcPr>
            <w:tcW w:w="9525" w:type="dxa"/>
          </w:tcPr>
          <w:p w14:paraId="27A9305D" w14:textId="77777777" w:rsidR="006C2A0E" w:rsidRDefault="006C2A0E" w:rsidP="004118D2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C2A0E" w14:paraId="523BDB9D" w14:textId="77777777" w:rsidTr="00A15537">
        <w:tc>
          <w:tcPr>
            <w:tcW w:w="9525" w:type="dxa"/>
          </w:tcPr>
          <w:p w14:paraId="44A9FE19" w14:textId="77777777" w:rsidR="006C2A0E" w:rsidRDefault="006C2A0E" w:rsidP="002F63AA">
            <w:pPr>
              <w:tabs>
                <w:tab w:val="left" w:pos="709"/>
                <w:tab w:val="left" w:pos="851"/>
              </w:tabs>
              <w:spacing w:line="276" w:lineRule="auto"/>
              <w:ind w:firstLine="720"/>
              <w:jc w:val="both"/>
              <w:rPr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2. Kaip šiuo metu yra sureguliuoti projekte aptarti klausimai. </w:t>
            </w:r>
            <w:r w:rsidRPr="00032EFA">
              <w:rPr>
                <w:spacing w:val="2"/>
                <w:szCs w:val="24"/>
                <w:shd w:val="clear" w:color="auto" w:fill="FFFFFF"/>
              </w:rPr>
              <w:t>nuo 2024 m. sausio 1 d. miestų ir miestelių teritorijų administracinėse ribose esanti valstybinė žemė patikėjimo teise perduodama valdyti savivaldybėms. Nacionalinės žemės tarnybos valdyta žemė: tiek registruota Nekilnojamojo turto registre, tiek nesuformuoti žemės plotai, esantys miestų bei miestelių teritorijose, perduodama valdyti savivaldybėms.</w:t>
            </w:r>
            <w:r w:rsidRPr="00032EFA">
              <w:rPr>
                <w:szCs w:val="24"/>
              </w:rPr>
              <w:t xml:space="preserve"> </w:t>
            </w:r>
            <w:r w:rsidRPr="00B62D44">
              <w:rPr>
                <w:szCs w:val="24"/>
              </w:rPr>
              <w:t>Savivaldybė</w:t>
            </w:r>
            <w:r w:rsidRPr="00032EFA">
              <w:rPr>
                <w:szCs w:val="24"/>
              </w:rPr>
              <w:t xml:space="preserve"> </w:t>
            </w:r>
            <w:r w:rsidR="00AC7B82">
              <w:rPr>
                <w:szCs w:val="24"/>
              </w:rPr>
              <w:t>priims sprendimus dėl sandoriu nustatomų servitutų patikėjimo teise valdomuose valstybinės žemės sklypuose</w:t>
            </w:r>
            <w:r w:rsidRPr="00032EFA">
              <w:rPr>
                <w:spacing w:val="2"/>
                <w:szCs w:val="24"/>
                <w:shd w:val="clear" w:color="auto" w:fill="FFFFFF"/>
              </w:rPr>
              <w:t xml:space="preserve">. </w:t>
            </w:r>
            <w:r w:rsidR="002F63AA">
              <w:rPr>
                <w:spacing w:val="2"/>
                <w:szCs w:val="24"/>
                <w:shd w:val="clear" w:color="auto" w:fill="FFFFFF"/>
              </w:rPr>
              <w:br/>
            </w:r>
            <w:r w:rsidRPr="00032EFA">
              <w:rPr>
                <w:spacing w:val="2"/>
                <w:szCs w:val="24"/>
                <w:shd w:val="clear" w:color="auto" w:fill="FFFFFF"/>
              </w:rPr>
              <w:t xml:space="preserve">Iki 2024 m. sausio 1 d. </w:t>
            </w:r>
            <w:r w:rsidR="00AC7B82">
              <w:rPr>
                <w:rFonts w:eastAsia="Calibri"/>
                <w:szCs w:val="24"/>
              </w:rPr>
              <w:t xml:space="preserve">sprendimus dėl sandoriu nustatomų servitutų patikėjimo teise valdomuose valstybinės žemės </w:t>
            </w:r>
            <w:r w:rsidR="00AC7B82" w:rsidRPr="00B62D44">
              <w:rPr>
                <w:rFonts w:eastAsia="Calibri"/>
                <w:szCs w:val="24"/>
              </w:rPr>
              <w:t>sklypuose</w:t>
            </w:r>
            <w:r w:rsidRPr="00B62D44">
              <w:rPr>
                <w:szCs w:val="24"/>
              </w:rPr>
              <w:t xml:space="preserve"> </w:t>
            </w:r>
            <w:r w:rsidR="00AC7B82" w:rsidRPr="00B62D44">
              <w:rPr>
                <w:szCs w:val="24"/>
              </w:rPr>
              <w:t>nustatydavo</w:t>
            </w:r>
            <w:r w:rsidR="00DF62B3" w:rsidRPr="00B62D44">
              <w:rPr>
                <w:szCs w:val="24"/>
              </w:rPr>
              <w:t xml:space="preserve"> </w:t>
            </w:r>
            <w:r w:rsidR="00DF62B3">
              <w:rPr>
                <w:szCs w:val="24"/>
              </w:rPr>
              <w:t>ir sudarydavo sandorius</w:t>
            </w:r>
            <w:r w:rsidRPr="00032EFA">
              <w:rPr>
                <w:rFonts w:eastAsia="Calibri"/>
                <w:szCs w:val="24"/>
              </w:rPr>
              <w:t xml:space="preserve"> Nacionalinės žemės tarnybos teritoriniai skyriai</w:t>
            </w:r>
            <w:r w:rsidR="00DF62B3">
              <w:rPr>
                <w:rFonts w:eastAsia="Calibri"/>
                <w:szCs w:val="24"/>
              </w:rPr>
              <w:t>.</w:t>
            </w:r>
            <w:r w:rsidRPr="00032EFA">
              <w:rPr>
                <w:rFonts w:eastAsia="Calibri"/>
                <w:szCs w:val="24"/>
              </w:rPr>
              <w:t xml:space="preserve"> </w:t>
            </w:r>
            <w:r w:rsidRPr="00032EFA">
              <w:rPr>
                <w:szCs w:val="24"/>
              </w:rPr>
              <w:t>S</w:t>
            </w:r>
            <w:r w:rsidRPr="00032EFA">
              <w:rPr>
                <w:spacing w:val="2"/>
                <w:szCs w:val="24"/>
                <w:shd w:val="clear" w:color="auto" w:fill="FFFFFF"/>
              </w:rPr>
              <w:t>avivaldybė turi pasirengti pokyčiams – pasirengti teisės aktus, reglamentuojančius vidinius procesus.</w:t>
            </w:r>
          </w:p>
          <w:p w14:paraId="4885DB53" w14:textId="763AE330" w:rsidR="006C2A0E" w:rsidRPr="00CD06F6" w:rsidRDefault="00CD06F6" w:rsidP="00CD06F6">
            <w:pPr>
              <w:tabs>
                <w:tab w:val="left" w:pos="709"/>
                <w:tab w:val="left" w:pos="851"/>
              </w:tabs>
              <w:spacing w:line="276" w:lineRule="auto"/>
              <w:ind w:firstLine="720"/>
              <w:jc w:val="both"/>
              <w:rPr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Vadovaudamasi Lietuvos Respublikos vietos savivaldos įstatymo 15 straipsnio 2 dalies 20 </w:t>
            </w:r>
            <w:r w:rsidR="000B1752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punktu, </w:t>
            </w:r>
            <w:r w:rsidRPr="00E77BDE">
              <w:rPr>
                <w:color w:val="000000"/>
                <w:szCs w:val="24"/>
              </w:rPr>
              <w:t>Lietuvos Respublikos žemės įstatymo 7 straipsnio 1 dalies 2 punkto</w:t>
            </w:r>
            <w:r>
              <w:rPr>
                <w:color w:val="000000"/>
                <w:szCs w:val="24"/>
              </w:rPr>
              <w:t xml:space="preserve">, </w:t>
            </w:r>
            <w:r w:rsidRPr="00510553">
              <w:rPr>
                <w:bCs/>
                <w:szCs w:val="24"/>
              </w:rPr>
              <w:t xml:space="preserve">22 straipsnio 10 </w:t>
            </w:r>
            <w:r w:rsidR="000B1752">
              <w:rPr>
                <w:bCs/>
                <w:szCs w:val="24"/>
              </w:rPr>
              <w:t> </w:t>
            </w:r>
            <w:r w:rsidRPr="00510553">
              <w:rPr>
                <w:bCs/>
                <w:szCs w:val="24"/>
              </w:rPr>
              <w:t>dalies 1 punkt</w:t>
            </w:r>
            <w:r>
              <w:rPr>
                <w:bCs/>
                <w:szCs w:val="24"/>
              </w:rPr>
              <w:t>o</w:t>
            </w:r>
            <w:r w:rsidRPr="00E77BDE">
              <w:rPr>
                <w:color w:val="000000"/>
                <w:szCs w:val="24"/>
              </w:rPr>
              <w:t xml:space="preserve"> ir 34 straipsnio 1 dalies nuostat</w:t>
            </w:r>
            <w:r>
              <w:rPr>
                <w:color w:val="000000"/>
                <w:szCs w:val="24"/>
              </w:rPr>
              <w:t>omis</w:t>
            </w:r>
            <w:r>
              <w:rPr>
                <w:color w:val="000000"/>
                <w:shd w:val="clear" w:color="auto" w:fill="FFFFFF"/>
              </w:rPr>
              <w:t xml:space="preserve">, Lietuvos Respublikos statybos įstatymo 27 straipsnio 5 dalies 6 punktu </w:t>
            </w:r>
            <w:r w:rsidR="00D12693" w:rsidRPr="00B62D44">
              <w:rPr>
                <w:shd w:val="clear" w:color="auto" w:fill="FFFFFF"/>
              </w:rPr>
              <w:t xml:space="preserve">Savivaldybė turi </w:t>
            </w:r>
            <w:r w:rsidRPr="00B62D44">
              <w:rPr>
                <w:shd w:val="clear" w:color="auto" w:fill="FFFFFF"/>
              </w:rPr>
              <w:t xml:space="preserve">patvirtinti </w:t>
            </w:r>
            <w:r w:rsidRPr="00B62D44">
              <w:rPr>
                <w:bCs/>
              </w:rPr>
              <w:t>Jurbarko</w:t>
            </w:r>
            <w:r w:rsidRPr="00B62D44"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rajono </w:t>
            </w:r>
            <w:r w:rsidRPr="00510553">
              <w:t xml:space="preserve"> </w:t>
            </w:r>
            <w:r w:rsidRPr="00510553">
              <w:rPr>
                <w:color w:val="000000"/>
                <w:szCs w:val="24"/>
              </w:rPr>
              <w:t xml:space="preserve">savivaldybės </w:t>
            </w:r>
            <w:r w:rsidRPr="00510553">
              <w:rPr>
                <w:color w:val="000000"/>
              </w:rPr>
              <w:t xml:space="preserve">sprendimų dėl sandoriu nustatomų servitutų patikėjimo teise valdomuose valstybinės žemės sklypuose nustatymo </w:t>
            </w:r>
            <w:r w:rsidRPr="00B62D44">
              <w:t xml:space="preserve">priėmimo </w:t>
            </w:r>
            <w:r w:rsidRPr="00B62D44">
              <w:rPr>
                <w:szCs w:val="24"/>
              </w:rPr>
              <w:t>taisykles.</w:t>
            </w:r>
          </w:p>
        </w:tc>
      </w:tr>
      <w:tr w:rsidR="006C2A0E" w14:paraId="0527EC7B" w14:textId="77777777" w:rsidTr="00A15537">
        <w:tc>
          <w:tcPr>
            <w:tcW w:w="9525" w:type="dxa"/>
          </w:tcPr>
          <w:p w14:paraId="5D64F56B" w14:textId="77777777" w:rsidR="006C2A0E" w:rsidRDefault="006C2A0E" w:rsidP="002F63AA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6C2A0E" w14:paraId="2E3C19FB" w14:textId="77777777" w:rsidTr="00A15537">
        <w:tc>
          <w:tcPr>
            <w:tcW w:w="9525" w:type="dxa"/>
          </w:tcPr>
          <w:p w14:paraId="67A7DFA8" w14:textId="77777777" w:rsidR="006C2A0E" w:rsidRPr="00B62D44" w:rsidRDefault="006C2A0E" w:rsidP="002F63AA">
            <w:pPr>
              <w:spacing w:line="276" w:lineRule="auto"/>
              <w:ind w:firstLine="720"/>
              <w:jc w:val="both"/>
              <w:rPr>
                <w:szCs w:val="24"/>
              </w:rPr>
            </w:pPr>
            <w:r w:rsidRPr="00B62D44">
              <w:rPr>
                <w:b/>
                <w:bCs/>
                <w:sz w:val="22"/>
              </w:rPr>
              <w:t xml:space="preserve">3. </w:t>
            </w:r>
            <w:r w:rsidRPr="00B62D44">
              <w:rPr>
                <w:b/>
                <w:bCs/>
                <w:i/>
                <w:iCs/>
                <w:sz w:val="22"/>
              </w:rPr>
              <w:t>Kokių pozityvių rezultatų laukiama</w:t>
            </w:r>
            <w:r w:rsidRPr="00B62D44">
              <w:rPr>
                <w:b/>
                <w:bCs/>
                <w:sz w:val="22"/>
              </w:rPr>
              <w:t xml:space="preserve">. </w:t>
            </w:r>
            <w:r w:rsidRPr="00B62D44">
              <w:rPr>
                <w:szCs w:val="24"/>
              </w:rPr>
              <w:t xml:space="preserve">Bus reglamentuotas </w:t>
            </w:r>
            <w:r w:rsidR="00CD06F6" w:rsidRPr="00B62D44">
              <w:rPr>
                <w:szCs w:val="24"/>
              </w:rPr>
              <w:t>sprendimų dėl sandoriu nustatomų servitutų patikėjimo teise valdomuose valstybinės žemės sklypuose nustatymas</w:t>
            </w:r>
            <w:r w:rsidRPr="00B62D44">
              <w:rPr>
                <w:szCs w:val="24"/>
              </w:rPr>
              <w:t>.</w:t>
            </w:r>
          </w:p>
        </w:tc>
      </w:tr>
      <w:tr w:rsidR="006C2A0E" w14:paraId="4BC5DE75" w14:textId="77777777" w:rsidTr="00A15537">
        <w:tc>
          <w:tcPr>
            <w:tcW w:w="9525" w:type="dxa"/>
          </w:tcPr>
          <w:p w14:paraId="52BD85E1" w14:textId="77777777" w:rsidR="006C2A0E" w:rsidRPr="00B62D44" w:rsidRDefault="006C2A0E" w:rsidP="002F63AA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6C2A0E" w14:paraId="2BC5F718" w14:textId="77777777" w:rsidTr="00A15537">
        <w:tc>
          <w:tcPr>
            <w:tcW w:w="9525" w:type="dxa"/>
          </w:tcPr>
          <w:p w14:paraId="00F4008E" w14:textId="77777777" w:rsidR="006C2A0E" w:rsidRDefault="006C2A0E" w:rsidP="002F63AA">
            <w:pPr>
              <w:tabs>
                <w:tab w:val="left" w:pos="0"/>
              </w:tabs>
              <w:spacing w:line="276" w:lineRule="auto"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4. Galimos neigiamos priimto projekto pasekmės ir kokių priemonių reikėtų imtis, kad tokių pasekmių būtų išvengta. </w:t>
            </w:r>
            <w:r w:rsidRPr="00A71E13">
              <w:rPr>
                <w:szCs w:val="24"/>
              </w:rPr>
              <w:t>Neigiamų padarinių dėl priimto sprendimo nenumatyta</w:t>
            </w:r>
            <w:r>
              <w:rPr>
                <w:b/>
                <w:bCs/>
                <w:i/>
                <w:iCs/>
                <w:sz w:val="22"/>
              </w:rPr>
              <w:t>.</w:t>
            </w:r>
          </w:p>
        </w:tc>
      </w:tr>
      <w:tr w:rsidR="006C2A0E" w14:paraId="2AFD9BBC" w14:textId="77777777" w:rsidTr="00A15537">
        <w:tc>
          <w:tcPr>
            <w:tcW w:w="9525" w:type="dxa"/>
          </w:tcPr>
          <w:p w14:paraId="64A50D56" w14:textId="77777777" w:rsidR="006C2A0E" w:rsidRDefault="006C2A0E" w:rsidP="002F63AA">
            <w:pPr>
              <w:tabs>
                <w:tab w:val="left" w:pos="0"/>
              </w:tabs>
              <w:spacing w:line="276" w:lineRule="auto"/>
              <w:jc w:val="both"/>
              <w:rPr>
                <w:sz w:val="20"/>
              </w:rPr>
            </w:pPr>
          </w:p>
        </w:tc>
      </w:tr>
      <w:tr w:rsidR="006C2A0E" w14:paraId="2EE42E7D" w14:textId="77777777" w:rsidTr="00A15537">
        <w:tc>
          <w:tcPr>
            <w:tcW w:w="9525" w:type="dxa"/>
          </w:tcPr>
          <w:p w14:paraId="5E4C4447" w14:textId="77777777" w:rsidR="006C2A0E" w:rsidRDefault="006C2A0E" w:rsidP="002F63AA">
            <w:pPr>
              <w:tabs>
                <w:tab w:val="left" w:pos="0"/>
              </w:tabs>
              <w:spacing w:line="276" w:lineRule="auto"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  <w:r w:rsidR="00A15537">
              <w:rPr>
                <w:b/>
                <w:bCs/>
                <w:i/>
                <w:iCs/>
                <w:sz w:val="22"/>
              </w:rPr>
              <w:t xml:space="preserve"> </w:t>
            </w:r>
            <w:r w:rsidR="00CD06F6" w:rsidRPr="00B62D44">
              <w:rPr>
                <w:sz w:val="22"/>
              </w:rPr>
              <w:t>Nenumatoma</w:t>
            </w:r>
          </w:p>
        </w:tc>
      </w:tr>
      <w:tr w:rsidR="006C2A0E" w14:paraId="39F4BFA9" w14:textId="77777777" w:rsidTr="00A15537">
        <w:tc>
          <w:tcPr>
            <w:tcW w:w="9525" w:type="dxa"/>
          </w:tcPr>
          <w:p w14:paraId="02D82AF6" w14:textId="77777777" w:rsidR="006C2A0E" w:rsidRDefault="006C2A0E" w:rsidP="002F63AA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6C2A0E" w14:paraId="5BD85E35" w14:textId="77777777" w:rsidTr="00A15537">
        <w:tc>
          <w:tcPr>
            <w:tcW w:w="9525" w:type="dxa"/>
          </w:tcPr>
          <w:p w14:paraId="7D699B3F" w14:textId="77777777" w:rsidR="006C2A0E" w:rsidRDefault="006C2A0E" w:rsidP="002F63AA">
            <w:pPr>
              <w:tabs>
                <w:tab w:val="left" w:pos="0"/>
              </w:tabs>
              <w:spacing w:line="276" w:lineRule="auto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6. Projekto rengimo metu gauti specialistų vertinimai ir išvados, ekonominiai apskaičiavimai (sąmatos), konkretūs finansavimo šaltiniai. </w:t>
            </w:r>
            <w:r w:rsidR="00D12693" w:rsidRPr="00B62D44">
              <w:rPr>
                <w:szCs w:val="24"/>
              </w:rPr>
              <w:t>Vertinimų ir išvadų nėra, veiklos f</w:t>
            </w:r>
            <w:r w:rsidRPr="00B62D44">
              <w:rPr>
                <w:szCs w:val="24"/>
              </w:rPr>
              <w:t>inansuoti nereikia.</w:t>
            </w:r>
          </w:p>
          <w:p w14:paraId="5775C376" w14:textId="77777777" w:rsidR="006C2A0E" w:rsidRDefault="006C2A0E" w:rsidP="002F63AA">
            <w:pPr>
              <w:tabs>
                <w:tab w:val="left" w:pos="0"/>
              </w:tabs>
              <w:spacing w:line="276" w:lineRule="auto"/>
              <w:rPr>
                <w:b/>
                <w:bCs/>
                <w:i/>
                <w:iCs/>
                <w:sz w:val="22"/>
              </w:rPr>
            </w:pPr>
          </w:p>
        </w:tc>
      </w:tr>
      <w:tr w:rsidR="006C2A0E" w14:paraId="48653E14" w14:textId="77777777" w:rsidTr="00A15537">
        <w:tc>
          <w:tcPr>
            <w:tcW w:w="9525" w:type="dxa"/>
          </w:tcPr>
          <w:p w14:paraId="16A2F704" w14:textId="77777777" w:rsidR="006C2A0E" w:rsidRPr="00B62D44" w:rsidRDefault="006C2A0E" w:rsidP="004118D2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7. Ar reikalingas projekto antikorupcinis vertinimas.</w:t>
            </w:r>
            <w:r w:rsidR="00A15537">
              <w:rPr>
                <w:b/>
                <w:i/>
                <w:sz w:val="22"/>
              </w:rPr>
              <w:t xml:space="preserve"> </w:t>
            </w:r>
            <w:r w:rsidR="00A15537" w:rsidRPr="00B62D44">
              <w:rPr>
                <w:bCs/>
                <w:iCs/>
                <w:szCs w:val="24"/>
              </w:rPr>
              <w:t>Pridedama</w:t>
            </w:r>
          </w:p>
          <w:p w14:paraId="04EB0D2E" w14:textId="77777777" w:rsidR="006C2A0E" w:rsidRDefault="006C2A0E" w:rsidP="004118D2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C2A0E" w14:paraId="24FE4172" w14:textId="77777777" w:rsidTr="00A15537">
        <w:tc>
          <w:tcPr>
            <w:tcW w:w="9525" w:type="dxa"/>
          </w:tcPr>
          <w:p w14:paraId="6F0B7116" w14:textId="77777777" w:rsidR="006C2A0E" w:rsidRDefault="006C2A0E" w:rsidP="004118D2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8. Projekto iniciatorius, autorius ar autorių grupė. </w:t>
            </w:r>
            <w:r w:rsidRPr="00685D5B">
              <w:rPr>
                <w:bCs/>
                <w:iCs/>
                <w:szCs w:val="24"/>
              </w:rPr>
              <w:t>Infrastruktūros ir turto s</w:t>
            </w:r>
            <w:r w:rsidRPr="00B62D44">
              <w:rPr>
                <w:bCs/>
                <w:iCs/>
                <w:szCs w:val="24"/>
              </w:rPr>
              <w:t>kyrius</w:t>
            </w:r>
          </w:p>
        </w:tc>
      </w:tr>
      <w:tr w:rsidR="006C2A0E" w14:paraId="22851F89" w14:textId="77777777" w:rsidTr="00A15537">
        <w:tc>
          <w:tcPr>
            <w:tcW w:w="9525" w:type="dxa"/>
          </w:tcPr>
          <w:p w14:paraId="49216DFB" w14:textId="77777777" w:rsidR="006C2A0E" w:rsidRDefault="006C2A0E" w:rsidP="004118D2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C2A0E" w14:paraId="5E13BF3E" w14:textId="77777777" w:rsidTr="00A15537">
        <w:tc>
          <w:tcPr>
            <w:tcW w:w="9525" w:type="dxa"/>
          </w:tcPr>
          <w:p w14:paraId="68178D14" w14:textId="77777777" w:rsidR="006C2A0E" w:rsidRDefault="006C2A0E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9. Kiti, autorių nuomone, reikalingi pagrindimai ir paaiškinimai. </w:t>
            </w:r>
            <w:r w:rsidRPr="00B62D44">
              <w:rPr>
                <w:szCs w:val="24"/>
              </w:rPr>
              <w:t>Nėra</w:t>
            </w:r>
          </w:p>
          <w:p w14:paraId="6A8C2EF3" w14:textId="77777777" w:rsidR="006C2A0E" w:rsidRDefault="006C2A0E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1EF215B1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4836F2FA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7F144C30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48BBD8CE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69792AFA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6872B859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14170E05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53818791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2B3AB6E5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06873447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0BED4D68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29BF3871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27E52098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1C201D05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17060C54" w14:textId="77777777" w:rsidR="00C72C52" w:rsidRDefault="00C72C52" w:rsidP="004118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C2A0E" w14:paraId="360D120A" w14:textId="77777777" w:rsidTr="00A15537">
        <w:tc>
          <w:tcPr>
            <w:tcW w:w="9525" w:type="dxa"/>
          </w:tcPr>
          <w:p w14:paraId="369C875D" w14:textId="77777777" w:rsidR="002F5A73" w:rsidRPr="00B62D44" w:rsidRDefault="002F5A73" w:rsidP="002F5A73">
            <w:r w:rsidRPr="00B62D44">
              <w:t>Parengė</w:t>
            </w:r>
          </w:p>
          <w:p w14:paraId="2E01CC75" w14:textId="77777777" w:rsidR="002F5A73" w:rsidRDefault="002F5A73" w:rsidP="002F5A73"/>
          <w:p w14:paraId="160D7DE5" w14:textId="77777777" w:rsidR="00B62D44" w:rsidRDefault="00B62D44" w:rsidP="002F5A73">
            <w:r>
              <w:t>Saulius Lapėnas</w:t>
            </w:r>
          </w:p>
          <w:p w14:paraId="1EA3886B" w14:textId="77777777" w:rsidR="00B62D44" w:rsidRDefault="00B62D44" w:rsidP="002F5A73">
            <w:r>
              <w:t>2024-03-15</w:t>
            </w:r>
          </w:p>
          <w:p w14:paraId="02B53CA1" w14:textId="77777777" w:rsidR="00B62D44" w:rsidRDefault="00B62D44" w:rsidP="002F5A73"/>
          <w:p w14:paraId="7DE39219" w14:textId="77777777" w:rsidR="00B62D44" w:rsidRPr="00B62D44" w:rsidRDefault="00B62D44" w:rsidP="002F5A73"/>
          <w:p w14:paraId="1E68D055" w14:textId="77777777" w:rsidR="002F5A73" w:rsidRPr="002F5A73" w:rsidRDefault="002F5A73" w:rsidP="00406CDC">
            <w:pPr>
              <w:shd w:val="clear" w:color="auto" w:fill="FFFFFF"/>
              <w:rPr>
                <w:b/>
                <w:i/>
                <w:color w:val="FF0000"/>
                <w:sz w:val="22"/>
              </w:rPr>
            </w:pPr>
          </w:p>
        </w:tc>
      </w:tr>
      <w:tr w:rsidR="006C2A0E" w14:paraId="131BA186" w14:textId="77777777" w:rsidTr="00A15537">
        <w:tc>
          <w:tcPr>
            <w:tcW w:w="9525" w:type="dxa"/>
          </w:tcPr>
          <w:p w14:paraId="2E79D636" w14:textId="77777777" w:rsidR="006C2A0E" w:rsidRPr="002F5A73" w:rsidRDefault="006C2A0E" w:rsidP="004118D2">
            <w:pPr>
              <w:tabs>
                <w:tab w:val="left" w:pos="0"/>
              </w:tabs>
              <w:jc w:val="both"/>
              <w:rPr>
                <w:b/>
                <w:i/>
                <w:color w:val="FF0000"/>
                <w:sz w:val="22"/>
              </w:rPr>
            </w:pPr>
          </w:p>
        </w:tc>
      </w:tr>
    </w:tbl>
    <w:p w14:paraId="2610453B" w14:textId="77777777" w:rsidR="006C2A0E" w:rsidRDefault="006C2A0E" w:rsidP="002F5A73"/>
    <w:sectPr w:rsidR="006C2A0E" w:rsidSect="00194C83">
      <w:headerReference w:type="even" r:id="rId6"/>
      <w:headerReference w:type="default" r:id="rId7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094E" w14:textId="77777777" w:rsidR="00194C83" w:rsidRDefault="00194C83">
      <w:r>
        <w:separator/>
      </w:r>
    </w:p>
  </w:endnote>
  <w:endnote w:type="continuationSeparator" w:id="0">
    <w:p w14:paraId="13EAA81F" w14:textId="77777777" w:rsidR="00194C83" w:rsidRDefault="0019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CB2D" w14:textId="77777777" w:rsidR="00194C83" w:rsidRDefault="00194C83">
      <w:r>
        <w:separator/>
      </w:r>
    </w:p>
  </w:footnote>
  <w:footnote w:type="continuationSeparator" w:id="0">
    <w:p w14:paraId="3F10B3B9" w14:textId="77777777" w:rsidR="00194C83" w:rsidRDefault="0019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99A8" w14:textId="77777777" w:rsidR="00627633" w:rsidRDefault="000B78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B175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938A30" w14:textId="77777777" w:rsidR="00627633" w:rsidRDefault="006276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F3C4" w14:textId="77777777" w:rsidR="00627633" w:rsidRDefault="00627633">
    <w:pPr>
      <w:pStyle w:val="Antrats"/>
      <w:framePr w:wrap="around" w:vAnchor="text" w:hAnchor="margin" w:xAlign="center" w:y="1"/>
      <w:rPr>
        <w:rStyle w:val="Puslapionumeris"/>
      </w:rPr>
    </w:pPr>
  </w:p>
  <w:p w14:paraId="2D488F1B" w14:textId="77777777" w:rsidR="00627633" w:rsidRDefault="006276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B1752"/>
    <w:rsid w:val="000B4425"/>
    <w:rsid w:val="000B78E2"/>
    <w:rsid w:val="00194C83"/>
    <w:rsid w:val="002A4F6E"/>
    <w:rsid w:val="002F5A73"/>
    <w:rsid w:val="002F63AA"/>
    <w:rsid w:val="00401FA6"/>
    <w:rsid w:val="00406CDC"/>
    <w:rsid w:val="0043437E"/>
    <w:rsid w:val="0051333F"/>
    <w:rsid w:val="0059059A"/>
    <w:rsid w:val="006062A0"/>
    <w:rsid w:val="00627633"/>
    <w:rsid w:val="00685D5B"/>
    <w:rsid w:val="006C2A0E"/>
    <w:rsid w:val="006D1D05"/>
    <w:rsid w:val="00756255"/>
    <w:rsid w:val="008576CC"/>
    <w:rsid w:val="008D3042"/>
    <w:rsid w:val="00952937"/>
    <w:rsid w:val="00972A6C"/>
    <w:rsid w:val="00A15537"/>
    <w:rsid w:val="00A71E13"/>
    <w:rsid w:val="00AC7B82"/>
    <w:rsid w:val="00AF442D"/>
    <w:rsid w:val="00B62D44"/>
    <w:rsid w:val="00BF4C16"/>
    <w:rsid w:val="00C72C52"/>
    <w:rsid w:val="00CD06F6"/>
    <w:rsid w:val="00D12693"/>
    <w:rsid w:val="00D27BD4"/>
    <w:rsid w:val="00DB33E5"/>
    <w:rsid w:val="00DD0090"/>
    <w:rsid w:val="00DD443A"/>
    <w:rsid w:val="00DE4384"/>
    <w:rsid w:val="00DF62B3"/>
    <w:rsid w:val="00EE59B0"/>
    <w:rsid w:val="00F06FF8"/>
    <w:rsid w:val="00F53590"/>
    <w:rsid w:val="00F96ECF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5DDA"/>
  <w15:docId w15:val="{2E3EC891-5561-4575-8750-5046835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59059A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9059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59059A"/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59059A"/>
  </w:style>
  <w:style w:type="paragraph" w:styleId="Pavadinimas">
    <w:name w:val="Title"/>
    <w:basedOn w:val="prastasis"/>
    <w:link w:val="PavadinimasDiagrama"/>
    <w:qFormat/>
    <w:rsid w:val="0059059A"/>
    <w:pPr>
      <w:jc w:val="center"/>
    </w:pPr>
    <w:rPr>
      <w:b/>
      <w:bCs/>
      <w:szCs w:val="24"/>
      <w:lang w:val="en-US"/>
    </w:rPr>
  </w:style>
  <w:style w:type="character" w:customStyle="1" w:styleId="PavadinimasDiagrama">
    <w:name w:val="Pavadinimas Diagrama"/>
    <w:link w:val="Pavadinimas"/>
    <w:rsid w:val="0059059A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lt-LT"/>
    </w:rPr>
  </w:style>
  <w:style w:type="paragraph" w:styleId="Paantrat">
    <w:name w:val="Subtitle"/>
    <w:basedOn w:val="prastasis"/>
    <w:link w:val="PaantratDiagrama"/>
    <w:qFormat/>
    <w:rsid w:val="0059059A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59059A"/>
    <w:rPr>
      <w:rFonts w:ascii="Times New Roman" w:eastAsia="Times New Roman" w:hAnsi="Times New Roman" w:cs="Times New Roman"/>
      <w:b/>
      <w:bCs/>
      <w:kern w:val="0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DD0090"/>
    <w:pPr>
      <w:ind w:left="720"/>
      <w:contextualSpacing/>
    </w:pPr>
  </w:style>
  <w:style w:type="character" w:styleId="Komentaronuoroda">
    <w:name w:val="annotation reference"/>
    <w:rsid w:val="00D126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2693"/>
    <w:rPr>
      <w:sz w:val="20"/>
    </w:rPr>
  </w:style>
  <w:style w:type="character" w:customStyle="1" w:styleId="KomentarotekstasDiagrama">
    <w:name w:val="Komentaro tekstas Diagrama"/>
    <w:link w:val="Komentarotekstas"/>
    <w:rsid w:val="00D12693"/>
    <w:rPr>
      <w:rFonts w:ascii="Times New Roman" w:eastAsia="Times New Roman" w:hAnsi="Times New Roman" w:cs="Times New Roman"/>
      <w:kern w:val="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12693"/>
    <w:rPr>
      <w:b/>
      <w:bCs/>
    </w:rPr>
  </w:style>
  <w:style w:type="character" w:customStyle="1" w:styleId="KomentarotemaDiagrama">
    <w:name w:val="Komentaro tema Diagrama"/>
    <w:link w:val="Komentarotema"/>
    <w:rsid w:val="00D12693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B62D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62D44"/>
    <w:rPr>
      <w:rFonts w:ascii="Times New Roman" w:eastAsia="Times New Roman" w:hAnsi="Times New Roman" w:cs="Times New Roman"/>
      <w:kern w:val="0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1864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dovile.dackauskaite@jurbarkas.lt</cp:lastModifiedBy>
  <cp:revision>3</cp:revision>
  <dcterms:created xsi:type="dcterms:W3CDTF">2024-03-18T11:19:00Z</dcterms:created>
  <dcterms:modified xsi:type="dcterms:W3CDTF">2024-03-18T11:20:00Z</dcterms:modified>
</cp:coreProperties>
</file>