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E78A" w14:textId="77777777" w:rsidR="00FC1CD3" w:rsidRDefault="00F320CA" w:rsidP="00F320CA">
      <w:pPr>
        <w:jc w:val="right"/>
        <w:rPr>
          <w:lang w:val="en-US"/>
        </w:rPr>
      </w:pPr>
      <w:r>
        <w:t>Projektas</w:t>
      </w:r>
    </w:p>
    <w:p w14:paraId="057870E1" w14:textId="77777777" w:rsidR="00F320CA" w:rsidRDefault="00F320CA" w:rsidP="00F82733">
      <w:pPr>
        <w:rPr>
          <w:b/>
          <w:bCs/>
          <w:lang w:val="en-US"/>
        </w:rPr>
      </w:pPr>
    </w:p>
    <w:p w14:paraId="788F0FBF" w14:textId="77777777" w:rsidR="00F320CA" w:rsidRDefault="00F320CA">
      <w:pPr>
        <w:jc w:val="center"/>
        <w:rPr>
          <w:b/>
          <w:bCs/>
          <w:lang w:val="en-US"/>
        </w:rPr>
      </w:pPr>
    </w:p>
    <w:p w14:paraId="235C1271" w14:textId="77777777" w:rsidR="00FC1CD3" w:rsidRDefault="00F20019">
      <w:pPr>
        <w:jc w:val="center"/>
        <w:rPr>
          <w:b/>
        </w:rPr>
      </w:pPr>
      <w:r>
        <w:rPr>
          <w:b/>
          <w:lang w:val="en-US"/>
        </w:rPr>
        <w:t xml:space="preserve">JURBARKO RAJONO </w:t>
      </w:r>
      <w:r>
        <w:rPr>
          <w:b/>
        </w:rPr>
        <w:t>SAVIVALDYBĖS TARYBA</w:t>
      </w:r>
    </w:p>
    <w:p w14:paraId="1E3C3CD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3A25A09" w14:textId="77777777">
        <w:trPr>
          <w:cantSplit/>
        </w:trPr>
        <w:tc>
          <w:tcPr>
            <w:tcW w:w="9654" w:type="dxa"/>
            <w:tcBorders>
              <w:top w:val="nil"/>
              <w:left w:val="nil"/>
              <w:bottom w:val="nil"/>
              <w:right w:val="nil"/>
            </w:tcBorders>
          </w:tcPr>
          <w:p w14:paraId="07F7AC87" w14:textId="77777777" w:rsidR="00FC1CD3" w:rsidRDefault="00F20019">
            <w:pPr>
              <w:pStyle w:val="Antrat1"/>
              <w:rPr>
                <w:caps/>
                <w:szCs w:val="24"/>
                <w:lang w:val="lt-LT"/>
              </w:rPr>
            </w:pPr>
            <w:r>
              <w:rPr>
                <w:szCs w:val="24"/>
                <w:lang w:val="lt-LT"/>
              </w:rPr>
              <w:t>SPRENDIMAS</w:t>
            </w:r>
          </w:p>
        </w:tc>
      </w:tr>
      <w:bookmarkStart w:id="0" w:name="DOC_DATA"/>
      <w:tr w:rsidR="00FC1CD3" w14:paraId="3D9B4B97" w14:textId="77777777">
        <w:trPr>
          <w:cantSplit/>
        </w:trPr>
        <w:tc>
          <w:tcPr>
            <w:tcW w:w="9654" w:type="dxa"/>
            <w:tcBorders>
              <w:top w:val="nil"/>
              <w:left w:val="nil"/>
              <w:bottom w:val="nil"/>
              <w:right w:val="nil"/>
            </w:tcBorders>
          </w:tcPr>
          <w:p w14:paraId="4664DE71" w14:textId="77777777" w:rsidR="00133F01" w:rsidRDefault="00007222">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VISUOMENĖS SVEIKATOS BIURO </w:t>
            </w:r>
          </w:p>
          <w:p w14:paraId="26B6605B" w14:textId="77777777" w:rsidR="00FC1CD3" w:rsidRPr="00AE61D9" w:rsidRDefault="00F20019">
            <w:pPr>
              <w:pStyle w:val="Antrats"/>
              <w:tabs>
                <w:tab w:val="left" w:pos="1296"/>
              </w:tabs>
              <w:jc w:val="center"/>
              <w:rPr>
                <w:b/>
                <w:caps/>
              </w:rPr>
            </w:pPr>
            <w:r w:rsidRPr="005231DA">
              <w:rPr>
                <w:b/>
                <w:noProof/>
              </w:rPr>
              <w:t>2024 METŲ VEIKLOS PLANO TVIRTINIMO</w:t>
            </w:r>
            <w:r w:rsidR="00007222" w:rsidRPr="00AE61D9">
              <w:rPr>
                <w:b/>
              </w:rPr>
              <w:fldChar w:fldCharType="end"/>
            </w:r>
            <w:bookmarkEnd w:id="0"/>
            <w:r w:rsidR="00007222" w:rsidRPr="00AE61D9">
              <w:rPr>
                <w:b/>
              </w:rPr>
              <w:fldChar w:fldCharType="begin">
                <w:ffData>
                  <w:name w:val="DOC_DATA"/>
                  <w:enabled/>
                  <w:calcOnExit w:val="0"/>
                  <w:textInput>
                    <w:default w:val="{$DOC_DATA}"/>
                  </w:textInput>
                </w:ffData>
              </w:fldChar>
            </w:r>
            <w:r w:rsidRPr="005231DA">
              <w:rPr>
                <w:b/>
              </w:rPr>
              <w:instrText xml:space="preserve"> FORMTEXT </w:instrText>
            </w:r>
            <w:r w:rsidR="00007222">
              <w:rPr>
                <w:b/>
              </w:rPr>
            </w:r>
            <w:r w:rsidR="00007222">
              <w:rPr>
                <w:b/>
              </w:rPr>
              <w:fldChar w:fldCharType="separate"/>
            </w:r>
            <w:r w:rsidR="00007222" w:rsidRPr="00AE61D9">
              <w:rPr>
                <w:b/>
              </w:rPr>
              <w:fldChar w:fldCharType="end"/>
            </w:r>
          </w:p>
        </w:tc>
      </w:tr>
      <w:tr w:rsidR="00FC1CD3" w14:paraId="3476BEB8" w14:textId="77777777">
        <w:trPr>
          <w:cantSplit/>
        </w:trPr>
        <w:tc>
          <w:tcPr>
            <w:tcW w:w="9654" w:type="dxa"/>
            <w:tcBorders>
              <w:top w:val="nil"/>
              <w:left w:val="nil"/>
              <w:bottom w:val="nil"/>
              <w:right w:val="nil"/>
            </w:tcBorders>
          </w:tcPr>
          <w:p w14:paraId="09AFB31B" w14:textId="77777777" w:rsidR="00FC1CD3" w:rsidRPr="00AE61D9" w:rsidRDefault="00FC1CD3">
            <w:pPr>
              <w:pStyle w:val="Antrats"/>
              <w:tabs>
                <w:tab w:val="left" w:pos="1296"/>
              </w:tabs>
              <w:jc w:val="center"/>
              <w:rPr>
                <w:b/>
                <w:caps/>
              </w:rPr>
            </w:pPr>
          </w:p>
        </w:tc>
      </w:tr>
      <w:tr w:rsidR="00FC1CD3" w14:paraId="13295A3C" w14:textId="77777777" w:rsidTr="00BA627E">
        <w:trPr>
          <w:cantSplit/>
          <w:trHeight w:val="359"/>
        </w:trPr>
        <w:tc>
          <w:tcPr>
            <w:tcW w:w="9654" w:type="dxa"/>
            <w:tcBorders>
              <w:top w:val="nil"/>
              <w:left w:val="nil"/>
              <w:bottom w:val="nil"/>
              <w:right w:val="nil"/>
            </w:tcBorders>
          </w:tcPr>
          <w:p w14:paraId="4A7F5D41" w14:textId="77777777" w:rsidR="00FC1CD3" w:rsidRPr="00AE61D9" w:rsidRDefault="0000722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TSP-66</w:t>
            </w:r>
            <w:r w:rsidRPr="00AE61D9">
              <w:fldChar w:fldCharType="end"/>
            </w:r>
          </w:p>
        </w:tc>
      </w:tr>
      <w:tr w:rsidR="00FC1CD3" w14:paraId="673E9706" w14:textId="77777777">
        <w:trPr>
          <w:cantSplit/>
        </w:trPr>
        <w:tc>
          <w:tcPr>
            <w:tcW w:w="9654" w:type="dxa"/>
            <w:tcBorders>
              <w:top w:val="nil"/>
              <w:left w:val="nil"/>
              <w:bottom w:val="nil"/>
              <w:right w:val="nil"/>
            </w:tcBorders>
          </w:tcPr>
          <w:p w14:paraId="34777E8C" w14:textId="77777777" w:rsidR="00FC1CD3" w:rsidRDefault="00F20019">
            <w:pPr>
              <w:jc w:val="center"/>
            </w:pPr>
            <w:r>
              <w:t>Jurbarkas</w:t>
            </w:r>
          </w:p>
        </w:tc>
      </w:tr>
    </w:tbl>
    <w:p w14:paraId="6734BD09" w14:textId="77777777" w:rsidR="00FC1CD3" w:rsidRPr="00892223" w:rsidRDefault="00FC1CD3"/>
    <w:p w14:paraId="6D44E5C6" w14:textId="77777777" w:rsidR="00FC1CD3" w:rsidRPr="00892223" w:rsidRDefault="00FC1CD3"/>
    <w:p w14:paraId="072FBF2A" w14:textId="77777777" w:rsidR="00504AA8" w:rsidRDefault="00504AA8" w:rsidP="00504AA8">
      <w:pPr>
        <w:ind w:firstLine="720"/>
        <w:jc w:val="both"/>
        <w:rPr>
          <w:szCs w:val="24"/>
        </w:rPr>
      </w:pPr>
      <w:r w:rsidRPr="00214B11">
        <w:rPr>
          <w:szCs w:val="24"/>
        </w:rPr>
        <w:t>Vadovaudamasi Lietuvos Respublikos vietos savivaldos įstatymo 1</w:t>
      </w:r>
      <w:r w:rsidR="00C7260E">
        <w:rPr>
          <w:szCs w:val="24"/>
        </w:rPr>
        <w:t>5</w:t>
      </w:r>
      <w:r w:rsidRPr="00214B11">
        <w:rPr>
          <w:szCs w:val="24"/>
        </w:rPr>
        <w:t xml:space="preserve"> straipsnio 4 dalimi, </w:t>
      </w:r>
      <w:r w:rsidRPr="000C0446">
        <w:rPr>
          <w:szCs w:val="24"/>
        </w:rPr>
        <w:t>Lietuvos Respublikos visuomenės sveikatos priežiūros įstatymo 6 straipsnio 1 dalimi, Jurbarko</w:t>
      </w:r>
      <w:r>
        <w:rPr>
          <w:szCs w:val="24"/>
        </w:rPr>
        <w:t xml:space="preserve"> </w:t>
      </w:r>
      <w:r w:rsidRPr="00214B11">
        <w:rPr>
          <w:szCs w:val="24"/>
        </w:rPr>
        <w:t xml:space="preserve">rajono savivaldybės visuomenės sveikatos biuro nuostatų, patvirtintų </w:t>
      </w:r>
      <w:r>
        <w:rPr>
          <w:szCs w:val="24"/>
        </w:rPr>
        <w:t xml:space="preserve">Jurbarko </w:t>
      </w:r>
      <w:r w:rsidRPr="00214B11">
        <w:rPr>
          <w:szCs w:val="24"/>
        </w:rPr>
        <w:t>rajono savivaldybės tarybos 2014 m</w:t>
      </w:r>
      <w:r>
        <w:rPr>
          <w:szCs w:val="24"/>
        </w:rPr>
        <w:t>. lapkričio 27 d. sprendimu Nr. T2-331 „Dėl Jurbarko rajono savivaldybės visuomenės sveikatos biuro steigimo“, 20</w:t>
      </w:r>
      <w:r w:rsidRPr="00214B11">
        <w:rPr>
          <w:szCs w:val="24"/>
        </w:rPr>
        <w:t xml:space="preserve">.8 </w:t>
      </w:r>
      <w:r>
        <w:rPr>
          <w:szCs w:val="24"/>
        </w:rPr>
        <w:t>papunkčiu,</w:t>
      </w:r>
      <w:r w:rsidRPr="00214B11">
        <w:rPr>
          <w:szCs w:val="24"/>
        </w:rPr>
        <w:t xml:space="preserve"> </w:t>
      </w:r>
      <w:r>
        <w:rPr>
          <w:szCs w:val="24"/>
        </w:rPr>
        <w:t xml:space="preserve">Jurbarko </w:t>
      </w:r>
      <w:r w:rsidRPr="00214B11">
        <w:rPr>
          <w:szCs w:val="24"/>
        </w:rPr>
        <w:t>raj</w:t>
      </w:r>
      <w:r>
        <w:rPr>
          <w:szCs w:val="24"/>
        </w:rPr>
        <w:t xml:space="preserve">ono savivaldybės taryba </w:t>
      </w:r>
      <w:r w:rsidR="00ED1B13">
        <w:rPr>
          <w:szCs w:val="24"/>
        </w:rPr>
        <w:t xml:space="preserve"> </w:t>
      </w:r>
      <w:r w:rsidRPr="00570328">
        <w:rPr>
          <w:spacing w:val="120"/>
          <w:szCs w:val="24"/>
        </w:rPr>
        <w:t>nusprendži</w:t>
      </w:r>
      <w:r>
        <w:rPr>
          <w:szCs w:val="24"/>
        </w:rPr>
        <w:t>a:</w:t>
      </w:r>
    </w:p>
    <w:p w14:paraId="4DC566D4" w14:textId="77777777" w:rsidR="00504AA8" w:rsidRDefault="00504AA8" w:rsidP="00504AA8">
      <w:pPr>
        <w:ind w:firstLine="720"/>
        <w:jc w:val="both"/>
        <w:rPr>
          <w:szCs w:val="24"/>
        </w:rPr>
      </w:pPr>
      <w:r w:rsidRPr="00B537EF">
        <w:rPr>
          <w:szCs w:val="24"/>
        </w:rPr>
        <w:t>Patvirtinti Jurbarko rajono savivaldybės visuomenės sveikatos biuro 202</w:t>
      </w:r>
      <w:r w:rsidR="002D3CBE">
        <w:rPr>
          <w:szCs w:val="24"/>
        </w:rPr>
        <w:t>4</w:t>
      </w:r>
      <w:r w:rsidRPr="00B537EF">
        <w:rPr>
          <w:szCs w:val="24"/>
        </w:rPr>
        <w:t xml:space="preserve"> metų veiklos planą (pridedama).</w:t>
      </w:r>
    </w:p>
    <w:p w14:paraId="2906B22D" w14:textId="77777777" w:rsidR="00ED1B13" w:rsidRDefault="00ED1B13" w:rsidP="00ED1B13">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0EE360D" w14:textId="77777777" w:rsidR="00ED1B13" w:rsidRDefault="00ED1B13" w:rsidP="00ED1B13">
      <w:pPr>
        <w:jc w:val="both"/>
      </w:pPr>
    </w:p>
    <w:p w14:paraId="4D9C520F" w14:textId="77777777" w:rsidR="00093817" w:rsidRDefault="00093817">
      <w:pPr>
        <w:jc w:val="both"/>
      </w:pPr>
    </w:p>
    <w:p w14:paraId="0104F247" w14:textId="77777777" w:rsidR="00093817" w:rsidRDefault="00093817">
      <w:pPr>
        <w:jc w:val="both"/>
      </w:pPr>
    </w:p>
    <w:tbl>
      <w:tblPr>
        <w:tblW w:w="0" w:type="auto"/>
        <w:tblInd w:w="108" w:type="dxa"/>
        <w:tblLook w:val="0000" w:firstRow="0" w:lastRow="0" w:firstColumn="0" w:lastColumn="0" w:noHBand="0" w:noVBand="0"/>
      </w:tblPr>
      <w:tblGrid>
        <w:gridCol w:w="4410"/>
        <w:gridCol w:w="4410"/>
      </w:tblGrid>
      <w:tr w:rsidR="00FC1CD3" w14:paraId="76897955" w14:textId="77777777">
        <w:trPr>
          <w:trHeight w:val="180"/>
        </w:trPr>
        <w:tc>
          <w:tcPr>
            <w:tcW w:w="4410" w:type="dxa"/>
          </w:tcPr>
          <w:p w14:paraId="35CF5128" w14:textId="77777777" w:rsidR="00FC1CD3" w:rsidRDefault="00F4316F">
            <w:r>
              <w:t>Savivaldybės meras</w:t>
            </w:r>
          </w:p>
        </w:tc>
        <w:tc>
          <w:tcPr>
            <w:tcW w:w="4410" w:type="dxa"/>
          </w:tcPr>
          <w:p w14:paraId="6D692A52" w14:textId="77777777" w:rsidR="00FC1CD3" w:rsidRDefault="00FC1CD3">
            <w:pPr>
              <w:jc w:val="right"/>
            </w:pPr>
          </w:p>
        </w:tc>
      </w:tr>
    </w:tbl>
    <w:p w14:paraId="1300A14D" w14:textId="77777777" w:rsidR="00FC1CD3" w:rsidRDefault="00FC1CD3"/>
    <w:p w14:paraId="1A38BE59" w14:textId="77777777" w:rsidR="00FC1CD3" w:rsidRDefault="00FC1CD3"/>
    <w:p w14:paraId="0DEB18BA" w14:textId="77777777" w:rsidR="00F320CA" w:rsidRDefault="00F320CA"/>
    <w:p w14:paraId="0F205A7C" w14:textId="77777777" w:rsidR="00504AA8" w:rsidRDefault="00504AA8"/>
    <w:p w14:paraId="673C0263" w14:textId="77777777" w:rsidR="00504AA8" w:rsidRDefault="00504AA8"/>
    <w:p w14:paraId="04348AC7" w14:textId="77777777" w:rsidR="00504AA8" w:rsidRDefault="00504AA8"/>
    <w:p w14:paraId="6EBC9C9A" w14:textId="77777777" w:rsidR="00504AA8" w:rsidRDefault="00504AA8"/>
    <w:p w14:paraId="54D0B582" w14:textId="77777777" w:rsidR="00F320CA" w:rsidRDefault="00F320CA">
      <w:r>
        <w:t xml:space="preserve">Vizos: </w:t>
      </w:r>
    </w:p>
    <w:p w14:paraId="65D015EA" w14:textId="77777777" w:rsidR="007457FF" w:rsidRDefault="007457FF" w:rsidP="007457FF">
      <w:r>
        <w:t>Administracijos direktorė R. Vančienė</w:t>
      </w:r>
    </w:p>
    <w:p w14:paraId="7AE59C1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5A2997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9E5519A" w14:textId="77777777" w:rsidR="00F320CA" w:rsidRDefault="00190B66" w:rsidP="00190B66">
      <w:r>
        <w:t>Dokumentų ir viešųjų ryšių skyriaus vyr. specialistas A. Gvildys</w:t>
      </w:r>
    </w:p>
    <w:p w14:paraId="4D785AB5" w14:textId="77777777" w:rsidR="00F320CA" w:rsidRDefault="00F320CA"/>
    <w:p w14:paraId="1D3CC2D3" w14:textId="77777777" w:rsidR="00F320CA" w:rsidRDefault="00F320CA"/>
    <w:p w14:paraId="3F0ACFCD" w14:textId="77777777" w:rsidR="00F27C80" w:rsidRDefault="00F27C80"/>
    <w:p w14:paraId="1CD2B953" w14:textId="77777777" w:rsidR="00F320CA" w:rsidRDefault="00F320CA" w:rsidP="00F320CA">
      <w:r>
        <w:t>Parengė</w:t>
      </w:r>
    </w:p>
    <w:p w14:paraId="5B1C746D" w14:textId="77777777" w:rsidR="00F27C80" w:rsidRDefault="00F27C80" w:rsidP="00F320CA"/>
    <w:bookmarkStart w:id="1" w:name="CREATOR_SHOWS"/>
    <w:p w14:paraId="6DAB5A2E" w14:textId="77777777" w:rsidR="00B3497C" w:rsidRPr="00EF7A65" w:rsidRDefault="00007222" w:rsidP="00B3497C">
      <w:pPr>
        <w:pStyle w:val="Antrats"/>
        <w:tabs>
          <w:tab w:val="clear" w:pos="4153"/>
          <w:tab w:val="clear" w:pos="8306"/>
        </w:tabs>
        <w:rPr>
          <w:lang w:eastAsia="de-DE"/>
        </w:rPr>
      </w:pPr>
      <w:r w:rsidRPr="00EF7A65">
        <w:rPr>
          <w:lang w:eastAsia="de-DE"/>
        </w:rPr>
        <w:fldChar w:fldCharType="begin">
          <w:ffData>
            <w:name w:val="CREATOR_SHOWS"/>
            <w:enabled/>
            <w:calcOnExit w:val="0"/>
            <w:textInput>
              <w:default w:val="{$CREATOR_SHOWS}"/>
            </w:textInput>
          </w:ffData>
        </w:fldChar>
      </w:r>
      <w:r w:rsidR="00B3497C" w:rsidRPr="00EF7A65">
        <w:rPr>
          <w:lang w:eastAsia="de-DE"/>
        </w:rPr>
        <w:instrText xml:space="preserve"> FORMTEXT </w:instrText>
      </w:r>
      <w:r w:rsidRPr="00EF7A65">
        <w:rPr>
          <w:lang w:eastAsia="de-DE"/>
        </w:rPr>
      </w:r>
      <w:r w:rsidRPr="00EF7A65">
        <w:rPr>
          <w:lang w:eastAsia="de-DE"/>
        </w:rPr>
        <w:fldChar w:fldCharType="separate"/>
      </w:r>
      <w:r w:rsidR="00B3497C" w:rsidRPr="00EF7A65">
        <w:rPr>
          <w:noProof/>
          <w:lang w:eastAsia="de-DE"/>
        </w:rPr>
        <w:t>Gražina Sutkuvienė</w:t>
      </w:r>
      <w:r w:rsidRPr="00EF7A65">
        <w:rPr>
          <w:lang w:eastAsia="de-DE"/>
        </w:rPr>
        <w:fldChar w:fldCharType="end"/>
      </w:r>
      <w:bookmarkEnd w:id="1"/>
      <w:r w:rsidR="00B3497C" w:rsidRPr="00EF7A65">
        <w:rPr>
          <w:lang w:eastAsia="de-DE"/>
        </w:rPr>
        <w:t xml:space="preserve">, tel. </w:t>
      </w:r>
      <w:bookmarkStart w:id="2" w:name="CREATOR_PHONE_FULL"/>
      <w:r w:rsidRPr="00EF7A65">
        <w:rPr>
          <w:lang w:eastAsia="de-DE"/>
        </w:rPr>
        <w:fldChar w:fldCharType="begin">
          <w:ffData>
            <w:name w:val="CREATOR_PHONE_FULL"/>
            <w:enabled/>
            <w:calcOnExit w:val="0"/>
            <w:textInput>
              <w:default w:val="{$CREATOR_PHONE_FULL}"/>
            </w:textInput>
          </w:ffData>
        </w:fldChar>
      </w:r>
      <w:r w:rsidR="00B3497C" w:rsidRPr="00EF7A65">
        <w:rPr>
          <w:lang w:eastAsia="de-DE"/>
        </w:rPr>
        <w:instrText xml:space="preserve"> FORMTEXT </w:instrText>
      </w:r>
      <w:r w:rsidRPr="00EF7A65">
        <w:rPr>
          <w:lang w:eastAsia="de-DE"/>
        </w:rPr>
      </w:r>
      <w:r w:rsidRPr="00EF7A65">
        <w:rPr>
          <w:lang w:eastAsia="de-DE"/>
        </w:rPr>
        <w:fldChar w:fldCharType="separate"/>
      </w:r>
      <w:r w:rsidR="00BE50D1" w:rsidRPr="00EF7A65">
        <w:rPr>
          <w:noProof/>
          <w:lang w:eastAsia="de-DE"/>
        </w:rPr>
        <w:t>+370</w:t>
      </w:r>
      <w:r w:rsidR="00B3497C" w:rsidRPr="00EF7A65">
        <w:rPr>
          <w:noProof/>
          <w:lang w:eastAsia="de-DE"/>
        </w:rPr>
        <w:t xml:space="preserve"> 447 70 188</w:t>
      </w:r>
      <w:r w:rsidRPr="00EF7A65">
        <w:rPr>
          <w:lang w:eastAsia="de-DE"/>
        </w:rPr>
        <w:fldChar w:fldCharType="end"/>
      </w:r>
      <w:bookmarkEnd w:id="2"/>
      <w:r w:rsidR="00B3497C" w:rsidRPr="00EF7A65">
        <w:rPr>
          <w:lang w:eastAsia="de-DE"/>
        </w:rPr>
        <w:t xml:space="preserve">,  el. p.  </w:t>
      </w:r>
      <w:bookmarkStart w:id="3" w:name="CREATOR_EMAIL"/>
      <w:r w:rsidRPr="00EF7A65">
        <w:rPr>
          <w:lang w:eastAsia="de-DE"/>
        </w:rPr>
        <w:fldChar w:fldCharType="begin">
          <w:ffData>
            <w:name w:val="CREATOR_EMAIL"/>
            <w:enabled/>
            <w:calcOnExit w:val="0"/>
            <w:textInput>
              <w:default w:val="{$CREATOR_EMAIL}"/>
            </w:textInput>
          </w:ffData>
        </w:fldChar>
      </w:r>
      <w:r w:rsidR="00B3497C" w:rsidRPr="00EF7A65">
        <w:rPr>
          <w:lang w:eastAsia="de-DE"/>
        </w:rPr>
        <w:instrText xml:space="preserve"> FORMTEXT </w:instrText>
      </w:r>
      <w:r w:rsidRPr="00EF7A65">
        <w:rPr>
          <w:lang w:eastAsia="de-DE"/>
        </w:rPr>
      </w:r>
      <w:r w:rsidRPr="00EF7A65">
        <w:rPr>
          <w:lang w:eastAsia="de-DE"/>
        </w:rPr>
        <w:fldChar w:fldCharType="separate"/>
      </w:r>
      <w:r w:rsidR="00B3497C" w:rsidRPr="00EF7A65">
        <w:rPr>
          <w:noProof/>
          <w:lang w:eastAsia="de-DE"/>
        </w:rPr>
        <w:t>grazina.sutkuviene@jurbarkas.lt</w:t>
      </w:r>
      <w:r w:rsidRPr="00EF7A65">
        <w:rPr>
          <w:lang w:eastAsia="de-DE"/>
        </w:rPr>
        <w:fldChar w:fldCharType="end"/>
      </w:r>
      <w:bookmarkEnd w:id="3"/>
    </w:p>
    <w:p w14:paraId="61AF75B8" w14:textId="77777777" w:rsidR="00F320CA" w:rsidRDefault="00F320CA" w:rsidP="00F320CA">
      <w:pPr>
        <w:pStyle w:val="Antrats"/>
        <w:tabs>
          <w:tab w:val="clear" w:pos="4153"/>
          <w:tab w:val="clear" w:pos="8306"/>
        </w:tabs>
        <w:rPr>
          <w:lang w:eastAsia="de-DE"/>
        </w:rPr>
      </w:pPr>
    </w:p>
    <w:bookmarkStart w:id="4" w:name="NOW_DATE1"/>
    <w:p w14:paraId="2343F9F9" w14:textId="77777777" w:rsidR="002E1F99" w:rsidRDefault="0000722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2024-03-18</w:t>
      </w:r>
      <w:r>
        <w:fldChar w:fldCharType="end"/>
      </w:r>
      <w:bookmarkEnd w:id="4"/>
      <w:r w:rsidR="00F7723D">
        <w:t xml:space="preserve"> </w:t>
      </w:r>
    </w:p>
    <w:p w14:paraId="01D98F0A" w14:textId="77777777" w:rsidR="00133F01" w:rsidRDefault="00133F01" w:rsidP="00F27C80">
      <w:pPr>
        <w:pStyle w:val="Antrats"/>
        <w:tabs>
          <w:tab w:val="clear" w:pos="4153"/>
          <w:tab w:val="clear" w:pos="8306"/>
          <w:tab w:val="left" w:pos="709"/>
        </w:tabs>
        <w:sectPr w:rsidR="00133F01" w:rsidSect="00CD317D">
          <w:headerReference w:type="even" r:id="rId7"/>
          <w:headerReference w:type="default" r:id="rId8"/>
          <w:pgSz w:w="11906" w:h="16838" w:code="9"/>
          <w:pgMar w:top="1134" w:right="849" w:bottom="1134" w:left="1701" w:header="1134" w:footer="726" w:gutter="0"/>
          <w:cols w:space="1296"/>
          <w:titlePg/>
          <w:docGrid w:linePitch="360"/>
        </w:sectPr>
      </w:pPr>
    </w:p>
    <w:p w14:paraId="12513459" w14:textId="77777777" w:rsidR="00F7723D" w:rsidRPr="00133F01" w:rsidRDefault="00F7723D" w:rsidP="00F27C80">
      <w:pPr>
        <w:pStyle w:val="Antrats"/>
        <w:tabs>
          <w:tab w:val="clear" w:pos="4153"/>
          <w:tab w:val="clear" w:pos="8306"/>
          <w:tab w:val="left" w:pos="709"/>
        </w:tabs>
      </w:pPr>
    </w:p>
    <w:p w14:paraId="5051F946" w14:textId="77777777" w:rsidR="00133F01" w:rsidRPr="00EC5B0D" w:rsidRDefault="00133F01" w:rsidP="00133F01">
      <w:pPr>
        <w:pStyle w:val="Antrats"/>
        <w:tabs>
          <w:tab w:val="clear" w:pos="4153"/>
          <w:tab w:val="clear" w:pos="8306"/>
          <w:tab w:val="left" w:pos="709"/>
        </w:tabs>
        <w:ind w:left="5040" w:firstLine="4678"/>
        <w:rPr>
          <w:bCs/>
          <w:szCs w:val="24"/>
        </w:rPr>
      </w:pPr>
      <w:r w:rsidRPr="00EC5B0D">
        <w:rPr>
          <w:bCs/>
          <w:szCs w:val="24"/>
        </w:rPr>
        <w:t>PATVIRTINTA</w:t>
      </w:r>
    </w:p>
    <w:p w14:paraId="73D4D316" w14:textId="77777777" w:rsidR="00133F01" w:rsidRPr="00EC5B0D" w:rsidRDefault="00133F01" w:rsidP="00133F01">
      <w:pPr>
        <w:ind w:left="10143" w:hanging="425"/>
        <w:rPr>
          <w:bCs/>
          <w:szCs w:val="24"/>
        </w:rPr>
      </w:pPr>
      <w:r w:rsidRPr="00EC5B0D">
        <w:rPr>
          <w:bCs/>
          <w:szCs w:val="24"/>
        </w:rPr>
        <w:t>Jurbarko rajono savivaldybės tarybos</w:t>
      </w:r>
    </w:p>
    <w:p w14:paraId="46B2D8F8" w14:textId="77777777" w:rsidR="00133F01" w:rsidRPr="00EC5B0D" w:rsidRDefault="00133F01" w:rsidP="00133F01">
      <w:pPr>
        <w:ind w:left="10143" w:hanging="425"/>
        <w:rPr>
          <w:bCs/>
          <w:szCs w:val="24"/>
        </w:rPr>
      </w:pPr>
      <w:r w:rsidRPr="00EC5B0D">
        <w:rPr>
          <w:bCs/>
          <w:szCs w:val="24"/>
        </w:rPr>
        <w:t>202</w:t>
      </w:r>
      <w:r>
        <w:rPr>
          <w:bCs/>
          <w:szCs w:val="24"/>
        </w:rPr>
        <w:t>4</w:t>
      </w:r>
      <w:r w:rsidRPr="00EC5B0D">
        <w:rPr>
          <w:bCs/>
          <w:szCs w:val="24"/>
        </w:rPr>
        <w:t xml:space="preserve"> m. kovo </w:t>
      </w:r>
      <w:r>
        <w:rPr>
          <w:bCs/>
          <w:szCs w:val="24"/>
        </w:rPr>
        <w:t>28</w:t>
      </w:r>
      <w:r w:rsidRPr="00EC5B0D">
        <w:rPr>
          <w:bCs/>
          <w:szCs w:val="24"/>
        </w:rPr>
        <w:t xml:space="preserve"> d. sprendimu Nr. </w:t>
      </w:r>
    </w:p>
    <w:p w14:paraId="563A842D" w14:textId="77777777" w:rsidR="00133F01" w:rsidRPr="00187E61" w:rsidRDefault="00133F01" w:rsidP="00133F01">
      <w:pPr>
        <w:pStyle w:val="Pavadinimas"/>
        <w:jc w:val="left"/>
        <w:rPr>
          <w:b w:val="0"/>
          <w:lang w:val="lt-LT"/>
        </w:rPr>
      </w:pPr>
    </w:p>
    <w:p w14:paraId="1DED8346" w14:textId="77777777" w:rsidR="00133F01" w:rsidRDefault="00133F01" w:rsidP="00133F01">
      <w:pPr>
        <w:jc w:val="center"/>
        <w:rPr>
          <w:rFonts w:eastAsia="Calibri"/>
          <w:b/>
        </w:rPr>
      </w:pPr>
      <w:r>
        <w:rPr>
          <w:b/>
          <w:color w:val="000000"/>
          <w:szCs w:val="24"/>
        </w:rPr>
        <w:t xml:space="preserve">JURBARKO RAJONO SAVIVALDYBĖS </w:t>
      </w:r>
      <w:r w:rsidRPr="00D34112">
        <w:rPr>
          <w:rFonts w:eastAsia="Calibri"/>
          <w:b/>
        </w:rPr>
        <w:t>VI</w:t>
      </w:r>
      <w:r>
        <w:rPr>
          <w:rFonts w:eastAsia="Calibri"/>
          <w:b/>
        </w:rPr>
        <w:t xml:space="preserve">SUOMENĖS SVEIKATOS BIURO </w:t>
      </w:r>
    </w:p>
    <w:p w14:paraId="3BD1CE80" w14:textId="77777777" w:rsidR="00133F01" w:rsidRPr="00C044B8" w:rsidRDefault="00133F01" w:rsidP="00133F01">
      <w:pPr>
        <w:jc w:val="center"/>
        <w:rPr>
          <w:rFonts w:eastAsia="Calibri"/>
          <w:b/>
        </w:rPr>
      </w:pPr>
      <w:r>
        <w:rPr>
          <w:rFonts w:eastAsia="Calibri"/>
          <w:b/>
        </w:rPr>
        <w:t>2024 METŲ</w:t>
      </w:r>
      <w:r w:rsidRPr="00D34112">
        <w:rPr>
          <w:rFonts w:eastAsia="Calibri"/>
          <w:b/>
        </w:rPr>
        <w:t xml:space="preserve"> VEIKLOS PLANAS</w:t>
      </w:r>
    </w:p>
    <w:p w14:paraId="7AEBD592" w14:textId="77777777" w:rsidR="007E55E4" w:rsidRPr="005D6E16" w:rsidRDefault="007E55E4" w:rsidP="007E55E4">
      <w:pPr>
        <w:rPr>
          <w:b/>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701"/>
        <w:gridCol w:w="1418"/>
        <w:gridCol w:w="1559"/>
        <w:gridCol w:w="850"/>
        <w:gridCol w:w="1701"/>
        <w:gridCol w:w="1531"/>
        <w:gridCol w:w="2013"/>
      </w:tblGrid>
      <w:tr w:rsidR="005D6E16" w:rsidRPr="005D6E16" w14:paraId="4DA27E72" w14:textId="77777777" w:rsidTr="009F1A98">
        <w:tc>
          <w:tcPr>
            <w:tcW w:w="2263" w:type="dxa"/>
            <w:vMerge w:val="restart"/>
            <w:shd w:val="clear" w:color="auto" w:fill="F2F2F2"/>
            <w:vAlign w:val="center"/>
          </w:tcPr>
          <w:p w14:paraId="446D3069" w14:textId="77777777" w:rsidR="007E55E4" w:rsidRPr="005D6E16" w:rsidRDefault="007E55E4" w:rsidP="009F1A98">
            <w:pPr>
              <w:jc w:val="center"/>
              <w:rPr>
                <w:b/>
                <w:szCs w:val="24"/>
              </w:rPr>
            </w:pPr>
            <w:r w:rsidRPr="005D6E16">
              <w:rPr>
                <w:b/>
                <w:szCs w:val="24"/>
              </w:rPr>
              <w:t>Veiklos kryptis</w:t>
            </w:r>
          </w:p>
        </w:tc>
        <w:tc>
          <w:tcPr>
            <w:tcW w:w="1843" w:type="dxa"/>
            <w:vMerge w:val="restart"/>
            <w:shd w:val="clear" w:color="auto" w:fill="F2F2F2"/>
            <w:vAlign w:val="center"/>
          </w:tcPr>
          <w:p w14:paraId="2BE6F50D" w14:textId="77777777" w:rsidR="007E55E4" w:rsidRPr="005D6E16" w:rsidRDefault="007E55E4" w:rsidP="009F1A98">
            <w:pPr>
              <w:jc w:val="center"/>
              <w:rPr>
                <w:b/>
                <w:szCs w:val="24"/>
              </w:rPr>
            </w:pPr>
            <w:r w:rsidRPr="005D6E16">
              <w:rPr>
                <w:b/>
                <w:szCs w:val="24"/>
              </w:rPr>
              <w:t>Priemonės pavadinimas ir metodas</w:t>
            </w:r>
          </w:p>
        </w:tc>
        <w:tc>
          <w:tcPr>
            <w:tcW w:w="3119" w:type="dxa"/>
            <w:gridSpan w:val="2"/>
            <w:shd w:val="clear" w:color="auto" w:fill="F2F2F2"/>
            <w:vAlign w:val="center"/>
          </w:tcPr>
          <w:p w14:paraId="5653C372" w14:textId="77777777" w:rsidR="007E55E4" w:rsidRPr="005D6E16" w:rsidRDefault="007E55E4" w:rsidP="009F1A98">
            <w:pPr>
              <w:jc w:val="center"/>
              <w:rPr>
                <w:b/>
                <w:szCs w:val="24"/>
              </w:rPr>
            </w:pPr>
            <w:r w:rsidRPr="005D6E16">
              <w:rPr>
                <w:b/>
                <w:szCs w:val="24"/>
              </w:rPr>
              <w:t>Dalyviai</w:t>
            </w:r>
          </w:p>
        </w:tc>
        <w:tc>
          <w:tcPr>
            <w:tcW w:w="1559" w:type="dxa"/>
            <w:vMerge w:val="restart"/>
            <w:shd w:val="clear" w:color="auto" w:fill="F2F2F2"/>
            <w:vAlign w:val="center"/>
          </w:tcPr>
          <w:p w14:paraId="667DD071" w14:textId="77777777" w:rsidR="007E55E4" w:rsidRPr="005D6E16" w:rsidRDefault="007E55E4" w:rsidP="009F1A98">
            <w:pPr>
              <w:jc w:val="center"/>
              <w:rPr>
                <w:b/>
                <w:szCs w:val="24"/>
              </w:rPr>
            </w:pPr>
            <w:r w:rsidRPr="005D6E16">
              <w:rPr>
                <w:b/>
                <w:szCs w:val="24"/>
              </w:rPr>
              <w:t>Preliminari veiklos data</w:t>
            </w:r>
          </w:p>
        </w:tc>
        <w:tc>
          <w:tcPr>
            <w:tcW w:w="4082" w:type="dxa"/>
            <w:gridSpan w:val="3"/>
            <w:shd w:val="clear" w:color="auto" w:fill="F2F2F2"/>
            <w:vAlign w:val="center"/>
          </w:tcPr>
          <w:p w14:paraId="03B26BB3" w14:textId="77777777" w:rsidR="007E55E4" w:rsidRPr="005D6E16" w:rsidRDefault="007E55E4" w:rsidP="009F1A98">
            <w:pPr>
              <w:jc w:val="center"/>
              <w:rPr>
                <w:b/>
                <w:szCs w:val="24"/>
              </w:rPr>
            </w:pPr>
            <w:r w:rsidRPr="005D6E16">
              <w:rPr>
                <w:b/>
                <w:szCs w:val="24"/>
              </w:rPr>
              <w:t>Veiklos vykdymas ir atsakomybė</w:t>
            </w:r>
          </w:p>
        </w:tc>
        <w:tc>
          <w:tcPr>
            <w:tcW w:w="2013" w:type="dxa"/>
            <w:vMerge w:val="restart"/>
            <w:shd w:val="clear" w:color="auto" w:fill="F2F2F2"/>
            <w:vAlign w:val="center"/>
          </w:tcPr>
          <w:p w14:paraId="6EDA7409" w14:textId="77777777" w:rsidR="007E55E4" w:rsidRPr="005D6E16" w:rsidRDefault="007E55E4" w:rsidP="009F1A98">
            <w:pPr>
              <w:jc w:val="center"/>
              <w:rPr>
                <w:b/>
                <w:szCs w:val="24"/>
              </w:rPr>
            </w:pPr>
            <w:r w:rsidRPr="005D6E16">
              <w:rPr>
                <w:b/>
                <w:szCs w:val="24"/>
              </w:rPr>
              <w:t>Koordinuojanti institucija</w:t>
            </w:r>
          </w:p>
        </w:tc>
      </w:tr>
      <w:tr w:rsidR="005D6E16" w:rsidRPr="005D6E16" w14:paraId="4C87A373" w14:textId="77777777" w:rsidTr="009F1A98">
        <w:tc>
          <w:tcPr>
            <w:tcW w:w="2263" w:type="dxa"/>
            <w:vMerge/>
            <w:shd w:val="clear" w:color="auto" w:fill="F2F2F2"/>
            <w:vAlign w:val="center"/>
          </w:tcPr>
          <w:p w14:paraId="6DD9BAF2" w14:textId="77777777" w:rsidR="007E55E4" w:rsidRPr="005D6E16" w:rsidRDefault="007E55E4" w:rsidP="009F1A98">
            <w:pPr>
              <w:jc w:val="center"/>
              <w:rPr>
                <w:b/>
                <w:szCs w:val="24"/>
              </w:rPr>
            </w:pPr>
          </w:p>
        </w:tc>
        <w:tc>
          <w:tcPr>
            <w:tcW w:w="1843" w:type="dxa"/>
            <w:vMerge/>
            <w:shd w:val="clear" w:color="auto" w:fill="F2F2F2"/>
            <w:vAlign w:val="center"/>
          </w:tcPr>
          <w:p w14:paraId="54E5C675" w14:textId="77777777" w:rsidR="007E55E4" w:rsidRPr="005D6E16" w:rsidRDefault="007E55E4" w:rsidP="009F1A98">
            <w:pPr>
              <w:jc w:val="center"/>
              <w:rPr>
                <w:b/>
                <w:szCs w:val="24"/>
              </w:rPr>
            </w:pPr>
          </w:p>
        </w:tc>
        <w:tc>
          <w:tcPr>
            <w:tcW w:w="1701" w:type="dxa"/>
            <w:shd w:val="clear" w:color="auto" w:fill="F2F2F2"/>
            <w:vAlign w:val="center"/>
          </w:tcPr>
          <w:p w14:paraId="0DFB49C1" w14:textId="77777777" w:rsidR="007E55E4" w:rsidRPr="005D6E16" w:rsidRDefault="007E55E4" w:rsidP="009F1A98">
            <w:pPr>
              <w:jc w:val="center"/>
              <w:rPr>
                <w:b/>
                <w:szCs w:val="24"/>
              </w:rPr>
            </w:pPr>
            <w:r w:rsidRPr="005D6E16">
              <w:rPr>
                <w:b/>
                <w:szCs w:val="24"/>
              </w:rPr>
              <w:t>Tikslinė grupė</w:t>
            </w:r>
          </w:p>
        </w:tc>
        <w:tc>
          <w:tcPr>
            <w:tcW w:w="1418" w:type="dxa"/>
            <w:shd w:val="clear" w:color="auto" w:fill="F2F2F2"/>
            <w:vAlign w:val="center"/>
          </w:tcPr>
          <w:p w14:paraId="7C491D05" w14:textId="77777777" w:rsidR="007E55E4" w:rsidRPr="005D6E16" w:rsidRDefault="007E55E4" w:rsidP="009F1A98">
            <w:pPr>
              <w:jc w:val="center"/>
              <w:rPr>
                <w:b/>
                <w:szCs w:val="24"/>
              </w:rPr>
            </w:pPr>
            <w:r w:rsidRPr="005D6E16">
              <w:rPr>
                <w:b/>
                <w:szCs w:val="24"/>
              </w:rPr>
              <w:t>Dalyvių skaičius</w:t>
            </w:r>
          </w:p>
        </w:tc>
        <w:tc>
          <w:tcPr>
            <w:tcW w:w="1559" w:type="dxa"/>
            <w:vMerge/>
            <w:shd w:val="clear" w:color="auto" w:fill="F2F2F2"/>
            <w:vAlign w:val="center"/>
          </w:tcPr>
          <w:p w14:paraId="1BEB3397" w14:textId="77777777" w:rsidR="007E55E4" w:rsidRPr="005D6E16" w:rsidRDefault="007E55E4" w:rsidP="009F1A98">
            <w:pPr>
              <w:jc w:val="center"/>
              <w:rPr>
                <w:b/>
                <w:szCs w:val="24"/>
              </w:rPr>
            </w:pPr>
          </w:p>
        </w:tc>
        <w:tc>
          <w:tcPr>
            <w:tcW w:w="2551" w:type="dxa"/>
            <w:gridSpan w:val="2"/>
            <w:shd w:val="clear" w:color="auto" w:fill="F2F2F2"/>
            <w:vAlign w:val="center"/>
          </w:tcPr>
          <w:p w14:paraId="2926FB8D" w14:textId="77777777" w:rsidR="007E55E4" w:rsidRPr="005D6E16" w:rsidRDefault="007E55E4" w:rsidP="009F1A98">
            <w:pPr>
              <w:jc w:val="center"/>
              <w:rPr>
                <w:b/>
                <w:szCs w:val="24"/>
              </w:rPr>
            </w:pPr>
            <w:r w:rsidRPr="005D6E16">
              <w:rPr>
                <w:b/>
                <w:szCs w:val="24"/>
              </w:rPr>
              <w:t>Atsakingas asmuo</w:t>
            </w:r>
          </w:p>
        </w:tc>
        <w:tc>
          <w:tcPr>
            <w:tcW w:w="1531" w:type="dxa"/>
            <w:shd w:val="clear" w:color="auto" w:fill="F2F2F2"/>
            <w:vAlign w:val="center"/>
          </w:tcPr>
          <w:p w14:paraId="578D25F1" w14:textId="77777777" w:rsidR="007E55E4" w:rsidRPr="005D6E16" w:rsidRDefault="007E55E4" w:rsidP="009F1A98">
            <w:pPr>
              <w:jc w:val="center"/>
              <w:rPr>
                <w:b/>
                <w:szCs w:val="24"/>
              </w:rPr>
            </w:pPr>
            <w:r w:rsidRPr="005D6E16">
              <w:rPr>
                <w:b/>
                <w:szCs w:val="24"/>
              </w:rPr>
              <w:t>Vykdytojas</w:t>
            </w:r>
          </w:p>
        </w:tc>
        <w:tc>
          <w:tcPr>
            <w:tcW w:w="2013" w:type="dxa"/>
            <w:vMerge/>
            <w:shd w:val="clear" w:color="auto" w:fill="F2F2F2"/>
          </w:tcPr>
          <w:p w14:paraId="5CF56099" w14:textId="77777777" w:rsidR="007E55E4" w:rsidRPr="005D6E16" w:rsidRDefault="007E55E4" w:rsidP="009F1A98">
            <w:pPr>
              <w:jc w:val="center"/>
              <w:rPr>
                <w:b/>
                <w:szCs w:val="24"/>
              </w:rPr>
            </w:pPr>
          </w:p>
        </w:tc>
      </w:tr>
      <w:tr w:rsidR="005D6E16" w:rsidRPr="005D6E16" w14:paraId="13A3DB51" w14:textId="77777777" w:rsidTr="001A2DD6">
        <w:trPr>
          <w:trHeight w:val="553"/>
        </w:trPr>
        <w:tc>
          <w:tcPr>
            <w:tcW w:w="14879" w:type="dxa"/>
            <w:gridSpan w:val="9"/>
            <w:shd w:val="clear" w:color="auto" w:fill="D9D9D9"/>
            <w:vAlign w:val="center"/>
          </w:tcPr>
          <w:p w14:paraId="0A9652C4" w14:textId="77777777" w:rsidR="007E55E4" w:rsidRPr="005D6E16" w:rsidRDefault="007E55E4" w:rsidP="009F1A98">
            <w:pPr>
              <w:contextualSpacing/>
              <w:rPr>
                <w:b/>
                <w:szCs w:val="24"/>
              </w:rPr>
            </w:pPr>
          </w:p>
          <w:p w14:paraId="43F1D077" w14:textId="77777777" w:rsidR="007E55E4" w:rsidRPr="005D6E16" w:rsidRDefault="007E55E4" w:rsidP="009F1A98">
            <w:pPr>
              <w:contextualSpacing/>
              <w:jc w:val="center"/>
              <w:rPr>
                <w:b/>
                <w:szCs w:val="24"/>
              </w:rPr>
            </w:pPr>
            <w:r w:rsidRPr="005D6E16">
              <w:rPr>
                <w:b/>
                <w:szCs w:val="24"/>
              </w:rPr>
              <w:t>Visuomenės sveikatos stiprinimas</w:t>
            </w:r>
          </w:p>
          <w:p w14:paraId="2ED745F7" w14:textId="77777777" w:rsidR="007E55E4" w:rsidRPr="005D6E16" w:rsidRDefault="007E55E4" w:rsidP="009F1A98">
            <w:pPr>
              <w:contextualSpacing/>
              <w:rPr>
                <w:b/>
                <w:szCs w:val="24"/>
              </w:rPr>
            </w:pPr>
          </w:p>
        </w:tc>
      </w:tr>
      <w:tr w:rsidR="005D6E16" w:rsidRPr="005D6E16" w14:paraId="6CEA599B" w14:textId="77777777" w:rsidTr="009F1A98">
        <w:tc>
          <w:tcPr>
            <w:tcW w:w="14879" w:type="dxa"/>
            <w:gridSpan w:val="9"/>
            <w:shd w:val="clear" w:color="auto" w:fill="BFBFBF"/>
            <w:vAlign w:val="center"/>
          </w:tcPr>
          <w:p w14:paraId="102169F3" w14:textId="77777777" w:rsidR="007E55E4" w:rsidRPr="005D6E16" w:rsidRDefault="007E55E4" w:rsidP="009F1A98">
            <w:pPr>
              <w:jc w:val="center"/>
              <w:rPr>
                <w:b/>
                <w:szCs w:val="24"/>
              </w:rPr>
            </w:pPr>
            <w:r w:rsidRPr="005D6E16">
              <w:rPr>
                <w:b/>
                <w:szCs w:val="24"/>
              </w:rPr>
              <w:t>I prioritetas</w:t>
            </w:r>
            <w:r w:rsidR="002958D6">
              <w:rPr>
                <w:b/>
                <w:szCs w:val="24"/>
              </w:rPr>
              <w:t>.</w:t>
            </w:r>
            <w:r w:rsidRPr="005D6E16">
              <w:rPr>
                <w:b/>
                <w:szCs w:val="24"/>
              </w:rPr>
              <w:t xml:space="preserve"> Visuomenės psichikos sveikatos gerinimas</w:t>
            </w:r>
          </w:p>
        </w:tc>
      </w:tr>
      <w:tr w:rsidR="005D6E16" w:rsidRPr="005D6E16" w14:paraId="62C385FC" w14:textId="77777777" w:rsidTr="009F1A98">
        <w:tc>
          <w:tcPr>
            <w:tcW w:w="2263" w:type="dxa"/>
            <w:vMerge w:val="restart"/>
            <w:shd w:val="clear" w:color="auto" w:fill="auto"/>
            <w:vAlign w:val="center"/>
          </w:tcPr>
          <w:p w14:paraId="757C7056" w14:textId="77777777" w:rsidR="007E55E4" w:rsidRPr="005D6E16" w:rsidRDefault="007E55E4" w:rsidP="009F1A98">
            <w:pPr>
              <w:rPr>
                <w:szCs w:val="24"/>
              </w:rPr>
            </w:pPr>
            <w:r w:rsidRPr="005D6E16">
              <w:rPr>
                <w:szCs w:val="24"/>
              </w:rPr>
              <w:t>Priklausomybių konsultantų paslaugų teikimo savivaldybėse organizavimas</w:t>
            </w:r>
          </w:p>
          <w:p w14:paraId="41EE9C23" w14:textId="77777777" w:rsidR="007E55E4" w:rsidRPr="005D6E16" w:rsidRDefault="007E55E4" w:rsidP="009F1A98">
            <w:pPr>
              <w:rPr>
                <w:i/>
                <w:szCs w:val="24"/>
              </w:rPr>
            </w:pPr>
          </w:p>
        </w:tc>
        <w:tc>
          <w:tcPr>
            <w:tcW w:w="1843" w:type="dxa"/>
            <w:shd w:val="clear" w:color="auto" w:fill="auto"/>
            <w:vAlign w:val="center"/>
          </w:tcPr>
          <w:p w14:paraId="79E8BF28" w14:textId="77777777" w:rsidR="007E55E4" w:rsidRPr="005D6E16" w:rsidRDefault="007E55E4" w:rsidP="009F1A98">
            <w:pPr>
              <w:rPr>
                <w:szCs w:val="24"/>
              </w:rPr>
            </w:pPr>
            <w:r w:rsidRPr="005D6E16">
              <w:rPr>
                <w:szCs w:val="24"/>
              </w:rPr>
              <w:t xml:space="preserve">Apsilankymų pas priklausomybės konsultantą skaičius </w:t>
            </w:r>
          </w:p>
        </w:tc>
        <w:tc>
          <w:tcPr>
            <w:tcW w:w="1701" w:type="dxa"/>
            <w:shd w:val="clear" w:color="auto" w:fill="auto"/>
            <w:vAlign w:val="center"/>
          </w:tcPr>
          <w:p w14:paraId="70FA5691"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 nuo </w:t>
            </w:r>
          </w:p>
          <w:p w14:paraId="4ED7EE63" w14:textId="77777777" w:rsidR="007E55E4" w:rsidRPr="005D6E16" w:rsidRDefault="007E55E4" w:rsidP="009F1A98">
            <w:pPr>
              <w:rPr>
                <w:szCs w:val="24"/>
              </w:rPr>
            </w:pPr>
            <w:r w:rsidRPr="005D6E16">
              <w:rPr>
                <w:szCs w:val="24"/>
              </w:rPr>
              <w:t>18 m.</w:t>
            </w:r>
          </w:p>
        </w:tc>
        <w:tc>
          <w:tcPr>
            <w:tcW w:w="1418" w:type="dxa"/>
            <w:shd w:val="clear" w:color="auto" w:fill="auto"/>
            <w:vAlign w:val="center"/>
          </w:tcPr>
          <w:p w14:paraId="4CE13397" w14:textId="77777777" w:rsidR="007E55E4" w:rsidRPr="005D6E16" w:rsidRDefault="007E55E4" w:rsidP="009F1A98">
            <w:pPr>
              <w:jc w:val="center"/>
              <w:rPr>
                <w:szCs w:val="24"/>
              </w:rPr>
            </w:pPr>
            <w:r w:rsidRPr="005D6E16">
              <w:rPr>
                <w:szCs w:val="24"/>
              </w:rPr>
              <w:t>290</w:t>
            </w:r>
          </w:p>
        </w:tc>
        <w:tc>
          <w:tcPr>
            <w:tcW w:w="1559" w:type="dxa"/>
            <w:shd w:val="clear" w:color="auto" w:fill="auto"/>
            <w:vAlign w:val="center"/>
          </w:tcPr>
          <w:p w14:paraId="768509B5" w14:textId="77777777" w:rsidR="007E55E4" w:rsidRPr="005D6E16" w:rsidRDefault="007E55E4" w:rsidP="009F1A98">
            <w:pPr>
              <w:rPr>
                <w:szCs w:val="24"/>
              </w:rPr>
            </w:pPr>
            <w:r w:rsidRPr="005D6E16">
              <w:rPr>
                <w:szCs w:val="24"/>
              </w:rPr>
              <w:t>2024 m.</w:t>
            </w:r>
          </w:p>
          <w:p w14:paraId="68D26D7F"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6BBF8E01"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2EB7B9A5" w14:textId="77777777" w:rsidR="007E55E4" w:rsidRPr="005D6E16" w:rsidRDefault="007E55E4" w:rsidP="009F1A98">
            <w:pPr>
              <w:rPr>
                <w:szCs w:val="24"/>
              </w:rPr>
            </w:pPr>
            <w:proofErr w:type="spellStart"/>
            <w:r w:rsidRPr="005D6E16">
              <w:rPr>
                <w:szCs w:val="24"/>
              </w:rPr>
              <w:t>Priklausomy-bių</w:t>
            </w:r>
            <w:proofErr w:type="spellEnd"/>
            <w:r w:rsidRPr="005D6E16">
              <w:rPr>
                <w:szCs w:val="24"/>
              </w:rPr>
              <w:t xml:space="preserve"> konsultantas</w:t>
            </w:r>
          </w:p>
        </w:tc>
        <w:tc>
          <w:tcPr>
            <w:tcW w:w="2013" w:type="dxa"/>
            <w:vMerge w:val="restart"/>
            <w:shd w:val="clear" w:color="auto" w:fill="auto"/>
            <w:vAlign w:val="center"/>
          </w:tcPr>
          <w:p w14:paraId="5959BD64" w14:textId="77777777" w:rsidR="007E55E4" w:rsidRPr="005D6E16" w:rsidRDefault="007E55E4" w:rsidP="007E55E4">
            <w:pPr>
              <w:rPr>
                <w:szCs w:val="24"/>
              </w:rPr>
            </w:pPr>
            <w:r w:rsidRPr="005D6E16">
              <w:rPr>
                <w:szCs w:val="24"/>
              </w:rPr>
              <w:t>Lietuvos Respublikos sveikatos apsaugos ministerija (toliau – SAM), Respublikinis priklausomybės ligų centras (toliau – RPLC)</w:t>
            </w:r>
          </w:p>
        </w:tc>
      </w:tr>
      <w:tr w:rsidR="005D6E16" w:rsidRPr="005D6E16" w14:paraId="30425E3B" w14:textId="77777777" w:rsidTr="009F1A98">
        <w:trPr>
          <w:trHeight w:val="1380"/>
        </w:trPr>
        <w:tc>
          <w:tcPr>
            <w:tcW w:w="2263" w:type="dxa"/>
            <w:vMerge/>
            <w:shd w:val="clear" w:color="auto" w:fill="auto"/>
            <w:vAlign w:val="center"/>
          </w:tcPr>
          <w:p w14:paraId="01F7FA87" w14:textId="77777777" w:rsidR="007E55E4" w:rsidRPr="005D6E16" w:rsidRDefault="007E55E4" w:rsidP="009F1A98">
            <w:pPr>
              <w:rPr>
                <w:szCs w:val="24"/>
              </w:rPr>
            </w:pPr>
          </w:p>
        </w:tc>
        <w:tc>
          <w:tcPr>
            <w:tcW w:w="1843" w:type="dxa"/>
            <w:shd w:val="clear" w:color="auto" w:fill="auto"/>
            <w:vAlign w:val="center"/>
          </w:tcPr>
          <w:p w14:paraId="2152C8B0" w14:textId="77777777" w:rsidR="007E55E4" w:rsidRPr="005D6E16" w:rsidRDefault="007E55E4" w:rsidP="009F1A98">
            <w:pPr>
              <w:rPr>
                <w:szCs w:val="24"/>
              </w:rPr>
            </w:pPr>
            <w:r w:rsidRPr="005D6E16">
              <w:rPr>
                <w:szCs w:val="24"/>
              </w:rPr>
              <w:t>Asmenų, gavusių priklausomybių konsultavimo paslaugas, skaičius</w:t>
            </w:r>
          </w:p>
        </w:tc>
        <w:tc>
          <w:tcPr>
            <w:tcW w:w="1701" w:type="dxa"/>
            <w:shd w:val="clear" w:color="auto" w:fill="auto"/>
            <w:vAlign w:val="center"/>
          </w:tcPr>
          <w:p w14:paraId="7FE9D1E4"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 nuo </w:t>
            </w:r>
          </w:p>
          <w:p w14:paraId="48261362" w14:textId="77777777" w:rsidR="007E55E4" w:rsidRPr="005D6E16" w:rsidRDefault="007E55E4" w:rsidP="009F1A98">
            <w:pPr>
              <w:rPr>
                <w:szCs w:val="24"/>
              </w:rPr>
            </w:pPr>
            <w:r w:rsidRPr="005D6E16">
              <w:rPr>
                <w:szCs w:val="24"/>
              </w:rPr>
              <w:t>18 m.</w:t>
            </w:r>
          </w:p>
        </w:tc>
        <w:tc>
          <w:tcPr>
            <w:tcW w:w="1418" w:type="dxa"/>
            <w:shd w:val="clear" w:color="auto" w:fill="auto"/>
            <w:vAlign w:val="center"/>
          </w:tcPr>
          <w:p w14:paraId="77C284AB" w14:textId="77777777" w:rsidR="007E55E4" w:rsidRPr="005D6E16" w:rsidRDefault="007E55E4" w:rsidP="009F1A98">
            <w:pPr>
              <w:jc w:val="center"/>
              <w:rPr>
                <w:szCs w:val="24"/>
              </w:rPr>
            </w:pPr>
          </w:p>
          <w:p w14:paraId="7C688DCD" w14:textId="77777777" w:rsidR="007E55E4" w:rsidRPr="005D6E16" w:rsidRDefault="007E55E4" w:rsidP="009F1A98">
            <w:pPr>
              <w:jc w:val="center"/>
              <w:rPr>
                <w:szCs w:val="24"/>
              </w:rPr>
            </w:pPr>
            <w:r w:rsidRPr="005D6E16">
              <w:rPr>
                <w:szCs w:val="24"/>
              </w:rPr>
              <w:t>130</w:t>
            </w:r>
          </w:p>
        </w:tc>
        <w:tc>
          <w:tcPr>
            <w:tcW w:w="1559" w:type="dxa"/>
            <w:shd w:val="clear" w:color="auto" w:fill="auto"/>
            <w:vAlign w:val="center"/>
          </w:tcPr>
          <w:p w14:paraId="5214F113" w14:textId="77777777" w:rsidR="007E55E4" w:rsidRPr="005D6E16" w:rsidRDefault="007E55E4" w:rsidP="009F1A98">
            <w:pPr>
              <w:rPr>
                <w:szCs w:val="24"/>
              </w:rPr>
            </w:pPr>
            <w:r w:rsidRPr="005D6E16">
              <w:rPr>
                <w:szCs w:val="24"/>
              </w:rPr>
              <w:t>2024 m.</w:t>
            </w:r>
          </w:p>
          <w:p w14:paraId="08714CA2"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7D959773"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6EE0043F" w14:textId="77777777" w:rsidR="007E55E4" w:rsidRPr="005D6E16" w:rsidRDefault="007E55E4" w:rsidP="009F1A98">
            <w:pPr>
              <w:rPr>
                <w:szCs w:val="24"/>
              </w:rPr>
            </w:pPr>
            <w:proofErr w:type="spellStart"/>
            <w:r w:rsidRPr="005D6E16">
              <w:rPr>
                <w:szCs w:val="24"/>
              </w:rPr>
              <w:t>Priklausomy-bi</w:t>
            </w:r>
            <w:r w:rsidR="001A2DD6" w:rsidRPr="005D6E16">
              <w:rPr>
                <w:szCs w:val="24"/>
              </w:rPr>
              <w:t>ų</w:t>
            </w:r>
            <w:proofErr w:type="spellEnd"/>
            <w:r w:rsidRPr="005D6E16">
              <w:rPr>
                <w:szCs w:val="24"/>
              </w:rPr>
              <w:t xml:space="preserve"> konsultantas</w:t>
            </w:r>
          </w:p>
        </w:tc>
        <w:tc>
          <w:tcPr>
            <w:tcW w:w="2013" w:type="dxa"/>
            <w:vMerge/>
            <w:shd w:val="clear" w:color="auto" w:fill="auto"/>
            <w:vAlign w:val="center"/>
          </w:tcPr>
          <w:p w14:paraId="230FCD44" w14:textId="77777777" w:rsidR="007E55E4" w:rsidRPr="005D6E16" w:rsidRDefault="007E55E4" w:rsidP="009F1A98">
            <w:pPr>
              <w:rPr>
                <w:szCs w:val="24"/>
              </w:rPr>
            </w:pPr>
          </w:p>
        </w:tc>
      </w:tr>
      <w:tr w:rsidR="005D6E16" w:rsidRPr="005D6E16" w14:paraId="238E8A4B" w14:textId="77777777" w:rsidTr="009F1A98">
        <w:tc>
          <w:tcPr>
            <w:tcW w:w="14879" w:type="dxa"/>
            <w:gridSpan w:val="9"/>
            <w:shd w:val="clear" w:color="auto" w:fill="auto"/>
            <w:vAlign w:val="center"/>
          </w:tcPr>
          <w:p w14:paraId="7D25BD92" w14:textId="77777777" w:rsidR="007E55E4" w:rsidRPr="005D6E16" w:rsidRDefault="007E55E4" w:rsidP="009F1A98">
            <w:pPr>
              <w:jc w:val="both"/>
              <w:rPr>
                <w:i/>
                <w:szCs w:val="24"/>
              </w:rPr>
            </w:pPr>
            <w:r w:rsidRPr="005D6E16">
              <w:rPr>
                <w:b/>
                <w:szCs w:val="24"/>
              </w:rPr>
              <w:t xml:space="preserve">Teisės aktai ir rekomendacijos veiklos vykdymui: </w:t>
            </w:r>
          </w:p>
          <w:p w14:paraId="2BE67676" w14:textId="77777777" w:rsidR="007E55E4" w:rsidRPr="005D6E16" w:rsidRDefault="007E55E4" w:rsidP="009F1A98">
            <w:pPr>
              <w:jc w:val="both"/>
              <w:rPr>
                <w:i/>
                <w:szCs w:val="24"/>
              </w:rPr>
            </w:pPr>
            <w:r w:rsidRPr="005D6E16">
              <w:rPr>
                <w:i/>
                <w:szCs w:val="24"/>
              </w:rPr>
              <w:t xml:space="preserve">1. Lietuvos Respublikos sveikatos apsaugos ministro </w:t>
            </w:r>
            <w:r w:rsidRPr="005D6E16">
              <w:rPr>
                <w:i/>
              </w:rPr>
              <w:t xml:space="preserve">2018 m. rugsėjo 7 d. </w:t>
            </w:r>
            <w:r w:rsidRPr="005D6E16">
              <w:rPr>
                <w:i/>
                <w:szCs w:val="24"/>
              </w:rPr>
              <w:t>įsakymas Nr. V-989 „Dėl priklausomybės konsultavimo paslaugų rizikingai ir žalingai alkoholį vartojantiems asmenims teikimo tvarkos aprašo patvirtinimo“;</w:t>
            </w:r>
          </w:p>
          <w:p w14:paraId="435B606A" w14:textId="77777777" w:rsidR="007E55E4" w:rsidRPr="005D6E16" w:rsidRDefault="007E55E4" w:rsidP="009F1A98">
            <w:pPr>
              <w:jc w:val="both"/>
              <w:rPr>
                <w:i/>
                <w:szCs w:val="24"/>
              </w:rPr>
            </w:pPr>
            <w:r w:rsidRPr="005D6E16">
              <w:rPr>
                <w:i/>
                <w:szCs w:val="24"/>
              </w:rPr>
              <w:t>2. Lietuvos Respublikos sveikatos apsaugos ministro</w:t>
            </w:r>
            <w:r w:rsidRPr="005D6E16">
              <w:t xml:space="preserve"> </w:t>
            </w:r>
            <w:r w:rsidRPr="005D6E16">
              <w:rPr>
                <w:i/>
                <w:iCs/>
              </w:rPr>
              <w:t xml:space="preserve">2018 m. rugsėjo 7 d. </w:t>
            </w:r>
            <w:r w:rsidRPr="005D6E16">
              <w:rPr>
                <w:i/>
                <w:iCs/>
                <w:szCs w:val="24"/>
              </w:rPr>
              <w:t>įsakymas</w:t>
            </w:r>
            <w:r w:rsidRPr="005D6E16">
              <w:rPr>
                <w:i/>
                <w:szCs w:val="24"/>
              </w:rPr>
              <w:t xml:space="preserve"> Nr. V-990 „Dėl priklausomybės konsultavimo paslaugų rizikingai ir žalingai alkoholį vartojantiems asmenims teikimo neformaliojo mokymo programų derinimo ir priklausomybės konsultavimo paslaugas norinčių teikti asmenų išklausytų kitų mokymų atitikties apraše nustatytiems mokymo programų reikalavimams vertinimo tvarkos aprašo patvirtinimo“.</w:t>
            </w:r>
          </w:p>
        </w:tc>
      </w:tr>
      <w:tr w:rsidR="005D6E16" w:rsidRPr="005D6E16" w14:paraId="5D0B1BDC" w14:textId="77777777" w:rsidTr="00E24E0B">
        <w:trPr>
          <w:trHeight w:val="823"/>
        </w:trPr>
        <w:tc>
          <w:tcPr>
            <w:tcW w:w="2263" w:type="dxa"/>
            <w:vMerge w:val="restart"/>
            <w:shd w:val="clear" w:color="auto" w:fill="auto"/>
            <w:vAlign w:val="center"/>
          </w:tcPr>
          <w:p w14:paraId="2E5C132C" w14:textId="77777777" w:rsidR="007E55E4" w:rsidRPr="005D6E16" w:rsidRDefault="007E55E4" w:rsidP="009F1A98">
            <w:pPr>
              <w:rPr>
                <w:szCs w:val="24"/>
              </w:rPr>
            </w:pPr>
            <w:r w:rsidRPr="005D6E16">
              <w:rPr>
                <w:szCs w:val="24"/>
              </w:rPr>
              <w:t xml:space="preserve">Mokyklų darbuotojų kompetencijos psichikos sveikatos srityje didinimo mokymų </w:t>
            </w:r>
            <w:r w:rsidRPr="005D6E16">
              <w:rPr>
                <w:szCs w:val="24"/>
              </w:rPr>
              <w:lastRenderedPageBreak/>
              <w:t>savivaldybėse organizavimas</w:t>
            </w:r>
          </w:p>
        </w:tc>
        <w:tc>
          <w:tcPr>
            <w:tcW w:w="1843" w:type="dxa"/>
            <w:shd w:val="clear" w:color="auto" w:fill="auto"/>
            <w:vAlign w:val="center"/>
          </w:tcPr>
          <w:p w14:paraId="1D58541B" w14:textId="77777777" w:rsidR="007E55E4" w:rsidRPr="005D6E16" w:rsidRDefault="007E55E4" w:rsidP="009F1A98">
            <w:pPr>
              <w:rPr>
                <w:szCs w:val="24"/>
              </w:rPr>
            </w:pPr>
            <w:r w:rsidRPr="005D6E16">
              <w:rPr>
                <w:szCs w:val="24"/>
              </w:rPr>
              <w:lastRenderedPageBreak/>
              <w:t>Mokyklų, kuriose įgyvendinti mokymai, skaičius</w:t>
            </w:r>
          </w:p>
        </w:tc>
        <w:tc>
          <w:tcPr>
            <w:tcW w:w="1701" w:type="dxa"/>
            <w:shd w:val="clear" w:color="auto" w:fill="auto"/>
            <w:vAlign w:val="center"/>
          </w:tcPr>
          <w:p w14:paraId="609F5078" w14:textId="77777777" w:rsidR="007E55E4" w:rsidRPr="005D6E16" w:rsidRDefault="007E55E4" w:rsidP="009F1A98">
            <w:pPr>
              <w:rPr>
                <w:szCs w:val="24"/>
              </w:rPr>
            </w:pPr>
            <w:r w:rsidRPr="005D6E16">
              <w:rPr>
                <w:szCs w:val="24"/>
              </w:rPr>
              <w:t xml:space="preserve">Jurbarko r. </w:t>
            </w:r>
            <w:r w:rsidR="00BE50D1" w:rsidRPr="005D6E16">
              <w:rPr>
                <w:szCs w:val="24"/>
              </w:rPr>
              <w:t xml:space="preserve">sav. </w:t>
            </w:r>
            <w:r w:rsidRPr="005D6E16">
              <w:rPr>
                <w:szCs w:val="24"/>
              </w:rPr>
              <w:t>bendrojo ugdymo mokyklos</w:t>
            </w:r>
          </w:p>
        </w:tc>
        <w:tc>
          <w:tcPr>
            <w:tcW w:w="1418" w:type="dxa"/>
            <w:shd w:val="clear" w:color="auto" w:fill="auto"/>
            <w:vAlign w:val="center"/>
          </w:tcPr>
          <w:p w14:paraId="5ADF026E" w14:textId="77777777" w:rsidR="007E55E4" w:rsidRPr="005D6E16" w:rsidRDefault="007E55E4" w:rsidP="009F1A98">
            <w:pPr>
              <w:jc w:val="center"/>
              <w:rPr>
                <w:szCs w:val="24"/>
              </w:rPr>
            </w:pPr>
            <w:r w:rsidRPr="005D6E16">
              <w:rPr>
                <w:szCs w:val="24"/>
              </w:rPr>
              <w:t>1</w:t>
            </w:r>
          </w:p>
        </w:tc>
        <w:tc>
          <w:tcPr>
            <w:tcW w:w="1559" w:type="dxa"/>
            <w:shd w:val="clear" w:color="auto" w:fill="auto"/>
            <w:vAlign w:val="center"/>
          </w:tcPr>
          <w:p w14:paraId="386D12F3" w14:textId="77777777" w:rsidR="007E55E4" w:rsidRPr="005D6E16" w:rsidRDefault="007E55E4" w:rsidP="009F1A98">
            <w:pPr>
              <w:rPr>
                <w:szCs w:val="24"/>
              </w:rPr>
            </w:pPr>
            <w:r w:rsidRPr="005D6E16">
              <w:rPr>
                <w:szCs w:val="24"/>
              </w:rPr>
              <w:t xml:space="preserve">2024 m. </w:t>
            </w:r>
          </w:p>
          <w:p w14:paraId="4B7CB7B6" w14:textId="77777777" w:rsidR="007E55E4" w:rsidRPr="005D6E16" w:rsidRDefault="007E55E4" w:rsidP="009F1A98">
            <w:pPr>
              <w:rPr>
                <w:szCs w:val="24"/>
              </w:rPr>
            </w:pPr>
            <w:r w:rsidRPr="005D6E16">
              <w:rPr>
                <w:szCs w:val="24"/>
              </w:rPr>
              <w:t>03–12 mėn.</w:t>
            </w:r>
          </w:p>
        </w:tc>
        <w:tc>
          <w:tcPr>
            <w:tcW w:w="2551" w:type="dxa"/>
            <w:gridSpan w:val="2"/>
            <w:shd w:val="clear" w:color="auto" w:fill="auto"/>
            <w:vAlign w:val="center"/>
          </w:tcPr>
          <w:p w14:paraId="0AA0AD3E"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5122DB1F" w14:textId="77777777" w:rsidR="007E55E4" w:rsidRPr="005D6E16" w:rsidRDefault="007E55E4" w:rsidP="009F1A98">
            <w:pPr>
              <w:rPr>
                <w:szCs w:val="24"/>
              </w:rPr>
            </w:pPr>
            <w:r w:rsidRPr="005D6E16">
              <w:rPr>
                <w:szCs w:val="24"/>
              </w:rPr>
              <w:t>Psichologas ir socialinis pedagogas (ekspertas)</w:t>
            </w:r>
          </w:p>
        </w:tc>
        <w:tc>
          <w:tcPr>
            <w:tcW w:w="2013" w:type="dxa"/>
            <w:vMerge w:val="restart"/>
            <w:shd w:val="clear" w:color="auto" w:fill="auto"/>
            <w:vAlign w:val="center"/>
          </w:tcPr>
          <w:p w14:paraId="413D058F" w14:textId="77777777" w:rsidR="007E55E4" w:rsidRPr="005D6E16" w:rsidRDefault="007E55E4" w:rsidP="009F1A98">
            <w:pPr>
              <w:rPr>
                <w:szCs w:val="24"/>
              </w:rPr>
            </w:pPr>
            <w:r w:rsidRPr="005D6E16">
              <w:rPr>
                <w:szCs w:val="24"/>
              </w:rPr>
              <w:t>SAM</w:t>
            </w:r>
          </w:p>
        </w:tc>
      </w:tr>
      <w:tr w:rsidR="005D6E16" w:rsidRPr="005D6E16" w14:paraId="73E174F0" w14:textId="77777777" w:rsidTr="009F1A98">
        <w:tc>
          <w:tcPr>
            <w:tcW w:w="2263" w:type="dxa"/>
            <w:vMerge/>
            <w:shd w:val="clear" w:color="auto" w:fill="auto"/>
            <w:vAlign w:val="center"/>
          </w:tcPr>
          <w:p w14:paraId="0E38A9C1" w14:textId="77777777" w:rsidR="007E55E4" w:rsidRPr="005D6E16" w:rsidRDefault="007E55E4" w:rsidP="009F1A98">
            <w:pPr>
              <w:rPr>
                <w:szCs w:val="24"/>
              </w:rPr>
            </w:pPr>
          </w:p>
        </w:tc>
        <w:tc>
          <w:tcPr>
            <w:tcW w:w="1843" w:type="dxa"/>
            <w:shd w:val="clear" w:color="auto" w:fill="auto"/>
            <w:vAlign w:val="center"/>
          </w:tcPr>
          <w:p w14:paraId="2ED51AFE" w14:textId="77777777" w:rsidR="007E55E4" w:rsidRPr="005D6E16" w:rsidRDefault="007E55E4" w:rsidP="009F1A98">
            <w:pPr>
              <w:rPr>
                <w:szCs w:val="24"/>
              </w:rPr>
            </w:pPr>
            <w:r w:rsidRPr="005D6E16">
              <w:rPr>
                <w:szCs w:val="24"/>
              </w:rPr>
              <w:t>Mokyklų darbuotojų, dalyvavusių mokymuose, skaičius</w:t>
            </w:r>
          </w:p>
        </w:tc>
        <w:tc>
          <w:tcPr>
            <w:tcW w:w="1701" w:type="dxa"/>
            <w:shd w:val="clear" w:color="auto" w:fill="auto"/>
            <w:vAlign w:val="center"/>
          </w:tcPr>
          <w:p w14:paraId="40795FDC"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bendrojo ugdymo mokyklų bendruomenės</w:t>
            </w:r>
          </w:p>
        </w:tc>
        <w:tc>
          <w:tcPr>
            <w:tcW w:w="1418" w:type="dxa"/>
            <w:shd w:val="clear" w:color="auto" w:fill="auto"/>
            <w:vAlign w:val="center"/>
          </w:tcPr>
          <w:p w14:paraId="0B5F4FBF" w14:textId="77777777" w:rsidR="007E55E4" w:rsidRPr="005D6E16" w:rsidRDefault="007E55E4" w:rsidP="009F1A98">
            <w:pPr>
              <w:jc w:val="center"/>
              <w:rPr>
                <w:szCs w:val="24"/>
              </w:rPr>
            </w:pPr>
            <w:r w:rsidRPr="005D6E16">
              <w:rPr>
                <w:szCs w:val="24"/>
              </w:rPr>
              <w:t>24</w:t>
            </w:r>
          </w:p>
        </w:tc>
        <w:tc>
          <w:tcPr>
            <w:tcW w:w="1559" w:type="dxa"/>
            <w:shd w:val="clear" w:color="auto" w:fill="auto"/>
            <w:vAlign w:val="center"/>
          </w:tcPr>
          <w:p w14:paraId="6282F72D" w14:textId="77777777" w:rsidR="007E55E4" w:rsidRPr="005D6E16" w:rsidRDefault="007E55E4" w:rsidP="009F1A98">
            <w:pPr>
              <w:rPr>
                <w:szCs w:val="24"/>
              </w:rPr>
            </w:pPr>
            <w:r w:rsidRPr="005D6E16">
              <w:rPr>
                <w:szCs w:val="24"/>
              </w:rPr>
              <w:t xml:space="preserve">2024 m. </w:t>
            </w:r>
          </w:p>
          <w:p w14:paraId="55515A4E" w14:textId="77777777" w:rsidR="007E55E4" w:rsidRPr="005D6E16" w:rsidRDefault="007E55E4" w:rsidP="009F1A98">
            <w:pPr>
              <w:rPr>
                <w:szCs w:val="24"/>
              </w:rPr>
            </w:pPr>
            <w:r w:rsidRPr="005D6E16">
              <w:rPr>
                <w:szCs w:val="24"/>
              </w:rPr>
              <w:t>03–12 mėn.</w:t>
            </w:r>
          </w:p>
        </w:tc>
        <w:tc>
          <w:tcPr>
            <w:tcW w:w="2551" w:type="dxa"/>
            <w:gridSpan w:val="2"/>
            <w:shd w:val="clear" w:color="auto" w:fill="auto"/>
            <w:vAlign w:val="center"/>
          </w:tcPr>
          <w:p w14:paraId="2D023DD3"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4A0A992D" w14:textId="77777777" w:rsidR="007E55E4" w:rsidRPr="005D6E16" w:rsidRDefault="007E55E4" w:rsidP="009F1A98">
            <w:pPr>
              <w:rPr>
                <w:szCs w:val="24"/>
              </w:rPr>
            </w:pPr>
            <w:r w:rsidRPr="005D6E16">
              <w:rPr>
                <w:szCs w:val="24"/>
              </w:rPr>
              <w:t>Psichologas ir socialinis pedagogas (ekspertas)</w:t>
            </w:r>
          </w:p>
        </w:tc>
        <w:tc>
          <w:tcPr>
            <w:tcW w:w="2013" w:type="dxa"/>
            <w:vMerge/>
            <w:shd w:val="clear" w:color="auto" w:fill="auto"/>
          </w:tcPr>
          <w:p w14:paraId="13A31ECE" w14:textId="77777777" w:rsidR="007E55E4" w:rsidRPr="005D6E16" w:rsidRDefault="007E55E4" w:rsidP="009F1A98">
            <w:pPr>
              <w:rPr>
                <w:szCs w:val="24"/>
              </w:rPr>
            </w:pPr>
          </w:p>
        </w:tc>
      </w:tr>
      <w:tr w:rsidR="005D6E16" w:rsidRPr="005D6E16" w14:paraId="38FE76AF" w14:textId="77777777" w:rsidTr="009F1A98">
        <w:tc>
          <w:tcPr>
            <w:tcW w:w="14879" w:type="dxa"/>
            <w:gridSpan w:val="9"/>
            <w:shd w:val="clear" w:color="auto" w:fill="auto"/>
            <w:vAlign w:val="center"/>
          </w:tcPr>
          <w:p w14:paraId="2B500C8E" w14:textId="77777777" w:rsidR="007E55E4" w:rsidRPr="005D6E16" w:rsidRDefault="007E55E4" w:rsidP="009F1A98">
            <w:pPr>
              <w:jc w:val="both"/>
              <w:rPr>
                <w:i/>
                <w:szCs w:val="24"/>
              </w:rPr>
            </w:pPr>
            <w:r w:rsidRPr="005D6E16">
              <w:rPr>
                <w:b/>
                <w:szCs w:val="24"/>
              </w:rPr>
              <w:t>Teisės akta</w:t>
            </w:r>
            <w:r w:rsidR="00BE50D1" w:rsidRPr="005D6E16">
              <w:rPr>
                <w:b/>
                <w:szCs w:val="24"/>
              </w:rPr>
              <w:t>s</w:t>
            </w:r>
            <w:r w:rsidRPr="005D6E16">
              <w:rPr>
                <w:b/>
                <w:szCs w:val="24"/>
              </w:rPr>
              <w:t xml:space="preserve"> ir rekomendacijos veiklos vykdymui. </w:t>
            </w:r>
            <w:r w:rsidRPr="005D6E16">
              <w:rPr>
                <w:i/>
                <w:szCs w:val="24"/>
              </w:rPr>
              <w:t>Lietuvos Respublikos sveikatos apsaugos ministro 2019 m. balandžio 30 d. įsakymas Nr.V-523 „Dėl Mokyklų darbuotojų kompetencijos psichikos sveikatos srityje didinimo tvarkos aprašo patvirtinimo“.</w:t>
            </w:r>
          </w:p>
        </w:tc>
      </w:tr>
      <w:tr w:rsidR="005D6E16" w:rsidRPr="005D6E16" w14:paraId="6D0A3931" w14:textId="77777777" w:rsidTr="009F1A98">
        <w:tc>
          <w:tcPr>
            <w:tcW w:w="2263" w:type="dxa"/>
            <w:shd w:val="clear" w:color="auto" w:fill="auto"/>
            <w:vAlign w:val="center"/>
          </w:tcPr>
          <w:p w14:paraId="151BDBE9" w14:textId="77777777" w:rsidR="007E55E4" w:rsidRPr="005D6E16" w:rsidRDefault="007E55E4" w:rsidP="009F1A98">
            <w:pPr>
              <w:rPr>
                <w:szCs w:val="24"/>
              </w:rPr>
            </w:pPr>
            <w:r w:rsidRPr="005D6E16">
              <w:rPr>
                <w:szCs w:val="24"/>
              </w:rPr>
              <w:t>Bazinių savižudybių prevencijos mokymų organizavimas savivaldybių gyventojams</w:t>
            </w:r>
          </w:p>
        </w:tc>
        <w:tc>
          <w:tcPr>
            <w:tcW w:w="1843" w:type="dxa"/>
            <w:shd w:val="clear" w:color="auto" w:fill="auto"/>
            <w:vAlign w:val="center"/>
          </w:tcPr>
          <w:p w14:paraId="68D0464B" w14:textId="77777777" w:rsidR="007E55E4" w:rsidRPr="005D6E16" w:rsidRDefault="007E55E4" w:rsidP="009F1A98">
            <w:pPr>
              <w:rPr>
                <w:szCs w:val="24"/>
              </w:rPr>
            </w:pPr>
            <w:r w:rsidRPr="005D6E16">
              <w:rPr>
                <w:szCs w:val="24"/>
              </w:rPr>
              <w:t>Asmenų, dalyvavusių mokymuose, skaičius</w:t>
            </w:r>
          </w:p>
        </w:tc>
        <w:tc>
          <w:tcPr>
            <w:tcW w:w="1701" w:type="dxa"/>
            <w:shd w:val="clear" w:color="auto" w:fill="auto"/>
            <w:vAlign w:val="center"/>
          </w:tcPr>
          <w:p w14:paraId="1925A47C"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bendrojo ugdymo mokyklų bendruomenės</w:t>
            </w:r>
          </w:p>
        </w:tc>
        <w:tc>
          <w:tcPr>
            <w:tcW w:w="1418" w:type="dxa"/>
            <w:shd w:val="clear" w:color="auto" w:fill="auto"/>
            <w:vAlign w:val="center"/>
          </w:tcPr>
          <w:p w14:paraId="5423D87A" w14:textId="77777777" w:rsidR="007E55E4" w:rsidRPr="005D6E16" w:rsidRDefault="007E55E4" w:rsidP="009F1A98">
            <w:pPr>
              <w:jc w:val="center"/>
              <w:rPr>
                <w:szCs w:val="24"/>
              </w:rPr>
            </w:pPr>
            <w:r w:rsidRPr="005D6E16">
              <w:rPr>
                <w:szCs w:val="24"/>
              </w:rPr>
              <w:t>45</w:t>
            </w:r>
          </w:p>
        </w:tc>
        <w:tc>
          <w:tcPr>
            <w:tcW w:w="1559" w:type="dxa"/>
            <w:shd w:val="clear" w:color="auto" w:fill="auto"/>
            <w:vAlign w:val="center"/>
          </w:tcPr>
          <w:p w14:paraId="7E349955" w14:textId="77777777" w:rsidR="007E55E4" w:rsidRPr="005D6E16" w:rsidRDefault="007E55E4" w:rsidP="009F1A98">
            <w:pPr>
              <w:rPr>
                <w:szCs w:val="24"/>
              </w:rPr>
            </w:pPr>
            <w:r w:rsidRPr="005D6E16">
              <w:rPr>
                <w:szCs w:val="24"/>
              </w:rPr>
              <w:t xml:space="preserve">2024 m. </w:t>
            </w:r>
          </w:p>
          <w:p w14:paraId="42EB49FD" w14:textId="77777777" w:rsidR="007E55E4" w:rsidRPr="005D6E16" w:rsidRDefault="007E55E4" w:rsidP="009F1A98">
            <w:pPr>
              <w:rPr>
                <w:szCs w:val="24"/>
              </w:rPr>
            </w:pPr>
            <w:r w:rsidRPr="005D6E16">
              <w:rPr>
                <w:szCs w:val="24"/>
              </w:rPr>
              <w:t>03–12 mėn.</w:t>
            </w:r>
          </w:p>
        </w:tc>
        <w:tc>
          <w:tcPr>
            <w:tcW w:w="2551" w:type="dxa"/>
            <w:gridSpan w:val="2"/>
            <w:shd w:val="clear" w:color="auto" w:fill="auto"/>
            <w:vAlign w:val="center"/>
          </w:tcPr>
          <w:p w14:paraId="57824F57"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3D2AB40B" w14:textId="77777777" w:rsidR="007E55E4" w:rsidRPr="005D6E16" w:rsidRDefault="007E55E4" w:rsidP="009F1A98">
            <w:pPr>
              <w:rPr>
                <w:szCs w:val="24"/>
              </w:rPr>
            </w:pPr>
            <w:r w:rsidRPr="005D6E16">
              <w:rPr>
                <w:szCs w:val="24"/>
              </w:rPr>
              <w:t>Psichologas ir socialinis pedagogas (ekspertas)</w:t>
            </w:r>
          </w:p>
        </w:tc>
        <w:tc>
          <w:tcPr>
            <w:tcW w:w="2013" w:type="dxa"/>
            <w:shd w:val="clear" w:color="auto" w:fill="auto"/>
            <w:vAlign w:val="center"/>
          </w:tcPr>
          <w:p w14:paraId="2A49D201" w14:textId="77777777" w:rsidR="007E55E4" w:rsidRPr="005D6E16" w:rsidRDefault="007E55E4" w:rsidP="009F1A98">
            <w:pPr>
              <w:rPr>
                <w:szCs w:val="24"/>
              </w:rPr>
            </w:pPr>
            <w:r w:rsidRPr="005D6E16">
              <w:rPr>
                <w:szCs w:val="24"/>
              </w:rPr>
              <w:t>SAM</w:t>
            </w:r>
          </w:p>
        </w:tc>
      </w:tr>
      <w:tr w:rsidR="005D6E16" w:rsidRPr="005D6E16" w14:paraId="240D4E99" w14:textId="77777777" w:rsidTr="009F1A98">
        <w:tc>
          <w:tcPr>
            <w:tcW w:w="14879" w:type="dxa"/>
            <w:gridSpan w:val="9"/>
            <w:shd w:val="clear" w:color="auto" w:fill="auto"/>
            <w:vAlign w:val="center"/>
          </w:tcPr>
          <w:p w14:paraId="3C40FBEC" w14:textId="77777777" w:rsidR="007E55E4" w:rsidRPr="005D6E16" w:rsidRDefault="007E55E4" w:rsidP="009F1A98">
            <w:pPr>
              <w:jc w:val="both"/>
              <w:rPr>
                <w:szCs w:val="24"/>
              </w:rPr>
            </w:pPr>
            <w:r w:rsidRPr="005D6E16">
              <w:rPr>
                <w:b/>
                <w:szCs w:val="24"/>
              </w:rPr>
              <w:t>Teisės akta</w:t>
            </w:r>
            <w:r w:rsidR="00BE50D1" w:rsidRPr="005D6E16">
              <w:rPr>
                <w:b/>
                <w:szCs w:val="24"/>
              </w:rPr>
              <w:t>s</w:t>
            </w:r>
            <w:r w:rsidRPr="005D6E16">
              <w:rPr>
                <w:b/>
                <w:szCs w:val="24"/>
              </w:rPr>
              <w:t xml:space="preserve"> ir rekomendacijos veiklos vykdymui. </w:t>
            </w:r>
            <w:r w:rsidRPr="005D6E16">
              <w:rPr>
                <w:i/>
                <w:szCs w:val="24"/>
              </w:rPr>
              <w:t>Lietuvos Respublikos sveikatos apsaugos ministro 2020 m. spalio 19 d. įsakymas Nr. V-2298 „Dėl Savižudybių prevencijos mokymų instruktorių veiklos ir bazinių savižudybių prevencijos mokymų organizavimo tvarkos aprašo patvirtinimo“.</w:t>
            </w:r>
          </w:p>
        </w:tc>
      </w:tr>
      <w:tr w:rsidR="005D6E16" w:rsidRPr="005D6E16" w14:paraId="1B2803E9" w14:textId="77777777" w:rsidTr="009F1A98">
        <w:tc>
          <w:tcPr>
            <w:tcW w:w="2263" w:type="dxa"/>
            <w:vMerge w:val="restart"/>
            <w:shd w:val="clear" w:color="auto" w:fill="auto"/>
            <w:vAlign w:val="center"/>
          </w:tcPr>
          <w:p w14:paraId="2D8D1076" w14:textId="77777777" w:rsidR="007E55E4" w:rsidRPr="005D6E16" w:rsidRDefault="007E55E4" w:rsidP="009F1A98">
            <w:pPr>
              <w:rPr>
                <w:szCs w:val="24"/>
              </w:rPr>
            </w:pPr>
            <w:r w:rsidRPr="005D6E16">
              <w:rPr>
                <w:szCs w:val="24"/>
              </w:rPr>
              <w:t>Psichologinės gerovės ir psichikos sveikatos stiprinimo paslaugų teikimo savivaldybėse organizavimas</w:t>
            </w:r>
          </w:p>
        </w:tc>
        <w:tc>
          <w:tcPr>
            <w:tcW w:w="1843" w:type="dxa"/>
            <w:shd w:val="clear" w:color="auto" w:fill="auto"/>
            <w:vAlign w:val="center"/>
          </w:tcPr>
          <w:p w14:paraId="17BD4048" w14:textId="77777777" w:rsidR="007E55E4" w:rsidRPr="005D6E16" w:rsidRDefault="007E55E4" w:rsidP="009F1A98">
            <w:pPr>
              <w:rPr>
                <w:szCs w:val="24"/>
              </w:rPr>
            </w:pPr>
            <w:r w:rsidRPr="005D6E16">
              <w:rPr>
                <w:szCs w:val="24"/>
              </w:rPr>
              <w:t>Suteiktų individualių konsultacijų skaičius</w:t>
            </w:r>
          </w:p>
        </w:tc>
        <w:tc>
          <w:tcPr>
            <w:tcW w:w="1701" w:type="dxa"/>
            <w:shd w:val="clear" w:color="auto" w:fill="auto"/>
            <w:vAlign w:val="center"/>
          </w:tcPr>
          <w:p w14:paraId="5257D396" w14:textId="77777777" w:rsidR="007E55E4" w:rsidRPr="005D6E16" w:rsidRDefault="007E55E4" w:rsidP="009F1A98">
            <w:pPr>
              <w:rPr>
                <w:szCs w:val="24"/>
              </w:rPr>
            </w:pPr>
            <w:r w:rsidRPr="005D6E16">
              <w:rPr>
                <w:szCs w:val="24"/>
              </w:rPr>
              <w:t xml:space="preserve">Jurbarko r. </w:t>
            </w:r>
            <w:r w:rsidR="00BE50D1" w:rsidRPr="005D6E16">
              <w:rPr>
                <w:szCs w:val="24"/>
              </w:rPr>
              <w:t xml:space="preserve">sav. </w:t>
            </w:r>
            <w:r w:rsidRPr="005D6E16">
              <w:rPr>
                <w:szCs w:val="24"/>
              </w:rPr>
              <w:t xml:space="preserve">gyventojai nuo </w:t>
            </w:r>
          </w:p>
          <w:p w14:paraId="0E5CFBA2" w14:textId="77777777" w:rsidR="007E55E4" w:rsidRPr="005D6E16" w:rsidRDefault="007E55E4" w:rsidP="009F1A98">
            <w:pPr>
              <w:rPr>
                <w:szCs w:val="24"/>
              </w:rPr>
            </w:pPr>
            <w:r w:rsidRPr="005D6E16">
              <w:rPr>
                <w:szCs w:val="24"/>
              </w:rPr>
              <w:t>11 m.</w:t>
            </w:r>
          </w:p>
        </w:tc>
        <w:tc>
          <w:tcPr>
            <w:tcW w:w="1418" w:type="dxa"/>
            <w:shd w:val="clear" w:color="auto" w:fill="auto"/>
            <w:vAlign w:val="center"/>
          </w:tcPr>
          <w:p w14:paraId="202E3D09" w14:textId="77777777" w:rsidR="007E55E4" w:rsidRPr="005D6E16" w:rsidRDefault="007E55E4" w:rsidP="009F1A98">
            <w:pPr>
              <w:jc w:val="center"/>
              <w:rPr>
                <w:szCs w:val="24"/>
              </w:rPr>
            </w:pPr>
            <w:r w:rsidRPr="005D6E16">
              <w:rPr>
                <w:szCs w:val="24"/>
              </w:rPr>
              <w:t>1</w:t>
            </w:r>
            <w:r w:rsidR="001A2DD6" w:rsidRPr="005D6E16">
              <w:rPr>
                <w:szCs w:val="24"/>
              </w:rPr>
              <w:t xml:space="preserve"> </w:t>
            </w:r>
            <w:r w:rsidRPr="005D6E16">
              <w:rPr>
                <w:szCs w:val="24"/>
              </w:rPr>
              <w:t>273</w:t>
            </w:r>
          </w:p>
        </w:tc>
        <w:tc>
          <w:tcPr>
            <w:tcW w:w="1559" w:type="dxa"/>
            <w:shd w:val="clear" w:color="auto" w:fill="auto"/>
            <w:vAlign w:val="center"/>
          </w:tcPr>
          <w:p w14:paraId="28E84B2D" w14:textId="77777777" w:rsidR="007E55E4" w:rsidRPr="005D6E16" w:rsidRDefault="007E55E4" w:rsidP="009F1A98">
            <w:pPr>
              <w:rPr>
                <w:szCs w:val="24"/>
              </w:rPr>
            </w:pPr>
            <w:r w:rsidRPr="005D6E16">
              <w:rPr>
                <w:szCs w:val="24"/>
              </w:rPr>
              <w:t xml:space="preserve">2024 m. </w:t>
            </w:r>
          </w:p>
          <w:p w14:paraId="7298CD12"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6B000F91"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7C621A65" w14:textId="77777777" w:rsidR="007E55E4" w:rsidRPr="005D6E16" w:rsidRDefault="007E55E4" w:rsidP="009F1A98">
            <w:pPr>
              <w:rPr>
                <w:szCs w:val="24"/>
              </w:rPr>
            </w:pPr>
            <w:r w:rsidRPr="005D6E16">
              <w:rPr>
                <w:szCs w:val="24"/>
              </w:rPr>
              <w:t>Psichologas</w:t>
            </w:r>
          </w:p>
        </w:tc>
        <w:tc>
          <w:tcPr>
            <w:tcW w:w="2013" w:type="dxa"/>
            <w:vMerge w:val="restart"/>
            <w:shd w:val="clear" w:color="auto" w:fill="auto"/>
            <w:vAlign w:val="center"/>
          </w:tcPr>
          <w:p w14:paraId="5A9B841C" w14:textId="77777777" w:rsidR="007E55E4" w:rsidRPr="005D6E16" w:rsidRDefault="007E55E4" w:rsidP="009F1A98">
            <w:pPr>
              <w:rPr>
                <w:szCs w:val="24"/>
              </w:rPr>
            </w:pPr>
            <w:r w:rsidRPr="005D6E16">
              <w:rPr>
                <w:szCs w:val="24"/>
              </w:rPr>
              <w:t>SAM</w:t>
            </w:r>
          </w:p>
        </w:tc>
      </w:tr>
      <w:tr w:rsidR="005D6E16" w:rsidRPr="005D6E16" w14:paraId="706F216F" w14:textId="77777777" w:rsidTr="009F1A98">
        <w:tc>
          <w:tcPr>
            <w:tcW w:w="2263" w:type="dxa"/>
            <w:vMerge/>
            <w:shd w:val="clear" w:color="auto" w:fill="auto"/>
            <w:vAlign w:val="center"/>
          </w:tcPr>
          <w:p w14:paraId="692ABE09" w14:textId="77777777" w:rsidR="007E55E4" w:rsidRPr="005D6E16" w:rsidRDefault="007E55E4" w:rsidP="009F1A98">
            <w:pPr>
              <w:rPr>
                <w:szCs w:val="24"/>
              </w:rPr>
            </w:pPr>
          </w:p>
        </w:tc>
        <w:tc>
          <w:tcPr>
            <w:tcW w:w="1843" w:type="dxa"/>
            <w:shd w:val="clear" w:color="auto" w:fill="auto"/>
            <w:vAlign w:val="center"/>
          </w:tcPr>
          <w:p w14:paraId="27C9488C" w14:textId="77777777" w:rsidR="007E55E4" w:rsidRPr="005D6E16" w:rsidRDefault="007E55E4" w:rsidP="009F1A98">
            <w:pPr>
              <w:rPr>
                <w:szCs w:val="24"/>
              </w:rPr>
            </w:pPr>
            <w:r w:rsidRPr="005D6E16">
              <w:rPr>
                <w:szCs w:val="24"/>
              </w:rPr>
              <w:t>Suteiktų grupinių konsultacijų ar užsiėmimų skaičius</w:t>
            </w:r>
          </w:p>
        </w:tc>
        <w:tc>
          <w:tcPr>
            <w:tcW w:w="1701" w:type="dxa"/>
            <w:shd w:val="clear" w:color="auto" w:fill="auto"/>
            <w:vAlign w:val="center"/>
          </w:tcPr>
          <w:p w14:paraId="6FF0DE33"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 nuo </w:t>
            </w:r>
          </w:p>
          <w:p w14:paraId="06894557" w14:textId="77777777" w:rsidR="007E55E4" w:rsidRPr="005D6E16" w:rsidRDefault="007E55E4" w:rsidP="009F1A98">
            <w:pPr>
              <w:rPr>
                <w:szCs w:val="24"/>
              </w:rPr>
            </w:pPr>
            <w:r w:rsidRPr="005D6E16">
              <w:rPr>
                <w:szCs w:val="24"/>
              </w:rPr>
              <w:t>11 m.</w:t>
            </w:r>
          </w:p>
        </w:tc>
        <w:tc>
          <w:tcPr>
            <w:tcW w:w="1418" w:type="dxa"/>
            <w:shd w:val="clear" w:color="auto" w:fill="auto"/>
            <w:vAlign w:val="center"/>
          </w:tcPr>
          <w:p w14:paraId="5B35C2FE" w14:textId="77777777" w:rsidR="007E55E4" w:rsidRPr="005D6E16" w:rsidRDefault="007E55E4" w:rsidP="009F1A98">
            <w:pPr>
              <w:jc w:val="center"/>
              <w:rPr>
                <w:szCs w:val="24"/>
              </w:rPr>
            </w:pPr>
            <w:r w:rsidRPr="005D6E16">
              <w:rPr>
                <w:szCs w:val="24"/>
              </w:rPr>
              <w:t>Pagal poreikį</w:t>
            </w:r>
          </w:p>
        </w:tc>
        <w:tc>
          <w:tcPr>
            <w:tcW w:w="1559" w:type="dxa"/>
            <w:shd w:val="clear" w:color="auto" w:fill="auto"/>
            <w:vAlign w:val="center"/>
          </w:tcPr>
          <w:p w14:paraId="38866071" w14:textId="77777777" w:rsidR="007E55E4" w:rsidRPr="005D6E16" w:rsidRDefault="007E55E4" w:rsidP="009F1A98">
            <w:pPr>
              <w:rPr>
                <w:szCs w:val="24"/>
              </w:rPr>
            </w:pPr>
            <w:r w:rsidRPr="005D6E16">
              <w:rPr>
                <w:szCs w:val="24"/>
              </w:rPr>
              <w:t xml:space="preserve">2024 m. </w:t>
            </w:r>
          </w:p>
          <w:p w14:paraId="162EA48C"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166B4C01"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2D4F7E3C" w14:textId="77777777" w:rsidR="007E55E4" w:rsidRPr="005D6E16" w:rsidRDefault="007E55E4" w:rsidP="009F1A98">
            <w:pPr>
              <w:rPr>
                <w:szCs w:val="24"/>
              </w:rPr>
            </w:pPr>
            <w:r w:rsidRPr="005D6E16">
              <w:rPr>
                <w:szCs w:val="24"/>
              </w:rPr>
              <w:t>Psichologas</w:t>
            </w:r>
          </w:p>
        </w:tc>
        <w:tc>
          <w:tcPr>
            <w:tcW w:w="2013" w:type="dxa"/>
            <w:vMerge/>
            <w:shd w:val="clear" w:color="auto" w:fill="auto"/>
          </w:tcPr>
          <w:p w14:paraId="5DAA7C4B" w14:textId="77777777" w:rsidR="007E55E4" w:rsidRPr="005D6E16" w:rsidRDefault="007E55E4" w:rsidP="009F1A98">
            <w:pPr>
              <w:rPr>
                <w:szCs w:val="24"/>
              </w:rPr>
            </w:pPr>
          </w:p>
        </w:tc>
      </w:tr>
      <w:tr w:rsidR="005D6E16" w:rsidRPr="005D6E16" w14:paraId="4B5B3D8D" w14:textId="77777777" w:rsidTr="009F1A98">
        <w:tc>
          <w:tcPr>
            <w:tcW w:w="14879" w:type="dxa"/>
            <w:gridSpan w:val="9"/>
            <w:shd w:val="clear" w:color="auto" w:fill="auto"/>
            <w:vAlign w:val="center"/>
          </w:tcPr>
          <w:p w14:paraId="72629782" w14:textId="77777777" w:rsidR="007E55E4" w:rsidRPr="005D6E16" w:rsidRDefault="007E55E4" w:rsidP="009F1A98">
            <w:pPr>
              <w:jc w:val="both"/>
              <w:rPr>
                <w:szCs w:val="24"/>
              </w:rPr>
            </w:pPr>
            <w:r w:rsidRPr="005D6E16">
              <w:rPr>
                <w:b/>
                <w:szCs w:val="24"/>
              </w:rPr>
              <w:t>Teisės akta</w:t>
            </w:r>
            <w:r w:rsidR="00BE50D1" w:rsidRPr="005D6E16">
              <w:rPr>
                <w:b/>
                <w:szCs w:val="24"/>
              </w:rPr>
              <w:t>s</w:t>
            </w:r>
            <w:r w:rsidRPr="005D6E16">
              <w:rPr>
                <w:b/>
                <w:szCs w:val="24"/>
              </w:rPr>
              <w:t xml:space="preserve"> ir rekomendacijos veiklos vykdymui. </w:t>
            </w:r>
            <w:r w:rsidRPr="005D6E16">
              <w:rPr>
                <w:i/>
                <w:szCs w:val="24"/>
              </w:rPr>
              <w:t>Lietuvos Respublikos sveikatos apsaugos ministro 2020 m. liepos 31 d įsakymas Nr. V-1733 „Dėl Psichologinės gerovės ir psichikos sveikatos stiprinimo paslaugų teikimo tvarkos aprašo patvirtinimo“.</w:t>
            </w:r>
          </w:p>
        </w:tc>
      </w:tr>
      <w:tr w:rsidR="005D6E16" w:rsidRPr="005D6E16" w14:paraId="0E926CEB" w14:textId="77777777" w:rsidTr="009F1A98">
        <w:tc>
          <w:tcPr>
            <w:tcW w:w="2263" w:type="dxa"/>
            <w:vMerge w:val="restart"/>
            <w:shd w:val="clear" w:color="auto" w:fill="auto"/>
            <w:vAlign w:val="center"/>
          </w:tcPr>
          <w:p w14:paraId="065536A6" w14:textId="77777777" w:rsidR="007E55E4" w:rsidRPr="005D6E16" w:rsidRDefault="007E55E4" w:rsidP="009F1A98">
            <w:pPr>
              <w:rPr>
                <w:szCs w:val="24"/>
              </w:rPr>
            </w:pPr>
            <w:r w:rsidRPr="005D6E16">
              <w:rPr>
                <w:szCs w:val="24"/>
              </w:rPr>
              <w:t>Gyventojų psichikos sveikatos stiprinimas</w:t>
            </w:r>
          </w:p>
        </w:tc>
        <w:tc>
          <w:tcPr>
            <w:tcW w:w="1843" w:type="dxa"/>
            <w:shd w:val="clear" w:color="auto" w:fill="auto"/>
            <w:vAlign w:val="center"/>
          </w:tcPr>
          <w:p w14:paraId="0E1E2B6A" w14:textId="77777777" w:rsidR="007E55E4" w:rsidRPr="005D6E16" w:rsidRDefault="007E55E4" w:rsidP="009F1A98">
            <w:pPr>
              <w:rPr>
                <w:szCs w:val="24"/>
              </w:rPr>
            </w:pPr>
            <w:r w:rsidRPr="005D6E16">
              <w:rPr>
                <w:szCs w:val="24"/>
              </w:rPr>
              <w:t>Teoriniai ir praktiniai užsiėmimai psichikos sveikatos stiprinimo temomis</w:t>
            </w:r>
          </w:p>
        </w:tc>
        <w:tc>
          <w:tcPr>
            <w:tcW w:w="1701" w:type="dxa"/>
            <w:shd w:val="clear" w:color="auto" w:fill="auto"/>
            <w:vAlign w:val="center"/>
          </w:tcPr>
          <w:p w14:paraId="36744252"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 nuo </w:t>
            </w:r>
          </w:p>
          <w:p w14:paraId="25212233" w14:textId="77777777" w:rsidR="007E55E4" w:rsidRPr="005D6E16" w:rsidRDefault="007E55E4" w:rsidP="009F1A98">
            <w:pPr>
              <w:rPr>
                <w:szCs w:val="24"/>
              </w:rPr>
            </w:pPr>
            <w:r w:rsidRPr="005D6E16">
              <w:rPr>
                <w:szCs w:val="24"/>
              </w:rPr>
              <w:t>18 m.</w:t>
            </w:r>
          </w:p>
        </w:tc>
        <w:tc>
          <w:tcPr>
            <w:tcW w:w="1418" w:type="dxa"/>
            <w:shd w:val="clear" w:color="auto" w:fill="auto"/>
            <w:vAlign w:val="center"/>
          </w:tcPr>
          <w:p w14:paraId="0329D346" w14:textId="77777777" w:rsidR="007E55E4" w:rsidRPr="005D6E16" w:rsidRDefault="007E55E4" w:rsidP="009F1A98">
            <w:pPr>
              <w:jc w:val="center"/>
              <w:rPr>
                <w:szCs w:val="24"/>
              </w:rPr>
            </w:pPr>
            <w:r w:rsidRPr="005D6E16">
              <w:rPr>
                <w:szCs w:val="24"/>
              </w:rPr>
              <w:t>900</w:t>
            </w:r>
          </w:p>
        </w:tc>
        <w:tc>
          <w:tcPr>
            <w:tcW w:w="1559" w:type="dxa"/>
            <w:shd w:val="clear" w:color="auto" w:fill="auto"/>
            <w:vAlign w:val="center"/>
          </w:tcPr>
          <w:p w14:paraId="769AE89D" w14:textId="77777777" w:rsidR="007E55E4" w:rsidRPr="005D6E16" w:rsidRDefault="007E55E4" w:rsidP="009F1A98">
            <w:pPr>
              <w:rPr>
                <w:szCs w:val="24"/>
              </w:rPr>
            </w:pPr>
            <w:r w:rsidRPr="005D6E16">
              <w:rPr>
                <w:szCs w:val="24"/>
              </w:rPr>
              <w:t xml:space="preserve">2024 m. </w:t>
            </w:r>
          </w:p>
          <w:p w14:paraId="2FDAB41E"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743CAEA6"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570508A5" w14:textId="77777777" w:rsidR="007E55E4" w:rsidRPr="005D6E16" w:rsidRDefault="007E55E4" w:rsidP="009F1A98">
            <w:pPr>
              <w:rPr>
                <w:szCs w:val="24"/>
              </w:rPr>
            </w:pPr>
            <w:r w:rsidRPr="005D6E16">
              <w:rPr>
                <w:szCs w:val="24"/>
              </w:rPr>
              <w:t>Visuomenės sveikatos specialistai, psichologai, lektoriai ir kt.</w:t>
            </w:r>
          </w:p>
        </w:tc>
        <w:tc>
          <w:tcPr>
            <w:tcW w:w="2013" w:type="dxa"/>
            <w:vMerge w:val="restart"/>
            <w:shd w:val="clear" w:color="auto" w:fill="auto"/>
            <w:vAlign w:val="center"/>
          </w:tcPr>
          <w:p w14:paraId="772982F8" w14:textId="77777777" w:rsidR="007E55E4" w:rsidRPr="005D6E16" w:rsidRDefault="007E55E4" w:rsidP="009F1A98">
            <w:pPr>
              <w:rPr>
                <w:szCs w:val="24"/>
              </w:rPr>
            </w:pPr>
            <w:r w:rsidRPr="005D6E16">
              <w:rPr>
                <w:szCs w:val="24"/>
              </w:rPr>
              <w:t>SAM, HI, RPLC, Higienos instituto Psichikos sveikatos centras (toliau – HI PSC), Narkotikų, tabako ir alkoholio kontrolės departamentas (toliau – NTAKD)</w:t>
            </w:r>
          </w:p>
        </w:tc>
      </w:tr>
      <w:tr w:rsidR="005D6E16" w:rsidRPr="005D6E16" w14:paraId="77E1140D" w14:textId="77777777" w:rsidTr="009F1A98">
        <w:tc>
          <w:tcPr>
            <w:tcW w:w="2263" w:type="dxa"/>
            <w:vMerge/>
            <w:shd w:val="clear" w:color="auto" w:fill="auto"/>
            <w:vAlign w:val="center"/>
          </w:tcPr>
          <w:p w14:paraId="22691A90" w14:textId="77777777" w:rsidR="007E55E4" w:rsidRPr="005D6E16" w:rsidRDefault="007E55E4" w:rsidP="009F1A98">
            <w:pPr>
              <w:rPr>
                <w:szCs w:val="24"/>
              </w:rPr>
            </w:pPr>
          </w:p>
        </w:tc>
        <w:tc>
          <w:tcPr>
            <w:tcW w:w="1843" w:type="dxa"/>
            <w:shd w:val="clear" w:color="auto" w:fill="auto"/>
            <w:vAlign w:val="center"/>
          </w:tcPr>
          <w:p w14:paraId="352CB9B7" w14:textId="77777777" w:rsidR="007E55E4" w:rsidRPr="005D6E16" w:rsidRDefault="007E55E4" w:rsidP="009F1A98">
            <w:pPr>
              <w:rPr>
                <w:szCs w:val="24"/>
              </w:rPr>
            </w:pPr>
            <w:r w:rsidRPr="005D6E16">
              <w:rPr>
                <w:szCs w:val="24"/>
              </w:rPr>
              <w:t xml:space="preserve">Atmintinių psichikos sveikatos </w:t>
            </w:r>
            <w:r w:rsidRPr="005D6E16">
              <w:rPr>
                <w:szCs w:val="24"/>
              </w:rPr>
              <w:lastRenderedPageBreak/>
              <w:t>prevencijos tema ruošimas ir gamyba</w:t>
            </w:r>
          </w:p>
        </w:tc>
        <w:tc>
          <w:tcPr>
            <w:tcW w:w="1701" w:type="dxa"/>
            <w:shd w:val="clear" w:color="auto" w:fill="auto"/>
            <w:vAlign w:val="center"/>
          </w:tcPr>
          <w:p w14:paraId="0FDD6C30" w14:textId="77777777" w:rsidR="007E55E4" w:rsidRPr="005D6E16" w:rsidRDefault="007E55E4" w:rsidP="009F1A98">
            <w:pPr>
              <w:rPr>
                <w:szCs w:val="24"/>
              </w:rPr>
            </w:pPr>
            <w:r w:rsidRPr="005D6E16">
              <w:rPr>
                <w:szCs w:val="24"/>
              </w:rPr>
              <w:lastRenderedPageBreak/>
              <w:t>Jurbarko r.</w:t>
            </w:r>
            <w:r w:rsidR="00BE50D1" w:rsidRPr="005D6E16">
              <w:rPr>
                <w:szCs w:val="24"/>
              </w:rPr>
              <w:t xml:space="preserve"> sav.</w:t>
            </w:r>
            <w:r w:rsidRPr="005D6E16">
              <w:rPr>
                <w:szCs w:val="24"/>
              </w:rPr>
              <w:t xml:space="preserve"> gyventojai</w:t>
            </w:r>
          </w:p>
        </w:tc>
        <w:tc>
          <w:tcPr>
            <w:tcW w:w="1418" w:type="dxa"/>
            <w:shd w:val="clear" w:color="auto" w:fill="auto"/>
            <w:vAlign w:val="center"/>
          </w:tcPr>
          <w:p w14:paraId="3C8C2496" w14:textId="77777777" w:rsidR="007E55E4" w:rsidRPr="005D6E16" w:rsidRDefault="007E55E4" w:rsidP="00BA6F58">
            <w:pPr>
              <w:jc w:val="center"/>
              <w:rPr>
                <w:szCs w:val="24"/>
              </w:rPr>
            </w:pPr>
            <w:r w:rsidRPr="005D6E16">
              <w:rPr>
                <w:szCs w:val="24"/>
              </w:rPr>
              <w:t>Pagal poreikį</w:t>
            </w:r>
          </w:p>
        </w:tc>
        <w:tc>
          <w:tcPr>
            <w:tcW w:w="1559" w:type="dxa"/>
            <w:shd w:val="clear" w:color="auto" w:fill="auto"/>
            <w:vAlign w:val="center"/>
          </w:tcPr>
          <w:p w14:paraId="67645C57" w14:textId="77777777" w:rsidR="007E55E4" w:rsidRPr="005D6E16" w:rsidRDefault="007E55E4" w:rsidP="009F1A98">
            <w:pPr>
              <w:rPr>
                <w:szCs w:val="24"/>
              </w:rPr>
            </w:pPr>
            <w:r w:rsidRPr="005D6E16">
              <w:rPr>
                <w:szCs w:val="24"/>
              </w:rPr>
              <w:t>2024 m. 01–12 mėn.</w:t>
            </w:r>
          </w:p>
        </w:tc>
        <w:tc>
          <w:tcPr>
            <w:tcW w:w="2551" w:type="dxa"/>
            <w:gridSpan w:val="2"/>
            <w:shd w:val="clear" w:color="auto" w:fill="auto"/>
            <w:vAlign w:val="center"/>
          </w:tcPr>
          <w:p w14:paraId="10376B3F"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391A0A1B" w14:textId="77777777" w:rsidR="007E55E4" w:rsidRPr="005D6E16" w:rsidRDefault="007E55E4" w:rsidP="009F1A98">
            <w:pPr>
              <w:rPr>
                <w:szCs w:val="24"/>
              </w:rPr>
            </w:pPr>
            <w:r w:rsidRPr="005D6E16">
              <w:rPr>
                <w:szCs w:val="24"/>
              </w:rPr>
              <w:t xml:space="preserve">Visuomenės sveikatos stiprinimo </w:t>
            </w:r>
            <w:r w:rsidRPr="005D6E16">
              <w:rPr>
                <w:szCs w:val="24"/>
              </w:rPr>
              <w:lastRenderedPageBreak/>
              <w:t>specialistas</w:t>
            </w:r>
          </w:p>
        </w:tc>
        <w:tc>
          <w:tcPr>
            <w:tcW w:w="2013" w:type="dxa"/>
            <w:vMerge/>
            <w:shd w:val="clear" w:color="auto" w:fill="auto"/>
          </w:tcPr>
          <w:p w14:paraId="37028CD2" w14:textId="77777777" w:rsidR="007E55E4" w:rsidRPr="005D6E16" w:rsidRDefault="007E55E4" w:rsidP="009F1A98">
            <w:pPr>
              <w:rPr>
                <w:szCs w:val="24"/>
              </w:rPr>
            </w:pPr>
          </w:p>
        </w:tc>
      </w:tr>
      <w:tr w:rsidR="005D6E16" w:rsidRPr="005D6E16" w14:paraId="284D56D5" w14:textId="77777777" w:rsidTr="009F1A98">
        <w:tc>
          <w:tcPr>
            <w:tcW w:w="2263" w:type="dxa"/>
            <w:vMerge/>
            <w:shd w:val="clear" w:color="auto" w:fill="auto"/>
            <w:vAlign w:val="center"/>
          </w:tcPr>
          <w:p w14:paraId="10CB26AB" w14:textId="77777777" w:rsidR="007E55E4" w:rsidRPr="005D6E16" w:rsidRDefault="007E55E4" w:rsidP="009F1A98">
            <w:pPr>
              <w:rPr>
                <w:szCs w:val="24"/>
              </w:rPr>
            </w:pPr>
          </w:p>
        </w:tc>
        <w:tc>
          <w:tcPr>
            <w:tcW w:w="1843" w:type="dxa"/>
            <w:shd w:val="clear" w:color="auto" w:fill="auto"/>
            <w:vAlign w:val="center"/>
          </w:tcPr>
          <w:p w14:paraId="5C972FFB" w14:textId="77777777" w:rsidR="007E55E4" w:rsidRPr="005D6E16" w:rsidRDefault="007E55E4" w:rsidP="009F1A98">
            <w:pPr>
              <w:rPr>
                <w:szCs w:val="24"/>
              </w:rPr>
            </w:pPr>
            <w:r w:rsidRPr="005D6E16">
              <w:rPr>
                <w:szCs w:val="24"/>
              </w:rPr>
              <w:t>Informacijos apie vykdomas veiklas rengimas ir viešinimas</w:t>
            </w:r>
          </w:p>
        </w:tc>
        <w:tc>
          <w:tcPr>
            <w:tcW w:w="1701" w:type="dxa"/>
            <w:shd w:val="clear" w:color="auto" w:fill="auto"/>
            <w:vAlign w:val="center"/>
          </w:tcPr>
          <w:p w14:paraId="2F18A36D"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w:t>
            </w:r>
          </w:p>
        </w:tc>
        <w:tc>
          <w:tcPr>
            <w:tcW w:w="1418" w:type="dxa"/>
            <w:shd w:val="clear" w:color="auto" w:fill="auto"/>
            <w:vAlign w:val="center"/>
          </w:tcPr>
          <w:p w14:paraId="5F424E02" w14:textId="77777777" w:rsidR="007E55E4" w:rsidRPr="005D6E16" w:rsidRDefault="007E55E4" w:rsidP="009F1A98">
            <w:pPr>
              <w:rPr>
                <w:szCs w:val="24"/>
              </w:rPr>
            </w:pPr>
            <w:r w:rsidRPr="005D6E16">
              <w:rPr>
                <w:szCs w:val="24"/>
              </w:rPr>
              <w:t>Atitinkamai pagal įvykdytų veiklų skaičių</w:t>
            </w:r>
          </w:p>
        </w:tc>
        <w:tc>
          <w:tcPr>
            <w:tcW w:w="1559" w:type="dxa"/>
            <w:shd w:val="clear" w:color="auto" w:fill="auto"/>
            <w:vAlign w:val="center"/>
          </w:tcPr>
          <w:p w14:paraId="0DB79286" w14:textId="77777777" w:rsidR="007E55E4" w:rsidRPr="005D6E16" w:rsidRDefault="007E55E4" w:rsidP="009F1A98">
            <w:pPr>
              <w:rPr>
                <w:szCs w:val="24"/>
              </w:rPr>
            </w:pPr>
            <w:r w:rsidRPr="005D6E16">
              <w:rPr>
                <w:szCs w:val="24"/>
              </w:rPr>
              <w:t xml:space="preserve">2024 m. </w:t>
            </w:r>
          </w:p>
          <w:p w14:paraId="567CD274"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0DA299B0"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31EEBDD8" w14:textId="77777777" w:rsidR="007E55E4" w:rsidRPr="005D6E16" w:rsidRDefault="007E55E4" w:rsidP="009F1A98">
            <w:pPr>
              <w:rPr>
                <w:szCs w:val="24"/>
              </w:rPr>
            </w:pPr>
            <w:r w:rsidRPr="005D6E16">
              <w:rPr>
                <w:szCs w:val="24"/>
              </w:rPr>
              <w:t>Visuomenės sveikatos stiprinimo specialistas</w:t>
            </w:r>
          </w:p>
        </w:tc>
        <w:tc>
          <w:tcPr>
            <w:tcW w:w="2013" w:type="dxa"/>
            <w:vMerge/>
            <w:shd w:val="clear" w:color="auto" w:fill="auto"/>
          </w:tcPr>
          <w:p w14:paraId="2EF5D732" w14:textId="77777777" w:rsidR="007E55E4" w:rsidRPr="005D6E16" w:rsidRDefault="007E55E4" w:rsidP="009F1A98">
            <w:pPr>
              <w:rPr>
                <w:szCs w:val="24"/>
              </w:rPr>
            </w:pPr>
          </w:p>
        </w:tc>
      </w:tr>
      <w:tr w:rsidR="005D6E16" w:rsidRPr="005D6E16" w14:paraId="4DDED96B" w14:textId="77777777" w:rsidTr="009F1A98">
        <w:tc>
          <w:tcPr>
            <w:tcW w:w="14879" w:type="dxa"/>
            <w:gridSpan w:val="9"/>
            <w:shd w:val="clear" w:color="auto" w:fill="auto"/>
            <w:vAlign w:val="center"/>
          </w:tcPr>
          <w:p w14:paraId="3A08EFAA"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03DF0EC6" w14:textId="77777777" w:rsidR="007E55E4" w:rsidRPr="005D6E16" w:rsidRDefault="007E55E4" w:rsidP="009F1A98">
            <w:pPr>
              <w:jc w:val="both"/>
              <w:rPr>
                <w:i/>
                <w:szCs w:val="24"/>
              </w:rPr>
            </w:pPr>
            <w:r w:rsidRPr="005D6E16">
              <w:rPr>
                <w:i/>
                <w:szCs w:val="24"/>
              </w:rPr>
              <w:t>1. Visuomenės sveikatos stiprinimo vadovas savivaldybėse;</w:t>
            </w:r>
          </w:p>
          <w:p w14:paraId="1F467662" w14:textId="77777777" w:rsidR="007E55E4" w:rsidRPr="005D6E16" w:rsidRDefault="007E55E4" w:rsidP="009F1A98">
            <w:pPr>
              <w:jc w:val="both"/>
              <w:rPr>
                <w:i/>
                <w:szCs w:val="24"/>
              </w:rPr>
            </w:pPr>
            <w:r w:rsidRPr="005D6E16">
              <w:rPr>
                <w:i/>
                <w:szCs w:val="24"/>
              </w:rPr>
              <w:t>2. Visuomenės sveikatos stiprinimo paslaugų teikimo gairės;</w:t>
            </w:r>
          </w:p>
          <w:p w14:paraId="6D3846C5" w14:textId="77777777" w:rsidR="007E55E4" w:rsidRPr="005D6E16" w:rsidRDefault="007E55E4" w:rsidP="009F1A98">
            <w:pPr>
              <w:jc w:val="both"/>
              <w:rPr>
                <w:i/>
                <w:szCs w:val="24"/>
              </w:rPr>
            </w:pPr>
            <w:r w:rsidRPr="005D6E16">
              <w:rPr>
                <w:i/>
                <w:szCs w:val="24"/>
              </w:rPr>
              <w:t>3. Metodinės rekomendacijos. Mokomoji knyga „Sveikos gyvensenos rekomendacijos“;</w:t>
            </w:r>
          </w:p>
          <w:p w14:paraId="22FFE41C" w14:textId="77777777" w:rsidR="007E55E4" w:rsidRPr="005D6E16" w:rsidRDefault="007E55E4" w:rsidP="009F1A98">
            <w:pPr>
              <w:jc w:val="both"/>
              <w:rPr>
                <w:iCs/>
                <w:szCs w:val="24"/>
              </w:rPr>
            </w:pPr>
            <w:r w:rsidRPr="005D6E16">
              <w:rPr>
                <w:i/>
                <w:szCs w:val="24"/>
              </w:rPr>
              <w:t>4. Kiti teisės aktai ir rekomendacijos.</w:t>
            </w:r>
          </w:p>
        </w:tc>
      </w:tr>
      <w:tr w:rsidR="005D6E16" w:rsidRPr="005D6E16" w14:paraId="1EC761E4" w14:textId="77777777" w:rsidTr="009F1A98">
        <w:tc>
          <w:tcPr>
            <w:tcW w:w="12866" w:type="dxa"/>
            <w:gridSpan w:val="8"/>
            <w:shd w:val="clear" w:color="auto" w:fill="BFBFBF"/>
            <w:vAlign w:val="center"/>
          </w:tcPr>
          <w:p w14:paraId="7947B024" w14:textId="77777777" w:rsidR="007E55E4" w:rsidRPr="005D6E16" w:rsidRDefault="007E55E4" w:rsidP="009F1A98">
            <w:pPr>
              <w:jc w:val="center"/>
              <w:rPr>
                <w:b/>
                <w:szCs w:val="24"/>
              </w:rPr>
            </w:pPr>
            <w:r w:rsidRPr="005D6E16">
              <w:rPr>
                <w:b/>
                <w:szCs w:val="24"/>
              </w:rPr>
              <w:t xml:space="preserve">II </w:t>
            </w:r>
            <w:r w:rsidR="002958D6" w:rsidRPr="005D6E16">
              <w:rPr>
                <w:b/>
                <w:szCs w:val="24"/>
              </w:rPr>
              <w:t>prioritetas</w:t>
            </w:r>
            <w:r w:rsidRPr="005D6E16">
              <w:rPr>
                <w:b/>
                <w:szCs w:val="24"/>
              </w:rPr>
              <w:t>. Sveikos gyvensenos įgūdžių formavimas</w:t>
            </w:r>
          </w:p>
        </w:tc>
        <w:tc>
          <w:tcPr>
            <w:tcW w:w="2013" w:type="dxa"/>
            <w:shd w:val="clear" w:color="auto" w:fill="BFBFBF"/>
          </w:tcPr>
          <w:p w14:paraId="4E3D3FDA" w14:textId="77777777" w:rsidR="007E55E4" w:rsidRPr="005D6E16" w:rsidRDefault="007E55E4" w:rsidP="009F1A98">
            <w:pPr>
              <w:rPr>
                <w:b/>
                <w:szCs w:val="24"/>
              </w:rPr>
            </w:pPr>
          </w:p>
        </w:tc>
      </w:tr>
      <w:tr w:rsidR="005D6E16" w:rsidRPr="005D6E16" w14:paraId="7C6CCBC7" w14:textId="77777777" w:rsidTr="009F1A98">
        <w:tc>
          <w:tcPr>
            <w:tcW w:w="2263" w:type="dxa"/>
            <w:vMerge w:val="restart"/>
            <w:shd w:val="clear" w:color="auto" w:fill="auto"/>
            <w:vAlign w:val="center"/>
          </w:tcPr>
          <w:p w14:paraId="62033D8B" w14:textId="77777777" w:rsidR="007E55E4" w:rsidRPr="005D6E16" w:rsidRDefault="007E55E4" w:rsidP="009F1A98">
            <w:pPr>
              <w:rPr>
                <w:szCs w:val="24"/>
              </w:rPr>
            </w:pPr>
            <w:r w:rsidRPr="005D6E16">
              <w:rPr>
                <w:szCs w:val="24"/>
              </w:rPr>
              <w:t>Sveikatai palankios mitybos skatinimas</w:t>
            </w:r>
          </w:p>
          <w:p w14:paraId="315CF5E8" w14:textId="77777777" w:rsidR="007E55E4" w:rsidRPr="005D6E16" w:rsidRDefault="007E55E4" w:rsidP="009F1A98">
            <w:pPr>
              <w:rPr>
                <w:i/>
                <w:szCs w:val="24"/>
              </w:rPr>
            </w:pPr>
          </w:p>
        </w:tc>
        <w:tc>
          <w:tcPr>
            <w:tcW w:w="1843" w:type="dxa"/>
            <w:shd w:val="clear" w:color="auto" w:fill="auto"/>
            <w:vAlign w:val="center"/>
          </w:tcPr>
          <w:p w14:paraId="56529B26" w14:textId="77777777" w:rsidR="007E55E4" w:rsidRPr="005D6E16" w:rsidRDefault="007E55E4" w:rsidP="009F1A98">
            <w:pPr>
              <w:rPr>
                <w:szCs w:val="24"/>
              </w:rPr>
            </w:pPr>
            <w:r w:rsidRPr="005D6E16">
              <w:rPr>
                <w:szCs w:val="24"/>
              </w:rPr>
              <w:t xml:space="preserve">Teoriniai ir praktiniai užsiėmimai sveikatai palankios mitybos skatinimo temomis </w:t>
            </w:r>
          </w:p>
        </w:tc>
        <w:tc>
          <w:tcPr>
            <w:tcW w:w="1701" w:type="dxa"/>
            <w:shd w:val="clear" w:color="auto" w:fill="auto"/>
            <w:vAlign w:val="center"/>
          </w:tcPr>
          <w:p w14:paraId="3A16E0CA" w14:textId="77777777" w:rsidR="007E55E4" w:rsidRPr="005D6E16" w:rsidRDefault="007E55E4" w:rsidP="009F1A98">
            <w:pPr>
              <w:rPr>
                <w:szCs w:val="24"/>
              </w:rPr>
            </w:pPr>
            <w:r w:rsidRPr="005D6E16">
              <w:rPr>
                <w:szCs w:val="24"/>
              </w:rPr>
              <w:t>Jurbarko r.</w:t>
            </w:r>
            <w:r w:rsidR="00BE50D1" w:rsidRPr="005D6E16">
              <w:rPr>
                <w:szCs w:val="24"/>
              </w:rPr>
              <w:t xml:space="preserve"> sav.</w:t>
            </w:r>
            <w:r w:rsidRPr="005D6E16">
              <w:rPr>
                <w:szCs w:val="24"/>
              </w:rPr>
              <w:t xml:space="preserve"> gyventojai</w:t>
            </w:r>
          </w:p>
        </w:tc>
        <w:tc>
          <w:tcPr>
            <w:tcW w:w="1418" w:type="dxa"/>
            <w:shd w:val="clear" w:color="auto" w:fill="auto"/>
            <w:vAlign w:val="center"/>
          </w:tcPr>
          <w:p w14:paraId="1ABA7303" w14:textId="77777777" w:rsidR="007E55E4" w:rsidRPr="005D6E16" w:rsidRDefault="007E55E4" w:rsidP="009F1A98">
            <w:pPr>
              <w:jc w:val="center"/>
              <w:rPr>
                <w:szCs w:val="24"/>
              </w:rPr>
            </w:pPr>
            <w:r w:rsidRPr="005D6E16">
              <w:rPr>
                <w:szCs w:val="24"/>
              </w:rPr>
              <w:t>10</w:t>
            </w:r>
          </w:p>
        </w:tc>
        <w:tc>
          <w:tcPr>
            <w:tcW w:w="1559" w:type="dxa"/>
            <w:shd w:val="clear" w:color="auto" w:fill="auto"/>
            <w:vAlign w:val="center"/>
          </w:tcPr>
          <w:p w14:paraId="7DDAF475" w14:textId="77777777" w:rsidR="007E55E4" w:rsidRPr="005D6E16" w:rsidRDefault="007E55E4" w:rsidP="009F1A98">
            <w:pPr>
              <w:rPr>
                <w:szCs w:val="24"/>
              </w:rPr>
            </w:pPr>
            <w:r w:rsidRPr="005D6E16">
              <w:rPr>
                <w:szCs w:val="24"/>
              </w:rPr>
              <w:t xml:space="preserve">2024 m. </w:t>
            </w:r>
          </w:p>
          <w:p w14:paraId="53E11973"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7D9A2ECF"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1F02B9D5" w14:textId="77777777" w:rsidR="007E55E4" w:rsidRPr="005D6E16" w:rsidRDefault="007E55E4" w:rsidP="009F1A98">
            <w:pPr>
              <w:rPr>
                <w:szCs w:val="24"/>
              </w:rPr>
            </w:pPr>
            <w:r w:rsidRPr="005D6E16">
              <w:rPr>
                <w:szCs w:val="24"/>
              </w:rPr>
              <w:t xml:space="preserve">Visuomenės sveikatos biuro specialistai, </w:t>
            </w:r>
            <w:proofErr w:type="spellStart"/>
            <w:r w:rsidRPr="005D6E16">
              <w:rPr>
                <w:szCs w:val="24"/>
              </w:rPr>
              <w:t>dietistai</w:t>
            </w:r>
            <w:proofErr w:type="spellEnd"/>
            <w:r w:rsidRPr="005D6E16">
              <w:rPr>
                <w:szCs w:val="24"/>
              </w:rPr>
              <w:t>, lektoriai, kiti mitybos specialistai</w:t>
            </w:r>
          </w:p>
        </w:tc>
        <w:tc>
          <w:tcPr>
            <w:tcW w:w="2013" w:type="dxa"/>
            <w:vMerge w:val="restart"/>
            <w:shd w:val="clear" w:color="auto" w:fill="auto"/>
            <w:vAlign w:val="center"/>
          </w:tcPr>
          <w:p w14:paraId="469FD2F5" w14:textId="77777777" w:rsidR="007E55E4" w:rsidRPr="005D6E16" w:rsidRDefault="007E55E4" w:rsidP="009F1A98">
            <w:pPr>
              <w:rPr>
                <w:szCs w:val="24"/>
              </w:rPr>
            </w:pPr>
            <w:r w:rsidRPr="005D6E16">
              <w:rPr>
                <w:szCs w:val="24"/>
              </w:rPr>
              <w:t>SAM, HI</w:t>
            </w:r>
          </w:p>
        </w:tc>
      </w:tr>
      <w:tr w:rsidR="005D6E16" w:rsidRPr="005D6E16" w14:paraId="5184E646" w14:textId="77777777" w:rsidTr="009F1A98">
        <w:trPr>
          <w:trHeight w:val="1104"/>
        </w:trPr>
        <w:tc>
          <w:tcPr>
            <w:tcW w:w="2263" w:type="dxa"/>
            <w:vMerge/>
            <w:shd w:val="clear" w:color="auto" w:fill="auto"/>
            <w:vAlign w:val="center"/>
          </w:tcPr>
          <w:p w14:paraId="74D29C22" w14:textId="77777777" w:rsidR="007E55E4" w:rsidRPr="005D6E16" w:rsidRDefault="007E55E4" w:rsidP="009F1A98">
            <w:pPr>
              <w:rPr>
                <w:szCs w:val="24"/>
              </w:rPr>
            </w:pPr>
          </w:p>
        </w:tc>
        <w:tc>
          <w:tcPr>
            <w:tcW w:w="1843" w:type="dxa"/>
            <w:shd w:val="clear" w:color="auto" w:fill="auto"/>
            <w:vAlign w:val="center"/>
          </w:tcPr>
          <w:p w14:paraId="4EBCB485" w14:textId="77777777" w:rsidR="007E55E4" w:rsidRPr="005D6E16" w:rsidRDefault="007E55E4" w:rsidP="009F1A98">
            <w:pPr>
              <w:rPr>
                <w:szCs w:val="24"/>
              </w:rPr>
            </w:pPr>
            <w:r w:rsidRPr="005D6E16">
              <w:rPr>
                <w:szCs w:val="24"/>
              </w:rPr>
              <w:t>Atmintinių sveikatai palankios mitybos tema ruošimas ir gamyba</w:t>
            </w:r>
          </w:p>
        </w:tc>
        <w:tc>
          <w:tcPr>
            <w:tcW w:w="1701" w:type="dxa"/>
            <w:shd w:val="clear" w:color="auto" w:fill="auto"/>
            <w:vAlign w:val="center"/>
          </w:tcPr>
          <w:p w14:paraId="38662902" w14:textId="77777777" w:rsidR="00BE50D1" w:rsidRPr="005D6E16" w:rsidRDefault="007E55E4" w:rsidP="009F1A98">
            <w:pPr>
              <w:rPr>
                <w:szCs w:val="24"/>
              </w:rPr>
            </w:pPr>
            <w:r w:rsidRPr="005D6E16">
              <w:rPr>
                <w:szCs w:val="24"/>
              </w:rPr>
              <w:t>Jurbarko r.</w:t>
            </w:r>
            <w:r w:rsidR="00BE50D1" w:rsidRPr="005D6E16">
              <w:rPr>
                <w:szCs w:val="24"/>
              </w:rPr>
              <w:t xml:space="preserve"> sav. </w:t>
            </w:r>
          </w:p>
          <w:p w14:paraId="424011A3" w14:textId="77777777" w:rsidR="007E55E4" w:rsidRPr="005D6E16" w:rsidRDefault="007E55E4" w:rsidP="009F1A98">
            <w:pPr>
              <w:rPr>
                <w:szCs w:val="24"/>
              </w:rPr>
            </w:pPr>
            <w:r w:rsidRPr="005D6E16">
              <w:rPr>
                <w:szCs w:val="24"/>
              </w:rPr>
              <w:t>gyventojai</w:t>
            </w:r>
          </w:p>
        </w:tc>
        <w:tc>
          <w:tcPr>
            <w:tcW w:w="1418" w:type="dxa"/>
            <w:shd w:val="clear" w:color="auto" w:fill="auto"/>
            <w:vAlign w:val="center"/>
          </w:tcPr>
          <w:p w14:paraId="2EF160E0" w14:textId="77777777" w:rsidR="007E55E4" w:rsidRPr="005D6E16" w:rsidRDefault="007E55E4" w:rsidP="009F1A98">
            <w:pPr>
              <w:rPr>
                <w:szCs w:val="24"/>
              </w:rPr>
            </w:pPr>
            <w:r w:rsidRPr="005D6E16">
              <w:rPr>
                <w:szCs w:val="24"/>
              </w:rPr>
              <w:t>Pagal poreikį</w:t>
            </w:r>
          </w:p>
        </w:tc>
        <w:tc>
          <w:tcPr>
            <w:tcW w:w="1559" w:type="dxa"/>
            <w:shd w:val="clear" w:color="auto" w:fill="auto"/>
            <w:vAlign w:val="center"/>
          </w:tcPr>
          <w:p w14:paraId="7D1E2FDD" w14:textId="77777777" w:rsidR="007E55E4" w:rsidRPr="005D6E16" w:rsidRDefault="007E55E4" w:rsidP="009F1A98">
            <w:pPr>
              <w:rPr>
                <w:szCs w:val="24"/>
              </w:rPr>
            </w:pPr>
            <w:r w:rsidRPr="005D6E16">
              <w:rPr>
                <w:szCs w:val="24"/>
              </w:rPr>
              <w:t xml:space="preserve">2024 m. </w:t>
            </w:r>
          </w:p>
          <w:p w14:paraId="0A1F1DDC"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66C93C0A"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51113189" w14:textId="77777777" w:rsidR="007E55E4" w:rsidRPr="005D6E16" w:rsidRDefault="007E55E4" w:rsidP="009F1A98">
            <w:pPr>
              <w:rPr>
                <w:szCs w:val="24"/>
              </w:rPr>
            </w:pPr>
            <w:r w:rsidRPr="005D6E16">
              <w:rPr>
                <w:szCs w:val="24"/>
              </w:rPr>
              <w:t>Visuomenės sveikatos stiprinimo specialistas</w:t>
            </w:r>
          </w:p>
        </w:tc>
        <w:tc>
          <w:tcPr>
            <w:tcW w:w="2013" w:type="dxa"/>
            <w:vMerge/>
            <w:shd w:val="clear" w:color="auto" w:fill="auto"/>
          </w:tcPr>
          <w:p w14:paraId="1BA62FCF" w14:textId="77777777" w:rsidR="007E55E4" w:rsidRPr="005D6E16" w:rsidRDefault="007E55E4" w:rsidP="009F1A98">
            <w:pPr>
              <w:rPr>
                <w:szCs w:val="24"/>
              </w:rPr>
            </w:pPr>
          </w:p>
        </w:tc>
      </w:tr>
      <w:tr w:rsidR="005D6E16" w:rsidRPr="005D6E16" w14:paraId="4F5C78F9" w14:textId="77777777" w:rsidTr="009F1A98">
        <w:tc>
          <w:tcPr>
            <w:tcW w:w="2263" w:type="dxa"/>
            <w:vMerge/>
            <w:shd w:val="clear" w:color="auto" w:fill="auto"/>
            <w:vAlign w:val="center"/>
          </w:tcPr>
          <w:p w14:paraId="7282EF9B" w14:textId="77777777" w:rsidR="007E55E4" w:rsidRPr="005D6E16" w:rsidRDefault="007E55E4" w:rsidP="009F1A98">
            <w:pPr>
              <w:rPr>
                <w:szCs w:val="24"/>
              </w:rPr>
            </w:pPr>
          </w:p>
        </w:tc>
        <w:tc>
          <w:tcPr>
            <w:tcW w:w="1843" w:type="dxa"/>
            <w:shd w:val="clear" w:color="auto" w:fill="auto"/>
            <w:vAlign w:val="center"/>
          </w:tcPr>
          <w:p w14:paraId="242F07E5" w14:textId="77777777" w:rsidR="007E55E4" w:rsidRPr="005D6E16" w:rsidRDefault="007E55E4" w:rsidP="009F1A98">
            <w:pPr>
              <w:rPr>
                <w:szCs w:val="24"/>
              </w:rPr>
            </w:pPr>
            <w:r w:rsidRPr="005D6E16">
              <w:rPr>
                <w:szCs w:val="24"/>
              </w:rPr>
              <w:t>Informacijos apie vykdomas veiklas rengimas ir viešinimas</w:t>
            </w:r>
          </w:p>
        </w:tc>
        <w:tc>
          <w:tcPr>
            <w:tcW w:w="1701" w:type="dxa"/>
            <w:shd w:val="clear" w:color="auto" w:fill="auto"/>
            <w:vAlign w:val="center"/>
          </w:tcPr>
          <w:p w14:paraId="3B4E95F6"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50DBD9EE" w14:textId="77777777" w:rsidR="007E55E4" w:rsidRPr="005D6E16" w:rsidRDefault="007E55E4" w:rsidP="009F1A98">
            <w:pPr>
              <w:rPr>
                <w:szCs w:val="24"/>
              </w:rPr>
            </w:pPr>
            <w:r w:rsidRPr="005D6E16">
              <w:rPr>
                <w:szCs w:val="24"/>
              </w:rPr>
              <w:t>Atitinkamai pagal įvykdytų veiklų skaičių</w:t>
            </w:r>
          </w:p>
        </w:tc>
        <w:tc>
          <w:tcPr>
            <w:tcW w:w="1559" w:type="dxa"/>
            <w:shd w:val="clear" w:color="auto" w:fill="auto"/>
            <w:vAlign w:val="center"/>
          </w:tcPr>
          <w:p w14:paraId="1D4457F4" w14:textId="77777777" w:rsidR="007E55E4" w:rsidRPr="005D6E16" w:rsidRDefault="007E55E4" w:rsidP="009F1A98">
            <w:pPr>
              <w:rPr>
                <w:szCs w:val="24"/>
              </w:rPr>
            </w:pPr>
            <w:r w:rsidRPr="005D6E16">
              <w:rPr>
                <w:szCs w:val="24"/>
              </w:rPr>
              <w:t xml:space="preserve">2024 m. </w:t>
            </w:r>
          </w:p>
          <w:p w14:paraId="61EEF2F8"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26EC114D"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49607E74" w14:textId="77777777" w:rsidR="007E55E4" w:rsidRPr="005D6E16" w:rsidRDefault="007E55E4" w:rsidP="009F1A98">
            <w:pPr>
              <w:rPr>
                <w:szCs w:val="24"/>
              </w:rPr>
            </w:pPr>
            <w:r w:rsidRPr="005D6E16">
              <w:rPr>
                <w:szCs w:val="24"/>
              </w:rPr>
              <w:t>Visuomenės sveikatos stiprinimo specialistas</w:t>
            </w:r>
          </w:p>
        </w:tc>
        <w:tc>
          <w:tcPr>
            <w:tcW w:w="2013" w:type="dxa"/>
            <w:vMerge/>
            <w:shd w:val="clear" w:color="auto" w:fill="auto"/>
          </w:tcPr>
          <w:p w14:paraId="15E00CEC" w14:textId="77777777" w:rsidR="007E55E4" w:rsidRPr="005D6E16" w:rsidRDefault="007E55E4" w:rsidP="009F1A98">
            <w:pPr>
              <w:rPr>
                <w:szCs w:val="24"/>
              </w:rPr>
            </w:pPr>
          </w:p>
        </w:tc>
      </w:tr>
      <w:tr w:rsidR="005D6E16" w:rsidRPr="005D6E16" w14:paraId="0D8BC050" w14:textId="77777777" w:rsidTr="009F1A98">
        <w:tc>
          <w:tcPr>
            <w:tcW w:w="14879" w:type="dxa"/>
            <w:gridSpan w:val="9"/>
            <w:shd w:val="clear" w:color="auto" w:fill="auto"/>
            <w:vAlign w:val="center"/>
          </w:tcPr>
          <w:p w14:paraId="2999CDFD"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0C801B1C" w14:textId="77777777" w:rsidR="007E55E4" w:rsidRPr="005D6E16" w:rsidRDefault="007E55E4" w:rsidP="009F1A98">
            <w:pPr>
              <w:jc w:val="both"/>
              <w:rPr>
                <w:iCs/>
                <w:szCs w:val="24"/>
              </w:rPr>
            </w:pPr>
            <w:r w:rsidRPr="005D6E16">
              <w:rPr>
                <w:i/>
                <w:szCs w:val="24"/>
              </w:rPr>
              <w:t>1. Lietuvos Respublikos sveikatos apsaugos ministro 2020 m. spalio 22 d. įsakymas Nr. V-2330</w:t>
            </w:r>
            <w:r w:rsidRPr="005D6E16">
              <w:rPr>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w:t>
            </w:r>
            <w:r w:rsidRPr="005D6E16">
              <w:rPr>
                <w:i/>
                <w:szCs w:val="24"/>
              </w:rPr>
              <w:lastRenderedPageBreak/>
              <w:t>skatinimo tvarkos aprašo patvirtinimo“;</w:t>
            </w:r>
          </w:p>
          <w:p w14:paraId="299CBD7E" w14:textId="77777777" w:rsidR="007E55E4" w:rsidRPr="005D6E16" w:rsidRDefault="007E55E4" w:rsidP="009F1A98">
            <w:pPr>
              <w:jc w:val="both"/>
              <w:rPr>
                <w:i/>
                <w:szCs w:val="24"/>
              </w:rPr>
            </w:pPr>
            <w:r w:rsidRPr="005D6E16">
              <w:rPr>
                <w:i/>
                <w:szCs w:val="24"/>
              </w:rPr>
              <w:t xml:space="preserve">2. Sveikos ir tvarios mitybos rekomendacijos; </w:t>
            </w:r>
          </w:p>
          <w:p w14:paraId="7D1E46B6" w14:textId="77777777" w:rsidR="007E55E4" w:rsidRPr="005D6E16" w:rsidRDefault="007E55E4" w:rsidP="009F1A98">
            <w:pPr>
              <w:jc w:val="both"/>
              <w:rPr>
                <w:i/>
                <w:szCs w:val="24"/>
              </w:rPr>
            </w:pPr>
            <w:r w:rsidRPr="005D6E16">
              <w:rPr>
                <w:i/>
                <w:szCs w:val="24"/>
              </w:rPr>
              <w:t>3. Daržovių vartojimo skatinimo rekomendacijos.</w:t>
            </w:r>
          </w:p>
        </w:tc>
      </w:tr>
      <w:tr w:rsidR="005D6E16" w:rsidRPr="005D6E16" w14:paraId="438F6857" w14:textId="77777777" w:rsidTr="009F1A98">
        <w:tc>
          <w:tcPr>
            <w:tcW w:w="2263" w:type="dxa"/>
            <w:vMerge w:val="restart"/>
            <w:shd w:val="clear" w:color="auto" w:fill="auto"/>
            <w:vAlign w:val="center"/>
          </w:tcPr>
          <w:p w14:paraId="455D6AD8" w14:textId="77777777" w:rsidR="007E55E4" w:rsidRPr="005D6E16" w:rsidRDefault="007E55E4" w:rsidP="009F1A98">
            <w:pPr>
              <w:rPr>
                <w:szCs w:val="24"/>
              </w:rPr>
            </w:pPr>
            <w:proofErr w:type="spellStart"/>
            <w:r w:rsidRPr="005D6E16">
              <w:rPr>
                <w:szCs w:val="24"/>
              </w:rPr>
              <w:lastRenderedPageBreak/>
              <w:t>Sveikatinamojo</w:t>
            </w:r>
            <w:proofErr w:type="spellEnd"/>
            <w:r w:rsidRPr="005D6E16">
              <w:rPr>
                <w:szCs w:val="24"/>
              </w:rPr>
              <w:t xml:space="preserve"> fizinio aktyvumo skatinimas</w:t>
            </w:r>
          </w:p>
          <w:p w14:paraId="2BD8B9A3" w14:textId="77777777" w:rsidR="007E55E4" w:rsidRPr="005D6E16" w:rsidRDefault="007E55E4" w:rsidP="009F1A98">
            <w:pPr>
              <w:rPr>
                <w:i/>
                <w:szCs w:val="24"/>
              </w:rPr>
            </w:pPr>
          </w:p>
        </w:tc>
        <w:tc>
          <w:tcPr>
            <w:tcW w:w="1843" w:type="dxa"/>
            <w:shd w:val="clear" w:color="auto" w:fill="auto"/>
            <w:vAlign w:val="center"/>
          </w:tcPr>
          <w:p w14:paraId="34565B89" w14:textId="77777777" w:rsidR="007E55E4" w:rsidRPr="005D6E16" w:rsidRDefault="007E55E4" w:rsidP="009F1A98">
            <w:pPr>
              <w:rPr>
                <w:szCs w:val="24"/>
              </w:rPr>
            </w:pPr>
            <w:r w:rsidRPr="005D6E16">
              <w:rPr>
                <w:szCs w:val="24"/>
              </w:rPr>
              <w:t>Teoriniai ir praktiniai mokymai / užsiėmimai / paskaitos / pamokos ir kt.</w:t>
            </w:r>
          </w:p>
        </w:tc>
        <w:tc>
          <w:tcPr>
            <w:tcW w:w="1701" w:type="dxa"/>
            <w:shd w:val="clear" w:color="auto" w:fill="auto"/>
            <w:vAlign w:val="center"/>
          </w:tcPr>
          <w:p w14:paraId="70026EE2"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2864C552" w14:textId="77777777" w:rsidR="007E55E4" w:rsidRPr="005D6E16" w:rsidRDefault="007E55E4" w:rsidP="009F1A98">
            <w:pPr>
              <w:jc w:val="center"/>
              <w:rPr>
                <w:szCs w:val="24"/>
              </w:rPr>
            </w:pPr>
            <w:r w:rsidRPr="005D6E16">
              <w:rPr>
                <w:szCs w:val="24"/>
              </w:rPr>
              <w:t>400</w:t>
            </w:r>
          </w:p>
        </w:tc>
        <w:tc>
          <w:tcPr>
            <w:tcW w:w="1559" w:type="dxa"/>
            <w:shd w:val="clear" w:color="auto" w:fill="auto"/>
            <w:vAlign w:val="center"/>
          </w:tcPr>
          <w:p w14:paraId="3CF29FF3" w14:textId="77777777" w:rsidR="007E55E4" w:rsidRPr="005D6E16" w:rsidRDefault="007E55E4" w:rsidP="009F1A98">
            <w:pPr>
              <w:rPr>
                <w:szCs w:val="24"/>
              </w:rPr>
            </w:pPr>
            <w:r w:rsidRPr="005D6E16">
              <w:rPr>
                <w:szCs w:val="24"/>
              </w:rPr>
              <w:t xml:space="preserve">2024 m. </w:t>
            </w:r>
          </w:p>
          <w:p w14:paraId="42EEF9DB"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64F41276"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027512C9" w14:textId="77777777" w:rsidR="007E55E4" w:rsidRPr="005D6E16" w:rsidRDefault="007E55E4" w:rsidP="009F1A98">
            <w:pPr>
              <w:rPr>
                <w:szCs w:val="24"/>
              </w:rPr>
            </w:pPr>
            <w:r w:rsidRPr="005D6E16">
              <w:rPr>
                <w:szCs w:val="24"/>
              </w:rPr>
              <w:t xml:space="preserve">Visuomenės sveikatos specialistai, treneriai, </w:t>
            </w:r>
            <w:proofErr w:type="spellStart"/>
            <w:r w:rsidRPr="005D6E16">
              <w:rPr>
                <w:szCs w:val="24"/>
              </w:rPr>
              <w:t>kinezitera</w:t>
            </w:r>
            <w:proofErr w:type="spellEnd"/>
            <w:r w:rsidRPr="005D6E16">
              <w:rPr>
                <w:szCs w:val="24"/>
              </w:rPr>
              <w:t>-</w:t>
            </w:r>
          </w:p>
          <w:p w14:paraId="605E5B4B" w14:textId="77777777" w:rsidR="007E55E4" w:rsidRPr="005D6E16" w:rsidRDefault="007E55E4" w:rsidP="009F1A98">
            <w:pPr>
              <w:rPr>
                <w:szCs w:val="24"/>
              </w:rPr>
            </w:pPr>
            <w:proofErr w:type="spellStart"/>
            <w:r w:rsidRPr="005D6E16">
              <w:rPr>
                <w:szCs w:val="24"/>
              </w:rPr>
              <w:t>peutai</w:t>
            </w:r>
            <w:proofErr w:type="spellEnd"/>
            <w:r w:rsidRPr="005D6E16">
              <w:rPr>
                <w:szCs w:val="24"/>
              </w:rPr>
              <w:t>, kiti fizinio aktyvumo specialistai</w:t>
            </w:r>
          </w:p>
        </w:tc>
        <w:tc>
          <w:tcPr>
            <w:tcW w:w="2013" w:type="dxa"/>
            <w:vMerge w:val="restart"/>
            <w:shd w:val="clear" w:color="auto" w:fill="auto"/>
            <w:vAlign w:val="center"/>
          </w:tcPr>
          <w:p w14:paraId="1EE147E2" w14:textId="77777777" w:rsidR="007E55E4" w:rsidRPr="005D6E16" w:rsidRDefault="007E55E4" w:rsidP="009F1A98">
            <w:pPr>
              <w:rPr>
                <w:szCs w:val="24"/>
              </w:rPr>
            </w:pPr>
            <w:r w:rsidRPr="005D6E16">
              <w:rPr>
                <w:szCs w:val="24"/>
              </w:rPr>
              <w:t>SAM, HI</w:t>
            </w:r>
          </w:p>
        </w:tc>
      </w:tr>
      <w:tr w:rsidR="005D6E16" w:rsidRPr="005D6E16" w14:paraId="2332D592" w14:textId="77777777" w:rsidTr="009F1A98">
        <w:tc>
          <w:tcPr>
            <w:tcW w:w="2263" w:type="dxa"/>
            <w:vMerge/>
            <w:shd w:val="clear" w:color="auto" w:fill="auto"/>
            <w:vAlign w:val="center"/>
          </w:tcPr>
          <w:p w14:paraId="6FA2B721" w14:textId="77777777" w:rsidR="007E55E4" w:rsidRPr="005D6E16" w:rsidRDefault="007E55E4" w:rsidP="009F1A98">
            <w:pPr>
              <w:rPr>
                <w:szCs w:val="24"/>
              </w:rPr>
            </w:pPr>
          </w:p>
        </w:tc>
        <w:tc>
          <w:tcPr>
            <w:tcW w:w="1843" w:type="dxa"/>
            <w:shd w:val="clear" w:color="auto" w:fill="auto"/>
            <w:vAlign w:val="center"/>
          </w:tcPr>
          <w:p w14:paraId="505871E9" w14:textId="77777777" w:rsidR="007E55E4" w:rsidRPr="005D6E16" w:rsidRDefault="007E55E4" w:rsidP="009F1A98">
            <w:pPr>
              <w:rPr>
                <w:szCs w:val="24"/>
              </w:rPr>
            </w:pPr>
            <w:r w:rsidRPr="005D6E16">
              <w:rPr>
                <w:szCs w:val="24"/>
              </w:rPr>
              <w:t>Atmintinių sveikatai palankios mitybos tema ruošimas ir gamyba</w:t>
            </w:r>
          </w:p>
        </w:tc>
        <w:tc>
          <w:tcPr>
            <w:tcW w:w="1701" w:type="dxa"/>
            <w:shd w:val="clear" w:color="auto" w:fill="auto"/>
            <w:vAlign w:val="center"/>
          </w:tcPr>
          <w:p w14:paraId="6C16DA79"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43C84433" w14:textId="77777777" w:rsidR="007E55E4" w:rsidRPr="005D6E16" w:rsidRDefault="007E55E4" w:rsidP="009F1A98">
            <w:pPr>
              <w:rPr>
                <w:szCs w:val="24"/>
              </w:rPr>
            </w:pPr>
            <w:r w:rsidRPr="005D6E16">
              <w:rPr>
                <w:szCs w:val="24"/>
              </w:rPr>
              <w:t>Pagal poreikį</w:t>
            </w:r>
          </w:p>
        </w:tc>
        <w:tc>
          <w:tcPr>
            <w:tcW w:w="1559" w:type="dxa"/>
            <w:shd w:val="clear" w:color="auto" w:fill="auto"/>
            <w:vAlign w:val="center"/>
          </w:tcPr>
          <w:p w14:paraId="74ED3642" w14:textId="77777777" w:rsidR="007E55E4" w:rsidRPr="005D6E16" w:rsidRDefault="007E55E4" w:rsidP="009F1A98">
            <w:pPr>
              <w:rPr>
                <w:szCs w:val="24"/>
              </w:rPr>
            </w:pPr>
            <w:r w:rsidRPr="005D6E16">
              <w:rPr>
                <w:szCs w:val="24"/>
              </w:rPr>
              <w:t xml:space="preserve">2024 m. </w:t>
            </w:r>
          </w:p>
          <w:p w14:paraId="4B478B18"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12B00125"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0528B1BA" w14:textId="77777777" w:rsidR="007E55E4" w:rsidRPr="005D6E16" w:rsidRDefault="007E55E4" w:rsidP="009F1A98">
            <w:pPr>
              <w:rPr>
                <w:szCs w:val="24"/>
              </w:rPr>
            </w:pPr>
            <w:r w:rsidRPr="005D6E16">
              <w:rPr>
                <w:szCs w:val="24"/>
              </w:rPr>
              <w:t>Visuomenės sveikatos stiprinimo specialistas</w:t>
            </w:r>
          </w:p>
        </w:tc>
        <w:tc>
          <w:tcPr>
            <w:tcW w:w="2013" w:type="dxa"/>
            <w:vMerge/>
            <w:shd w:val="clear" w:color="auto" w:fill="auto"/>
          </w:tcPr>
          <w:p w14:paraId="0536D26A" w14:textId="77777777" w:rsidR="007E55E4" w:rsidRPr="005D6E16" w:rsidRDefault="007E55E4" w:rsidP="009F1A98">
            <w:pPr>
              <w:rPr>
                <w:szCs w:val="24"/>
              </w:rPr>
            </w:pPr>
          </w:p>
        </w:tc>
      </w:tr>
      <w:tr w:rsidR="005D6E16" w:rsidRPr="005D6E16" w14:paraId="05FB6331" w14:textId="77777777" w:rsidTr="009F1A98">
        <w:tc>
          <w:tcPr>
            <w:tcW w:w="2263" w:type="dxa"/>
            <w:vMerge/>
            <w:shd w:val="clear" w:color="auto" w:fill="auto"/>
            <w:vAlign w:val="center"/>
          </w:tcPr>
          <w:p w14:paraId="70380A31" w14:textId="77777777" w:rsidR="007E55E4" w:rsidRPr="005D6E16" w:rsidRDefault="007E55E4" w:rsidP="009F1A98">
            <w:pPr>
              <w:rPr>
                <w:szCs w:val="24"/>
              </w:rPr>
            </w:pPr>
          </w:p>
        </w:tc>
        <w:tc>
          <w:tcPr>
            <w:tcW w:w="1843" w:type="dxa"/>
            <w:shd w:val="clear" w:color="auto" w:fill="auto"/>
            <w:vAlign w:val="center"/>
          </w:tcPr>
          <w:p w14:paraId="30EBF6EF" w14:textId="77777777" w:rsidR="007E55E4" w:rsidRPr="005D6E16" w:rsidRDefault="007E55E4" w:rsidP="009F1A98">
            <w:pPr>
              <w:rPr>
                <w:szCs w:val="24"/>
              </w:rPr>
            </w:pPr>
            <w:r w:rsidRPr="005D6E16">
              <w:rPr>
                <w:szCs w:val="24"/>
              </w:rPr>
              <w:t>Informacijos apie vykdomas veiklas rengimas ir viešinimas</w:t>
            </w:r>
          </w:p>
        </w:tc>
        <w:tc>
          <w:tcPr>
            <w:tcW w:w="1701" w:type="dxa"/>
            <w:shd w:val="clear" w:color="auto" w:fill="auto"/>
            <w:vAlign w:val="center"/>
          </w:tcPr>
          <w:p w14:paraId="676CEF7C"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gyventojai</w:t>
            </w:r>
          </w:p>
        </w:tc>
        <w:tc>
          <w:tcPr>
            <w:tcW w:w="1418" w:type="dxa"/>
            <w:shd w:val="clear" w:color="auto" w:fill="auto"/>
            <w:vAlign w:val="center"/>
          </w:tcPr>
          <w:p w14:paraId="592C5EE2" w14:textId="77777777" w:rsidR="007E55E4" w:rsidRPr="005D6E16" w:rsidRDefault="007E55E4" w:rsidP="009F1A98">
            <w:pPr>
              <w:rPr>
                <w:szCs w:val="24"/>
              </w:rPr>
            </w:pPr>
            <w:r w:rsidRPr="005D6E16">
              <w:rPr>
                <w:szCs w:val="24"/>
              </w:rPr>
              <w:t>Pagal įvykdytų veiklų skaičių</w:t>
            </w:r>
          </w:p>
        </w:tc>
        <w:tc>
          <w:tcPr>
            <w:tcW w:w="1559" w:type="dxa"/>
            <w:shd w:val="clear" w:color="auto" w:fill="auto"/>
            <w:vAlign w:val="center"/>
          </w:tcPr>
          <w:p w14:paraId="1640E117" w14:textId="77777777" w:rsidR="007E55E4" w:rsidRPr="005D6E16" w:rsidRDefault="007E55E4" w:rsidP="009F1A98">
            <w:pPr>
              <w:rPr>
                <w:szCs w:val="24"/>
              </w:rPr>
            </w:pPr>
            <w:r w:rsidRPr="005D6E16">
              <w:rPr>
                <w:szCs w:val="24"/>
              </w:rPr>
              <w:t xml:space="preserve">2024 m. </w:t>
            </w:r>
          </w:p>
          <w:p w14:paraId="5207F2CA"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15FA1B82"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36FE01D3" w14:textId="77777777" w:rsidR="007E55E4" w:rsidRPr="005D6E16" w:rsidRDefault="007E55E4" w:rsidP="009F1A98">
            <w:pPr>
              <w:rPr>
                <w:szCs w:val="24"/>
              </w:rPr>
            </w:pPr>
            <w:r w:rsidRPr="005D6E16">
              <w:rPr>
                <w:szCs w:val="24"/>
              </w:rPr>
              <w:t>Visuomenės sveikatos stiprinimo specialistas</w:t>
            </w:r>
          </w:p>
        </w:tc>
        <w:tc>
          <w:tcPr>
            <w:tcW w:w="2013" w:type="dxa"/>
            <w:vMerge/>
            <w:shd w:val="clear" w:color="auto" w:fill="auto"/>
          </w:tcPr>
          <w:p w14:paraId="4998CCF3" w14:textId="77777777" w:rsidR="007E55E4" w:rsidRPr="005D6E16" w:rsidRDefault="007E55E4" w:rsidP="009F1A98">
            <w:pPr>
              <w:rPr>
                <w:szCs w:val="24"/>
              </w:rPr>
            </w:pPr>
          </w:p>
        </w:tc>
      </w:tr>
      <w:tr w:rsidR="005D6E16" w:rsidRPr="005D6E16" w14:paraId="18BC5752" w14:textId="77777777" w:rsidTr="009F1A98">
        <w:tc>
          <w:tcPr>
            <w:tcW w:w="14879" w:type="dxa"/>
            <w:gridSpan w:val="9"/>
            <w:shd w:val="clear" w:color="auto" w:fill="auto"/>
            <w:vAlign w:val="center"/>
          </w:tcPr>
          <w:p w14:paraId="18190B45"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13D21FF3" w14:textId="77777777" w:rsidR="007E55E4" w:rsidRPr="005D6E16" w:rsidRDefault="007E55E4" w:rsidP="009F1A98">
            <w:pPr>
              <w:jc w:val="both"/>
              <w:rPr>
                <w:iCs/>
                <w:szCs w:val="24"/>
              </w:rPr>
            </w:pPr>
            <w:r w:rsidRPr="005D6E16">
              <w:rPr>
                <w:i/>
                <w:szCs w:val="24"/>
              </w:rPr>
              <w:t>1. Lietuvos Respublikos sveikatos apsaugos ministro 2020 m. spalio 22 d. įsakymas Nr. V-2330</w:t>
            </w:r>
            <w:r w:rsidRPr="005D6E16">
              <w:rPr>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skatinimo tvarkos aprašo patvirtinimo“;</w:t>
            </w:r>
          </w:p>
          <w:p w14:paraId="7F20647F" w14:textId="77777777" w:rsidR="007E55E4" w:rsidRPr="005D6E16" w:rsidRDefault="007E55E4" w:rsidP="009F1A98">
            <w:pPr>
              <w:jc w:val="both"/>
              <w:rPr>
                <w:i/>
                <w:szCs w:val="24"/>
              </w:rPr>
            </w:pPr>
            <w:r w:rsidRPr="005D6E16">
              <w:rPr>
                <w:i/>
                <w:szCs w:val="24"/>
              </w:rPr>
              <w:t xml:space="preserve">2. Lietuvos Respublikos sveikatos apsaugos ministro 2021 m. sausio 22 d. įsakymas Nr. V-119 „Dėl </w:t>
            </w:r>
            <w:proofErr w:type="spellStart"/>
            <w:r w:rsidRPr="005D6E16">
              <w:rPr>
                <w:i/>
                <w:szCs w:val="24"/>
              </w:rPr>
              <w:t>Sveikatinamojo</w:t>
            </w:r>
            <w:proofErr w:type="spellEnd"/>
            <w:r w:rsidRPr="005D6E16">
              <w:rPr>
                <w:i/>
                <w:szCs w:val="24"/>
              </w:rPr>
              <w:t xml:space="preserve"> fizinio aktyvumo skatinimo mokymų, skirtų vyresnio amžiaus asmenims, vykdymo savivaldybių visuomenės sveikatos biuruose, tvarkos aprašo patvirtinimo“.</w:t>
            </w:r>
          </w:p>
        </w:tc>
      </w:tr>
      <w:tr w:rsidR="005D6E16" w:rsidRPr="005D6E16" w14:paraId="476C27A7" w14:textId="77777777" w:rsidTr="009F1A98">
        <w:tc>
          <w:tcPr>
            <w:tcW w:w="2263" w:type="dxa"/>
            <w:vMerge w:val="restart"/>
            <w:shd w:val="clear" w:color="auto" w:fill="auto"/>
            <w:vAlign w:val="center"/>
          </w:tcPr>
          <w:p w14:paraId="0C6EAFF2" w14:textId="77777777" w:rsidR="007E55E4" w:rsidRPr="005D6E16" w:rsidRDefault="007E55E4" w:rsidP="009F1A98">
            <w:pPr>
              <w:rPr>
                <w:szCs w:val="24"/>
              </w:rPr>
            </w:pPr>
            <w:r w:rsidRPr="005D6E16">
              <w:rPr>
                <w:szCs w:val="24"/>
              </w:rPr>
              <w:t>Sužalojimų prevencija</w:t>
            </w:r>
          </w:p>
        </w:tc>
        <w:tc>
          <w:tcPr>
            <w:tcW w:w="1843" w:type="dxa"/>
            <w:shd w:val="clear" w:color="auto" w:fill="auto"/>
            <w:vAlign w:val="center"/>
          </w:tcPr>
          <w:p w14:paraId="0D609183" w14:textId="77777777" w:rsidR="007E55E4" w:rsidRPr="005D6E16" w:rsidRDefault="007E55E4" w:rsidP="009F1A98">
            <w:pPr>
              <w:rPr>
                <w:szCs w:val="24"/>
              </w:rPr>
            </w:pPr>
            <w:r w:rsidRPr="005D6E16">
              <w:rPr>
                <w:szCs w:val="24"/>
              </w:rPr>
              <w:t>Teoriniai ir praktiniai mokymai</w:t>
            </w:r>
            <w:r w:rsidR="00182340" w:rsidRPr="005D6E16">
              <w:rPr>
                <w:szCs w:val="24"/>
              </w:rPr>
              <w:t xml:space="preserve"> </w:t>
            </w:r>
            <w:r w:rsidRPr="005D6E16">
              <w:rPr>
                <w:szCs w:val="24"/>
              </w:rPr>
              <w:t>/</w:t>
            </w:r>
            <w:r w:rsidR="00182340" w:rsidRPr="005D6E16">
              <w:rPr>
                <w:szCs w:val="24"/>
              </w:rPr>
              <w:t xml:space="preserve"> </w:t>
            </w:r>
            <w:r w:rsidRPr="005D6E16">
              <w:rPr>
                <w:szCs w:val="24"/>
              </w:rPr>
              <w:t>užsiėmimai / paskaitos / pamokos ir kt.</w:t>
            </w:r>
          </w:p>
        </w:tc>
        <w:tc>
          <w:tcPr>
            <w:tcW w:w="1701" w:type="dxa"/>
            <w:shd w:val="clear" w:color="auto" w:fill="auto"/>
            <w:vAlign w:val="center"/>
          </w:tcPr>
          <w:p w14:paraId="4CBB03B7"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3D8A5501" w14:textId="77777777" w:rsidR="007E55E4" w:rsidRPr="005D6E16" w:rsidRDefault="007E55E4" w:rsidP="009F1A98">
            <w:pPr>
              <w:jc w:val="center"/>
              <w:rPr>
                <w:szCs w:val="24"/>
              </w:rPr>
            </w:pPr>
            <w:r w:rsidRPr="005D6E16">
              <w:rPr>
                <w:szCs w:val="24"/>
              </w:rPr>
              <w:t>20</w:t>
            </w:r>
          </w:p>
        </w:tc>
        <w:tc>
          <w:tcPr>
            <w:tcW w:w="1559" w:type="dxa"/>
            <w:shd w:val="clear" w:color="auto" w:fill="auto"/>
            <w:vAlign w:val="center"/>
          </w:tcPr>
          <w:p w14:paraId="7EEBD2D0" w14:textId="77777777" w:rsidR="007E55E4" w:rsidRPr="005D6E16" w:rsidRDefault="007E55E4" w:rsidP="009F1A98">
            <w:pPr>
              <w:rPr>
                <w:szCs w:val="24"/>
              </w:rPr>
            </w:pPr>
            <w:r w:rsidRPr="005D6E16">
              <w:rPr>
                <w:szCs w:val="24"/>
              </w:rPr>
              <w:t xml:space="preserve">2024 m. </w:t>
            </w:r>
          </w:p>
          <w:p w14:paraId="38037265"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774857D7"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2D5EDA6D" w14:textId="77777777" w:rsidR="007E55E4" w:rsidRPr="005D6E16" w:rsidRDefault="007E55E4" w:rsidP="009F1A98">
            <w:pPr>
              <w:rPr>
                <w:szCs w:val="24"/>
              </w:rPr>
            </w:pPr>
            <w:r w:rsidRPr="005D6E16">
              <w:rPr>
                <w:szCs w:val="24"/>
              </w:rPr>
              <w:t xml:space="preserve">Visuomenės sveikatos specialistai, </w:t>
            </w:r>
            <w:proofErr w:type="spellStart"/>
            <w:r w:rsidRPr="005D6E16">
              <w:rPr>
                <w:szCs w:val="24"/>
              </w:rPr>
              <w:t>kinezitera</w:t>
            </w:r>
            <w:proofErr w:type="spellEnd"/>
            <w:r w:rsidRPr="005D6E16">
              <w:rPr>
                <w:szCs w:val="24"/>
              </w:rPr>
              <w:t>-</w:t>
            </w:r>
          </w:p>
          <w:p w14:paraId="2AEE633D" w14:textId="77777777" w:rsidR="007E55E4" w:rsidRPr="005D6E16" w:rsidRDefault="007E55E4" w:rsidP="009F1A98">
            <w:pPr>
              <w:rPr>
                <w:szCs w:val="24"/>
              </w:rPr>
            </w:pPr>
            <w:proofErr w:type="spellStart"/>
            <w:r w:rsidRPr="005D6E16">
              <w:rPr>
                <w:szCs w:val="24"/>
              </w:rPr>
              <w:t>peutai</w:t>
            </w:r>
            <w:proofErr w:type="spellEnd"/>
          </w:p>
        </w:tc>
        <w:tc>
          <w:tcPr>
            <w:tcW w:w="2013" w:type="dxa"/>
            <w:vMerge w:val="restart"/>
            <w:shd w:val="clear" w:color="auto" w:fill="auto"/>
            <w:vAlign w:val="center"/>
          </w:tcPr>
          <w:p w14:paraId="1661D442" w14:textId="77777777" w:rsidR="007E55E4" w:rsidRPr="005D6E16" w:rsidRDefault="007E55E4" w:rsidP="009F1A98">
            <w:pPr>
              <w:rPr>
                <w:szCs w:val="24"/>
              </w:rPr>
            </w:pPr>
            <w:r w:rsidRPr="005D6E16">
              <w:rPr>
                <w:szCs w:val="24"/>
              </w:rPr>
              <w:t xml:space="preserve">SAM, HI, RPLC, </w:t>
            </w:r>
          </w:p>
          <w:p w14:paraId="4218AB30" w14:textId="77777777" w:rsidR="007E55E4" w:rsidRPr="005D6E16" w:rsidRDefault="007E55E4" w:rsidP="009F1A98">
            <w:pPr>
              <w:rPr>
                <w:szCs w:val="24"/>
              </w:rPr>
            </w:pPr>
            <w:r w:rsidRPr="005D6E16">
              <w:rPr>
                <w:szCs w:val="24"/>
              </w:rPr>
              <w:t>HI PSC, NTAKD</w:t>
            </w:r>
          </w:p>
        </w:tc>
      </w:tr>
      <w:tr w:rsidR="005D6E16" w:rsidRPr="005D6E16" w14:paraId="5344DBBE" w14:textId="77777777" w:rsidTr="009F1A98">
        <w:tc>
          <w:tcPr>
            <w:tcW w:w="2263" w:type="dxa"/>
            <w:vMerge/>
            <w:shd w:val="clear" w:color="auto" w:fill="auto"/>
            <w:vAlign w:val="center"/>
          </w:tcPr>
          <w:p w14:paraId="1B3A1BFE" w14:textId="77777777" w:rsidR="007E55E4" w:rsidRPr="005D6E16" w:rsidRDefault="007E55E4" w:rsidP="009F1A98">
            <w:pPr>
              <w:rPr>
                <w:szCs w:val="24"/>
              </w:rPr>
            </w:pPr>
          </w:p>
        </w:tc>
        <w:tc>
          <w:tcPr>
            <w:tcW w:w="1843" w:type="dxa"/>
            <w:shd w:val="clear" w:color="auto" w:fill="auto"/>
            <w:vAlign w:val="center"/>
          </w:tcPr>
          <w:p w14:paraId="1F50AF73" w14:textId="77777777" w:rsidR="007E55E4" w:rsidRPr="005D6E16" w:rsidRDefault="007E55E4" w:rsidP="009F1A98">
            <w:pPr>
              <w:rPr>
                <w:szCs w:val="24"/>
              </w:rPr>
            </w:pPr>
            <w:r w:rsidRPr="005D6E16">
              <w:rPr>
                <w:szCs w:val="24"/>
              </w:rPr>
              <w:t xml:space="preserve">Atmintinių apie sužalojimų </w:t>
            </w:r>
            <w:r w:rsidRPr="005D6E16">
              <w:rPr>
                <w:szCs w:val="24"/>
              </w:rPr>
              <w:lastRenderedPageBreak/>
              <w:t>prevencija ruošimas ir gamyba</w:t>
            </w:r>
          </w:p>
        </w:tc>
        <w:tc>
          <w:tcPr>
            <w:tcW w:w="1701" w:type="dxa"/>
            <w:shd w:val="clear" w:color="auto" w:fill="auto"/>
            <w:vAlign w:val="center"/>
          </w:tcPr>
          <w:p w14:paraId="75678FE3" w14:textId="77777777" w:rsidR="007E55E4" w:rsidRPr="005D6E16" w:rsidRDefault="007E55E4" w:rsidP="009F1A98">
            <w:pPr>
              <w:rPr>
                <w:szCs w:val="24"/>
              </w:rPr>
            </w:pPr>
            <w:r w:rsidRPr="005D6E16">
              <w:rPr>
                <w:szCs w:val="24"/>
              </w:rPr>
              <w:lastRenderedPageBreak/>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2107F1C0" w14:textId="77777777" w:rsidR="007E55E4" w:rsidRPr="005D6E16" w:rsidRDefault="007E55E4" w:rsidP="009F1A98">
            <w:pPr>
              <w:rPr>
                <w:szCs w:val="24"/>
              </w:rPr>
            </w:pPr>
            <w:r w:rsidRPr="005D6E16">
              <w:rPr>
                <w:szCs w:val="24"/>
              </w:rPr>
              <w:t>Pagal poreikį</w:t>
            </w:r>
          </w:p>
        </w:tc>
        <w:tc>
          <w:tcPr>
            <w:tcW w:w="1559" w:type="dxa"/>
            <w:shd w:val="clear" w:color="auto" w:fill="auto"/>
            <w:vAlign w:val="center"/>
          </w:tcPr>
          <w:p w14:paraId="48D21702" w14:textId="77777777" w:rsidR="007E55E4" w:rsidRPr="005D6E16" w:rsidRDefault="007E55E4" w:rsidP="009F1A98">
            <w:pPr>
              <w:rPr>
                <w:szCs w:val="24"/>
              </w:rPr>
            </w:pPr>
            <w:r w:rsidRPr="005D6E16">
              <w:rPr>
                <w:szCs w:val="24"/>
              </w:rPr>
              <w:t xml:space="preserve">2024 m. </w:t>
            </w:r>
          </w:p>
          <w:p w14:paraId="3EC993C6"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5636E9EC"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13B8D828" w14:textId="77777777" w:rsidR="007E55E4" w:rsidRPr="005D6E16" w:rsidRDefault="007E55E4" w:rsidP="009F1A98">
            <w:pPr>
              <w:rPr>
                <w:szCs w:val="24"/>
              </w:rPr>
            </w:pPr>
            <w:r w:rsidRPr="005D6E16">
              <w:rPr>
                <w:szCs w:val="24"/>
              </w:rPr>
              <w:t xml:space="preserve">Visuomenės sveikatos </w:t>
            </w:r>
            <w:r w:rsidRPr="005D6E16">
              <w:rPr>
                <w:szCs w:val="24"/>
              </w:rPr>
              <w:lastRenderedPageBreak/>
              <w:t>stiprinimo specialistai</w:t>
            </w:r>
          </w:p>
        </w:tc>
        <w:tc>
          <w:tcPr>
            <w:tcW w:w="2013" w:type="dxa"/>
            <w:vMerge/>
            <w:shd w:val="clear" w:color="auto" w:fill="auto"/>
          </w:tcPr>
          <w:p w14:paraId="35492CB5" w14:textId="77777777" w:rsidR="007E55E4" w:rsidRPr="005D6E16" w:rsidRDefault="007E55E4" w:rsidP="009F1A98">
            <w:pPr>
              <w:rPr>
                <w:szCs w:val="24"/>
              </w:rPr>
            </w:pPr>
          </w:p>
        </w:tc>
      </w:tr>
      <w:tr w:rsidR="005D6E16" w:rsidRPr="005D6E16" w14:paraId="2FE4E0F3" w14:textId="77777777" w:rsidTr="009F1A98">
        <w:tc>
          <w:tcPr>
            <w:tcW w:w="2263" w:type="dxa"/>
            <w:vMerge/>
            <w:shd w:val="clear" w:color="auto" w:fill="auto"/>
            <w:vAlign w:val="center"/>
          </w:tcPr>
          <w:p w14:paraId="13AEE683" w14:textId="77777777" w:rsidR="007E55E4" w:rsidRPr="005D6E16" w:rsidRDefault="007E55E4" w:rsidP="009F1A98">
            <w:pPr>
              <w:rPr>
                <w:szCs w:val="24"/>
              </w:rPr>
            </w:pPr>
          </w:p>
        </w:tc>
        <w:tc>
          <w:tcPr>
            <w:tcW w:w="1843" w:type="dxa"/>
            <w:shd w:val="clear" w:color="auto" w:fill="auto"/>
            <w:vAlign w:val="center"/>
          </w:tcPr>
          <w:p w14:paraId="37CDE4F1" w14:textId="77777777" w:rsidR="007E55E4" w:rsidRPr="005D6E16" w:rsidRDefault="007E55E4" w:rsidP="009F1A98">
            <w:pPr>
              <w:rPr>
                <w:szCs w:val="24"/>
              </w:rPr>
            </w:pPr>
            <w:r w:rsidRPr="005D6E16">
              <w:rPr>
                <w:szCs w:val="24"/>
              </w:rPr>
              <w:t>Informacijos apie vykdomas veiklas rengimas ir viešinimas</w:t>
            </w:r>
          </w:p>
        </w:tc>
        <w:tc>
          <w:tcPr>
            <w:tcW w:w="1701" w:type="dxa"/>
            <w:shd w:val="clear" w:color="auto" w:fill="auto"/>
            <w:vAlign w:val="center"/>
          </w:tcPr>
          <w:p w14:paraId="70D4B19D"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 xml:space="preserve"> gyventojai</w:t>
            </w:r>
          </w:p>
        </w:tc>
        <w:tc>
          <w:tcPr>
            <w:tcW w:w="1418" w:type="dxa"/>
            <w:shd w:val="clear" w:color="auto" w:fill="auto"/>
            <w:vAlign w:val="center"/>
          </w:tcPr>
          <w:p w14:paraId="2AAEB97D" w14:textId="77777777" w:rsidR="007E55E4" w:rsidRPr="005D6E16" w:rsidRDefault="007E55E4" w:rsidP="009F1A98">
            <w:pPr>
              <w:rPr>
                <w:szCs w:val="24"/>
              </w:rPr>
            </w:pPr>
            <w:r w:rsidRPr="005D6E16">
              <w:rPr>
                <w:szCs w:val="24"/>
              </w:rPr>
              <w:t>Atitinkamai pagal įvykdytų veiklų skaičių</w:t>
            </w:r>
          </w:p>
        </w:tc>
        <w:tc>
          <w:tcPr>
            <w:tcW w:w="1559" w:type="dxa"/>
            <w:shd w:val="clear" w:color="auto" w:fill="auto"/>
            <w:vAlign w:val="center"/>
          </w:tcPr>
          <w:p w14:paraId="0C0EC828" w14:textId="77777777" w:rsidR="007E55E4" w:rsidRPr="005D6E16" w:rsidRDefault="007E55E4" w:rsidP="009F1A98">
            <w:pPr>
              <w:rPr>
                <w:szCs w:val="24"/>
              </w:rPr>
            </w:pPr>
            <w:r w:rsidRPr="005D6E16">
              <w:rPr>
                <w:szCs w:val="24"/>
              </w:rPr>
              <w:t xml:space="preserve">2024 m. </w:t>
            </w:r>
          </w:p>
          <w:p w14:paraId="2E214E8B"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4ECF042F"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76E0692B" w14:textId="77777777" w:rsidR="007E55E4" w:rsidRPr="005D6E16" w:rsidRDefault="007E55E4" w:rsidP="009F1A98">
            <w:pPr>
              <w:rPr>
                <w:szCs w:val="24"/>
              </w:rPr>
            </w:pPr>
            <w:r w:rsidRPr="005D6E16">
              <w:rPr>
                <w:szCs w:val="24"/>
              </w:rPr>
              <w:t>Visuomenės sveikatos stiprinimo specialistai</w:t>
            </w:r>
          </w:p>
        </w:tc>
        <w:tc>
          <w:tcPr>
            <w:tcW w:w="2013" w:type="dxa"/>
            <w:vMerge/>
            <w:shd w:val="clear" w:color="auto" w:fill="auto"/>
          </w:tcPr>
          <w:p w14:paraId="1A2F9E9E" w14:textId="77777777" w:rsidR="007E55E4" w:rsidRPr="005D6E16" w:rsidRDefault="007E55E4" w:rsidP="009F1A98">
            <w:pPr>
              <w:jc w:val="both"/>
              <w:rPr>
                <w:szCs w:val="24"/>
              </w:rPr>
            </w:pPr>
          </w:p>
        </w:tc>
      </w:tr>
      <w:tr w:rsidR="005D6E16" w:rsidRPr="005D6E16" w14:paraId="62C9E13E" w14:textId="77777777" w:rsidTr="009F1A98">
        <w:tc>
          <w:tcPr>
            <w:tcW w:w="14879" w:type="dxa"/>
            <w:gridSpan w:val="9"/>
            <w:shd w:val="clear" w:color="auto" w:fill="auto"/>
            <w:vAlign w:val="center"/>
          </w:tcPr>
          <w:p w14:paraId="7A96A40A"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002004B4" w14:textId="77777777" w:rsidR="007E55E4" w:rsidRPr="005D6E16" w:rsidRDefault="007E55E4" w:rsidP="009F1A98">
            <w:pPr>
              <w:jc w:val="both"/>
              <w:rPr>
                <w:i/>
                <w:szCs w:val="24"/>
              </w:rPr>
            </w:pPr>
            <w:r w:rsidRPr="005D6E16">
              <w:rPr>
                <w:i/>
                <w:szCs w:val="24"/>
              </w:rPr>
              <w:t>1. Visuomenės sveikatos stiprinimo vadovas savivaldybėse;</w:t>
            </w:r>
          </w:p>
          <w:p w14:paraId="6761249C" w14:textId="77777777" w:rsidR="007E55E4" w:rsidRPr="005D6E16" w:rsidRDefault="007E55E4" w:rsidP="009F1A98">
            <w:pPr>
              <w:jc w:val="both"/>
              <w:rPr>
                <w:i/>
                <w:szCs w:val="24"/>
              </w:rPr>
            </w:pPr>
            <w:r w:rsidRPr="005D6E16">
              <w:rPr>
                <w:i/>
                <w:szCs w:val="24"/>
              </w:rPr>
              <w:t>2. Visuomenės sveikatos stiprinimo paslaugų teikimo gairės;</w:t>
            </w:r>
          </w:p>
          <w:p w14:paraId="14C66FDC" w14:textId="77777777" w:rsidR="007E55E4" w:rsidRPr="005D6E16" w:rsidRDefault="007E55E4" w:rsidP="009F1A98">
            <w:pPr>
              <w:jc w:val="both"/>
              <w:rPr>
                <w:i/>
                <w:szCs w:val="24"/>
              </w:rPr>
            </w:pPr>
            <w:r w:rsidRPr="005D6E16">
              <w:rPr>
                <w:i/>
                <w:szCs w:val="24"/>
              </w:rPr>
              <w:t>3. Metodinės rekomendacijos – mokomoji knyga „Sveikos gyvensenos rekomendacijos“;</w:t>
            </w:r>
          </w:p>
          <w:p w14:paraId="1BBDFE1A" w14:textId="77777777" w:rsidR="007E55E4" w:rsidRPr="005D6E16" w:rsidRDefault="007E55E4" w:rsidP="009F1A98">
            <w:pPr>
              <w:jc w:val="both"/>
              <w:rPr>
                <w:i/>
                <w:szCs w:val="24"/>
              </w:rPr>
            </w:pPr>
            <w:r w:rsidRPr="005D6E16">
              <w:rPr>
                <w:i/>
                <w:szCs w:val="24"/>
              </w:rPr>
              <w:t>4. Kiti teisės aktai ir rekomendacijos.</w:t>
            </w:r>
          </w:p>
        </w:tc>
      </w:tr>
      <w:tr w:rsidR="005D6E16" w:rsidRPr="005D6E16" w14:paraId="617AF6B0" w14:textId="77777777" w:rsidTr="009F1A98">
        <w:tc>
          <w:tcPr>
            <w:tcW w:w="2263" w:type="dxa"/>
            <w:shd w:val="clear" w:color="auto" w:fill="auto"/>
            <w:vAlign w:val="center"/>
          </w:tcPr>
          <w:p w14:paraId="75D2F165" w14:textId="77777777" w:rsidR="007E55E4" w:rsidRPr="005D6E16" w:rsidRDefault="007E55E4" w:rsidP="009F1A98">
            <w:pPr>
              <w:rPr>
                <w:szCs w:val="24"/>
              </w:rPr>
            </w:pPr>
            <w:r w:rsidRPr="005D6E16">
              <w:rPr>
                <w:szCs w:val="24"/>
              </w:rPr>
              <w:t>Širdies ir kraujagyslių ligų ir cukrinio diabeto rizikos grupių asmenų sveikatos stiprinimas ir šių ligų prevencija</w:t>
            </w:r>
          </w:p>
        </w:tc>
        <w:tc>
          <w:tcPr>
            <w:tcW w:w="1843" w:type="dxa"/>
            <w:shd w:val="clear" w:color="auto" w:fill="auto"/>
            <w:vAlign w:val="center"/>
          </w:tcPr>
          <w:p w14:paraId="3883A2C8" w14:textId="77777777" w:rsidR="007E55E4" w:rsidRPr="005D6E16" w:rsidRDefault="007E55E4" w:rsidP="009F1A98">
            <w:pPr>
              <w:rPr>
                <w:szCs w:val="24"/>
              </w:rPr>
            </w:pPr>
            <w:r w:rsidRPr="005D6E16">
              <w:rPr>
                <w:szCs w:val="24"/>
              </w:rPr>
              <w:t>Teoriniai ir praktiniai mokymai / užsiėmimai / paskaitos / pamokos ir kt.</w:t>
            </w:r>
          </w:p>
          <w:p w14:paraId="2D08AC7F" w14:textId="77777777" w:rsidR="007E55E4" w:rsidRPr="005D6E16" w:rsidRDefault="007E55E4" w:rsidP="009F1A98">
            <w:pPr>
              <w:rPr>
                <w:szCs w:val="24"/>
              </w:rPr>
            </w:pPr>
          </w:p>
        </w:tc>
        <w:tc>
          <w:tcPr>
            <w:tcW w:w="1701" w:type="dxa"/>
            <w:shd w:val="clear" w:color="auto" w:fill="auto"/>
            <w:vAlign w:val="center"/>
          </w:tcPr>
          <w:p w14:paraId="40CE55CF"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gyventojai</w:t>
            </w:r>
          </w:p>
        </w:tc>
        <w:tc>
          <w:tcPr>
            <w:tcW w:w="1418" w:type="dxa"/>
            <w:shd w:val="clear" w:color="auto" w:fill="auto"/>
            <w:vAlign w:val="center"/>
          </w:tcPr>
          <w:p w14:paraId="46BEBF97" w14:textId="77777777" w:rsidR="007E55E4" w:rsidRPr="005D6E16" w:rsidRDefault="007E55E4" w:rsidP="009F1A98">
            <w:pPr>
              <w:jc w:val="center"/>
              <w:rPr>
                <w:szCs w:val="24"/>
              </w:rPr>
            </w:pPr>
            <w:r w:rsidRPr="005D6E16">
              <w:rPr>
                <w:szCs w:val="24"/>
              </w:rPr>
              <w:t>40</w:t>
            </w:r>
          </w:p>
        </w:tc>
        <w:tc>
          <w:tcPr>
            <w:tcW w:w="1559" w:type="dxa"/>
            <w:shd w:val="clear" w:color="auto" w:fill="auto"/>
            <w:vAlign w:val="center"/>
          </w:tcPr>
          <w:p w14:paraId="1EC8D215" w14:textId="77777777" w:rsidR="007E55E4" w:rsidRPr="005D6E16" w:rsidRDefault="007E55E4" w:rsidP="009F1A98">
            <w:pPr>
              <w:rPr>
                <w:szCs w:val="24"/>
              </w:rPr>
            </w:pPr>
            <w:r w:rsidRPr="005D6E16">
              <w:rPr>
                <w:szCs w:val="24"/>
              </w:rPr>
              <w:t xml:space="preserve">2024 m. </w:t>
            </w:r>
          </w:p>
          <w:p w14:paraId="19303B62"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6A62EA94" w14:textId="77777777" w:rsidR="007E55E4" w:rsidRPr="005D6E16" w:rsidRDefault="007E55E4" w:rsidP="009F1A98">
            <w:pPr>
              <w:rPr>
                <w:szCs w:val="24"/>
              </w:rPr>
            </w:pPr>
            <w:r w:rsidRPr="005D6E16">
              <w:rPr>
                <w:szCs w:val="24"/>
              </w:rPr>
              <w:t>Visuomenės sveikatos stiprinimo specialistas ir visuomenės sveikatos stebėsenos specialistas</w:t>
            </w:r>
          </w:p>
        </w:tc>
        <w:tc>
          <w:tcPr>
            <w:tcW w:w="1531" w:type="dxa"/>
            <w:shd w:val="clear" w:color="auto" w:fill="auto"/>
            <w:vAlign w:val="center"/>
          </w:tcPr>
          <w:p w14:paraId="6FCE10A5" w14:textId="77777777" w:rsidR="007E55E4" w:rsidRPr="005D6E16" w:rsidRDefault="007E55E4" w:rsidP="009F1A98">
            <w:pPr>
              <w:rPr>
                <w:szCs w:val="24"/>
              </w:rPr>
            </w:pPr>
            <w:r w:rsidRPr="005D6E16">
              <w:rPr>
                <w:szCs w:val="24"/>
              </w:rPr>
              <w:t xml:space="preserve">Visuomenės sveikatos specialistai, </w:t>
            </w:r>
            <w:proofErr w:type="spellStart"/>
            <w:r w:rsidRPr="005D6E16">
              <w:rPr>
                <w:szCs w:val="24"/>
              </w:rPr>
              <w:t>kinezitera</w:t>
            </w:r>
            <w:proofErr w:type="spellEnd"/>
            <w:r w:rsidRPr="005D6E16">
              <w:rPr>
                <w:szCs w:val="24"/>
              </w:rPr>
              <w:t>-</w:t>
            </w:r>
          </w:p>
          <w:p w14:paraId="4F6184D3" w14:textId="77777777" w:rsidR="007E55E4" w:rsidRPr="005D6E16" w:rsidRDefault="007E55E4" w:rsidP="009F1A98">
            <w:pPr>
              <w:rPr>
                <w:szCs w:val="24"/>
              </w:rPr>
            </w:pPr>
            <w:proofErr w:type="spellStart"/>
            <w:r w:rsidRPr="005D6E16">
              <w:rPr>
                <w:szCs w:val="24"/>
              </w:rPr>
              <w:t>peutai</w:t>
            </w:r>
            <w:proofErr w:type="spellEnd"/>
            <w:r w:rsidRPr="005D6E16">
              <w:rPr>
                <w:szCs w:val="24"/>
              </w:rPr>
              <w:t xml:space="preserve">, psichologai, </w:t>
            </w:r>
            <w:proofErr w:type="spellStart"/>
            <w:r w:rsidRPr="005D6E16">
              <w:rPr>
                <w:szCs w:val="24"/>
              </w:rPr>
              <w:t>dietistai</w:t>
            </w:r>
            <w:proofErr w:type="spellEnd"/>
            <w:r w:rsidRPr="005D6E16">
              <w:rPr>
                <w:szCs w:val="24"/>
              </w:rPr>
              <w:t>, lektoriai</w:t>
            </w:r>
          </w:p>
        </w:tc>
        <w:tc>
          <w:tcPr>
            <w:tcW w:w="2013" w:type="dxa"/>
            <w:shd w:val="clear" w:color="auto" w:fill="auto"/>
            <w:vAlign w:val="center"/>
          </w:tcPr>
          <w:p w14:paraId="6B31684B" w14:textId="77777777" w:rsidR="007E55E4" w:rsidRPr="005D6E16" w:rsidRDefault="007E55E4" w:rsidP="009F1A98">
            <w:pPr>
              <w:rPr>
                <w:szCs w:val="24"/>
              </w:rPr>
            </w:pPr>
            <w:r w:rsidRPr="005D6E16">
              <w:rPr>
                <w:szCs w:val="24"/>
              </w:rPr>
              <w:t>HI</w:t>
            </w:r>
          </w:p>
        </w:tc>
      </w:tr>
      <w:tr w:rsidR="005D6E16" w:rsidRPr="005D6E16" w14:paraId="2614FE73" w14:textId="77777777" w:rsidTr="009F1A98">
        <w:tc>
          <w:tcPr>
            <w:tcW w:w="14879" w:type="dxa"/>
            <w:gridSpan w:val="9"/>
            <w:shd w:val="clear" w:color="auto" w:fill="auto"/>
            <w:vAlign w:val="center"/>
          </w:tcPr>
          <w:p w14:paraId="45569814" w14:textId="77777777" w:rsidR="007E55E4" w:rsidRPr="005D6E16" w:rsidRDefault="007E55E4" w:rsidP="009F1A98">
            <w:pPr>
              <w:rPr>
                <w:i/>
                <w:szCs w:val="24"/>
              </w:rPr>
            </w:pPr>
            <w:r w:rsidRPr="005D6E16">
              <w:rPr>
                <w:b/>
                <w:szCs w:val="24"/>
              </w:rPr>
              <w:t>Teisės akta</w:t>
            </w:r>
            <w:r w:rsidR="002C6BCB" w:rsidRPr="005D6E16">
              <w:rPr>
                <w:b/>
                <w:szCs w:val="24"/>
              </w:rPr>
              <w:t>s</w:t>
            </w:r>
            <w:r w:rsidRPr="005D6E16">
              <w:rPr>
                <w:b/>
                <w:szCs w:val="24"/>
              </w:rPr>
              <w:t xml:space="preserve"> ir rekomendacijos veiklos vykdymui. </w:t>
            </w:r>
            <w:r w:rsidRPr="005D6E16">
              <w:rPr>
                <w:i/>
                <w:szCs w:val="24"/>
              </w:rPr>
              <w:t xml:space="preserve">Lietuvos Respublikos sveikatos apsaugos ministro </w:t>
            </w:r>
            <w:r w:rsidRPr="005D6E16">
              <w:rPr>
                <w:i/>
                <w:spacing w:val="-8"/>
                <w:shd w:val="clear" w:color="auto" w:fill="FFFFFF"/>
              </w:rPr>
              <w:t xml:space="preserve">2014 m. rugsėjo 22 d. </w:t>
            </w:r>
            <w:r w:rsidRPr="005D6E16">
              <w:rPr>
                <w:i/>
                <w:shd w:val="clear" w:color="auto" w:fill="FFFFFF"/>
              </w:rPr>
              <w:t xml:space="preserve">įsakymas Nr. </w:t>
            </w:r>
            <w:r w:rsidRPr="005D6E16">
              <w:rPr>
                <w:i/>
                <w:spacing w:val="-8"/>
                <w:shd w:val="clear" w:color="auto" w:fill="FFFFFF"/>
              </w:rPr>
              <w:t xml:space="preserve">V-979 „Dėl </w:t>
            </w:r>
            <w:r w:rsidRPr="005D6E16">
              <w:rPr>
                <w:i/>
                <w:shd w:val="clear" w:color="auto" w:fill="FFFFFF"/>
              </w:rPr>
              <w:t>Širdies ir kraujagyslių ligų ir cukrinio diabeto rizikos grupių asmenų sveikatos stiprinimo tvarkos aprašo patvirtinimo“.</w:t>
            </w:r>
          </w:p>
        </w:tc>
      </w:tr>
      <w:tr w:rsidR="005D6E16" w:rsidRPr="005D6E16" w14:paraId="553B34C0" w14:textId="77777777" w:rsidTr="009F1A98">
        <w:tc>
          <w:tcPr>
            <w:tcW w:w="2263" w:type="dxa"/>
            <w:shd w:val="clear" w:color="auto" w:fill="auto"/>
            <w:vAlign w:val="center"/>
          </w:tcPr>
          <w:p w14:paraId="0E724AB0" w14:textId="77777777" w:rsidR="007E55E4" w:rsidRPr="005D6E16" w:rsidRDefault="007E55E4" w:rsidP="009F1A98">
            <w:pPr>
              <w:rPr>
                <w:szCs w:val="24"/>
              </w:rPr>
            </w:pPr>
            <w:r w:rsidRPr="005D6E16">
              <w:rPr>
                <w:szCs w:val="24"/>
              </w:rPr>
              <w:t>Burnos higienos užsiėmimų organizavimas tikslinėse grupėse</w:t>
            </w:r>
          </w:p>
        </w:tc>
        <w:tc>
          <w:tcPr>
            <w:tcW w:w="1843" w:type="dxa"/>
            <w:shd w:val="clear" w:color="auto" w:fill="auto"/>
            <w:vAlign w:val="center"/>
          </w:tcPr>
          <w:p w14:paraId="51A7EB4C" w14:textId="77777777" w:rsidR="007E55E4" w:rsidRPr="005D6E16" w:rsidRDefault="007E55E4" w:rsidP="009F1A98">
            <w:pPr>
              <w:rPr>
                <w:szCs w:val="24"/>
              </w:rPr>
            </w:pPr>
            <w:r w:rsidRPr="005D6E16">
              <w:rPr>
                <w:szCs w:val="24"/>
              </w:rPr>
              <w:t>Teoriniai ir praktiniai mokymai / užsiėmimai / paskaitos / pamokos ir kt.</w:t>
            </w:r>
          </w:p>
        </w:tc>
        <w:tc>
          <w:tcPr>
            <w:tcW w:w="1701" w:type="dxa"/>
            <w:shd w:val="clear" w:color="auto" w:fill="auto"/>
            <w:vAlign w:val="center"/>
          </w:tcPr>
          <w:p w14:paraId="31FAA6A4"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gyventojai</w:t>
            </w:r>
          </w:p>
        </w:tc>
        <w:tc>
          <w:tcPr>
            <w:tcW w:w="1418" w:type="dxa"/>
            <w:shd w:val="clear" w:color="auto" w:fill="auto"/>
            <w:vAlign w:val="center"/>
          </w:tcPr>
          <w:p w14:paraId="77D7A7DC" w14:textId="77777777" w:rsidR="007E55E4" w:rsidRPr="005D6E16" w:rsidRDefault="007E55E4" w:rsidP="009F1A98">
            <w:pPr>
              <w:jc w:val="center"/>
              <w:rPr>
                <w:szCs w:val="24"/>
              </w:rPr>
            </w:pPr>
            <w:r w:rsidRPr="005D6E16">
              <w:rPr>
                <w:szCs w:val="24"/>
              </w:rPr>
              <w:t>6</w:t>
            </w:r>
          </w:p>
        </w:tc>
        <w:tc>
          <w:tcPr>
            <w:tcW w:w="1559" w:type="dxa"/>
            <w:shd w:val="clear" w:color="auto" w:fill="auto"/>
            <w:vAlign w:val="center"/>
          </w:tcPr>
          <w:p w14:paraId="274F8B4C" w14:textId="77777777" w:rsidR="007E55E4" w:rsidRPr="005D6E16" w:rsidRDefault="007E55E4" w:rsidP="009F1A98">
            <w:pPr>
              <w:rPr>
                <w:szCs w:val="24"/>
              </w:rPr>
            </w:pPr>
            <w:r w:rsidRPr="005D6E16">
              <w:rPr>
                <w:szCs w:val="24"/>
              </w:rPr>
              <w:t xml:space="preserve">2024 m. </w:t>
            </w:r>
          </w:p>
          <w:p w14:paraId="319FBD80"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583597A3"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1B0734A3" w14:textId="77777777" w:rsidR="007E55E4" w:rsidRPr="005D6E16" w:rsidRDefault="007E55E4" w:rsidP="009F1A98">
            <w:pPr>
              <w:rPr>
                <w:szCs w:val="24"/>
              </w:rPr>
            </w:pPr>
            <w:r w:rsidRPr="005D6E16">
              <w:rPr>
                <w:szCs w:val="24"/>
              </w:rPr>
              <w:t>Visuomenės sveikatos specialistai, higienistai</w:t>
            </w:r>
          </w:p>
        </w:tc>
        <w:tc>
          <w:tcPr>
            <w:tcW w:w="2013" w:type="dxa"/>
            <w:shd w:val="clear" w:color="auto" w:fill="auto"/>
            <w:vAlign w:val="center"/>
          </w:tcPr>
          <w:p w14:paraId="7E7B24AE" w14:textId="77777777" w:rsidR="007E55E4" w:rsidRPr="005D6E16" w:rsidRDefault="007E55E4" w:rsidP="009F1A98">
            <w:pPr>
              <w:rPr>
                <w:szCs w:val="24"/>
              </w:rPr>
            </w:pPr>
            <w:r w:rsidRPr="005D6E16">
              <w:rPr>
                <w:szCs w:val="24"/>
              </w:rPr>
              <w:t>HI</w:t>
            </w:r>
          </w:p>
        </w:tc>
      </w:tr>
      <w:tr w:rsidR="005D6E16" w:rsidRPr="005D6E16" w14:paraId="5D85DFFF" w14:textId="77777777" w:rsidTr="009F1A98">
        <w:tc>
          <w:tcPr>
            <w:tcW w:w="14879" w:type="dxa"/>
            <w:gridSpan w:val="9"/>
            <w:shd w:val="clear" w:color="auto" w:fill="auto"/>
            <w:vAlign w:val="center"/>
          </w:tcPr>
          <w:p w14:paraId="5B63883C" w14:textId="77777777" w:rsidR="007E55E4" w:rsidRPr="005D6E16" w:rsidRDefault="007E55E4" w:rsidP="009F1A98">
            <w:pPr>
              <w:rPr>
                <w:b/>
                <w:szCs w:val="24"/>
              </w:rPr>
            </w:pPr>
            <w:r w:rsidRPr="005D6E16">
              <w:rPr>
                <w:b/>
                <w:szCs w:val="24"/>
              </w:rPr>
              <w:t>Teisės aktai ir rekomendacijos veiklos vykdymui:</w:t>
            </w:r>
          </w:p>
          <w:p w14:paraId="146E4183" w14:textId="77777777" w:rsidR="007E55E4" w:rsidRPr="005D6E16" w:rsidRDefault="007E55E4" w:rsidP="009F1A98">
            <w:pPr>
              <w:jc w:val="both"/>
              <w:rPr>
                <w:i/>
                <w:szCs w:val="24"/>
              </w:rPr>
            </w:pPr>
            <w:r w:rsidRPr="005D6E16">
              <w:rPr>
                <w:bCs/>
                <w:i/>
                <w:iCs/>
                <w:szCs w:val="24"/>
              </w:rPr>
              <w:t>1.</w:t>
            </w:r>
            <w:r w:rsidRPr="005D6E16">
              <w:rPr>
                <w:i/>
                <w:szCs w:val="24"/>
              </w:rPr>
              <w:t xml:space="preserve">Lietuvos sveikatos 2014–2025 metų strategija, patvirtinta Lietuvos Respublikos Seimo 2014 m. birželio 26 d. nutarimu Nr. XII-964 „Dėl Lietuvos sveikatos 2014–2025 metų strategijos patvirtinimo“, trečiasis tikslas, ketvirtasis uždavinys; </w:t>
            </w:r>
          </w:p>
          <w:p w14:paraId="64D3FEA7" w14:textId="77777777" w:rsidR="00B71EF1" w:rsidRPr="005D6E16" w:rsidRDefault="007E55E4" w:rsidP="009F1A98">
            <w:pPr>
              <w:jc w:val="both"/>
              <w:rPr>
                <w:i/>
                <w:szCs w:val="24"/>
              </w:rPr>
            </w:pPr>
            <w:r w:rsidRPr="005D6E16">
              <w:rPr>
                <w:i/>
                <w:szCs w:val="24"/>
              </w:rPr>
              <w:t xml:space="preserve">2.Nacionalinės visuomenės sveikatos priežiūros 2016–2023 metų plėtros programos, patvirtintos Lietuvos Respublikos Vyriausybės 2015 m. gruodžio </w:t>
            </w:r>
          </w:p>
          <w:p w14:paraId="33DD321F" w14:textId="77777777" w:rsidR="007E55E4" w:rsidRPr="005D6E16" w:rsidRDefault="007E55E4" w:rsidP="009F1A98">
            <w:pPr>
              <w:jc w:val="both"/>
              <w:rPr>
                <w:i/>
                <w:szCs w:val="24"/>
              </w:rPr>
            </w:pPr>
            <w:r w:rsidRPr="005D6E16">
              <w:rPr>
                <w:i/>
                <w:szCs w:val="24"/>
              </w:rPr>
              <w:t>9</w:t>
            </w:r>
            <w:r w:rsidR="00B71EF1" w:rsidRPr="005D6E16">
              <w:rPr>
                <w:i/>
                <w:szCs w:val="24"/>
              </w:rPr>
              <w:t> </w:t>
            </w:r>
            <w:r w:rsidRPr="005D6E16">
              <w:rPr>
                <w:i/>
                <w:szCs w:val="24"/>
              </w:rPr>
              <w:t>d. Nr. 1291 nutarimu „Dėl Nacionalinės visuomenės sveikatos priežiūros 2016–2023 metų plėtros programos patvirtinimo“ 1 tikslo 12.1.5 uždaviniu.</w:t>
            </w:r>
          </w:p>
          <w:p w14:paraId="47D8A6DA" w14:textId="77777777" w:rsidR="00B71EF1" w:rsidRPr="005D6E16" w:rsidRDefault="00B71EF1" w:rsidP="009F1A98">
            <w:pPr>
              <w:jc w:val="both"/>
              <w:rPr>
                <w:szCs w:val="24"/>
              </w:rPr>
            </w:pPr>
          </w:p>
        </w:tc>
      </w:tr>
      <w:tr w:rsidR="005D6E16" w:rsidRPr="005D6E16" w14:paraId="1002E471" w14:textId="77777777" w:rsidTr="009F1A98">
        <w:tc>
          <w:tcPr>
            <w:tcW w:w="2263" w:type="dxa"/>
            <w:shd w:val="clear" w:color="auto" w:fill="auto"/>
            <w:vAlign w:val="center"/>
          </w:tcPr>
          <w:p w14:paraId="73EF1B91" w14:textId="77777777" w:rsidR="007E55E4" w:rsidRPr="005D6E16" w:rsidRDefault="007E55E4" w:rsidP="009F1A98">
            <w:pPr>
              <w:rPr>
                <w:szCs w:val="24"/>
              </w:rPr>
            </w:pPr>
            <w:r w:rsidRPr="005D6E16">
              <w:rPr>
                <w:szCs w:val="24"/>
              </w:rPr>
              <w:lastRenderedPageBreak/>
              <w:t>Visuomenės raštingumo didinimas nėštumo krizių atpažinimo valdymo ir įveikos klausimais</w:t>
            </w:r>
          </w:p>
        </w:tc>
        <w:tc>
          <w:tcPr>
            <w:tcW w:w="1843" w:type="dxa"/>
            <w:shd w:val="clear" w:color="auto" w:fill="auto"/>
            <w:vAlign w:val="center"/>
          </w:tcPr>
          <w:p w14:paraId="37017307" w14:textId="77777777" w:rsidR="007E55E4" w:rsidRPr="005D6E16" w:rsidRDefault="007E55E4" w:rsidP="009F1A98">
            <w:pPr>
              <w:rPr>
                <w:szCs w:val="24"/>
              </w:rPr>
            </w:pPr>
            <w:r w:rsidRPr="005D6E16">
              <w:rPr>
                <w:szCs w:val="24"/>
              </w:rPr>
              <w:t>Atmintinių ruošimas ir gamyba</w:t>
            </w:r>
          </w:p>
        </w:tc>
        <w:tc>
          <w:tcPr>
            <w:tcW w:w="1701" w:type="dxa"/>
            <w:shd w:val="clear" w:color="auto" w:fill="auto"/>
            <w:vAlign w:val="center"/>
          </w:tcPr>
          <w:p w14:paraId="4DA69601" w14:textId="77777777" w:rsidR="007E55E4" w:rsidRPr="005D6E16" w:rsidRDefault="007E55E4" w:rsidP="009F1A98">
            <w:pPr>
              <w:rPr>
                <w:szCs w:val="24"/>
              </w:rPr>
            </w:pPr>
            <w:r w:rsidRPr="005D6E16">
              <w:rPr>
                <w:szCs w:val="24"/>
              </w:rPr>
              <w:t>Jurbarko r.</w:t>
            </w:r>
            <w:r w:rsidR="00BE50D1" w:rsidRPr="005D6E16">
              <w:rPr>
                <w:szCs w:val="24"/>
              </w:rPr>
              <w:t xml:space="preserve"> sav. </w:t>
            </w:r>
            <w:r w:rsidRPr="005D6E16">
              <w:rPr>
                <w:szCs w:val="24"/>
              </w:rPr>
              <w:t>gyventojai</w:t>
            </w:r>
          </w:p>
        </w:tc>
        <w:tc>
          <w:tcPr>
            <w:tcW w:w="1418" w:type="dxa"/>
            <w:shd w:val="clear" w:color="auto" w:fill="auto"/>
            <w:vAlign w:val="center"/>
          </w:tcPr>
          <w:p w14:paraId="0AD582A0" w14:textId="77777777" w:rsidR="007E55E4" w:rsidRPr="005D6E16" w:rsidRDefault="007E55E4" w:rsidP="009F1A98">
            <w:pPr>
              <w:rPr>
                <w:szCs w:val="24"/>
              </w:rPr>
            </w:pPr>
            <w:r w:rsidRPr="005D6E16">
              <w:rPr>
                <w:szCs w:val="24"/>
              </w:rPr>
              <w:t>Pagal poreikį</w:t>
            </w:r>
          </w:p>
        </w:tc>
        <w:tc>
          <w:tcPr>
            <w:tcW w:w="1559" w:type="dxa"/>
            <w:shd w:val="clear" w:color="auto" w:fill="auto"/>
            <w:vAlign w:val="center"/>
          </w:tcPr>
          <w:p w14:paraId="3C00FAEF" w14:textId="77777777" w:rsidR="007E55E4" w:rsidRPr="005D6E16" w:rsidRDefault="007E55E4" w:rsidP="009F1A98">
            <w:pPr>
              <w:rPr>
                <w:szCs w:val="24"/>
              </w:rPr>
            </w:pPr>
            <w:r w:rsidRPr="005D6E16">
              <w:rPr>
                <w:szCs w:val="24"/>
              </w:rPr>
              <w:t xml:space="preserve">2024 m. </w:t>
            </w:r>
          </w:p>
          <w:p w14:paraId="0CA76F41"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0E63CE95" w14:textId="77777777" w:rsidR="007E55E4" w:rsidRPr="005D6E16" w:rsidRDefault="007E55E4" w:rsidP="009F1A98">
            <w:pPr>
              <w:rPr>
                <w:szCs w:val="24"/>
              </w:rPr>
            </w:pPr>
            <w:r w:rsidRPr="005D6E16">
              <w:rPr>
                <w:szCs w:val="24"/>
              </w:rPr>
              <w:t>Visuomenės sveikatos stiprinimo specialistas</w:t>
            </w:r>
          </w:p>
        </w:tc>
        <w:tc>
          <w:tcPr>
            <w:tcW w:w="1531" w:type="dxa"/>
            <w:shd w:val="clear" w:color="auto" w:fill="auto"/>
            <w:vAlign w:val="center"/>
          </w:tcPr>
          <w:p w14:paraId="25F8E5EC" w14:textId="77777777" w:rsidR="007E55E4" w:rsidRPr="005D6E16" w:rsidRDefault="007E55E4" w:rsidP="009F1A98">
            <w:pPr>
              <w:rPr>
                <w:szCs w:val="24"/>
              </w:rPr>
            </w:pPr>
            <w:r w:rsidRPr="005D6E16">
              <w:rPr>
                <w:szCs w:val="24"/>
              </w:rPr>
              <w:t>Visuomenės sveikatos stiprinimo specialistas</w:t>
            </w:r>
          </w:p>
        </w:tc>
        <w:tc>
          <w:tcPr>
            <w:tcW w:w="2013" w:type="dxa"/>
            <w:shd w:val="clear" w:color="auto" w:fill="auto"/>
            <w:vAlign w:val="center"/>
          </w:tcPr>
          <w:p w14:paraId="589966A0" w14:textId="77777777" w:rsidR="007E55E4" w:rsidRPr="005D6E16" w:rsidRDefault="007E55E4" w:rsidP="009F1A98">
            <w:pPr>
              <w:rPr>
                <w:szCs w:val="24"/>
              </w:rPr>
            </w:pPr>
            <w:r w:rsidRPr="005D6E16">
              <w:rPr>
                <w:szCs w:val="24"/>
              </w:rPr>
              <w:t>SAM</w:t>
            </w:r>
          </w:p>
        </w:tc>
      </w:tr>
      <w:tr w:rsidR="005D6E16" w:rsidRPr="005D6E16" w14:paraId="2AB38E77" w14:textId="77777777" w:rsidTr="009F1A98">
        <w:tc>
          <w:tcPr>
            <w:tcW w:w="14879" w:type="dxa"/>
            <w:gridSpan w:val="9"/>
            <w:shd w:val="clear" w:color="auto" w:fill="auto"/>
            <w:vAlign w:val="center"/>
          </w:tcPr>
          <w:p w14:paraId="5A026E22"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2A47F933" w14:textId="77777777" w:rsidR="007E55E4" w:rsidRPr="005D6E16" w:rsidRDefault="007E55E4" w:rsidP="009F1A98">
            <w:pPr>
              <w:jc w:val="both"/>
              <w:rPr>
                <w:i/>
                <w:szCs w:val="24"/>
              </w:rPr>
            </w:pPr>
            <w:r w:rsidRPr="005D6E16">
              <w:rPr>
                <w:i/>
                <w:szCs w:val="24"/>
              </w:rPr>
              <w:t>1. Visuomenės sveikatos stiprinimo vadovas savivaldybėse;</w:t>
            </w:r>
          </w:p>
          <w:p w14:paraId="262FF41E" w14:textId="77777777" w:rsidR="007E55E4" w:rsidRPr="005D6E16" w:rsidRDefault="007E55E4" w:rsidP="009F1A98">
            <w:pPr>
              <w:jc w:val="both"/>
              <w:rPr>
                <w:i/>
                <w:szCs w:val="24"/>
              </w:rPr>
            </w:pPr>
            <w:r w:rsidRPr="005D6E16">
              <w:rPr>
                <w:i/>
                <w:szCs w:val="24"/>
              </w:rPr>
              <w:t>2. Visuomenės sveikatos stiprinimo paslaugų teikimo gairės;</w:t>
            </w:r>
          </w:p>
          <w:p w14:paraId="18B4ED88" w14:textId="77777777" w:rsidR="007E55E4" w:rsidRPr="005D6E16" w:rsidRDefault="007E55E4" w:rsidP="009F1A98">
            <w:pPr>
              <w:jc w:val="both"/>
              <w:rPr>
                <w:i/>
                <w:szCs w:val="24"/>
              </w:rPr>
            </w:pPr>
            <w:r w:rsidRPr="005D6E16">
              <w:rPr>
                <w:i/>
                <w:szCs w:val="24"/>
              </w:rPr>
              <w:t>3. Metodinės rekomendacijos – mokomoji knyga „Sveikos gyvensenos rekomendacijos“;</w:t>
            </w:r>
          </w:p>
          <w:p w14:paraId="70092A95" w14:textId="77777777" w:rsidR="007E55E4" w:rsidRPr="005D6E16" w:rsidRDefault="007E55E4" w:rsidP="009F1A98">
            <w:pPr>
              <w:jc w:val="both"/>
              <w:rPr>
                <w:i/>
                <w:szCs w:val="24"/>
              </w:rPr>
            </w:pPr>
            <w:r w:rsidRPr="005D6E16">
              <w:rPr>
                <w:i/>
                <w:szCs w:val="24"/>
              </w:rPr>
              <w:t>4. Kiti teisės aktai ir rekomendacijos.</w:t>
            </w:r>
          </w:p>
        </w:tc>
      </w:tr>
      <w:tr w:rsidR="005D6E16" w:rsidRPr="005D6E16" w14:paraId="0A61A7D6" w14:textId="77777777" w:rsidTr="009F1A98">
        <w:tc>
          <w:tcPr>
            <w:tcW w:w="14879" w:type="dxa"/>
            <w:gridSpan w:val="9"/>
            <w:shd w:val="clear" w:color="auto" w:fill="BFBFBF"/>
            <w:vAlign w:val="center"/>
          </w:tcPr>
          <w:p w14:paraId="456D3A48" w14:textId="77777777" w:rsidR="007E55E4" w:rsidRPr="002958D6" w:rsidRDefault="007E55E4" w:rsidP="009F1A98">
            <w:pPr>
              <w:jc w:val="center"/>
              <w:rPr>
                <w:b/>
                <w:szCs w:val="24"/>
                <w:highlight w:val="lightGray"/>
              </w:rPr>
            </w:pPr>
            <w:bookmarkStart w:id="5" w:name="_Hlk160803729"/>
            <w:r w:rsidRPr="002958D6">
              <w:rPr>
                <w:b/>
                <w:szCs w:val="24"/>
                <w:highlight w:val="lightGray"/>
              </w:rPr>
              <w:t xml:space="preserve">III </w:t>
            </w:r>
            <w:r w:rsidR="002958D6">
              <w:rPr>
                <w:b/>
                <w:szCs w:val="24"/>
                <w:highlight w:val="lightGray"/>
              </w:rPr>
              <w:t>p</w:t>
            </w:r>
            <w:r w:rsidR="002958D6" w:rsidRPr="002958D6">
              <w:rPr>
                <w:b/>
                <w:szCs w:val="24"/>
                <w:highlight w:val="lightGray"/>
              </w:rPr>
              <w:t>rioritetas</w:t>
            </w:r>
            <w:r w:rsidR="00872136">
              <w:rPr>
                <w:b/>
                <w:szCs w:val="24"/>
                <w:highlight w:val="lightGray"/>
              </w:rPr>
              <w:t>.</w:t>
            </w:r>
            <w:r w:rsidR="002958D6" w:rsidRPr="002958D6">
              <w:rPr>
                <w:b/>
                <w:szCs w:val="24"/>
                <w:highlight w:val="lightGray"/>
              </w:rPr>
              <w:t xml:space="preserve"> </w:t>
            </w:r>
            <w:r w:rsidRPr="002958D6">
              <w:rPr>
                <w:b/>
                <w:szCs w:val="24"/>
                <w:highlight w:val="lightGray"/>
                <w:shd w:val="clear" w:color="auto" w:fill="FFFF00"/>
              </w:rPr>
              <w:t>Dalyvavimas grėsmių, susijusių su užkrečiam</w:t>
            </w:r>
            <w:r w:rsidR="002958D6" w:rsidRPr="002958D6">
              <w:rPr>
                <w:b/>
                <w:szCs w:val="24"/>
                <w:highlight w:val="lightGray"/>
                <w:shd w:val="clear" w:color="auto" w:fill="FFFF00"/>
              </w:rPr>
              <w:t xml:space="preserve">omis </w:t>
            </w:r>
            <w:r w:rsidRPr="002958D6">
              <w:rPr>
                <w:b/>
                <w:szCs w:val="24"/>
                <w:highlight w:val="lightGray"/>
                <w:shd w:val="clear" w:color="auto" w:fill="FFFF00"/>
              </w:rPr>
              <w:t>lig</w:t>
            </w:r>
            <w:r w:rsidR="002958D6" w:rsidRPr="002958D6">
              <w:rPr>
                <w:b/>
                <w:szCs w:val="24"/>
                <w:highlight w:val="lightGray"/>
                <w:shd w:val="clear" w:color="auto" w:fill="FFFF00"/>
              </w:rPr>
              <w:t>omis,</w:t>
            </w:r>
            <w:r w:rsidRPr="002958D6">
              <w:rPr>
                <w:b/>
                <w:szCs w:val="24"/>
                <w:highlight w:val="lightGray"/>
                <w:shd w:val="clear" w:color="auto" w:fill="FFFF00"/>
              </w:rPr>
              <w:t xml:space="preserve"> valdym</w:t>
            </w:r>
            <w:r w:rsidR="002958D6" w:rsidRPr="002958D6">
              <w:rPr>
                <w:b/>
                <w:szCs w:val="24"/>
                <w:highlight w:val="lightGray"/>
                <w:shd w:val="clear" w:color="auto" w:fill="FFFF00"/>
              </w:rPr>
              <w:t>e</w:t>
            </w:r>
          </w:p>
        </w:tc>
      </w:tr>
      <w:bookmarkEnd w:id="5"/>
      <w:tr w:rsidR="005D6E16" w:rsidRPr="005D6E16" w14:paraId="2CF47C38" w14:textId="77777777" w:rsidTr="009F1A98">
        <w:tc>
          <w:tcPr>
            <w:tcW w:w="2263" w:type="dxa"/>
            <w:shd w:val="clear" w:color="auto" w:fill="auto"/>
            <w:vAlign w:val="center"/>
          </w:tcPr>
          <w:p w14:paraId="5F7081C0" w14:textId="77777777" w:rsidR="007E55E4" w:rsidRPr="005D6E16" w:rsidRDefault="007E55E4" w:rsidP="009F1A98">
            <w:pPr>
              <w:rPr>
                <w:szCs w:val="24"/>
              </w:rPr>
            </w:pPr>
            <w:r w:rsidRPr="005D6E16">
              <w:rPr>
                <w:szCs w:val="24"/>
              </w:rPr>
              <w:t>Pagalba Nacionaliniam visuomenės sveikatos centrui, vykdant sustiprintą užkrečiamųjų ligų epidemiologinę priežiūrą</w:t>
            </w:r>
          </w:p>
        </w:tc>
        <w:tc>
          <w:tcPr>
            <w:tcW w:w="10603" w:type="dxa"/>
            <w:gridSpan w:val="7"/>
            <w:shd w:val="clear" w:color="auto" w:fill="auto"/>
            <w:vAlign w:val="center"/>
          </w:tcPr>
          <w:p w14:paraId="7A2E87C0" w14:textId="77777777" w:rsidR="007E55E4" w:rsidRPr="005D6E16" w:rsidRDefault="007E55E4" w:rsidP="009F1A98">
            <w:pPr>
              <w:rPr>
                <w:i/>
                <w:szCs w:val="24"/>
              </w:rPr>
            </w:pPr>
            <w:r w:rsidRPr="005D6E16">
              <w:rPr>
                <w:i/>
                <w:szCs w:val="24"/>
              </w:rPr>
              <w:t>*Pagal poreikį, atsižvelgiant į epidemiologinę situaciją.</w:t>
            </w:r>
          </w:p>
        </w:tc>
        <w:tc>
          <w:tcPr>
            <w:tcW w:w="2013" w:type="dxa"/>
            <w:shd w:val="clear" w:color="auto" w:fill="auto"/>
            <w:vAlign w:val="center"/>
          </w:tcPr>
          <w:p w14:paraId="661ACB41" w14:textId="77777777" w:rsidR="007E55E4" w:rsidRPr="005D6E16" w:rsidRDefault="007E55E4" w:rsidP="009F1A98">
            <w:pPr>
              <w:rPr>
                <w:szCs w:val="24"/>
              </w:rPr>
            </w:pPr>
            <w:r w:rsidRPr="005D6E16">
              <w:rPr>
                <w:szCs w:val="24"/>
              </w:rPr>
              <w:t>SAM, Nacionalinis visuomenės sveikatos centras prie Sveikatos apsaugos ministerijos (toliau – NVSC)</w:t>
            </w:r>
          </w:p>
        </w:tc>
      </w:tr>
      <w:tr w:rsidR="005D6E16" w:rsidRPr="005D6E16" w14:paraId="28E217A9" w14:textId="77777777" w:rsidTr="009F1A98">
        <w:tc>
          <w:tcPr>
            <w:tcW w:w="2263" w:type="dxa"/>
            <w:vMerge w:val="restart"/>
            <w:shd w:val="clear" w:color="auto" w:fill="auto"/>
            <w:vAlign w:val="center"/>
          </w:tcPr>
          <w:p w14:paraId="3A4E30A2" w14:textId="77777777" w:rsidR="007E55E4" w:rsidRPr="005D6E16" w:rsidRDefault="007E55E4" w:rsidP="009F1A98">
            <w:pPr>
              <w:rPr>
                <w:szCs w:val="24"/>
              </w:rPr>
            </w:pPr>
            <w:r w:rsidRPr="005D6E16">
              <w:rPr>
                <w:szCs w:val="24"/>
              </w:rPr>
              <w:t>Supratimo apie mikroorganizmų atsparumą antimikrobinėms medžiagoms didinimas</w:t>
            </w:r>
          </w:p>
        </w:tc>
        <w:tc>
          <w:tcPr>
            <w:tcW w:w="1843" w:type="dxa"/>
            <w:shd w:val="clear" w:color="auto" w:fill="auto"/>
            <w:vAlign w:val="center"/>
          </w:tcPr>
          <w:p w14:paraId="64AC8AD8" w14:textId="77777777" w:rsidR="007E55E4" w:rsidRPr="005D6E16" w:rsidRDefault="007E55E4" w:rsidP="009F1A98">
            <w:pPr>
              <w:rPr>
                <w:szCs w:val="24"/>
              </w:rPr>
            </w:pPr>
            <w:r w:rsidRPr="005D6E16">
              <w:rPr>
                <w:szCs w:val="24"/>
              </w:rPr>
              <w:t>Teoriniai ir praktiniai mokymai / užsiėmimai / paskaitos / pamokos ir kt.</w:t>
            </w:r>
          </w:p>
        </w:tc>
        <w:tc>
          <w:tcPr>
            <w:tcW w:w="1701" w:type="dxa"/>
            <w:shd w:val="clear" w:color="auto" w:fill="auto"/>
            <w:vAlign w:val="center"/>
          </w:tcPr>
          <w:p w14:paraId="4A57720F" w14:textId="77777777" w:rsidR="007E55E4" w:rsidRPr="005D6E16" w:rsidRDefault="007E55E4" w:rsidP="009F1A98">
            <w:pPr>
              <w:rPr>
                <w:szCs w:val="24"/>
              </w:rPr>
            </w:pPr>
            <w:r w:rsidRPr="005D6E16">
              <w:rPr>
                <w:szCs w:val="24"/>
              </w:rPr>
              <w:t>Jurbarko r.</w:t>
            </w:r>
            <w:r w:rsidR="002711CF" w:rsidRPr="005D6E16">
              <w:rPr>
                <w:szCs w:val="24"/>
              </w:rPr>
              <w:t xml:space="preserve"> sav. </w:t>
            </w:r>
            <w:r w:rsidRPr="005D6E16">
              <w:rPr>
                <w:szCs w:val="24"/>
              </w:rPr>
              <w:t>gyventojai</w:t>
            </w:r>
          </w:p>
        </w:tc>
        <w:tc>
          <w:tcPr>
            <w:tcW w:w="1418" w:type="dxa"/>
            <w:shd w:val="clear" w:color="auto" w:fill="auto"/>
            <w:vAlign w:val="center"/>
          </w:tcPr>
          <w:p w14:paraId="17BF9161" w14:textId="77777777" w:rsidR="007E55E4" w:rsidRPr="005D6E16" w:rsidRDefault="007E55E4" w:rsidP="009F1A98">
            <w:pPr>
              <w:jc w:val="center"/>
              <w:rPr>
                <w:szCs w:val="24"/>
              </w:rPr>
            </w:pPr>
            <w:r w:rsidRPr="005D6E16">
              <w:rPr>
                <w:szCs w:val="24"/>
              </w:rPr>
              <w:t>6</w:t>
            </w:r>
          </w:p>
        </w:tc>
        <w:tc>
          <w:tcPr>
            <w:tcW w:w="1559" w:type="dxa"/>
            <w:shd w:val="clear" w:color="auto" w:fill="auto"/>
            <w:vAlign w:val="center"/>
          </w:tcPr>
          <w:p w14:paraId="2B38E73E" w14:textId="77777777" w:rsidR="007E55E4" w:rsidRPr="005D6E16" w:rsidRDefault="007E55E4" w:rsidP="009F1A98">
            <w:pPr>
              <w:rPr>
                <w:szCs w:val="24"/>
              </w:rPr>
            </w:pPr>
            <w:r w:rsidRPr="005D6E16">
              <w:rPr>
                <w:szCs w:val="24"/>
              </w:rPr>
              <w:t xml:space="preserve">2024 m. </w:t>
            </w:r>
          </w:p>
          <w:p w14:paraId="410C076C" w14:textId="77777777" w:rsidR="007E55E4" w:rsidRPr="005D6E16" w:rsidRDefault="007E55E4" w:rsidP="009F1A98">
            <w:pPr>
              <w:rPr>
                <w:szCs w:val="24"/>
              </w:rPr>
            </w:pPr>
            <w:r w:rsidRPr="005D6E16">
              <w:rPr>
                <w:szCs w:val="24"/>
              </w:rPr>
              <w:t>04–12 mėn.</w:t>
            </w:r>
          </w:p>
        </w:tc>
        <w:tc>
          <w:tcPr>
            <w:tcW w:w="2551" w:type="dxa"/>
            <w:gridSpan w:val="2"/>
            <w:shd w:val="clear" w:color="auto" w:fill="auto"/>
            <w:vAlign w:val="center"/>
          </w:tcPr>
          <w:p w14:paraId="0585822B" w14:textId="77777777" w:rsidR="007E55E4" w:rsidRPr="005D6E16" w:rsidRDefault="007E55E4" w:rsidP="009F1A98">
            <w:pPr>
              <w:jc w:val="both"/>
              <w:rPr>
                <w:szCs w:val="24"/>
              </w:rPr>
            </w:pPr>
            <w:r w:rsidRPr="005D6E16">
              <w:rPr>
                <w:szCs w:val="24"/>
              </w:rPr>
              <w:t>Visuomenės sveikatos stiprinimo specialistas</w:t>
            </w:r>
          </w:p>
        </w:tc>
        <w:tc>
          <w:tcPr>
            <w:tcW w:w="1531" w:type="dxa"/>
            <w:shd w:val="clear" w:color="auto" w:fill="auto"/>
            <w:vAlign w:val="center"/>
          </w:tcPr>
          <w:p w14:paraId="6DDF6D7B" w14:textId="77777777" w:rsidR="007E55E4" w:rsidRPr="005D6E16" w:rsidRDefault="007E55E4" w:rsidP="009F1A98">
            <w:pPr>
              <w:jc w:val="both"/>
              <w:rPr>
                <w:szCs w:val="24"/>
              </w:rPr>
            </w:pPr>
            <w:r w:rsidRPr="005D6E16">
              <w:rPr>
                <w:szCs w:val="24"/>
              </w:rPr>
              <w:t>Lektoriai</w:t>
            </w:r>
          </w:p>
        </w:tc>
        <w:tc>
          <w:tcPr>
            <w:tcW w:w="2013" w:type="dxa"/>
            <w:vMerge w:val="restart"/>
            <w:shd w:val="clear" w:color="auto" w:fill="auto"/>
            <w:vAlign w:val="center"/>
          </w:tcPr>
          <w:p w14:paraId="2F77FAED" w14:textId="77777777" w:rsidR="007E55E4" w:rsidRPr="005D6E16" w:rsidRDefault="007E55E4" w:rsidP="009F1A98">
            <w:pPr>
              <w:jc w:val="both"/>
              <w:rPr>
                <w:szCs w:val="24"/>
              </w:rPr>
            </w:pPr>
            <w:r w:rsidRPr="005D6E16">
              <w:rPr>
                <w:szCs w:val="24"/>
              </w:rPr>
              <w:t>HI</w:t>
            </w:r>
          </w:p>
        </w:tc>
      </w:tr>
      <w:tr w:rsidR="005D6E16" w:rsidRPr="005D6E16" w14:paraId="06D36132" w14:textId="77777777" w:rsidTr="009F1A98">
        <w:tc>
          <w:tcPr>
            <w:tcW w:w="2263" w:type="dxa"/>
            <w:vMerge/>
            <w:shd w:val="clear" w:color="auto" w:fill="auto"/>
            <w:vAlign w:val="center"/>
          </w:tcPr>
          <w:p w14:paraId="04B285C4" w14:textId="77777777" w:rsidR="007E55E4" w:rsidRPr="005D6E16" w:rsidRDefault="007E55E4" w:rsidP="009F1A98">
            <w:pPr>
              <w:rPr>
                <w:szCs w:val="24"/>
              </w:rPr>
            </w:pPr>
          </w:p>
        </w:tc>
        <w:tc>
          <w:tcPr>
            <w:tcW w:w="1843" w:type="dxa"/>
            <w:shd w:val="clear" w:color="auto" w:fill="auto"/>
            <w:vAlign w:val="center"/>
          </w:tcPr>
          <w:p w14:paraId="4FC25BBC" w14:textId="77777777" w:rsidR="007E55E4" w:rsidRPr="005D6E16" w:rsidRDefault="007E55E4" w:rsidP="009F1A98">
            <w:pPr>
              <w:rPr>
                <w:szCs w:val="24"/>
              </w:rPr>
            </w:pPr>
            <w:r w:rsidRPr="005D6E16">
              <w:rPr>
                <w:szCs w:val="24"/>
              </w:rPr>
              <w:t>Atmintinių apie mikroorganizmų atsparumą antimikrobinėms medžiagoms ruošimas ir gamyba</w:t>
            </w:r>
          </w:p>
        </w:tc>
        <w:tc>
          <w:tcPr>
            <w:tcW w:w="1701" w:type="dxa"/>
            <w:shd w:val="clear" w:color="auto" w:fill="auto"/>
            <w:vAlign w:val="center"/>
          </w:tcPr>
          <w:p w14:paraId="6E462997" w14:textId="77777777" w:rsidR="007E55E4" w:rsidRPr="005D6E16" w:rsidRDefault="007E55E4" w:rsidP="009F1A98">
            <w:pPr>
              <w:rPr>
                <w:szCs w:val="24"/>
              </w:rPr>
            </w:pPr>
            <w:r w:rsidRPr="005D6E16">
              <w:rPr>
                <w:szCs w:val="24"/>
              </w:rPr>
              <w:t>Jurbarko r.</w:t>
            </w:r>
            <w:r w:rsidR="002711CF" w:rsidRPr="005D6E16">
              <w:rPr>
                <w:szCs w:val="24"/>
              </w:rPr>
              <w:t xml:space="preserve"> sav.</w:t>
            </w:r>
            <w:r w:rsidRPr="005D6E16">
              <w:rPr>
                <w:szCs w:val="24"/>
              </w:rPr>
              <w:t xml:space="preserve"> gyventojai</w:t>
            </w:r>
          </w:p>
        </w:tc>
        <w:tc>
          <w:tcPr>
            <w:tcW w:w="1418" w:type="dxa"/>
            <w:shd w:val="clear" w:color="auto" w:fill="auto"/>
            <w:vAlign w:val="center"/>
          </w:tcPr>
          <w:p w14:paraId="14B66E15" w14:textId="77777777" w:rsidR="007E55E4" w:rsidRPr="005D6E16" w:rsidRDefault="007E55E4" w:rsidP="009F1A98">
            <w:pPr>
              <w:rPr>
                <w:szCs w:val="24"/>
              </w:rPr>
            </w:pPr>
            <w:r w:rsidRPr="005D6E16">
              <w:rPr>
                <w:szCs w:val="24"/>
              </w:rPr>
              <w:t>Pagal poreikį</w:t>
            </w:r>
          </w:p>
        </w:tc>
        <w:tc>
          <w:tcPr>
            <w:tcW w:w="1559" w:type="dxa"/>
            <w:shd w:val="clear" w:color="auto" w:fill="auto"/>
            <w:vAlign w:val="center"/>
          </w:tcPr>
          <w:p w14:paraId="35A9E895" w14:textId="77777777" w:rsidR="007E55E4" w:rsidRPr="005D6E16" w:rsidRDefault="007E55E4" w:rsidP="009F1A98">
            <w:pPr>
              <w:rPr>
                <w:szCs w:val="24"/>
              </w:rPr>
            </w:pPr>
            <w:r w:rsidRPr="005D6E16">
              <w:rPr>
                <w:szCs w:val="24"/>
              </w:rPr>
              <w:t xml:space="preserve">2024 m. </w:t>
            </w:r>
          </w:p>
          <w:p w14:paraId="524C6482"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57B8BAE6" w14:textId="77777777" w:rsidR="007E55E4" w:rsidRPr="005D6E16" w:rsidRDefault="007E55E4" w:rsidP="009F1A98">
            <w:pPr>
              <w:jc w:val="both"/>
              <w:rPr>
                <w:szCs w:val="24"/>
              </w:rPr>
            </w:pPr>
            <w:r w:rsidRPr="005D6E16">
              <w:rPr>
                <w:szCs w:val="24"/>
              </w:rPr>
              <w:t>Visuomenės sveikatos stiprinimo specialistas</w:t>
            </w:r>
          </w:p>
        </w:tc>
        <w:tc>
          <w:tcPr>
            <w:tcW w:w="1531" w:type="dxa"/>
            <w:shd w:val="clear" w:color="auto" w:fill="auto"/>
            <w:vAlign w:val="center"/>
          </w:tcPr>
          <w:p w14:paraId="64E6E411" w14:textId="77777777" w:rsidR="007E55E4" w:rsidRPr="005D6E16" w:rsidRDefault="007E55E4" w:rsidP="009F1A98">
            <w:pPr>
              <w:jc w:val="both"/>
              <w:rPr>
                <w:szCs w:val="24"/>
              </w:rPr>
            </w:pPr>
            <w:r w:rsidRPr="005D6E16">
              <w:rPr>
                <w:szCs w:val="24"/>
              </w:rPr>
              <w:t>Visuomenės sveikatos stiprinimo specialistas</w:t>
            </w:r>
          </w:p>
        </w:tc>
        <w:tc>
          <w:tcPr>
            <w:tcW w:w="2013" w:type="dxa"/>
            <w:vMerge/>
            <w:shd w:val="clear" w:color="auto" w:fill="auto"/>
          </w:tcPr>
          <w:p w14:paraId="08C84A34" w14:textId="77777777" w:rsidR="007E55E4" w:rsidRPr="005D6E16" w:rsidRDefault="007E55E4" w:rsidP="009F1A98">
            <w:pPr>
              <w:jc w:val="both"/>
              <w:rPr>
                <w:szCs w:val="24"/>
              </w:rPr>
            </w:pPr>
          </w:p>
        </w:tc>
      </w:tr>
      <w:tr w:rsidR="005D6E16" w:rsidRPr="005D6E16" w14:paraId="66D3DE75" w14:textId="77777777" w:rsidTr="009F1A98">
        <w:tc>
          <w:tcPr>
            <w:tcW w:w="2263" w:type="dxa"/>
            <w:vMerge/>
            <w:shd w:val="clear" w:color="auto" w:fill="auto"/>
            <w:vAlign w:val="center"/>
          </w:tcPr>
          <w:p w14:paraId="76446665" w14:textId="77777777" w:rsidR="007E55E4" w:rsidRPr="005D6E16" w:rsidRDefault="007E55E4" w:rsidP="009F1A98">
            <w:pPr>
              <w:rPr>
                <w:szCs w:val="24"/>
              </w:rPr>
            </w:pPr>
          </w:p>
        </w:tc>
        <w:tc>
          <w:tcPr>
            <w:tcW w:w="1843" w:type="dxa"/>
            <w:shd w:val="clear" w:color="auto" w:fill="auto"/>
            <w:vAlign w:val="center"/>
          </w:tcPr>
          <w:p w14:paraId="3919297A" w14:textId="77777777" w:rsidR="007E55E4" w:rsidRPr="005D6E16" w:rsidRDefault="007E55E4" w:rsidP="009F1A98">
            <w:pPr>
              <w:rPr>
                <w:szCs w:val="24"/>
              </w:rPr>
            </w:pPr>
            <w:r w:rsidRPr="005D6E16">
              <w:rPr>
                <w:szCs w:val="24"/>
              </w:rPr>
              <w:t xml:space="preserve">Informacijos apie vykdomas </w:t>
            </w:r>
            <w:r w:rsidRPr="005D6E16">
              <w:rPr>
                <w:szCs w:val="24"/>
              </w:rPr>
              <w:lastRenderedPageBreak/>
              <w:t>veiklas rengimas ir viešinimas</w:t>
            </w:r>
          </w:p>
        </w:tc>
        <w:tc>
          <w:tcPr>
            <w:tcW w:w="1701" w:type="dxa"/>
            <w:shd w:val="clear" w:color="auto" w:fill="auto"/>
            <w:vAlign w:val="center"/>
          </w:tcPr>
          <w:p w14:paraId="1558FFAB" w14:textId="77777777" w:rsidR="007E55E4" w:rsidRPr="005D6E16" w:rsidRDefault="007E55E4" w:rsidP="009F1A98">
            <w:pPr>
              <w:rPr>
                <w:szCs w:val="24"/>
              </w:rPr>
            </w:pPr>
            <w:r w:rsidRPr="005D6E16">
              <w:rPr>
                <w:szCs w:val="24"/>
              </w:rPr>
              <w:lastRenderedPageBreak/>
              <w:t>Jurbarko r.</w:t>
            </w:r>
            <w:r w:rsidR="002711CF" w:rsidRPr="005D6E16">
              <w:rPr>
                <w:szCs w:val="24"/>
              </w:rPr>
              <w:t xml:space="preserve"> sav.</w:t>
            </w:r>
            <w:r w:rsidRPr="005D6E16">
              <w:rPr>
                <w:szCs w:val="24"/>
              </w:rPr>
              <w:t xml:space="preserve"> gyventojai</w:t>
            </w:r>
          </w:p>
        </w:tc>
        <w:tc>
          <w:tcPr>
            <w:tcW w:w="1418" w:type="dxa"/>
            <w:shd w:val="clear" w:color="auto" w:fill="auto"/>
            <w:vAlign w:val="center"/>
          </w:tcPr>
          <w:p w14:paraId="12550E81" w14:textId="77777777" w:rsidR="007E55E4" w:rsidRPr="005D6E16" w:rsidRDefault="007E55E4" w:rsidP="009F1A98">
            <w:pPr>
              <w:rPr>
                <w:szCs w:val="24"/>
              </w:rPr>
            </w:pPr>
            <w:r w:rsidRPr="005D6E16">
              <w:rPr>
                <w:szCs w:val="24"/>
              </w:rPr>
              <w:t xml:space="preserve">Atitinkamai pagal </w:t>
            </w:r>
            <w:r w:rsidRPr="005D6E16">
              <w:rPr>
                <w:szCs w:val="24"/>
              </w:rPr>
              <w:lastRenderedPageBreak/>
              <w:t>įvykdytų veiklų skaičių</w:t>
            </w:r>
          </w:p>
        </w:tc>
        <w:tc>
          <w:tcPr>
            <w:tcW w:w="1559" w:type="dxa"/>
            <w:shd w:val="clear" w:color="auto" w:fill="auto"/>
            <w:vAlign w:val="center"/>
          </w:tcPr>
          <w:p w14:paraId="641A13FF" w14:textId="77777777" w:rsidR="007E55E4" w:rsidRPr="005D6E16" w:rsidRDefault="007E55E4" w:rsidP="009F1A98">
            <w:pPr>
              <w:rPr>
                <w:szCs w:val="24"/>
              </w:rPr>
            </w:pPr>
            <w:r w:rsidRPr="005D6E16">
              <w:rPr>
                <w:szCs w:val="24"/>
              </w:rPr>
              <w:lastRenderedPageBreak/>
              <w:t xml:space="preserve">2024 m. </w:t>
            </w:r>
          </w:p>
          <w:p w14:paraId="577E1320" w14:textId="77777777" w:rsidR="007E55E4" w:rsidRPr="005D6E16" w:rsidRDefault="007E55E4" w:rsidP="009F1A98">
            <w:pPr>
              <w:rPr>
                <w:szCs w:val="24"/>
              </w:rPr>
            </w:pPr>
            <w:r w:rsidRPr="005D6E16">
              <w:rPr>
                <w:szCs w:val="24"/>
              </w:rPr>
              <w:t>01–12 mėn.</w:t>
            </w:r>
          </w:p>
        </w:tc>
        <w:tc>
          <w:tcPr>
            <w:tcW w:w="2551" w:type="dxa"/>
            <w:gridSpan w:val="2"/>
            <w:shd w:val="clear" w:color="auto" w:fill="auto"/>
            <w:vAlign w:val="center"/>
          </w:tcPr>
          <w:p w14:paraId="1AB08546" w14:textId="77777777" w:rsidR="007E55E4" w:rsidRPr="005D6E16" w:rsidRDefault="007E55E4" w:rsidP="009F1A98">
            <w:pPr>
              <w:jc w:val="both"/>
              <w:rPr>
                <w:szCs w:val="24"/>
              </w:rPr>
            </w:pPr>
            <w:r w:rsidRPr="005D6E16">
              <w:rPr>
                <w:szCs w:val="24"/>
              </w:rPr>
              <w:t>Visuomenės sveikatos stiprinimo specialistas</w:t>
            </w:r>
          </w:p>
        </w:tc>
        <w:tc>
          <w:tcPr>
            <w:tcW w:w="1531" w:type="dxa"/>
            <w:shd w:val="clear" w:color="auto" w:fill="auto"/>
            <w:vAlign w:val="center"/>
          </w:tcPr>
          <w:p w14:paraId="00F58F52" w14:textId="77777777" w:rsidR="007E55E4" w:rsidRPr="005D6E16" w:rsidRDefault="007E55E4" w:rsidP="009F1A98">
            <w:pPr>
              <w:jc w:val="both"/>
              <w:rPr>
                <w:szCs w:val="24"/>
              </w:rPr>
            </w:pPr>
            <w:r w:rsidRPr="005D6E16">
              <w:rPr>
                <w:szCs w:val="24"/>
              </w:rPr>
              <w:t xml:space="preserve">Visuomenės sveikatos </w:t>
            </w:r>
            <w:r w:rsidRPr="005D6E16">
              <w:rPr>
                <w:szCs w:val="24"/>
              </w:rPr>
              <w:lastRenderedPageBreak/>
              <w:t>stiprinimo specialistas</w:t>
            </w:r>
          </w:p>
        </w:tc>
        <w:tc>
          <w:tcPr>
            <w:tcW w:w="2013" w:type="dxa"/>
            <w:vMerge/>
            <w:shd w:val="clear" w:color="auto" w:fill="auto"/>
          </w:tcPr>
          <w:p w14:paraId="6787FBCD" w14:textId="77777777" w:rsidR="007E55E4" w:rsidRPr="005D6E16" w:rsidRDefault="007E55E4" w:rsidP="009F1A98">
            <w:pPr>
              <w:jc w:val="both"/>
              <w:rPr>
                <w:szCs w:val="24"/>
              </w:rPr>
            </w:pPr>
          </w:p>
        </w:tc>
      </w:tr>
      <w:tr w:rsidR="005D6E16" w:rsidRPr="005D6E16" w14:paraId="4536185E" w14:textId="77777777" w:rsidTr="009F1A98">
        <w:tc>
          <w:tcPr>
            <w:tcW w:w="14879" w:type="dxa"/>
            <w:gridSpan w:val="9"/>
            <w:shd w:val="clear" w:color="auto" w:fill="auto"/>
            <w:vAlign w:val="center"/>
          </w:tcPr>
          <w:p w14:paraId="690A24E3" w14:textId="77777777" w:rsidR="007E55E4" w:rsidRPr="005D6E16" w:rsidRDefault="007E55E4" w:rsidP="009F1A98">
            <w:pPr>
              <w:rPr>
                <w:szCs w:val="24"/>
              </w:rPr>
            </w:pPr>
            <w:r w:rsidRPr="005D6E16">
              <w:rPr>
                <w:b/>
                <w:szCs w:val="24"/>
              </w:rPr>
              <w:t xml:space="preserve">Teisės aktai ir rekomendacijos veiklos vykdymui. </w:t>
            </w:r>
            <w:r w:rsidRPr="005D6E16">
              <w:rPr>
                <w:i/>
                <w:szCs w:val="24"/>
              </w:rPr>
              <w:t>HI interneto svetainėje skelbiama informacija.</w:t>
            </w:r>
          </w:p>
        </w:tc>
      </w:tr>
      <w:tr w:rsidR="005D6E16" w:rsidRPr="005D6E16" w14:paraId="22FF8293" w14:textId="77777777" w:rsidTr="009F1A98">
        <w:tc>
          <w:tcPr>
            <w:tcW w:w="14879" w:type="dxa"/>
            <w:gridSpan w:val="9"/>
            <w:shd w:val="clear" w:color="auto" w:fill="BFBFBF"/>
            <w:vAlign w:val="center"/>
          </w:tcPr>
          <w:p w14:paraId="4751AA4F" w14:textId="77777777" w:rsidR="007E55E4" w:rsidRPr="005D6E16" w:rsidRDefault="007E55E4" w:rsidP="009F1A98">
            <w:pPr>
              <w:jc w:val="center"/>
              <w:rPr>
                <w:b/>
                <w:szCs w:val="24"/>
              </w:rPr>
            </w:pPr>
            <w:r w:rsidRPr="005D6E16">
              <w:rPr>
                <w:b/>
                <w:szCs w:val="24"/>
              </w:rPr>
              <w:t xml:space="preserve">IV </w:t>
            </w:r>
            <w:r w:rsidR="00872136" w:rsidRPr="005D6E16">
              <w:rPr>
                <w:b/>
                <w:szCs w:val="24"/>
              </w:rPr>
              <w:t>prioritetas</w:t>
            </w:r>
            <w:r w:rsidRPr="005D6E16">
              <w:rPr>
                <w:b/>
                <w:szCs w:val="24"/>
              </w:rPr>
              <w:t>. Savivaldybės visuomenės sveikatos biuro darbuotojų administracinių gebėjimų stiprinimas</w:t>
            </w:r>
          </w:p>
        </w:tc>
      </w:tr>
      <w:tr w:rsidR="005D6E16" w:rsidRPr="005D6E16" w14:paraId="1FB7E6DE" w14:textId="77777777" w:rsidTr="009F1A98">
        <w:tc>
          <w:tcPr>
            <w:tcW w:w="2263" w:type="dxa"/>
            <w:shd w:val="clear" w:color="auto" w:fill="auto"/>
            <w:vAlign w:val="center"/>
          </w:tcPr>
          <w:p w14:paraId="3F410E21" w14:textId="77777777" w:rsidR="007E55E4" w:rsidRPr="005D6E16" w:rsidRDefault="007E55E4" w:rsidP="009F1A98">
            <w:pPr>
              <w:rPr>
                <w:szCs w:val="24"/>
              </w:rPr>
            </w:pPr>
            <w:r w:rsidRPr="005D6E16">
              <w:rPr>
                <w:szCs w:val="24"/>
              </w:rPr>
              <w:t>Savivaldybės visuomenės sveikatos biuro darbuotojų,  kvalifikacijos kėlimas</w:t>
            </w:r>
          </w:p>
        </w:tc>
        <w:tc>
          <w:tcPr>
            <w:tcW w:w="1843" w:type="dxa"/>
            <w:shd w:val="clear" w:color="auto" w:fill="auto"/>
            <w:vAlign w:val="center"/>
          </w:tcPr>
          <w:p w14:paraId="3DC7E1D4" w14:textId="77777777" w:rsidR="007E55E4" w:rsidRPr="005D6E16" w:rsidRDefault="007E55E4" w:rsidP="009F1A98">
            <w:pPr>
              <w:rPr>
                <w:szCs w:val="24"/>
              </w:rPr>
            </w:pPr>
            <w:r w:rsidRPr="005D6E16">
              <w:rPr>
                <w:szCs w:val="24"/>
              </w:rPr>
              <w:t>Seminarai, mokymai ir kt.</w:t>
            </w:r>
          </w:p>
        </w:tc>
        <w:tc>
          <w:tcPr>
            <w:tcW w:w="1701" w:type="dxa"/>
            <w:shd w:val="clear" w:color="auto" w:fill="auto"/>
            <w:vAlign w:val="center"/>
          </w:tcPr>
          <w:p w14:paraId="382F53B0" w14:textId="77777777" w:rsidR="007E55E4" w:rsidRPr="005D6E16" w:rsidRDefault="007E55E4" w:rsidP="009F1A98">
            <w:pPr>
              <w:rPr>
                <w:szCs w:val="24"/>
              </w:rPr>
            </w:pPr>
            <w:r w:rsidRPr="005D6E16">
              <w:rPr>
                <w:szCs w:val="24"/>
              </w:rPr>
              <w:t>Visuomenės sveikatos specialistai</w:t>
            </w:r>
          </w:p>
        </w:tc>
        <w:tc>
          <w:tcPr>
            <w:tcW w:w="1418" w:type="dxa"/>
            <w:shd w:val="clear" w:color="auto" w:fill="auto"/>
            <w:vAlign w:val="center"/>
          </w:tcPr>
          <w:p w14:paraId="0AAA6055" w14:textId="77777777" w:rsidR="007E55E4" w:rsidRPr="005D6E16" w:rsidRDefault="007E55E4" w:rsidP="009F1A98">
            <w:pPr>
              <w:jc w:val="center"/>
              <w:rPr>
                <w:szCs w:val="24"/>
              </w:rPr>
            </w:pPr>
            <w:r w:rsidRPr="005D6E16">
              <w:rPr>
                <w:szCs w:val="24"/>
              </w:rPr>
              <w:t>6</w:t>
            </w:r>
          </w:p>
        </w:tc>
        <w:tc>
          <w:tcPr>
            <w:tcW w:w="1559" w:type="dxa"/>
            <w:shd w:val="clear" w:color="auto" w:fill="auto"/>
            <w:vAlign w:val="center"/>
          </w:tcPr>
          <w:p w14:paraId="453E44BE" w14:textId="77777777" w:rsidR="007E55E4" w:rsidRPr="005D6E16" w:rsidRDefault="007E55E4" w:rsidP="009F1A98">
            <w:pPr>
              <w:jc w:val="center"/>
              <w:rPr>
                <w:szCs w:val="24"/>
              </w:rPr>
            </w:pPr>
            <w:r w:rsidRPr="005D6E16">
              <w:rPr>
                <w:szCs w:val="24"/>
              </w:rPr>
              <w:t xml:space="preserve">2024 m. </w:t>
            </w:r>
          </w:p>
          <w:p w14:paraId="00DFF8C8" w14:textId="77777777" w:rsidR="007E55E4" w:rsidRPr="005D6E16" w:rsidRDefault="007E55E4" w:rsidP="009F1A98">
            <w:pPr>
              <w:jc w:val="center"/>
              <w:rPr>
                <w:szCs w:val="24"/>
              </w:rPr>
            </w:pPr>
            <w:r w:rsidRPr="005D6E16">
              <w:rPr>
                <w:szCs w:val="24"/>
              </w:rPr>
              <w:t>01–12 mėn.</w:t>
            </w:r>
          </w:p>
        </w:tc>
        <w:tc>
          <w:tcPr>
            <w:tcW w:w="2551" w:type="dxa"/>
            <w:gridSpan w:val="2"/>
            <w:shd w:val="clear" w:color="auto" w:fill="auto"/>
            <w:vAlign w:val="center"/>
          </w:tcPr>
          <w:p w14:paraId="2B57B646" w14:textId="77777777" w:rsidR="007E55E4" w:rsidRPr="005D6E16" w:rsidRDefault="007E55E4" w:rsidP="00FB14FD">
            <w:pPr>
              <w:rPr>
                <w:szCs w:val="24"/>
              </w:rPr>
            </w:pPr>
            <w:r w:rsidRPr="005D6E16">
              <w:rPr>
                <w:szCs w:val="24"/>
              </w:rPr>
              <w:t>Direktorius ir visuomenės sveikatos stiprinimo specialistas</w:t>
            </w:r>
          </w:p>
        </w:tc>
        <w:tc>
          <w:tcPr>
            <w:tcW w:w="1531" w:type="dxa"/>
            <w:shd w:val="clear" w:color="auto" w:fill="auto"/>
            <w:vAlign w:val="center"/>
          </w:tcPr>
          <w:p w14:paraId="5EF855F3" w14:textId="77777777" w:rsidR="007E55E4" w:rsidRPr="005D6E16" w:rsidRDefault="007E55E4" w:rsidP="009F1A98">
            <w:pPr>
              <w:jc w:val="both"/>
              <w:rPr>
                <w:szCs w:val="24"/>
              </w:rPr>
            </w:pPr>
            <w:r w:rsidRPr="005D6E16">
              <w:rPr>
                <w:szCs w:val="24"/>
              </w:rPr>
              <w:t>Lektoriai</w:t>
            </w:r>
          </w:p>
        </w:tc>
        <w:tc>
          <w:tcPr>
            <w:tcW w:w="2013" w:type="dxa"/>
            <w:shd w:val="clear" w:color="auto" w:fill="auto"/>
            <w:vAlign w:val="center"/>
          </w:tcPr>
          <w:p w14:paraId="78062B4B" w14:textId="77777777" w:rsidR="007E55E4" w:rsidRPr="005D6E16" w:rsidRDefault="007E55E4" w:rsidP="009F1A98">
            <w:pPr>
              <w:jc w:val="both"/>
              <w:rPr>
                <w:szCs w:val="24"/>
              </w:rPr>
            </w:pPr>
            <w:r w:rsidRPr="005D6E16">
              <w:rPr>
                <w:szCs w:val="24"/>
              </w:rPr>
              <w:t>HI</w:t>
            </w:r>
          </w:p>
        </w:tc>
      </w:tr>
      <w:tr w:rsidR="005D6E16" w:rsidRPr="005D6E16" w14:paraId="2EF4DE06" w14:textId="77777777" w:rsidTr="009F1A98">
        <w:tc>
          <w:tcPr>
            <w:tcW w:w="14879" w:type="dxa"/>
            <w:gridSpan w:val="9"/>
            <w:shd w:val="clear" w:color="auto" w:fill="D9D9D9"/>
            <w:vAlign w:val="center"/>
          </w:tcPr>
          <w:p w14:paraId="6D20879F" w14:textId="77777777" w:rsidR="007E55E4" w:rsidRPr="005D6E16" w:rsidRDefault="007E55E4" w:rsidP="009F1A98">
            <w:pPr>
              <w:jc w:val="center"/>
              <w:rPr>
                <w:b/>
                <w:szCs w:val="24"/>
              </w:rPr>
            </w:pPr>
          </w:p>
          <w:p w14:paraId="13FFC8B7" w14:textId="77777777" w:rsidR="007E55E4" w:rsidRPr="005D6E16" w:rsidRDefault="007E55E4" w:rsidP="009F1A98">
            <w:pPr>
              <w:jc w:val="center"/>
              <w:rPr>
                <w:b/>
                <w:szCs w:val="24"/>
              </w:rPr>
            </w:pPr>
            <w:r w:rsidRPr="005D6E16">
              <w:rPr>
                <w:b/>
                <w:szCs w:val="24"/>
              </w:rPr>
              <w:t>Vaikai ir jaunimas iki 18 m.</w:t>
            </w:r>
          </w:p>
          <w:p w14:paraId="56C3C1F6" w14:textId="77777777" w:rsidR="007E55E4" w:rsidRPr="005D6E16" w:rsidRDefault="007E55E4" w:rsidP="009F1A98">
            <w:pPr>
              <w:jc w:val="center"/>
              <w:rPr>
                <w:b/>
                <w:szCs w:val="24"/>
              </w:rPr>
            </w:pPr>
          </w:p>
        </w:tc>
      </w:tr>
      <w:tr w:rsidR="005D6E16" w:rsidRPr="005D6E16" w14:paraId="3F4D7B2A" w14:textId="77777777" w:rsidTr="009F1A98">
        <w:tc>
          <w:tcPr>
            <w:tcW w:w="14879" w:type="dxa"/>
            <w:gridSpan w:val="9"/>
            <w:shd w:val="clear" w:color="auto" w:fill="BFBFBF"/>
            <w:vAlign w:val="center"/>
          </w:tcPr>
          <w:p w14:paraId="02F655FD" w14:textId="77777777" w:rsidR="007E55E4" w:rsidRPr="005D6E16" w:rsidRDefault="007E55E4" w:rsidP="009F1A98">
            <w:pPr>
              <w:jc w:val="center"/>
              <w:rPr>
                <w:b/>
                <w:szCs w:val="24"/>
              </w:rPr>
            </w:pPr>
            <w:r w:rsidRPr="005D6E16">
              <w:rPr>
                <w:b/>
                <w:szCs w:val="24"/>
              </w:rPr>
              <w:t>I prioritetas</w:t>
            </w:r>
            <w:r w:rsidR="00FA2B82">
              <w:rPr>
                <w:b/>
                <w:szCs w:val="24"/>
              </w:rPr>
              <w:t>.</w:t>
            </w:r>
            <w:r w:rsidRPr="005D6E16">
              <w:rPr>
                <w:b/>
                <w:szCs w:val="24"/>
              </w:rPr>
              <w:t xml:space="preserve"> Visuomenės psichikos sveikata (plėtoti visuomenės psichikos sveikatos paslaugų prieinamumą bei ankstyvojo savižudybių atpažinimo ir kompleksinės pagalbos teikimo sistemą)</w:t>
            </w:r>
          </w:p>
        </w:tc>
      </w:tr>
      <w:tr w:rsidR="005D6E16" w:rsidRPr="005D6E16" w14:paraId="485E0DF8" w14:textId="77777777" w:rsidTr="009F1A98">
        <w:tc>
          <w:tcPr>
            <w:tcW w:w="2263" w:type="dxa"/>
            <w:vMerge w:val="restart"/>
            <w:shd w:val="clear" w:color="auto" w:fill="auto"/>
            <w:vAlign w:val="center"/>
          </w:tcPr>
          <w:p w14:paraId="1A7AD334" w14:textId="77777777" w:rsidR="007E55E4" w:rsidRPr="005D6E16" w:rsidRDefault="007E55E4" w:rsidP="009F1A98">
            <w:pPr>
              <w:rPr>
                <w:szCs w:val="24"/>
              </w:rPr>
            </w:pPr>
            <w:r w:rsidRPr="005D6E16">
              <w:rPr>
                <w:szCs w:val="24"/>
              </w:rPr>
              <w:t>Ankstyvosios intervencijos, skirtos nereguliariai vartojantiems psichoaktyviąsias medžiagas ar eksperimentuojantiems jomis jaunuoliams, vykdymas</w:t>
            </w:r>
          </w:p>
        </w:tc>
        <w:tc>
          <w:tcPr>
            <w:tcW w:w="1843" w:type="dxa"/>
            <w:shd w:val="clear" w:color="auto" w:fill="auto"/>
            <w:vAlign w:val="center"/>
          </w:tcPr>
          <w:p w14:paraId="75052D4E" w14:textId="77777777" w:rsidR="007E55E4" w:rsidRPr="005D6E16" w:rsidRDefault="007E55E4" w:rsidP="009F1A98">
            <w:pPr>
              <w:rPr>
                <w:szCs w:val="24"/>
              </w:rPr>
            </w:pPr>
            <w:r w:rsidRPr="005D6E16">
              <w:rPr>
                <w:szCs w:val="24"/>
              </w:rPr>
              <w:t>Asmenų, baigusių programą, skaičius</w:t>
            </w:r>
          </w:p>
        </w:tc>
        <w:tc>
          <w:tcPr>
            <w:tcW w:w="1701" w:type="dxa"/>
            <w:shd w:val="clear" w:color="auto" w:fill="auto"/>
            <w:vAlign w:val="center"/>
          </w:tcPr>
          <w:p w14:paraId="62A80B1C" w14:textId="77777777" w:rsidR="007E55E4" w:rsidRPr="005D6E16" w:rsidRDefault="007E55E4" w:rsidP="009F1A98">
            <w:pPr>
              <w:rPr>
                <w:szCs w:val="24"/>
              </w:rPr>
            </w:pPr>
            <w:r w:rsidRPr="005D6E16">
              <w:rPr>
                <w:szCs w:val="24"/>
              </w:rPr>
              <w:t xml:space="preserve">Jaunimas nuo </w:t>
            </w:r>
          </w:p>
          <w:p w14:paraId="63BF2216" w14:textId="77777777" w:rsidR="007E55E4" w:rsidRPr="005D6E16" w:rsidRDefault="007E55E4" w:rsidP="009F1A98">
            <w:pPr>
              <w:rPr>
                <w:szCs w:val="24"/>
              </w:rPr>
            </w:pPr>
            <w:r w:rsidRPr="005D6E16">
              <w:rPr>
                <w:szCs w:val="24"/>
              </w:rPr>
              <w:t>14 m. iki 18 m.</w:t>
            </w:r>
          </w:p>
        </w:tc>
        <w:tc>
          <w:tcPr>
            <w:tcW w:w="1418" w:type="dxa"/>
            <w:shd w:val="clear" w:color="auto" w:fill="auto"/>
            <w:vAlign w:val="center"/>
          </w:tcPr>
          <w:p w14:paraId="368B9BEE" w14:textId="77777777" w:rsidR="007E55E4" w:rsidRPr="005D6E16" w:rsidRDefault="007E55E4" w:rsidP="009F1A98">
            <w:pPr>
              <w:jc w:val="center"/>
              <w:rPr>
                <w:szCs w:val="24"/>
              </w:rPr>
            </w:pPr>
            <w:r w:rsidRPr="005D6E16">
              <w:rPr>
                <w:szCs w:val="24"/>
              </w:rPr>
              <w:t>12</w:t>
            </w:r>
          </w:p>
        </w:tc>
        <w:tc>
          <w:tcPr>
            <w:tcW w:w="2409" w:type="dxa"/>
            <w:gridSpan w:val="2"/>
            <w:shd w:val="clear" w:color="auto" w:fill="auto"/>
            <w:vAlign w:val="center"/>
          </w:tcPr>
          <w:p w14:paraId="24E9CF8E" w14:textId="77777777" w:rsidR="007E55E4" w:rsidRPr="005D6E16" w:rsidRDefault="007E55E4" w:rsidP="009F1A98">
            <w:pPr>
              <w:rPr>
                <w:szCs w:val="24"/>
              </w:rPr>
            </w:pPr>
            <w:r w:rsidRPr="005D6E16">
              <w:rPr>
                <w:szCs w:val="24"/>
              </w:rPr>
              <w:t xml:space="preserve">2024 m. </w:t>
            </w:r>
          </w:p>
          <w:p w14:paraId="38CC491D"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101D9ECD"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5B61D9F7" w14:textId="77777777" w:rsidR="007E55E4" w:rsidRPr="005D6E16" w:rsidRDefault="007E55E4" w:rsidP="009F1A98">
            <w:pPr>
              <w:rPr>
                <w:szCs w:val="24"/>
              </w:rPr>
            </w:pPr>
            <w:r w:rsidRPr="005D6E16">
              <w:rPr>
                <w:szCs w:val="24"/>
              </w:rPr>
              <w:t>Visuomenės sveikatos specialistas, baigęs teisės aktų nustatyta tvarka akredituotą Ankstyvosios intervencijos mokymo programą</w:t>
            </w:r>
          </w:p>
        </w:tc>
        <w:tc>
          <w:tcPr>
            <w:tcW w:w="2013" w:type="dxa"/>
            <w:vMerge w:val="restart"/>
            <w:shd w:val="clear" w:color="auto" w:fill="auto"/>
            <w:vAlign w:val="center"/>
          </w:tcPr>
          <w:p w14:paraId="53F3BB1C" w14:textId="77777777" w:rsidR="007E55E4" w:rsidRPr="005D6E16" w:rsidRDefault="007E55E4" w:rsidP="009F1A98">
            <w:pPr>
              <w:rPr>
                <w:szCs w:val="24"/>
              </w:rPr>
            </w:pPr>
            <w:r w:rsidRPr="005D6E16">
              <w:rPr>
                <w:szCs w:val="24"/>
              </w:rPr>
              <w:t>SAM, NTAKD, HI PSC</w:t>
            </w:r>
          </w:p>
        </w:tc>
      </w:tr>
      <w:tr w:rsidR="005D6E16" w:rsidRPr="005D6E16" w14:paraId="35B74AC7" w14:textId="77777777" w:rsidTr="009F1A98">
        <w:tc>
          <w:tcPr>
            <w:tcW w:w="2263" w:type="dxa"/>
            <w:vMerge/>
            <w:shd w:val="clear" w:color="auto" w:fill="auto"/>
            <w:vAlign w:val="center"/>
          </w:tcPr>
          <w:p w14:paraId="5B4AB30A" w14:textId="77777777" w:rsidR="007E55E4" w:rsidRPr="005D6E16" w:rsidRDefault="007E55E4" w:rsidP="009F1A98">
            <w:pPr>
              <w:rPr>
                <w:szCs w:val="24"/>
              </w:rPr>
            </w:pPr>
          </w:p>
        </w:tc>
        <w:tc>
          <w:tcPr>
            <w:tcW w:w="1843" w:type="dxa"/>
            <w:shd w:val="clear" w:color="auto" w:fill="auto"/>
            <w:vAlign w:val="center"/>
          </w:tcPr>
          <w:p w14:paraId="5BC37F91" w14:textId="77777777" w:rsidR="007E55E4" w:rsidRPr="005D6E16" w:rsidRDefault="007E55E4" w:rsidP="009F1A98">
            <w:pPr>
              <w:rPr>
                <w:szCs w:val="24"/>
              </w:rPr>
            </w:pPr>
            <w:r w:rsidRPr="005D6E16">
              <w:rPr>
                <w:szCs w:val="24"/>
              </w:rPr>
              <w:t>Asmenų, baigusių programą, dalis</w:t>
            </w:r>
          </w:p>
        </w:tc>
        <w:tc>
          <w:tcPr>
            <w:tcW w:w="1701" w:type="dxa"/>
            <w:shd w:val="clear" w:color="auto" w:fill="auto"/>
            <w:vAlign w:val="center"/>
          </w:tcPr>
          <w:p w14:paraId="7601BDF5" w14:textId="77777777" w:rsidR="007E55E4" w:rsidRPr="005D6E16" w:rsidRDefault="007E55E4" w:rsidP="009F1A98">
            <w:pPr>
              <w:rPr>
                <w:szCs w:val="24"/>
              </w:rPr>
            </w:pPr>
            <w:r w:rsidRPr="005D6E16">
              <w:rPr>
                <w:szCs w:val="24"/>
              </w:rPr>
              <w:t xml:space="preserve">Jaunimas nuo </w:t>
            </w:r>
          </w:p>
          <w:p w14:paraId="3BE14981" w14:textId="77777777" w:rsidR="007E55E4" w:rsidRPr="005D6E16" w:rsidRDefault="007E55E4" w:rsidP="009F1A98">
            <w:pPr>
              <w:rPr>
                <w:szCs w:val="24"/>
              </w:rPr>
            </w:pPr>
            <w:r w:rsidRPr="005D6E16">
              <w:rPr>
                <w:szCs w:val="24"/>
              </w:rPr>
              <w:t>14 m. iki 18 m.</w:t>
            </w:r>
          </w:p>
        </w:tc>
        <w:tc>
          <w:tcPr>
            <w:tcW w:w="1418" w:type="dxa"/>
            <w:shd w:val="clear" w:color="auto" w:fill="auto"/>
            <w:vAlign w:val="center"/>
          </w:tcPr>
          <w:p w14:paraId="4CCDAA1C" w14:textId="77777777" w:rsidR="007E55E4" w:rsidRPr="005D6E16" w:rsidRDefault="007E55E4" w:rsidP="009F1A98">
            <w:pPr>
              <w:jc w:val="center"/>
              <w:rPr>
                <w:szCs w:val="24"/>
              </w:rPr>
            </w:pPr>
            <w:r w:rsidRPr="005D6E16">
              <w:rPr>
                <w:szCs w:val="24"/>
              </w:rPr>
              <w:t>100 proc.</w:t>
            </w:r>
          </w:p>
        </w:tc>
        <w:tc>
          <w:tcPr>
            <w:tcW w:w="2409" w:type="dxa"/>
            <w:gridSpan w:val="2"/>
            <w:shd w:val="clear" w:color="auto" w:fill="auto"/>
            <w:vAlign w:val="center"/>
          </w:tcPr>
          <w:p w14:paraId="0903E29F" w14:textId="77777777" w:rsidR="007E55E4" w:rsidRPr="005D6E16" w:rsidRDefault="007E55E4" w:rsidP="009F1A98">
            <w:pPr>
              <w:rPr>
                <w:szCs w:val="24"/>
              </w:rPr>
            </w:pPr>
            <w:r w:rsidRPr="005D6E16">
              <w:rPr>
                <w:szCs w:val="24"/>
              </w:rPr>
              <w:t xml:space="preserve">2024 m. </w:t>
            </w:r>
          </w:p>
          <w:p w14:paraId="75199732"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71CA4429"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77A5C16B" w14:textId="77777777" w:rsidR="007E55E4" w:rsidRPr="005D6E16" w:rsidRDefault="007E55E4" w:rsidP="009F1A98">
            <w:pPr>
              <w:rPr>
                <w:szCs w:val="24"/>
              </w:rPr>
            </w:pPr>
            <w:r w:rsidRPr="005D6E16">
              <w:rPr>
                <w:szCs w:val="24"/>
              </w:rPr>
              <w:t xml:space="preserve">Visuomenės sveikatos specialistas, baigęs teisės aktų nustatyta tvarka </w:t>
            </w:r>
            <w:r w:rsidRPr="005D6E16">
              <w:rPr>
                <w:szCs w:val="24"/>
              </w:rPr>
              <w:lastRenderedPageBreak/>
              <w:t>akredituotą Ankstyvosios intervencijos mokymo programą</w:t>
            </w:r>
          </w:p>
          <w:p w14:paraId="2CFA0EB3" w14:textId="77777777" w:rsidR="008139C3" w:rsidRPr="005D6E16" w:rsidRDefault="008139C3" w:rsidP="009F1A98">
            <w:pPr>
              <w:rPr>
                <w:szCs w:val="24"/>
              </w:rPr>
            </w:pPr>
          </w:p>
        </w:tc>
        <w:tc>
          <w:tcPr>
            <w:tcW w:w="2013" w:type="dxa"/>
            <w:vMerge/>
            <w:shd w:val="clear" w:color="auto" w:fill="auto"/>
            <w:vAlign w:val="center"/>
          </w:tcPr>
          <w:p w14:paraId="1012A101" w14:textId="77777777" w:rsidR="007E55E4" w:rsidRPr="005D6E16" w:rsidRDefault="007E55E4" w:rsidP="009F1A98">
            <w:pPr>
              <w:jc w:val="both"/>
              <w:rPr>
                <w:szCs w:val="24"/>
              </w:rPr>
            </w:pPr>
          </w:p>
        </w:tc>
      </w:tr>
      <w:tr w:rsidR="005D6E16" w:rsidRPr="005D6E16" w14:paraId="022B42D2" w14:textId="77777777" w:rsidTr="009F1A98">
        <w:tc>
          <w:tcPr>
            <w:tcW w:w="14879" w:type="dxa"/>
            <w:gridSpan w:val="9"/>
            <w:shd w:val="clear" w:color="auto" w:fill="auto"/>
            <w:vAlign w:val="center"/>
          </w:tcPr>
          <w:p w14:paraId="53BC7C99" w14:textId="77777777" w:rsidR="007E55E4" w:rsidRPr="005D6E16" w:rsidRDefault="007E55E4" w:rsidP="009F1A98">
            <w:pPr>
              <w:jc w:val="both"/>
              <w:rPr>
                <w:szCs w:val="24"/>
              </w:rPr>
            </w:pPr>
            <w:r w:rsidRPr="005D6E16">
              <w:rPr>
                <w:b/>
                <w:szCs w:val="24"/>
              </w:rPr>
              <w:t>Teisės aktai ir rekomendacijos veiklos vykdymui:</w:t>
            </w:r>
            <w:r w:rsidRPr="005D6E16">
              <w:rPr>
                <w:szCs w:val="24"/>
              </w:rPr>
              <w:t xml:space="preserve"> </w:t>
            </w:r>
          </w:p>
          <w:p w14:paraId="0104DE4A" w14:textId="77777777" w:rsidR="007E55E4" w:rsidRPr="005D6E16" w:rsidRDefault="007E55E4" w:rsidP="009F1A98">
            <w:pPr>
              <w:jc w:val="both"/>
              <w:rPr>
                <w:i/>
                <w:szCs w:val="24"/>
              </w:rPr>
            </w:pPr>
            <w:r w:rsidRPr="005D6E16">
              <w:rPr>
                <w:i/>
                <w:szCs w:val="24"/>
              </w:rPr>
              <w:t xml:space="preserve">1. Lietuvos Respublikos sveikatos apsaugos ministro ir Lietuvos Respublikos švietimo ir mokslo ministro 2018 m. sausio 18 d įsakymas Nr. V-60/V-39 „Dėl Ankstyvosios intervencijos programos vykdymo tvarkos aprašo patvirtinimo“; </w:t>
            </w:r>
          </w:p>
          <w:p w14:paraId="32D07528" w14:textId="77777777" w:rsidR="007E55E4" w:rsidRPr="005D6E16" w:rsidRDefault="007E55E4" w:rsidP="009F1A98">
            <w:pPr>
              <w:jc w:val="both"/>
              <w:rPr>
                <w:i/>
                <w:szCs w:val="24"/>
              </w:rPr>
            </w:pPr>
            <w:r w:rsidRPr="005D6E16">
              <w:rPr>
                <w:i/>
                <w:szCs w:val="24"/>
              </w:rPr>
              <w:t>2. 2018 m. Lietuvos Respublikos sveikatos apsaugos ministerijos išleistos bei Narkotikų, tabako ir alkoholio kontrolės departamento parengtos metodinės rekomendacijos ankstyvosios intervencijos programai vykdyti.</w:t>
            </w:r>
          </w:p>
        </w:tc>
      </w:tr>
      <w:tr w:rsidR="005D6E16" w:rsidRPr="005D6E16" w14:paraId="1D88825B" w14:textId="77777777" w:rsidTr="009F1A98">
        <w:tc>
          <w:tcPr>
            <w:tcW w:w="2263" w:type="dxa"/>
            <w:shd w:val="clear" w:color="auto" w:fill="auto"/>
            <w:vAlign w:val="center"/>
          </w:tcPr>
          <w:p w14:paraId="50AF359D" w14:textId="77777777" w:rsidR="007E55E4" w:rsidRPr="005D6E16" w:rsidRDefault="007E55E4" w:rsidP="009F1A98">
            <w:pPr>
              <w:rPr>
                <w:szCs w:val="24"/>
              </w:rPr>
            </w:pPr>
            <w:r w:rsidRPr="005D6E16">
              <w:rPr>
                <w:szCs w:val="24"/>
              </w:rPr>
              <w:t>Psichikos sveikata (smurto, patyčių prevencija, streso kontrolė, savižudybių prevencija ir kt.)</w:t>
            </w:r>
          </w:p>
        </w:tc>
        <w:tc>
          <w:tcPr>
            <w:tcW w:w="1843" w:type="dxa"/>
            <w:shd w:val="clear" w:color="auto" w:fill="auto"/>
            <w:vAlign w:val="center"/>
          </w:tcPr>
          <w:p w14:paraId="6CA89686" w14:textId="77777777" w:rsidR="007E55E4" w:rsidRPr="005D6E16" w:rsidRDefault="007E55E4" w:rsidP="009F1A98">
            <w:pPr>
              <w:rPr>
                <w:szCs w:val="24"/>
              </w:rPr>
            </w:pPr>
            <w:r w:rsidRPr="005D6E16">
              <w:rPr>
                <w:szCs w:val="24"/>
              </w:rPr>
              <w:t>Mokinių, dalyvavusių psichikos sveikatos stiprinimo užsiėmimuose, skaičius</w:t>
            </w:r>
          </w:p>
        </w:tc>
        <w:tc>
          <w:tcPr>
            <w:tcW w:w="1701" w:type="dxa"/>
            <w:shd w:val="clear" w:color="auto" w:fill="auto"/>
            <w:vAlign w:val="center"/>
          </w:tcPr>
          <w:p w14:paraId="1AA37A9C"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0CA363C1" w14:textId="77777777" w:rsidR="007E55E4" w:rsidRPr="005D6E16" w:rsidRDefault="007E55E4" w:rsidP="009F1A98">
            <w:pPr>
              <w:jc w:val="center"/>
              <w:rPr>
                <w:szCs w:val="24"/>
              </w:rPr>
            </w:pPr>
            <w:r w:rsidRPr="005D6E16">
              <w:rPr>
                <w:szCs w:val="24"/>
              </w:rPr>
              <w:t>400</w:t>
            </w:r>
          </w:p>
        </w:tc>
        <w:tc>
          <w:tcPr>
            <w:tcW w:w="2409" w:type="dxa"/>
            <w:gridSpan w:val="2"/>
            <w:shd w:val="clear" w:color="auto" w:fill="auto"/>
            <w:vAlign w:val="center"/>
          </w:tcPr>
          <w:p w14:paraId="7336959D" w14:textId="77777777" w:rsidR="007E55E4" w:rsidRPr="005D6E16" w:rsidRDefault="007E55E4" w:rsidP="009F1A98">
            <w:pPr>
              <w:rPr>
                <w:szCs w:val="24"/>
              </w:rPr>
            </w:pPr>
            <w:r w:rsidRPr="005D6E16">
              <w:rPr>
                <w:szCs w:val="24"/>
              </w:rPr>
              <w:t xml:space="preserve">2024 m. </w:t>
            </w:r>
          </w:p>
          <w:p w14:paraId="10169236"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4CF3E3EE"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437BF1C9" w14:textId="77777777" w:rsidR="007E55E4" w:rsidRPr="005D6E16" w:rsidRDefault="007E55E4" w:rsidP="009F1A98">
            <w:pPr>
              <w:rPr>
                <w:szCs w:val="24"/>
              </w:rPr>
            </w:pPr>
            <w:r w:rsidRPr="005D6E16">
              <w:rPr>
                <w:szCs w:val="24"/>
              </w:rPr>
              <w:t>Visuomenės sveikatos specialistai, vykdantys sveikatos priežiūrą ugdymo įstaigose</w:t>
            </w:r>
          </w:p>
          <w:p w14:paraId="04F77B13" w14:textId="77777777" w:rsidR="008139C3" w:rsidRPr="005D6E16" w:rsidRDefault="008139C3" w:rsidP="009F1A98">
            <w:pPr>
              <w:rPr>
                <w:szCs w:val="24"/>
              </w:rPr>
            </w:pPr>
          </w:p>
        </w:tc>
        <w:tc>
          <w:tcPr>
            <w:tcW w:w="2013" w:type="dxa"/>
            <w:shd w:val="clear" w:color="auto" w:fill="auto"/>
            <w:vAlign w:val="center"/>
          </w:tcPr>
          <w:p w14:paraId="25392D38" w14:textId="77777777" w:rsidR="007E55E4" w:rsidRPr="005D6E16" w:rsidRDefault="007E55E4" w:rsidP="009F1A98">
            <w:pPr>
              <w:rPr>
                <w:szCs w:val="24"/>
              </w:rPr>
            </w:pPr>
            <w:r w:rsidRPr="005D6E16">
              <w:rPr>
                <w:szCs w:val="24"/>
              </w:rPr>
              <w:t>HI</w:t>
            </w:r>
          </w:p>
        </w:tc>
      </w:tr>
      <w:tr w:rsidR="005D6E16" w:rsidRPr="005D6E16" w14:paraId="5E106BF1" w14:textId="77777777" w:rsidTr="009F1A98">
        <w:tc>
          <w:tcPr>
            <w:tcW w:w="2263" w:type="dxa"/>
            <w:shd w:val="clear" w:color="auto" w:fill="auto"/>
            <w:vAlign w:val="center"/>
          </w:tcPr>
          <w:p w14:paraId="18FD9BB4" w14:textId="77777777" w:rsidR="007E55E4" w:rsidRPr="005D6E16" w:rsidRDefault="007E55E4" w:rsidP="009F1A98">
            <w:pPr>
              <w:rPr>
                <w:szCs w:val="24"/>
              </w:rPr>
            </w:pPr>
            <w:r w:rsidRPr="005D6E16">
              <w:rPr>
                <w:szCs w:val="24"/>
              </w:rPr>
              <w:t>Žalingų įpročių prevencija</w:t>
            </w:r>
          </w:p>
        </w:tc>
        <w:tc>
          <w:tcPr>
            <w:tcW w:w="1843" w:type="dxa"/>
            <w:shd w:val="clear" w:color="auto" w:fill="auto"/>
            <w:vAlign w:val="center"/>
          </w:tcPr>
          <w:p w14:paraId="544AF62C" w14:textId="77777777" w:rsidR="007E55E4" w:rsidRPr="005D6E16" w:rsidRDefault="007E55E4" w:rsidP="009F1A98">
            <w:pPr>
              <w:rPr>
                <w:szCs w:val="24"/>
              </w:rPr>
            </w:pPr>
            <w:r w:rsidRPr="005D6E16">
              <w:rPr>
                <w:szCs w:val="24"/>
              </w:rPr>
              <w:t>Mokinių, dalyvavusių žalingų įpročių prevencijos užsiėmimuose, skaičius</w:t>
            </w:r>
          </w:p>
        </w:tc>
        <w:tc>
          <w:tcPr>
            <w:tcW w:w="1701" w:type="dxa"/>
            <w:shd w:val="clear" w:color="auto" w:fill="auto"/>
            <w:vAlign w:val="center"/>
          </w:tcPr>
          <w:p w14:paraId="5AD2CF26"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6461C47C" w14:textId="77777777" w:rsidR="007E55E4" w:rsidRPr="005D6E16" w:rsidRDefault="007E55E4" w:rsidP="009F1A98">
            <w:pPr>
              <w:jc w:val="center"/>
              <w:rPr>
                <w:szCs w:val="24"/>
              </w:rPr>
            </w:pPr>
            <w:r w:rsidRPr="005D6E16">
              <w:rPr>
                <w:szCs w:val="24"/>
              </w:rPr>
              <w:t>400</w:t>
            </w:r>
          </w:p>
        </w:tc>
        <w:tc>
          <w:tcPr>
            <w:tcW w:w="2409" w:type="dxa"/>
            <w:gridSpan w:val="2"/>
            <w:shd w:val="clear" w:color="auto" w:fill="auto"/>
            <w:vAlign w:val="center"/>
          </w:tcPr>
          <w:p w14:paraId="15BBC787" w14:textId="77777777" w:rsidR="007E55E4" w:rsidRPr="005D6E16" w:rsidRDefault="007E55E4" w:rsidP="009F1A98">
            <w:pPr>
              <w:rPr>
                <w:szCs w:val="24"/>
              </w:rPr>
            </w:pPr>
            <w:r w:rsidRPr="005D6E16">
              <w:rPr>
                <w:szCs w:val="24"/>
              </w:rPr>
              <w:t xml:space="preserve">2024 m. </w:t>
            </w:r>
          </w:p>
          <w:p w14:paraId="5FE250E5"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08464CA4"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0BF6F531" w14:textId="77777777" w:rsidR="007E55E4" w:rsidRPr="005D6E16" w:rsidRDefault="007E55E4" w:rsidP="009F1A98">
            <w:pPr>
              <w:rPr>
                <w:szCs w:val="24"/>
              </w:rPr>
            </w:pPr>
            <w:r w:rsidRPr="005D6E16">
              <w:rPr>
                <w:szCs w:val="24"/>
              </w:rPr>
              <w:t>Visuomenės sveikatos specialistai, vykdantys sveikatos priežiūrą ugdymo įstaigose</w:t>
            </w:r>
          </w:p>
          <w:p w14:paraId="1C290277" w14:textId="77777777" w:rsidR="008139C3" w:rsidRPr="005D6E16" w:rsidRDefault="008139C3" w:rsidP="009F1A98">
            <w:pPr>
              <w:rPr>
                <w:szCs w:val="24"/>
              </w:rPr>
            </w:pPr>
          </w:p>
        </w:tc>
        <w:tc>
          <w:tcPr>
            <w:tcW w:w="2013" w:type="dxa"/>
            <w:shd w:val="clear" w:color="auto" w:fill="auto"/>
            <w:vAlign w:val="center"/>
          </w:tcPr>
          <w:p w14:paraId="6C504267" w14:textId="77777777" w:rsidR="007E55E4" w:rsidRPr="005D6E16" w:rsidRDefault="007E55E4" w:rsidP="009F1A98">
            <w:pPr>
              <w:rPr>
                <w:szCs w:val="24"/>
              </w:rPr>
            </w:pPr>
            <w:r w:rsidRPr="005D6E16">
              <w:rPr>
                <w:szCs w:val="24"/>
              </w:rPr>
              <w:t>HI</w:t>
            </w:r>
          </w:p>
        </w:tc>
      </w:tr>
      <w:tr w:rsidR="005D6E16" w:rsidRPr="005D6E16" w14:paraId="11DF7012" w14:textId="77777777" w:rsidTr="009F1A98">
        <w:trPr>
          <w:trHeight w:val="222"/>
        </w:trPr>
        <w:tc>
          <w:tcPr>
            <w:tcW w:w="14879" w:type="dxa"/>
            <w:gridSpan w:val="9"/>
            <w:shd w:val="clear" w:color="auto" w:fill="BFBFBF"/>
            <w:vAlign w:val="center"/>
          </w:tcPr>
          <w:p w14:paraId="3709E693" w14:textId="77777777" w:rsidR="007A7584" w:rsidRPr="005D6E16" w:rsidRDefault="007E55E4" w:rsidP="007A7584">
            <w:pPr>
              <w:jc w:val="center"/>
              <w:rPr>
                <w:b/>
                <w:szCs w:val="24"/>
              </w:rPr>
            </w:pPr>
            <w:r w:rsidRPr="005D6E16">
              <w:rPr>
                <w:b/>
                <w:szCs w:val="24"/>
              </w:rPr>
              <w:t>II prioritetas</w:t>
            </w:r>
            <w:r w:rsidR="00FA2B82">
              <w:rPr>
                <w:b/>
                <w:szCs w:val="24"/>
              </w:rPr>
              <w:t>.</w:t>
            </w:r>
            <w:r w:rsidRPr="005D6E16">
              <w:rPr>
                <w:b/>
                <w:szCs w:val="24"/>
              </w:rPr>
              <w:t xml:space="preserve"> Plėtoti sveiką gyvenseną ir stiprinti mokinių sveikatos įgūdžius ugdymo įstaigose</w:t>
            </w:r>
          </w:p>
        </w:tc>
      </w:tr>
      <w:tr w:rsidR="005D6E16" w:rsidRPr="005D6E16" w14:paraId="44721ECB" w14:textId="77777777" w:rsidTr="009F1A98">
        <w:trPr>
          <w:trHeight w:val="2494"/>
        </w:trPr>
        <w:tc>
          <w:tcPr>
            <w:tcW w:w="2263" w:type="dxa"/>
            <w:shd w:val="clear" w:color="auto" w:fill="auto"/>
            <w:vAlign w:val="center"/>
          </w:tcPr>
          <w:p w14:paraId="43DB0DC6" w14:textId="77777777" w:rsidR="007E55E4" w:rsidRPr="005D6E16" w:rsidRDefault="007E55E4" w:rsidP="009F1A98">
            <w:pPr>
              <w:rPr>
                <w:szCs w:val="24"/>
              </w:rPr>
            </w:pPr>
            <w:r w:rsidRPr="005D6E16">
              <w:rPr>
                <w:szCs w:val="24"/>
              </w:rPr>
              <w:lastRenderedPageBreak/>
              <w:t>Sveikos mitybos organizavimo tobulinimas ir maisto švaistymo mažinimas, sveikos mitybos skatinimas</w:t>
            </w:r>
          </w:p>
        </w:tc>
        <w:tc>
          <w:tcPr>
            <w:tcW w:w="1843" w:type="dxa"/>
            <w:shd w:val="clear" w:color="auto" w:fill="auto"/>
            <w:vAlign w:val="center"/>
          </w:tcPr>
          <w:p w14:paraId="45AC375A" w14:textId="77777777" w:rsidR="007E55E4" w:rsidRPr="005D6E16" w:rsidRDefault="007E55E4" w:rsidP="009F1A98">
            <w:pPr>
              <w:rPr>
                <w:szCs w:val="24"/>
              </w:rPr>
            </w:pPr>
            <w:r w:rsidRPr="005D6E16">
              <w:rPr>
                <w:szCs w:val="24"/>
              </w:rPr>
              <w:t>Mokinių, dalyvavusių sveikos mitybos skatinimo užsiėmimuose, skaičius (vnt.)</w:t>
            </w:r>
          </w:p>
        </w:tc>
        <w:tc>
          <w:tcPr>
            <w:tcW w:w="1701" w:type="dxa"/>
            <w:shd w:val="clear" w:color="auto" w:fill="auto"/>
            <w:vAlign w:val="center"/>
          </w:tcPr>
          <w:p w14:paraId="7AD44A0A"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3D295360" w14:textId="77777777" w:rsidR="007E55E4" w:rsidRPr="005D6E16" w:rsidRDefault="007E55E4" w:rsidP="009F1A98">
            <w:pPr>
              <w:jc w:val="center"/>
              <w:rPr>
                <w:szCs w:val="24"/>
              </w:rPr>
            </w:pPr>
            <w:r w:rsidRPr="005D6E16">
              <w:rPr>
                <w:szCs w:val="24"/>
              </w:rPr>
              <w:t>800</w:t>
            </w:r>
          </w:p>
        </w:tc>
        <w:tc>
          <w:tcPr>
            <w:tcW w:w="2409" w:type="dxa"/>
            <w:gridSpan w:val="2"/>
            <w:shd w:val="clear" w:color="auto" w:fill="auto"/>
            <w:vAlign w:val="center"/>
          </w:tcPr>
          <w:p w14:paraId="75705985" w14:textId="77777777" w:rsidR="007E55E4" w:rsidRPr="005D6E16" w:rsidRDefault="007E55E4" w:rsidP="009F1A98">
            <w:pPr>
              <w:rPr>
                <w:szCs w:val="24"/>
              </w:rPr>
            </w:pPr>
            <w:r w:rsidRPr="005D6E16">
              <w:rPr>
                <w:szCs w:val="24"/>
              </w:rPr>
              <w:t xml:space="preserve">2024 m. </w:t>
            </w:r>
          </w:p>
          <w:p w14:paraId="722746BD"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67D1B193"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72964A69"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0AB1A193" w14:textId="77777777" w:rsidR="007E55E4" w:rsidRPr="005D6E16" w:rsidRDefault="007E55E4" w:rsidP="009F1A98">
            <w:pPr>
              <w:rPr>
                <w:szCs w:val="24"/>
              </w:rPr>
            </w:pPr>
            <w:r w:rsidRPr="005D6E16">
              <w:rPr>
                <w:szCs w:val="24"/>
              </w:rPr>
              <w:t>HI</w:t>
            </w:r>
          </w:p>
          <w:p w14:paraId="5B902897" w14:textId="77777777" w:rsidR="007E55E4" w:rsidRPr="005D6E16" w:rsidRDefault="007E55E4" w:rsidP="009F1A98">
            <w:pPr>
              <w:rPr>
                <w:szCs w:val="24"/>
              </w:rPr>
            </w:pPr>
          </w:p>
        </w:tc>
      </w:tr>
      <w:tr w:rsidR="005D6E16" w:rsidRPr="005D6E16" w14:paraId="09AB2DB6" w14:textId="77777777" w:rsidTr="009F1A98">
        <w:tc>
          <w:tcPr>
            <w:tcW w:w="14879" w:type="dxa"/>
            <w:gridSpan w:val="9"/>
            <w:shd w:val="clear" w:color="auto" w:fill="auto"/>
            <w:vAlign w:val="center"/>
          </w:tcPr>
          <w:p w14:paraId="691427D6" w14:textId="77777777" w:rsidR="007E55E4" w:rsidRPr="005D6E16" w:rsidRDefault="007E55E4" w:rsidP="009F1A98">
            <w:pPr>
              <w:jc w:val="both"/>
              <w:rPr>
                <w:b/>
                <w:szCs w:val="24"/>
              </w:rPr>
            </w:pPr>
            <w:r w:rsidRPr="005D6E16">
              <w:rPr>
                <w:b/>
                <w:szCs w:val="24"/>
              </w:rPr>
              <w:t>Teisės aktai ir rekomendacijos veiklos vykdymui:</w:t>
            </w:r>
          </w:p>
          <w:p w14:paraId="454931A1" w14:textId="77777777" w:rsidR="007E55E4" w:rsidRPr="005D6E16" w:rsidRDefault="007E55E4" w:rsidP="009F1A98">
            <w:pPr>
              <w:jc w:val="both"/>
              <w:rPr>
                <w:i/>
                <w:szCs w:val="24"/>
              </w:rPr>
            </w:pPr>
            <w:r w:rsidRPr="005D6E16">
              <w:rPr>
                <w:i/>
                <w:szCs w:val="24"/>
              </w:rPr>
              <w:t>1. Lietuvos Respublikos sveikatos apsaugos ministro 2020 m. spalio 22 d. įsakymas Nr. V-2330</w:t>
            </w:r>
            <w:r w:rsidRPr="005D6E16">
              <w:rPr>
                <w:i/>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skatinimo tvarkos aprašo patvirtinimo“; </w:t>
            </w:r>
          </w:p>
          <w:p w14:paraId="2401D51E" w14:textId="77777777" w:rsidR="007E55E4" w:rsidRPr="005D6E16" w:rsidRDefault="007E55E4" w:rsidP="009F1A98">
            <w:pPr>
              <w:jc w:val="both"/>
              <w:rPr>
                <w:i/>
                <w:szCs w:val="24"/>
              </w:rPr>
            </w:pPr>
            <w:r w:rsidRPr="005D6E16">
              <w:rPr>
                <w:i/>
                <w:szCs w:val="24"/>
              </w:rPr>
              <w:t xml:space="preserve">2. Sveikos ir tvarios mitybos rekomendacijos; </w:t>
            </w:r>
          </w:p>
          <w:p w14:paraId="75599B63" w14:textId="77777777" w:rsidR="007E55E4" w:rsidRPr="005D6E16" w:rsidRDefault="007E55E4" w:rsidP="009F1A98">
            <w:pPr>
              <w:jc w:val="both"/>
              <w:rPr>
                <w:i/>
                <w:szCs w:val="24"/>
              </w:rPr>
            </w:pPr>
            <w:r w:rsidRPr="005D6E16">
              <w:rPr>
                <w:i/>
                <w:szCs w:val="24"/>
              </w:rPr>
              <w:t>3. Daržovių vartojimo skatinimo rekomendacijos.</w:t>
            </w:r>
          </w:p>
        </w:tc>
      </w:tr>
      <w:tr w:rsidR="005D6E16" w:rsidRPr="005D6E16" w14:paraId="2DBFDA02" w14:textId="77777777" w:rsidTr="009F1A98">
        <w:tc>
          <w:tcPr>
            <w:tcW w:w="2263" w:type="dxa"/>
            <w:vMerge w:val="restart"/>
            <w:shd w:val="clear" w:color="auto" w:fill="auto"/>
            <w:vAlign w:val="center"/>
          </w:tcPr>
          <w:p w14:paraId="070565A1" w14:textId="77777777" w:rsidR="007E55E4" w:rsidRPr="005D6E16" w:rsidRDefault="007E55E4" w:rsidP="009F1A98">
            <w:pPr>
              <w:rPr>
                <w:szCs w:val="24"/>
              </w:rPr>
            </w:pPr>
            <w:r w:rsidRPr="005D6E16">
              <w:rPr>
                <w:szCs w:val="24"/>
              </w:rPr>
              <w:t>Sveikatą stiprinančių mokyklų plėtra / priemonės „Aktyvi mokykla“ įgyvendinančių mokyklų plėtra</w:t>
            </w:r>
          </w:p>
        </w:tc>
        <w:tc>
          <w:tcPr>
            <w:tcW w:w="1843" w:type="dxa"/>
            <w:shd w:val="clear" w:color="auto" w:fill="auto"/>
            <w:vAlign w:val="center"/>
          </w:tcPr>
          <w:p w14:paraId="7518820A" w14:textId="77777777" w:rsidR="007E55E4" w:rsidRPr="005D6E16" w:rsidRDefault="007E55E4" w:rsidP="009F1A98">
            <w:pPr>
              <w:rPr>
                <w:szCs w:val="24"/>
              </w:rPr>
            </w:pPr>
            <w:r w:rsidRPr="005D6E16">
              <w:rPr>
                <w:szCs w:val="24"/>
              </w:rPr>
              <w:t>Mokyklų, naujai įsijungusių į sveikatą stiprinančių mokyklų tinklą, skaičius</w:t>
            </w:r>
          </w:p>
        </w:tc>
        <w:tc>
          <w:tcPr>
            <w:tcW w:w="1701" w:type="dxa"/>
            <w:shd w:val="clear" w:color="auto" w:fill="auto"/>
            <w:vAlign w:val="center"/>
          </w:tcPr>
          <w:p w14:paraId="4841AE72"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1ACE2C26" w14:textId="77777777" w:rsidR="007E55E4" w:rsidRPr="005D6E16" w:rsidRDefault="007E55E4" w:rsidP="009F1A98">
            <w:pPr>
              <w:jc w:val="center"/>
              <w:rPr>
                <w:szCs w:val="24"/>
              </w:rPr>
            </w:pPr>
            <w:r w:rsidRPr="005D6E16">
              <w:rPr>
                <w:szCs w:val="24"/>
              </w:rPr>
              <w:t>–</w:t>
            </w:r>
          </w:p>
        </w:tc>
        <w:tc>
          <w:tcPr>
            <w:tcW w:w="2409" w:type="dxa"/>
            <w:gridSpan w:val="2"/>
            <w:shd w:val="clear" w:color="auto" w:fill="auto"/>
            <w:vAlign w:val="center"/>
          </w:tcPr>
          <w:p w14:paraId="72807462" w14:textId="77777777" w:rsidR="007E55E4" w:rsidRPr="005D6E16" w:rsidRDefault="007E55E4" w:rsidP="009F1A98">
            <w:pPr>
              <w:rPr>
                <w:szCs w:val="24"/>
              </w:rPr>
            </w:pPr>
            <w:r w:rsidRPr="005D6E16">
              <w:rPr>
                <w:szCs w:val="24"/>
              </w:rPr>
              <w:t xml:space="preserve">2024 m. </w:t>
            </w:r>
          </w:p>
          <w:p w14:paraId="44FDD7DA"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594E9099" w14:textId="77777777" w:rsidR="007E55E4" w:rsidRPr="005D6E16" w:rsidRDefault="007E55E4" w:rsidP="009F1A98">
            <w:pPr>
              <w:rPr>
                <w:szCs w:val="24"/>
              </w:rPr>
            </w:pPr>
            <w:r w:rsidRPr="005D6E16">
              <w:rPr>
                <w:szCs w:val="24"/>
              </w:rPr>
              <w:t>Jurbarko r.</w:t>
            </w:r>
            <w:r w:rsidR="002711CF" w:rsidRPr="005D6E16">
              <w:rPr>
                <w:szCs w:val="24"/>
              </w:rPr>
              <w:t xml:space="preserve"> sav.</w:t>
            </w:r>
            <w:r w:rsidRPr="005D6E16">
              <w:rPr>
                <w:szCs w:val="24"/>
              </w:rPr>
              <w:t xml:space="preserve"> ugdymo įstaigos</w:t>
            </w:r>
          </w:p>
        </w:tc>
        <w:tc>
          <w:tcPr>
            <w:tcW w:w="1531" w:type="dxa"/>
            <w:shd w:val="clear" w:color="auto" w:fill="auto"/>
            <w:vAlign w:val="center"/>
          </w:tcPr>
          <w:p w14:paraId="360E2595" w14:textId="77777777" w:rsidR="007E55E4" w:rsidRPr="005D6E16" w:rsidRDefault="007E55E4" w:rsidP="009F1A98">
            <w:pPr>
              <w:rPr>
                <w:szCs w:val="24"/>
              </w:rPr>
            </w:pPr>
            <w:r w:rsidRPr="005D6E16">
              <w:rPr>
                <w:szCs w:val="24"/>
              </w:rPr>
              <w:t xml:space="preserve">Jurbarko r. </w:t>
            </w:r>
            <w:r w:rsidR="00914FA4" w:rsidRPr="005D6E16">
              <w:rPr>
                <w:szCs w:val="24"/>
              </w:rPr>
              <w:t xml:space="preserve">sav. </w:t>
            </w:r>
            <w:r w:rsidRPr="005D6E16">
              <w:rPr>
                <w:szCs w:val="24"/>
              </w:rPr>
              <w:t>ugdymo įstaigos</w:t>
            </w:r>
          </w:p>
        </w:tc>
        <w:tc>
          <w:tcPr>
            <w:tcW w:w="2013" w:type="dxa"/>
            <w:shd w:val="clear" w:color="auto" w:fill="auto"/>
            <w:vAlign w:val="center"/>
          </w:tcPr>
          <w:p w14:paraId="57C4A376" w14:textId="77777777" w:rsidR="007E55E4" w:rsidRPr="005D6E16" w:rsidRDefault="007E55E4" w:rsidP="009F1A98">
            <w:pPr>
              <w:rPr>
                <w:szCs w:val="24"/>
              </w:rPr>
            </w:pPr>
            <w:r w:rsidRPr="005D6E16">
              <w:rPr>
                <w:szCs w:val="24"/>
              </w:rPr>
              <w:t>HI</w:t>
            </w:r>
          </w:p>
        </w:tc>
      </w:tr>
      <w:tr w:rsidR="005D6E16" w:rsidRPr="005D6E16" w14:paraId="1FC19B9A" w14:textId="77777777" w:rsidTr="009F1A98">
        <w:tc>
          <w:tcPr>
            <w:tcW w:w="2263" w:type="dxa"/>
            <w:vMerge/>
            <w:shd w:val="clear" w:color="auto" w:fill="auto"/>
            <w:vAlign w:val="center"/>
          </w:tcPr>
          <w:p w14:paraId="341B4709" w14:textId="77777777" w:rsidR="007E55E4" w:rsidRPr="005D6E16" w:rsidRDefault="007E55E4" w:rsidP="009F1A98">
            <w:pPr>
              <w:rPr>
                <w:szCs w:val="24"/>
              </w:rPr>
            </w:pPr>
          </w:p>
        </w:tc>
        <w:tc>
          <w:tcPr>
            <w:tcW w:w="1843" w:type="dxa"/>
            <w:shd w:val="clear" w:color="auto" w:fill="auto"/>
            <w:vAlign w:val="center"/>
          </w:tcPr>
          <w:p w14:paraId="1580E29D" w14:textId="77777777" w:rsidR="007E55E4" w:rsidRPr="005D6E16" w:rsidRDefault="007E55E4" w:rsidP="009F1A98">
            <w:pPr>
              <w:rPr>
                <w:szCs w:val="24"/>
              </w:rPr>
            </w:pPr>
            <w:r w:rsidRPr="005D6E16">
              <w:rPr>
                <w:szCs w:val="24"/>
              </w:rPr>
              <w:t>Mokyklų, naujai įsijungusių į aktyvių mokyklų tinklą, skaičius</w:t>
            </w:r>
          </w:p>
        </w:tc>
        <w:tc>
          <w:tcPr>
            <w:tcW w:w="1701" w:type="dxa"/>
            <w:shd w:val="clear" w:color="auto" w:fill="auto"/>
            <w:vAlign w:val="center"/>
          </w:tcPr>
          <w:p w14:paraId="0C82594F"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7FA8EEFB" w14:textId="77777777" w:rsidR="007E55E4" w:rsidRPr="005D6E16" w:rsidRDefault="007E55E4" w:rsidP="009F1A98">
            <w:pPr>
              <w:jc w:val="center"/>
              <w:rPr>
                <w:szCs w:val="24"/>
              </w:rPr>
            </w:pPr>
            <w:r w:rsidRPr="005D6E16">
              <w:rPr>
                <w:szCs w:val="24"/>
              </w:rPr>
              <w:t>–</w:t>
            </w:r>
          </w:p>
        </w:tc>
        <w:tc>
          <w:tcPr>
            <w:tcW w:w="2409" w:type="dxa"/>
            <w:gridSpan w:val="2"/>
            <w:shd w:val="clear" w:color="auto" w:fill="auto"/>
            <w:vAlign w:val="center"/>
          </w:tcPr>
          <w:p w14:paraId="0EE517BC" w14:textId="77777777" w:rsidR="007E55E4" w:rsidRPr="005D6E16" w:rsidRDefault="007E55E4" w:rsidP="009F1A98">
            <w:pPr>
              <w:rPr>
                <w:szCs w:val="24"/>
              </w:rPr>
            </w:pPr>
            <w:r w:rsidRPr="005D6E16">
              <w:rPr>
                <w:szCs w:val="24"/>
              </w:rPr>
              <w:t xml:space="preserve">2024 m. </w:t>
            </w:r>
          </w:p>
          <w:p w14:paraId="05CC4737"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08D4BA23" w14:textId="77777777" w:rsidR="007E55E4" w:rsidRPr="005D6E16" w:rsidRDefault="007E55E4" w:rsidP="009F1A98">
            <w:pPr>
              <w:rPr>
                <w:szCs w:val="24"/>
              </w:rPr>
            </w:pPr>
            <w:r w:rsidRPr="005D6E16">
              <w:rPr>
                <w:szCs w:val="24"/>
              </w:rPr>
              <w:t>Jurbarko r.</w:t>
            </w:r>
            <w:r w:rsidR="002711CF" w:rsidRPr="005D6E16">
              <w:rPr>
                <w:szCs w:val="24"/>
              </w:rPr>
              <w:t xml:space="preserve"> sav.</w:t>
            </w:r>
            <w:r w:rsidRPr="005D6E16">
              <w:rPr>
                <w:szCs w:val="24"/>
              </w:rPr>
              <w:t xml:space="preserve"> ugdymo įstaigos</w:t>
            </w:r>
          </w:p>
        </w:tc>
        <w:tc>
          <w:tcPr>
            <w:tcW w:w="1531" w:type="dxa"/>
            <w:shd w:val="clear" w:color="auto" w:fill="auto"/>
            <w:vAlign w:val="center"/>
          </w:tcPr>
          <w:p w14:paraId="63F58A2F" w14:textId="77777777" w:rsidR="007E55E4" w:rsidRPr="005D6E16" w:rsidRDefault="007E55E4" w:rsidP="009F1A98">
            <w:pPr>
              <w:rPr>
                <w:szCs w:val="24"/>
              </w:rPr>
            </w:pPr>
            <w:r w:rsidRPr="005D6E16">
              <w:rPr>
                <w:szCs w:val="24"/>
              </w:rPr>
              <w:t xml:space="preserve">Jurbarko r. </w:t>
            </w:r>
            <w:r w:rsidR="00EB4BCD">
              <w:rPr>
                <w:szCs w:val="24"/>
              </w:rPr>
              <w:t xml:space="preserve">sav. </w:t>
            </w:r>
            <w:r w:rsidRPr="005D6E16">
              <w:rPr>
                <w:szCs w:val="24"/>
              </w:rPr>
              <w:t>ugdymo įstaigos</w:t>
            </w:r>
          </w:p>
        </w:tc>
        <w:tc>
          <w:tcPr>
            <w:tcW w:w="2013" w:type="dxa"/>
            <w:shd w:val="clear" w:color="auto" w:fill="auto"/>
            <w:vAlign w:val="center"/>
          </w:tcPr>
          <w:p w14:paraId="5DC31320" w14:textId="77777777" w:rsidR="007E55E4" w:rsidRPr="005D6E16" w:rsidRDefault="007E55E4" w:rsidP="009F1A98">
            <w:pPr>
              <w:rPr>
                <w:szCs w:val="24"/>
              </w:rPr>
            </w:pPr>
            <w:r w:rsidRPr="005D6E16">
              <w:rPr>
                <w:szCs w:val="24"/>
              </w:rPr>
              <w:t>HI</w:t>
            </w:r>
          </w:p>
        </w:tc>
      </w:tr>
      <w:tr w:rsidR="005D6E16" w:rsidRPr="005D6E16" w14:paraId="4CD83F39" w14:textId="77777777" w:rsidTr="009F1A98">
        <w:tc>
          <w:tcPr>
            <w:tcW w:w="14879" w:type="dxa"/>
            <w:gridSpan w:val="9"/>
            <w:shd w:val="clear" w:color="auto" w:fill="auto"/>
            <w:vAlign w:val="center"/>
          </w:tcPr>
          <w:p w14:paraId="617B28C7" w14:textId="77777777" w:rsidR="007E55E4" w:rsidRPr="005D6E16" w:rsidRDefault="007E55E4" w:rsidP="009F1A98">
            <w:pPr>
              <w:jc w:val="both"/>
              <w:rPr>
                <w:szCs w:val="24"/>
              </w:rPr>
            </w:pPr>
            <w:r w:rsidRPr="005D6E16">
              <w:rPr>
                <w:b/>
                <w:szCs w:val="24"/>
              </w:rPr>
              <w:t>Teisės akta</w:t>
            </w:r>
            <w:r w:rsidR="002711CF" w:rsidRPr="005D6E16">
              <w:rPr>
                <w:b/>
                <w:szCs w:val="24"/>
              </w:rPr>
              <w:t>s</w:t>
            </w:r>
            <w:r w:rsidRPr="005D6E16">
              <w:rPr>
                <w:b/>
                <w:szCs w:val="24"/>
              </w:rPr>
              <w:t xml:space="preserve"> ir rekomendacijos veiklos vykdymui. </w:t>
            </w:r>
            <w:r w:rsidRPr="005D6E16">
              <w:rPr>
                <w:i/>
                <w:szCs w:val="24"/>
              </w:rPr>
              <w:t xml:space="preserve">Lietuvos Respublikos sveikatos apsaugos ministro ir Lietuvos Respublikos švietimo, mokslo ir sporto ministro 2019 m. gegužės 31 d. įsakymas Nr. V-651/V-665 „Dėl mokyklų pripažinimo Sveikatą stiprinančiomis mokyklomis ir Aktyviomis mokyklomis tvarkos aprašo patvirtinimo“. </w:t>
            </w:r>
          </w:p>
        </w:tc>
      </w:tr>
      <w:tr w:rsidR="005D6E16" w:rsidRPr="005D6E16" w14:paraId="13EE166F" w14:textId="77777777" w:rsidTr="009F1A98">
        <w:tc>
          <w:tcPr>
            <w:tcW w:w="2263" w:type="dxa"/>
            <w:shd w:val="clear" w:color="auto" w:fill="auto"/>
            <w:vAlign w:val="center"/>
          </w:tcPr>
          <w:p w14:paraId="1EFE3AE3" w14:textId="77777777" w:rsidR="007E55E4" w:rsidRPr="005D6E16" w:rsidRDefault="007E55E4" w:rsidP="009F1A98">
            <w:pPr>
              <w:rPr>
                <w:szCs w:val="24"/>
              </w:rPr>
            </w:pPr>
            <w:r w:rsidRPr="005D6E16">
              <w:rPr>
                <w:szCs w:val="24"/>
              </w:rPr>
              <w:t>Traumų ir sužalojimų prevencijos skatinimas</w:t>
            </w:r>
          </w:p>
        </w:tc>
        <w:tc>
          <w:tcPr>
            <w:tcW w:w="1843" w:type="dxa"/>
            <w:shd w:val="clear" w:color="auto" w:fill="auto"/>
            <w:vAlign w:val="center"/>
          </w:tcPr>
          <w:p w14:paraId="1A25CD64" w14:textId="77777777" w:rsidR="007E55E4" w:rsidRPr="005D6E16" w:rsidRDefault="007E55E4" w:rsidP="009F1A98">
            <w:pPr>
              <w:rPr>
                <w:szCs w:val="24"/>
              </w:rPr>
            </w:pPr>
            <w:r w:rsidRPr="005D6E16">
              <w:rPr>
                <w:szCs w:val="24"/>
              </w:rPr>
              <w:t>Mokinių, dalyvavusių traumų ir sužalojimų prevencijos užsiėmimuose, skaičius</w:t>
            </w:r>
          </w:p>
        </w:tc>
        <w:tc>
          <w:tcPr>
            <w:tcW w:w="1701" w:type="dxa"/>
            <w:shd w:val="clear" w:color="auto" w:fill="auto"/>
            <w:vAlign w:val="center"/>
          </w:tcPr>
          <w:p w14:paraId="37452E46" w14:textId="77777777" w:rsidR="007E55E4" w:rsidRPr="005D6E16" w:rsidRDefault="007E55E4" w:rsidP="009F1A98">
            <w:pPr>
              <w:rPr>
                <w:szCs w:val="24"/>
              </w:rPr>
            </w:pPr>
            <w:r w:rsidRPr="005D6E16">
              <w:rPr>
                <w:szCs w:val="24"/>
              </w:rPr>
              <w:t>Vaikai ir jaunimas iki 18</w:t>
            </w:r>
            <w:r w:rsidR="007A7584" w:rsidRPr="005D6E16">
              <w:rPr>
                <w:szCs w:val="24"/>
              </w:rPr>
              <w:t> </w:t>
            </w:r>
            <w:r w:rsidRPr="005D6E16">
              <w:rPr>
                <w:szCs w:val="24"/>
              </w:rPr>
              <w:t>m.</w:t>
            </w:r>
          </w:p>
        </w:tc>
        <w:tc>
          <w:tcPr>
            <w:tcW w:w="1418" w:type="dxa"/>
            <w:shd w:val="clear" w:color="auto" w:fill="auto"/>
            <w:vAlign w:val="center"/>
          </w:tcPr>
          <w:p w14:paraId="740D0F10" w14:textId="77777777" w:rsidR="007E55E4" w:rsidRPr="005D6E16" w:rsidRDefault="007E55E4" w:rsidP="009F1A98">
            <w:pPr>
              <w:jc w:val="center"/>
              <w:rPr>
                <w:szCs w:val="24"/>
              </w:rPr>
            </w:pPr>
            <w:r w:rsidRPr="005D6E16">
              <w:rPr>
                <w:szCs w:val="24"/>
              </w:rPr>
              <w:t>600</w:t>
            </w:r>
          </w:p>
        </w:tc>
        <w:tc>
          <w:tcPr>
            <w:tcW w:w="2409" w:type="dxa"/>
            <w:gridSpan w:val="2"/>
            <w:shd w:val="clear" w:color="auto" w:fill="auto"/>
            <w:vAlign w:val="center"/>
          </w:tcPr>
          <w:p w14:paraId="3407DEA3" w14:textId="77777777" w:rsidR="007E55E4" w:rsidRPr="005D6E16" w:rsidRDefault="007E55E4" w:rsidP="009F1A98">
            <w:pPr>
              <w:rPr>
                <w:szCs w:val="24"/>
              </w:rPr>
            </w:pPr>
            <w:r w:rsidRPr="005D6E16">
              <w:rPr>
                <w:szCs w:val="24"/>
              </w:rPr>
              <w:t xml:space="preserve">2024 m. </w:t>
            </w:r>
          </w:p>
          <w:p w14:paraId="2CF4D694"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47D8AA8E"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5E13EBAA" w14:textId="77777777" w:rsidR="007E55E4" w:rsidRPr="005D6E16" w:rsidRDefault="007E55E4" w:rsidP="009F1A98">
            <w:pPr>
              <w:rPr>
                <w:szCs w:val="24"/>
              </w:rPr>
            </w:pPr>
            <w:r w:rsidRPr="005D6E16">
              <w:rPr>
                <w:szCs w:val="24"/>
              </w:rPr>
              <w:t xml:space="preserve">Visuomenės sveikatos specialistai, vykdantys sveikatos priežiūrą ugdymo </w:t>
            </w:r>
            <w:r w:rsidRPr="005D6E16">
              <w:rPr>
                <w:szCs w:val="24"/>
              </w:rPr>
              <w:lastRenderedPageBreak/>
              <w:t>įstaigose</w:t>
            </w:r>
          </w:p>
        </w:tc>
        <w:tc>
          <w:tcPr>
            <w:tcW w:w="2013" w:type="dxa"/>
            <w:shd w:val="clear" w:color="auto" w:fill="auto"/>
            <w:vAlign w:val="center"/>
          </w:tcPr>
          <w:p w14:paraId="3D44D00B" w14:textId="77777777" w:rsidR="007E55E4" w:rsidRPr="005D6E16" w:rsidRDefault="007E55E4" w:rsidP="009F1A98">
            <w:pPr>
              <w:rPr>
                <w:szCs w:val="24"/>
              </w:rPr>
            </w:pPr>
            <w:r w:rsidRPr="005D6E16">
              <w:rPr>
                <w:szCs w:val="24"/>
              </w:rPr>
              <w:lastRenderedPageBreak/>
              <w:t>SAM</w:t>
            </w:r>
          </w:p>
        </w:tc>
      </w:tr>
      <w:tr w:rsidR="005D6E16" w:rsidRPr="005D6E16" w14:paraId="244E6047" w14:textId="77777777" w:rsidTr="009F1A98">
        <w:tc>
          <w:tcPr>
            <w:tcW w:w="14879" w:type="dxa"/>
            <w:gridSpan w:val="9"/>
            <w:shd w:val="clear" w:color="auto" w:fill="auto"/>
            <w:vAlign w:val="center"/>
          </w:tcPr>
          <w:p w14:paraId="2FDF4B09" w14:textId="77777777" w:rsidR="007E55E4" w:rsidRPr="005D6E16" w:rsidRDefault="007E55E4" w:rsidP="009F1A98">
            <w:pPr>
              <w:rPr>
                <w:szCs w:val="24"/>
              </w:rPr>
            </w:pPr>
            <w:r w:rsidRPr="005D6E16">
              <w:rPr>
                <w:b/>
                <w:szCs w:val="24"/>
              </w:rPr>
              <w:t xml:space="preserve">Teisės aktai ir rekomendacijos veiklos vykdymui. </w:t>
            </w:r>
            <w:r w:rsidRPr="005D6E16">
              <w:rPr>
                <w:i/>
                <w:szCs w:val="24"/>
              </w:rPr>
              <w:t>Veikla įgyvendinama vadovaujantis teisės aktais ir rekomendacijomis.</w:t>
            </w:r>
          </w:p>
        </w:tc>
      </w:tr>
      <w:tr w:rsidR="005D6E16" w:rsidRPr="005D6E16" w14:paraId="502859F0" w14:textId="77777777" w:rsidTr="009F1A98">
        <w:tc>
          <w:tcPr>
            <w:tcW w:w="2263" w:type="dxa"/>
            <w:shd w:val="clear" w:color="auto" w:fill="auto"/>
            <w:vAlign w:val="center"/>
          </w:tcPr>
          <w:p w14:paraId="6DD04C9F" w14:textId="77777777" w:rsidR="007E55E4" w:rsidRPr="005D6E16" w:rsidRDefault="007E55E4" w:rsidP="009F1A98">
            <w:pPr>
              <w:rPr>
                <w:szCs w:val="24"/>
              </w:rPr>
            </w:pPr>
            <w:r w:rsidRPr="005D6E16">
              <w:rPr>
                <w:szCs w:val="24"/>
              </w:rPr>
              <w:t>Burnos higienos užsiėmimų organizavimas tikslinėse grupėse</w:t>
            </w:r>
          </w:p>
        </w:tc>
        <w:tc>
          <w:tcPr>
            <w:tcW w:w="1843" w:type="dxa"/>
            <w:shd w:val="clear" w:color="auto" w:fill="auto"/>
            <w:vAlign w:val="center"/>
          </w:tcPr>
          <w:p w14:paraId="6B185EE1" w14:textId="77777777" w:rsidR="007E55E4" w:rsidRPr="005D6E16" w:rsidRDefault="007E55E4" w:rsidP="009F1A98">
            <w:pPr>
              <w:rPr>
                <w:szCs w:val="24"/>
              </w:rPr>
            </w:pPr>
            <w:r w:rsidRPr="005D6E16">
              <w:rPr>
                <w:szCs w:val="24"/>
              </w:rPr>
              <w:t>Mokinių, dalyvavusių burnos higienos užsiėmimuose, skaičius</w:t>
            </w:r>
          </w:p>
        </w:tc>
        <w:tc>
          <w:tcPr>
            <w:tcW w:w="1701" w:type="dxa"/>
            <w:shd w:val="clear" w:color="auto" w:fill="auto"/>
            <w:vAlign w:val="center"/>
          </w:tcPr>
          <w:p w14:paraId="20FCC5F7" w14:textId="77777777" w:rsidR="007E55E4" w:rsidRPr="005D6E16" w:rsidRDefault="007E55E4" w:rsidP="009F1A98">
            <w:pPr>
              <w:rPr>
                <w:szCs w:val="24"/>
              </w:rPr>
            </w:pPr>
            <w:r w:rsidRPr="005D6E16">
              <w:rPr>
                <w:szCs w:val="24"/>
              </w:rPr>
              <w:t>Vaikai ir jaunimas iki 18</w:t>
            </w:r>
            <w:r w:rsidR="008139C3" w:rsidRPr="005D6E16">
              <w:rPr>
                <w:szCs w:val="24"/>
              </w:rPr>
              <w:t> </w:t>
            </w:r>
            <w:r w:rsidRPr="005D6E16">
              <w:rPr>
                <w:szCs w:val="24"/>
              </w:rPr>
              <w:t>m.</w:t>
            </w:r>
          </w:p>
        </w:tc>
        <w:tc>
          <w:tcPr>
            <w:tcW w:w="1418" w:type="dxa"/>
            <w:shd w:val="clear" w:color="auto" w:fill="auto"/>
            <w:vAlign w:val="center"/>
          </w:tcPr>
          <w:p w14:paraId="1C4361AF" w14:textId="77777777" w:rsidR="007E55E4" w:rsidRPr="005D6E16" w:rsidRDefault="007E55E4" w:rsidP="009F1A98">
            <w:pPr>
              <w:jc w:val="center"/>
              <w:rPr>
                <w:szCs w:val="24"/>
              </w:rPr>
            </w:pPr>
            <w:r w:rsidRPr="005D6E16">
              <w:rPr>
                <w:szCs w:val="24"/>
              </w:rPr>
              <w:t>500</w:t>
            </w:r>
          </w:p>
        </w:tc>
        <w:tc>
          <w:tcPr>
            <w:tcW w:w="2409" w:type="dxa"/>
            <w:gridSpan w:val="2"/>
            <w:shd w:val="clear" w:color="auto" w:fill="auto"/>
            <w:vAlign w:val="center"/>
          </w:tcPr>
          <w:p w14:paraId="60073EF4" w14:textId="77777777" w:rsidR="007E55E4" w:rsidRPr="005D6E16" w:rsidRDefault="007E55E4" w:rsidP="009F1A98">
            <w:pPr>
              <w:rPr>
                <w:szCs w:val="24"/>
              </w:rPr>
            </w:pPr>
            <w:r w:rsidRPr="005D6E16">
              <w:rPr>
                <w:szCs w:val="24"/>
              </w:rPr>
              <w:t xml:space="preserve">2024 m. </w:t>
            </w:r>
          </w:p>
          <w:p w14:paraId="11070251"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54F09193"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2C0D9E6D"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21839643" w14:textId="77777777" w:rsidR="007E55E4" w:rsidRPr="005D6E16" w:rsidRDefault="007E55E4" w:rsidP="009F1A98">
            <w:pPr>
              <w:rPr>
                <w:szCs w:val="24"/>
              </w:rPr>
            </w:pPr>
            <w:r w:rsidRPr="005D6E16">
              <w:rPr>
                <w:szCs w:val="24"/>
              </w:rPr>
              <w:t>HI</w:t>
            </w:r>
          </w:p>
        </w:tc>
      </w:tr>
      <w:tr w:rsidR="005D6E16" w:rsidRPr="005D6E16" w14:paraId="24706DAA" w14:textId="77777777" w:rsidTr="009F1A98">
        <w:tc>
          <w:tcPr>
            <w:tcW w:w="14879" w:type="dxa"/>
            <w:gridSpan w:val="9"/>
            <w:shd w:val="clear" w:color="auto" w:fill="auto"/>
            <w:vAlign w:val="center"/>
          </w:tcPr>
          <w:p w14:paraId="370F1E9C" w14:textId="77777777" w:rsidR="007E55E4" w:rsidRPr="005D6E16" w:rsidRDefault="007E55E4" w:rsidP="009F1A98">
            <w:pPr>
              <w:jc w:val="both"/>
              <w:rPr>
                <w:b/>
                <w:szCs w:val="24"/>
              </w:rPr>
            </w:pPr>
            <w:r w:rsidRPr="005D6E16">
              <w:rPr>
                <w:b/>
                <w:szCs w:val="24"/>
              </w:rPr>
              <w:t>Teisės aktai ir rekomendacijos veiklos vykdymu:</w:t>
            </w:r>
          </w:p>
          <w:p w14:paraId="5A161904" w14:textId="77777777" w:rsidR="007E55E4" w:rsidRPr="005D6E16" w:rsidRDefault="007E55E4" w:rsidP="009F1A98">
            <w:pPr>
              <w:jc w:val="both"/>
              <w:rPr>
                <w:i/>
                <w:szCs w:val="24"/>
              </w:rPr>
            </w:pPr>
            <w:r w:rsidRPr="005D6E16">
              <w:rPr>
                <w:bCs/>
                <w:i/>
                <w:iCs/>
                <w:szCs w:val="24"/>
              </w:rPr>
              <w:t>1.</w:t>
            </w:r>
            <w:r w:rsidRPr="005D6E16">
              <w:rPr>
                <w:b/>
                <w:szCs w:val="24"/>
              </w:rPr>
              <w:t xml:space="preserve"> </w:t>
            </w:r>
            <w:r w:rsidRPr="005D6E16">
              <w:rPr>
                <w:i/>
                <w:szCs w:val="24"/>
              </w:rPr>
              <w:t xml:space="preserve">Lietuvos sveikatos 2014–2025 metų strategija, patvirtinta Lietuvos Respublikos Seimo 2014 m. birželio 26 d. nutarimas Nr. XII-964 „Dėl Lietuvos sveikatos 2014–2025 metų strategijos patvirtinimo“, trečiasis tikslas, ketvirtasis uždavinys; </w:t>
            </w:r>
          </w:p>
          <w:p w14:paraId="1CCAA032" w14:textId="77777777" w:rsidR="007E55E4" w:rsidRPr="005D6E16" w:rsidRDefault="007E55E4" w:rsidP="009F1A98">
            <w:pPr>
              <w:jc w:val="both"/>
              <w:rPr>
                <w:i/>
                <w:szCs w:val="24"/>
              </w:rPr>
            </w:pPr>
            <w:r w:rsidRPr="005D6E16">
              <w:rPr>
                <w:i/>
                <w:szCs w:val="24"/>
              </w:rPr>
              <w:t>2.Nacionalinės visuomenės sveikatos priežiūros 2016–2023 metų plėtros programos, patvirtintos Lietuvos Respublikos Vyriausybės 2015 m. gruodžio 9</w:t>
            </w:r>
            <w:r w:rsidR="008139C3" w:rsidRPr="005D6E16">
              <w:rPr>
                <w:i/>
                <w:szCs w:val="24"/>
              </w:rPr>
              <w:t> </w:t>
            </w:r>
            <w:r w:rsidRPr="005D6E16">
              <w:rPr>
                <w:i/>
                <w:szCs w:val="24"/>
              </w:rPr>
              <w:t>d. Nr. 1291 nutarimu „Dėl Nacionalinės visuomenės sveikatos priežiūros 2016–2023 metų plėtros programos patvirtinimo“ 1 tikslo 12.1.5 uždaviniu.</w:t>
            </w:r>
          </w:p>
        </w:tc>
      </w:tr>
      <w:tr w:rsidR="005D6E16" w:rsidRPr="005D6E16" w14:paraId="00E450E5" w14:textId="77777777" w:rsidTr="009F1A98">
        <w:tc>
          <w:tcPr>
            <w:tcW w:w="2263" w:type="dxa"/>
            <w:shd w:val="clear" w:color="auto" w:fill="auto"/>
            <w:vAlign w:val="center"/>
          </w:tcPr>
          <w:p w14:paraId="082BE1E3" w14:textId="77777777" w:rsidR="007E55E4" w:rsidRPr="005D6E16" w:rsidRDefault="007E55E4" w:rsidP="009F1A98">
            <w:pPr>
              <w:rPr>
                <w:szCs w:val="24"/>
              </w:rPr>
            </w:pPr>
            <w:r w:rsidRPr="005D6E16">
              <w:rPr>
                <w:szCs w:val="24"/>
              </w:rPr>
              <w:t>Pagalbos mokinių savirūpai organizavimas ugdymo įstaigose</w:t>
            </w:r>
          </w:p>
        </w:tc>
        <w:tc>
          <w:tcPr>
            <w:tcW w:w="1843" w:type="dxa"/>
            <w:shd w:val="clear" w:color="auto" w:fill="auto"/>
            <w:vAlign w:val="center"/>
          </w:tcPr>
          <w:p w14:paraId="16856DC0" w14:textId="77777777" w:rsidR="007E55E4" w:rsidRPr="005D6E16" w:rsidRDefault="007E55E4" w:rsidP="009F1A98">
            <w:pPr>
              <w:rPr>
                <w:szCs w:val="24"/>
              </w:rPr>
            </w:pPr>
            <w:r w:rsidRPr="005D6E16">
              <w:rPr>
                <w:szCs w:val="24"/>
              </w:rPr>
              <w:t>Lėtinėmis neinfekcinėmis ligomis (toliau – LNL) sergančių mokinių, kuriems suteikta savirūpai reikalinga pagalba ugdymo įstaigoje, skaičius</w:t>
            </w:r>
          </w:p>
        </w:tc>
        <w:tc>
          <w:tcPr>
            <w:tcW w:w="1701" w:type="dxa"/>
            <w:shd w:val="clear" w:color="auto" w:fill="auto"/>
            <w:vAlign w:val="center"/>
          </w:tcPr>
          <w:p w14:paraId="17D01FA4" w14:textId="77777777" w:rsidR="007E55E4" w:rsidRPr="005D6E16" w:rsidRDefault="007E55E4" w:rsidP="009F1A98">
            <w:pPr>
              <w:rPr>
                <w:szCs w:val="24"/>
              </w:rPr>
            </w:pPr>
            <w:r w:rsidRPr="005D6E16">
              <w:rPr>
                <w:szCs w:val="24"/>
              </w:rPr>
              <w:t>Vaikai ir jaunimas iki 18</w:t>
            </w:r>
            <w:r w:rsidR="008139C3" w:rsidRPr="005D6E16">
              <w:rPr>
                <w:szCs w:val="24"/>
              </w:rPr>
              <w:t> </w:t>
            </w:r>
            <w:r w:rsidRPr="005D6E16">
              <w:rPr>
                <w:szCs w:val="24"/>
              </w:rPr>
              <w:t>m.</w:t>
            </w:r>
          </w:p>
        </w:tc>
        <w:tc>
          <w:tcPr>
            <w:tcW w:w="1418" w:type="dxa"/>
            <w:shd w:val="clear" w:color="auto" w:fill="auto"/>
            <w:vAlign w:val="center"/>
          </w:tcPr>
          <w:p w14:paraId="265A9598" w14:textId="77777777" w:rsidR="007E55E4" w:rsidRPr="005D6E16" w:rsidRDefault="007E55E4" w:rsidP="009F1A98">
            <w:pPr>
              <w:rPr>
                <w:szCs w:val="24"/>
              </w:rPr>
            </w:pPr>
            <w:r w:rsidRPr="005D6E16">
              <w:rPr>
                <w:szCs w:val="24"/>
              </w:rPr>
              <w:t>Pagal poreikį</w:t>
            </w:r>
          </w:p>
        </w:tc>
        <w:tc>
          <w:tcPr>
            <w:tcW w:w="2409" w:type="dxa"/>
            <w:gridSpan w:val="2"/>
            <w:shd w:val="clear" w:color="auto" w:fill="auto"/>
            <w:vAlign w:val="center"/>
          </w:tcPr>
          <w:p w14:paraId="7C29B8D7" w14:textId="77777777" w:rsidR="007E55E4" w:rsidRPr="005D6E16" w:rsidRDefault="007E55E4" w:rsidP="009F1A98">
            <w:pPr>
              <w:rPr>
                <w:szCs w:val="24"/>
              </w:rPr>
            </w:pPr>
            <w:r w:rsidRPr="005D6E16">
              <w:rPr>
                <w:szCs w:val="24"/>
              </w:rPr>
              <w:t xml:space="preserve">2024 m. </w:t>
            </w:r>
          </w:p>
          <w:p w14:paraId="67A4FB07"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3F3F1D2D" w14:textId="77777777" w:rsidR="007E55E4" w:rsidRPr="005D6E16" w:rsidRDefault="007E55E4" w:rsidP="009F1A98">
            <w:pPr>
              <w:rPr>
                <w:szCs w:val="24"/>
              </w:rPr>
            </w:pPr>
            <w:r w:rsidRPr="005D6E16">
              <w:rPr>
                <w:szCs w:val="24"/>
              </w:rPr>
              <w:t>Jurbarko r.</w:t>
            </w:r>
            <w:r w:rsidR="002711CF" w:rsidRPr="005D6E16">
              <w:rPr>
                <w:szCs w:val="24"/>
              </w:rPr>
              <w:t xml:space="preserve"> sav.</w:t>
            </w:r>
            <w:r w:rsidRPr="005D6E16">
              <w:rPr>
                <w:szCs w:val="24"/>
              </w:rPr>
              <w:t xml:space="preserve"> ugdymo įstaigos</w:t>
            </w:r>
          </w:p>
          <w:p w14:paraId="734F14D2" w14:textId="77777777" w:rsidR="007E55E4" w:rsidRPr="005D6E16" w:rsidRDefault="007E55E4" w:rsidP="009F1A98">
            <w:pPr>
              <w:rPr>
                <w:szCs w:val="24"/>
              </w:rPr>
            </w:pPr>
          </w:p>
        </w:tc>
        <w:tc>
          <w:tcPr>
            <w:tcW w:w="1531" w:type="dxa"/>
            <w:shd w:val="clear" w:color="auto" w:fill="auto"/>
            <w:vAlign w:val="center"/>
          </w:tcPr>
          <w:p w14:paraId="3BDEB573" w14:textId="77777777" w:rsidR="007E55E4" w:rsidRPr="005D6E16" w:rsidRDefault="007E55E4" w:rsidP="009F1A98">
            <w:pPr>
              <w:rPr>
                <w:szCs w:val="24"/>
              </w:rPr>
            </w:pPr>
            <w:r w:rsidRPr="005D6E16">
              <w:rPr>
                <w:szCs w:val="24"/>
              </w:rPr>
              <w:t>Jurbarko r. sav. ugdymo įstaigos,</w:t>
            </w:r>
          </w:p>
          <w:p w14:paraId="69E3CBAD"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63098FF3" w14:textId="77777777" w:rsidR="007E55E4" w:rsidRPr="005D6E16" w:rsidRDefault="007E55E4" w:rsidP="009F1A98">
            <w:pPr>
              <w:rPr>
                <w:szCs w:val="24"/>
              </w:rPr>
            </w:pPr>
            <w:r w:rsidRPr="005D6E16">
              <w:rPr>
                <w:szCs w:val="24"/>
              </w:rPr>
              <w:t>HI</w:t>
            </w:r>
          </w:p>
        </w:tc>
      </w:tr>
      <w:tr w:rsidR="005D6E16" w:rsidRPr="005D6E16" w14:paraId="69B543D1" w14:textId="77777777" w:rsidTr="009F1A98">
        <w:tc>
          <w:tcPr>
            <w:tcW w:w="14879" w:type="dxa"/>
            <w:gridSpan w:val="9"/>
            <w:shd w:val="clear" w:color="auto" w:fill="auto"/>
            <w:vAlign w:val="center"/>
          </w:tcPr>
          <w:p w14:paraId="52001F15" w14:textId="77777777" w:rsidR="007E55E4" w:rsidRPr="005D6E16" w:rsidRDefault="007E55E4" w:rsidP="009F1A98">
            <w:pPr>
              <w:jc w:val="both"/>
              <w:rPr>
                <w:i/>
                <w:szCs w:val="24"/>
              </w:rPr>
            </w:pPr>
            <w:r w:rsidRPr="005D6E16">
              <w:rPr>
                <w:b/>
                <w:szCs w:val="24"/>
              </w:rPr>
              <w:t>Teisės akta</w:t>
            </w:r>
            <w:r w:rsidR="002C6BCB" w:rsidRPr="005D6E16">
              <w:rPr>
                <w:b/>
                <w:szCs w:val="24"/>
              </w:rPr>
              <w:t>s</w:t>
            </w:r>
            <w:r w:rsidRPr="005D6E16">
              <w:rPr>
                <w:b/>
                <w:szCs w:val="24"/>
              </w:rPr>
              <w:t xml:space="preserve"> ir rekomendacijos veiklos vykdymui. </w:t>
            </w:r>
            <w:r w:rsidRPr="005D6E16">
              <w:rPr>
                <w:i/>
                <w:szCs w:val="24"/>
              </w:rPr>
              <w:t>Lietuvos Respublikos sveikatos apsaugos ministro ir Lietuvos Respublikos švietimo ir mokslo ministro</w:t>
            </w:r>
            <w:r w:rsidR="008139C3" w:rsidRPr="005D6E16">
              <w:rPr>
                <w:i/>
                <w:szCs w:val="24"/>
              </w:rPr>
              <w:t xml:space="preserve"> </w:t>
            </w:r>
            <w:r w:rsidRPr="005D6E16">
              <w:rPr>
                <w:i/>
                <w:szCs w:val="24"/>
              </w:rPr>
              <w:t>2005 m. gruodžio 30 d. įsakymas Nr. V-1035/ISAK-2680 „Dėl Sveikatos priežiūros mokykloje tvarkos aprašo patvirtinimo“.</w:t>
            </w:r>
          </w:p>
        </w:tc>
      </w:tr>
      <w:tr w:rsidR="005D6E16" w:rsidRPr="005D6E16" w14:paraId="354CECE8" w14:textId="77777777" w:rsidTr="009F1A98">
        <w:tc>
          <w:tcPr>
            <w:tcW w:w="2263" w:type="dxa"/>
            <w:shd w:val="clear" w:color="auto" w:fill="auto"/>
            <w:vAlign w:val="center"/>
          </w:tcPr>
          <w:p w14:paraId="69F79066" w14:textId="77777777" w:rsidR="007E55E4" w:rsidRPr="005D6E16" w:rsidRDefault="007E55E4" w:rsidP="009F1A98">
            <w:pPr>
              <w:rPr>
                <w:szCs w:val="24"/>
              </w:rPr>
            </w:pPr>
            <w:r w:rsidRPr="005D6E16">
              <w:rPr>
                <w:szCs w:val="24"/>
              </w:rPr>
              <w:t xml:space="preserve">Lytiškumo ugdymas, AIDS ir lytiškai plintančių ligų prevencija </w:t>
            </w:r>
          </w:p>
        </w:tc>
        <w:tc>
          <w:tcPr>
            <w:tcW w:w="1843" w:type="dxa"/>
            <w:shd w:val="clear" w:color="auto" w:fill="auto"/>
            <w:vAlign w:val="center"/>
          </w:tcPr>
          <w:p w14:paraId="596B9356" w14:textId="77777777" w:rsidR="007E55E4" w:rsidRPr="005D6E16" w:rsidRDefault="007E55E4" w:rsidP="009F1A98">
            <w:pPr>
              <w:rPr>
                <w:szCs w:val="24"/>
              </w:rPr>
            </w:pPr>
            <w:r w:rsidRPr="005D6E16">
              <w:rPr>
                <w:szCs w:val="24"/>
              </w:rPr>
              <w:t>Mokinių, dalyvavusių užsiėmimuose, skaičius</w:t>
            </w:r>
          </w:p>
        </w:tc>
        <w:tc>
          <w:tcPr>
            <w:tcW w:w="1701" w:type="dxa"/>
            <w:shd w:val="clear" w:color="auto" w:fill="auto"/>
            <w:vAlign w:val="center"/>
          </w:tcPr>
          <w:p w14:paraId="0F0034DE" w14:textId="77777777" w:rsidR="007E55E4" w:rsidRPr="005D6E16" w:rsidRDefault="007E55E4" w:rsidP="009F1A98">
            <w:pPr>
              <w:rPr>
                <w:szCs w:val="24"/>
              </w:rPr>
            </w:pPr>
            <w:r w:rsidRPr="005D6E16">
              <w:rPr>
                <w:szCs w:val="24"/>
              </w:rPr>
              <w:t>Vaikai ir jaunimas iki 18</w:t>
            </w:r>
            <w:r w:rsidR="008139C3" w:rsidRPr="005D6E16">
              <w:rPr>
                <w:szCs w:val="24"/>
              </w:rPr>
              <w:t> </w:t>
            </w:r>
            <w:r w:rsidRPr="005D6E16">
              <w:rPr>
                <w:szCs w:val="24"/>
              </w:rPr>
              <w:t>m.</w:t>
            </w:r>
          </w:p>
        </w:tc>
        <w:tc>
          <w:tcPr>
            <w:tcW w:w="1418" w:type="dxa"/>
            <w:shd w:val="clear" w:color="auto" w:fill="auto"/>
            <w:vAlign w:val="center"/>
          </w:tcPr>
          <w:p w14:paraId="15F8EE56" w14:textId="77777777" w:rsidR="007E55E4" w:rsidRPr="005D6E16" w:rsidRDefault="007E55E4" w:rsidP="009F1A98">
            <w:pPr>
              <w:jc w:val="center"/>
              <w:rPr>
                <w:szCs w:val="24"/>
              </w:rPr>
            </w:pPr>
            <w:r w:rsidRPr="005D6E16">
              <w:rPr>
                <w:szCs w:val="24"/>
              </w:rPr>
              <w:t>360</w:t>
            </w:r>
          </w:p>
        </w:tc>
        <w:tc>
          <w:tcPr>
            <w:tcW w:w="2409" w:type="dxa"/>
            <w:gridSpan w:val="2"/>
            <w:shd w:val="clear" w:color="auto" w:fill="auto"/>
            <w:vAlign w:val="center"/>
          </w:tcPr>
          <w:p w14:paraId="09DC09E0" w14:textId="77777777" w:rsidR="007E55E4" w:rsidRPr="005D6E16" w:rsidRDefault="007E55E4" w:rsidP="009F1A98">
            <w:pPr>
              <w:rPr>
                <w:szCs w:val="24"/>
              </w:rPr>
            </w:pPr>
            <w:r w:rsidRPr="005D6E16">
              <w:rPr>
                <w:szCs w:val="24"/>
              </w:rPr>
              <w:t xml:space="preserve">2024 m. </w:t>
            </w:r>
          </w:p>
          <w:p w14:paraId="5973856E"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3FD2A97F" w14:textId="77777777" w:rsidR="007E55E4" w:rsidRPr="005D6E16" w:rsidRDefault="007E55E4" w:rsidP="009F1A98">
            <w:pPr>
              <w:rPr>
                <w:szCs w:val="24"/>
              </w:rPr>
            </w:pPr>
            <w:r w:rsidRPr="005D6E16">
              <w:rPr>
                <w:szCs w:val="24"/>
              </w:rPr>
              <w:t xml:space="preserve">Vaikų ir jaunimo sveikatos priežiūros specialistai, visuomenės sveikatos </w:t>
            </w:r>
            <w:r w:rsidRPr="005D6E16">
              <w:rPr>
                <w:szCs w:val="24"/>
              </w:rPr>
              <w:lastRenderedPageBreak/>
              <w:t>stiprinimo specialistas</w:t>
            </w:r>
          </w:p>
        </w:tc>
        <w:tc>
          <w:tcPr>
            <w:tcW w:w="1531" w:type="dxa"/>
            <w:shd w:val="clear" w:color="auto" w:fill="auto"/>
            <w:vAlign w:val="center"/>
          </w:tcPr>
          <w:p w14:paraId="0FBD537E" w14:textId="77777777" w:rsidR="007E55E4" w:rsidRPr="005D6E16" w:rsidRDefault="007E55E4" w:rsidP="009F1A98">
            <w:pPr>
              <w:rPr>
                <w:szCs w:val="24"/>
              </w:rPr>
            </w:pPr>
            <w:r w:rsidRPr="005D6E16">
              <w:rPr>
                <w:szCs w:val="24"/>
              </w:rPr>
              <w:lastRenderedPageBreak/>
              <w:t xml:space="preserve">Visuomenės sveikatos specialistai, vykdantys sveikatos priežiūrą ugdymo </w:t>
            </w:r>
            <w:r w:rsidRPr="005D6E16">
              <w:rPr>
                <w:szCs w:val="24"/>
              </w:rPr>
              <w:lastRenderedPageBreak/>
              <w:t>įstaigose, lektoriai</w:t>
            </w:r>
          </w:p>
        </w:tc>
        <w:tc>
          <w:tcPr>
            <w:tcW w:w="2013" w:type="dxa"/>
            <w:shd w:val="clear" w:color="auto" w:fill="auto"/>
            <w:vAlign w:val="center"/>
          </w:tcPr>
          <w:p w14:paraId="6D38C0E4" w14:textId="77777777" w:rsidR="007E55E4" w:rsidRPr="005D6E16" w:rsidRDefault="007E55E4" w:rsidP="009F1A98">
            <w:pPr>
              <w:rPr>
                <w:szCs w:val="24"/>
              </w:rPr>
            </w:pPr>
            <w:r w:rsidRPr="005D6E16">
              <w:rPr>
                <w:szCs w:val="24"/>
              </w:rPr>
              <w:lastRenderedPageBreak/>
              <w:t>HI</w:t>
            </w:r>
          </w:p>
        </w:tc>
      </w:tr>
      <w:tr w:rsidR="005D6E16" w:rsidRPr="005D6E16" w14:paraId="478D1470" w14:textId="77777777" w:rsidTr="009F1A98">
        <w:tc>
          <w:tcPr>
            <w:tcW w:w="2263" w:type="dxa"/>
            <w:vMerge w:val="restart"/>
            <w:shd w:val="clear" w:color="auto" w:fill="auto"/>
            <w:vAlign w:val="center"/>
          </w:tcPr>
          <w:p w14:paraId="63294058" w14:textId="77777777" w:rsidR="007E55E4" w:rsidRPr="005D6E16" w:rsidRDefault="007E55E4" w:rsidP="009F1A98">
            <w:pPr>
              <w:rPr>
                <w:szCs w:val="24"/>
              </w:rPr>
            </w:pPr>
            <w:r w:rsidRPr="005D6E16">
              <w:rPr>
                <w:szCs w:val="24"/>
              </w:rPr>
              <w:t>Visuomenės sveikatos priežiūros organizavimas ugdymo įstaigose</w:t>
            </w:r>
          </w:p>
        </w:tc>
        <w:tc>
          <w:tcPr>
            <w:tcW w:w="1843" w:type="dxa"/>
            <w:shd w:val="clear" w:color="auto" w:fill="auto"/>
            <w:vAlign w:val="center"/>
          </w:tcPr>
          <w:p w14:paraId="4096556C" w14:textId="77777777" w:rsidR="007E55E4" w:rsidRPr="005D6E16" w:rsidRDefault="007E55E4" w:rsidP="009F1A98">
            <w:pPr>
              <w:rPr>
                <w:szCs w:val="24"/>
              </w:rPr>
            </w:pPr>
            <w:r w:rsidRPr="005D6E16">
              <w:rPr>
                <w:szCs w:val="24"/>
              </w:rPr>
              <w:t>Konsultacijų teikimas sveikatos išsaugojimo ir stiprinimo klausimais</w:t>
            </w:r>
          </w:p>
        </w:tc>
        <w:tc>
          <w:tcPr>
            <w:tcW w:w="1701" w:type="dxa"/>
            <w:shd w:val="clear" w:color="auto" w:fill="auto"/>
            <w:vAlign w:val="center"/>
          </w:tcPr>
          <w:p w14:paraId="6257E7D3" w14:textId="77777777" w:rsidR="007E55E4" w:rsidRPr="005D6E16" w:rsidRDefault="007E55E4" w:rsidP="009F1A98">
            <w:pPr>
              <w:rPr>
                <w:szCs w:val="24"/>
              </w:rPr>
            </w:pPr>
            <w:r w:rsidRPr="005D6E16">
              <w:rPr>
                <w:szCs w:val="24"/>
              </w:rPr>
              <w:t xml:space="preserve">Jaunimas nuo </w:t>
            </w:r>
          </w:p>
          <w:p w14:paraId="61657074" w14:textId="77777777" w:rsidR="007E55E4" w:rsidRPr="005D6E16" w:rsidRDefault="007E55E4" w:rsidP="009F1A98">
            <w:pPr>
              <w:rPr>
                <w:szCs w:val="24"/>
              </w:rPr>
            </w:pPr>
            <w:r w:rsidRPr="005D6E16">
              <w:rPr>
                <w:szCs w:val="24"/>
              </w:rPr>
              <w:t>14 m. iki 18</w:t>
            </w:r>
            <w:r w:rsidR="008139C3" w:rsidRPr="005D6E16">
              <w:rPr>
                <w:szCs w:val="24"/>
              </w:rPr>
              <w:t> </w:t>
            </w:r>
            <w:r w:rsidRPr="005D6E16">
              <w:rPr>
                <w:szCs w:val="24"/>
              </w:rPr>
              <w:t>m., mokinių tėvai, bendruomenės nariai (klasių vadovai ir kt.)</w:t>
            </w:r>
          </w:p>
        </w:tc>
        <w:tc>
          <w:tcPr>
            <w:tcW w:w="1418" w:type="dxa"/>
            <w:shd w:val="clear" w:color="auto" w:fill="auto"/>
            <w:vAlign w:val="center"/>
          </w:tcPr>
          <w:p w14:paraId="0B97F413" w14:textId="77777777" w:rsidR="007E55E4" w:rsidRPr="005D6E16" w:rsidRDefault="007E55E4" w:rsidP="009F1A98">
            <w:pPr>
              <w:jc w:val="center"/>
              <w:rPr>
                <w:szCs w:val="24"/>
              </w:rPr>
            </w:pPr>
            <w:r w:rsidRPr="005D6E16">
              <w:rPr>
                <w:szCs w:val="24"/>
              </w:rPr>
              <w:t>Pagal poreikį</w:t>
            </w:r>
          </w:p>
        </w:tc>
        <w:tc>
          <w:tcPr>
            <w:tcW w:w="2409" w:type="dxa"/>
            <w:gridSpan w:val="2"/>
            <w:shd w:val="clear" w:color="auto" w:fill="auto"/>
            <w:vAlign w:val="center"/>
          </w:tcPr>
          <w:p w14:paraId="5F7B3FE3" w14:textId="77777777" w:rsidR="007E55E4" w:rsidRPr="005D6E16" w:rsidRDefault="007E55E4" w:rsidP="009F1A98">
            <w:pPr>
              <w:rPr>
                <w:szCs w:val="24"/>
              </w:rPr>
            </w:pPr>
            <w:r w:rsidRPr="005D6E16">
              <w:rPr>
                <w:szCs w:val="24"/>
              </w:rPr>
              <w:t xml:space="preserve">2024 m. </w:t>
            </w:r>
          </w:p>
          <w:p w14:paraId="164ED024"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6893C566" w14:textId="77777777" w:rsidR="007E55E4" w:rsidRPr="005D6E16" w:rsidRDefault="007E55E4" w:rsidP="009F1A98">
            <w:pPr>
              <w:rPr>
                <w:szCs w:val="24"/>
              </w:rPr>
            </w:pPr>
            <w:r w:rsidRPr="005D6E16">
              <w:rPr>
                <w:szCs w:val="24"/>
              </w:rPr>
              <w:t>Vaikų ir jaunimo sveikatos priežiūros specialistai, visuomenės sveikatos specialistai, vykdantys sveikatos priežiūrą ugdymo įstaigose</w:t>
            </w:r>
          </w:p>
        </w:tc>
        <w:tc>
          <w:tcPr>
            <w:tcW w:w="1531" w:type="dxa"/>
            <w:shd w:val="clear" w:color="auto" w:fill="auto"/>
            <w:vAlign w:val="center"/>
          </w:tcPr>
          <w:p w14:paraId="0808CF79"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vMerge w:val="restart"/>
            <w:shd w:val="clear" w:color="auto" w:fill="auto"/>
            <w:vAlign w:val="center"/>
          </w:tcPr>
          <w:p w14:paraId="550BFA45" w14:textId="77777777" w:rsidR="007E55E4" w:rsidRPr="005D6E16" w:rsidRDefault="00F176F6" w:rsidP="009F1A98">
            <w:pPr>
              <w:rPr>
                <w:szCs w:val="24"/>
              </w:rPr>
            </w:pPr>
            <w:r w:rsidRPr="005D6E16">
              <w:rPr>
                <w:szCs w:val="24"/>
              </w:rPr>
              <w:t>Jurbarko rajono s</w:t>
            </w:r>
            <w:r w:rsidR="007E55E4" w:rsidRPr="005D6E16">
              <w:rPr>
                <w:szCs w:val="24"/>
              </w:rPr>
              <w:t>avivaldybės visuomenės sveikatos biuras</w:t>
            </w:r>
            <w:r w:rsidRPr="005D6E16">
              <w:rPr>
                <w:szCs w:val="24"/>
              </w:rPr>
              <w:t xml:space="preserve"> (toliau – Jurbarko VSB)</w:t>
            </w:r>
          </w:p>
        </w:tc>
      </w:tr>
      <w:tr w:rsidR="005D6E16" w:rsidRPr="005D6E16" w14:paraId="75EDEF4C" w14:textId="77777777" w:rsidTr="009F1A98">
        <w:trPr>
          <w:trHeight w:val="3588"/>
        </w:trPr>
        <w:tc>
          <w:tcPr>
            <w:tcW w:w="2263" w:type="dxa"/>
            <w:vMerge/>
            <w:shd w:val="clear" w:color="auto" w:fill="auto"/>
            <w:vAlign w:val="center"/>
          </w:tcPr>
          <w:p w14:paraId="0A55F1B2" w14:textId="77777777" w:rsidR="007E55E4" w:rsidRPr="005D6E16" w:rsidRDefault="007E55E4" w:rsidP="009F1A98">
            <w:pPr>
              <w:rPr>
                <w:szCs w:val="24"/>
              </w:rPr>
            </w:pPr>
          </w:p>
        </w:tc>
        <w:tc>
          <w:tcPr>
            <w:tcW w:w="1843" w:type="dxa"/>
            <w:shd w:val="clear" w:color="auto" w:fill="auto"/>
            <w:vAlign w:val="center"/>
          </w:tcPr>
          <w:p w14:paraId="1E25E773" w14:textId="77777777" w:rsidR="007E55E4" w:rsidRPr="005D6E16" w:rsidRDefault="007E55E4" w:rsidP="009F1A98">
            <w:pPr>
              <w:rPr>
                <w:szCs w:val="24"/>
              </w:rPr>
            </w:pPr>
            <w:r w:rsidRPr="005D6E16">
              <w:rPr>
                <w:szCs w:val="24"/>
              </w:rPr>
              <w:t>Pristatytų mokinių profilaktinių pažymų įvertinimas (proc.)</w:t>
            </w:r>
          </w:p>
        </w:tc>
        <w:tc>
          <w:tcPr>
            <w:tcW w:w="1701" w:type="dxa"/>
            <w:shd w:val="clear" w:color="auto" w:fill="auto"/>
            <w:vAlign w:val="center"/>
          </w:tcPr>
          <w:p w14:paraId="2F2CD995" w14:textId="77777777" w:rsidR="007E55E4" w:rsidRPr="005D6E16" w:rsidRDefault="007E55E4" w:rsidP="009F1A98">
            <w:pPr>
              <w:rPr>
                <w:szCs w:val="24"/>
              </w:rPr>
            </w:pPr>
            <w:r w:rsidRPr="005D6E16">
              <w:rPr>
                <w:szCs w:val="24"/>
              </w:rPr>
              <w:t>Vaikai ir jaunimas iki 18</w:t>
            </w:r>
            <w:r w:rsidR="008139C3" w:rsidRPr="005D6E16">
              <w:rPr>
                <w:szCs w:val="24"/>
              </w:rPr>
              <w:t> </w:t>
            </w:r>
            <w:r w:rsidRPr="005D6E16">
              <w:rPr>
                <w:szCs w:val="24"/>
              </w:rPr>
              <w:t>m.</w:t>
            </w:r>
          </w:p>
        </w:tc>
        <w:tc>
          <w:tcPr>
            <w:tcW w:w="1418" w:type="dxa"/>
            <w:shd w:val="clear" w:color="auto" w:fill="auto"/>
            <w:vAlign w:val="center"/>
          </w:tcPr>
          <w:p w14:paraId="66A3E272" w14:textId="77777777" w:rsidR="007E55E4" w:rsidRPr="005D6E16" w:rsidRDefault="007E55E4" w:rsidP="009F1A98">
            <w:pPr>
              <w:jc w:val="center"/>
              <w:rPr>
                <w:szCs w:val="24"/>
              </w:rPr>
            </w:pPr>
            <w:r w:rsidRPr="005D6E16">
              <w:rPr>
                <w:szCs w:val="24"/>
              </w:rPr>
              <w:t>Pagal poreikį</w:t>
            </w:r>
          </w:p>
        </w:tc>
        <w:tc>
          <w:tcPr>
            <w:tcW w:w="2409" w:type="dxa"/>
            <w:gridSpan w:val="2"/>
            <w:shd w:val="clear" w:color="auto" w:fill="auto"/>
            <w:vAlign w:val="center"/>
          </w:tcPr>
          <w:p w14:paraId="38332DE5" w14:textId="77777777" w:rsidR="007E55E4" w:rsidRPr="005D6E16" w:rsidRDefault="007E55E4" w:rsidP="009F1A98">
            <w:pPr>
              <w:rPr>
                <w:szCs w:val="24"/>
              </w:rPr>
            </w:pPr>
            <w:r w:rsidRPr="005D6E16">
              <w:rPr>
                <w:szCs w:val="24"/>
              </w:rPr>
              <w:t xml:space="preserve">2024 m. </w:t>
            </w:r>
          </w:p>
          <w:p w14:paraId="1E74750C"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74BB1271" w14:textId="77777777" w:rsidR="007E55E4" w:rsidRPr="005D6E16" w:rsidRDefault="007E55E4" w:rsidP="009F1A98">
            <w:pPr>
              <w:rPr>
                <w:szCs w:val="24"/>
              </w:rPr>
            </w:pPr>
            <w:r w:rsidRPr="005D6E16">
              <w:rPr>
                <w:szCs w:val="24"/>
              </w:rPr>
              <w:t>Vaikų ir jaunimo sveikatos priežiūros specialistas, visuomenės sveikatos specialistai, vykdantys sveikatos priežiūrą ugdymo įstaigose</w:t>
            </w:r>
          </w:p>
        </w:tc>
        <w:tc>
          <w:tcPr>
            <w:tcW w:w="1531" w:type="dxa"/>
            <w:shd w:val="clear" w:color="auto" w:fill="auto"/>
            <w:vAlign w:val="center"/>
          </w:tcPr>
          <w:p w14:paraId="47BF6506"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vMerge/>
            <w:shd w:val="clear" w:color="auto" w:fill="auto"/>
            <w:vAlign w:val="center"/>
          </w:tcPr>
          <w:p w14:paraId="14936748" w14:textId="77777777" w:rsidR="007E55E4" w:rsidRPr="005D6E16" w:rsidRDefault="007E55E4" w:rsidP="009F1A98">
            <w:pPr>
              <w:jc w:val="both"/>
              <w:rPr>
                <w:szCs w:val="24"/>
              </w:rPr>
            </w:pPr>
          </w:p>
        </w:tc>
      </w:tr>
      <w:tr w:rsidR="005D6E16" w:rsidRPr="005D6E16" w14:paraId="05776CE8" w14:textId="77777777" w:rsidTr="009F1A98">
        <w:tc>
          <w:tcPr>
            <w:tcW w:w="2263" w:type="dxa"/>
            <w:vMerge/>
            <w:shd w:val="clear" w:color="auto" w:fill="auto"/>
            <w:vAlign w:val="center"/>
          </w:tcPr>
          <w:p w14:paraId="44023503" w14:textId="77777777" w:rsidR="007E55E4" w:rsidRPr="005D6E16" w:rsidRDefault="007E55E4" w:rsidP="009F1A98">
            <w:pPr>
              <w:rPr>
                <w:szCs w:val="24"/>
              </w:rPr>
            </w:pPr>
          </w:p>
        </w:tc>
        <w:tc>
          <w:tcPr>
            <w:tcW w:w="1843" w:type="dxa"/>
            <w:shd w:val="clear" w:color="auto" w:fill="auto"/>
            <w:vAlign w:val="center"/>
          </w:tcPr>
          <w:p w14:paraId="23B89E6A" w14:textId="77777777" w:rsidR="007E55E4" w:rsidRPr="005D6E16" w:rsidRDefault="007E55E4" w:rsidP="009F1A98">
            <w:pPr>
              <w:rPr>
                <w:szCs w:val="24"/>
              </w:rPr>
            </w:pPr>
            <w:r w:rsidRPr="005D6E16">
              <w:rPr>
                <w:szCs w:val="24"/>
              </w:rPr>
              <w:t>Pirmosios pagalbos teikimas traumų, nelaimingų atsitikimų ir ūmių susirgimų atvejais</w:t>
            </w:r>
          </w:p>
        </w:tc>
        <w:tc>
          <w:tcPr>
            <w:tcW w:w="1701" w:type="dxa"/>
            <w:shd w:val="clear" w:color="auto" w:fill="auto"/>
            <w:vAlign w:val="center"/>
          </w:tcPr>
          <w:p w14:paraId="7CA218AD" w14:textId="77777777" w:rsidR="007E55E4" w:rsidRPr="005D6E16" w:rsidRDefault="007E55E4" w:rsidP="009F1A98">
            <w:pPr>
              <w:rPr>
                <w:szCs w:val="24"/>
              </w:rPr>
            </w:pPr>
            <w:r w:rsidRPr="005D6E16">
              <w:rPr>
                <w:szCs w:val="24"/>
              </w:rPr>
              <w:t>Vaikai ir jaunimas iki 18</w:t>
            </w:r>
            <w:r w:rsidR="00B46C38" w:rsidRPr="005D6E16">
              <w:rPr>
                <w:szCs w:val="24"/>
              </w:rPr>
              <w:t> </w:t>
            </w:r>
            <w:r w:rsidRPr="005D6E16">
              <w:rPr>
                <w:szCs w:val="24"/>
              </w:rPr>
              <w:t>m.</w:t>
            </w:r>
          </w:p>
        </w:tc>
        <w:tc>
          <w:tcPr>
            <w:tcW w:w="1418" w:type="dxa"/>
            <w:shd w:val="clear" w:color="auto" w:fill="auto"/>
            <w:vAlign w:val="center"/>
          </w:tcPr>
          <w:p w14:paraId="7199B2AF" w14:textId="77777777" w:rsidR="007E55E4" w:rsidRPr="005D6E16" w:rsidRDefault="007E55E4" w:rsidP="009F1A98">
            <w:pPr>
              <w:rPr>
                <w:szCs w:val="24"/>
              </w:rPr>
            </w:pPr>
            <w:r w:rsidRPr="005D6E16">
              <w:rPr>
                <w:szCs w:val="24"/>
              </w:rPr>
              <w:t>Šeimos gydytojo I pažymos dalis ir odontologo II pažymos dalis</w:t>
            </w:r>
          </w:p>
        </w:tc>
        <w:tc>
          <w:tcPr>
            <w:tcW w:w="2409" w:type="dxa"/>
            <w:gridSpan w:val="2"/>
            <w:shd w:val="clear" w:color="auto" w:fill="auto"/>
            <w:vAlign w:val="center"/>
          </w:tcPr>
          <w:p w14:paraId="3068DDEF" w14:textId="77777777" w:rsidR="007E55E4" w:rsidRPr="005D6E16" w:rsidRDefault="007E55E4" w:rsidP="009F1A98">
            <w:pPr>
              <w:rPr>
                <w:szCs w:val="24"/>
              </w:rPr>
            </w:pPr>
            <w:r w:rsidRPr="005D6E16">
              <w:rPr>
                <w:szCs w:val="24"/>
              </w:rPr>
              <w:t xml:space="preserve">2024 m. </w:t>
            </w:r>
          </w:p>
          <w:p w14:paraId="4216E521"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0360EB86" w14:textId="77777777" w:rsidR="007E55E4" w:rsidRPr="005D6E16" w:rsidRDefault="007E55E4" w:rsidP="009F1A98">
            <w:pPr>
              <w:rPr>
                <w:szCs w:val="24"/>
              </w:rPr>
            </w:pPr>
            <w:r w:rsidRPr="005D6E16">
              <w:rPr>
                <w:szCs w:val="24"/>
              </w:rPr>
              <w:t xml:space="preserve">Vaikų ir jaunimo sveikatos priežiūros specialistas, visuomenės sveikatos </w:t>
            </w:r>
            <w:r w:rsidRPr="005D6E16">
              <w:rPr>
                <w:szCs w:val="24"/>
              </w:rPr>
              <w:lastRenderedPageBreak/>
              <w:t>specialistai, vykdantys sveikatos priežiūrą ugdymo įstaigose</w:t>
            </w:r>
          </w:p>
        </w:tc>
        <w:tc>
          <w:tcPr>
            <w:tcW w:w="1531" w:type="dxa"/>
            <w:shd w:val="clear" w:color="auto" w:fill="auto"/>
            <w:vAlign w:val="center"/>
          </w:tcPr>
          <w:p w14:paraId="38382090" w14:textId="77777777" w:rsidR="007E55E4" w:rsidRPr="005D6E16" w:rsidRDefault="007E55E4" w:rsidP="009F1A98">
            <w:pPr>
              <w:rPr>
                <w:szCs w:val="24"/>
              </w:rPr>
            </w:pPr>
            <w:r w:rsidRPr="005D6E16">
              <w:rPr>
                <w:szCs w:val="24"/>
              </w:rPr>
              <w:lastRenderedPageBreak/>
              <w:t xml:space="preserve">Visuomenės sveikatos specialistai, vykdantys sveikatos priežiūrą ugdymo </w:t>
            </w:r>
            <w:r w:rsidRPr="005D6E16">
              <w:rPr>
                <w:szCs w:val="24"/>
              </w:rPr>
              <w:lastRenderedPageBreak/>
              <w:t>įstaigose</w:t>
            </w:r>
          </w:p>
        </w:tc>
        <w:tc>
          <w:tcPr>
            <w:tcW w:w="2013" w:type="dxa"/>
            <w:vMerge/>
            <w:shd w:val="clear" w:color="auto" w:fill="auto"/>
            <w:vAlign w:val="center"/>
          </w:tcPr>
          <w:p w14:paraId="5C460695" w14:textId="77777777" w:rsidR="007E55E4" w:rsidRPr="005D6E16" w:rsidRDefault="007E55E4" w:rsidP="009F1A98">
            <w:pPr>
              <w:jc w:val="both"/>
              <w:rPr>
                <w:szCs w:val="24"/>
              </w:rPr>
            </w:pPr>
          </w:p>
        </w:tc>
      </w:tr>
      <w:tr w:rsidR="005D6E16" w:rsidRPr="005D6E16" w14:paraId="68C54F25" w14:textId="77777777" w:rsidTr="009F1A98">
        <w:tc>
          <w:tcPr>
            <w:tcW w:w="2263" w:type="dxa"/>
            <w:vMerge/>
            <w:shd w:val="clear" w:color="auto" w:fill="auto"/>
            <w:vAlign w:val="center"/>
          </w:tcPr>
          <w:p w14:paraId="5199AD8A" w14:textId="77777777" w:rsidR="007E55E4" w:rsidRPr="005D6E16" w:rsidRDefault="007E55E4" w:rsidP="009F1A98">
            <w:pPr>
              <w:rPr>
                <w:szCs w:val="24"/>
              </w:rPr>
            </w:pPr>
          </w:p>
        </w:tc>
        <w:tc>
          <w:tcPr>
            <w:tcW w:w="1843" w:type="dxa"/>
            <w:shd w:val="clear" w:color="auto" w:fill="auto"/>
            <w:vAlign w:val="center"/>
          </w:tcPr>
          <w:p w14:paraId="0FA355E3" w14:textId="77777777" w:rsidR="007E55E4" w:rsidRPr="005D6E16" w:rsidRDefault="007E55E4" w:rsidP="009F1A98">
            <w:pPr>
              <w:rPr>
                <w:szCs w:val="24"/>
              </w:rPr>
            </w:pPr>
            <w:r w:rsidRPr="005D6E16">
              <w:rPr>
                <w:szCs w:val="24"/>
              </w:rPr>
              <w:t>Mokinių patikra dėl asmens higienos, pedikuliozės</w:t>
            </w:r>
          </w:p>
        </w:tc>
        <w:tc>
          <w:tcPr>
            <w:tcW w:w="1701" w:type="dxa"/>
            <w:shd w:val="clear" w:color="auto" w:fill="auto"/>
            <w:vAlign w:val="center"/>
          </w:tcPr>
          <w:p w14:paraId="08229546" w14:textId="77777777" w:rsidR="007E55E4" w:rsidRPr="005D6E16" w:rsidRDefault="007E55E4" w:rsidP="009F1A98">
            <w:pPr>
              <w:rPr>
                <w:szCs w:val="24"/>
              </w:rPr>
            </w:pPr>
            <w:r w:rsidRPr="005D6E16">
              <w:rPr>
                <w:szCs w:val="24"/>
              </w:rPr>
              <w:t>Vaikai ir jaunimas iki 18</w:t>
            </w:r>
            <w:r w:rsidR="00B46C38" w:rsidRPr="005D6E16">
              <w:rPr>
                <w:szCs w:val="24"/>
              </w:rPr>
              <w:t> </w:t>
            </w:r>
            <w:r w:rsidRPr="005D6E16">
              <w:rPr>
                <w:szCs w:val="24"/>
              </w:rPr>
              <w:t>m.</w:t>
            </w:r>
          </w:p>
        </w:tc>
        <w:tc>
          <w:tcPr>
            <w:tcW w:w="1418" w:type="dxa"/>
            <w:shd w:val="clear" w:color="auto" w:fill="auto"/>
            <w:vAlign w:val="center"/>
          </w:tcPr>
          <w:p w14:paraId="31C54D90" w14:textId="77777777" w:rsidR="007E55E4" w:rsidRPr="005D6E16" w:rsidRDefault="007E55E4" w:rsidP="009F1A98">
            <w:pPr>
              <w:jc w:val="center"/>
              <w:rPr>
                <w:szCs w:val="24"/>
              </w:rPr>
            </w:pPr>
            <w:r w:rsidRPr="005D6E16">
              <w:rPr>
                <w:szCs w:val="24"/>
              </w:rPr>
              <w:t>Pagal poreikį</w:t>
            </w:r>
          </w:p>
        </w:tc>
        <w:tc>
          <w:tcPr>
            <w:tcW w:w="2409" w:type="dxa"/>
            <w:gridSpan w:val="2"/>
            <w:shd w:val="clear" w:color="auto" w:fill="auto"/>
            <w:vAlign w:val="center"/>
          </w:tcPr>
          <w:p w14:paraId="793D4A73" w14:textId="77777777" w:rsidR="007E55E4" w:rsidRPr="005D6E16" w:rsidRDefault="007E55E4" w:rsidP="009F1A98">
            <w:pPr>
              <w:rPr>
                <w:szCs w:val="24"/>
              </w:rPr>
            </w:pPr>
            <w:r w:rsidRPr="005D6E16">
              <w:rPr>
                <w:szCs w:val="24"/>
              </w:rPr>
              <w:t xml:space="preserve">2024 m. </w:t>
            </w:r>
          </w:p>
          <w:p w14:paraId="3F5E265F"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19F2E973" w14:textId="77777777" w:rsidR="007E55E4" w:rsidRPr="005D6E16" w:rsidRDefault="007E55E4" w:rsidP="009F1A98">
            <w:pPr>
              <w:rPr>
                <w:szCs w:val="24"/>
              </w:rPr>
            </w:pPr>
            <w:r w:rsidRPr="005D6E16">
              <w:rPr>
                <w:szCs w:val="24"/>
              </w:rPr>
              <w:t>Vaikų ir jaunimo sveikatos priežiūros specialistas; visuomenės sveikatos specialistai, vykdantys sveikatos priežiūrą ugdymo įstaigose</w:t>
            </w:r>
          </w:p>
        </w:tc>
        <w:tc>
          <w:tcPr>
            <w:tcW w:w="1531" w:type="dxa"/>
            <w:shd w:val="clear" w:color="auto" w:fill="auto"/>
            <w:vAlign w:val="center"/>
          </w:tcPr>
          <w:p w14:paraId="16F29993"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vMerge/>
            <w:shd w:val="clear" w:color="auto" w:fill="auto"/>
            <w:vAlign w:val="center"/>
          </w:tcPr>
          <w:p w14:paraId="73FA6A1A" w14:textId="77777777" w:rsidR="007E55E4" w:rsidRPr="005D6E16" w:rsidRDefault="007E55E4" w:rsidP="009F1A98">
            <w:pPr>
              <w:jc w:val="both"/>
              <w:rPr>
                <w:szCs w:val="24"/>
              </w:rPr>
            </w:pPr>
          </w:p>
        </w:tc>
      </w:tr>
      <w:tr w:rsidR="005D6E16" w:rsidRPr="005D6E16" w14:paraId="0D4139F7" w14:textId="77777777" w:rsidTr="009F1A98">
        <w:tc>
          <w:tcPr>
            <w:tcW w:w="14879" w:type="dxa"/>
            <w:gridSpan w:val="9"/>
            <w:shd w:val="clear" w:color="auto" w:fill="BFBFBF"/>
            <w:vAlign w:val="center"/>
          </w:tcPr>
          <w:p w14:paraId="747A2743" w14:textId="77777777" w:rsidR="007E55E4" w:rsidRPr="005D6E16" w:rsidRDefault="007E55E4" w:rsidP="009F1A98">
            <w:pPr>
              <w:jc w:val="center"/>
              <w:rPr>
                <w:b/>
                <w:szCs w:val="24"/>
              </w:rPr>
            </w:pPr>
            <w:r w:rsidRPr="005D6E16">
              <w:rPr>
                <w:b/>
                <w:szCs w:val="24"/>
              </w:rPr>
              <w:t>III prioritetas</w:t>
            </w:r>
            <w:r w:rsidR="00FA2B82">
              <w:rPr>
                <w:b/>
                <w:szCs w:val="24"/>
              </w:rPr>
              <w:t>.</w:t>
            </w:r>
            <w:r w:rsidRPr="005D6E16">
              <w:rPr>
                <w:b/>
                <w:szCs w:val="24"/>
              </w:rPr>
              <w:t xml:space="preserve"> Dalyvavimas grėsmių, susijusių su užkrečiamomis ligomis, valdyme</w:t>
            </w:r>
          </w:p>
        </w:tc>
      </w:tr>
      <w:tr w:rsidR="005D6E16" w:rsidRPr="005D6E16" w14:paraId="28AB5E98" w14:textId="77777777" w:rsidTr="009F1A98">
        <w:tc>
          <w:tcPr>
            <w:tcW w:w="2263" w:type="dxa"/>
            <w:shd w:val="clear" w:color="auto" w:fill="auto"/>
            <w:vAlign w:val="center"/>
          </w:tcPr>
          <w:p w14:paraId="1A597FB1" w14:textId="77777777" w:rsidR="007E55E4" w:rsidRPr="005D6E16" w:rsidRDefault="007E55E4" w:rsidP="009F1A98">
            <w:pPr>
              <w:rPr>
                <w:szCs w:val="24"/>
              </w:rPr>
            </w:pPr>
            <w:r w:rsidRPr="005D6E16">
              <w:rPr>
                <w:szCs w:val="24"/>
              </w:rPr>
              <w:t xml:space="preserve">Užkrečiamųjų ligų prevencijos skatinimas ir supratimo apie mikroorganizmų atsparumą antimikrobinėms medžiagoms didinimas </w:t>
            </w:r>
          </w:p>
        </w:tc>
        <w:tc>
          <w:tcPr>
            <w:tcW w:w="1843" w:type="dxa"/>
            <w:shd w:val="clear" w:color="auto" w:fill="auto"/>
            <w:vAlign w:val="center"/>
          </w:tcPr>
          <w:p w14:paraId="76845D4C" w14:textId="77777777" w:rsidR="007E55E4" w:rsidRPr="005D6E16" w:rsidRDefault="007E55E4" w:rsidP="009F1A98">
            <w:pPr>
              <w:rPr>
                <w:szCs w:val="24"/>
              </w:rPr>
            </w:pPr>
            <w:r w:rsidRPr="005D6E16">
              <w:rPr>
                <w:szCs w:val="24"/>
              </w:rPr>
              <w:t>Mokinių, dalyvavusių užsiėmimuose apie mikroorganizmų atsparumą, skaičius</w:t>
            </w:r>
          </w:p>
        </w:tc>
        <w:tc>
          <w:tcPr>
            <w:tcW w:w="1701" w:type="dxa"/>
            <w:shd w:val="clear" w:color="auto" w:fill="auto"/>
            <w:vAlign w:val="center"/>
          </w:tcPr>
          <w:p w14:paraId="4EFC2F0F" w14:textId="77777777" w:rsidR="007E55E4" w:rsidRPr="005D6E16" w:rsidRDefault="007E55E4" w:rsidP="009F1A98">
            <w:pPr>
              <w:rPr>
                <w:szCs w:val="24"/>
              </w:rPr>
            </w:pPr>
            <w:r w:rsidRPr="005D6E16">
              <w:rPr>
                <w:szCs w:val="24"/>
              </w:rPr>
              <w:t>Vaikai ir jaunimas iki 18</w:t>
            </w:r>
            <w:r w:rsidR="004E132A" w:rsidRPr="005D6E16">
              <w:rPr>
                <w:szCs w:val="24"/>
              </w:rPr>
              <w:t> </w:t>
            </w:r>
            <w:r w:rsidRPr="005D6E16">
              <w:rPr>
                <w:szCs w:val="24"/>
              </w:rPr>
              <w:t>m.</w:t>
            </w:r>
          </w:p>
        </w:tc>
        <w:tc>
          <w:tcPr>
            <w:tcW w:w="1418" w:type="dxa"/>
            <w:shd w:val="clear" w:color="auto" w:fill="auto"/>
            <w:vAlign w:val="center"/>
          </w:tcPr>
          <w:p w14:paraId="3BA6356E" w14:textId="77777777" w:rsidR="007E55E4" w:rsidRPr="005D6E16" w:rsidRDefault="007E55E4" w:rsidP="009F1A98">
            <w:pPr>
              <w:jc w:val="center"/>
              <w:rPr>
                <w:szCs w:val="24"/>
              </w:rPr>
            </w:pPr>
            <w:r w:rsidRPr="005D6E16">
              <w:rPr>
                <w:szCs w:val="24"/>
              </w:rPr>
              <w:t>550</w:t>
            </w:r>
          </w:p>
        </w:tc>
        <w:tc>
          <w:tcPr>
            <w:tcW w:w="2409" w:type="dxa"/>
            <w:gridSpan w:val="2"/>
            <w:shd w:val="clear" w:color="auto" w:fill="auto"/>
            <w:vAlign w:val="center"/>
          </w:tcPr>
          <w:p w14:paraId="725C94C6" w14:textId="77777777" w:rsidR="007E55E4" w:rsidRPr="005D6E16" w:rsidRDefault="007E55E4" w:rsidP="009F1A98">
            <w:pPr>
              <w:rPr>
                <w:szCs w:val="24"/>
              </w:rPr>
            </w:pPr>
            <w:r w:rsidRPr="005D6E16">
              <w:rPr>
                <w:szCs w:val="24"/>
              </w:rPr>
              <w:t xml:space="preserve">2024 m. </w:t>
            </w:r>
          </w:p>
          <w:p w14:paraId="64C46BA2"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5E6221DB" w14:textId="77777777" w:rsidR="007E55E4" w:rsidRPr="005D6E16" w:rsidRDefault="007E55E4" w:rsidP="009F1A98">
            <w:pPr>
              <w:rPr>
                <w:szCs w:val="24"/>
              </w:rPr>
            </w:pPr>
            <w:r w:rsidRPr="005D6E16">
              <w:rPr>
                <w:szCs w:val="24"/>
              </w:rPr>
              <w:t>Vaikų ir jaunimo sveikatos priežiūros specialistas</w:t>
            </w:r>
          </w:p>
        </w:tc>
        <w:tc>
          <w:tcPr>
            <w:tcW w:w="1531" w:type="dxa"/>
            <w:shd w:val="clear" w:color="auto" w:fill="auto"/>
            <w:vAlign w:val="center"/>
          </w:tcPr>
          <w:p w14:paraId="75B9BFFF" w14:textId="77777777" w:rsidR="007E55E4" w:rsidRPr="005D6E16" w:rsidRDefault="007E55E4" w:rsidP="009F1A98">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720799FC" w14:textId="77777777" w:rsidR="007E55E4" w:rsidRPr="005D6E16" w:rsidRDefault="007E55E4" w:rsidP="009F1A98">
            <w:pPr>
              <w:rPr>
                <w:szCs w:val="24"/>
              </w:rPr>
            </w:pPr>
            <w:r w:rsidRPr="005D6E16">
              <w:rPr>
                <w:szCs w:val="24"/>
              </w:rPr>
              <w:t>HI</w:t>
            </w:r>
          </w:p>
        </w:tc>
      </w:tr>
      <w:tr w:rsidR="005D6E16" w:rsidRPr="005D6E16" w14:paraId="559A1EF7" w14:textId="77777777" w:rsidTr="009F1A98">
        <w:tc>
          <w:tcPr>
            <w:tcW w:w="14879" w:type="dxa"/>
            <w:gridSpan w:val="9"/>
            <w:shd w:val="clear" w:color="auto" w:fill="auto"/>
            <w:vAlign w:val="center"/>
          </w:tcPr>
          <w:p w14:paraId="5158C569" w14:textId="77777777" w:rsidR="007E55E4" w:rsidRPr="005D6E16" w:rsidRDefault="007E55E4" w:rsidP="009F1A98">
            <w:pPr>
              <w:rPr>
                <w:szCs w:val="24"/>
              </w:rPr>
            </w:pPr>
            <w:r w:rsidRPr="005D6E16">
              <w:rPr>
                <w:b/>
                <w:szCs w:val="24"/>
              </w:rPr>
              <w:t xml:space="preserve">Teisės aktai ir rekomendacijos veiklos vykdymui. </w:t>
            </w:r>
            <w:r w:rsidRPr="005D6E16">
              <w:rPr>
                <w:i/>
                <w:szCs w:val="24"/>
              </w:rPr>
              <w:t>Veikla įgyvendinama vadovaujantis HI interneto svetainėje skelbiama informacija.</w:t>
            </w:r>
          </w:p>
        </w:tc>
      </w:tr>
      <w:tr w:rsidR="005D6E16" w:rsidRPr="005D6E16" w14:paraId="453AF26F" w14:textId="77777777" w:rsidTr="009F1A98">
        <w:tc>
          <w:tcPr>
            <w:tcW w:w="14879" w:type="dxa"/>
            <w:gridSpan w:val="9"/>
            <w:shd w:val="clear" w:color="auto" w:fill="BFBFBF"/>
            <w:vAlign w:val="center"/>
          </w:tcPr>
          <w:p w14:paraId="14A2D10F" w14:textId="77777777" w:rsidR="007E55E4" w:rsidRPr="005D6E16" w:rsidRDefault="007E55E4" w:rsidP="009F1A98">
            <w:pPr>
              <w:jc w:val="center"/>
              <w:rPr>
                <w:b/>
                <w:szCs w:val="24"/>
              </w:rPr>
            </w:pPr>
            <w:r w:rsidRPr="005D6E16">
              <w:rPr>
                <w:b/>
                <w:szCs w:val="24"/>
              </w:rPr>
              <w:t>IV prioritetas</w:t>
            </w:r>
            <w:r w:rsidR="00FA2B82">
              <w:rPr>
                <w:b/>
                <w:szCs w:val="24"/>
              </w:rPr>
              <w:t>.</w:t>
            </w:r>
            <w:r w:rsidRPr="005D6E16">
              <w:rPr>
                <w:b/>
                <w:szCs w:val="24"/>
              </w:rPr>
              <w:t xml:space="preserve"> Savivaldybės visuomenės sveikatos biuro darbuotojų administracinių gebėjimų stiprinimas</w:t>
            </w:r>
          </w:p>
        </w:tc>
      </w:tr>
      <w:tr w:rsidR="005D6E16" w:rsidRPr="005D6E16" w14:paraId="529FD5DF" w14:textId="77777777" w:rsidTr="009F1A98">
        <w:tc>
          <w:tcPr>
            <w:tcW w:w="2263" w:type="dxa"/>
            <w:shd w:val="clear" w:color="auto" w:fill="auto"/>
            <w:vAlign w:val="center"/>
          </w:tcPr>
          <w:p w14:paraId="017358D5" w14:textId="77777777" w:rsidR="007E55E4" w:rsidRPr="005D6E16" w:rsidRDefault="007E55E4" w:rsidP="009F1A98">
            <w:pPr>
              <w:rPr>
                <w:szCs w:val="24"/>
              </w:rPr>
            </w:pPr>
            <w:r w:rsidRPr="005D6E16">
              <w:rPr>
                <w:szCs w:val="24"/>
              </w:rPr>
              <w:t xml:space="preserve">Visuomenės sveikatos specialistų, dirbančių mokykloje, </w:t>
            </w:r>
            <w:r w:rsidRPr="005D6E16">
              <w:rPr>
                <w:szCs w:val="24"/>
              </w:rPr>
              <w:lastRenderedPageBreak/>
              <w:t>kvalifikacijos kėlimas</w:t>
            </w:r>
          </w:p>
        </w:tc>
        <w:tc>
          <w:tcPr>
            <w:tcW w:w="1843" w:type="dxa"/>
            <w:shd w:val="clear" w:color="auto" w:fill="auto"/>
            <w:vAlign w:val="center"/>
          </w:tcPr>
          <w:p w14:paraId="412381F3" w14:textId="77777777" w:rsidR="007E55E4" w:rsidRPr="005D6E16" w:rsidRDefault="007E55E4" w:rsidP="009F1A98">
            <w:pPr>
              <w:rPr>
                <w:szCs w:val="24"/>
              </w:rPr>
            </w:pPr>
            <w:r w:rsidRPr="005D6E16">
              <w:rPr>
                <w:szCs w:val="24"/>
              </w:rPr>
              <w:lastRenderedPageBreak/>
              <w:t xml:space="preserve">Visuomenės sveikatos specialistų, dirbančių </w:t>
            </w:r>
            <w:r w:rsidRPr="005D6E16">
              <w:rPr>
                <w:szCs w:val="24"/>
              </w:rPr>
              <w:lastRenderedPageBreak/>
              <w:t>ugdymo įstaigose ir kėlusių kvalifikaciją, skaičius</w:t>
            </w:r>
          </w:p>
        </w:tc>
        <w:tc>
          <w:tcPr>
            <w:tcW w:w="1701" w:type="dxa"/>
            <w:shd w:val="clear" w:color="auto" w:fill="auto"/>
            <w:vAlign w:val="center"/>
          </w:tcPr>
          <w:p w14:paraId="0A3D2551" w14:textId="77777777" w:rsidR="007E55E4" w:rsidRPr="005D6E16" w:rsidRDefault="007E55E4" w:rsidP="009F1A98">
            <w:pPr>
              <w:rPr>
                <w:szCs w:val="24"/>
              </w:rPr>
            </w:pPr>
            <w:r w:rsidRPr="005D6E16">
              <w:rPr>
                <w:szCs w:val="24"/>
              </w:rPr>
              <w:lastRenderedPageBreak/>
              <w:t>Visuomenės sveikatos</w:t>
            </w:r>
          </w:p>
          <w:p w14:paraId="66CD51CA" w14:textId="77777777" w:rsidR="007E55E4" w:rsidRPr="005D6E16" w:rsidRDefault="007E55E4" w:rsidP="009F1A98">
            <w:pPr>
              <w:rPr>
                <w:szCs w:val="24"/>
              </w:rPr>
            </w:pPr>
            <w:r w:rsidRPr="005D6E16">
              <w:rPr>
                <w:szCs w:val="24"/>
              </w:rPr>
              <w:t>specialistai</w:t>
            </w:r>
          </w:p>
        </w:tc>
        <w:tc>
          <w:tcPr>
            <w:tcW w:w="1418" w:type="dxa"/>
            <w:shd w:val="clear" w:color="auto" w:fill="auto"/>
            <w:vAlign w:val="center"/>
          </w:tcPr>
          <w:p w14:paraId="6DC7A984" w14:textId="77777777" w:rsidR="007E55E4" w:rsidRPr="005D6E16" w:rsidRDefault="007E55E4" w:rsidP="009F1A98">
            <w:pPr>
              <w:jc w:val="center"/>
              <w:rPr>
                <w:szCs w:val="24"/>
              </w:rPr>
            </w:pPr>
            <w:r w:rsidRPr="005D6E16">
              <w:rPr>
                <w:szCs w:val="24"/>
              </w:rPr>
              <w:t>8</w:t>
            </w:r>
          </w:p>
        </w:tc>
        <w:tc>
          <w:tcPr>
            <w:tcW w:w="2409" w:type="dxa"/>
            <w:gridSpan w:val="2"/>
            <w:shd w:val="clear" w:color="auto" w:fill="auto"/>
            <w:vAlign w:val="center"/>
          </w:tcPr>
          <w:p w14:paraId="1FBF25D1" w14:textId="77777777" w:rsidR="007E55E4" w:rsidRPr="005D6E16" w:rsidRDefault="007E55E4" w:rsidP="009F1A98">
            <w:pPr>
              <w:rPr>
                <w:szCs w:val="24"/>
              </w:rPr>
            </w:pPr>
            <w:r w:rsidRPr="005D6E16">
              <w:rPr>
                <w:szCs w:val="24"/>
              </w:rPr>
              <w:t xml:space="preserve">2024 m. </w:t>
            </w:r>
          </w:p>
          <w:p w14:paraId="031A75F5" w14:textId="77777777" w:rsidR="007E55E4" w:rsidRPr="005D6E16" w:rsidRDefault="007E55E4" w:rsidP="009F1A98">
            <w:pPr>
              <w:rPr>
                <w:szCs w:val="24"/>
              </w:rPr>
            </w:pPr>
            <w:r w:rsidRPr="005D6E16">
              <w:rPr>
                <w:szCs w:val="24"/>
              </w:rPr>
              <w:t>01–12 mėn.</w:t>
            </w:r>
          </w:p>
        </w:tc>
        <w:tc>
          <w:tcPr>
            <w:tcW w:w="1701" w:type="dxa"/>
            <w:shd w:val="clear" w:color="auto" w:fill="auto"/>
            <w:vAlign w:val="center"/>
          </w:tcPr>
          <w:p w14:paraId="292BDFDE" w14:textId="77777777" w:rsidR="007E55E4" w:rsidRPr="005D6E16" w:rsidRDefault="007E55E4" w:rsidP="009F1A98">
            <w:pPr>
              <w:rPr>
                <w:szCs w:val="24"/>
              </w:rPr>
            </w:pPr>
            <w:r w:rsidRPr="005D6E16">
              <w:rPr>
                <w:szCs w:val="24"/>
              </w:rPr>
              <w:t xml:space="preserve">Direktorius, vaikų ir jaunimo sveikatos </w:t>
            </w:r>
            <w:r w:rsidRPr="005D6E16">
              <w:rPr>
                <w:szCs w:val="24"/>
              </w:rPr>
              <w:lastRenderedPageBreak/>
              <w:t>priežiūros specialistas</w:t>
            </w:r>
          </w:p>
        </w:tc>
        <w:tc>
          <w:tcPr>
            <w:tcW w:w="1531" w:type="dxa"/>
            <w:shd w:val="clear" w:color="auto" w:fill="auto"/>
            <w:vAlign w:val="center"/>
          </w:tcPr>
          <w:p w14:paraId="13381368" w14:textId="77777777" w:rsidR="007E55E4" w:rsidRPr="005D6E16" w:rsidRDefault="007E55E4" w:rsidP="009F1A98">
            <w:pPr>
              <w:rPr>
                <w:szCs w:val="24"/>
              </w:rPr>
            </w:pPr>
            <w:r w:rsidRPr="005D6E16">
              <w:rPr>
                <w:szCs w:val="24"/>
              </w:rPr>
              <w:lastRenderedPageBreak/>
              <w:t xml:space="preserve">Visuomenės sveikatos specialistai, vykdantys </w:t>
            </w:r>
            <w:r w:rsidRPr="005D6E16">
              <w:rPr>
                <w:szCs w:val="24"/>
              </w:rPr>
              <w:lastRenderedPageBreak/>
              <w:t>sveikatos priežiūrą ugdymo įstaigose</w:t>
            </w:r>
          </w:p>
        </w:tc>
        <w:tc>
          <w:tcPr>
            <w:tcW w:w="2013" w:type="dxa"/>
            <w:shd w:val="clear" w:color="auto" w:fill="auto"/>
            <w:vAlign w:val="center"/>
          </w:tcPr>
          <w:p w14:paraId="694D3965" w14:textId="77777777" w:rsidR="007E55E4" w:rsidRPr="005D6E16" w:rsidRDefault="007E55E4" w:rsidP="009F1A98">
            <w:pPr>
              <w:rPr>
                <w:szCs w:val="24"/>
              </w:rPr>
            </w:pPr>
            <w:r w:rsidRPr="005D6E16">
              <w:rPr>
                <w:szCs w:val="24"/>
              </w:rPr>
              <w:lastRenderedPageBreak/>
              <w:t>HI</w:t>
            </w:r>
          </w:p>
        </w:tc>
      </w:tr>
      <w:tr w:rsidR="005D6E16" w:rsidRPr="005D6E16" w14:paraId="2326F5A1" w14:textId="77777777" w:rsidTr="009F1A98">
        <w:trPr>
          <w:trHeight w:val="497"/>
        </w:trPr>
        <w:tc>
          <w:tcPr>
            <w:tcW w:w="14879" w:type="dxa"/>
            <w:gridSpan w:val="9"/>
            <w:shd w:val="clear" w:color="auto" w:fill="auto"/>
            <w:vAlign w:val="center"/>
          </w:tcPr>
          <w:p w14:paraId="58DCA15B" w14:textId="77777777" w:rsidR="007E55E4" w:rsidRPr="005D6E16" w:rsidRDefault="007E55E4" w:rsidP="009F1A98">
            <w:pPr>
              <w:rPr>
                <w:i/>
                <w:szCs w:val="24"/>
              </w:rPr>
            </w:pPr>
            <w:r w:rsidRPr="005D6E16">
              <w:rPr>
                <w:b/>
                <w:szCs w:val="24"/>
              </w:rPr>
              <w:t xml:space="preserve">Teisės aktai ir rekomendacijos veiklos vykdymui. </w:t>
            </w:r>
            <w:r w:rsidRPr="005D6E16">
              <w:rPr>
                <w:i/>
                <w:szCs w:val="24"/>
              </w:rPr>
              <w:t>Mokymai vykdomi pagal suderintas programas teisės aktų nustatyta tvarka.</w:t>
            </w:r>
          </w:p>
        </w:tc>
      </w:tr>
      <w:tr w:rsidR="005D6E16" w:rsidRPr="005D6E16" w14:paraId="47A1E970" w14:textId="77777777" w:rsidTr="009F1A98">
        <w:trPr>
          <w:trHeight w:val="686"/>
        </w:trPr>
        <w:tc>
          <w:tcPr>
            <w:tcW w:w="14879" w:type="dxa"/>
            <w:gridSpan w:val="9"/>
            <w:shd w:val="clear" w:color="auto" w:fill="D9D9D9"/>
            <w:vAlign w:val="center"/>
          </w:tcPr>
          <w:p w14:paraId="28A9E59A" w14:textId="77777777" w:rsidR="007E55E4" w:rsidRPr="005D6E16" w:rsidRDefault="007E55E4" w:rsidP="009F1A98">
            <w:pPr>
              <w:rPr>
                <w:szCs w:val="24"/>
              </w:rPr>
            </w:pPr>
          </w:p>
          <w:p w14:paraId="18D9FCB2" w14:textId="77777777" w:rsidR="007E55E4" w:rsidRPr="005D6E16" w:rsidRDefault="007E55E4" w:rsidP="009F1A98">
            <w:pPr>
              <w:jc w:val="center"/>
              <w:rPr>
                <w:b/>
                <w:bCs/>
                <w:szCs w:val="24"/>
              </w:rPr>
            </w:pPr>
            <w:r w:rsidRPr="005D6E16">
              <w:rPr>
                <w:b/>
                <w:bCs/>
                <w:szCs w:val="24"/>
              </w:rPr>
              <w:t>Visuomenės sveikatos stebėsena</w:t>
            </w:r>
          </w:p>
          <w:p w14:paraId="7DBFF188" w14:textId="77777777" w:rsidR="007E55E4" w:rsidRPr="005D6E16" w:rsidRDefault="007E55E4" w:rsidP="009F1A98">
            <w:pPr>
              <w:rPr>
                <w:szCs w:val="24"/>
              </w:rPr>
            </w:pPr>
          </w:p>
        </w:tc>
      </w:tr>
      <w:tr w:rsidR="005D6E16" w:rsidRPr="005D6E16" w14:paraId="596DE8B5" w14:textId="77777777" w:rsidTr="009F1A98">
        <w:tc>
          <w:tcPr>
            <w:tcW w:w="2263" w:type="dxa"/>
            <w:shd w:val="clear" w:color="auto" w:fill="auto"/>
          </w:tcPr>
          <w:p w14:paraId="2985516B" w14:textId="77777777" w:rsidR="007E55E4" w:rsidRPr="005D6E16" w:rsidRDefault="007E55E4" w:rsidP="009F1A98">
            <w:pPr>
              <w:rPr>
                <w:szCs w:val="24"/>
              </w:rPr>
            </w:pPr>
            <w:r w:rsidRPr="005D6E16">
              <w:rPr>
                <w:szCs w:val="24"/>
              </w:rPr>
              <w:t xml:space="preserve">Jurbarko rajono savivaldybės mokyklinio amžiaus vaikų gyvensenos tyrimas 2024 m. </w:t>
            </w:r>
          </w:p>
        </w:tc>
        <w:tc>
          <w:tcPr>
            <w:tcW w:w="1843" w:type="dxa"/>
            <w:shd w:val="clear" w:color="auto" w:fill="auto"/>
          </w:tcPr>
          <w:p w14:paraId="7A9146A4" w14:textId="77777777" w:rsidR="007E55E4" w:rsidRPr="005D6E16" w:rsidRDefault="007E55E4" w:rsidP="009F1A98">
            <w:pPr>
              <w:rPr>
                <w:szCs w:val="24"/>
              </w:rPr>
            </w:pPr>
            <w:r w:rsidRPr="005D6E16">
              <w:rPr>
                <w:szCs w:val="24"/>
              </w:rPr>
              <w:t>Mokinių anketų suvedimas į Higienos instituto pateiktą duomenų apdorojimo programą</w:t>
            </w:r>
          </w:p>
        </w:tc>
        <w:tc>
          <w:tcPr>
            <w:tcW w:w="1701" w:type="dxa"/>
            <w:shd w:val="clear" w:color="auto" w:fill="auto"/>
            <w:vAlign w:val="center"/>
          </w:tcPr>
          <w:p w14:paraId="324FFA70" w14:textId="77777777" w:rsidR="007E55E4" w:rsidRPr="005D6E16" w:rsidRDefault="007E55E4" w:rsidP="009F1A98">
            <w:pPr>
              <w:rPr>
                <w:szCs w:val="24"/>
              </w:rPr>
            </w:pPr>
            <w:r w:rsidRPr="005D6E16">
              <w:rPr>
                <w:szCs w:val="24"/>
              </w:rPr>
              <w:t>Jurbarko r.</w:t>
            </w:r>
            <w:r w:rsidR="002711CF" w:rsidRPr="005D6E16">
              <w:rPr>
                <w:szCs w:val="24"/>
              </w:rPr>
              <w:t xml:space="preserve"> sav.</w:t>
            </w:r>
            <w:r w:rsidRPr="005D6E16">
              <w:rPr>
                <w:szCs w:val="24"/>
              </w:rPr>
              <w:t xml:space="preserve"> 5-ų, 7-ų, 9-ų (pirmų gimnazijos) klasių mokiniai </w:t>
            </w:r>
          </w:p>
        </w:tc>
        <w:tc>
          <w:tcPr>
            <w:tcW w:w="1418" w:type="dxa"/>
            <w:shd w:val="clear" w:color="auto" w:fill="auto"/>
            <w:vAlign w:val="center"/>
          </w:tcPr>
          <w:p w14:paraId="41477414" w14:textId="77777777" w:rsidR="007E55E4" w:rsidRPr="005D6E16" w:rsidRDefault="007E55E4" w:rsidP="00B46C38">
            <w:pPr>
              <w:jc w:val="center"/>
              <w:rPr>
                <w:szCs w:val="24"/>
              </w:rPr>
            </w:pPr>
            <w:r w:rsidRPr="005D6E16">
              <w:rPr>
                <w:szCs w:val="24"/>
              </w:rPr>
              <w:t>537</w:t>
            </w:r>
          </w:p>
        </w:tc>
        <w:tc>
          <w:tcPr>
            <w:tcW w:w="2409" w:type="dxa"/>
            <w:gridSpan w:val="2"/>
            <w:shd w:val="clear" w:color="auto" w:fill="auto"/>
            <w:vAlign w:val="center"/>
          </w:tcPr>
          <w:p w14:paraId="6D3CF17D" w14:textId="77777777" w:rsidR="007E55E4" w:rsidRPr="005D6E16" w:rsidRDefault="007E55E4" w:rsidP="009F1A98">
            <w:pPr>
              <w:rPr>
                <w:szCs w:val="24"/>
              </w:rPr>
            </w:pPr>
            <w:r w:rsidRPr="005D6E16">
              <w:rPr>
                <w:szCs w:val="24"/>
              </w:rPr>
              <w:t xml:space="preserve">2024 m. </w:t>
            </w:r>
          </w:p>
          <w:p w14:paraId="56093A86" w14:textId="77777777" w:rsidR="007E55E4" w:rsidRPr="005D6E16" w:rsidRDefault="007E55E4" w:rsidP="009F1A98">
            <w:pPr>
              <w:rPr>
                <w:szCs w:val="24"/>
              </w:rPr>
            </w:pPr>
            <w:r w:rsidRPr="005D6E16">
              <w:rPr>
                <w:szCs w:val="24"/>
              </w:rPr>
              <w:t>03–05 mėn.</w:t>
            </w:r>
          </w:p>
        </w:tc>
        <w:tc>
          <w:tcPr>
            <w:tcW w:w="1701" w:type="dxa"/>
            <w:shd w:val="clear" w:color="auto" w:fill="auto"/>
          </w:tcPr>
          <w:p w14:paraId="3B171919" w14:textId="77777777" w:rsidR="007E55E4" w:rsidRPr="005D6E16" w:rsidRDefault="007E55E4" w:rsidP="009F1A98">
            <w:pPr>
              <w:rPr>
                <w:szCs w:val="24"/>
              </w:rPr>
            </w:pPr>
            <w:r w:rsidRPr="005D6E16">
              <w:rPr>
                <w:szCs w:val="24"/>
              </w:rPr>
              <w:t>Visuomenės sveikatos stebėsenos specialistas</w:t>
            </w:r>
          </w:p>
        </w:tc>
        <w:tc>
          <w:tcPr>
            <w:tcW w:w="1531" w:type="dxa"/>
            <w:shd w:val="clear" w:color="auto" w:fill="auto"/>
          </w:tcPr>
          <w:p w14:paraId="002A9593" w14:textId="77777777" w:rsidR="007E55E4" w:rsidRPr="005D6E16" w:rsidRDefault="007E55E4" w:rsidP="009F1A98">
            <w:pPr>
              <w:rPr>
                <w:szCs w:val="24"/>
              </w:rPr>
            </w:pPr>
            <w:r w:rsidRPr="005D6E16">
              <w:rPr>
                <w:szCs w:val="24"/>
              </w:rPr>
              <w:t xml:space="preserve">Jurbarko </w:t>
            </w:r>
            <w:r w:rsidR="00B321BA" w:rsidRPr="005D6E16">
              <w:rPr>
                <w:szCs w:val="24"/>
              </w:rPr>
              <w:t>VSB</w:t>
            </w:r>
          </w:p>
        </w:tc>
        <w:tc>
          <w:tcPr>
            <w:tcW w:w="2013" w:type="dxa"/>
            <w:shd w:val="clear" w:color="auto" w:fill="auto"/>
            <w:vAlign w:val="center"/>
          </w:tcPr>
          <w:p w14:paraId="7CB8D26F" w14:textId="77777777" w:rsidR="007E55E4" w:rsidRPr="005D6E16" w:rsidRDefault="007E55E4" w:rsidP="009F1A98">
            <w:pPr>
              <w:rPr>
                <w:szCs w:val="24"/>
              </w:rPr>
            </w:pPr>
            <w:r w:rsidRPr="005D6E16">
              <w:rPr>
                <w:szCs w:val="24"/>
              </w:rPr>
              <w:t>SAM, HI</w:t>
            </w:r>
          </w:p>
        </w:tc>
      </w:tr>
      <w:tr w:rsidR="005D6E16" w:rsidRPr="005D6E16" w14:paraId="5332BC70" w14:textId="77777777" w:rsidTr="009F1A98">
        <w:tc>
          <w:tcPr>
            <w:tcW w:w="2263" w:type="dxa"/>
            <w:shd w:val="clear" w:color="auto" w:fill="auto"/>
          </w:tcPr>
          <w:p w14:paraId="68853DB2" w14:textId="77777777" w:rsidR="007E55E4" w:rsidRPr="005D6E16" w:rsidRDefault="007E55E4" w:rsidP="009F1A98">
            <w:pPr>
              <w:rPr>
                <w:szCs w:val="24"/>
              </w:rPr>
            </w:pPr>
            <w:r w:rsidRPr="005D6E16">
              <w:rPr>
                <w:szCs w:val="24"/>
              </w:rPr>
              <w:t>Pagėgių savivaldybės mokyklinio amžiaus vaikų gyvensenos tyrimas 2024 m.</w:t>
            </w:r>
          </w:p>
        </w:tc>
        <w:tc>
          <w:tcPr>
            <w:tcW w:w="1843" w:type="dxa"/>
            <w:shd w:val="clear" w:color="auto" w:fill="auto"/>
          </w:tcPr>
          <w:p w14:paraId="5A9CBC9D" w14:textId="77777777" w:rsidR="007E55E4" w:rsidRPr="005D6E16" w:rsidRDefault="007E55E4" w:rsidP="009F1A98">
            <w:pPr>
              <w:rPr>
                <w:szCs w:val="24"/>
              </w:rPr>
            </w:pPr>
            <w:r w:rsidRPr="005D6E16">
              <w:rPr>
                <w:szCs w:val="24"/>
              </w:rPr>
              <w:t>Mokinių anketų suvedimas į Higienos instituto pateiktą duomenų apdorojimo programą</w:t>
            </w:r>
          </w:p>
        </w:tc>
        <w:tc>
          <w:tcPr>
            <w:tcW w:w="1701" w:type="dxa"/>
            <w:shd w:val="clear" w:color="auto" w:fill="auto"/>
            <w:vAlign w:val="center"/>
          </w:tcPr>
          <w:p w14:paraId="49FCC2E7" w14:textId="77777777" w:rsidR="007E55E4" w:rsidRPr="005D6E16" w:rsidRDefault="007E55E4" w:rsidP="009F1A98">
            <w:pPr>
              <w:rPr>
                <w:szCs w:val="24"/>
              </w:rPr>
            </w:pPr>
            <w:r w:rsidRPr="005D6E16">
              <w:rPr>
                <w:szCs w:val="24"/>
              </w:rPr>
              <w:t xml:space="preserve">Pagėgių </w:t>
            </w:r>
            <w:r w:rsidR="002711CF" w:rsidRPr="005D6E16">
              <w:rPr>
                <w:szCs w:val="24"/>
              </w:rPr>
              <w:t xml:space="preserve"> sav. </w:t>
            </w:r>
            <w:r w:rsidRPr="005D6E16">
              <w:rPr>
                <w:szCs w:val="24"/>
              </w:rPr>
              <w:t>5-ų, 7-ų, 9-ų (pirmų gimnazijos) klasių mokiniai</w:t>
            </w:r>
          </w:p>
        </w:tc>
        <w:tc>
          <w:tcPr>
            <w:tcW w:w="1418" w:type="dxa"/>
            <w:shd w:val="clear" w:color="auto" w:fill="auto"/>
            <w:vAlign w:val="center"/>
          </w:tcPr>
          <w:p w14:paraId="00CDF907" w14:textId="77777777" w:rsidR="007E55E4" w:rsidRPr="005D6E16" w:rsidRDefault="007E55E4" w:rsidP="00B46C38">
            <w:pPr>
              <w:jc w:val="center"/>
              <w:rPr>
                <w:szCs w:val="24"/>
              </w:rPr>
            </w:pPr>
            <w:r w:rsidRPr="005D6E16">
              <w:rPr>
                <w:szCs w:val="24"/>
              </w:rPr>
              <w:t>185</w:t>
            </w:r>
          </w:p>
        </w:tc>
        <w:tc>
          <w:tcPr>
            <w:tcW w:w="2409" w:type="dxa"/>
            <w:gridSpan w:val="2"/>
            <w:shd w:val="clear" w:color="auto" w:fill="auto"/>
            <w:vAlign w:val="center"/>
          </w:tcPr>
          <w:p w14:paraId="78D7449A" w14:textId="77777777" w:rsidR="009D7C45" w:rsidRPr="005D6E16" w:rsidRDefault="007E55E4" w:rsidP="009F1A98">
            <w:pPr>
              <w:rPr>
                <w:szCs w:val="24"/>
              </w:rPr>
            </w:pPr>
            <w:r w:rsidRPr="005D6E16">
              <w:rPr>
                <w:szCs w:val="24"/>
              </w:rPr>
              <w:t xml:space="preserve">2024 m. </w:t>
            </w:r>
          </w:p>
          <w:p w14:paraId="756FB796" w14:textId="77777777" w:rsidR="007E55E4" w:rsidRPr="005D6E16" w:rsidRDefault="007E55E4" w:rsidP="009F1A98">
            <w:pPr>
              <w:rPr>
                <w:szCs w:val="24"/>
              </w:rPr>
            </w:pPr>
            <w:r w:rsidRPr="005D6E16">
              <w:rPr>
                <w:szCs w:val="24"/>
              </w:rPr>
              <w:t>03</w:t>
            </w:r>
            <w:r w:rsidR="00AC1E9E" w:rsidRPr="005D6E16">
              <w:rPr>
                <w:szCs w:val="24"/>
              </w:rPr>
              <w:t>–„</w:t>
            </w:r>
            <w:r w:rsidRPr="005D6E16">
              <w:rPr>
                <w:szCs w:val="24"/>
              </w:rPr>
              <w:t>05 mėn.</w:t>
            </w:r>
          </w:p>
        </w:tc>
        <w:tc>
          <w:tcPr>
            <w:tcW w:w="1701" w:type="dxa"/>
            <w:shd w:val="clear" w:color="auto" w:fill="auto"/>
          </w:tcPr>
          <w:p w14:paraId="59E2F398" w14:textId="77777777" w:rsidR="007E55E4" w:rsidRPr="005D6E16" w:rsidRDefault="007E55E4" w:rsidP="009F1A98">
            <w:pPr>
              <w:rPr>
                <w:szCs w:val="24"/>
              </w:rPr>
            </w:pPr>
            <w:r w:rsidRPr="005D6E16">
              <w:rPr>
                <w:szCs w:val="24"/>
              </w:rPr>
              <w:t>Visuomenės sveikatos stebėsenos specialistas</w:t>
            </w:r>
          </w:p>
        </w:tc>
        <w:tc>
          <w:tcPr>
            <w:tcW w:w="1531" w:type="dxa"/>
            <w:shd w:val="clear" w:color="auto" w:fill="auto"/>
          </w:tcPr>
          <w:p w14:paraId="72A80307" w14:textId="77777777" w:rsidR="007E55E4" w:rsidRPr="005D6E16" w:rsidRDefault="007E55E4" w:rsidP="009F1A98">
            <w:pPr>
              <w:rPr>
                <w:szCs w:val="24"/>
              </w:rPr>
            </w:pPr>
            <w:r w:rsidRPr="005D6E16">
              <w:rPr>
                <w:szCs w:val="24"/>
              </w:rPr>
              <w:t xml:space="preserve">Jurbarko </w:t>
            </w:r>
            <w:r w:rsidR="00B321BA" w:rsidRPr="005D6E16">
              <w:rPr>
                <w:szCs w:val="24"/>
              </w:rPr>
              <w:t>VSB</w:t>
            </w:r>
          </w:p>
        </w:tc>
        <w:tc>
          <w:tcPr>
            <w:tcW w:w="2013" w:type="dxa"/>
            <w:shd w:val="clear" w:color="auto" w:fill="auto"/>
            <w:vAlign w:val="center"/>
          </w:tcPr>
          <w:p w14:paraId="32892A91" w14:textId="77777777" w:rsidR="007E55E4" w:rsidRPr="005D6E16" w:rsidRDefault="007E55E4" w:rsidP="009F1A98">
            <w:pPr>
              <w:rPr>
                <w:szCs w:val="24"/>
              </w:rPr>
            </w:pPr>
            <w:r w:rsidRPr="005D6E16">
              <w:rPr>
                <w:szCs w:val="24"/>
              </w:rPr>
              <w:t>SAM, HI</w:t>
            </w:r>
          </w:p>
        </w:tc>
      </w:tr>
      <w:tr w:rsidR="005D6E16" w:rsidRPr="005D6E16" w14:paraId="187E1783" w14:textId="77777777" w:rsidTr="009F1A98">
        <w:tc>
          <w:tcPr>
            <w:tcW w:w="2263" w:type="dxa"/>
            <w:shd w:val="clear" w:color="auto" w:fill="auto"/>
          </w:tcPr>
          <w:p w14:paraId="5C7404A1" w14:textId="77777777" w:rsidR="007E55E4" w:rsidRPr="005D6E16" w:rsidRDefault="007E55E4" w:rsidP="009F1A98">
            <w:pPr>
              <w:rPr>
                <w:szCs w:val="24"/>
              </w:rPr>
            </w:pPr>
            <w:r w:rsidRPr="005D6E16">
              <w:rPr>
                <w:szCs w:val="24"/>
              </w:rPr>
              <w:t>Demografinių rodiklių rinkimas, apdorojimas ir analizė</w:t>
            </w:r>
          </w:p>
        </w:tc>
        <w:tc>
          <w:tcPr>
            <w:tcW w:w="1843" w:type="dxa"/>
            <w:shd w:val="clear" w:color="auto" w:fill="auto"/>
            <w:vAlign w:val="center"/>
          </w:tcPr>
          <w:p w14:paraId="69E27C90" w14:textId="77777777" w:rsidR="007E55E4" w:rsidRPr="005D6E16" w:rsidRDefault="007E55E4" w:rsidP="009F1A98">
            <w:pPr>
              <w:rPr>
                <w:szCs w:val="24"/>
              </w:rPr>
            </w:pPr>
            <w:r w:rsidRPr="005D6E16">
              <w:rPr>
                <w:szCs w:val="24"/>
              </w:rPr>
              <w:t xml:space="preserve">Informavimas </w:t>
            </w:r>
          </w:p>
        </w:tc>
        <w:tc>
          <w:tcPr>
            <w:tcW w:w="1701" w:type="dxa"/>
            <w:shd w:val="clear" w:color="auto" w:fill="auto"/>
            <w:vAlign w:val="center"/>
          </w:tcPr>
          <w:p w14:paraId="30D1859E" w14:textId="77777777" w:rsidR="007E55E4" w:rsidRPr="005D6E16" w:rsidRDefault="007E55E4" w:rsidP="009F1A98">
            <w:pPr>
              <w:rPr>
                <w:szCs w:val="24"/>
              </w:rPr>
            </w:pPr>
            <w:r w:rsidRPr="005D6E16">
              <w:rPr>
                <w:szCs w:val="24"/>
              </w:rPr>
              <w:t>Jurbarko r.</w:t>
            </w:r>
            <w:r w:rsidR="002711CF" w:rsidRPr="005D6E16">
              <w:rPr>
                <w:szCs w:val="24"/>
              </w:rPr>
              <w:t xml:space="preserve"> sav. </w:t>
            </w:r>
            <w:r w:rsidRPr="005D6E16">
              <w:rPr>
                <w:szCs w:val="24"/>
              </w:rPr>
              <w:t>gyventojai</w:t>
            </w:r>
          </w:p>
        </w:tc>
        <w:tc>
          <w:tcPr>
            <w:tcW w:w="1418" w:type="dxa"/>
            <w:shd w:val="clear" w:color="auto" w:fill="auto"/>
            <w:vAlign w:val="center"/>
          </w:tcPr>
          <w:p w14:paraId="70FFC80D" w14:textId="77777777" w:rsidR="007E55E4" w:rsidRPr="005D6E16" w:rsidRDefault="007E55E4" w:rsidP="009F1A98">
            <w:pPr>
              <w:jc w:val="center"/>
              <w:rPr>
                <w:szCs w:val="24"/>
              </w:rPr>
            </w:pPr>
            <w:r w:rsidRPr="005D6E16">
              <w:rPr>
                <w:szCs w:val="24"/>
              </w:rPr>
              <w:t>–</w:t>
            </w:r>
          </w:p>
        </w:tc>
        <w:tc>
          <w:tcPr>
            <w:tcW w:w="2409" w:type="dxa"/>
            <w:gridSpan w:val="2"/>
            <w:shd w:val="clear" w:color="auto" w:fill="auto"/>
            <w:vAlign w:val="center"/>
          </w:tcPr>
          <w:p w14:paraId="1FAA89C5" w14:textId="77777777" w:rsidR="007E55E4" w:rsidRPr="005D6E16" w:rsidRDefault="007E55E4" w:rsidP="009F1A98">
            <w:pPr>
              <w:rPr>
                <w:szCs w:val="24"/>
              </w:rPr>
            </w:pPr>
            <w:r w:rsidRPr="005D6E16">
              <w:rPr>
                <w:szCs w:val="24"/>
              </w:rPr>
              <w:t xml:space="preserve">2024 m. </w:t>
            </w:r>
          </w:p>
          <w:p w14:paraId="6C740588" w14:textId="77777777" w:rsidR="007E55E4" w:rsidRPr="005D6E16" w:rsidRDefault="007E55E4" w:rsidP="009F1A98">
            <w:pPr>
              <w:rPr>
                <w:szCs w:val="24"/>
              </w:rPr>
            </w:pPr>
            <w:r w:rsidRPr="005D6E16">
              <w:rPr>
                <w:szCs w:val="24"/>
              </w:rPr>
              <w:t>01–12 mėn.</w:t>
            </w:r>
          </w:p>
        </w:tc>
        <w:tc>
          <w:tcPr>
            <w:tcW w:w="1701" w:type="dxa"/>
            <w:shd w:val="clear" w:color="auto" w:fill="auto"/>
          </w:tcPr>
          <w:p w14:paraId="3A0530BC" w14:textId="77777777" w:rsidR="007E55E4" w:rsidRPr="005D6E16" w:rsidRDefault="007E55E4" w:rsidP="009F1A98">
            <w:pPr>
              <w:rPr>
                <w:szCs w:val="24"/>
              </w:rPr>
            </w:pPr>
            <w:r w:rsidRPr="005D6E16">
              <w:rPr>
                <w:szCs w:val="24"/>
              </w:rPr>
              <w:t>Visuomenės sveikatos stebėsenos specialistas</w:t>
            </w:r>
          </w:p>
        </w:tc>
        <w:tc>
          <w:tcPr>
            <w:tcW w:w="1531" w:type="dxa"/>
            <w:shd w:val="clear" w:color="auto" w:fill="auto"/>
          </w:tcPr>
          <w:p w14:paraId="742B7FB9" w14:textId="77777777" w:rsidR="007E55E4" w:rsidRPr="005D6E16" w:rsidRDefault="007E55E4" w:rsidP="009F1A98">
            <w:pPr>
              <w:rPr>
                <w:szCs w:val="24"/>
              </w:rPr>
            </w:pPr>
            <w:r w:rsidRPr="005D6E16">
              <w:rPr>
                <w:szCs w:val="24"/>
              </w:rPr>
              <w:t xml:space="preserve">Jurbarko </w:t>
            </w:r>
            <w:r w:rsidR="00AC1E9E" w:rsidRPr="005D6E16">
              <w:rPr>
                <w:szCs w:val="24"/>
              </w:rPr>
              <w:t>VSB</w:t>
            </w:r>
          </w:p>
        </w:tc>
        <w:tc>
          <w:tcPr>
            <w:tcW w:w="2013" w:type="dxa"/>
            <w:shd w:val="clear" w:color="auto" w:fill="auto"/>
            <w:vAlign w:val="center"/>
          </w:tcPr>
          <w:p w14:paraId="43CFDDD5" w14:textId="77777777" w:rsidR="007E55E4" w:rsidRPr="005D6E16" w:rsidRDefault="007E55E4" w:rsidP="009F1A98">
            <w:pPr>
              <w:rPr>
                <w:szCs w:val="24"/>
              </w:rPr>
            </w:pPr>
            <w:r w:rsidRPr="005D6E16">
              <w:rPr>
                <w:szCs w:val="24"/>
              </w:rPr>
              <w:t>SAM</w:t>
            </w:r>
          </w:p>
        </w:tc>
      </w:tr>
      <w:tr w:rsidR="005D6E16" w:rsidRPr="005D6E16" w14:paraId="3F305949" w14:textId="77777777" w:rsidTr="009F1A98">
        <w:tc>
          <w:tcPr>
            <w:tcW w:w="14879" w:type="dxa"/>
            <w:gridSpan w:val="9"/>
            <w:shd w:val="clear" w:color="auto" w:fill="D9D9D9"/>
            <w:vAlign w:val="center"/>
          </w:tcPr>
          <w:p w14:paraId="3858BBFB" w14:textId="77777777" w:rsidR="007E55E4" w:rsidRPr="005D6E16" w:rsidRDefault="007E55E4" w:rsidP="009F1A98">
            <w:pPr>
              <w:jc w:val="center"/>
              <w:rPr>
                <w:b/>
                <w:szCs w:val="24"/>
              </w:rPr>
            </w:pPr>
            <w:r w:rsidRPr="005D6E16">
              <w:rPr>
                <w:b/>
                <w:szCs w:val="24"/>
              </w:rPr>
              <w:t>Projektai</w:t>
            </w:r>
          </w:p>
        </w:tc>
      </w:tr>
      <w:tr w:rsidR="005D6E16" w:rsidRPr="005D6E16" w14:paraId="321FECC9" w14:textId="77777777" w:rsidTr="009F1A98">
        <w:tc>
          <w:tcPr>
            <w:tcW w:w="2263" w:type="dxa"/>
            <w:shd w:val="clear" w:color="auto" w:fill="auto"/>
            <w:vAlign w:val="center"/>
          </w:tcPr>
          <w:p w14:paraId="3CDE1BD6" w14:textId="77777777" w:rsidR="007E55E4" w:rsidRPr="005D6E16" w:rsidRDefault="007E55E4" w:rsidP="009F1A98">
            <w:pPr>
              <w:rPr>
                <w:szCs w:val="24"/>
              </w:rPr>
            </w:pPr>
            <w:r w:rsidRPr="005D6E16">
              <w:rPr>
                <w:szCs w:val="24"/>
                <w:shd w:val="clear" w:color="auto" w:fill="FFFFFF"/>
              </w:rPr>
              <w:t xml:space="preserve">Jurbarko rajono ir Pagėgių savivaldybių projektas </w:t>
            </w:r>
            <w:r w:rsidR="00AC1E9E" w:rsidRPr="005D6E16">
              <w:rPr>
                <w:szCs w:val="24"/>
                <w:shd w:val="clear" w:color="auto" w:fill="FFFFFF"/>
              </w:rPr>
              <w:t>„</w:t>
            </w:r>
            <w:r w:rsidRPr="005D6E16">
              <w:rPr>
                <w:szCs w:val="24"/>
                <w:shd w:val="clear" w:color="auto" w:fill="FFFFFF"/>
              </w:rPr>
              <w:t xml:space="preserve">Gerinti kokybiškų visuomenės </w:t>
            </w:r>
            <w:r w:rsidRPr="005D6E16">
              <w:rPr>
                <w:szCs w:val="24"/>
                <w:shd w:val="clear" w:color="auto" w:fill="FFFFFF"/>
              </w:rPr>
              <w:lastRenderedPageBreak/>
              <w:t>sveikatos paslaugų prieinamumą regionuose</w:t>
            </w:r>
            <w:r w:rsidR="00AC1E9E" w:rsidRPr="005D6E16">
              <w:rPr>
                <w:szCs w:val="24"/>
                <w:shd w:val="clear" w:color="auto" w:fill="FFFFFF"/>
              </w:rPr>
              <w:t>“</w:t>
            </w:r>
          </w:p>
        </w:tc>
        <w:tc>
          <w:tcPr>
            <w:tcW w:w="1843" w:type="dxa"/>
            <w:shd w:val="clear" w:color="auto" w:fill="auto"/>
            <w:vAlign w:val="center"/>
          </w:tcPr>
          <w:p w14:paraId="2FDEC42C" w14:textId="77777777" w:rsidR="007E55E4" w:rsidRPr="005D6E16" w:rsidRDefault="007E55E4" w:rsidP="009F1A98">
            <w:pPr>
              <w:rPr>
                <w:szCs w:val="24"/>
              </w:rPr>
            </w:pPr>
            <w:r w:rsidRPr="005D6E16">
              <w:lastRenderedPageBreak/>
              <w:t xml:space="preserve">Psichikos sveikatos gerinimas, sveikos gyvensenos įgūdžių </w:t>
            </w:r>
            <w:r w:rsidRPr="005D6E16">
              <w:lastRenderedPageBreak/>
              <w:t>formavimas ir sveikatos raštingumo didinimas</w:t>
            </w:r>
          </w:p>
        </w:tc>
        <w:tc>
          <w:tcPr>
            <w:tcW w:w="1701" w:type="dxa"/>
            <w:shd w:val="clear" w:color="auto" w:fill="auto"/>
            <w:vAlign w:val="center"/>
          </w:tcPr>
          <w:p w14:paraId="1018A740" w14:textId="77777777" w:rsidR="007E55E4" w:rsidRPr="005D6E16" w:rsidRDefault="007E55E4" w:rsidP="009F1A98">
            <w:pPr>
              <w:rPr>
                <w:szCs w:val="24"/>
              </w:rPr>
            </w:pPr>
            <w:r w:rsidRPr="005D6E16">
              <w:rPr>
                <w:szCs w:val="24"/>
              </w:rPr>
              <w:lastRenderedPageBreak/>
              <w:t>Jurbarko rajono ir Pagėgių savivaldybių gyventojai</w:t>
            </w:r>
          </w:p>
        </w:tc>
        <w:tc>
          <w:tcPr>
            <w:tcW w:w="1418" w:type="dxa"/>
            <w:shd w:val="clear" w:color="auto" w:fill="auto"/>
            <w:vAlign w:val="center"/>
          </w:tcPr>
          <w:p w14:paraId="1CD4FEDF" w14:textId="77777777" w:rsidR="007E55E4" w:rsidRPr="005D6E16" w:rsidRDefault="007E55E4" w:rsidP="009F1A98">
            <w:pPr>
              <w:jc w:val="center"/>
              <w:rPr>
                <w:szCs w:val="24"/>
              </w:rPr>
            </w:pPr>
            <w:r w:rsidRPr="005D6E16">
              <w:rPr>
                <w:szCs w:val="24"/>
              </w:rPr>
              <w:t>1</w:t>
            </w:r>
            <w:r w:rsidR="00AC1E9E" w:rsidRPr="005D6E16">
              <w:rPr>
                <w:szCs w:val="24"/>
              </w:rPr>
              <w:t xml:space="preserve"> </w:t>
            </w:r>
            <w:r w:rsidRPr="005D6E16">
              <w:rPr>
                <w:szCs w:val="24"/>
              </w:rPr>
              <w:t>950 unikalūs asmenys</w:t>
            </w:r>
          </w:p>
        </w:tc>
        <w:tc>
          <w:tcPr>
            <w:tcW w:w="2409" w:type="dxa"/>
            <w:gridSpan w:val="2"/>
            <w:shd w:val="clear" w:color="auto" w:fill="auto"/>
            <w:vAlign w:val="center"/>
          </w:tcPr>
          <w:p w14:paraId="32426277" w14:textId="77777777" w:rsidR="007E55E4" w:rsidRPr="005D6E16" w:rsidRDefault="007E55E4" w:rsidP="009F1A98">
            <w:pPr>
              <w:rPr>
                <w:szCs w:val="24"/>
              </w:rPr>
            </w:pPr>
            <w:r w:rsidRPr="005D6E16">
              <w:rPr>
                <w:szCs w:val="24"/>
              </w:rPr>
              <w:t>Nuo 2024 m. kovo mėn. iki 2027 m. gruodžio mėn.</w:t>
            </w:r>
          </w:p>
        </w:tc>
        <w:tc>
          <w:tcPr>
            <w:tcW w:w="1701" w:type="dxa"/>
            <w:shd w:val="clear" w:color="auto" w:fill="auto"/>
            <w:vAlign w:val="center"/>
          </w:tcPr>
          <w:p w14:paraId="37C84493" w14:textId="77777777" w:rsidR="007E55E4" w:rsidRPr="005D6E16" w:rsidRDefault="007E55E4" w:rsidP="009F1A98">
            <w:pPr>
              <w:rPr>
                <w:szCs w:val="24"/>
              </w:rPr>
            </w:pPr>
            <w:r w:rsidRPr="005D6E16">
              <w:t xml:space="preserve">Visuomenės sveikatos specialistai, lektoriai, fizinio aktyvumo </w:t>
            </w:r>
            <w:r w:rsidRPr="005D6E16">
              <w:lastRenderedPageBreak/>
              <w:t xml:space="preserve">specialistai, </w:t>
            </w:r>
            <w:proofErr w:type="spellStart"/>
            <w:r w:rsidRPr="005D6E16">
              <w:t>kineziterapeu</w:t>
            </w:r>
            <w:proofErr w:type="spellEnd"/>
            <w:r w:rsidR="00AC1E9E" w:rsidRPr="005D6E16">
              <w:t>-</w:t>
            </w:r>
            <w:r w:rsidRPr="005D6E16">
              <w:t>tai,</w:t>
            </w:r>
            <w:r w:rsidR="00AC1E9E" w:rsidRPr="005D6E16">
              <w:t xml:space="preserve"> </w:t>
            </w:r>
            <w:r w:rsidRPr="005D6E16">
              <w:t xml:space="preserve">psichologai, </w:t>
            </w:r>
            <w:proofErr w:type="spellStart"/>
            <w:r w:rsidRPr="005D6E16">
              <w:t>dietistai</w:t>
            </w:r>
            <w:proofErr w:type="spellEnd"/>
            <w:r w:rsidRPr="005D6E16">
              <w:t>, lektoriai mitybos specialistai</w:t>
            </w:r>
          </w:p>
        </w:tc>
        <w:tc>
          <w:tcPr>
            <w:tcW w:w="1531" w:type="dxa"/>
            <w:shd w:val="clear" w:color="auto" w:fill="auto"/>
            <w:vAlign w:val="center"/>
          </w:tcPr>
          <w:p w14:paraId="18FB90F9" w14:textId="77777777" w:rsidR="007E55E4" w:rsidRPr="005D6E16" w:rsidRDefault="007E55E4" w:rsidP="009F1A98">
            <w:pPr>
              <w:rPr>
                <w:szCs w:val="24"/>
              </w:rPr>
            </w:pPr>
            <w:r w:rsidRPr="005D6E16">
              <w:rPr>
                <w:szCs w:val="24"/>
              </w:rPr>
              <w:lastRenderedPageBreak/>
              <w:t>Direktorius</w:t>
            </w:r>
          </w:p>
        </w:tc>
        <w:tc>
          <w:tcPr>
            <w:tcW w:w="2013" w:type="dxa"/>
            <w:shd w:val="clear" w:color="auto" w:fill="auto"/>
            <w:vAlign w:val="center"/>
          </w:tcPr>
          <w:p w14:paraId="05F56492" w14:textId="77777777" w:rsidR="007E55E4" w:rsidRPr="005D6E16" w:rsidRDefault="007E55E4" w:rsidP="009F1A98">
            <w:pPr>
              <w:rPr>
                <w:szCs w:val="24"/>
              </w:rPr>
            </w:pPr>
            <w:r w:rsidRPr="005D6E16">
              <w:rPr>
                <w:szCs w:val="24"/>
                <w:shd w:val="clear" w:color="auto" w:fill="FFFFFF"/>
              </w:rPr>
              <w:t>Regioninė pažangos priemonė</w:t>
            </w:r>
          </w:p>
        </w:tc>
      </w:tr>
      <w:tr w:rsidR="005D6E16" w:rsidRPr="005D6E16" w14:paraId="5A3DC653" w14:textId="77777777" w:rsidTr="009F1A98">
        <w:tc>
          <w:tcPr>
            <w:tcW w:w="2263" w:type="dxa"/>
            <w:shd w:val="clear" w:color="auto" w:fill="auto"/>
            <w:vAlign w:val="center"/>
          </w:tcPr>
          <w:p w14:paraId="0DCBBA42" w14:textId="77777777" w:rsidR="007E55E4" w:rsidRPr="005D6E16" w:rsidRDefault="007E55E4" w:rsidP="009F1A98">
            <w:pPr>
              <w:rPr>
                <w:szCs w:val="24"/>
              </w:rPr>
            </w:pPr>
            <w:r w:rsidRPr="005D6E16">
              <w:rPr>
                <w:szCs w:val="24"/>
              </w:rPr>
              <w:t xml:space="preserve">Valstybinio visuomenės sveikatos stiprinimo fondo lėšomis finansuojamas prevencinis projektas </w:t>
            </w:r>
            <w:r w:rsidRPr="005D6E16">
              <w:rPr>
                <w:rFonts w:eastAsia="Calibri"/>
                <w:bCs/>
                <w:szCs w:val="24"/>
              </w:rPr>
              <w:t>„Kompleksinė kritimų ir traumų prevencijos programa vyresnio amžiaus žmonėms“</w:t>
            </w:r>
          </w:p>
        </w:tc>
        <w:tc>
          <w:tcPr>
            <w:tcW w:w="1843" w:type="dxa"/>
            <w:shd w:val="clear" w:color="auto" w:fill="auto"/>
            <w:vAlign w:val="center"/>
          </w:tcPr>
          <w:p w14:paraId="5BB52448" w14:textId="77777777" w:rsidR="007E55E4" w:rsidRPr="005D6E16" w:rsidRDefault="007E55E4" w:rsidP="009F1A98">
            <w:pPr>
              <w:rPr>
                <w:szCs w:val="24"/>
              </w:rPr>
            </w:pPr>
            <w:r w:rsidRPr="005D6E16">
              <w:rPr>
                <w:rFonts w:eastAsia="Calibri"/>
              </w:rPr>
              <w:t>Teorinės ir praktinės visuomenės sveikatos intervencijos, siekiant išmokyti 65 m. ir vyresnius asmenis išvengti traumų susijusių su kritimais</w:t>
            </w:r>
          </w:p>
        </w:tc>
        <w:tc>
          <w:tcPr>
            <w:tcW w:w="1701" w:type="dxa"/>
            <w:shd w:val="clear" w:color="auto" w:fill="auto"/>
            <w:vAlign w:val="center"/>
          </w:tcPr>
          <w:p w14:paraId="4F3DC1BC" w14:textId="77777777" w:rsidR="007E55E4" w:rsidRPr="005D6E16" w:rsidRDefault="007E55E4" w:rsidP="009F1A98">
            <w:pPr>
              <w:rPr>
                <w:szCs w:val="24"/>
              </w:rPr>
            </w:pPr>
            <w:r w:rsidRPr="005D6E16">
              <w:rPr>
                <w:szCs w:val="24"/>
              </w:rPr>
              <w:t>Jurbarko rajono ir Pagėgių savivaldyb</w:t>
            </w:r>
            <w:r w:rsidR="00AC1E9E" w:rsidRPr="005D6E16">
              <w:rPr>
                <w:szCs w:val="24"/>
              </w:rPr>
              <w:t>ių</w:t>
            </w:r>
            <w:r w:rsidRPr="005D6E16">
              <w:rPr>
                <w:szCs w:val="24"/>
              </w:rPr>
              <w:t xml:space="preserve"> gyventojai (65</w:t>
            </w:r>
            <w:r w:rsidR="00AC1E9E" w:rsidRPr="005D6E16">
              <w:rPr>
                <w:szCs w:val="24"/>
              </w:rPr>
              <w:t> </w:t>
            </w:r>
            <w:r w:rsidRPr="005D6E16">
              <w:rPr>
                <w:szCs w:val="24"/>
              </w:rPr>
              <w:t>m.+)</w:t>
            </w:r>
          </w:p>
        </w:tc>
        <w:tc>
          <w:tcPr>
            <w:tcW w:w="1418" w:type="dxa"/>
            <w:shd w:val="clear" w:color="auto" w:fill="auto"/>
            <w:vAlign w:val="center"/>
          </w:tcPr>
          <w:p w14:paraId="0F3E3280" w14:textId="77777777" w:rsidR="007E55E4" w:rsidRPr="005D6E16" w:rsidRDefault="007E55E4" w:rsidP="009F1A98">
            <w:pPr>
              <w:jc w:val="center"/>
              <w:rPr>
                <w:szCs w:val="24"/>
              </w:rPr>
            </w:pPr>
            <w:r w:rsidRPr="005D6E16">
              <w:rPr>
                <w:szCs w:val="24"/>
              </w:rPr>
              <w:t>240</w:t>
            </w:r>
          </w:p>
        </w:tc>
        <w:tc>
          <w:tcPr>
            <w:tcW w:w="2409" w:type="dxa"/>
            <w:gridSpan w:val="2"/>
            <w:shd w:val="clear" w:color="auto" w:fill="auto"/>
            <w:vAlign w:val="center"/>
          </w:tcPr>
          <w:p w14:paraId="60240CE0" w14:textId="77777777" w:rsidR="007E55E4" w:rsidRPr="005D6E16" w:rsidRDefault="007E55E4" w:rsidP="009F1A98">
            <w:pPr>
              <w:rPr>
                <w:szCs w:val="24"/>
              </w:rPr>
            </w:pPr>
            <w:r w:rsidRPr="005D6E16">
              <w:rPr>
                <w:szCs w:val="24"/>
              </w:rPr>
              <w:t xml:space="preserve">2024 m. </w:t>
            </w:r>
          </w:p>
          <w:p w14:paraId="620EC5F0" w14:textId="77777777" w:rsidR="007E55E4" w:rsidRPr="005D6E16" w:rsidRDefault="007E55E4" w:rsidP="009F1A98">
            <w:pPr>
              <w:rPr>
                <w:szCs w:val="24"/>
              </w:rPr>
            </w:pPr>
            <w:r w:rsidRPr="005D6E16">
              <w:rPr>
                <w:szCs w:val="24"/>
              </w:rPr>
              <w:t>06–12 mėn.</w:t>
            </w:r>
          </w:p>
        </w:tc>
        <w:tc>
          <w:tcPr>
            <w:tcW w:w="1701" w:type="dxa"/>
            <w:shd w:val="clear" w:color="auto" w:fill="auto"/>
            <w:vAlign w:val="center"/>
          </w:tcPr>
          <w:p w14:paraId="6BCC7CD9" w14:textId="77777777" w:rsidR="007E55E4" w:rsidRPr="005D6E16" w:rsidRDefault="007E55E4" w:rsidP="009F1A98">
            <w:pPr>
              <w:rPr>
                <w:szCs w:val="24"/>
              </w:rPr>
            </w:pPr>
            <w:r w:rsidRPr="005D6E16">
              <w:rPr>
                <w:rFonts w:eastAsia="Calibri"/>
                <w:szCs w:val="24"/>
              </w:rPr>
              <w:t xml:space="preserve">Fizinio aktyvumo specialistai, </w:t>
            </w:r>
            <w:proofErr w:type="spellStart"/>
            <w:r w:rsidRPr="005D6E16">
              <w:rPr>
                <w:rFonts w:eastAsia="Calibri"/>
                <w:szCs w:val="24"/>
              </w:rPr>
              <w:t>kineziterapeu</w:t>
            </w:r>
            <w:proofErr w:type="spellEnd"/>
            <w:r w:rsidR="00AC1E9E" w:rsidRPr="005D6E16">
              <w:rPr>
                <w:rFonts w:eastAsia="Calibri"/>
                <w:szCs w:val="24"/>
              </w:rPr>
              <w:t>-</w:t>
            </w:r>
            <w:r w:rsidRPr="005D6E16">
              <w:rPr>
                <w:rFonts w:eastAsia="Calibri"/>
                <w:szCs w:val="24"/>
              </w:rPr>
              <w:t xml:space="preserve">tai, </w:t>
            </w:r>
            <w:proofErr w:type="spellStart"/>
            <w:r w:rsidRPr="005D6E16">
              <w:rPr>
                <w:rFonts w:eastAsia="Calibri"/>
                <w:szCs w:val="24"/>
              </w:rPr>
              <w:t>ergoterapeutai</w:t>
            </w:r>
            <w:proofErr w:type="spellEnd"/>
            <w:r w:rsidRPr="005D6E16">
              <w:rPr>
                <w:rFonts w:eastAsia="Calibri"/>
                <w:szCs w:val="24"/>
              </w:rPr>
              <w:t>, visuomenės sveikatos specialistai, lektoriai</w:t>
            </w:r>
          </w:p>
        </w:tc>
        <w:tc>
          <w:tcPr>
            <w:tcW w:w="1531" w:type="dxa"/>
            <w:shd w:val="clear" w:color="auto" w:fill="auto"/>
            <w:vAlign w:val="center"/>
          </w:tcPr>
          <w:p w14:paraId="1EDE89EB" w14:textId="77777777" w:rsidR="007E55E4" w:rsidRPr="005D6E16" w:rsidRDefault="007E55E4" w:rsidP="009F1A98">
            <w:pPr>
              <w:rPr>
                <w:szCs w:val="24"/>
              </w:rPr>
            </w:pPr>
            <w:r w:rsidRPr="005D6E16">
              <w:rPr>
                <w:szCs w:val="24"/>
              </w:rPr>
              <w:t>Direktorius</w:t>
            </w:r>
          </w:p>
        </w:tc>
        <w:tc>
          <w:tcPr>
            <w:tcW w:w="2013" w:type="dxa"/>
            <w:shd w:val="clear" w:color="auto" w:fill="auto"/>
            <w:vAlign w:val="center"/>
          </w:tcPr>
          <w:p w14:paraId="5A5DC43A" w14:textId="77777777" w:rsidR="007E55E4" w:rsidRPr="005D6E16" w:rsidRDefault="007E55E4" w:rsidP="009F1A98">
            <w:pPr>
              <w:rPr>
                <w:szCs w:val="24"/>
              </w:rPr>
            </w:pPr>
            <w:r w:rsidRPr="005D6E16">
              <w:rPr>
                <w:szCs w:val="24"/>
              </w:rPr>
              <w:t>SAM</w:t>
            </w:r>
          </w:p>
        </w:tc>
      </w:tr>
      <w:tr w:rsidR="005D6E16" w:rsidRPr="005D6E16" w14:paraId="0E612F04" w14:textId="77777777" w:rsidTr="009F1A98">
        <w:tc>
          <w:tcPr>
            <w:tcW w:w="2263" w:type="dxa"/>
            <w:shd w:val="clear" w:color="auto" w:fill="auto"/>
            <w:vAlign w:val="center"/>
          </w:tcPr>
          <w:p w14:paraId="0EEE5584" w14:textId="77777777" w:rsidR="007E55E4" w:rsidRPr="005D6E16" w:rsidRDefault="007E55E4" w:rsidP="009F1A98">
            <w:r w:rsidRPr="005D6E16">
              <w:t xml:space="preserve">Jurbarko rajono savivaldybės visuomenės sveikatos rėmimo specialiosios programos projektas </w:t>
            </w:r>
            <w:r w:rsidRPr="005D6E16">
              <w:rPr>
                <w:szCs w:val="24"/>
              </w:rPr>
              <w:t xml:space="preserve">„Vaikų ir jaunimo psichikos sveikatos stiprinimas psichoterapijos bei </w:t>
            </w:r>
            <w:proofErr w:type="spellStart"/>
            <w:r w:rsidRPr="005D6E16">
              <w:rPr>
                <w:szCs w:val="24"/>
              </w:rPr>
              <w:t>psichoedukacijos</w:t>
            </w:r>
            <w:proofErr w:type="spellEnd"/>
            <w:r w:rsidRPr="005D6E16">
              <w:rPr>
                <w:szCs w:val="24"/>
              </w:rPr>
              <w:t xml:space="preserve"> pagalba 2“</w:t>
            </w:r>
          </w:p>
        </w:tc>
        <w:tc>
          <w:tcPr>
            <w:tcW w:w="1843" w:type="dxa"/>
            <w:shd w:val="clear" w:color="auto" w:fill="auto"/>
            <w:vAlign w:val="center"/>
          </w:tcPr>
          <w:p w14:paraId="685369FD" w14:textId="77777777" w:rsidR="007E55E4" w:rsidRPr="005D6E16" w:rsidRDefault="007E55E4" w:rsidP="009F1A98">
            <w:pPr>
              <w:rPr>
                <w:szCs w:val="24"/>
              </w:rPr>
            </w:pPr>
            <w:r w:rsidRPr="005D6E16">
              <w:rPr>
                <w:szCs w:val="24"/>
              </w:rPr>
              <w:t>Konsultavimas</w:t>
            </w:r>
          </w:p>
        </w:tc>
        <w:tc>
          <w:tcPr>
            <w:tcW w:w="1701" w:type="dxa"/>
            <w:shd w:val="clear" w:color="auto" w:fill="auto"/>
            <w:vAlign w:val="center"/>
          </w:tcPr>
          <w:p w14:paraId="63160239" w14:textId="77777777" w:rsidR="007E55E4" w:rsidRPr="005D6E16" w:rsidRDefault="007E55E4" w:rsidP="009F1A98">
            <w:pPr>
              <w:rPr>
                <w:szCs w:val="24"/>
              </w:rPr>
            </w:pPr>
            <w:r w:rsidRPr="005D6E16">
              <w:rPr>
                <w:szCs w:val="24"/>
              </w:rPr>
              <w:t xml:space="preserve">Jurbarko rajono </w:t>
            </w:r>
            <w:r w:rsidR="00914FA4" w:rsidRPr="005D6E16">
              <w:rPr>
                <w:szCs w:val="24"/>
              </w:rPr>
              <w:t xml:space="preserve">savivaldybės </w:t>
            </w:r>
            <w:r w:rsidRPr="005D6E16">
              <w:rPr>
                <w:szCs w:val="24"/>
              </w:rPr>
              <w:t>vaikai ir jaunimas iki 18</w:t>
            </w:r>
            <w:r w:rsidR="00AC1E9E" w:rsidRPr="005D6E16">
              <w:rPr>
                <w:szCs w:val="24"/>
              </w:rPr>
              <w:t> </w:t>
            </w:r>
            <w:r w:rsidRPr="005D6E16">
              <w:rPr>
                <w:szCs w:val="24"/>
              </w:rPr>
              <w:t>m.</w:t>
            </w:r>
          </w:p>
        </w:tc>
        <w:tc>
          <w:tcPr>
            <w:tcW w:w="1418" w:type="dxa"/>
            <w:shd w:val="clear" w:color="auto" w:fill="auto"/>
            <w:vAlign w:val="center"/>
          </w:tcPr>
          <w:p w14:paraId="5E603373" w14:textId="77777777" w:rsidR="007E55E4" w:rsidRPr="005D6E16" w:rsidRDefault="007E55E4" w:rsidP="009F1A98">
            <w:pPr>
              <w:jc w:val="center"/>
              <w:rPr>
                <w:szCs w:val="24"/>
              </w:rPr>
            </w:pPr>
            <w:r w:rsidRPr="005D6E16">
              <w:rPr>
                <w:szCs w:val="24"/>
              </w:rPr>
              <w:t>30</w:t>
            </w:r>
          </w:p>
        </w:tc>
        <w:tc>
          <w:tcPr>
            <w:tcW w:w="2409" w:type="dxa"/>
            <w:gridSpan w:val="2"/>
            <w:shd w:val="clear" w:color="auto" w:fill="auto"/>
            <w:vAlign w:val="center"/>
          </w:tcPr>
          <w:p w14:paraId="2BA2AE73" w14:textId="77777777" w:rsidR="007E55E4" w:rsidRPr="005D6E16" w:rsidRDefault="007E55E4" w:rsidP="009F1A98">
            <w:pPr>
              <w:rPr>
                <w:szCs w:val="24"/>
              </w:rPr>
            </w:pPr>
            <w:r w:rsidRPr="005D6E16">
              <w:rPr>
                <w:szCs w:val="24"/>
              </w:rPr>
              <w:t xml:space="preserve">2024 m. </w:t>
            </w:r>
          </w:p>
          <w:p w14:paraId="1B0B4C4B" w14:textId="77777777" w:rsidR="007E55E4" w:rsidRPr="005D6E16" w:rsidRDefault="007E55E4" w:rsidP="009F1A98">
            <w:pPr>
              <w:rPr>
                <w:szCs w:val="24"/>
              </w:rPr>
            </w:pPr>
            <w:r w:rsidRPr="005D6E16">
              <w:rPr>
                <w:szCs w:val="24"/>
              </w:rPr>
              <w:t>06–12 mėn.</w:t>
            </w:r>
          </w:p>
        </w:tc>
        <w:tc>
          <w:tcPr>
            <w:tcW w:w="1701" w:type="dxa"/>
            <w:shd w:val="clear" w:color="auto" w:fill="auto"/>
            <w:vAlign w:val="center"/>
          </w:tcPr>
          <w:p w14:paraId="1B7A9CE9" w14:textId="77777777" w:rsidR="007E55E4" w:rsidRPr="005D6E16" w:rsidRDefault="007E55E4" w:rsidP="009F1A98">
            <w:pPr>
              <w:rPr>
                <w:szCs w:val="24"/>
              </w:rPr>
            </w:pPr>
            <w:r w:rsidRPr="005D6E16">
              <w:rPr>
                <w:szCs w:val="24"/>
              </w:rPr>
              <w:t xml:space="preserve">Medicinos psichologai, </w:t>
            </w:r>
            <w:proofErr w:type="spellStart"/>
            <w:r w:rsidRPr="005D6E16">
              <w:rPr>
                <w:szCs w:val="24"/>
              </w:rPr>
              <w:t>psichoterapeu</w:t>
            </w:r>
            <w:proofErr w:type="spellEnd"/>
            <w:r w:rsidR="00AC1E9E" w:rsidRPr="005D6E16">
              <w:rPr>
                <w:szCs w:val="24"/>
              </w:rPr>
              <w:t>-</w:t>
            </w:r>
            <w:r w:rsidRPr="005D6E16">
              <w:rPr>
                <w:szCs w:val="24"/>
              </w:rPr>
              <w:t>tai, lektoriai</w:t>
            </w:r>
          </w:p>
        </w:tc>
        <w:tc>
          <w:tcPr>
            <w:tcW w:w="1531" w:type="dxa"/>
            <w:shd w:val="clear" w:color="auto" w:fill="auto"/>
            <w:vAlign w:val="center"/>
          </w:tcPr>
          <w:p w14:paraId="49E24AF2" w14:textId="77777777" w:rsidR="007E55E4" w:rsidRPr="005D6E16" w:rsidRDefault="007E55E4" w:rsidP="009F1A98">
            <w:pPr>
              <w:rPr>
                <w:szCs w:val="24"/>
              </w:rPr>
            </w:pPr>
            <w:r w:rsidRPr="005D6E16">
              <w:rPr>
                <w:szCs w:val="24"/>
              </w:rPr>
              <w:t>Visuomenės sveikatos stiprinimo specialistas</w:t>
            </w:r>
          </w:p>
        </w:tc>
        <w:tc>
          <w:tcPr>
            <w:tcW w:w="2013" w:type="dxa"/>
            <w:shd w:val="clear" w:color="auto" w:fill="auto"/>
            <w:vAlign w:val="center"/>
          </w:tcPr>
          <w:p w14:paraId="0961F784" w14:textId="77777777" w:rsidR="007E55E4" w:rsidRPr="005D6E16" w:rsidRDefault="007E55E4" w:rsidP="009F1A98">
            <w:pPr>
              <w:rPr>
                <w:szCs w:val="24"/>
              </w:rPr>
            </w:pPr>
            <w:r w:rsidRPr="005D6E16">
              <w:rPr>
                <w:szCs w:val="24"/>
              </w:rPr>
              <w:t>Jurbarko rajono savivaldybė</w:t>
            </w:r>
          </w:p>
        </w:tc>
      </w:tr>
    </w:tbl>
    <w:p w14:paraId="41555870" w14:textId="77777777" w:rsidR="007E55E4" w:rsidRPr="005D6E16" w:rsidRDefault="007E55E4" w:rsidP="007E55E4">
      <w:pPr>
        <w:spacing w:line="360" w:lineRule="auto"/>
        <w:jc w:val="center"/>
      </w:pPr>
      <w:r w:rsidRPr="005D6E16">
        <w:t>____________________________</w:t>
      </w:r>
    </w:p>
    <w:p w14:paraId="022E8C12" w14:textId="77777777" w:rsidR="00257E81" w:rsidRPr="005D6E16" w:rsidRDefault="00257E81" w:rsidP="007E55E4">
      <w:pPr>
        <w:spacing w:line="360" w:lineRule="auto"/>
        <w:jc w:val="center"/>
        <w:sectPr w:rsidR="00257E81" w:rsidRPr="005D6E16" w:rsidSect="00CD317D">
          <w:pgSz w:w="16838" w:h="11906" w:orient="landscape" w:code="9"/>
          <w:pgMar w:top="851" w:right="1134" w:bottom="680" w:left="1134" w:header="1134" w:footer="726" w:gutter="0"/>
          <w:cols w:space="1296"/>
          <w:titlePg/>
          <w:docGrid w:linePitch="360"/>
        </w:sectPr>
      </w:pPr>
    </w:p>
    <w:p w14:paraId="4EC037AD" w14:textId="77777777" w:rsidR="00715C07" w:rsidRPr="005D6E16" w:rsidRDefault="00715C07" w:rsidP="00133F01">
      <w:pPr>
        <w:pStyle w:val="Pavadinimas"/>
        <w:pBdr>
          <w:bottom w:val="single" w:sz="12" w:space="1" w:color="auto"/>
        </w:pBdr>
        <w:jc w:val="both"/>
        <w:rPr>
          <w:b w:val="0"/>
          <w:bCs w:val="0"/>
        </w:rPr>
      </w:pPr>
    </w:p>
    <w:p w14:paraId="3F24B6FA" w14:textId="77777777" w:rsidR="00B668F0" w:rsidRPr="005D6E16" w:rsidRDefault="00B668F0" w:rsidP="00B668F0">
      <w:pPr>
        <w:pStyle w:val="Pavadinimas"/>
        <w:pBdr>
          <w:bottom w:val="single" w:sz="12" w:space="1" w:color="auto"/>
        </w:pBdr>
      </w:pPr>
      <w:r w:rsidRPr="005D6E16">
        <w:t>JURBARKO RAJONO SAVIVALDYBĖS ADMINISTRACIJ</w:t>
      </w:r>
      <w:r w:rsidR="00921BEB" w:rsidRPr="005D6E16">
        <w:t>A</w:t>
      </w:r>
    </w:p>
    <w:p w14:paraId="7E8C581A" w14:textId="77777777" w:rsidR="00B668F0" w:rsidRPr="005D6E16" w:rsidRDefault="00B668F0" w:rsidP="00921BEB">
      <w:pPr>
        <w:pStyle w:val="Pavadinimas"/>
        <w:pBdr>
          <w:bottom w:val="single" w:sz="12" w:space="1" w:color="auto"/>
        </w:pBdr>
        <w:jc w:val="left"/>
      </w:pPr>
    </w:p>
    <w:p w14:paraId="691CE1FE" w14:textId="77777777" w:rsidR="002E1F99" w:rsidRPr="005D6E16" w:rsidRDefault="002E1F99" w:rsidP="002E1F99">
      <w:pPr>
        <w:pStyle w:val="Paantrat"/>
      </w:pPr>
    </w:p>
    <w:p w14:paraId="1416B38E" w14:textId="77777777" w:rsidR="002E1F99" w:rsidRPr="005D6E16" w:rsidRDefault="002E1F99" w:rsidP="002E1F99">
      <w:pPr>
        <w:pStyle w:val="Paantrat"/>
      </w:pPr>
      <w:r w:rsidRPr="005D6E16">
        <w:t>AIŠKINAMASIS RAŠTAS</w:t>
      </w:r>
    </w:p>
    <w:p w14:paraId="45F2FFBD" w14:textId="77777777" w:rsidR="002E1F99" w:rsidRPr="005D6E16" w:rsidRDefault="002E1F99" w:rsidP="002E1F99">
      <w:pPr>
        <w:jc w:val="center"/>
        <w:rPr>
          <w:caps/>
        </w:rPr>
      </w:pPr>
    </w:p>
    <w:p w14:paraId="1649D57F" w14:textId="77777777" w:rsidR="00715C07" w:rsidRPr="005D6E16" w:rsidRDefault="002E1F99" w:rsidP="002E1F99">
      <w:pPr>
        <w:jc w:val="center"/>
        <w:rPr>
          <w:b/>
          <w:noProof/>
        </w:rPr>
      </w:pPr>
      <w:r w:rsidRPr="005D6E16">
        <w:rPr>
          <w:b/>
          <w:bCs/>
          <w:caps/>
        </w:rPr>
        <w:t>PRIE JURBARKO RAJONO SAVIVALDYBĖS TARYBOS SPRENDIMO „</w:t>
      </w:r>
      <w:r w:rsidR="00007222" w:rsidRPr="005D6E16">
        <w:rPr>
          <w:b/>
        </w:rPr>
        <w:fldChar w:fldCharType="begin">
          <w:ffData>
            <w:name w:val="DOC_DATA"/>
            <w:enabled/>
            <w:calcOnExit w:val="0"/>
            <w:textInput>
              <w:default w:val="{$DOC_DATA}"/>
            </w:textInput>
          </w:ffData>
        </w:fldChar>
      </w:r>
      <w:r w:rsidRPr="005D6E16">
        <w:rPr>
          <w:b/>
        </w:rPr>
        <w:instrText xml:space="preserve"> FORMTEXT </w:instrText>
      </w:r>
      <w:r w:rsidR="00007222" w:rsidRPr="005D6E16">
        <w:rPr>
          <w:b/>
        </w:rPr>
      </w:r>
      <w:r w:rsidR="00007222" w:rsidRPr="005D6E16">
        <w:rPr>
          <w:b/>
        </w:rPr>
        <w:fldChar w:fldCharType="separate"/>
      </w:r>
      <w:r w:rsidRPr="005D6E16">
        <w:rPr>
          <w:b/>
          <w:noProof/>
        </w:rPr>
        <w:t xml:space="preserve">DĖL JURBARKO RAJONO SAVIVALDYBĖS VISUOMENĖS SVEIKATOS BIURO 2024 METŲ VEIKLOS </w:t>
      </w:r>
    </w:p>
    <w:p w14:paraId="299028D4" w14:textId="77777777" w:rsidR="002E1F99" w:rsidRPr="005D6E16" w:rsidRDefault="002E1F99" w:rsidP="002E1F99">
      <w:pPr>
        <w:jc w:val="center"/>
        <w:rPr>
          <w:b/>
          <w:bCs/>
          <w:caps/>
        </w:rPr>
      </w:pPr>
      <w:r w:rsidRPr="005D6E16">
        <w:rPr>
          <w:b/>
          <w:noProof/>
        </w:rPr>
        <w:t>PLANO TVIRTINIMO</w:t>
      </w:r>
      <w:r w:rsidR="00007222" w:rsidRPr="005D6E16">
        <w:rPr>
          <w:b/>
        </w:rPr>
        <w:fldChar w:fldCharType="end"/>
      </w:r>
      <w:r w:rsidRPr="005D6E16">
        <w:rPr>
          <w:b/>
          <w:szCs w:val="26"/>
        </w:rPr>
        <w:t>“</w:t>
      </w:r>
      <w:r w:rsidR="00031B2B" w:rsidRPr="005D6E16">
        <w:rPr>
          <w:b/>
          <w:szCs w:val="26"/>
        </w:rPr>
        <w:t xml:space="preserve"> </w:t>
      </w:r>
      <w:r w:rsidRPr="005D6E16">
        <w:rPr>
          <w:b/>
          <w:bCs/>
          <w:caps/>
        </w:rPr>
        <w:t>projekto</w:t>
      </w:r>
    </w:p>
    <w:p w14:paraId="1A7B0FA1" w14:textId="77777777" w:rsidR="002E1F99" w:rsidRPr="005D6E16" w:rsidRDefault="002E1F99" w:rsidP="00921BEB">
      <w:pPr>
        <w:tabs>
          <w:tab w:val="left" w:pos="567"/>
        </w:tabs>
      </w:pPr>
    </w:p>
    <w:p w14:paraId="7E135951" w14:textId="77777777" w:rsidR="00001758" w:rsidRPr="005D6E16" w:rsidRDefault="00007222" w:rsidP="002E1F99">
      <w:pPr>
        <w:tabs>
          <w:tab w:val="left" w:pos="0"/>
        </w:tabs>
        <w:jc w:val="center"/>
      </w:pPr>
      <w:r w:rsidRPr="005D6E16">
        <w:fldChar w:fldCharType="begin">
          <w:ffData>
            <w:name w:val="NOW_WORD_DATE"/>
            <w:enabled/>
            <w:calcOnExit w:val="0"/>
            <w:textInput>
              <w:default w:val="{$NOW_WORD_DATE}"/>
            </w:textInput>
          </w:ffData>
        </w:fldChar>
      </w:r>
      <w:r w:rsidR="00001758" w:rsidRPr="005D6E16">
        <w:instrText xml:space="preserve"> FORMTEXT </w:instrText>
      </w:r>
      <w:r w:rsidRPr="005D6E16">
        <w:fldChar w:fldCharType="separate"/>
      </w:r>
      <w:r w:rsidR="00001758" w:rsidRPr="005D6E16">
        <w:rPr>
          <w:noProof/>
        </w:rPr>
        <w:t>2024 m. kovo 18 d.</w:t>
      </w:r>
      <w:r w:rsidRPr="005D6E16">
        <w:fldChar w:fldCharType="end"/>
      </w:r>
    </w:p>
    <w:p w14:paraId="475683B8" w14:textId="77777777" w:rsidR="002E1F99" w:rsidRPr="005D6E16" w:rsidRDefault="002E1F99" w:rsidP="00921BEB">
      <w:pPr>
        <w:tabs>
          <w:tab w:val="left" w:pos="0"/>
        </w:tabs>
        <w:jc w:val="center"/>
      </w:pPr>
      <w:r w:rsidRPr="005D6E16">
        <w:t>Jurbarkas</w:t>
      </w:r>
    </w:p>
    <w:p w14:paraId="5D07F718" w14:textId="77777777" w:rsidR="006A29E6" w:rsidRPr="005D6E16" w:rsidRDefault="006A29E6" w:rsidP="006A29E6"/>
    <w:tbl>
      <w:tblPr>
        <w:tblW w:w="0" w:type="auto"/>
        <w:tblLook w:val="0000" w:firstRow="0" w:lastRow="0" w:firstColumn="0" w:lastColumn="0" w:noHBand="0" w:noVBand="0"/>
      </w:tblPr>
      <w:tblGrid>
        <w:gridCol w:w="10314"/>
      </w:tblGrid>
      <w:tr w:rsidR="005D6E16" w:rsidRPr="005D6E16" w14:paraId="183326A6" w14:textId="77777777" w:rsidTr="00BC00BD">
        <w:tc>
          <w:tcPr>
            <w:tcW w:w="10314" w:type="dxa"/>
          </w:tcPr>
          <w:p w14:paraId="159F37FA" w14:textId="77777777" w:rsidR="006A29E6" w:rsidRPr="005D6E16" w:rsidRDefault="006A29E6" w:rsidP="007371F4">
            <w:pPr>
              <w:tabs>
                <w:tab w:val="left" w:pos="0"/>
              </w:tabs>
              <w:rPr>
                <w:b/>
                <w:bCs/>
                <w:sz w:val="22"/>
              </w:rPr>
            </w:pPr>
            <w:r w:rsidRPr="005D6E16">
              <w:rPr>
                <w:b/>
                <w:bCs/>
                <w:i/>
                <w:iCs/>
                <w:sz w:val="22"/>
              </w:rPr>
              <w:t>1. Parengto projekto tikslai ir uždaviniai.</w:t>
            </w:r>
          </w:p>
        </w:tc>
      </w:tr>
      <w:tr w:rsidR="005D6E16" w:rsidRPr="005D6E16" w14:paraId="4D51F9CF" w14:textId="77777777" w:rsidTr="00BC00BD">
        <w:tc>
          <w:tcPr>
            <w:tcW w:w="10314" w:type="dxa"/>
          </w:tcPr>
          <w:p w14:paraId="7D5E63F3" w14:textId="77777777" w:rsidR="00BC00BD" w:rsidRPr="005D6E16" w:rsidRDefault="00BC00BD" w:rsidP="00BC00BD">
            <w:pPr>
              <w:jc w:val="both"/>
              <w:rPr>
                <w:sz w:val="22"/>
                <w:szCs w:val="22"/>
              </w:rPr>
            </w:pPr>
            <w:r w:rsidRPr="005D6E16">
              <w:rPr>
                <w:sz w:val="22"/>
                <w:szCs w:val="22"/>
              </w:rPr>
              <w:t>Tikslas – patvirtinti Jurbarko rajono savivaldybės visuomenės sveikatos biuro (toliau – Visuomenės sveikatos biuras) 2024 m. veiklos planą.</w:t>
            </w:r>
          </w:p>
          <w:p w14:paraId="292D6394" w14:textId="77777777" w:rsidR="006A29E6" w:rsidRPr="005D6E16" w:rsidRDefault="00BC00BD" w:rsidP="00BC00BD">
            <w:pPr>
              <w:tabs>
                <w:tab w:val="left" w:pos="0"/>
              </w:tabs>
              <w:jc w:val="both"/>
              <w:rPr>
                <w:sz w:val="22"/>
              </w:rPr>
            </w:pPr>
            <w:r w:rsidRPr="005D6E16">
              <w:rPr>
                <w:sz w:val="22"/>
                <w:szCs w:val="22"/>
              </w:rPr>
              <w:t>Uždavinys – vykdyti Jurbarko rajono savivaldybės visuomenės sveikatos stebėseną, planuoti ir įgyvendinti visuomenės sveikatos stiprinimo priemones savivaldybėje.</w:t>
            </w:r>
          </w:p>
        </w:tc>
      </w:tr>
      <w:tr w:rsidR="005D6E16" w:rsidRPr="005D6E16" w14:paraId="7F386A91" w14:textId="77777777" w:rsidTr="00BC00BD">
        <w:tc>
          <w:tcPr>
            <w:tcW w:w="10314" w:type="dxa"/>
          </w:tcPr>
          <w:p w14:paraId="5CE95A41" w14:textId="77777777" w:rsidR="006A29E6" w:rsidRPr="005D6E16" w:rsidRDefault="006A29E6" w:rsidP="007371F4">
            <w:pPr>
              <w:tabs>
                <w:tab w:val="left" w:pos="0"/>
              </w:tabs>
              <w:rPr>
                <w:b/>
                <w:bCs/>
                <w:sz w:val="22"/>
              </w:rPr>
            </w:pPr>
            <w:r w:rsidRPr="005D6E16">
              <w:rPr>
                <w:b/>
                <w:bCs/>
                <w:i/>
                <w:iCs/>
                <w:sz w:val="22"/>
              </w:rPr>
              <w:t>2. Kaip šiuo metu yra sureguliuoti projekte aptarti klausimai.</w:t>
            </w:r>
          </w:p>
        </w:tc>
      </w:tr>
      <w:tr w:rsidR="005D6E16" w:rsidRPr="005D6E16" w14:paraId="7807C47C" w14:textId="77777777" w:rsidTr="00BC00BD">
        <w:tc>
          <w:tcPr>
            <w:tcW w:w="10314" w:type="dxa"/>
          </w:tcPr>
          <w:p w14:paraId="325D3FA7" w14:textId="77777777" w:rsidR="00BC00BD" w:rsidRPr="005D6E16" w:rsidRDefault="00BC00BD" w:rsidP="00BC00BD">
            <w:pPr>
              <w:jc w:val="both"/>
              <w:rPr>
                <w:sz w:val="22"/>
                <w:szCs w:val="22"/>
              </w:rPr>
            </w:pPr>
            <w:r w:rsidRPr="005D6E16">
              <w:rPr>
                <w:sz w:val="22"/>
                <w:szCs w:val="22"/>
              </w:rPr>
              <w:t>Sprendimo projektas parengtas</w:t>
            </w:r>
            <w:r w:rsidR="00914FA4" w:rsidRPr="005D6E16">
              <w:rPr>
                <w:sz w:val="22"/>
                <w:szCs w:val="22"/>
              </w:rPr>
              <w:t>,</w:t>
            </w:r>
            <w:r w:rsidRPr="005D6E16">
              <w:rPr>
                <w:sz w:val="22"/>
                <w:szCs w:val="22"/>
              </w:rPr>
              <w:t xml:space="preserve"> vadovaujantis Lietuvos Respublikos vietos savivaldos įstatymo 15 straipsnio 4 dalimi (</w:t>
            </w:r>
            <w:r w:rsidRPr="005D6E16">
              <w:rPr>
                <w:i/>
                <w:sz w:val="22"/>
                <w:szCs w:val="22"/>
              </w:rPr>
              <w:t>Jeigu teisės aktuose yra nustatyta papildomų įgaliojimų savivaldybei, sprendimų dėl tokių įgaliojimų vykdymo priėmimo iniciatyva, neperžengiant nustatytų įgaliojimų, priklauso savivaldybės tarybai)</w:t>
            </w:r>
            <w:r w:rsidRPr="005D6E16">
              <w:rPr>
                <w:sz w:val="22"/>
                <w:szCs w:val="22"/>
              </w:rPr>
              <w:t>, Lietuvos Respublikos visuomenės sveikatos priežiūros įstatymo 6 straipsnio 1 dalimi (</w:t>
            </w:r>
            <w:r w:rsidRPr="005D6E16">
              <w:rPr>
                <w:i/>
                <w:sz w:val="22"/>
                <w:szCs w:val="22"/>
              </w:rPr>
              <w:t>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r w:rsidRPr="005D6E16">
              <w:rPr>
                <w:sz w:val="22"/>
                <w:szCs w:val="22"/>
              </w:rPr>
              <w:t xml:space="preserve">), Visuomenės sveikatos biuro nuostatų, patvirtintų Jurbarko rajono savivaldybės tarybos 2014 m. lapkričio 27 d. sprendimu Nr.T2-331 „Dėl Jurbarko rajono savivaldybės visuomenės sveikatos biuro steigimo“, 20.8 papunkčiu </w:t>
            </w:r>
            <w:r w:rsidRPr="005D6E16">
              <w:rPr>
                <w:i/>
                <w:sz w:val="22"/>
                <w:szCs w:val="22"/>
              </w:rPr>
              <w:t>(savininko teises ir pareigas įgyvendinančiai institucijai teikia tvirtinti metinį Sveikatos biuro veiklos planą, ataskaitas, išlaidų sąmatas)</w:t>
            </w:r>
            <w:r w:rsidRPr="005D6E16">
              <w:rPr>
                <w:sz w:val="22"/>
                <w:szCs w:val="22"/>
              </w:rPr>
              <w:t xml:space="preserve">. </w:t>
            </w:r>
          </w:p>
          <w:p w14:paraId="3E5FB0A0" w14:textId="77777777" w:rsidR="006A29E6" w:rsidRPr="005D6E16" w:rsidRDefault="00BC00BD" w:rsidP="00BC00BD">
            <w:pPr>
              <w:jc w:val="both"/>
              <w:rPr>
                <w:sz w:val="22"/>
              </w:rPr>
            </w:pPr>
            <w:r w:rsidRPr="005D6E16">
              <w:rPr>
                <w:sz w:val="22"/>
                <w:szCs w:val="22"/>
              </w:rPr>
              <w:t>Informacija apie Visuomenės sveikatos biuro 2023 metų veiklos plano įgyvendinimą pateikta Visuomenės sveikatos biuro 2023 metų veiklos ataskaitoje.</w:t>
            </w:r>
          </w:p>
        </w:tc>
      </w:tr>
      <w:tr w:rsidR="005D6E16" w:rsidRPr="005D6E16" w14:paraId="5BD0AA1E" w14:textId="77777777" w:rsidTr="00BC00BD">
        <w:tc>
          <w:tcPr>
            <w:tcW w:w="10314" w:type="dxa"/>
          </w:tcPr>
          <w:p w14:paraId="5D09CB7F" w14:textId="77777777" w:rsidR="006A29E6" w:rsidRPr="005D6E16" w:rsidRDefault="006A29E6" w:rsidP="007371F4">
            <w:pPr>
              <w:tabs>
                <w:tab w:val="left" w:pos="0"/>
              </w:tabs>
              <w:rPr>
                <w:b/>
                <w:bCs/>
                <w:i/>
                <w:iCs/>
                <w:sz w:val="22"/>
              </w:rPr>
            </w:pPr>
            <w:r w:rsidRPr="005D6E16">
              <w:rPr>
                <w:b/>
                <w:bCs/>
                <w:i/>
                <w:iCs/>
                <w:sz w:val="22"/>
              </w:rPr>
              <w:t>3. Kokių pozityvių rezultatų laukiama.</w:t>
            </w:r>
          </w:p>
        </w:tc>
      </w:tr>
      <w:tr w:rsidR="005D6E16" w:rsidRPr="005D6E16" w14:paraId="7D8FF9D2" w14:textId="77777777" w:rsidTr="00BC00BD">
        <w:tc>
          <w:tcPr>
            <w:tcW w:w="10314" w:type="dxa"/>
          </w:tcPr>
          <w:p w14:paraId="6F1B18B6" w14:textId="77777777" w:rsidR="006A29E6" w:rsidRPr="005D6E16" w:rsidRDefault="0098135F" w:rsidP="007371F4">
            <w:pPr>
              <w:tabs>
                <w:tab w:val="left" w:pos="0"/>
              </w:tabs>
              <w:jc w:val="both"/>
              <w:rPr>
                <w:sz w:val="22"/>
              </w:rPr>
            </w:pPr>
            <w:r w:rsidRPr="005D6E16">
              <w:rPr>
                <w:sz w:val="22"/>
                <w:szCs w:val="22"/>
              </w:rPr>
              <w:t>Visuomenės sveikatos biuro tikslas – stiprinti savivaldybės gyventojų sveikatą, didinant gyventojų atsakomybę už savo sveikatą, vykdant savivaldybės teritorijoje Lietuvos Respublikos įstatymais ir kitais teisės aktais reglamentuojamą visuomenės sveikatos priežiūrą, siekiant mažinti gyventojų sergamumą ir mirtingumą, teikiant kokybiškas visuomenės sveikatos priežiūros paslaugas. Visuomenės sveikatos biuro 2024 m. veiklos planas parengtas</w:t>
            </w:r>
            <w:r w:rsidR="00914FA4" w:rsidRPr="005D6E16">
              <w:rPr>
                <w:sz w:val="22"/>
                <w:szCs w:val="22"/>
              </w:rPr>
              <w:t>,</w:t>
            </w:r>
            <w:r w:rsidRPr="005D6E16">
              <w:rPr>
                <w:sz w:val="22"/>
                <w:szCs w:val="22"/>
              </w:rPr>
              <w:t xml:space="preserve"> atsižvelgiant į savivaldybės visuomenės sveikatos stebėsenos rezultatus. Veiklos plane numatyta vykdyti visuomenės sveikatos stebėseną ir stiprinimą, įgyvendinant įvairias sveikatinimo priemones (organizuoti fizinio aktyvumo skatinimo užsiėmimus, didinti gyventojų informuotumą apie lėtinių neinfekcinių ir užkrečiamųjų ligų pagrindinius rizikos veiksnius, vykdyti ligų ir traumų profilaktiką ir pan.) savivaldybės gyventojams (tiek suaugusiems asmenims, tiek ir vaikams), vykdyti mokinių visuomenės sveikatos priežiūrą bei privalomuosius visuomenės sveikatos mokymus.</w:t>
            </w:r>
          </w:p>
        </w:tc>
      </w:tr>
      <w:tr w:rsidR="005D6E16" w:rsidRPr="005D6E16" w14:paraId="3B55D3C3" w14:textId="77777777" w:rsidTr="00BC00BD">
        <w:tc>
          <w:tcPr>
            <w:tcW w:w="10314" w:type="dxa"/>
          </w:tcPr>
          <w:p w14:paraId="176FE94C" w14:textId="77777777" w:rsidR="006A29E6" w:rsidRPr="005D6E16" w:rsidRDefault="006A29E6" w:rsidP="007371F4">
            <w:pPr>
              <w:tabs>
                <w:tab w:val="left" w:pos="0"/>
              </w:tabs>
              <w:jc w:val="both"/>
              <w:rPr>
                <w:b/>
                <w:bCs/>
                <w:i/>
                <w:iCs/>
                <w:sz w:val="22"/>
              </w:rPr>
            </w:pPr>
            <w:r w:rsidRPr="005D6E16">
              <w:rPr>
                <w:b/>
                <w:bCs/>
                <w:i/>
                <w:iCs/>
                <w:sz w:val="22"/>
              </w:rPr>
              <w:t>4. Galimos neigiamos priimto projekto pasekmės ir kokių priemonių reikėtų imtis, kad tokių pasekmių būtų išvengta.</w:t>
            </w:r>
          </w:p>
        </w:tc>
      </w:tr>
      <w:tr w:rsidR="005D6E16" w:rsidRPr="005D6E16" w14:paraId="19562D99" w14:textId="77777777" w:rsidTr="00BC00BD">
        <w:tc>
          <w:tcPr>
            <w:tcW w:w="10314" w:type="dxa"/>
          </w:tcPr>
          <w:p w14:paraId="66A9C0CC" w14:textId="77777777" w:rsidR="006A29E6" w:rsidRPr="005D6E16" w:rsidRDefault="0098135F" w:rsidP="007371F4">
            <w:pPr>
              <w:tabs>
                <w:tab w:val="left" w:pos="0"/>
              </w:tabs>
              <w:jc w:val="both"/>
              <w:rPr>
                <w:sz w:val="20"/>
              </w:rPr>
            </w:pPr>
            <w:r w:rsidRPr="005D6E16">
              <w:rPr>
                <w:sz w:val="22"/>
                <w:szCs w:val="22"/>
              </w:rPr>
              <w:t>Neigiamų pasekmių nenumatoma</w:t>
            </w:r>
          </w:p>
        </w:tc>
      </w:tr>
      <w:tr w:rsidR="005D6E16" w:rsidRPr="005D6E16" w14:paraId="5C498F43" w14:textId="77777777" w:rsidTr="00BC00BD">
        <w:tc>
          <w:tcPr>
            <w:tcW w:w="10314" w:type="dxa"/>
          </w:tcPr>
          <w:p w14:paraId="1A20181B" w14:textId="77777777" w:rsidR="006A29E6" w:rsidRPr="005D6E16" w:rsidRDefault="006A29E6" w:rsidP="007371F4">
            <w:pPr>
              <w:tabs>
                <w:tab w:val="left" w:pos="0"/>
              </w:tabs>
              <w:jc w:val="both"/>
              <w:rPr>
                <w:b/>
                <w:bCs/>
                <w:i/>
                <w:iCs/>
                <w:sz w:val="22"/>
              </w:rPr>
            </w:pPr>
            <w:r w:rsidRPr="005D6E16">
              <w:rPr>
                <w:b/>
                <w:bCs/>
                <w:i/>
                <w:iCs/>
                <w:sz w:val="22"/>
              </w:rPr>
              <w:t>5. Kokie šios srities aktai tebegalioja (pateikiamas aktų sąrašas) ir kokius galiojančius aktus būtina pakeisti ar panaikinti, priėmus teikiamą projektą.</w:t>
            </w:r>
          </w:p>
        </w:tc>
      </w:tr>
      <w:tr w:rsidR="005D6E16" w:rsidRPr="005D6E16" w14:paraId="4D0F7734" w14:textId="77777777" w:rsidTr="00BC00BD">
        <w:tc>
          <w:tcPr>
            <w:tcW w:w="10314" w:type="dxa"/>
          </w:tcPr>
          <w:p w14:paraId="0D09D3CF" w14:textId="77777777" w:rsidR="006A29E6" w:rsidRPr="005D6E16" w:rsidRDefault="00F13EDD" w:rsidP="007371F4">
            <w:pPr>
              <w:tabs>
                <w:tab w:val="left" w:pos="0"/>
              </w:tabs>
              <w:jc w:val="both"/>
              <w:rPr>
                <w:sz w:val="22"/>
              </w:rPr>
            </w:pPr>
            <w:r w:rsidRPr="005D6E16">
              <w:rPr>
                <w:sz w:val="22"/>
              </w:rPr>
              <w:t>Nereikia</w:t>
            </w:r>
          </w:p>
        </w:tc>
      </w:tr>
      <w:tr w:rsidR="005D6E16" w:rsidRPr="005D6E16" w14:paraId="5D6AA1A5" w14:textId="77777777" w:rsidTr="00BC00BD">
        <w:tc>
          <w:tcPr>
            <w:tcW w:w="10314" w:type="dxa"/>
          </w:tcPr>
          <w:p w14:paraId="655CD8E9" w14:textId="77777777" w:rsidR="006A29E6" w:rsidRPr="005D6E16" w:rsidRDefault="006A29E6" w:rsidP="007371F4">
            <w:pPr>
              <w:tabs>
                <w:tab w:val="left" w:pos="0"/>
              </w:tabs>
              <w:rPr>
                <w:b/>
                <w:bCs/>
                <w:i/>
                <w:iCs/>
                <w:sz w:val="22"/>
              </w:rPr>
            </w:pPr>
            <w:r w:rsidRPr="005D6E16">
              <w:rPr>
                <w:b/>
                <w:bCs/>
                <w:i/>
                <w:iCs/>
                <w:sz w:val="22"/>
              </w:rPr>
              <w:t>6. Projekto rengimo metu gauti specialistų vertinimai ir išvados, ekonominiai apskaičiavimai (sąmatos), konkretūs finansavimo šaltiniai.</w:t>
            </w:r>
          </w:p>
          <w:p w14:paraId="35FA4660" w14:textId="77777777" w:rsidR="006A29E6" w:rsidRPr="005D6E16" w:rsidRDefault="00F13EDD" w:rsidP="007371F4">
            <w:pPr>
              <w:tabs>
                <w:tab w:val="left" w:pos="0"/>
              </w:tabs>
              <w:rPr>
                <w:sz w:val="22"/>
              </w:rPr>
            </w:pPr>
            <w:r w:rsidRPr="005D6E16">
              <w:rPr>
                <w:bCs/>
                <w:iCs/>
                <w:sz w:val="22"/>
              </w:rPr>
              <w:t>Negauta</w:t>
            </w:r>
          </w:p>
        </w:tc>
      </w:tr>
      <w:tr w:rsidR="005D6E16" w:rsidRPr="005D6E16" w14:paraId="3864A0A4" w14:textId="77777777" w:rsidTr="00BC00BD">
        <w:tc>
          <w:tcPr>
            <w:tcW w:w="10314" w:type="dxa"/>
          </w:tcPr>
          <w:p w14:paraId="5EC82FCD" w14:textId="77777777" w:rsidR="006A29E6" w:rsidRPr="005D6E16" w:rsidRDefault="006A29E6" w:rsidP="007371F4">
            <w:pPr>
              <w:tabs>
                <w:tab w:val="left" w:pos="0"/>
              </w:tabs>
              <w:jc w:val="both"/>
              <w:rPr>
                <w:b/>
                <w:i/>
                <w:sz w:val="22"/>
              </w:rPr>
            </w:pPr>
            <w:r w:rsidRPr="005D6E16">
              <w:rPr>
                <w:b/>
                <w:i/>
                <w:sz w:val="22"/>
              </w:rPr>
              <w:t>7. Ar reikalingas projekto antikorupcinis vertinimas</w:t>
            </w:r>
            <w:r w:rsidR="00FD0852" w:rsidRPr="005D6E16">
              <w:rPr>
                <w:b/>
                <w:i/>
                <w:sz w:val="22"/>
              </w:rPr>
              <w:t>.</w:t>
            </w:r>
          </w:p>
          <w:p w14:paraId="40DEA4CA" w14:textId="77777777" w:rsidR="006A29E6" w:rsidRPr="005D6E16" w:rsidRDefault="00F13EDD" w:rsidP="007371F4">
            <w:pPr>
              <w:tabs>
                <w:tab w:val="left" w:pos="0"/>
              </w:tabs>
              <w:jc w:val="both"/>
              <w:rPr>
                <w:sz w:val="22"/>
              </w:rPr>
            </w:pPr>
            <w:r w:rsidRPr="005D6E16">
              <w:rPr>
                <w:sz w:val="22"/>
              </w:rPr>
              <w:t>Nereikalingas</w:t>
            </w:r>
          </w:p>
        </w:tc>
      </w:tr>
      <w:tr w:rsidR="005D6E16" w:rsidRPr="005D6E16" w14:paraId="7586C4BE" w14:textId="77777777" w:rsidTr="00BC00BD">
        <w:tc>
          <w:tcPr>
            <w:tcW w:w="10314" w:type="dxa"/>
          </w:tcPr>
          <w:p w14:paraId="07738375" w14:textId="77777777" w:rsidR="006A29E6" w:rsidRPr="005D6E16" w:rsidRDefault="006A29E6" w:rsidP="007371F4">
            <w:pPr>
              <w:tabs>
                <w:tab w:val="left" w:pos="0"/>
              </w:tabs>
              <w:jc w:val="both"/>
              <w:rPr>
                <w:b/>
                <w:i/>
                <w:sz w:val="22"/>
              </w:rPr>
            </w:pPr>
            <w:r w:rsidRPr="005D6E16">
              <w:rPr>
                <w:b/>
                <w:i/>
                <w:sz w:val="22"/>
              </w:rPr>
              <w:t>8. Projekto iniciatorius, autorius ar autorių grupė.</w:t>
            </w:r>
          </w:p>
        </w:tc>
      </w:tr>
      <w:tr w:rsidR="005D6E16" w:rsidRPr="005D6E16" w14:paraId="2CE0EBFA" w14:textId="77777777" w:rsidTr="00BC00BD">
        <w:tc>
          <w:tcPr>
            <w:tcW w:w="10314" w:type="dxa"/>
          </w:tcPr>
          <w:p w14:paraId="4E36916D" w14:textId="77777777" w:rsidR="00F13EDD" w:rsidRPr="005D6E16" w:rsidRDefault="00F13EDD" w:rsidP="00F13EDD">
            <w:pPr>
              <w:tabs>
                <w:tab w:val="left" w:pos="0"/>
              </w:tabs>
              <w:jc w:val="both"/>
              <w:rPr>
                <w:sz w:val="22"/>
                <w:szCs w:val="22"/>
              </w:rPr>
            </w:pPr>
            <w:r w:rsidRPr="005D6E16">
              <w:rPr>
                <w:sz w:val="22"/>
                <w:szCs w:val="22"/>
              </w:rPr>
              <w:t xml:space="preserve">Sprendimo projektą parengė Jurbarko rajono savivaldybės administracijos vyriausioji specialistė (savivaldybės </w:t>
            </w:r>
            <w:r w:rsidRPr="005D6E16">
              <w:rPr>
                <w:sz w:val="22"/>
                <w:szCs w:val="22"/>
              </w:rPr>
              <w:lastRenderedPageBreak/>
              <w:t xml:space="preserve">gydytoja) Gražina </w:t>
            </w:r>
            <w:proofErr w:type="spellStart"/>
            <w:r w:rsidRPr="005D6E16">
              <w:rPr>
                <w:sz w:val="22"/>
                <w:szCs w:val="22"/>
              </w:rPr>
              <w:t>Sutkuvienė</w:t>
            </w:r>
            <w:proofErr w:type="spellEnd"/>
            <w:r w:rsidRPr="005D6E16">
              <w:rPr>
                <w:sz w:val="22"/>
                <w:szCs w:val="22"/>
              </w:rPr>
              <w:t>.</w:t>
            </w:r>
          </w:p>
          <w:p w14:paraId="1E75EBB9" w14:textId="77777777" w:rsidR="006A29E6" w:rsidRPr="005D6E16" w:rsidRDefault="00F13EDD" w:rsidP="00F13EDD">
            <w:pPr>
              <w:tabs>
                <w:tab w:val="left" w:pos="0"/>
              </w:tabs>
              <w:jc w:val="both"/>
              <w:rPr>
                <w:sz w:val="22"/>
              </w:rPr>
            </w:pPr>
            <w:r w:rsidRPr="005D6E16">
              <w:rPr>
                <w:sz w:val="22"/>
                <w:szCs w:val="22"/>
              </w:rPr>
              <w:t>Veiklos planą parengė ir pateikė Jurbarko rajono savivaldybės visuomenės sveikatos biuro direktorė Diana Griškuvienė.</w:t>
            </w:r>
          </w:p>
        </w:tc>
      </w:tr>
      <w:tr w:rsidR="005D6E16" w:rsidRPr="005D6E16" w14:paraId="7869F568" w14:textId="77777777" w:rsidTr="00BC00BD">
        <w:tc>
          <w:tcPr>
            <w:tcW w:w="10314" w:type="dxa"/>
          </w:tcPr>
          <w:p w14:paraId="4BC9B282" w14:textId="77777777" w:rsidR="006A29E6" w:rsidRPr="005D6E16" w:rsidRDefault="006A29E6" w:rsidP="007371F4">
            <w:pPr>
              <w:tabs>
                <w:tab w:val="left" w:pos="0"/>
              </w:tabs>
              <w:rPr>
                <w:b/>
                <w:bCs/>
                <w:i/>
                <w:iCs/>
                <w:sz w:val="22"/>
              </w:rPr>
            </w:pPr>
            <w:r w:rsidRPr="005D6E16">
              <w:rPr>
                <w:b/>
                <w:bCs/>
                <w:i/>
                <w:iCs/>
                <w:sz w:val="22"/>
              </w:rPr>
              <w:lastRenderedPageBreak/>
              <w:t>9. Kiti, autorių nuomone, reikalingi pagrindimai ir paaiškinimai.</w:t>
            </w:r>
          </w:p>
          <w:p w14:paraId="13D1F328" w14:textId="77777777" w:rsidR="006A29E6" w:rsidRPr="005D6E16" w:rsidRDefault="00715C07" w:rsidP="00715C07">
            <w:pPr>
              <w:tabs>
                <w:tab w:val="left" w:pos="0"/>
              </w:tabs>
              <w:jc w:val="both"/>
              <w:rPr>
                <w:sz w:val="22"/>
              </w:rPr>
            </w:pPr>
            <w:r w:rsidRPr="005D6E16">
              <w:rPr>
                <w:bCs/>
                <w:iCs/>
                <w:sz w:val="22"/>
              </w:rPr>
              <w:t xml:space="preserve">Svarstant šį klausimą komitetų posėdžiuose bei Tarybos posėdyje dalyvaus </w:t>
            </w:r>
            <w:r w:rsidRPr="005D6E16">
              <w:rPr>
                <w:sz w:val="22"/>
                <w:szCs w:val="22"/>
              </w:rPr>
              <w:t>Jurbarko rajono savivaldybės visuomenės sveikatos biuro direktorė Diana Griškuvienė.</w:t>
            </w:r>
          </w:p>
        </w:tc>
      </w:tr>
      <w:tr w:rsidR="005D6E16" w:rsidRPr="005D6E16" w14:paraId="4329AED8" w14:textId="77777777" w:rsidTr="00BC00BD">
        <w:tc>
          <w:tcPr>
            <w:tcW w:w="10314" w:type="dxa"/>
          </w:tcPr>
          <w:p w14:paraId="13F8999C" w14:textId="77777777" w:rsidR="006A29E6" w:rsidRPr="005D6E16" w:rsidRDefault="006A29E6" w:rsidP="007371F4">
            <w:pPr>
              <w:tabs>
                <w:tab w:val="left" w:pos="0"/>
              </w:tabs>
              <w:jc w:val="both"/>
              <w:rPr>
                <w:b/>
                <w:i/>
                <w:sz w:val="22"/>
              </w:rPr>
            </w:pPr>
            <w:r w:rsidRPr="005D6E16">
              <w:rPr>
                <w:b/>
                <w:i/>
                <w:sz w:val="22"/>
              </w:rPr>
              <w:t>10. Sprendimas įteikiamas (kam ir kiek egz.)</w:t>
            </w:r>
            <w:r w:rsidR="00FD0852" w:rsidRPr="005D6E16">
              <w:rPr>
                <w:b/>
                <w:i/>
                <w:sz w:val="22"/>
              </w:rPr>
              <w:t>.</w:t>
            </w:r>
          </w:p>
        </w:tc>
      </w:tr>
      <w:tr w:rsidR="006A29E6" w:rsidRPr="005D6E16" w14:paraId="01ACD967" w14:textId="77777777" w:rsidTr="00BC00BD">
        <w:tc>
          <w:tcPr>
            <w:tcW w:w="10314" w:type="dxa"/>
          </w:tcPr>
          <w:p w14:paraId="31255EA6" w14:textId="77777777" w:rsidR="006A29E6" w:rsidRPr="005D6E16" w:rsidRDefault="00715C07" w:rsidP="007371F4">
            <w:pPr>
              <w:tabs>
                <w:tab w:val="left" w:pos="0"/>
              </w:tabs>
              <w:jc w:val="both"/>
              <w:rPr>
                <w:bCs/>
                <w:iCs/>
                <w:sz w:val="22"/>
              </w:rPr>
            </w:pPr>
            <w:r w:rsidRPr="005D6E16">
              <w:rPr>
                <w:sz w:val="22"/>
                <w:szCs w:val="22"/>
              </w:rPr>
              <w:t>Jurbarko rajono savivaldybės visuomenės sveikatos biurui – 1 egz. per E-pristatymą, rengėjui – 1 egz. per DVS.</w:t>
            </w:r>
          </w:p>
        </w:tc>
      </w:tr>
    </w:tbl>
    <w:p w14:paraId="5F1D08C0" w14:textId="77777777" w:rsidR="006A29E6" w:rsidRPr="005D6E16" w:rsidRDefault="006A29E6" w:rsidP="006A29E6"/>
    <w:p w14:paraId="77E5A0C4" w14:textId="77777777" w:rsidR="002E1F99" w:rsidRPr="005D6E16" w:rsidRDefault="002E1F99" w:rsidP="002E1F99">
      <w:pPr>
        <w:tabs>
          <w:tab w:val="left" w:pos="567"/>
        </w:tabs>
      </w:pPr>
    </w:p>
    <w:p w14:paraId="3F556914" w14:textId="77777777" w:rsidR="002E1F99" w:rsidRPr="005D6E16" w:rsidRDefault="002E1F99" w:rsidP="002E1F99">
      <w:pPr>
        <w:tabs>
          <w:tab w:val="left" w:pos="567"/>
        </w:tabs>
      </w:pPr>
    </w:p>
    <w:p w14:paraId="4AACF111" w14:textId="77777777" w:rsidR="00715C07" w:rsidRPr="005D6E16" w:rsidRDefault="00715C07" w:rsidP="002E1F99">
      <w:pPr>
        <w:tabs>
          <w:tab w:val="left" w:pos="567"/>
        </w:tabs>
      </w:pPr>
    </w:p>
    <w:p w14:paraId="67A8F9FB" w14:textId="77777777" w:rsidR="00715C07" w:rsidRPr="005D6E16" w:rsidRDefault="00715C07" w:rsidP="002E1F99">
      <w:pPr>
        <w:tabs>
          <w:tab w:val="left" w:pos="567"/>
        </w:tabs>
      </w:pPr>
    </w:p>
    <w:p w14:paraId="588B0619" w14:textId="77777777" w:rsidR="00715C07" w:rsidRPr="005D6E16" w:rsidRDefault="00715C07" w:rsidP="002E1F99">
      <w:pPr>
        <w:tabs>
          <w:tab w:val="left" w:pos="567"/>
        </w:tabs>
      </w:pPr>
    </w:p>
    <w:p w14:paraId="6875C6D8" w14:textId="77777777" w:rsidR="00715C07" w:rsidRPr="005D6E16" w:rsidRDefault="00715C07" w:rsidP="002E1F99">
      <w:pPr>
        <w:tabs>
          <w:tab w:val="left" w:pos="567"/>
        </w:tabs>
      </w:pPr>
    </w:p>
    <w:p w14:paraId="095A3D8A" w14:textId="77777777" w:rsidR="00715C07" w:rsidRPr="005D6E16" w:rsidRDefault="00715C07" w:rsidP="002E1F99">
      <w:pPr>
        <w:tabs>
          <w:tab w:val="left" w:pos="567"/>
        </w:tabs>
      </w:pPr>
    </w:p>
    <w:p w14:paraId="65F78E47" w14:textId="77777777" w:rsidR="00715C07" w:rsidRPr="005D6E16" w:rsidRDefault="00715C07" w:rsidP="002E1F99">
      <w:pPr>
        <w:tabs>
          <w:tab w:val="left" w:pos="567"/>
        </w:tabs>
      </w:pPr>
    </w:p>
    <w:p w14:paraId="651A2E01" w14:textId="77777777" w:rsidR="00715C07" w:rsidRPr="005D6E16" w:rsidRDefault="00715C07" w:rsidP="002E1F99">
      <w:pPr>
        <w:tabs>
          <w:tab w:val="left" w:pos="567"/>
        </w:tabs>
      </w:pPr>
    </w:p>
    <w:p w14:paraId="3863D200" w14:textId="77777777" w:rsidR="00715C07" w:rsidRPr="005D6E16" w:rsidRDefault="00715C07" w:rsidP="002E1F99">
      <w:pPr>
        <w:tabs>
          <w:tab w:val="left" w:pos="567"/>
        </w:tabs>
      </w:pPr>
    </w:p>
    <w:p w14:paraId="687C2A95" w14:textId="77777777" w:rsidR="00715C07" w:rsidRPr="005D6E16" w:rsidRDefault="00715C07" w:rsidP="002E1F99">
      <w:pPr>
        <w:tabs>
          <w:tab w:val="left" w:pos="567"/>
        </w:tabs>
      </w:pPr>
    </w:p>
    <w:p w14:paraId="7E7A7522" w14:textId="77777777" w:rsidR="00715C07" w:rsidRPr="005D6E16" w:rsidRDefault="00715C07" w:rsidP="002E1F99">
      <w:pPr>
        <w:tabs>
          <w:tab w:val="left" w:pos="567"/>
        </w:tabs>
      </w:pPr>
    </w:p>
    <w:p w14:paraId="3AECA5D8" w14:textId="77777777" w:rsidR="00715C07" w:rsidRPr="005D6E16" w:rsidRDefault="00715C07" w:rsidP="002E1F99">
      <w:pPr>
        <w:tabs>
          <w:tab w:val="left" w:pos="567"/>
        </w:tabs>
      </w:pPr>
    </w:p>
    <w:p w14:paraId="23A31920" w14:textId="77777777" w:rsidR="00715C07" w:rsidRPr="005D6E16" w:rsidRDefault="00715C07" w:rsidP="002E1F99">
      <w:pPr>
        <w:tabs>
          <w:tab w:val="left" w:pos="567"/>
        </w:tabs>
      </w:pPr>
    </w:p>
    <w:p w14:paraId="4307A94E" w14:textId="77777777" w:rsidR="00715C07" w:rsidRPr="005D6E16" w:rsidRDefault="00715C07" w:rsidP="002E1F99">
      <w:pPr>
        <w:tabs>
          <w:tab w:val="left" w:pos="567"/>
        </w:tabs>
      </w:pPr>
    </w:p>
    <w:p w14:paraId="17F6F685" w14:textId="77777777" w:rsidR="00715C07" w:rsidRPr="005D6E16" w:rsidRDefault="00715C07" w:rsidP="002E1F99">
      <w:pPr>
        <w:tabs>
          <w:tab w:val="left" w:pos="567"/>
        </w:tabs>
      </w:pPr>
    </w:p>
    <w:p w14:paraId="785C1658" w14:textId="77777777" w:rsidR="00715C07" w:rsidRPr="005D6E16" w:rsidRDefault="00715C07" w:rsidP="002E1F99">
      <w:pPr>
        <w:tabs>
          <w:tab w:val="left" w:pos="567"/>
        </w:tabs>
      </w:pPr>
    </w:p>
    <w:p w14:paraId="7FD2197D" w14:textId="77777777" w:rsidR="00715C07" w:rsidRPr="005D6E16" w:rsidRDefault="00715C07" w:rsidP="002E1F99">
      <w:pPr>
        <w:tabs>
          <w:tab w:val="left" w:pos="567"/>
        </w:tabs>
      </w:pPr>
    </w:p>
    <w:p w14:paraId="3A28C36D" w14:textId="77777777" w:rsidR="00715C07" w:rsidRPr="005D6E16" w:rsidRDefault="00715C07" w:rsidP="002E1F99">
      <w:pPr>
        <w:tabs>
          <w:tab w:val="left" w:pos="567"/>
        </w:tabs>
      </w:pPr>
    </w:p>
    <w:p w14:paraId="48DDFF8B" w14:textId="77777777" w:rsidR="00715C07" w:rsidRPr="005D6E16" w:rsidRDefault="00715C07" w:rsidP="002E1F99">
      <w:pPr>
        <w:tabs>
          <w:tab w:val="left" w:pos="567"/>
        </w:tabs>
      </w:pPr>
    </w:p>
    <w:p w14:paraId="07A15443" w14:textId="77777777" w:rsidR="00715C07" w:rsidRPr="005D6E16" w:rsidRDefault="00715C07" w:rsidP="002E1F99">
      <w:pPr>
        <w:tabs>
          <w:tab w:val="left" w:pos="567"/>
        </w:tabs>
      </w:pPr>
    </w:p>
    <w:p w14:paraId="532A3CDF" w14:textId="77777777" w:rsidR="00715C07" w:rsidRPr="005D6E16" w:rsidRDefault="00715C07" w:rsidP="002E1F99">
      <w:pPr>
        <w:tabs>
          <w:tab w:val="left" w:pos="567"/>
        </w:tabs>
      </w:pPr>
    </w:p>
    <w:p w14:paraId="166E0923" w14:textId="77777777" w:rsidR="00715C07" w:rsidRPr="005D6E16" w:rsidRDefault="00715C07" w:rsidP="002E1F99">
      <w:pPr>
        <w:tabs>
          <w:tab w:val="left" w:pos="567"/>
        </w:tabs>
      </w:pPr>
    </w:p>
    <w:p w14:paraId="16613A31" w14:textId="77777777" w:rsidR="00715C07" w:rsidRPr="005D6E16" w:rsidRDefault="00715C07" w:rsidP="002E1F99">
      <w:pPr>
        <w:tabs>
          <w:tab w:val="left" w:pos="567"/>
        </w:tabs>
      </w:pPr>
    </w:p>
    <w:p w14:paraId="2B021F4D" w14:textId="77777777" w:rsidR="00715C07" w:rsidRPr="005D6E16" w:rsidRDefault="00715C07" w:rsidP="002E1F99">
      <w:pPr>
        <w:tabs>
          <w:tab w:val="left" w:pos="567"/>
        </w:tabs>
      </w:pPr>
    </w:p>
    <w:p w14:paraId="0B779AFA" w14:textId="77777777" w:rsidR="00715C07" w:rsidRPr="005D6E16" w:rsidRDefault="00715C07" w:rsidP="002E1F99">
      <w:pPr>
        <w:tabs>
          <w:tab w:val="left" w:pos="567"/>
        </w:tabs>
      </w:pPr>
    </w:p>
    <w:p w14:paraId="06811FAC" w14:textId="77777777" w:rsidR="00715C07" w:rsidRPr="005D6E16" w:rsidRDefault="00715C07" w:rsidP="002E1F99">
      <w:pPr>
        <w:tabs>
          <w:tab w:val="left" w:pos="567"/>
        </w:tabs>
      </w:pPr>
    </w:p>
    <w:p w14:paraId="22A8BB77" w14:textId="77777777" w:rsidR="00715C07" w:rsidRPr="005D6E16" w:rsidRDefault="00715C07" w:rsidP="002E1F99">
      <w:pPr>
        <w:tabs>
          <w:tab w:val="left" w:pos="567"/>
        </w:tabs>
      </w:pPr>
    </w:p>
    <w:p w14:paraId="3E2C7DA0" w14:textId="77777777" w:rsidR="00715C07" w:rsidRPr="005D6E16" w:rsidRDefault="00715C07" w:rsidP="002E1F99">
      <w:pPr>
        <w:tabs>
          <w:tab w:val="left" w:pos="567"/>
        </w:tabs>
      </w:pPr>
    </w:p>
    <w:p w14:paraId="4BDC4235" w14:textId="77777777" w:rsidR="00715C07" w:rsidRPr="005D6E16" w:rsidRDefault="00715C07" w:rsidP="002E1F99">
      <w:pPr>
        <w:tabs>
          <w:tab w:val="left" w:pos="567"/>
        </w:tabs>
      </w:pPr>
    </w:p>
    <w:p w14:paraId="5BE4D859" w14:textId="77777777" w:rsidR="00715C07" w:rsidRPr="005D6E16" w:rsidRDefault="00715C07" w:rsidP="002E1F99">
      <w:pPr>
        <w:tabs>
          <w:tab w:val="left" w:pos="567"/>
        </w:tabs>
      </w:pPr>
    </w:p>
    <w:p w14:paraId="754CBA27" w14:textId="77777777" w:rsidR="00B668F0" w:rsidRPr="005D6E16" w:rsidRDefault="00B668F0" w:rsidP="00B668F0">
      <w:r w:rsidRPr="005D6E16">
        <w:t>Parengė</w:t>
      </w:r>
    </w:p>
    <w:p w14:paraId="1B8E529F" w14:textId="77777777" w:rsidR="00B668F0" w:rsidRPr="005D6E16" w:rsidRDefault="00B668F0" w:rsidP="00B668F0"/>
    <w:p w14:paraId="3E045955" w14:textId="77777777" w:rsidR="00B668F0" w:rsidRPr="005D6E16" w:rsidRDefault="00007222" w:rsidP="00B668F0">
      <w:pPr>
        <w:pStyle w:val="Antrats"/>
        <w:tabs>
          <w:tab w:val="clear" w:pos="4153"/>
          <w:tab w:val="clear" w:pos="8306"/>
        </w:tabs>
        <w:rPr>
          <w:lang w:eastAsia="de-DE"/>
        </w:rPr>
      </w:pPr>
      <w:r w:rsidRPr="005D6E16">
        <w:rPr>
          <w:lang w:eastAsia="de-DE"/>
        </w:rPr>
        <w:fldChar w:fldCharType="begin">
          <w:ffData>
            <w:name w:val="CREATOR_SHOWS"/>
            <w:enabled/>
            <w:calcOnExit w:val="0"/>
            <w:textInput>
              <w:default w:val="{$CREATOR_SHOWS}"/>
            </w:textInput>
          </w:ffData>
        </w:fldChar>
      </w:r>
      <w:r w:rsidR="00B668F0" w:rsidRPr="005D6E16">
        <w:rPr>
          <w:lang w:eastAsia="de-DE"/>
        </w:rPr>
        <w:instrText xml:space="preserve"> FORMTEXT </w:instrText>
      </w:r>
      <w:r w:rsidRPr="005D6E16">
        <w:rPr>
          <w:lang w:eastAsia="de-DE"/>
        </w:rPr>
      </w:r>
      <w:r w:rsidRPr="005D6E16">
        <w:rPr>
          <w:lang w:eastAsia="de-DE"/>
        </w:rPr>
        <w:fldChar w:fldCharType="separate"/>
      </w:r>
      <w:r w:rsidR="00B668F0" w:rsidRPr="005D6E16">
        <w:rPr>
          <w:noProof/>
          <w:lang w:eastAsia="de-DE"/>
        </w:rPr>
        <w:t>Gražina Sutkuvienė</w:t>
      </w:r>
      <w:r w:rsidRPr="005D6E16">
        <w:rPr>
          <w:lang w:eastAsia="de-DE"/>
        </w:rPr>
        <w:fldChar w:fldCharType="end"/>
      </w:r>
    </w:p>
    <w:p w14:paraId="47E3D4DD" w14:textId="77777777" w:rsidR="00B668F0" w:rsidRPr="005D6E16" w:rsidRDefault="00B668F0" w:rsidP="00B668F0">
      <w:pPr>
        <w:pStyle w:val="Antrats"/>
        <w:tabs>
          <w:tab w:val="clear" w:pos="4153"/>
          <w:tab w:val="clear" w:pos="8306"/>
        </w:tabs>
        <w:rPr>
          <w:lang w:eastAsia="de-DE"/>
        </w:rPr>
      </w:pPr>
    </w:p>
    <w:p w14:paraId="0A6A0AF7" w14:textId="77777777" w:rsidR="006A29E6" w:rsidRPr="005D6E16" w:rsidRDefault="00007222" w:rsidP="00715C07">
      <w:pPr>
        <w:pStyle w:val="Antrats"/>
        <w:tabs>
          <w:tab w:val="clear" w:pos="4153"/>
          <w:tab w:val="clear" w:pos="8306"/>
        </w:tabs>
      </w:pPr>
      <w:r w:rsidRPr="005D6E16">
        <w:fldChar w:fldCharType="begin">
          <w:ffData>
            <w:name w:val="NOW_DATE1"/>
            <w:enabled/>
            <w:calcOnExit w:val="0"/>
            <w:textInput>
              <w:default w:val="{$NOW_DATE1}"/>
            </w:textInput>
          </w:ffData>
        </w:fldChar>
      </w:r>
      <w:r w:rsidR="00A93FA4" w:rsidRPr="005D6E16">
        <w:instrText xml:space="preserve"> FORMTEXT </w:instrText>
      </w:r>
      <w:r w:rsidRPr="005D6E16">
        <w:fldChar w:fldCharType="separate"/>
      </w:r>
      <w:r w:rsidR="00B668F0" w:rsidRPr="005D6E16">
        <w:rPr>
          <w:noProof/>
        </w:rPr>
        <w:t>2024-03-18</w:t>
      </w:r>
      <w:r w:rsidRPr="005D6E16">
        <w:rPr>
          <w:noProof/>
        </w:rPr>
        <w:fldChar w:fldCharType="end"/>
      </w:r>
    </w:p>
    <w:sectPr w:rsidR="006A29E6" w:rsidRPr="005D6E16" w:rsidSect="00CD317D">
      <w:pgSz w:w="11906" w:h="16838" w:code="9"/>
      <w:pgMar w:top="1134" w:right="680" w:bottom="1134" w:left="85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45F3" w14:textId="77777777" w:rsidR="00CD317D" w:rsidRDefault="00CD317D">
      <w:r>
        <w:separator/>
      </w:r>
    </w:p>
  </w:endnote>
  <w:endnote w:type="continuationSeparator" w:id="0">
    <w:p w14:paraId="466710AB" w14:textId="77777777" w:rsidR="00CD317D" w:rsidRDefault="00CD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085A" w14:textId="77777777" w:rsidR="00CD317D" w:rsidRDefault="00CD317D">
      <w:r>
        <w:separator/>
      </w:r>
    </w:p>
  </w:footnote>
  <w:footnote w:type="continuationSeparator" w:id="0">
    <w:p w14:paraId="79B297E1" w14:textId="77777777" w:rsidR="00CD317D" w:rsidRDefault="00CD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BEF5" w14:textId="77777777" w:rsidR="00FC1CD3" w:rsidRDefault="0000722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6F7A94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1570" w14:textId="77777777" w:rsidR="00FC1CD3" w:rsidRDefault="00FC1CD3">
    <w:pPr>
      <w:pStyle w:val="Antrats"/>
      <w:framePr w:wrap="around" w:vAnchor="text" w:hAnchor="margin" w:xAlign="center" w:y="1"/>
      <w:rPr>
        <w:rStyle w:val="Puslapionumeris"/>
      </w:rPr>
    </w:pPr>
  </w:p>
  <w:p w14:paraId="147F699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12541188">
    <w:abstractNumId w:val="3"/>
  </w:num>
  <w:num w:numId="2" w16cid:durableId="1202667053">
    <w:abstractNumId w:val="2"/>
  </w:num>
  <w:num w:numId="3" w16cid:durableId="965546828">
    <w:abstractNumId w:val="4"/>
  </w:num>
  <w:num w:numId="4" w16cid:durableId="952908514">
    <w:abstractNumId w:val="1"/>
  </w:num>
  <w:num w:numId="5" w16cid:durableId="926765174">
    <w:abstractNumId w:val="6"/>
  </w:num>
  <w:num w:numId="6" w16cid:durableId="702244038">
    <w:abstractNumId w:val="5"/>
  </w:num>
  <w:num w:numId="7" w16cid:durableId="1318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222"/>
    <w:rsid w:val="0001426C"/>
    <w:rsid w:val="00015722"/>
    <w:rsid w:val="000258A2"/>
    <w:rsid w:val="00031B2B"/>
    <w:rsid w:val="00033A70"/>
    <w:rsid w:val="0003441C"/>
    <w:rsid w:val="00073ECC"/>
    <w:rsid w:val="00076A1D"/>
    <w:rsid w:val="000773EB"/>
    <w:rsid w:val="00085739"/>
    <w:rsid w:val="0009083C"/>
    <w:rsid w:val="00093817"/>
    <w:rsid w:val="000E1F44"/>
    <w:rsid w:val="0010176C"/>
    <w:rsid w:val="00107C26"/>
    <w:rsid w:val="00117349"/>
    <w:rsid w:val="00124B53"/>
    <w:rsid w:val="0013367C"/>
    <w:rsid w:val="00133F01"/>
    <w:rsid w:val="0015078A"/>
    <w:rsid w:val="00152F39"/>
    <w:rsid w:val="0016226A"/>
    <w:rsid w:val="00172D6E"/>
    <w:rsid w:val="00181E5E"/>
    <w:rsid w:val="00182224"/>
    <w:rsid w:val="00182340"/>
    <w:rsid w:val="00186467"/>
    <w:rsid w:val="00190B66"/>
    <w:rsid w:val="001952BC"/>
    <w:rsid w:val="001A2DD6"/>
    <w:rsid w:val="001D4EA6"/>
    <w:rsid w:val="00203CFC"/>
    <w:rsid w:val="00207BCB"/>
    <w:rsid w:val="00226341"/>
    <w:rsid w:val="002325F6"/>
    <w:rsid w:val="00234B9B"/>
    <w:rsid w:val="00246055"/>
    <w:rsid w:val="00251454"/>
    <w:rsid w:val="00257E81"/>
    <w:rsid w:val="002711CF"/>
    <w:rsid w:val="00281984"/>
    <w:rsid w:val="002958D6"/>
    <w:rsid w:val="002C6BCB"/>
    <w:rsid w:val="002D3CBE"/>
    <w:rsid w:val="002D7B1C"/>
    <w:rsid w:val="002E1F99"/>
    <w:rsid w:val="002F084E"/>
    <w:rsid w:val="002F4A2B"/>
    <w:rsid w:val="002F7E49"/>
    <w:rsid w:val="00323FE1"/>
    <w:rsid w:val="00333FD4"/>
    <w:rsid w:val="003421EA"/>
    <w:rsid w:val="003459E5"/>
    <w:rsid w:val="00367E00"/>
    <w:rsid w:val="00372033"/>
    <w:rsid w:val="00376143"/>
    <w:rsid w:val="003822CB"/>
    <w:rsid w:val="003859D7"/>
    <w:rsid w:val="00394FD0"/>
    <w:rsid w:val="003A7F59"/>
    <w:rsid w:val="003B2523"/>
    <w:rsid w:val="003D02CD"/>
    <w:rsid w:val="003D2B5A"/>
    <w:rsid w:val="003D484F"/>
    <w:rsid w:val="003E54A7"/>
    <w:rsid w:val="003F1305"/>
    <w:rsid w:val="004003BA"/>
    <w:rsid w:val="00433D3F"/>
    <w:rsid w:val="00434B34"/>
    <w:rsid w:val="00435B30"/>
    <w:rsid w:val="00445CDE"/>
    <w:rsid w:val="00454723"/>
    <w:rsid w:val="00460718"/>
    <w:rsid w:val="00466C6F"/>
    <w:rsid w:val="004B0CB9"/>
    <w:rsid w:val="004B1E88"/>
    <w:rsid w:val="004B2369"/>
    <w:rsid w:val="004B3700"/>
    <w:rsid w:val="004B7BDB"/>
    <w:rsid w:val="004E132A"/>
    <w:rsid w:val="00501C69"/>
    <w:rsid w:val="00504AA8"/>
    <w:rsid w:val="005209D1"/>
    <w:rsid w:val="00520A16"/>
    <w:rsid w:val="005231DA"/>
    <w:rsid w:val="00542B92"/>
    <w:rsid w:val="00551276"/>
    <w:rsid w:val="00553547"/>
    <w:rsid w:val="00570AD7"/>
    <w:rsid w:val="00581BEE"/>
    <w:rsid w:val="00593FFF"/>
    <w:rsid w:val="005B2122"/>
    <w:rsid w:val="005C31CD"/>
    <w:rsid w:val="005D1F24"/>
    <w:rsid w:val="005D5D46"/>
    <w:rsid w:val="005D6E16"/>
    <w:rsid w:val="006046BD"/>
    <w:rsid w:val="00641E12"/>
    <w:rsid w:val="00673C21"/>
    <w:rsid w:val="00686E66"/>
    <w:rsid w:val="00697D48"/>
    <w:rsid w:val="006A29E6"/>
    <w:rsid w:val="006B72D3"/>
    <w:rsid w:val="006F35F0"/>
    <w:rsid w:val="0071531C"/>
    <w:rsid w:val="00715C07"/>
    <w:rsid w:val="0073170A"/>
    <w:rsid w:val="00732616"/>
    <w:rsid w:val="00734333"/>
    <w:rsid w:val="00744E20"/>
    <w:rsid w:val="007457FF"/>
    <w:rsid w:val="00771DAD"/>
    <w:rsid w:val="007860A8"/>
    <w:rsid w:val="007926C9"/>
    <w:rsid w:val="007A7584"/>
    <w:rsid w:val="007E13A9"/>
    <w:rsid w:val="007E55E4"/>
    <w:rsid w:val="007E57D4"/>
    <w:rsid w:val="008030DA"/>
    <w:rsid w:val="008139C3"/>
    <w:rsid w:val="00822E59"/>
    <w:rsid w:val="00832B07"/>
    <w:rsid w:val="008554EA"/>
    <w:rsid w:val="00857A58"/>
    <w:rsid w:val="00872136"/>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4FA4"/>
    <w:rsid w:val="009156FF"/>
    <w:rsid w:val="00921BEB"/>
    <w:rsid w:val="00930BCB"/>
    <w:rsid w:val="00931D64"/>
    <w:rsid w:val="0093337F"/>
    <w:rsid w:val="0096266A"/>
    <w:rsid w:val="0098095A"/>
    <w:rsid w:val="0098135F"/>
    <w:rsid w:val="00992B19"/>
    <w:rsid w:val="009A6D33"/>
    <w:rsid w:val="009B5344"/>
    <w:rsid w:val="009C68F2"/>
    <w:rsid w:val="009D7C45"/>
    <w:rsid w:val="00A1347F"/>
    <w:rsid w:val="00A151E4"/>
    <w:rsid w:val="00A23976"/>
    <w:rsid w:val="00A31AA9"/>
    <w:rsid w:val="00A50EB5"/>
    <w:rsid w:val="00A61F57"/>
    <w:rsid w:val="00A85052"/>
    <w:rsid w:val="00A93FA4"/>
    <w:rsid w:val="00AA3BDF"/>
    <w:rsid w:val="00AC1E9E"/>
    <w:rsid w:val="00AD73BE"/>
    <w:rsid w:val="00AD7C4E"/>
    <w:rsid w:val="00AE072A"/>
    <w:rsid w:val="00AE1124"/>
    <w:rsid w:val="00AE1965"/>
    <w:rsid w:val="00AE2064"/>
    <w:rsid w:val="00AE3E19"/>
    <w:rsid w:val="00AE4BED"/>
    <w:rsid w:val="00AE61D9"/>
    <w:rsid w:val="00B137E9"/>
    <w:rsid w:val="00B14102"/>
    <w:rsid w:val="00B321BA"/>
    <w:rsid w:val="00B3497C"/>
    <w:rsid w:val="00B418C7"/>
    <w:rsid w:val="00B42A07"/>
    <w:rsid w:val="00B46C38"/>
    <w:rsid w:val="00B54A3C"/>
    <w:rsid w:val="00B57A83"/>
    <w:rsid w:val="00B668F0"/>
    <w:rsid w:val="00B71EF1"/>
    <w:rsid w:val="00B728BD"/>
    <w:rsid w:val="00B81EF2"/>
    <w:rsid w:val="00B82C13"/>
    <w:rsid w:val="00B8370C"/>
    <w:rsid w:val="00B8562E"/>
    <w:rsid w:val="00B92B25"/>
    <w:rsid w:val="00B951B0"/>
    <w:rsid w:val="00BA627E"/>
    <w:rsid w:val="00BA6F58"/>
    <w:rsid w:val="00BA7260"/>
    <w:rsid w:val="00BA7D22"/>
    <w:rsid w:val="00BC00BD"/>
    <w:rsid w:val="00BE50D1"/>
    <w:rsid w:val="00BF582B"/>
    <w:rsid w:val="00C0081B"/>
    <w:rsid w:val="00C02331"/>
    <w:rsid w:val="00C04267"/>
    <w:rsid w:val="00C13615"/>
    <w:rsid w:val="00C1630A"/>
    <w:rsid w:val="00C31AC9"/>
    <w:rsid w:val="00C42389"/>
    <w:rsid w:val="00C42BD3"/>
    <w:rsid w:val="00C43EC0"/>
    <w:rsid w:val="00C531AF"/>
    <w:rsid w:val="00C61D7C"/>
    <w:rsid w:val="00C7179E"/>
    <w:rsid w:val="00C7260E"/>
    <w:rsid w:val="00C76C50"/>
    <w:rsid w:val="00C800F0"/>
    <w:rsid w:val="00C83B11"/>
    <w:rsid w:val="00C95C12"/>
    <w:rsid w:val="00CA537D"/>
    <w:rsid w:val="00CC0BB5"/>
    <w:rsid w:val="00CD317D"/>
    <w:rsid w:val="00CE2BB0"/>
    <w:rsid w:val="00CE349F"/>
    <w:rsid w:val="00D1290D"/>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0310"/>
    <w:rsid w:val="00E24E0B"/>
    <w:rsid w:val="00E3136B"/>
    <w:rsid w:val="00E4352B"/>
    <w:rsid w:val="00E46E1F"/>
    <w:rsid w:val="00E72134"/>
    <w:rsid w:val="00E72754"/>
    <w:rsid w:val="00EA6026"/>
    <w:rsid w:val="00EB4A11"/>
    <w:rsid w:val="00EB4BCD"/>
    <w:rsid w:val="00ED18C9"/>
    <w:rsid w:val="00ED1B13"/>
    <w:rsid w:val="00EE7DAB"/>
    <w:rsid w:val="00EF7A65"/>
    <w:rsid w:val="00F04E06"/>
    <w:rsid w:val="00F13EDD"/>
    <w:rsid w:val="00F176F6"/>
    <w:rsid w:val="00F20019"/>
    <w:rsid w:val="00F27C80"/>
    <w:rsid w:val="00F320CA"/>
    <w:rsid w:val="00F40651"/>
    <w:rsid w:val="00F4093E"/>
    <w:rsid w:val="00F41A98"/>
    <w:rsid w:val="00F4316F"/>
    <w:rsid w:val="00F6384B"/>
    <w:rsid w:val="00F67640"/>
    <w:rsid w:val="00F75C89"/>
    <w:rsid w:val="00F7723D"/>
    <w:rsid w:val="00F82733"/>
    <w:rsid w:val="00FA2B82"/>
    <w:rsid w:val="00FB0BBB"/>
    <w:rsid w:val="00FB14FD"/>
    <w:rsid w:val="00FB6B02"/>
    <w:rsid w:val="00FC1CD3"/>
    <w:rsid w:val="00FC58BB"/>
    <w:rsid w:val="00FC763D"/>
    <w:rsid w:val="00FD0852"/>
    <w:rsid w:val="00FD2657"/>
    <w:rsid w:val="00FD4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743304F"/>
  <w15:docId w15:val="{00CE09BA-B7FE-403F-9E95-613D5867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BE50D1"/>
    <w:rPr>
      <w:sz w:val="16"/>
      <w:szCs w:val="16"/>
    </w:rPr>
  </w:style>
  <w:style w:type="paragraph" w:styleId="Komentarotekstas">
    <w:name w:val="annotation text"/>
    <w:basedOn w:val="prastasis"/>
    <w:link w:val="KomentarotekstasDiagrama"/>
    <w:rsid w:val="00BE50D1"/>
    <w:rPr>
      <w:sz w:val="20"/>
    </w:rPr>
  </w:style>
  <w:style w:type="character" w:customStyle="1" w:styleId="KomentarotekstasDiagrama">
    <w:name w:val="Komentaro tekstas Diagrama"/>
    <w:basedOn w:val="Numatytasispastraiposriftas"/>
    <w:link w:val="Komentarotekstas"/>
    <w:rsid w:val="00BE50D1"/>
  </w:style>
  <w:style w:type="paragraph" w:styleId="Komentarotema">
    <w:name w:val="annotation subject"/>
    <w:basedOn w:val="Komentarotekstas"/>
    <w:next w:val="Komentarotekstas"/>
    <w:link w:val="KomentarotemaDiagrama"/>
    <w:rsid w:val="00BE50D1"/>
    <w:rPr>
      <w:b/>
      <w:bCs/>
    </w:rPr>
  </w:style>
  <w:style w:type="character" w:customStyle="1" w:styleId="KomentarotemaDiagrama">
    <w:name w:val="Komentaro tema Diagrama"/>
    <w:link w:val="Komentarotema"/>
    <w:rsid w:val="00BE5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17</Pages>
  <Words>18805</Words>
  <Characters>10719</Characters>
  <Application>Microsoft Office Word</Application>
  <DocSecurity>0</DocSecurity>
  <Lines>89</Lines>
  <Paragraphs>58</Paragraphs>
  <ScaleCrop>false</ScaleCrop>
  <Company>Sveikatos apsaugos ministerija</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2024-03-18T08:03:00Z</dcterms:created>
  <dcterms:modified xsi:type="dcterms:W3CDTF">2024-03-18T08:03:00Z</dcterms:modified>
</cp:coreProperties>
</file>