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DB07" w14:textId="266A249E" w:rsidR="00FC1CD3" w:rsidRPr="007B60FB" w:rsidRDefault="007B60FB" w:rsidP="007B60FB">
      <w:pPr>
        <w:jc w:val="right"/>
        <w:rPr>
          <w:b/>
          <w:bCs/>
        </w:rPr>
      </w:pPr>
      <w:r w:rsidRPr="007B60FB">
        <w:t xml:space="preserve">Projektas </w:t>
      </w:r>
    </w:p>
    <w:p w14:paraId="62D78976" w14:textId="77777777" w:rsidR="00F320CA" w:rsidRDefault="00F320CA">
      <w:pPr>
        <w:jc w:val="center"/>
        <w:rPr>
          <w:b/>
          <w:bCs/>
          <w:lang w:val="en-US"/>
        </w:rPr>
      </w:pPr>
    </w:p>
    <w:p w14:paraId="01C15F9E" w14:textId="77777777" w:rsidR="00FC1CD3" w:rsidRDefault="00F20019">
      <w:pPr>
        <w:jc w:val="center"/>
        <w:rPr>
          <w:b/>
        </w:rPr>
      </w:pPr>
      <w:r>
        <w:rPr>
          <w:b/>
          <w:lang w:val="en-US"/>
        </w:rPr>
        <w:t xml:space="preserve">JURBARKO RAJONO </w:t>
      </w:r>
      <w:r>
        <w:rPr>
          <w:b/>
        </w:rPr>
        <w:t>SAVIVALDYBĖS TARYBA</w:t>
      </w:r>
    </w:p>
    <w:p w14:paraId="727DEB84" w14:textId="77777777" w:rsidR="00FC1CD3" w:rsidRDefault="00FC1CD3">
      <w:pPr>
        <w:rPr>
          <w:lang w:val="en-US"/>
        </w:rPr>
      </w:pPr>
    </w:p>
    <w:p w14:paraId="63C10CDB" w14:textId="77777777" w:rsidR="00A749F9" w:rsidRDefault="00A749F9">
      <w:pPr>
        <w:rPr>
          <w:lang w:val="en-US"/>
        </w:rPr>
      </w:pPr>
    </w:p>
    <w:p w14:paraId="00171FAE"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C97AE88" w14:textId="77777777">
        <w:trPr>
          <w:cantSplit/>
        </w:trPr>
        <w:tc>
          <w:tcPr>
            <w:tcW w:w="9654" w:type="dxa"/>
            <w:tcBorders>
              <w:top w:val="nil"/>
              <w:left w:val="nil"/>
              <w:bottom w:val="nil"/>
              <w:right w:val="nil"/>
            </w:tcBorders>
          </w:tcPr>
          <w:p w14:paraId="1226FBD4" w14:textId="77777777" w:rsidR="00FC1CD3" w:rsidRDefault="00F20019">
            <w:pPr>
              <w:pStyle w:val="Antrat1"/>
              <w:rPr>
                <w:caps/>
                <w:szCs w:val="24"/>
                <w:lang w:val="lt-LT"/>
              </w:rPr>
            </w:pPr>
            <w:r>
              <w:rPr>
                <w:szCs w:val="24"/>
                <w:lang w:val="lt-LT"/>
              </w:rPr>
              <w:t>SPRENDIMAS</w:t>
            </w:r>
          </w:p>
        </w:tc>
      </w:tr>
      <w:bookmarkStart w:id="0" w:name="DOC_DATA"/>
      <w:tr w:rsidR="00FC1CD3" w14:paraId="0C77D704" w14:textId="77777777">
        <w:trPr>
          <w:cantSplit/>
        </w:trPr>
        <w:tc>
          <w:tcPr>
            <w:tcW w:w="9654" w:type="dxa"/>
            <w:tcBorders>
              <w:top w:val="nil"/>
              <w:left w:val="nil"/>
              <w:bottom w:val="nil"/>
              <w:right w:val="nil"/>
            </w:tcBorders>
          </w:tcPr>
          <w:p w14:paraId="620F9FF1" w14:textId="51AD8F0F" w:rsidR="00FC1CD3" w:rsidRDefault="00B92CC8">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JURBARKO RAJONO SAVIVALDYBĖS TARYBOS KONTROLĖS KOMITETO 202</w:t>
            </w:r>
            <w:r w:rsidR="0049739D">
              <w:rPr>
                <w:b/>
                <w:noProof/>
              </w:rPr>
              <w:t>3</w:t>
            </w:r>
            <w:r w:rsidR="00F20019">
              <w:rPr>
                <w:b/>
                <w:noProof/>
              </w:rPr>
              <w:t xml:space="preserve"> METŲ VEIKLOS ATASKAITOS</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171A60">
              <w:rPr>
                <w:b/>
              </w:rPr>
            </w:r>
            <w:r w:rsidR="00171A60">
              <w:rPr>
                <w:b/>
              </w:rPr>
              <w:fldChar w:fldCharType="separate"/>
            </w:r>
            <w:r>
              <w:rPr>
                <w:b/>
              </w:rPr>
              <w:fldChar w:fldCharType="end"/>
            </w:r>
          </w:p>
        </w:tc>
      </w:tr>
      <w:tr w:rsidR="00FC1CD3" w14:paraId="161FBBA0" w14:textId="77777777">
        <w:trPr>
          <w:cantSplit/>
        </w:trPr>
        <w:tc>
          <w:tcPr>
            <w:tcW w:w="9654" w:type="dxa"/>
            <w:tcBorders>
              <w:top w:val="nil"/>
              <w:left w:val="nil"/>
              <w:bottom w:val="nil"/>
              <w:right w:val="nil"/>
            </w:tcBorders>
          </w:tcPr>
          <w:p w14:paraId="6C806E98" w14:textId="77777777" w:rsidR="00FC1CD3" w:rsidRDefault="00FC1CD3">
            <w:pPr>
              <w:pStyle w:val="Antrats"/>
              <w:tabs>
                <w:tab w:val="left" w:pos="1296"/>
              </w:tabs>
              <w:jc w:val="center"/>
              <w:rPr>
                <w:b/>
                <w:caps/>
              </w:rPr>
            </w:pPr>
          </w:p>
        </w:tc>
      </w:tr>
      <w:tr w:rsidR="00FC1CD3" w14:paraId="3C95F52A" w14:textId="77777777" w:rsidTr="0053777E">
        <w:trPr>
          <w:cantSplit/>
          <w:trHeight w:val="432"/>
        </w:trPr>
        <w:tc>
          <w:tcPr>
            <w:tcW w:w="9654" w:type="dxa"/>
            <w:tcBorders>
              <w:top w:val="nil"/>
              <w:left w:val="nil"/>
              <w:bottom w:val="nil"/>
              <w:right w:val="nil"/>
            </w:tcBorders>
          </w:tcPr>
          <w:p w14:paraId="5A6DAD15" w14:textId="55ECBDC2" w:rsidR="00FC1CD3" w:rsidRDefault="00734333" w:rsidP="009A22DA">
            <w:pPr>
              <w:pStyle w:val="Antrats"/>
              <w:tabs>
                <w:tab w:val="left" w:pos="1296"/>
              </w:tabs>
              <w:jc w:val="center"/>
              <w:rPr>
                <w:b/>
                <w:caps/>
              </w:rPr>
            </w:pPr>
            <w:r>
              <w:t>20</w:t>
            </w:r>
            <w:r w:rsidR="00E81CB8">
              <w:t>2</w:t>
            </w:r>
            <w:r w:rsidR="0049739D">
              <w:t>4</w:t>
            </w:r>
            <w:r>
              <w:t xml:space="preserve"> m.</w:t>
            </w:r>
            <w:r w:rsidR="009F1D21">
              <w:t xml:space="preserve"> vasario 29</w:t>
            </w:r>
            <w:r>
              <w:t xml:space="preserve"> d. </w:t>
            </w:r>
            <w:r w:rsidR="00F20019">
              <w:t xml:space="preserve">Nr. </w:t>
            </w:r>
            <w:r w:rsidR="009F1D21">
              <w:t>TSP-</w:t>
            </w:r>
            <w:r w:rsidR="00622D5E">
              <w:t>40</w:t>
            </w:r>
          </w:p>
        </w:tc>
      </w:tr>
      <w:tr w:rsidR="00FC1CD3" w14:paraId="5D2C8737" w14:textId="77777777">
        <w:trPr>
          <w:cantSplit/>
        </w:trPr>
        <w:tc>
          <w:tcPr>
            <w:tcW w:w="9654" w:type="dxa"/>
            <w:tcBorders>
              <w:top w:val="nil"/>
              <w:left w:val="nil"/>
              <w:bottom w:val="nil"/>
              <w:right w:val="nil"/>
            </w:tcBorders>
          </w:tcPr>
          <w:p w14:paraId="5FEB33BB" w14:textId="77777777" w:rsidR="00FC1CD3" w:rsidRDefault="00F20019">
            <w:pPr>
              <w:jc w:val="center"/>
            </w:pPr>
            <w:r>
              <w:t>Jurbarkas</w:t>
            </w:r>
          </w:p>
        </w:tc>
      </w:tr>
    </w:tbl>
    <w:p w14:paraId="104C339B" w14:textId="77777777" w:rsidR="00FC1CD3" w:rsidRPr="00892223" w:rsidRDefault="00FC1CD3"/>
    <w:p w14:paraId="566486FE" w14:textId="77777777" w:rsidR="00FC1CD3" w:rsidRPr="00892223" w:rsidRDefault="00FC1CD3"/>
    <w:p w14:paraId="699B9543" w14:textId="77777777" w:rsidR="00FC1CD3" w:rsidRDefault="00FC1CD3">
      <w:pPr>
        <w:jc w:val="both"/>
      </w:pPr>
    </w:p>
    <w:p w14:paraId="10BA2720" w14:textId="0CFF1215" w:rsidR="006B2810" w:rsidRPr="009C7F3B" w:rsidRDefault="006B2810" w:rsidP="006B2810">
      <w:pPr>
        <w:ind w:firstLine="720"/>
        <w:jc w:val="both"/>
        <w:rPr>
          <w:szCs w:val="24"/>
        </w:rPr>
      </w:pPr>
      <w:r w:rsidRPr="0049739D">
        <w:rPr>
          <w:szCs w:val="24"/>
        </w:rPr>
        <w:t xml:space="preserve">Vadovaudamasi Lietuvos Respublikos vietos savivaldos įstatymo </w:t>
      </w:r>
      <w:r w:rsidR="009C7F3B" w:rsidRPr="0049739D">
        <w:rPr>
          <w:szCs w:val="24"/>
        </w:rPr>
        <w:t>20</w:t>
      </w:r>
      <w:r w:rsidRPr="0049739D">
        <w:rPr>
          <w:szCs w:val="24"/>
        </w:rPr>
        <w:t xml:space="preserve"> straipsnio 4 dalies 8</w:t>
      </w:r>
      <w:r w:rsidR="0046767D" w:rsidRPr="0049739D">
        <w:rPr>
          <w:szCs w:val="24"/>
        </w:rPr>
        <w:t> </w:t>
      </w:r>
      <w:r w:rsidRPr="0049739D">
        <w:rPr>
          <w:szCs w:val="24"/>
        </w:rPr>
        <w:t xml:space="preserve">punktu, </w:t>
      </w:r>
      <w:r w:rsidRPr="0049739D">
        <w:t>Jurbarko rajono savivaldybės tarybos veiklos reglamento, patvirtinto Jurbarko rajono savivaldybės tarybos 20</w:t>
      </w:r>
      <w:r w:rsidR="00C55B4C" w:rsidRPr="0049739D">
        <w:t>23</w:t>
      </w:r>
      <w:r w:rsidRPr="0049739D">
        <w:t xml:space="preserve"> m. </w:t>
      </w:r>
      <w:r w:rsidR="00C55B4C" w:rsidRPr="0049739D">
        <w:t>kovo</w:t>
      </w:r>
      <w:r w:rsidRPr="0049739D">
        <w:t xml:space="preserve"> </w:t>
      </w:r>
      <w:r w:rsidR="00C55B4C" w:rsidRPr="0049739D">
        <w:t xml:space="preserve">30 </w:t>
      </w:r>
      <w:r w:rsidRPr="0049739D">
        <w:t>d. sprendimu Nr. T2-</w:t>
      </w:r>
      <w:r w:rsidR="00C55B4C" w:rsidRPr="0049739D">
        <w:t>96</w:t>
      </w:r>
      <w:r w:rsidRPr="0049739D">
        <w:t xml:space="preserve"> „Dėl Jurbarko rajono savivaldybės tarybos veiklos reglamento patvirtinimo“, </w:t>
      </w:r>
      <w:r w:rsidR="00280339" w:rsidRPr="0049739D">
        <w:t>98.8</w:t>
      </w:r>
      <w:r w:rsidR="00F3185B">
        <w:t xml:space="preserve"> </w:t>
      </w:r>
      <w:r w:rsidRPr="0049739D">
        <w:t>papunkčiu</w:t>
      </w:r>
      <w:r w:rsidRPr="0049739D">
        <w:rPr>
          <w:szCs w:val="24"/>
        </w:rPr>
        <w:t xml:space="preserve">, Jurbarko rajono savivaldybės taryba  </w:t>
      </w:r>
      <w:r w:rsidRPr="0049739D">
        <w:rPr>
          <w:spacing w:val="70"/>
          <w:szCs w:val="24"/>
        </w:rPr>
        <w:t>nusprendži</w:t>
      </w:r>
      <w:r w:rsidRPr="0049739D">
        <w:rPr>
          <w:szCs w:val="24"/>
        </w:rPr>
        <w:t>a:</w:t>
      </w:r>
    </w:p>
    <w:p w14:paraId="507BACCC" w14:textId="79800EFD" w:rsidR="006B2810" w:rsidRPr="009C7F3B" w:rsidRDefault="006B2810" w:rsidP="006B2810">
      <w:pPr>
        <w:ind w:firstLine="720"/>
        <w:jc w:val="both"/>
      </w:pPr>
      <w:r w:rsidRPr="009C7F3B">
        <w:rPr>
          <w:szCs w:val="24"/>
        </w:rPr>
        <w:t>Pritarti Jurbarko rajono savivaldybės tarybos Kontrolės komiteto 202</w:t>
      </w:r>
      <w:r w:rsidR="0049739D">
        <w:rPr>
          <w:szCs w:val="24"/>
        </w:rPr>
        <w:t>3</w:t>
      </w:r>
      <w:r w:rsidRPr="009C7F3B">
        <w:rPr>
          <w:szCs w:val="24"/>
        </w:rPr>
        <w:t xml:space="preserve"> metų veiklos ataskaitai (pridedama).</w:t>
      </w:r>
    </w:p>
    <w:p w14:paraId="33A0F476" w14:textId="77777777" w:rsidR="00FC1CD3" w:rsidRPr="006B2810" w:rsidRDefault="006B2810" w:rsidP="006B2810">
      <w:pPr>
        <w:spacing w:line="259" w:lineRule="auto"/>
        <w:ind w:firstLine="709"/>
        <w:jc w:val="both"/>
        <w:rPr>
          <w:rFonts w:eastAsia="Calibri"/>
          <w:color w:val="000000"/>
          <w:szCs w:val="22"/>
          <w:lang w:eastAsia="en-US"/>
        </w:rPr>
      </w:pPr>
      <w:bookmarkStart w:id="1" w:name="_Hlk94781655"/>
      <w:r w:rsidRPr="009C7F3B">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40CF315A" w14:textId="77777777" w:rsidR="00FC1CD3" w:rsidRDefault="00FC1CD3">
      <w:pPr>
        <w:jc w:val="both"/>
      </w:pPr>
    </w:p>
    <w:p w14:paraId="67A52568" w14:textId="77777777" w:rsidR="00FC1CD3" w:rsidRDefault="00FC1CD3">
      <w:pPr>
        <w:jc w:val="both"/>
      </w:pPr>
    </w:p>
    <w:p w14:paraId="1970FF80" w14:textId="77777777" w:rsidR="00FC1CD3" w:rsidRDefault="00FC1CD3"/>
    <w:tbl>
      <w:tblPr>
        <w:tblW w:w="0" w:type="auto"/>
        <w:tblInd w:w="108" w:type="dxa"/>
        <w:tblLook w:val="0000" w:firstRow="0" w:lastRow="0" w:firstColumn="0" w:lastColumn="0" w:noHBand="0" w:noVBand="0"/>
      </w:tblPr>
      <w:tblGrid>
        <w:gridCol w:w="4410"/>
        <w:gridCol w:w="4410"/>
      </w:tblGrid>
      <w:tr w:rsidR="00FF06EC" w14:paraId="240FFF0A" w14:textId="77777777" w:rsidTr="00F574C4">
        <w:trPr>
          <w:trHeight w:val="180"/>
        </w:trPr>
        <w:tc>
          <w:tcPr>
            <w:tcW w:w="4410" w:type="dxa"/>
          </w:tcPr>
          <w:p w14:paraId="40D5372A" w14:textId="77777777" w:rsidR="00FF06EC" w:rsidRDefault="00FF06EC" w:rsidP="00F574C4">
            <w:r>
              <w:t>Savivaldybės meras</w:t>
            </w:r>
          </w:p>
        </w:tc>
        <w:tc>
          <w:tcPr>
            <w:tcW w:w="4410" w:type="dxa"/>
          </w:tcPr>
          <w:p w14:paraId="4EB22A5D" w14:textId="77777777" w:rsidR="00FF06EC" w:rsidRDefault="00FF06EC" w:rsidP="00F574C4">
            <w:pPr>
              <w:jc w:val="right"/>
            </w:pPr>
          </w:p>
        </w:tc>
      </w:tr>
    </w:tbl>
    <w:p w14:paraId="14B7E087" w14:textId="77777777" w:rsidR="00FF06EC" w:rsidRDefault="00FF06EC" w:rsidP="00FF06EC"/>
    <w:p w14:paraId="6D2D4FDD" w14:textId="77777777" w:rsidR="00FF06EC" w:rsidRDefault="00FF06EC" w:rsidP="00FF06EC"/>
    <w:p w14:paraId="7E5DD3A8" w14:textId="77777777" w:rsidR="00FF06EC" w:rsidRDefault="00FF06EC" w:rsidP="00FF06EC"/>
    <w:p w14:paraId="708DD654" w14:textId="49114D57" w:rsidR="00FF06EC" w:rsidRDefault="00F9531B" w:rsidP="00FF06EC">
      <w:r>
        <w:t>Vizavo</w:t>
      </w:r>
      <w:r w:rsidR="00FF06EC" w:rsidRPr="00F9531B">
        <w:t>:</w:t>
      </w:r>
      <w:r w:rsidR="00FF06EC">
        <w:t xml:space="preserve"> </w:t>
      </w:r>
    </w:p>
    <w:p w14:paraId="0C644FED" w14:textId="77777777" w:rsidR="00FF06EC" w:rsidRDefault="00FF06EC" w:rsidP="00FF06EC">
      <w:r>
        <w:t>Administracijos direktorė R. Vančienė</w:t>
      </w:r>
    </w:p>
    <w:p w14:paraId="7F5AF0DD" w14:textId="77777777" w:rsidR="00FF06EC" w:rsidRDefault="00FF06EC" w:rsidP="00FF06EC">
      <w:r>
        <w:t xml:space="preserve">Teisės ir civilinės metrikacijos skyriaus vedėja O. Sutkaitienė </w:t>
      </w:r>
    </w:p>
    <w:p w14:paraId="052D0043" w14:textId="77777777" w:rsidR="00FF06EC" w:rsidRDefault="00FF06EC" w:rsidP="00FF06EC">
      <w:r>
        <w:t>Dokumentų ir viešųjų ryšių skyriaus vyr. specialistas A. Gvildys</w:t>
      </w:r>
    </w:p>
    <w:p w14:paraId="1B22747D" w14:textId="77777777" w:rsidR="00FF06EC" w:rsidRDefault="00FF06EC" w:rsidP="00FF06EC"/>
    <w:p w14:paraId="0E05054E" w14:textId="77777777" w:rsidR="005D4CB7" w:rsidRDefault="005D4CB7" w:rsidP="00FF06EC">
      <w:pPr>
        <w:rPr>
          <w:szCs w:val="24"/>
        </w:rPr>
      </w:pPr>
    </w:p>
    <w:p w14:paraId="13DBA7A5" w14:textId="503EA321" w:rsidR="00FF06EC" w:rsidRPr="0025257C" w:rsidRDefault="00FF06EC" w:rsidP="00FF06EC">
      <w:pPr>
        <w:rPr>
          <w:szCs w:val="24"/>
        </w:rPr>
      </w:pPr>
      <w:r w:rsidRPr="0025257C">
        <w:rPr>
          <w:szCs w:val="24"/>
        </w:rPr>
        <w:t>Parengė</w:t>
      </w:r>
    </w:p>
    <w:p w14:paraId="12753207" w14:textId="77777777" w:rsidR="00ED360F" w:rsidRDefault="00E27047" w:rsidP="0025257C">
      <w:pPr>
        <w:spacing w:line="276" w:lineRule="auto"/>
        <w:rPr>
          <w:rStyle w:val="Grietas"/>
          <w:b w:val="0"/>
          <w:bCs w:val="0"/>
          <w:color w:val="282828"/>
          <w:szCs w:val="24"/>
          <w:shd w:val="clear" w:color="auto" w:fill="FFFFFF"/>
        </w:rPr>
      </w:pPr>
      <w:r w:rsidRPr="0025257C">
        <w:rPr>
          <w:rStyle w:val="Grietas"/>
          <w:b w:val="0"/>
          <w:bCs w:val="0"/>
          <w:color w:val="282828"/>
          <w:szCs w:val="24"/>
          <w:shd w:val="clear" w:color="auto" w:fill="FFFFFF"/>
        </w:rPr>
        <w:t>Jurbarko rajono savivaldybės tarybos Kontrolės komitet</w:t>
      </w:r>
      <w:r w:rsidR="002349D3" w:rsidRPr="0025257C">
        <w:rPr>
          <w:rStyle w:val="Grietas"/>
          <w:b w:val="0"/>
          <w:bCs w:val="0"/>
          <w:color w:val="282828"/>
          <w:szCs w:val="24"/>
          <w:shd w:val="clear" w:color="auto" w:fill="FFFFFF"/>
        </w:rPr>
        <w:t xml:space="preserve">o pirmininkas Petras Vainauskas </w:t>
      </w:r>
    </w:p>
    <w:p w14:paraId="7961F2A0" w14:textId="0128BA06" w:rsidR="00265B84" w:rsidRPr="0025257C" w:rsidRDefault="0025257C" w:rsidP="0025257C">
      <w:pPr>
        <w:spacing w:line="276" w:lineRule="auto"/>
        <w:rPr>
          <w:szCs w:val="24"/>
        </w:rPr>
      </w:pPr>
      <w:r w:rsidRPr="0025257C">
        <w:rPr>
          <w:szCs w:val="24"/>
        </w:rPr>
        <w:t>t</w:t>
      </w:r>
      <w:r w:rsidR="00F429E6" w:rsidRPr="0025257C">
        <w:rPr>
          <w:szCs w:val="24"/>
        </w:rPr>
        <w:t>el. +370  665 01</w:t>
      </w:r>
      <w:r w:rsidRPr="0025257C">
        <w:rPr>
          <w:szCs w:val="24"/>
        </w:rPr>
        <w:t> </w:t>
      </w:r>
      <w:r w:rsidR="00F429E6" w:rsidRPr="0025257C">
        <w:rPr>
          <w:szCs w:val="24"/>
        </w:rPr>
        <w:t>447</w:t>
      </w:r>
      <w:r w:rsidRPr="0025257C">
        <w:rPr>
          <w:szCs w:val="24"/>
        </w:rPr>
        <w:t>, e</w:t>
      </w:r>
      <w:r w:rsidR="00F429E6" w:rsidRPr="0025257C">
        <w:rPr>
          <w:szCs w:val="24"/>
        </w:rPr>
        <w:t xml:space="preserve">l. p. </w:t>
      </w:r>
      <w:r w:rsidRPr="0025257C">
        <w:rPr>
          <w:szCs w:val="24"/>
        </w:rPr>
        <w:t xml:space="preserve"> </w:t>
      </w:r>
      <w:r w:rsidR="00F429E6" w:rsidRPr="0025257C">
        <w:rPr>
          <w:szCs w:val="24"/>
        </w:rPr>
        <w:t>p.vainauskas@gmail.com</w:t>
      </w:r>
    </w:p>
    <w:bookmarkStart w:id="2" w:name="CREATOR_SHOWS"/>
    <w:p w14:paraId="6CBB1C50" w14:textId="56E399BD" w:rsidR="00FF06EC" w:rsidRDefault="00FF06EC" w:rsidP="00FF06EC">
      <w:pPr>
        <w:pStyle w:val="Antrats"/>
        <w:tabs>
          <w:tab w:val="clear" w:pos="4153"/>
          <w:tab w:val="clear" w:pos="8306"/>
        </w:tabs>
        <w:rPr>
          <w:lang w:eastAsia="de-DE"/>
        </w:rPr>
      </w:pPr>
      <w:r w:rsidRPr="00B13A65">
        <w:rPr>
          <w:lang w:eastAsia="de-DE"/>
        </w:rPr>
        <w:fldChar w:fldCharType="begin">
          <w:ffData>
            <w:name w:val="CREATOR_SHOWS"/>
            <w:enabled/>
            <w:calcOnExit w:val="0"/>
            <w:textInput>
              <w:default w:val="{$CREATOR_SHOWS}"/>
            </w:textInput>
          </w:ffData>
        </w:fldChar>
      </w:r>
      <w:r w:rsidRPr="00B13A65">
        <w:rPr>
          <w:lang w:eastAsia="de-DE"/>
        </w:rPr>
        <w:instrText xml:space="preserve"> FORMTEXT </w:instrText>
      </w:r>
      <w:r w:rsidRPr="00B13A65">
        <w:rPr>
          <w:lang w:eastAsia="de-DE"/>
        </w:rPr>
      </w:r>
      <w:r w:rsidRPr="00B13A65">
        <w:rPr>
          <w:lang w:eastAsia="de-DE"/>
        </w:rPr>
        <w:fldChar w:fldCharType="separate"/>
      </w:r>
      <w:r w:rsidRPr="00B13A65">
        <w:rPr>
          <w:noProof/>
          <w:lang w:eastAsia="de-DE"/>
        </w:rPr>
        <w:t>Dovilė Dačkauskaitė</w:t>
      </w:r>
      <w:r w:rsidRPr="00B13A65">
        <w:rPr>
          <w:lang w:eastAsia="de-DE"/>
        </w:rPr>
        <w:fldChar w:fldCharType="end"/>
      </w:r>
      <w:bookmarkEnd w:id="2"/>
      <w:r w:rsidRPr="00B13A65">
        <w:rPr>
          <w:lang w:eastAsia="de-DE"/>
        </w:rPr>
        <w:t>, tel</w:t>
      </w:r>
      <w:r w:rsidRPr="004E5C47">
        <w:rPr>
          <w:szCs w:val="24"/>
          <w:lang w:eastAsia="de-DE"/>
        </w:rPr>
        <w:t xml:space="preserve">. </w:t>
      </w:r>
      <w:bookmarkStart w:id="3" w:name="CREATOR_PHONE_FULL"/>
      <w:r w:rsidR="004E5C47" w:rsidRPr="004E5C47">
        <w:rPr>
          <w:szCs w:val="24"/>
          <w:shd w:val="clear" w:color="auto" w:fill="FFFFFF"/>
        </w:rPr>
        <w:t>+370 655 19 367</w:t>
      </w:r>
      <w:r w:rsidRPr="004E5C47">
        <w:rPr>
          <w:szCs w:val="24"/>
          <w:lang w:eastAsia="de-DE"/>
        </w:rPr>
        <w:fldChar w:fldCharType="begin">
          <w:ffData>
            <w:name w:val="CREATOR_PHONE_FULL"/>
            <w:enabled/>
            <w:calcOnExit w:val="0"/>
            <w:textInput>
              <w:default w:val="{$CREATOR_PHONE_FULL}"/>
            </w:textInput>
          </w:ffData>
        </w:fldChar>
      </w:r>
      <w:r w:rsidRPr="004E5C47">
        <w:rPr>
          <w:szCs w:val="24"/>
          <w:lang w:eastAsia="de-DE"/>
        </w:rPr>
        <w:instrText xml:space="preserve"> FORMTEXT </w:instrText>
      </w:r>
      <w:r w:rsidR="00171A60">
        <w:rPr>
          <w:szCs w:val="24"/>
          <w:lang w:eastAsia="de-DE"/>
        </w:rPr>
      </w:r>
      <w:r w:rsidR="00171A60">
        <w:rPr>
          <w:szCs w:val="24"/>
          <w:lang w:eastAsia="de-DE"/>
        </w:rPr>
        <w:fldChar w:fldCharType="separate"/>
      </w:r>
      <w:r w:rsidRPr="004E5C47">
        <w:rPr>
          <w:szCs w:val="24"/>
          <w:lang w:eastAsia="de-DE"/>
        </w:rPr>
        <w:fldChar w:fldCharType="end"/>
      </w:r>
      <w:bookmarkEnd w:id="3"/>
      <w:r w:rsidRPr="004E5C47">
        <w:rPr>
          <w:szCs w:val="24"/>
          <w:lang w:eastAsia="de-DE"/>
        </w:rPr>
        <w:t>,</w:t>
      </w:r>
      <w:r w:rsidRPr="004E5C47">
        <w:rPr>
          <w:lang w:eastAsia="de-DE"/>
        </w:rPr>
        <w:t xml:space="preserve">  </w:t>
      </w:r>
      <w:r w:rsidRPr="00B13A65">
        <w:rPr>
          <w:lang w:eastAsia="de-DE"/>
        </w:rPr>
        <w:t xml:space="preserve">el. p.  </w:t>
      </w:r>
      <w:bookmarkStart w:id="4" w:name="CREATOR_EMAIL"/>
      <w:r w:rsidRPr="00B13A65">
        <w:rPr>
          <w:lang w:eastAsia="de-DE"/>
        </w:rPr>
        <w:fldChar w:fldCharType="begin">
          <w:ffData>
            <w:name w:val="CREATOR_EMAIL"/>
            <w:enabled/>
            <w:calcOnExit w:val="0"/>
            <w:textInput>
              <w:default w:val="{$CREATOR_EMAIL}"/>
            </w:textInput>
          </w:ffData>
        </w:fldChar>
      </w:r>
      <w:r w:rsidRPr="00B13A65">
        <w:rPr>
          <w:lang w:eastAsia="de-DE"/>
        </w:rPr>
        <w:instrText xml:space="preserve"> FORMTEXT </w:instrText>
      </w:r>
      <w:r w:rsidRPr="00B13A65">
        <w:rPr>
          <w:lang w:eastAsia="de-DE"/>
        </w:rPr>
      </w:r>
      <w:r w:rsidRPr="00B13A65">
        <w:rPr>
          <w:lang w:eastAsia="de-DE"/>
        </w:rPr>
        <w:fldChar w:fldCharType="separate"/>
      </w:r>
      <w:r w:rsidRPr="00B13A65">
        <w:rPr>
          <w:noProof/>
          <w:lang w:eastAsia="de-DE"/>
        </w:rPr>
        <w:t>dovile.dackauskaite@jurbarkas.lt</w:t>
      </w:r>
      <w:r w:rsidRPr="00B13A65">
        <w:rPr>
          <w:lang w:eastAsia="de-DE"/>
        </w:rPr>
        <w:fldChar w:fldCharType="end"/>
      </w:r>
      <w:bookmarkEnd w:id="4"/>
    </w:p>
    <w:p w14:paraId="613A0BD1" w14:textId="11157204" w:rsidR="00FF06EC" w:rsidRDefault="00FF06EC" w:rsidP="00FF06EC">
      <w:pPr>
        <w:pStyle w:val="Antrats"/>
        <w:tabs>
          <w:tab w:val="clear" w:pos="4153"/>
          <w:tab w:val="clear" w:pos="8306"/>
        </w:tabs>
      </w:pPr>
    </w:p>
    <w:p w14:paraId="1F06947D" w14:textId="35643C37" w:rsidR="00FC1CD3" w:rsidRDefault="005D4CB7">
      <w:r w:rsidRPr="00F9531B">
        <w:t>2024-0</w:t>
      </w:r>
      <w:r w:rsidR="00ED360F" w:rsidRPr="00F9531B">
        <w:t>2-29</w:t>
      </w:r>
    </w:p>
    <w:p w14:paraId="03FE71BD" w14:textId="77777777" w:rsidR="006B2810" w:rsidRDefault="006B2810"/>
    <w:p w14:paraId="501883AF" w14:textId="77777777" w:rsidR="005B2DF2" w:rsidRDefault="005B2DF2" w:rsidP="006B2810">
      <w:pPr>
        <w:spacing w:line="259" w:lineRule="auto"/>
        <w:ind w:firstLine="5387"/>
        <w:rPr>
          <w:rFonts w:eastAsia="Calibri"/>
          <w:szCs w:val="24"/>
        </w:rPr>
      </w:pPr>
    </w:p>
    <w:p w14:paraId="7D1C616D" w14:textId="77777777" w:rsidR="005B2DF2" w:rsidRDefault="005B2DF2" w:rsidP="006B2810">
      <w:pPr>
        <w:spacing w:line="259" w:lineRule="auto"/>
        <w:ind w:firstLine="5387"/>
        <w:rPr>
          <w:rFonts w:eastAsia="Calibri"/>
          <w:szCs w:val="24"/>
        </w:rPr>
      </w:pPr>
    </w:p>
    <w:p w14:paraId="5F421E2E" w14:textId="77777777" w:rsidR="005B2DF2" w:rsidRDefault="005B2DF2" w:rsidP="006B2810">
      <w:pPr>
        <w:spacing w:line="259" w:lineRule="auto"/>
        <w:ind w:firstLine="5387"/>
        <w:rPr>
          <w:rFonts w:eastAsia="Calibri"/>
          <w:szCs w:val="24"/>
        </w:rPr>
      </w:pPr>
    </w:p>
    <w:p w14:paraId="5C77A80F" w14:textId="77777777" w:rsidR="005B2DF2" w:rsidRDefault="005B2DF2" w:rsidP="002B6BCC">
      <w:pPr>
        <w:spacing w:line="259" w:lineRule="auto"/>
        <w:rPr>
          <w:rFonts w:eastAsia="Calibri"/>
          <w:szCs w:val="24"/>
        </w:rPr>
      </w:pPr>
    </w:p>
    <w:p w14:paraId="45952688" w14:textId="299529C0" w:rsidR="006B2810" w:rsidRPr="00656B36" w:rsidRDefault="006B2810" w:rsidP="006B2810">
      <w:pPr>
        <w:spacing w:line="259" w:lineRule="auto"/>
        <w:ind w:firstLine="5387"/>
        <w:rPr>
          <w:rFonts w:eastAsia="Calibri"/>
          <w:szCs w:val="24"/>
        </w:rPr>
      </w:pPr>
      <w:r w:rsidRPr="00656B36">
        <w:rPr>
          <w:rFonts w:eastAsia="Calibri"/>
          <w:szCs w:val="24"/>
        </w:rPr>
        <w:t>P</w:t>
      </w:r>
      <w:r w:rsidR="00171A60">
        <w:rPr>
          <w:rFonts w:eastAsia="Calibri"/>
          <w:szCs w:val="24"/>
        </w:rPr>
        <w:t>RITARTA</w:t>
      </w:r>
    </w:p>
    <w:p w14:paraId="05F3FE76" w14:textId="77777777" w:rsidR="006B2810" w:rsidRPr="00656B36" w:rsidRDefault="006B2810" w:rsidP="006B2810">
      <w:pPr>
        <w:spacing w:line="276" w:lineRule="auto"/>
        <w:ind w:firstLine="5387"/>
        <w:jc w:val="both"/>
        <w:rPr>
          <w:rFonts w:eastAsia="Calibri"/>
          <w:szCs w:val="24"/>
        </w:rPr>
      </w:pPr>
      <w:r w:rsidRPr="00656B36">
        <w:rPr>
          <w:rFonts w:eastAsia="Calibri"/>
          <w:szCs w:val="24"/>
        </w:rPr>
        <w:t>Jurbarko rajono savivaldybės tarybos</w:t>
      </w:r>
    </w:p>
    <w:p w14:paraId="7C759A2E" w14:textId="0ECE03D2" w:rsidR="006B2810" w:rsidRPr="00656B36" w:rsidRDefault="006B2810" w:rsidP="006B2810">
      <w:pPr>
        <w:spacing w:line="276" w:lineRule="auto"/>
        <w:ind w:firstLine="5387"/>
        <w:jc w:val="both"/>
        <w:rPr>
          <w:rFonts w:eastAsia="Calibri"/>
          <w:szCs w:val="24"/>
        </w:rPr>
      </w:pPr>
      <w:r w:rsidRPr="00656B36">
        <w:rPr>
          <w:rFonts w:eastAsia="Calibri"/>
          <w:szCs w:val="24"/>
        </w:rPr>
        <w:t>202</w:t>
      </w:r>
      <w:r w:rsidR="00541019">
        <w:rPr>
          <w:rFonts w:eastAsia="Calibri"/>
          <w:szCs w:val="24"/>
        </w:rPr>
        <w:t>4</w:t>
      </w:r>
      <w:r w:rsidRPr="00656B36">
        <w:rPr>
          <w:rFonts w:eastAsia="Calibri"/>
          <w:szCs w:val="24"/>
        </w:rPr>
        <w:t xml:space="preserve"> m. </w:t>
      </w:r>
      <w:r w:rsidR="00E060C4">
        <w:rPr>
          <w:rFonts w:eastAsia="Calibri"/>
          <w:szCs w:val="24"/>
        </w:rPr>
        <w:t>vasario 29</w:t>
      </w:r>
      <w:r w:rsidR="00024F78">
        <w:rPr>
          <w:rFonts w:eastAsia="Calibri"/>
          <w:szCs w:val="24"/>
        </w:rPr>
        <w:t xml:space="preserve"> </w:t>
      </w:r>
      <w:r w:rsidRPr="00656B36">
        <w:rPr>
          <w:rFonts w:eastAsia="Calibri"/>
          <w:szCs w:val="24"/>
        </w:rPr>
        <w:t>d. sprendimu Nr. T</w:t>
      </w:r>
      <w:r w:rsidR="005A12DF">
        <w:rPr>
          <w:rFonts w:eastAsia="Calibri"/>
          <w:szCs w:val="24"/>
        </w:rPr>
        <w:t>2</w:t>
      </w:r>
      <w:r w:rsidRPr="00656B36">
        <w:rPr>
          <w:rFonts w:eastAsia="Calibri"/>
          <w:szCs w:val="24"/>
        </w:rPr>
        <w:t>-</w:t>
      </w:r>
    </w:p>
    <w:p w14:paraId="38B53FEC" w14:textId="77777777" w:rsidR="004B1F06" w:rsidRDefault="004B1F06" w:rsidP="004B1F06">
      <w:pPr>
        <w:shd w:val="clear" w:color="auto" w:fill="FFFFFF"/>
        <w:jc w:val="center"/>
        <w:rPr>
          <w:b/>
          <w:bCs/>
          <w:color w:val="212529"/>
          <w:szCs w:val="24"/>
        </w:rPr>
      </w:pPr>
    </w:p>
    <w:p w14:paraId="354125EB" w14:textId="781E2D1A" w:rsidR="004B1F06" w:rsidRPr="00656B36" w:rsidRDefault="004B1F06" w:rsidP="004B1F06">
      <w:pPr>
        <w:shd w:val="clear" w:color="auto" w:fill="FFFFFF"/>
        <w:jc w:val="center"/>
        <w:rPr>
          <w:color w:val="212529"/>
          <w:szCs w:val="24"/>
        </w:rPr>
      </w:pPr>
      <w:r w:rsidRPr="00656B36">
        <w:rPr>
          <w:b/>
          <w:bCs/>
          <w:color w:val="212529"/>
          <w:szCs w:val="24"/>
        </w:rPr>
        <w:t>JURBARKO RAJONO SAVIVALDYBĖS TARYBOS KONTROLĖS KOMITETO</w:t>
      </w:r>
    </w:p>
    <w:p w14:paraId="1F587F84" w14:textId="77777777" w:rsidR="004B1F06" w:rsidRDefault="004B1F06" w:rsidP="004B1F06">
      <w:pPr>
        <w:shd w:val="clear" w:color="auto" w:fill="FFFFFF"/>
        <w:jc w:val="center"/>
        <w:rPr>
          <w:b/>
          <w:bCs/>
          <w:color w:val="212529"/>
          <w:szCs w:val="24"/>
        </w:rPr>
      </w:pPr>
      <w:r w:rsidRPr="001108C4">
        <w:rPr>
          <w:b/>
          <w:bCs/>
          <w:color w:val="212529"/>
          <w:szCs w:val="24"/>
        </w:rPr>
        <w:t>2023</w:t>
      </w:r>
      <w:r w:rsidRPr="00656B36">
        <w:rPr>
          <w:b/>
          <w:bCs/>
          <w:color w:val="212529"/>
          <w:szCs w:val="24"/>
        </w:rPr>
        <w:t xml:space="preserve"> METŲ VEIKLOS ATASKAITA</w:t>
      </w:r>
    </w:p>
    <w:p w14:paraId="7CD7C334" w14:textId="1C1E1257" w:rsidR="004B1F06" w:rsidRDefault="004B1F06" w:rsidP="004B1F06">
      <w:pPr>
        <w:pStyle w:val="Antrats"/>
        <w:tabs>
          <w:tab w:val="clear" w:pos="4153"/>
          <w:tab w:val="clear" w:pos="8306"/>
        </w:tabs>
        <w:rPr>
          <w:color w:val="212529"/>
          <w:shd w:val="clear" w:color="auto" w:fill="FFFFFF"/>
        </w:rPr>
      </w:pPr>
    </w:p>
    <w:p w14:paraId="571C0D80" w14:textId="7FAAFCB9" w:rsidR="004B1F06" w:rsidRPr="004B1F06" w:rsidRDefault="004B1F06" w:rsidP="004B1F06">
      <w:pPr>
        <w:pStyle w:val="Antrats"/>
        <w:tabs>
          <w:tab w:val="clear" w:pos="4153"/>
          <w:tab w:val="clear" w:pos="8306"/>
        </w:tabs>
        <w:ind w:firstLine="851"/>
        <w:jc w:val="both"/>
        <w:rPr>
          <w:color w:val="212529"/>
          <w:shd w:val="clear" w:color="auto" w:fill="FFFFFF"/>
        </w:rPr>
      </w:pPr>
      <w:r>
        <w:rPr>
          <w:color w:val="212529"/>
          <w:shd w:val="clear" w:color="auto" w:fill="FFFFFF"/>
        </w:rPr>
        <w:t xml:space="preserve">Jurbarko rajono savivaldybės tarybos </w:t>
      </w:r>
      <w:r w:rsidRPr="0097184C">
        <w:rPr>
          <w:i/>
          <w:iCs/>
          <w:color w:val="212529"/>
          <w:shd w:val="clear" w:color="auto" w:fill="FFFFFF"/>
        </w:rPr>
        <w:t>Kontrolės komitetas</w:t>
      </w:r>
      <w:r>
        <w:rPr>
          <w:color w:val="212529"/>
          <w:shd w:val="clear" w:color="auto" w:fill="FFFFFF"/>
        </w:rPr>
        <w:t xml:space="preserve"> sudarytas Jurbarko rajono savivaldybės tarybai teikiamiems klausimams preliminariai </w:t>
      </w:r>
      <w:r w:rsidRPr="00E447B8">
        <w:rPr>
          <w:shd w:val="clear" w:color="auto" w:fill="FFFFFF"/>
        </w:rPr>
        <w:t xml:space="preserve">nagrinėti ir išvadoms bei pasiūlymams teikti, kontroliuoti, kaip laikomasi įstatymų ir kitų teisės aktų, kaip vykdomi </w:t>
      </w:r>
      <w:r w:rsidR="00DF4C3B" w:rsidRPr="00E447B8">
        <w:rPr>
          <w:shd w:val="clear" w:color="auto" w:fill="FFFFFF"/>
        </w:rPr>
        <w:t>S</w:t>
      </w:r>
      <w:r w:rsidRPr="00E447B8">
        <w:rPr>
          <w:shd w:val="clear" w:color="auto" w:fill="FFFFFF"/>
        </w:rPr>
        <w:t xml:space="preserve">avivaldybės </w:t>
      </w:r>
      <w:r w:rsidR="00DF4C3B" w:rsidRPr="00E447B8">
        <w:rPr>
          <w:shd w:val="clear" w:color="auto" w:fill="FFFFFF"/>
        </w:rPr>
        <w:t>t</w:t>
      </w:r>
      <w:r w:rsidRPr="00E447B8">
        <w:rPr>
          <w:shd w:val="clear" w:color="auto" w:fill="FFFFFF"/>
        </w:rPr>
        <w:t xml:space="preserve">arybos </w:t>
      </w:r>
      <w:r>
        <w:rPr>
          <w:color w:val="212529"/>
          <w:shd w:val="clear" w:color="auto" w:fill="FFFFFF"/>
        </w:rPr>
        <w:t>sprendimai, mero potvarkiai, o taip pat Jurbarko rajono savivaldybės kontrolės ir audito tarnybos veiklai koordinuoti ir kontroliuoti.</w:t>
      </w:r>
    </w:p>
    <w:p w14:paraId="04120818" w14:textId="77777777" w:rsidR="003E252C" w:rsidRDefault="003E252C" w:rsidP="004B1F06">
      <w:pPr>
        <w:spacing w:line="276" w:lineRule="auto"/>
        <w:ind w:firstLine="709"/>
        <w:jc w:val="both"/>
        <w:rPr>
          <w:b/>
          <w:bCs/>
          <w:szCs w:val="24"/>
          <w:lang w:eastAsia="en-US"/>
        </w:rPr>
      </w:pPr>
    </w:p>
    <w:p w14:paraId="046979D5" w14:textId="4B914CF0" w:rsidR="004B1F06" w:rsidRPr="00E447B8" w:rsidRDefault="004B1F06" w:rsidP="004B1F06">
      <w:pPr>
        <w:spacing w:line="276" w:lineRule="auto"/>
        <w:ind w:firstLine="709"/>
        <w:jc w:val="both"/>
        <w:rPr>
          <w:b/>
          <w:bCs/>
          <w:szCs w:val="24"/>
          <w:lang w:eastAsia="en-US"/>
        </w:rPr>
      </w:pPr>
      <w:r w:rsidRPr="00023DE5">
        <w:rPr>
          <w:rStyle w:val="Grietas"/>
          <w:color w:val="282828"/>
          <w:szCs w:val="24"/>
          <w:shd w:val="clear" w:color="auto" w:fill="FFFFFF"/>
        </w:rPr>
        <w:t xml:space="preserve">JURBARKO RAJONO SAVIVALDYBĖS TARYBOS </w:t>
      </w:r>
      <w:r w:rsidRPr="00E447B8">
        <w:rPr>
          <w:b/>
          <w:bCs/>
          <w:szCs w:val="24"/>
          <w:lang w:eastAsia="en-US"/>
        </w:rPr>
        <w:t>2019–2023 m. KADEN</w:t>
      </w:r>
      <w:r w:rsidR="00DF4C3B" w:rsidRPr="00E447B8">
        <w:rPr>
          <w:b/>
          <w:bCs/>
          <w:szCs w:val="24"/>
          <w:lang w:eastAsia="en-US"/>
        </w:rPr>
        <w:t>C</w:t>
      </w:r>
      <w:r w:rsidRPr="00E447B8">
        <w:rPr>
          <w:b/>
          <w:bCs/>
          <w:szCs w:val="24"/>
          <w:lang w:eastAsia="en-US"/>
        </w:rPr>
        <w:t>IJA</w:t>
      </w:r>
    </w:p>
    <w:p w14:paraId="5D739E7E" w14:textId="77777777" w:rsidR="004B1F06" w:rsidRDefault="004B1F06" w:rsidP="004B1F06">
      <w:pPr>
        <w:spacing w:line="276" w:lineRule="auto"/>
        <w:ind w:firstLine="709"/>
        <w:jc w:val="both"/>
        <w:rPr>
          <w:b/>
          <w:bCs/>
          <w:szCs w:val="24"/>
          <w:lang w:eastAsia="en-US"/>
        </w:rPr>
      </w:pPr>
      <w:r>
        <w:rPr>
          <w:b/>
          <w:bCs/>
          <w:szCs w:val="24"/>
          <w:lang w:eastAsia="en-US"/>
        </w:rPr>
        <w:t xml:space="preserve">2023 m. </w:t>
      </w:r>
      <w:r w:rsidRPr="00336295">
        <w:rPr>
          <w:b/>
          <w:bCs/>
          <w:szCs w:val="24"/>
          <w:lang w:eastAsia="en-US"/>
        </w:rPr>
        <w:t>Jurbarko rajono savivaldybės tarybos Kontrolės komitet</w:t>
      </w:r>
      <w:r>
        <w:rPr>
          <w:b/>
          <w:bCs/>
          <w:szCs w:val="24"/>
          <w:lang w:eastAsia="en-US"/>
        </w:rPr>
        <w:t>as</w:t>
      </w:r>
    </w:p>
    <w:p w14:paraId="4C300F4C" w14:textId="77777777" w:rsidR="004B1F06" w:rsidRDefault="004B1F06" w:rsidP="004B1F06">
      <w:pPr>
        <w:spacing w:line="276" w:lineRule="auto"/>
        <w:ind w:firstLine="709"/>
        <w:jc w:val="both"/>
        <w:rPr>
          <w:szCs w:val="24"/>
          <w:lang w:eastAsia="en-US"/>
        </w:rPr>
      </w:pPr>
      <w:r w:rsidRPr="00336295">
        <w:rPr>
          <w:szCs w:val="24"/>
          <w:lang w:eastAsia="en-US"/>
        </w:rPr>
        <w:t>Jurbarko rajono savivaldybės tarybos Kontrolės komitetas</w:t>
      </w:r>
      <w:r>
        <w:rPr>
          <w:szCs w:val="24"/>
          <w:lang w:eastAsia="en-US"/>
        </w:rPr>
        <w:t xml:space="preserve"> </w:t>
      </w:r>
      <w:r w:rsidRPr="00336295">
        <w:rPr>
          <w:szCs w:val="24"/>
          <w:lang w:eastAsia="en-US"/>
        </w:rPr>
        <w:t>sudarytas Jurbarko rajono savivaldybės tarybos 2019 m. gegužės 30 d. sprendimu Nr. T2-164 „Dėl Jurbarko rajono savivaldybės tarybos Kontrolės komiteto sudarymo“.</w:t>
      </w:r>
    </w:p>
    <w:p w14:paraId="6AC7B3AB" w14:textId="77777777" w:rsidR="004B1F06" w:rsidRPr="00336295" w:rsidRDefault="004B1F06" w:rsidP="004B1F06">
      <w:pPr>
        <w:spacing w:line="276" w:lineRule="auto"/>
        <w:ind w:firstLine="709"/>
        <w:jc w:val="both"/>
        <w:rPr>
          <w:szCs w:val="24"/>
          <w:lang w:eastAsia="en-US"/>
        </w:rPr>
      </w:pPr>
      <w:r w:rsidRPr="00336295">
        <w:rPr>
          <w:szCs w:val="24"/>
          <w:lang w:eastAsia="en-US"/>
        </w:rPr>
        <w:t xml:space="preserve"> Komiteto sudėtis</w:t>
      </w:r>
      <w:r>
        <w:rPr>
          <w:szCs w:val="24"/>
          <w:lang w:eastAsia="en-US"/>
        </w:rPr>
        <w:t xml:space="preserve"> </w:t>
      </w:r>
      <w:r w:rsidRPr="009C4ACB">
        <w:rPr>
          <w:szCs w:val="24"/>
          <w:lang w:eastAsia="en-US"/>
        </w:rPr>
        <w:t xml:space="preserve">2023 </w:t>
      </w:r>
      <w:r>
        <w:rPr>
          <w:szCs w:val="24"/>
          <w:lang w:eastAsia="en-US"/>
        </w:rPr>
        <w:t xml:space="preserve">m. </w:t>
      </w:r>
      <w:r w:rsidRPr="00336295">
        <w:rPr>
          <w:szCs w:val="24"/>
          <w:lang w:eastAsia="en-US"/>
        </w:rPr>
        <w:t>metais nesikeitė.</w:t>
      </w:r>
    </w:p>
    <w:p w14:paraId="0483C78B" w14:textId="77777777" w:rsidR="004B1F06" w:rsidRPr="00336295" w:rsidRDefault="004B1F06" w:rsidP="004B1F06">
      <w:pPr>
        <w:spacing w:line="276" w:lineRule="auto"/>
        <w:ind w:firstLine="709"/>
        <w:jc w:val="both"/>
        <w:rPr>
          <w:b/>
          <w:bCs/>
          <w:szCs w:val="24"/>
          <w:lang w:eastAsia="en-US"/>
        </w:rPr>
      </w:pPr>
      <w:r w:rsidRPr="00336295">
        <w:rPr>
          <w:b/>
          <w:bCs/>
          <w:szCs w:val="24"/>
          <w:lang w:eastAsia="en-US"/>
        </w:rPr>
        <w:t>Jurbarko rajono savivaldybės tarybos Kontrolės komiteto sudėtis:</w:t>
      </w:r>
    </w:p>
    <w:p w14:paraId="4E8ADE6F" w14:textId="77777777" w:rsidR="004B1F06" w:rsidRPr="00336295" w:rsidRDefault="004B1F06" w:rsidP="004B1F06">
      <w:pPr>
        <w:spacing w:line="276" w:lineRule="auto"/>
        <w:ind w:firstLine="709"/>
        <w:jc w:val="both"/>
        <w:rPr>
          <w:szCs w:val="24"/>
          <w:lang w:eastAsia="en-US"/>
        </w:rPr>
      </w:pPr>
      <w:r w:rsidRPr="00336295">
        <w:rPr>
          <w:szCs w:val="24"/>
          <w:lang w:eastAsia="en-US"/>
        </w:rPr>
        <w:t>•</w:t>
      </w:r>
      <w:r w:rsidRPr="00336295">
        <w:rPr>
          <w:szCs w:val="24"/>
          <w:lang w:eastAsia="en-US"/>
        </w:rPr>
        <w:tab/>
        <w:t>Remigijus Brazaitis,</w:t>
      </w:r>
    </w:p>
    <w:p w14:paraId="40843858" w14:textId="77777777" w:rsidR="004B1F06" w:rsidRPr="00336295" w:rsidRDefault="004B1F06" w:rsidP="004B1F06">
      <w:pPr>
        <w:spacing w:line="276" w:lineRule="auto"/>
        <w:ind w:firstLine="709"/>
        <w:jc w:val="both"/>
        <w:rPr>
          <w:szCs w:val="24"/>
          <w:lang w:eastAsia="en-US"/>
        </w:rPr>
      </w:pPr>
      <w:r w:rsidRPr="00336295">
        <w:rPr>
          <w:szCs w:val="24"/>
          <w:lang w:eastAsia="en-US"/>
        </w:rPr>
        <w:t>•</w:t>
      </w:r>
      <w:r w:rsidRPr="00336295">
        <w:rPr>
          <w:szCs w:val="24"/>
          <w:lang w:eastAsia="en-US"/>
        </w:rPr>
        <w:tab/>
        <w:t>Egidijus Giedraitis</w:t>
      </w:r>
      <w:r>
        <w:rPr>
          <w:szCs w:val="24"/>
          <w:lang w:eastAsia="en-US"/>
        </w:rPr>
        <w:t>,</w:t>
      </w:r>
    </w:p>
    <w:p w14:paraId="2B7250A7" w14:textId="77777777" w:rsidR="004B1F06" w:rsidRPr="00336295" w:rsidRDefault="004B1F06" w:rsidP="004B1F06">
      <w:pPr>
        <w:spacing w:line="276" w:lineRule="auto"/>
        <w:ind w:firstLine="709"/>
        <w:jc w:val="both"/>
        <w:rPr>
          <w:szCs w:val="24"/>
          <w:lang w:eastAsia="en-US"/>
        </w:rPr>
      </w:pPr>
      <w:r w:rsidRPr="00336295">
        <w:rPr>
          <w:szCs w:val="24"/>
          <w:lang w:eastAsia="en-US"/>
        </w:rPr>
        <w:t>•</w:t>
      </w:r>
      <w:r w:rsidRPr="00336295">
        <w:rPr>
          <w:szCs w:val="24"/>
          <w:lang w:eastAsia="en-US"/>
        </w:rPr>
        <w:tab/>
        <w:t xml:space="preserve">Algirdas Gudaitis (komiteto pirmininkas), </w:t>
      </w:r>
    </w:p>
    <w:p w14:paraId="5B8CD17C" w14:textId="77777777" w:rsidR="004B1F06" w:rsidRPr="00336295" w:rsidRDefault="004B1F06" w:rsidP="004B1F06">
      <w:pPr>
        <w:spacing w:line="276" w:lineRule="auto"/>
        <w:ind w:firstLine="709"/>
        <w:jc w:val="both"/>
        <w:rPr>
          <w:szCs w:val="24"/>
          <w:lang w:eastAsia="en-US"/>
        </w:rPr>
      </w:pPr>
      <w:r w:rsidRPr="00336295">
        <w:rPr>
          <w:szCs w:val="24"/>
          <w:lang w:eastAsia="en-US"/>
        </w:rPr>
        <w:t>•</w:t>
      </w:r>
      <w:r w:rsidRPr="00336295">
        <w:rPr>
          <w:szCs w:val="24"/>
          <w:lang w:eastAsia="en-US"/>
        </w:rPr>
        <w:tab/>
        <w:t>Kęstutis Naujokas (komiteto pirmininko pavaduotojas),</w:t>
      </w:r>
    </w:p>
    <w:p w14:paraId="444D7270" w14:textId="77777777" w:rsidR="004B1F06" w:rsidRPr="00336295" w:rsidRDefault="004B1F06" w:rsidP="004B1F06">
      <w:pPr>
        <w:spacing w:line="276" w:lineRule="auto"/>
        <w:ind w:firstLine="709"/>
        <w:jc w:val="both"/>
        <w:rPr>
          <w:szCs w:val="24"/>
          <w:lang w:eastAsia="en-US"/>
        </w:rPr>
      </w:pPr>
      <w:r w:rsidRPr="00336295">
        <w:rPr>
          <w:szCs w:val="24"/>
          <w:lang w:eastAsia="en-US"/>
        </w:rPr>
        <w:t>•</w:t>
      </w:r>
      <w:r w:rsidRPr="00336295">
        <w:rPr>
          <w:szCs w:val="24"/>
          <w:lang w:eastAsia="en-US"/>
        </w:rPr>
        <w:tab/>
        <w:t>Petras Vainauskas,</w:t>
      </w:r>
    </w:p>
    <w:p w14:paraId="6A2C1E35" w14:textId="77777777" w:rsidR="004B1F06" w:rsidRPr="00336295" w:rsidRDefault="004B1F06" w:rsidP="004B1F06">
      <w:pPr>
        <w:spacing w:line="276" w:lineRule="auto"/>
        <w:ind w:firstLine="709"/>
        <w:jc w:val="both"/>
        <w:rPr>
          <w:szCs w:val="24"/>
          <w:lang w:eastAsia="en-US"/>
        </w:rPr>
      </w:pPr>
      <w:r w:rsidRPr="00336295">
        <w:rPr>
          <w:szCs w:val="24"/>
          <w:lang w:eastAsia="en-US"/>
        </w:rPr>
        <w:t>•</w:t>
      </w:r>
      <w:r w:rsidRPr="00336295">
        <w:rPr>
          <w:szCs w:val="24"/>
          <w:lang w:eastAsia="en-US"/>
        </w:rPr>
        <w:tab/>
        <w:t>Audronis Zairys.</w:t>
      </w:r>
    </w:p>
    <w:p w14:paraId="398FCA32" w14:textId="77777777" w:rsidR="004B1F06" w:rsidRDefault="004B1F06" w:rsidP="004B1F06">
      <w:pPr>
        <w:spacing w:line="276" w:lineRule="auto"/>
        <w:ind w:firstLine="709"/>
        <w:jc w:val="both"/>
        <w:rPr>
          <w:b/>
          <w:bCs/>
          <w:szCs w:val="24"/>
          <w:lang w:eastAsia="en-US"/>
        </w:rPr>
      </w:pPr>
    </w:p>
    <w:p w14:paraId="5C4CAC11" w14:textId="2041799E" w:rsidR="004B1F06" w:rsidRPr="00E447B8" w:rsidRDefault="00DF4C3B" w:rsidP="004B1F06">
      <w:pPr>
        <w:pStyle w:val="Sraopastraipa"/>
        <w:numPr>
          <w:ilvl w:val="0"/>
          <w:numId w:val="11"/>
        </w:numPr>
        <w:spacing w:line="276" w:lineRule="auto"/>
        <w:jc w:val="both"/>
        <w:rPr>
          <w:b/>
          <w:bCs/>
          <w:szCs w:val="24"/>
          <w:lang w:eastAsia="en-US"/>
        </w:rPr>
      </w:pPr>
      <w:r w:rsidRPr="00E447B8">
        <w:rPr>
          <w:b/>
          <w:bCs/>
          <w:szCs w:val="24"/>
          <w:lang w:eastAsia="en-US"/>
        </w:rPr>
        <w:t xml:space="preserve"> </w:t>
      </w:r>
      <w:r w:rsidR="004B1F06" w:rsidRPr="00E447B8">
        <w:rPr>
          <w:b/>
          <w:bCs/>
          <w:szCs w:val="24"/>
          <w:lang w:eastAsia="en-US"/>
        </w:rPr>
        <w:t>m. Kontrolės komitetas surengė  tris posėdžius nuotoliniu būdu:</w:t>
      </w:r>
    </w:p>
    <w:p w14:paraId="0471E218" w14:textId="3D2E0B10" w:rsidR="004B1F06" w:rsidRPr="00E447B8" w:rsidRDefault="004B1F06" w:rsidP="004B1F06">
      <w:pPr>
        <w:tabs>
          <w:tab w:val="left" w:pos="993"/>
        </w:tabs>
        <w:spacing w:line="276" w:lineRule="auto"/>
        <w:ind w:firstLine="709"/>
        <w:jc w:val="both"/>
        <w:rPr>
          <w:i/>
          <w:iCs/>
          <w:szCs w:val="24"/>
          <w:lang w:eastAsia="en-US"/>
        </w:rPr>
      </w:pPr>
      <w:r w:rsidRPr="00E447B8">
        <w:rPr>
          <w:i/>
          <w:iCs/>
          <w:szCs w:val="24"/>
          <w:lang w:eastAsia="en-US"/>
        </w:rPr>
        <w:t>•</w:t>
      </w:r>
      <w:r w:rsidR="00DF4C3B" w:rsidRPr="00E447B8">
        <w:rPr>
          <w:i/>
          <w:iCs/>
          <w:szCs w:val="24"/>
          <w:lang w:eastAsia="en-US"/>
        </w:rPr>
        <w:t xml:space="preserve"> </w:t>
      </w:r>
      <w:r w:rsidRPr="00E447B8">
        <w:rPr>
          <w:i/>
          <w:iCs/>
          <w:szCs w:val="24"/>
          <w:lang w:eastAsia="en-US"/>
        </w:rPr>
        <w:t>2023 m. sausio 18 d</w:t>
      </w:r>
      <w:r w:rsidR="00DF4C3B" w:rsidRPr="00E447B8">
        <w:rPr>
          <w:i/>
          <w:iCs/>
          <w:szCs w:val="24"/>
          <w:lang w:eastAsia="en-US"/>
        </w:rPr>
        <w:t xml:space="preserve">. </w:t>
      </w:r>
      <w:r w:rsidRPr="00E447B8">
        <w:rPr>
          <w:i/>
          <w:iCs/>
          <w:szCs w:val="24"/>
          <w:lang w:eastAsia="en-US"/>
        </w:rPr>
        <w:t>svarst</w:t>
      </w:r>
      <w:r w:rsidR="00DF4C3B" w:rsidRPr="00E447B8">
        <w:rPr>
          <w:i/>
          <w:iCs/>
          <w:szCs w:val="24"/>
          <w:lang w:eastAsia="en-US"/>
        </w:rPr>
        <w:t>yti</w:t>
      </w:r>
      <w:r w:rsidRPr="00E447B8">
        <w:rPr>
          <w:i/>
          <w:iCs/>
          <w:szCs w:val="24"/>
          <w:lang w:eastAsia="en-US"/>
        </w:rPr>
        <w:t xml:space="preserve"> 6 klausim</w:t>
      </w:r>
      <w:r w:rsidR="00DF4C3B" w:rsidRPr="00E447B8">
        <w:rPr>
          <w:i/>
          <w:iCs/>
          <w:szCs w:val="24"/>
          <w:lang w:eastAsia="en-US"/>
        </w:rPr>
        <w:t>ai</w:t>
      </w:r>
      <w:r w:rsidRPr="00E447B8">
        <w:rPr>
          <w:i/>
          <w:iCs/>
          <w:szCs w:val="24"/>
          <w:lang w:eastAsia="en-US"/>
        </w:rPr>
        <w:t>:</w:t>
      </w:r>
    </w:p>
    <w:p w14:paraId="1FFB64FF" w14:textId="77777777" w:rsidR="004B1F06" w:rsidRPr="00E447B8" w:rsidRDefault="004B1F06" w:rsidP="004B1F06">
      <w:pPr>
        <w:ind w:firstLine="993"/>
        <w:jc w:val="both"/>
        <w:rPr>
          <w:szCs w:val="24"/>
        </w:rPr>
      </w:pPr>
      <w:r w:rsidRPr="00E447B8">
        <w:rPr>
          <w:szCs w:val="24"/>
        </w:rPr>
        <w:t>1. Dėl 2023 m. sausio 18 d. Kontrolės komiteto posėdžio darbotvarkės.</w:t>
      </w:r>
    </w:p>
    <w:p w14:paraId="0A5E5FE9" w14:textId="77777777" w:rsidR="004B1F06" w:rsidRPr="00E447B8" w:rsidRDefault="004B1F06" w:rsidP="004B1F06">
      <w:pPr>
        <w:ind w:firstLine="993"/>
        <w:jc w:val="both"/>
        <w:rPr>
          <w:szCs w:val="24"/>
        </w:rPr>
      </w:pPr>
      <w:r w:rsidRPr="00E447B8">
        <w:rPr>
          <w:szCs w:val="24"/>
        </w:rPr>
        <w:t>2. Dėl Jurbarko rajono savivaldybės Kontrolės ir audito tarnybos 2023 metų veiklos planui vykdyti reikalingų asignavimų įvertinimo ir dėl jų išvados teikimo Savivaldybės tarybai.</w:t>
      </w:r>
    </w:p>
    <w:p w14:paraId="619215E1" w14:textId="77777777" w:rsidR="004B1F06" w:rsidRPr="00E447B8" w:rsidRDefault="004B1F06" w:rsidP="004B1F06">
      <w:pPr>
        <w:ind w:firstLine="993"/>
        <w:jc w:val="both"/>
        <w:rPr>
          <w:szCs w:val="24"/>
        </w:rPr>
      </w:pPr>
      <w:r w:rsidRPr="00E447B8">
        <w:rPr>
          <w:szCs w:val="24"/>
        </w:rPr>
        <w:t>3. Dėl Jurbarko rajono savivaldybės 2023 metų biudžeto.</w:t>
      </w:r>
    </w:p>
    <w:p w14:paraId="3C5E4755" w14:textId="77777777" w:rsidR="004B1F06" w:rsidRPr="00E447B8" w:rsidRDefault="004B1F06" w:rsidP="004B1F06">
      <w:pPr>
        <w:ind w:firstLine="993"/>
        <w:jc w:val="both"/>
        <w:rPr>
          <w:szCs w:val="24"/>
        </w:rPr>
      </w:pPr>
      <w:r w:rsidRPr="00E447B8">
        <w:rPr>
          <w:szCs w:val="24"/>
        </w:rPr>
        <w:t>4. Dėl Jurbarko rajono savivaldybės Kontrolės ir audito tarnybos 2023 metų veiklos plano patikslinimo.</w:t>
      </w:r>
    </w:p>
    <w:p w14:paraId="07E3659E" w14:textId="77777777" w:rsidR="004B1F06" w:rsidRPr="00E447B8" w:rsidRDefault="004B1F06" w:rsidP="004B1F06">
      <w:pPr>
        <w:ind w:firstLine="993"/>
        <w:jc w:val="both"/>
        <w:rPr>
          <w:szCs w:val="24"/>
        </w:rPr>
      </w:pPr>
      <w:r w:rsidRPr="00E447B8">
        <w:rPr>
          <w:szCs w:val="24"/>
        </w:rPr>
        <w:t>5. Dėl Jurbarko rajono savivaldybės Kontrolės ir audito tarnybos moksleivių maitinimo audito ataskaitos.</w:t>
      </w:r>
    </w:p>
    <w:p w14:paraId="39BE1ACB" w14:textId="77777777" w:rsidR="004B1F06" w:rsidRPr="00E447B8" w:rsidRDefault="004B1F06" w:rsidP="004B1F06">
      <w:pPr>
        <w:ind w:firstLine="993"/>
        <w:jc w:val="both"/>
        <w:rPr>
          <w:szCs w:val="24"/>
        </w:rPr>
      </w:pPr>
      <w:r w:rsidRPr="00E447B8">
        <w:rPr>
          <w:szCs w:val="24"/>
        </w:rPr>
        <w:t>6. Kiti klausimai.</w:t>
      </w:r>
    </w:p>
    <w:p w14:paraId="38F3DD1B" w14:textId="1F573114" w:rsidR="004B1F06" w:rsidRPr="00E447B8" w:rsidRDefault="004B1F06" w:rsidP="004B1F06">
      <w:pPr>
        <w:pStyle w:val="Sraopastraipa"/>
        <w:ind w:left="993" w:hanging="284"/>
        <w:rPr>
          <w:i/>
          <w:iCs/>
          <w:sz w:val="22"/>
          <w:lang w:eastAsia="en-US"/>
        </w:rPr>
      </w:pPr>
      <w:r w:rsidRPr="00E447B8">
        <w:rPr>
          <w:i/>
          <w:iCs/>
          <w:szCs w:val="24"/>
          <w:lang w:eastAsia="en-US"/>
        </w:rPr>
        <w:t>•</w:t>
      </w:r>
      <w:r w:rsidRPr="00E447B8">
        <w:rPr>
          <w:i/>
          <w:iCs/>
          <w:lang w:eastAsia="en-US"/>
        </w:rPr>
        <w:t xml:space="preserve"> 2023 m. vasario 15 d.</w:t>
      </w:r>
      <w:r w:rsidR="00DF4C3B" w:rsidRPr="00E447B8">
        <w:rPr>
          <w:i/>
          <w:iCs/>
          <w:lang w:eastAsia="en-US"/>
        </w:rPr>
        <w:t xml:space="preserve"> svarstyti </w:t>
      </w:r>
      <w:r w:rsidRPr="00E447B8">
        <w:rPr>
          <w:i/>
          <w:iCs/>
          <w:lang w:eastAsia="en-US"/>
        </w:rPr>
        <w:t>4 klausim</w:t>
      </w:r>
      <w:r w:rsidR="00DF4C3B" w:rsidRPr="00E447B8">
        <w:rPr>
          <w:i/>
          <w:iCs/>
          <w:lang w:eastAsia="en-US"/>
        </w:rPr>
        <w:t>ai</w:t>
      </w:r>
      <w:r w:rsidRPr="00E447B8">
        <w:rPr>
          <w:i/>
          <w:iCs/>
          <w:lang w:eastAsia="en-US"/>
        </w:rPr>
        <w:t>:</w:t>
      </w:r>
    </w:p>
    <w:p w14:paraId="7E76238E" w14:textId="77777777" w:rsidR="004B1F06" w:rsidRPr="00E447B8" w:rsidRDefault="004B1F06" w:rsidP="004B1F06">
      <w:pPr>
        <w:ind w:firstLine="993"/>
        <w:jc w:val="both"/>
        <w:rPr>
          <w:szCs w:val="24"/>
        </w:rPr>
      </w:pPr>
      <w:r w:rsidRPr="00E447B8">
        <w:rPr>
          <w:szCs w:val="24"/>
        </w:rPr>
        <w:t>1. Dėl 2023 m. vasario 15 d. Kontrolės komiteto posėdžio darbotvarkės.</w:t>
      </w:r>
    </w:p>
    <w:p w14:paraId="153EFB1F" w14:textId="77777777" w:rsidR="004B1F06" w:rsidRPr="00E447B8" w:rsidRDefault="004B1F06" w:rsidP="004B1F06">
      <w:pPr>
        <w:ind w:firstLine="993"/>
        <w:jc w:val="both"/>
        <w:rPr>
          <w:szCs w:val="24"/>
        </w:rPr>
      </w:pPr>
      <w:r w:rsidRPr="00E447B8">
        <w:rPr>
          <w:szCs w:val="24"/>
        </w:rPr>
        <w:t>2. Dėl Jurbarko rajono Kontrolės ir audito tarnybos 2022 metų IV ketvirčio veiklos ataskaitos.</w:t>
      </w:r>
    </w:p>
    <w:p w14:paraId="2C34838B" w14:textId="77777777" w:rsidR="004B1F06" w:rsidRPr="00E447B8" w:rsidRDefault="004B1F06" w:rsidP="004B1F06">
      <w:pPr>
        <w:ind w:firstLine="993"/>
        <w:jc w:val="both"/>
        <w:rPr>
          <w:szCs w:val="24"/>
        </w:rPr>
      </w:pPr>
      <w:r w:rsidRPr="00E447B8">
        <w:rPr>
          <w:szCs w:val="24"/>
        </w:rPr>
        <w:t>3. Dėl Jurbarko rajono savivaldybės Kontrolės ir audito tarnybos moksleivių maitinimo audito ataskaitos.</w:t>
      </w:r>
    </w:p>
    <w:p w14:paraId="75A73692" w14:textId="77777777" w:rsidR="004B1F06" w:rsidRPr="00E447B8" w:rsidRDefault="004B1F06" w:rsidP="004B1F06">
      <w:pPr>
        <w:ind w:firstLine="993"/>
        <w:jc w:val="both"/>
        <w:rPr>
          <w:szCs w:val="24"/>
        </w:rPr>
      </w:pPr>
      <w:r w:rsidRPr="00E447B8">
        <w:rPr>
          <w:szCs w:val="24"/>
        </w:rPr>
        <w:t>4. Kiti klausimai.</w:t>
      </w:r>
    </w:p>
    <w:p w14:paraId="74C7EE34" w14:textId="66E11788" w:rsidR="004B1F06" w:rsidRPr="00E447B8" w:rsidRDefault="004B1F06" w:rsidP="004B1F06">
      <w:pPr>
        <w:pStyle w:val="Sraopastraipa"/>
        <w:ind w:left="993" w:hanging="142"/>
        <w:jc w:val="both"/>
        <w:rPr>
          <w:i/>
          <w:iCs/>
          <w:szCs w:val="24"/>
        </w:rPr>
      </w:pPr>
      <w:r w:rsidRPr="00E447B8">
        <w:rPr>
          <w:i/>
          <w:iCs/>
          <w:szCs w:val="24"/>
          <w:lang w:eastAsia="en-US"/>
        </w:rPr>
        <w:t xml:space="preserve">• </w:t>
      </w:r>
      <w:r w:rsidRPr="00E447B8">
        <w:rPr>
          <w:bCs/>
          <w:i/>
          <w:iCs/>
          <w:szCs w:val="24"/>
        </w:rPr>
        <w:t>2023 m. kovo 22 d.</w:t>
      </w:r>
      <w:r w:rsidR="00DF4C3B" w:rsidRPr="00E447B8">
        <w:rPr>
          <w:bCs/>
          <w:i/>
          <w:iCs/>
          <w:szCs w:val="24"/>
        </w:rPr>
        <w:t xml:space="preserve"> </w:t>
      </w:r>
      <w:r w:rsidRPr="00E447B8">
        <w:rPr>
          <w:i/>
          <w:iCs/>
          <w:szCs w:val="24"/>
        </w:rPr>
        <w:t>svarst</w:t>
      </w:r>
      <w:r w:rsidR="00DF4C3B" w:rsidRPr="00E447B8">
        <w:rPr>
          <w:i/>
          <w:iCs/>
          <w:szCs w:val="24"/>
        </w:rPr>
        <w:t>yti</w:t>
      </w:r>
      <w:r w:rsidRPr="00E447B8">
        <w:rPr>
          <w:i/>
          <w:iCs/>
          <w:szCs w:val="24"/>
        </w:rPr>
        <w:t xml:space="preserve"> 5 klausim</w:t>
      </w:r>
      <w:r w:rsidR="00DF4C3B" w:rsidRPr="00E447B8">
        <w:rPr>
          <w:i/>
          <w:iCs/>
          <w:szCs w:val="24"/>
        </w:rPr>
        <w:t>ai</w:t>
      </w:r>
      <w:r w:rsidRPr="00E447B8">
        <w:rPr>
          <w:i/>
          <w:iCs/>
          <w:szCs w:val="24"/>
        </w:rPr>
        <w:t>:</w:t>
      </w:r>
    </w:p>
    <w:p w14:paraId="350A321C" w14:textId="77777777" w:rsidR="004B1F06" w:rsidRPr="009C610C" w:rsidRDefault="004B1F06" w:rsidP="004B1F06">
      <w:pPr>
        <w:ind w:firstLine="993"/>
        <w:jc w:val="both"/>
        <w:rPr>
          <w:szCs w:val="24"/>
        </w:rPr>
      </w:pPr>
      <w:r w:rsidRPr="009C610C">
        <w:rPr>
          <w:szCs w:val="24"/>
        </w:rPr>
        <w:t>1. Dėl 2023 m. kovo 22 d. Kontrolės komiteto posėdžio darbotvarkės.</w:t>
      </w:r>
    </w:p>
    <w:p w14:paraId="63312154" w14:textId="77777777" w:rsidR="004B1F06" w:rsidRPr="003975C3" w:rsidRDefault="004B1F06" w:rsidP="004B1F06">
      <w:pPr>
        <w:ind w:firstLine="993"/>
        <w:jc w:val="both"/>
        <w:rPr>
          <w:szCs w:val="24"/>
        </w:rPr>
      </w:pPr>
      <w:r w:rsidRPr="003975C3">
        <w:rPr>
          <w:szCs w:val="24"/>
        </w:rPr>
        <w:lastRenderedPageBreak/>
        <w:t>2. Dėl Kontrolės ir audito tarnybos 2022 metų veiklos plano įvykdymo ataskaitos svarstymo.</w:t>
      </w:r>
    </w:p>
    <w:p w14:paraId="6ED88674" w14:textId="77777777" w:rsidR="004B1F06" w:rsidRPr="003975C3" w:rsidRDefault="004B1F06" w:rsidP="004B1F06">
      <w:pPr>
        <w:ind w:firstLine="993"/>
        <w:jc w:val="both"/>
        <w:rPr>
          <w:szCs w:val="24"/>
        </w:rPr>
      </w:pPr>
      <w:r w:rsidRPr="003975C3">
        <w:rPr>
          <w:szCs w:val="24"/>
        </w:rPr>
        <w:t>3. Dėl Kontrolės komiteto 2022 metų veiklos programos ataskaitos parengimo ir jos teikimo Savivaldybės tarybai.</w:t>
      </w:r>
    </w:p>
    <w:p w14:paraId="03AB0269" w14:textId="77777777" w:rsidR="004B1F06" w:rsidRDefault="004B1F06" w:rsidP="004B1F06">
      <w:pPr>
        <w:ind w:firstLine="993"/>
        <w:jc w:val="both"/>
        <w:rPr>
          <w:szCs w:val="24"/>
        </w:rPr>
      </w:pPr>
      <w:r w:rsidRPr="003975C3">
        <w:rPr>
          <w:szCs w:val="24"/>
        </w:rPr>
        <w:t xml:space="preserve">4. Dėl Jurbarko rajono savivaldybės Kontrolės ir audito tarnybos tyrimo pažymos dėl nakvynės namų apsaugos paslaugos pirkimo. </w:t>
      </w:r>
    </w:p>
    <w:p w14:paraId="528829C5" w14:textId="77777777" w:rsidR="004B1F06" w:rsidRDefault="004B1F06" w:rsidP="004B1F06">
      <w:pPr>
        <w:ind w:firstLine="993"/>
        <w:jc w:val="both"/>
        <w:rPr>
          <w:szCs w:val="24"/>
        </w:rPr>
      </w:pPr>
      <w:r>
        <w:rPr>
          <w:szCs w:val="24"/>
        </w:rPr>
        <w:t>5</w:t>
      </w:r>
      <w:r w:rsidRPr="00305A91">
        <w:rPr>
          <w:szCs w:val="24"/>
        </w:rPr>
        <w:t>. Kiti klausimai.</w:t>
      </w:r>
    </w:p>
    <w:p w14:paraId="4CB74A2D" w14:textId="77777777" w:rsidR="004B1F06" w:rsidRDefault="004B1F06" w:rsidP="004B1F06">
      <w:pPr>
        <w:ind w:firstLine="709"/>
        <w:jc w:val="both"/>
        <w:rPr>
          <w:szCs w:val="24"/>
        </w:rPr>
      </w:pPr>
    </w:p>
    <w:p w14:paraId="7DD9C703" w14:textId="74C17313" w:rsidR="004B1F06" w:rsidRPr="003B5FBA" w:rsidRDefault="004B1F06" w:rsidP="007D2C3D">
      <w:pPr>
        <w:spacing w:after="200"/>
        <w:jc w:val="center"/>
        <w:rPr>
          <w:iCs/>
          <w:color w:val="FF0000"/>
          <w:szCs w:val="24"/>
        </w:rPr>
      </w:pPr>
      <w:r w:rsidRPr="000534C2">
        <w:rPr>
          <w:i/>
          <w:szCs w:val="24"/>
          <w:lang w:eastAsia="en-US"/>
        </w:rPr>
        <w:t xml:space="preserve">Kontrolės komiteto narių dalyvavimas posėdžiuose </w:t>
      </w:r>
      <w:r w:rsidRPr="00E447B8">
        <w:rPr>
          <w:i/>
          <w:szCs w:val="24"/>
          <w:lang w:eastAsia="en-US"/>
        </w:rPr>
        <w:t>2023 m.</w:t>
      </w:r>
      <w:r w:rsidR="003B5FBA" w:rsidRPr="00E447B8">
        <w:rPr>
          <w:i/>
          <w:szCs w:val="24"/>
          <w:lang w:eastAsia="en-US"/>
        </w:rPr>
        <w:t xml:space="preserve"> sausio–kovo mėn.</w:t>
      </w:r>
    </w:p>
    <w:tbl>
      <w:tblPr>
        <w:tblW w:w="9498" w:type="dxa"/>
        <w:jc w:val="center"/>
        <w:tblLayout w:type="fixed"/>
        <w:tblCellMar>
          <w:left w:w="0" w:type="dxa"/>
          <w:right w:w="0" w:type="dxa"/>
        </w:tblCellMar>
        <w:tblLook w:val="04A0" w:firstRow="1" w:lastRow="0" w:firstColumn="1" w:lastColumn="0" w:noHBand="0" w:noVBand="1"/>
      </w:tblPr>
      <w:tblGrid>
        <w:gridCol w:w="2269"/>
        <w:gridCol w:w="1974"/>
        <w:gridCol w:w="1843"/>
        <w:gridCol w:w="1842"/>
        <w:gridCol w:w="11"/>
        <w:gridCol w:w="1549"/>
        <w:gridCol w:w="10"/>
      </w:tblGrid>
      <w:tr w:rsidR="004B1F06" w:rsidRPr="00336295" w14:paraId="271957C5" w14:textId="77777777" w:rsidTr="003B5FBA">
        <w:trPr>
          <w:trHeight w:val="573"/>
          <w:jc w:val="center"/>
        </w:trPr>
        <w:tc>
          <w:tcPr>
            <w:tcW w:w="226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B4C915" w14:textId="77777777" w:rsidR="004B1F06" w:rsidRPr="00336295" w:rsidRDefault="004B1F06" w:rsidP="00F574C4">
            <w:pPr>
              <w:spacing w:after="200" w:line="276" w:lineRule="auto"/>
              <w:jc w:val="center"/>
              <w:rPr>
                <w:rFonts w:eastAsia="Calibri"/>
                <w:b/>
                <w:bCs/>
                <w:szCs w:val="24"/>
              </w:rPr>
            </w:pPr>
            <w:r w:rsidRPr="00336295">
              <w:rPr>
                <w:rFonts w:eastAsia="Calibri"/>
                <w:szCs w:val="24"/>
              </w:rPr>
              <w:t>Tarybos nario vardas, pavardė</w:t>
            </w:r>
          </w:p>
        </w:tc>
        <w:tc>
          <w:tcPr>
            <w:tcW w:w="5670" w:type="dxa"/>
            <w:gridSpan w:val="4"/>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00930260" w14:textId="77777777" w:rsidR="004B1F06" w:rsidRPr="00336295" w:rsidRDefault="004B1F06" w:rsidP="00F574C4">
            <w:pPr>
              <w:spacing w:after="200" w:line="276" w:lineRule="auto"/>
              <w:jc w:val="center"/>
              <w:rPr>
                <w:rFonts w:eastAsia="Calibri"/>
                <w:szCs w:val="24"/>
              </w:rPr>
            </w:pPr>
            <w:r w:rsidRPr="00336295">
              <w:rPr>
                <w:szCs w:val="24"/>
              </w:rPr>
              <w:t>Posėdžio data (mėn. diena) / trukmė (val.)</w:t>
            </w:r>
          </w:p>
        </w:tc>
        <w:tc>
          <w:tcPr>
            <w:tcW w:w="1559" w:type="dxa"/>
            <w:gridSpan w:val="2"/>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1641227" w14:textId="45BE2E97" w:rsidR="004B1F06" w:rsidRPr="00336295" w:rsidRDefault="004B1F06" w:rsidP="003B5FBA">
            <w:pPr>
              <w:spacing w:after="200" w:line="276" w:lineRule="auto"/>
              <w:jc w:val="center"/>
              <w:rPr>
                <w:rFonts w:eastAsia="Calibri"/>
                <w:szCs w:val="24"/>
              </w:rPr>
            </w:pPr>
            <w:r w:rsidRPr="00336295">
              <w:rPr>
                <w:rFonts w:eastAsia="Calibri"/>
                <w:szCs w:val="24"/>
              </w:rPr>
              <w:t>Lankomumo vidurkis</w:t>
            </w:r>
            <w:r w:rsidR="003B5FBA">
              <w:rPr>
                <w:rFonts w:eastAsia="Calibri"/>
                <w:szCs w:val="24"/>
              </w:rPr>
              <w:t xml:space="preserve"> </w:t>
            </w:r>
            <w:r w:rsidRPr="00336295">
              <w:rPr>
                <w:rFonts w:eastAsia="Calibri"/>
                <w:szCs w:val="24"/>
              </w:rPr>
              <w:t>proc.</w:t>
            </w:r>
          </w:p>
        </w:tc>
      </w:tr>
      <w:tr w:rsidR="004B1F06" w:rsidRPr="00336295" w14:paraId="08D0BF20" w14:textId="77777777" w:rsidTr="003B5FBA">
        <w:trPr>
          <w:gridAfter w:val="1"/>
          <w:wAfter w:w="10" w:type="dxa"/>
          <w:trHeight w:val="287"/>
          <w:jc w:val="center"/>
        </w:trPr>
        <w:tc>
          <w:tcPr>
            <w:tcW w:w="2269" w:type="dxa"/>
            <w:vMerge/>
            <w:tcBorders>
              <w:top w:val="single" w:sz="8" w:space="0" w:color="auto"/>
              <w:left w:val="single" w:sz="8" w:space="0" w:color="auto"/>
              <w:bottom w:val="single" w:sz="8" w:space="0" w:color="auto"/>
              <w:right w:val="single" w:sz="8" w:space="0" w:color="auto"/>
            </w:tcBorders>
            <w:vAlign w:val="center"/>
          </w:tcPr>
          <w:p w14:paraId="1248EA86" w14:textId="77777777" w:rsidR="004B1F06" w:rsidRPr="00336295" w:rsidRDefault="004B1F06" w:rsidP="00F574C4">
            <w:pPr>
              <w:spacing w:after="200" w:line="276" w:lineRule="auto"/>
              <w:rPr>
                <w:rFonts w:eastAsia="Calibri"/>
                <w:b/>
                <w:bCs/>
                <w:szCs w:val="24"/>
              </w:rPr>
            </w:pP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59D4E0" w14:textId="77777777" w:rsidR="004B1F06" w:rsidRPr="00336295" w:rsidRDefault="004B1F06" w:rsidP="00F574C4">
            <w:pPr>
              <w:spacing w:after="200" w:line="276" w:lineRule="auto"/>
              <w:jc w:val="center"/>
              <w:rPr>
                <w:rFonts w:eastAsia="Calibri"/>
                <w:szCs w:val="24"/>
              </w:rPr>
            </w:pPr>
            <w:r w:rsidRPr="00336295">
              <w:rPr>
                <w:rFonts w:eastAsia="Calibri"/>
                <w:szCs w:val="24"/>
              </w:rPr>
              <w:t>01-1</w:t>
            </w:r>
            <w:r>
              <w:rPr>
                <w:rFonts w:eastAsia="Calibri"/>
                <w:szCs w:val="24"/>
              </w:rPr>
              <w:t>8</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483FB6" w14:textId="77777777" w:rsidR="004B1F06" w:rsidRPr="00336295" w:rsidRDefault="004B1F06" w:rsidP="00F574C4">
            <w:pPr>
              <w:spacing w:after="200" w:line="276" w:lineRule="auto"/>
              <w:jc w:val="center"/>
              <w:rPr>
                <w:rFonts w:eastAsia="Calibri"/>
                <w:szCs w:val="24"/>
              </w:rPr>
            </w:pPr>
            <w:r w:rsidRPr="00336295">
              <w:rPr>
                <w:rFonts w:eastAsia="Calibri"/>
                <w:szCs w:val="24"/>
              </w:rPr>
              <w:t>02-1</w:t>
            </w:r>
            <w:r>
              <w:rPr>
                <w:rFonts w:eastAsia="Calibri"/>
                <w:szCs w:val="24"/>
              </w:rPr>
              <w:t>5</w:t>
            </w:r>
          </w:p>
        </w:tc>
        <w:tc>
          <w:tcPr>
            <w:tcW w:w="1842" w:type="dxa"/>
            <w:tcBorders>
              <w:top w:val="single" w:sz="8" w:space="0" w:color="auto"/>
              <w:left w:val="nil"/>
              <w:bottom w:val="single" w:sz="8" w:space="0" w:color="auto"/>
              <w:right w:val="single" w:sz="4" w:space="0" w:color="auto"/>
            </w:tcBorders>
            <w:shd w:val="clear" w:color="auto" w:fill="FFFFFF"/>
            <w:vAlign w:val="center"/>
          </w:tcPr>
          <w:p w14:paraId="3DC0F4A5" w14:textId="77777777" w:rsidR="004B1F06" w:rsidRPr="00336295" w:rsidRDefault="004B1F06" w:rsidP="00F574C4">
            <w:pPr>
              <w:spacing w:after="200" w:line="276" w:lineRule="auto"/>
              <w:jc w:val="center"/>
              <w:rPr>
                <w:rFonts w:eastAsia="Calibri"/>
                <w:szCs w:val="24"/>
              </w:rPr>
            </w:pPr>
            <w:r w:rsidRPr="00336295">
              <w:rPr>
                <w:rFonts w:eastAsia="Calibri"/>
                <w:szCs w:val="24"/>
              </w:rPr>
              <w:t>03-2</w:t>
            </w:r>
            <w:r>
              <w:rPr>
                <w:rFonts w:eastAsia="Calibri"/>
                <w:szCs w:val="24"/>
              </w:rPr>
              <w:t>2</w:t>
            </w:r>
          </w:p>
        </w:tc>
        <w:tc>
          <w:tcPr>
            <w:tcW w:w="1560" w:type="dxa"/>
            <w:gridSpan w:val="2"/>
            <w:tcBorders>
              <w:top w:val="single" w:sz="4" w:space="0" w:color="auto"/>
              <w:left w:val="single" w:sz="4" w:space="0" w:color="auto"/>
              <w:bottom w:val="single" w:sz="4" w:space="0" w:color="auto"/>
              <w:right w:val="single" w:sz="8" w:space="0" w:color="auto"/>
            </w:tcBorders>
            <w:shd w:val="clear" w:color="auto" w:fill="DEEAF6"/>
            <w:vAlign w:val="center"/>
          </w:tcPr>
          <w:p w14:paraId="2E763B61" w14:textId="77777777" w:rsidR="004B1F06" w:rsidRPr="00336295" w:rsidRDefault="004B1F06" w:rsidP="00F574C4">
            <w:pPr>
              <w:spacing w:after="200" w:line="276" w:lineRule="auto"/>
              <w:jc w:val="center"/>
              <w:rPr>
                <w:rFonts w:eastAsia="Calibri"/>
                <w:szCs w:val="24"/>
              </w:rPr>
            </w:pPr>
          </w:p>
        </w:tc>
      </w:tr>
      <w:tr w:rsidR="004B1F06" w:rsidRPr="00336295" w14:paraId="23CFA4F0" w14:textId="77777777" w:rsidTr="00F574C4">
        <w:trPr>
          <w:gridAfter w:val="1"/>
          <w:wAfter w:w="10" w:type="dxa"/>
          <w:trHeight w:val="284"/>
          <w:jc w:val="center"/>
        </w:trPr>
        <w:tc>
          <w:tcPr>
            <w:tcW w:w="22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40DBA8" w14:textId="77777777" w:rsidR="004B1F06" w:rsidRPr="00336295" w:rsidRDefault="004B1F06" w:rsidP="00F574C4">
            <w:pPr>
              <w:spacing w:after="200" w:line="276" w:lineRule="auto"/>
              <w:rPr>
                <w:rFonts w:eastAsia="Calibri"/>
                <w:szCs w:val="24"/>
              </w:rPr>
            </w:pPr>
            <w:r w:rsidRPr="00D457E4">
              <w:rPr>
                <w:rFonts w:eastAsia="Calibri"/>
                <w:szCs w:val="24"/>
              </w:rPr>
              <w:t>Remigijus Brazaitis</w:t>
            </w:r>
          </w:p>
        </w:tc>
        <w:tc>
          <w:tcPr>
            <w:tcW w:w="19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2379C3E" w14:textId="77777777" w:rsidR="004B1F06" w:rsidRPr="00336295" w:rsidRDefault="004B1F06" w:rsidP="00F574C4">
            <w:pPr>
              <w:spacing w:after="200" w:line="276" w:lineRule="auto"/>
              <w:jc w:val="center"/>
              <w:rPr>
                <w:rFonts w:eastAsia="Calibri"/>
                <w:szCs w:val="24"/>
              </w:rPr>
            </w:pPr>
            <w:r>
              <w:rPr>
                <w:rFonts w:eastAsia="Calibri"/>
                <w:szCs w:val="24"/>
              </w:rPr>
              <w:t>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A71B2B0" w14:textId="77777777" w:rsidR="004B1F06" w:rsidRPr="00336295" w:rsidRDefault="004B1F06" w:rsidP="00F574C4">
            <w:pPr>
              <w:spacing w:after="200" w:line="276" w:lineRule="auto"/>
              <w:jc w:val="center"/>
              <w:rPr>
                <w:rFonts w:eastAsia="Calibri"/>
                <w:szCs w:val="24"/>
              </w:rPr>
            </w:pPr>
            <w:r w:rsidRPr="00336295">
              <w:rPr>
                <w:rFonts w:eastAsia="Calibri"/>
                <w:szCs w:val="24"/>
              </w:rPr>
              <w:t>1</w:t>
            </w:r>
          </w:p>
        </w:tc>
        <w:tc>
          <w:tcPr>
            <w:tcW w:w="1842" w:type="dxa"/>
            <w:tcBorders>
              <w:top w:val="single" w:sz="4" w:space="0" w:color="auto"/>
              <w:left w:val="nil"/>
              <w:bottom w:val="single" w:sz="8" w:space="0" w:color="auto"/>
              <w:right w:val="single" w:sz="4" w:space="0" w:color="auto"/>
            </w:tcBorders>
            <w:vAlign w:val="center"/>
          </w:tcPr>
          <w:p w14:paraId="76E104AB"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560"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17D0258" w14:textId="07E0ECE7" w:rsidR="004B1F06" w:rsidRPr="00336295" w:rsidRDefault="004B1F06" w:rsidP="00F574C4">
            <w:pPr>
              <w:spacing w:after="200" w:line="276" w:lineRule="auto"/>
              <w:jc w:val="center"/>
              <w:rPr>
                <w:rFonts w:eastAsia="Calibri"/>
                <w:szCs w:val="24"/>
              </w:rPr>
            </w:pPr>
            <w:r>
              <w:rPr>
                <w:rFonts w:eastAsia="Calibri"/>
                <w:szCs w:val="24"/>
              </w:rPr>
              <w:t>6</w:t>
            </w:r>
            <w:r w:rsidR="002724B2">
              <w:rPr>
                <w:rFonts w:eastAsia="Calibri"/>
                <w:szCs w:val="24"/>
              </w:rPr>
              <w:t>7</w:t>
            </w:r>
          </w:p>
        </w:tc>
      </w:tr>
      <w:tr w:rsidR="004B1F06" w:rsidRPr="00336295" w14:paraId="1860A42E"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F76327" w14:textId="77777777" w:rsidR="004B1F06" w:rsidRPr="00336295" w:rsidRDefault="004B1F06" w:rsidP="00F574C4">
            <w:pPr>
              <w:spacing w:after="200" w:line="276" w:lineRule="auto"/>
              <w:rPr>
                <w:rFonts w:eastAsia="Calibri"/>
                <w:szCs w:val="24"/>
              </w:rPr>
            </w:pPr>
            <w:r w:rsidRPr="00336295">
              <w:rPr>
                <w:rFonts w:eastAsia="Calibri"/>
                <w:szCs w:val="24"/>
              </w:rPr>
              <w:t>Egidijus Giedraitis</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A3B274" w14:textId="77777777" w:rsidR="004B1F06" w:rsidRPr="00336295" w:rsidRDefault="004B1F06" w:rsidP="00F574C4">
            <w:pPr>
              <w:spacing w:after="200" w:line="276" w:lineRule="auto"/>
              <w:jc w:val="center"/>
              <w:rPr>
                <w:rFonts w:eastAsia="Calibri"/>
                <w:szCs w:val="24"/>
              </w:rPr>
            </w:pPr>
            <w:r>
              <w:rPr>
                <w:rFonts w:eastAsia="Calibri"/>
                <w:szCs w:val="24"/>
              </w:rPr>
              <w:t>n</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01B32E" w14:textId="77777777" w:rsidR="004B1F06" w:rsidRPr="00336295" w:rsidRDefault="004B1F06" w:rsidP="00F574C4">
            <w:pPr>
              <w:spacing w:after="200" w:line="276" w:lineRule="auto"/>
              <w:jc w:val="center"/>
              <w:rPr>
                <w:rFonts w:eastAsia="Calibri"/>
                <w:szCs w:val="24"/>
              </w:rPr>
            </w:pPr>
            <w:r w:rsidRPr="00336295">
              <w:rPr>
                <w:rFonts w:eastAsia="Calibri"/>
                <w:szCs w:val="24"/>
              </w:rPr>
              <w:t>n</w:t>
            </w:r>
          </w:p>
        </w:tc>
        <w:tc>
          <w:tcPr>
            <w:tcW w:w="1842" w:type="dxa"/>
            <w:tcBorders>
              <w:top w:val="single" w:sz="8" w:space="0" w:color="auto"/>
              <w:left w:val="nil"/>
              <w:bottom w:val="single" w:sz="8" w:space="0" w:color="auto"/>
              <w:right w:val="single" w:sz="4" w:space="0" w:color="auto"/>
            </w:tcBorders>
            <w:vAlign w:val="center"/>
          </w:tcPr>
          <w:p w14:paraId="1343B78B" w14:textId="77777777" w:rsidR="004B1F06" w:rsidRPr="00336295" w:rsidRDefault="004B1F06" w:rsidP="00F574C4">
            <w:pPr>
              <w:spacing w:after="200" w:line="276" w:lineRule="auto"/>
              <w:jc w:val="center"/>
              <w:rPr>
                <w:rFonts w:eastAsia="Calibri"/>
                <w:szCs w:val="24"/>
              </w:rPr>
            </w:pPr>
            <w:r w:rsidRPr="00336295">
              <w:rPr>
                <w:rFonts w:eastAsia="Calibri"/>
                <w:szCs w:val="24"/>
              </w:rPr>
              <w:t>n</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7E50795" w14:textId="77777777" w:rsidR="004B1F06" w:rsidRPr="00336295" w:rsidRDefault="004B1F06" w:rsidP="00F574C4">
            <w:pPr>
              <w:spacing w:after="200" w:line="276" w:lineRule="auto"/>
              <w:jc w:val="center"/>
              <w:rPr>
                <w:rFonts w:eastAsia="Calibri"/>
                <w:szCs w:val="24"/>
              </w:rPr>
            </w:pPr>
            <w:r w:rsidRPr="00336295">
              <w:rPr>
                <w:rFonts w:eastAsia="Calibri"/>
                <w:szCs w:val="24"/>
              </w:rPr>
              <w:t>0</w:t>
            </w:r>
          </w:p>
        </w:tc>
      </w:tr>
      <w:tr w:rsidR="004B1F06" w:rsidRPr="00336295" w14:paraId="2FC22581"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727A7" w14:textId="77777777" w:rsidR="004B1F06" w:rsidRPr="00336295" w:rsidRDefault="004B1F06" w:rsidP="00F574C4">
            <w:pPr>
              <w:spacing w:after="200" w:line="276" w:lineRule="auto"/>
              <w:rPr>
                <w:rFonts w:eastAsia="Calibri"/>
                <w:szCs w:val="24"/>
              </w:rPr>
            </w:pPr>
            <w:r w:rsidRPr="00336295">
              <w:rPr>
                <w:rFonts w:eastAsia="Calibri"/>
                <w:szCs w:val="24"/>
              </w:rPr>
              <w:t>Algirdas Gudaitis</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20916EF" w14:textId="77777777" w:rsidR="004B1F06" w:rsidRPr="00336295" w:rsidRDefault="004B1F06" w:rsidP="00F574C4">
            <w:pPr>
              <w:spacing w:after="200" w:line="276" w:lineRule="auto"/>
              <w:jc w:val="center"/>
              <w:rPr>
                <w:rFonts w:eastAsia="Calibri"/>
                <w:szCs w:val="24"/>
              </w:rPr>
            </w:pPr>
            <w:r>
              <w:rPr>
                <w:rFonts w:eastAsia="Calibri"/>
                <w:szCs w:val="24"/>
              </w:rPr>
              <w:t>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1A824" w14:textId="77777777" w:rsidR="004B1F06" w:rsidRPr="00336295" w:rsidRDefault="004B1F06" w:rsidP="00F574C4">
            <w:pPr>
              <w:spacing w:after="200" w:line="276" w:lineRule="auto"/>
              <w:jc w:val="center"/>
              <w:rPr>
                <w:rFonts w:eastAsia="Calibri"/>
                <w:szCs w:val="24"/>
              </w:rPr>
            </w:pPr>
            <w:r w:rsidRPr="00336295">
              <w:rPr>
                <w:rFonts w:eastAsia="Calibri"/>
                <w:szCs w:val="24"/>
              </w:rPr>
              <w:t>1</w:t>
            </w:r>
          </w:p>
        </w:tc>
        <w:tc>
          <w:tcPr>
            <w:tcW w:w="1842" w:type="dxa"/>
            <w:tcBorders>
              <w:top w:val="single" w:sz="8" w:space="0" w:color="auto"/>
              <w:left w:val="nil"/>
              <w:bottom w:val="single" w:sz="8" w:space="0" w:color="auto"/>
              <w:right w:val="single" w:sz="4" w:space="0" w:color="auto"/>
            </w:tcBorders>
            <w:vAlign w:val="center"/>
          </w:tcPr>
          <w:p w14:paraId="1D5C3456"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550971D" w14:textId="77777777" w:rsidR="004B1F06" w:rsidRPr="00336295" w:rsidRDefault="004B1F06" w:rsidP="00F574C4">
            <w:pPr>
              <w:spacing w:after="200" w:line="276" w:lineRule="auto"/>
              <w:jc w:val="center"/>
              <w:rPr>
                <w:rFonts w:eastAsia="Calibri"/>
                <w:szCs w:val="24"/>
              </w:rPr>
            </w:pPr>
            <w:r w:rsidRPr="00336295">
              <w:rPr>
                <w:rFonts w:eastAsia="Calibri"/>
                <w:szCs w:val="24"/>
              </w:rPr>
              <w:t>100</w:t>
            </w:r>
          </w:p>
        </w:tc>
      </w:tr>
      <w:tr w:rsidR="004B1F06" w:rsidRPr="00336295" w14:paraId="0C0A0B02"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583FB" w14:textId="77777777" w:rsidR="004B1F06" w:rsidRPr="00336295" w:rsidRDefault="004B1F06" w:rsidP="00F574C4">
            <w:pPr>
              <w:spacing w:after="200" w:line="276" w:lineRule="auto"/>
              <w:rPr>
                <w:rFonts w:eastAsia="Calibri"/>
                <w:szCs w:val="24"/>
              </w:rPr>
            </w:pPr>
            <w:r w:rsidRPr="00336295">
              <w:rPr>
                <w:rFonts w:eastAsia="Calibri"/>
                <w:szCs w:val="24"/>
              </w:rPr>
              <w:t>Kęstutis Naujokas</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844FDEA" w14:textId="77777777" w:rsidR="004B1F06" w:rsidRPr="00336295" w:rsidRDefault="004B1F06" w:rsidP="00F574C4">
            <w:pPr>
              <w:spacing w:after="200" w:line="276" w:lineRule="auto"/>
              <w:jc w:val="center"/>
              <w:rPr>
                <w:rFonts w:eastAsia="Calibri"/>
                <w:szCs w:val="24"/>
              </w:rPr>
            </w:pPr>
            <w:r>
              <w:rPr>
                <w:rFonts w:eastAsia="Calibri"/>
                <w:szCs w:val="24"/>
              </w:rPr>
              <w:t>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DC9A7" w14:textId="77777777" w:rsidR="004B1F06" w:rsidRPr="00336295" w:rsidRDefault="004B1F06" w:rsidP="00F574C4">
            <w:pPr>
              <w:spacing w:after="200" w:line="276" w:lineRule="auto"/>
              <w:jc w:val="center"/>
              <w:rPr>
                <w:rFonts w:eastAsia="Calibri"/>
                <w:szCs w:val="24"/>
              </w:rPr>
            </w:pPr>
            <w:r w:rsidRPr="00336295">
              <w:rPr>
                <w:rFonts w:eastAsia="Calibri"/>
                <w:szCs w:val="24"/>
              </w:rPr>
              <w:t>1</w:t>
            </w:r>
          </w:p>
        </w:tc>
        <w:tc>
          <w:tcPr>
            <w:tcW w:w="1842" w:type="dxa"/>
            <w:tcBorders>
              <w:top w:val="single" w:sz="8" w:space="0" w:color="auto"/>
              <w:left w:val="nil"/>
              <w:bottom w:val="single" w:sz="8" w:space="0" w:color="auto"/>
              <w:right w:val="single" w:sz="4" w:space="0" w:color="auto"/>
            </w:tcBorders>
            <w:vAlign w:val="center"/>
          </w:tcPr>
          <w:p w14:paraId="66BE0F17"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455D646" w14:textId="77777777" w:rsidR="004B1F06" w:rsidRPr="00336295" w:rsidRDefault="004B1F06" w:rsidP="00F574C4">
            <w:pPr>
              <w:spacing w:after="200" w:line="276" w:lineRule="auto"/>
              <w:jc w:val="center"/>
              <w:rPr>
                <w:rFonts w:eastAsia="Calibri"/>
                <w:szCs w:val="24"/>
              </w:rPr>
            </w:pPr>
            <w:r w:rsidRPr="00336295">
              <w:rPr>
                <w:rFonts w:eastAsia="Calibri"/>
                <w:szCs w:val="24"/>
              </w:rPr>
              <w:t>100</w:t>
            </w:r>
          </w:p>
        </w:tc>
      </w:tr>
      <w:tr w:rsidR="004B1F06" w:rsidRPr="00336295" w14:paraId="231EA096"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4FB74" w14:textId="77777777" w:rsidR="004B1F06" w:rsidRPr="00336295" w:rsidRDefault="004B1F06" w:rsidP="00F574C4">
            <w:pPr>
              <w:spacing w:after="200" w:line="276" w:lineRule="auto"/>
              <w:rPr>
                <w:rFonts w:eastAsia="Calibri"/>
                <w:szCs w:val="24"/>
              </w:rPr>
            </w:pPr>
            <w:r w:rsidRPr="00336295">
              <w:rPr>
                <w:rFonts w:eastAsia="Calibri"/>
                <w:szCs w:val="24"/>
              </w:rPr>
              <w:t>Petras Vainauskas</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F8607" w14:textId="77777777" w:rsidR="004B1F06" w:rsidRPr="00336295" w:rsidRDefault="004B1F06" w:rsidP="00F574C4">
            <w:pPr>
              <w:spacing w:after="200" w:line="276" w:lineRule="auto"/>
              <w:jc w:val="center"/>
              <w:rPr>
                <w:rFonts w:eastAsia="Calibri"/>
                <w:szCs w:val="24"/>
              </w:rPr>
            </w:pPr>
            <w:r>
              <w:rPr>
                <w:rFonts w:eastAsia="Calibri"/>
                <w:szCs w:val="24"/>
              </w:rPr>
              <w:t>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5A22A"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842" w:type="dxa"/>
            <w:tcBorders>
              <w:top w:val="single" w:sz="8" w:space="0" w:color="auto"/>
              <w:left w:val="nil"/>
              <w:bottom w:val="single" w:sz="8" w:space="0" w:color="auto"/>
              <w:right w:val="single" w:sz="4" w:space="0" w:color="auto"/>
            </w:tcBorders>
            <w:vAlign w:val="center"/>
          </w:tcPr>
          <w:p w14:paraId="3A2B2D8E"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57F63A6" w14:textId="77777777" w:rsidR="004B1F06" w:rsidRPr="00336295" w:rsidRDefault="004B1F06" w:rsidP="00F574C4">
            <w:pPr>
              <w:spacing w:after="200" w:line="276" w:lineRule="auto"/>
              <w:jc w:val="center"/>
              <w:rPr>
                <w:rFonts w:eastAsia="Calibri"/>
                <w:szCs w:val="24"/>
              </w:rPr>
            </w:pPr>
            <w:r>
              <w:rPr>
                <w:rFonts w:eastAsia="Calibri"/>
                <w:szCs w:val="24"/>
              </w:rPr>
              <w:t>10</w:t>
            </w:r>
            <w:r w:rsidRPr="00336295">
              <w:rPr>
                <w:rFonts w:eastAsia="Calibri"/>
                <w:szCs w:val="24"/>
              </w:rPr>
              <w:t>0</w:t>
            </w:r>
          </w:p>
        </w:tc>
      </w:tr>
      <w:tr w:rsidR="004B1F06" w:rsidRPr="00336295" w14:paraId="4D0F82B9"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0366B1" w14:textId="77777777" w:rsidR="004B1F06" w:rsidRPr="00336295" w:rsidRDefault="004B1F06" w:rsidP="00F574C4">
            <w:pPr>
              <w:spacing w:after="200" w:line="276" w:lineRule="auto"/>
              <w:rPr>
                <w:rFonts w:eastAsia="Calibri"/>
                <w:szCs w:val="24"/>
              </w:rPr>
            </w:pPr>
            <w:r w:rsidRPr="00336295">
              <w:rPr>
                <w:rFonts w:eastAsia="Calibri"/>
                <w:szCs w:val="24"/>
              </w:rPr>
              <w:t>Audronis Zairys</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878A17" w14:textId="77777777" w:rsidR="004B1F06" w:rsidRPr="00336295" w:rsidRDefault="004B1F06" w:rsidP="00F574C4">
            <w:pPr>
              <w:spacing w:after="200" w:line="276" w:lineRule="auto"/>
              <w:jc w:val="center"/>
              <w:rPr>
                <w:rFonts w:eastAsia="Calibri"/>
                <w:szCs w:val="24"/>
              </w:rPr>
            </w:pPr>
            <w:r>
              <w:rPr>
                <w:rFonts w:eastAsia="Calibri"/>
                <w:szCs w:val="24"/>
              </w:rPr>
              <w:t>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95C82" w14:textId="77777777" w:rsidR="004B1F06" w:rsidRPr="00336295" w:rsidRDefault="004B1F06" w:rsidP="00F574C4">
            <w:pPr>
              <w:spacing w:after="200" w:line="276" w:lineRule="auto"/>
              <w:jc w:val="center"/>
              <w:rPr>
                <w:rFonts w:eastAsia="Calibri"/>
                <w:szCs w:val="24"/>
              </w:rPr>
            </w:pPr>
            <w:r w:rsidRPr="00336295">
              <w:rPr>
                <w:rFonts w:eastAsia="Calibri"/>
                <w:szCs w:val="24"/>
              </w:rPr>
              <w:t>1</w:t>
            </w:r>
          </w:p>
        </w:tc>
        <w:tc>
          <w:tcPr>
            <w:tcW w:w="1842" w:type="dxa"/>
            <w:tcBorders>
              <w:top w:val="single" w:sz="8" w:space="0" w:color="auto"/>
              <w:left w:val="nil"/>
              <w:bottom w:val="single" w:sz="8" w:space="0" w:color="auto"/>
              <w:right w:val="single" w:sz="4" w:space="0" w:color="auto"/>
            </w:tcBorders>
            <w:vAlign w:val="center"/>
          </w:tcPr>
          <w:p w14:paraId="1BEEE45C"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6BB5DF0" w14:textId="77777777" w:rsidR="004B1F06" w:rsidRPr="00336295" w:rsidRDefault="004B1F06" w:rsidP="00F574C4">
            <w:pPr>
              <w:spacing w:after="200" w:line="276" w:lineRule="auto"/>
              <w:jc w:val="center"/>
              <w:rPr>
                <w:rFonts w:eastAsia="Calibri"/>
                <w:szCs w:val="24"/>
              </w:rPr>
            </w:pPr>
            <w:r>
              <w:rPr>
                <w:rFonts w:eastAsia="Calibri"/>
                <w:szCs w:val="24"/>
              </w:rPr>
              <w:t>10</w:t>
            </w:r>
            <w:r w:rsidRPr="00336295">
              <w:rPr>
                <w:rFonts w:eastAsia="Calibri"/>
                <w:szCs w:val="24"/>
              </w:rPr>
              <w:t>0</w:t>
            </w:r>
          </w:p>
        </w:tc>
      </w:tr>
    </w:tbl>
    <w:p w14:paraId="13FCAA35" w14:textId="77777777" w:rsidR="00DF4C3B" w:rsidRDefault="00DF4C3B" w:rsidP="004B1F06">
      <w:pPr>
        <w:spacing w:line="276" w:lineRule="auto"/>
        <w:ind w:firstLine="709"/>
        <w:jc w:val="both"/>
        <w:rPr>
          <w:rStyle w:val="Grietas"/>
          <w:color w:val="282828"/>
          <w:szCs w:val="24"/>
          <w:shd w:val="clear" w:color="auto" w:fill="FFFFFF"/>
        </w:rPr>
      </w:pPr>
    </w:p>
    <w:p w14:paraId="1C92B882" w14:textId="0781E6DF" w:rsidR="004B1F06" w:rsidRDefault="004B1F06" w:rsidP="004B1F06">
      <w:pPr>
        <w:spacing w:line="276" w:lineRule="auto"/>
        <w:ind w:firstLine="709"/>
        <w:jc w:val="both"/>
        <w:rPr>
          <w:b/>
          <w:bCs/>
          <w:szCs w:val="24"/>
          <w:lang w:eastAsia="en-US"/>
        </w:rPr>
      </w:pPr>
      <w:r w:rsidRPr="00023DE5">
        <w:rPr>
          <w:rStyle w:val="Grietas"/>
          <w:color w:val="282828"/>
          <w:szCs w:val="24"/>
          <w:shd w:val="clear" w:color="auto" w:fill="FFFFFF"/>
        </w:rPr>
        <w:t xml:space="preserve">JURBARKO RAJONO SAVIVALDYBĖS TARYBOS </w:t>
      </w:r>
      <w:r w:rsidRPr="00023DE5">
        <w:rPr>
          <w:b/>
          <w:bCs/>
          <w:szCs w:val="24"/>
          <w:lang w:eastAsia="en-US"/>
        </w:rPr>
        <w:t xml:space="preserve">2023–2027 m. </w:t>
      </w:r>
      <w:r>
        <w:rPr>
          <w:b/>
          <w:bCs/>
          <w:szCs w:val="24"/>
          <w:lang w:eastAsia="en-US"/>
        </w:rPr>
        <w:t>KADENCIJA</w:t>
      </w:r>
    </w:p>
    <w:p w14:paraId="43BD1850" w14:textId="77777777" w:rsidR="004B1F06" w:rsidRDefault="004B1F06" w:rsidP="004B1F06">
      <w:pPr>
        <w:spacing w:line="276" w:lineRule="auto"/>
        <w:ind w:firstLine="709"/>
        <w:jc w:val="both"/>
        <w:rPr>
          <w:b/>
          <w:bCs/>
          <w:szCs w:val="24"/>
          <w:lang w:eastAsia="en-US"/>
        </w:rPr>
      </w:pPr>
      <w:r>
        <w:rPr>
          <w:b/>
          <w:bCs/>
          <w:szCs w:val="24"/>
          <w:lang w:eastAsia="en-US"/>
        </w:rPr>
        <w:t xml:space="preserve">2023 m. </w:t>
      </w:r>
      <w:r w:rsidRPr="00336295">
        <w:rPr>
          <w:b/>
          <w:bCs/>
          <w:szCs w:val="24"/>
          <w:lang w:eastAsia="en-US"/>
        </w:rPr>
        <w:t>Jurbarko rajono savivaldybės tarybos Kontrolės komitet</w:t>
      </w:r>
      <w:r>
        <w:rPr>
          <w:b/>
          <w:bCs/>
          <w:szCs w:val="24"/>
          <w:lang w:eastAsia="en-US"/>
        </w:rPr>
        <w:t>as</w:t>
      </w:r>
    </w:p>
    <w:p w14:paraId="53849CC4" w14:textId="602162E1" w:rsidR="004B1F06" w:rsidRPr="00E447B8" w:rsidRDefault="004B1F06" w:rsidP="00DF4C3B">
      <w:pPr>
        <w:spacing w:line="276" w:lineRule="auto"/>
        <w:ind w:firstLine="709"/>
        <w:jc w:val="both"/>
        <w:rPr>
          <w:b/>
          <w:bCs/>
          <w:szCs w:val="24"/>
          <w:lang w:eastAsia="en-US"/>
        </w:rPr>
      </w:pPr>
      <w:r w:rsidRPr="00E447B8">
        <w:rPr>
          <w:szCs w:val="24"/>
          <w:lang w:eastAsia="en-US"/>
        </w:rPr>
        <w:t>2023 m. Komiteto sudėtis keitėsi du kartus</w:t>
      </w:r>
      <w:r w:rsidR="00DF4C3B" w:rsidRPr="00E447B8">
        <w:rPr>
          <w:szCs w:val="24"/>
          <w:lang w:eastAsia="en-US"/>
        </w:rPr>
        <w:t>.</w:t>
      </w:r>
    </w:p>
    <w:p w14:paraId="217EE75E" w14:textId="4FD27A4E" w:rsidR="004B1F06" w:rsidRPr="00E447B8" w:rsidRDefault="004B1F06" w:rsidP="004B1F06">
      <w:pPr>
        <w:spacing w:line="276" w:lineRule="auto"/>
        <w:ind w:firstLine="709"/>
        <w:jc w:val="both"/>
        <w:rPr>
          <w:b/>
          <w:bCs/>
          <w:szCs w:val="24"/>
          <w:lang w:eastAsia="en-US"/>
        </w:rPr>
      </w:pPr>
      <w:r w:rsidRPr="00E447B8">
        <w:rPr>
          <w:b/>
          <w:bCs/>
          <w:szCs w:val="24"/>
          <w:lang w:eastAsia="en-US"/>
        </w:rPr>
        <w:t xml:space="preserve">Kontrolės komitetas </w:t>
      </w:r>
      <w:r w:rsidR="007D2C3D" w:rsidRPr="00E447B8">
        <w:rPr>
          <w:b/>
          <w:bCs/>
          <w:szCs w:val="24"/>
          <w:lang w:eastAsia="en-US"/>
        </w:rPr>
        <w:t>(</w:t>
      </w:r>
      <w:r w:rsidRPr="00E447B8">
        <w:rPr>
          <w:b/>
          <w:bCs/>
          <w:szCs w:val="24"/>
          <w:lang w:eastAsia="en-US"/>
        </w:rPr>
        <w:t>2023 m. gegužė</w:t>
      </w:r>
      <w:r w:rsidR="007D2C3D" w:rsidRPr="00E447B8">
        <w:rPr>
          <w:b/>
          <w:bCs/>
          <w:szCs w:val="24"/>
          <w:lang w:eastAsia="en-US"/>
        </w:rPr>
        <w:t>s–</w:t>
      </w:r>
      <w:r w:rsidRPr="00E447B8">
        <w:rPr>
          <w:b/>
          <w:bCs/>
          <w:szCs w:val="24"/>
          <w:lang w:eastAsia="en-US"/>
        </w:rPr>
        <w:t>rugpjū</w:t>
      </w:r>
      <w:r w:rsidR="007D2C3D" w:rsidRPr="00E447B8">
        <w:rPr>
          <w:b/>
          <w:bCs/>
          <w:szCs w:val="24"/>
          <w:lang w:eastAsia="en-US"/>
        </w:rPr>
        <w:t>čio mėn.)</w:t>
      </w:r>
    </w:p>
    <w:p w14:paraId="52E7031A" w14:textId="38C3C56B" w:rsidR="004B1F06" w:rsidRDefault="004B1F06" w:rsidP="007E014D">
      <w:pPr>
        <w:ind w:firstLine="709"/>
        <w:jc w:val="both"/>
        <w:rPr>
          <w:szCs w:val="24"/>
          <w:lang w:eastAsia="en-US"/>
        </w:rPr>
      </w:pPr>
      <w:r w:rsidRPr="007F5734">
        <w:rPr>
          <w:szCs w:val="24"/>
          <w:lang w:eastAsia="en-US"/>
        </w:rPr>
        <w:t xml:space="preserve">Jurbarko rajono savivaldybės tarybos Kontrolės komitetas </w:t>
      </w:r>
      <w:r w:rsidRPr="00336295">
        <w:rPr>
          <w:szCs w:val="24"/>
          <w:lang w:eastAsia="en-US"/>
        </w:rPr>
        <w:t xml:space="preserve">sudarytas Jurbarko rajono savivaldybės tarybos </w:t>
      </w:r>
      <w:r>
        <w:rPr>
          <w:szCs w:val="24"/>
          <w:lang w:eastAsia="en-US"/>
        </w:rPr>
        <w:t>2023 m. gegužės 25d. sprendimu Nr. T2-148 ,,</w:t>
      </w:r>
      <w:r w:rsidRPr="00336295">
        <w:rPr>
          <w:szCs w:val="24"/>
          <w:lang w:eastAsia="en-US"/>
        </w:rPr>
        <w:t>Dėl Jurbarko rajono savivaldybės tarybos Kontrolės komiteto sudarymo</w:t>
      </w:r>
      <w:r>
        <w:rPr>
          <w:szCs w:val="24"/>
          <w:lang w:eastAsia="en-US"/>
        </w:rPr>
        <w:t>“.</w:t>
      </w:r>
    </w:p>
    <w:p w14:paraId="036ECE1F" w14:textId="77777777" w:rsidR="004B1F06" w:rsidRPr="00336295" w:rsidRDefault="004B1F06" w:rsidP="004B1F06">
      <w:pPr>
        <w:spacing w:line="276" w:lineRule="auto"/>
        <w:ind w:firstLine="709"/>
        <w:jc w:val="both"/>
        <w:rPr>
          <w:b/>
          <w:bCs/>
          <w:szCs w:val="24"/>
          <w:lang w:eastAsia="en-US"/>
        </w:rPr>
      </w:pPr>
      <w:r w:rsidRPr="00336295">
        <w:rPr>
          <w:b/>
          <w:bCs/>
          <w:szCs w:val="24"/>
          <w:lang w:eastAsia="en-US"/>
        </w:rPr>
        <w:t>Jurbarko rajono savivaldybės tarybos Kontrolės komiteto sudėtis:</w:t>
      </w:r>
    </w:p>
    <w:p w14:paraId="4CE62E4A" w14:textId="77777777" w:rsidR="004B1F06" w:rsidRDefault="004B1F06" w:rsidP="004B1F06">
      <w:pPr>
        <w:ind w:firstLine="709"/>
        <w:jc w:val="both"/>
      </w:pPr>
      <w:r w:rsidRPr="00336295">
        <w:rPr>
          <w:szCs w:val="24"/>
          <w:lang w:eastAsia="en-US"/>
        </w:rPr>
        <w:t>•</w:t>
      </w:r>
      <w:r>
        <w:tab/>
      </w:r>
      <w:r w:rsidRPr="005A6E4F">
        <w:t>Raimundas Bastys</w:t>
      </w:r>
      <w:r>
        <w:t>,</w:t>
      </w:r>
    </w:p>
    <w:p w14:paraId="358A9B1C" w14:textId="77777777" w:rsidR="004B1F06" w:rsidRDefault="004B1F06" w:rsidP="004B1F06">
      <w:pPr>
        <w:ind w:firstLine="709"/>
        <w:jc w:val="both"/>
      </w:pPr>
      <w:r w:rsidRPr="00336295">
        <w:rPr>
          <w:szCs w:val="24"/>
          <w:lang w:eastAsia="en-US"/>
        </w:rPr>
        <w:t>•</w:t>
      </w:r>
      <w:r>
        <w:rPr>
          <w:szCs w:val="24"/>
          <w:lang w:eastAsia="en-US"/>
        </w:rPr>
        <w:tab/>
      </w:r>
      <w:r w:rsidRPr="005A6E4F">
        <w:t>Algirdas Gudaitis</w:t>
      </w:r>
      <w:r>
        <w:t>,</w:t>
      </w:r>
    </w:p>
    <w:p w14:paraId="216D4CED" w14:textId="77777777" w:rsidR="004B1F06" w:rsidRDefault="004B1F06" w:rsidP="004B1F06">
      <w:pPr>
        <w:ind w:firstLine="709"/>
        <w:jc w:val="both"/>
      </w:pPr>
      <w:r w:rsidRPr="00336295">
        <w:rPr>
          <w:szCs w:val="24"/>
          <w:lang w:eastAsia="en-US"/>
        </w:rPr>
        <w:t>•</w:t>
      </w:r>
      <w:r>
        <w:rPr>
          <w:szCs w:val="24"/>
          <w:lang w:eastAsia="en-US"/>
        </w:rPr>
        <w:tab/>
      </w:r>
      <w:r w:rsidRPr="005A6E4F">
        <w:t>Tadas Marcinkus</w:t>
      </w:r>
      <w:r>
        <w:t>,</w:t>
      </w:r>
    </w:p>
    <w:p w14:paraId="792CEC12" w14:textId="77777777" w:rsidR="004B1F06" w:rsidRDefault="004B1F06" w:rsidP="004B1F06">
      <w:pPr>
        <w:ind w:firstLine="709"/>
        <w:jc w:val="both"/>
      </w:pPr>
      <w:r w:rsidRPr="00336295">
        <w:rPr>
          <w:szCs w:val="24"/>
          <w:lang w:eastAsia="en-US"/>
        </w:rPr>
        <w:t>•</w:t>
      </w:r>
      <w:r>
        <w:rPr>
          <w:szCs w:val="24"/>
          <w:lang w:eastAsia="en-US"/>
        </w:rPr>
        <w:tab/>
      </w:r>
      <w:r w:rsidRPr="005A6E4F">
        <w:t>Rūta Misevičienė</w:t>
      </w:r>
      <w:r>
        <w:t>, (komiteto pirmininkė),</w:t>
      </w:r>
    </w:p>
    <w:p w14:paraId="4B6975C9" w14:textId="77777777" w:rsidR="004B1F06" w:rsidRDefault="004B1F06" w:rsidP="004B1F06">
      <w:pPr>
        <w:ind w:firstLine="709"/>
        <w:jc w:val="both"/>
      </w:pPr>
      <w:r w:rsidRPr="00336295">
        <w:rPr>
          <w:szCs w:val="24"/>
          <w:lang w:eastAsia="en-US"/>
        </w:rPr>
        <w:t>•</w:t>
      </w:r>
      <w:r>
        <w:rPr>
          <w:szCs w:val="24"/>
          <w:lang w:eastAsia="en-US"/>
        </w:rPr>
        <w:tab/>
      </w:r>
      <w:r w:rsidRPr="005A6E4F">
        <w:t>Daivaras Rybakovas</w:t>
      </w:r>
      <w:r>
        <w:t>,</w:t>
      </w:r>
      <w:r w:rsidRPr="005571A1">
        <w:t xml:space="preserve"> </w:t>
      </w:r>
      <w:r>
        <w:t>(komiteto pirmininkės pavaduotojas),</w:t>
      </w:r>
    </w:p>
    <w:p w14:paraId="27D8749E" w14:textId="77777777" w:rsidR="004B1F06" w:rsidRDefault="004B1F06" w:rsidP="004B1F06">
      <w:pPr>
        <w:pStyle w:val="Sraopastraipa"/>
        <w:numPr>
          <w:ilvl w:val="0"/>
          <w:numId w:val="13"/>
        </w:numPr>
        <w:ind w:left="1418" w:hanging="709"/>
        <w:jc w:val="both"/>
      </w:pPr>
      <w:r w:rsidRPr="005A6E4F">
        <w:t>Gintaris Stoškus</w:t>
      </w:r>
      <w:r>
        <w:t>,</w:t>
      </w:r>
    </w:p>
    <w:p w14:paraId="35FE87A6" w14:textId="77777777" w:rsidR="004B1F06" w:rsidRDefault="004B1F06" w:rsidP="004B1F06">
      <w:pPr>
        <w:ind w:firstLine="709"/>
        <w:jc w:val="both"/>
      </w:pPr>
      <w:r w:rsidRPr="00336295">
        <w:rPr>
          <w:szCs w:val="24"/>
          <w:lang w:eastAsia="en-US"/>
        </w:rPr>
        <w:t>•</w:t>
      </w:r>
      <w:r>
        <w:rPr>
          <w:szCs w:val="24"/>
          <w:lang w:eastAsia="en-US"/>
        </w:rPr>
        <w:tab/>
      </w:r>
      <w:r w:rsidRPr="005A6E4F">
        <w:t>Petras Vainauskas</w:t>
      </w:r>
      <w:r>
        <w:t>.</w:t>
      </w:r>
    </w:p>
    <w:p w14:paraId="3A9C6B7B" w14:textId="77777777" w:rsidR="004B1F06" w:rsidRPr="007D2C3D" w:rsidRDefault="004B1F06" w:rsidP="004B1F06">
      <w:pPr>
        <w:ind w:firstLine="709"/>
        <w:jc w:val="both"/>
        <w:rPr>
          <w:sz w:val="16"/>
          <w:szCs w:val="16"/>
        </w:rPr>
      </w:pPr>
    </w:p>
    <w:p w14:paraId="6C526007" w14:textId="0171C708" w:rsidR="004B1F06" w:rsidRDefault="004B1F06" w:rsidP="00420A7C">
      <w:pPr>
        <w:pStyle w:val="Sraopastraipa"/>
        <w:spacing w:line="276" w:lineRule="auto"/>
        <w:ind w:left="1189"/>
        <w:jc w:val="both"/>
        <w:rPr>
          <w:b/>
          <w:bCs/>
          <w:szCs w:val="24"/>
          <w:lang w:eastAsia="en-US"/>
        </w:rPr>
      </w:pPr>
      <w:r w:rsidRPr="008944D8">
        <w:rPr>
          <w:b/>
          <w:bCs/>
          <w:szCs w:val="24"/>
          <w:lang w:eastAsia="en-US"/>
        </w:rPr>
        <w:t>2023 m. Kontrolės komitetas surengė du posėdžius nuotoliniu būdu:</w:t>
      </w:r>
    </w:p>
    <w:p w14:paraId="2F3AD61E" w14:textId="71F9DED4" w:rsidR="004B1F06" w:rsidRPr="00F96D6B" w:rsidRDefault="004B1F06" w:rsidP="004B1F06">
      <w:pPr>
        <w:ind w:firstLine="851"/>
        <w:rPr>
          <w:i/>
          <w:iCs/>
          <w:sz w:val="22"/>
        </w:rPr>
      </w:pPr>
      <w:r w:rsidRPr="00E447B8">
        <w:rPr>
          <w:i/>
          <w:iCs/>
          <w:szCs w:val="24"/>
          <w:lang w:eastAsia="en-US"/>
        </w:rPr>
        <w:t xml:space="preserve">• </w:t>
      </w:r>
      <w:r w:rsidR="007D2C3D" w:rsidRPr="00E447B8">
        <w:rPr>
          <w:i/>
          <w:iCs/>
          <w:szCs w:val="24"/>
          <w:lang w:eastAsia="en-US"/>
        </w:rPr>
        <w:t xml:space="preserve"> </w:t>
      </w:r>
      <w:r w:rsidRPr="00E447B8">
        <w:rPr>
          <w:i/>
          <w:iCs/>
        </w:rPr>
        <w:t>2023 m. birželio 22 d.</w:t>
      </w:r>
      <w:r w:rsidR="007D2C3D" w:rsidRPr="00E447B8">
        <w:rPr>
          <w:i/>
          <w:iCs/>
        </w:rPr>
        <w:t xml:space="preserve"> </w:t>
      </w:r>
      <w:r w:rsidRPr="00E447B8">
        <w:rPr>
          <w:i/>
          <w:iCs/>
        </w:rPr>
        <w:t>svarst</w:t>
      </w:r>
      <w:r w:rsidR="007D2C3D" w:rsidRPr="00E447B8">
        <w:rPr>
          <w:i/>
          <w:iCs/>
        </w:rPr>
        <w:t xml:space="preserve">yti </w:t>
      </w:r>
      <w:r w:rsidRPr="00E447B8">
        <w:rPr>
          <w:i/>
          <w:iCs/>
        </w:rPr>
        <w:t>3 klausim</w:t>
      </w:r>
      <w:r w:rsidR="007D2C3D" w:rsidRPr="00E447B8">
        <w:rPr>
          <w:i/>
          <w:iCs/>
        </w:rPr>
        <w:t>ai</w:t>
      </w:r>
      <w:r w:rsidRPr="00E447B8">
        <w:rPr>
          <w:i/>
          <w:iCs/>
        </w:rPr>
        <w:t>:</w:t>
      </w:r>
    </w:p>
    <w:p w14:paraId="37B4CA70" w14:textId="77777777" w:rsidR="007D2C3D" w:rsidRDefault="004B1F06" w:rsidP="004B1F06">
      <w:pPr>
        <w:ind w:firstLine="993"/>
      </w:pPr>
      <w:r w:rsidRPr="00F96D6B">
        <w:t>1. Dėl posėdžio darbotvarkės.</w:t>
      </w:r>
    </w:p>
    <w:p w14:paraId="325466BB" w14:textId="09B6750B" w:rsidR="004B1F06" w:rsidRPr="00F96D6B" w:rsidRDefault="004B1F06" w:rsidP="004B1F06">
      <w:pPr>
        <w:ind w:firstLine="993"/>
      </w:pPr>
      <w:r w:rsidRPr="00F96D6B">
        <w:t>2. Dėl Jurbarko rajono savivaldybės kontrolės ir audito tarnybos 2022 metų veiklos ataskaitos.</w:t>
      </w:r>
    </w:p>
    <w:p w14:paraId="6AF5DFFC" w14:textId="77777777" w:rsidR="004B1F06" w:rsidRDefault="004B1F06" w:rsidP="004B1F06">
      <w:pPr>
        <w:ind w:firstLine="993"/>
      </w:pPr>
      <w:r w:rsidRPr="00F96D6B">
        <w:t>3. Dėl Jurbarko rajono savivaldybės tarybos Kontrolės komiteto 2023 metų veiklos programos projekto.</w:t>
      </w:r>
    </w:p>
    <w:p w14:paraId="3685FDAF" w14:textId="77777777" w:rsidR="003B5FBA" w:rsidRDefault="003B5FBA" w:rsidP="004B1F06">
      <w:pPr>
        <w:ind w:firstLine="993"/>
      </w:pPr>
    </w:p>
    <w:p w14:paraId="721BAAF9" w14:textId="41686C90" w:rsidR="004B1F06" w:rsidRPr="00E447B8" w:rsidRDefault="004B1F06" w:rsidP="004B1F06">
      <w:pPr>
        <w:ind w:firstLine="851"/>
      </w:pPr>
      <w:r w:rsidRPr="00E447B8">
        <w:rPr>
          <w:i/>
          <w:iCs/>
          <w:szCs w:val="24"/>
          <w:lang w:eastAsia="en-US"/>
        </w:rPr>
        <w:t xml:space="preserve">• </w:t>
      </w:r>
      <w:r w:rsidRPr="00E447B8">
        <w:rPr>
          <w:i/>
          <w:iCs/>
        </w:rPr>
        <w:t>2023 m. liepos 13 d.</w:t>
      </w:r>
      <w:r w:rsidR="007D2C3D" w:rsidRPr="00E447B8">
        <w:rPr>
          <w:i/>
          <w:iCs/>
        </w:rPr>
        <w:t xml:space="preserve"> </w:t>
      </w:r>
      <w:r w:rsidRPr="00E447B8">
        <w:rPr>
          <w:i/>
          <w:iCs/>
        </w:rPr>
        <w:t>svarst</w:t>
      </w:r>
      <w:r w:rsidR="007D2C3D" w:rsidRPr="00E447B8">
        <w:rPr>
          <w:i/>
          <w:iCs/>
        </w:rPr>
        <w:t>yti</w:t>
      </w:r>
      <w:r w:rsidRPr="00E447B8">
        <w:rPr>
          <w:i/>
          <w:iCs/>
        </w:rPr>
        <w:t xml:space="preserve"> 6 klausim</w:t>
      </w:r>
      <w:r w:rsidR="007D2C3D" w:rsidRPr="00E447B8">
        <w:rPr>
          <w:i/>
          <w:iCs/>
        </w:rPr>
        <w:t>ai</w:t>
      </w:r>
      <w:r w:rsidRPr="00E447B8">
        <w:rPr>
          <w:i/>
          <w:iCs/>
        </w:rPr>
        <w:t>:</w:t>
      </w:r>
    </w:p>
    <w:p w14:paraId="2A7AFF1B" w14:textId="77777777" w:rsidR="004B1F06" w:rsidRPr="00E447B8" w:rsidRDefault="004B1F06" w:rsidP="004B1F06">
      <w:pPr>
        <w:ind w:firstLine="993"/>
      </w:pPr>
      <w:r w:rsidRPr="00E447B8">
        <w:t>1. Dėl posėdžio darbotvarkės.</w:t>
      </w:r>
    </w:p>
    <w:p w14:paraId="4B9970F8" w14:textId="77777777" w:rsidR="004B1F06" w:rsidRPr="00E447B8" w:rsidRDefault="004B1F06" w:rsidP="004B1F06">
      <w:pPr>
        <w:ind w:firstLine="993"/>
      </w:pPr>
      <w:r w:rsidRPr="00E447B8">
        <w:t>2. Dėl Veliuonos kultūros centro 2022 m. finansinio ir veiklos audito ataskaitos.</w:t>
      </w:r>
    </w:p>
    <w:p w14:paraId="588FC2D8" w14:textId="77777777" w:rsidR="004B1F06" w:rsidRPr="00E447B8" w:rsidRDefault="004B1F06" w:rsidP="007D2C3D">
      <w:pPr>
        <w:ind w:firstLine="993"/>
        <w:jc w:val="both"/>
      </w:pPr>
      <w:r w:rsidRPr="00E447B8">
        <w:t>3. Dėl Mažosios Lietuvos Jurbarko krašto kultūros centro  2022 m. finansinio ir veiklos audito ataskaitos.</w:t>
      </w:r>
    </w:p>
    <w:p w14:paraId="1E32AFC3" w14:textId="77777777" w:rsidR="004B1F06" w:rsidRPr="00E447B8" w:rsidRDefault="004B1F06" w:rsidP="004B1F06">
      <w:pPr>
        <w:ind w:firstLine="993"/>
      </w:pPr>
      <w:r w:rsidRPr="00E447B8">
        <w:t>4. Dėl VšĮ Šimkaičių ambulatorijos 2022 m. finansinio  ir veiklos audito ataskaitos.</w:t>
      </w:r>
    </w:p>
    <w:p w14:paraId="198D96C5" w14:textId="77777777" w:rsidR="004B1F06" w:rsidRPr="00E447B8" w:rsidRDefault="004B1F06" w:rsidP="007D2C3D">
      <w:pPr>
        <w:ind w:firstLine="993"/>
        <w:jc w:val="both"/>
      </w:pPr>
      <w:r w:rsidRPr="00E447B8">
        <w:t>5. Dėl Jurbarko rajono savivaldybės 2022 m. konsoliduotųjų biudžeto vykdymo ir finansinių rinkinių audito ataskaitos.</w:t>
      </w:r>
    </w:p>
    <w:p w14:paraId="67DDCF9E" w14:textId="77777777" w:rsidR="004B1F06" w:rsidRPr="00E447B8" w:rsidRDefault="004B1F06" w:rsidP="007D2C3D">
      <w:pPr>
        <w:ind w:firstLine="993"/>
        <w:jc w:val="both"/>
      </w:pPr>
      <w:r w:rsidRPr="00E447B8">
        <w:t>6. Dėl Jurbarko rajono savivaldybės 2022 m. konsoliduotųjų biudžeto vykdymo ir finansinių rinkinių audito išvados.</w:t>
      </w:r>
    </w:p>
    <w:p w14:paraId="2B334C37" w14:textId="77777777" w:rsidR="00062704" w:rsidRPr="00E447B8" w:rsidRDefault="00062704" w:rsidP="004B1F06">
      <w:pPr>
        <w:ind w:firstLine="993"/>
      </w:pPr>
    </w:p>
    <w:p w14:paraId="3F322516" w14:textId="093E98C8" w:rsidR="004B1F06" w:rsidRPr="00E447B8" w:rsidRDefault="004B1F06" w:rsidP="004B1F06">
      <w:pPr>
        <w:spacing w:line="276" w:lineRule="auto"/>
        <w:ind w:firstLine="709"/>
        <w:jc w:val="both"/>
        <w:rPr>
          <w:b/>
          <w:bCs/>
          <w:szCs w:val="24"/>
          <w:lang w:eastAsia="en-US"/>
        </w:rPr>
      </w:pPr>
      <w:r w:rsidRPr="00E447B8">
        <w:rPr>
          <w:i/>
          <w:szCs w:val="24"/>
          <w:lang w:eastAsia="en-US"/>
        </w:rPr>
        <w:t xml:space="preserve">Kontrolės komiteto narių dalyvavimas posėdžiuose </w:t>
      </w:r>
      <w:r w:rsidRPr="00E447B8">
        <w:rPr>
          <w:i/>
          <w:iCs/>
          <w:szCs w:val="24"/>
          <w:lang w:eastAsia="en-US"/>
        </w:rPr>
        <w:t>2023 m. gegužė</w:t>
      </w:r>
      <w:r w:rsidR="007D2C3D" w:rsidRPr="00E447B8">
        <w:rPr>
          <w:i/>
          <w:iCs/>
          <w:szCs w:val="24"/>
          <w:lang w:eastAsia="en-US"/>
        </w:rPr>
        <w:t>s–</w:t>
      </w:r>
      <w:r w:rsidRPr="00E447B8">
        <w:rPr>
          <w:i/>
          <w:iCs/>
          <w:szCs w:val="24"/>
          <w:lang w:eastAsia="en-US"/>
        </w:rPr>
        <w:t>rugpjū</w:t>
      </w:r>
      <w:r w:rsidR="007D2C3D" w:rsidRPr="00E447B8">
        <w:rPr>
          <w:i/>
          <w:iCs/>
          <w:szCs w:val="24"/>
          <w:lang w:eastAsia="en-US"/>
        </w:rPr>
        <w:t>čio mėn.</w:t>
      </w:r>
    </w:p>
    <w:p w14:paraId="01C59809" w14:textId="77777777" w:rsidR="004B1F06" w:rsidRPr="008B591B" w:rsidRDefault="004B1F06" w:rsidP="004B1F06">
      <w:pPr>
        <w:spacing w:line="276" w:lineRule="auto"/>
        <w:ind w:firstLine="709"/>
        <w:jc w:val="both"/>
        <w:rPr>
          <w:b/>
          <w:bCs/>
          <w:szCs w:val="24"/>
          <w:lang w:eastAsia="en-US"/>
        </w:rPr>
      </w:pPr>
    </w:p>
    <w:tbl>
      <w:tblPr>
        <w:tblW w:w="9498" w:type="dxa"/>
        <w:jc w:val="center"/>
        <w:tblLayout w:type="fixed"/>
        <w:tblCellMar>
          <w:left w:w="0" w:type="dxa"/>
          <w:right w:w="0" w:type="dxa"/>
        </w:tblCellMar>
        <w:tblLook w:val="04A0" w:firstRow="1" w:lastRow="0" w:firstColumn="1" w:lastColumn="0" w:noHBand="0" w:noVBand="1"/>
      </w:tblPr>
      <w:tblGrid>
        <w:gridCol w:w="2269"/>
        <w:gridCol w:w="2683"/>
        <w:gridCol w:w="1701"/>
        <w:gridCol w:w="2835"/>
        <w:gridCol w:w="10"/>
      </w:tblGrid>
      <w:tr w:rsidR="004B1F06" w:rsidRPr="00336295" w14:paraId="7AA82F21" w14:textId="77777777" w:rsidTr="00F574C4">
        <w:trPr>
          <w:trHeight w:val="284"/>
          <w:jc w:val="center"/>
        </w:trPr>
        <w:tc>
          <w:tcPr>
            <w:tcW w:w="226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638FC" w14:textId="77777777" w:rsidR="004B1F06" w:rsidRPr="00336295" w:rsidRDefault="004B1F06" w:rsidP="00F574C4">
            <w:pPr>
              <w:spacing w:after="200" w:line="276" w:lineRule="auto"/>
              <w:jc w:val="center"/>
              <w:rPr>
                <w:rFonts w:eastAsia="Calibri"/>
                <w:b/>
                <w:bCs/>
                <w:szCs w:val="24"/>
              </w:rPr>
            </w:pPr>
            <w:r w:rsidRPr="00336295">
              <w:rPr>
                <w:rFonts w:eastAsia="Calibri"/>
                <w:szCs w:val="24"/>
              </w:rPr>
              <w:t>Tarybos nario vardas, pavardė</w:t>
            </w:r>
          </w:p>
        </w:tc>
        <w:tc>
          <w:tcPr>
            <w:tcW w:w="4384" w:type="dxa"/>
            <w:gridSpan w:val="2"/>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30A4D95E" w14:textId="77777777" w:rsidR="004B1F06" w:rsidRPr="00336295" w:rsidRDefault="004B1F06" w:rsidP="00F574C4">
            <w:pPr>
              <w:spacing w:after="200" w:line="276" w:lineRule="auto"/>
              <w:jc w:val="center"/>
              <w:rPr>
                <w:rFonts w:eastAsia="Calibri"/>
                <w:szCs w:val="24"/>
              </w:rPr>
            </w:pPr>
            <w:r w:rsidRPr="00336295">
              <w:rPr>
                <w:szCs w:val="24"/>
              </w:rPr>
              <w:t>Posėdžio data (mėn. diena) / trukmė (val.)</w:t>
            </w:r>
          </w:p>
        </w:tc>
        <w:tc>
          <w:tcPr>
            <w:tcW w:w="2845"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CF413CB" w14:textId="5B89FB55" w:rsidR="004B1F06" w:rsidRPr="00336295" w:rsidRDefault="004B1F06" w:rsidP="003B5FBA">
            <w:pPr>
              <w:spacing w:after="200" w:line="276" w:lineRule="auto"/>
              <w:jc w:val="center"/>
              <w:rPr>
                <w:rFonts w:eastAsia="Calibri"/>
                <w:szCs w:val="24"/>
              </w:rPr>
            </w:pPr>
            <w:r w:rsidRPr="00336295">
              <w:rPr>
                <w:rFonts w:eastAsia="Calibri"/>
                <w:szCs w:val="24"/>
              </w:rPr>
              <w:t>Lankomumo vidurkis</w:t>
            </w:r>
            <w:r w:rsidR="003B5FBA">
              <w:rPr>
                <w:rFonts w:eastAsia="Calibri"/>
                <w:szCs w:val="24"/>
              </w:rPr>
              <w:t xml:space="preserve"> </w:t>
            </w:r>
            <w:r w:rsidRPr="00336295">
              <w:rPr>
                <w:rFonts w:eastAsia="Calibri"/>
                <w:szCs w:val="24"/>
              </w:rPr>
              <w:t>proc.</w:t>
            </w:r>
          </w:p>
        </w:tc>
      </w:tr>
      <w:tr w:rsidR="004B1F06" w:rsidRPr="00336295" w14:paraId="6D5446B0" w14:textId="77777777" w:rsidTr="003B5FBA">
        <w:trPr>
          <w:gridAfter w:val="1"/>
          <w:wAfter w:w="10" w:type="dxa"/>
          <w:trHeight w:val="174"/>
          <w:jc w:val="center"/>
        </w:trPr>
        <w:tc>
          <w:tcPr>
            <w:tcW w:w="2269" w:type="dxa"/>
            <w:vMerge/>
            <w:tcBorders>
              <w:top w:val="single" w:sz="8" w:space="0" w:color="auto"/>
              <w:left w:val="single" w:sz="8" w:space="0" w:color="auto"/>
              <w:bottom w:val="single" w:sz="8" w:space="0" w:color="auto"/>
              <w:right w:val="single" w:sz="8" w:space="0" w:color="auto"/>
            </w:tcBorders>
            <w:vAlign w:val="center"/>
          </w:tcPr>
          <w:p w14:paraId="212503C5" w14:textId="77777777" w:rsidR="004B1F06" w:rsidRPr="00336295" w:rsidRDefault="004B1F06" w:rsidP="00F574C4">
            <w:pPr>
              <w:spacing w:after="200" w:line="276" w:lineRule="auto"/>
              <w:rPr>
                <w:rFonts w:eastAsia="Calibri"/>
                <w:b/>
                <w:bCs/>
                <w:szCs w:val="24"/>
              </w:rPr>
            </w:pPr>
          </w:p>
        </w:tc>
        <w:tc>
          <w:tcPr>
            <w:tcW w:w="26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0E5CEF" w14:textId="77777777" w:rsidR="004B1F06" w:rsidRPr="00336295" w:rsidRDefault="004B1F06" w:rsidP="00F574C4">
            <w:pPr>
              <w:spacing w:after="200" w:line="276" w:lineRule="auto"/>
              <w:jc w:val="center"/>
              <w:rPr>
                <w:rFonts w:eastAsia="Calibri"/>
                <w:szCs w:val="24"/>
              </w:rPr>
            </w:pPr>
            <w:r>
              <w:rPr>
                <w:rFonts w:eastAsia="Calibri"/>
                <w:szCs w:val="24"/>
              </w:rPr>
              <w:t>06-22</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60FF16C" w14:textId="77777777" w:rsidR="004B1F06" w:rsidRPr="00336295" w:rsidRDefault="004B1F06" w:rsidP="00F574C4">
            <w:pPr>
              <w:spacing w:after="200" w:line="276" w:lineRule="auto"/>
              <w:jc w:val="center"/>
              <w:rPr>
                <w:rFonts w:eastAsia="Calibri"/>
                <w:szCs w:val="24"/>
              </w:rPr>
            </w:pPr>
            <w:r>
              <w:rPr>
                <w:rFonts w:eastAsia="Calibri"/>
                <w:szCs w:val="24"/>
              </w:rPr>
              <w:t>07-13</w:t>
            </w:r>
          </w:p>
        </w:tc>
        <w:tc>
          <w:tcPr>
            <w:tcW w:w="2835" w:type="dxa"/>
            <w:tcBorders>
              <w:top w:val="single" w:sz="8" w:space="0" w:color="auto"/>
              <w:left w:val="single" w:sz="4" w:space="0" w:color="auto"/>
              <w:bottom w:val="single" w:sz="8" w:space="0" w:color="auto"/>
              <w:right w:val="single" w:sz="8" w:space="0" w:color="auto"/>
            </w:tcBorders>
            <w:shd w:val="clear" w:color="auto" w:fill="DEEAF6"/>
            <w:vAlign w:val="center"/>
          </w:tcPr>
          <w:p w14:paraId="3CADA9B5" w14:textId="77777777" w:rsidR="004B1F06" w:rsidRPr="00336295" w:rsidRDefault="004B1F06" w:rsidP="00F574C4">
            <w:pPr>
              <w:spacing w:after="200" w:line="276" w:lineRule="auto"/>
              <w:rPr>
                <w:rFonts w:eastAsia="Calibri"/>
                <w:szCs w:val="24"/>
              </w:rPr>
            </w:pPr>
          </w:p>
        </w:tc>
      </w:tr>
      <w:tr w:rsidR="004B1F06" w:rsidRPr="00336295" w14:paraId="391E18C6"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28C825" w14:textId="77777777" w:rsidR="004B1F06" w:rsidRPr="00336295" w:rsidRDefault="004B1F06" w:rsidP="00F574C4">
            <w:pPr>
              <w:spacing w:after="200" w:line="276" w:lineRule="auto"/>
              <w:rPr>
                <w:rFonts w:eastAsia="Calibri"/>
                <w:szCs w:val="24"/>
              </w:rPr>
            </w:pPr>
            <w:r>
              <w:rPr>
                <w:rFonts w:eastAsia="Calibri"/>
                <w:szCs w:val="24"/>
              </w:rPr>
              <w:t>Raimundas Bastys</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3172C"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5DECC3C1" w14:textId="77777777" w:rsidR="004B1F06" w:rsidRPr="00336295" w:rsidRDefault="004B1F06" w:rsidP="00F574C4">
            <w:pPr>
              <w:spacing w:after="200" w:line="276" w:lineRule="auto"/>
              <w:jc w:val="center"/>
              <w:rPr>
                <w:rFonts w:eastAsia="Calibri"/>
                <w:szCs w:val="24"/>
              </w:rPr>
            </w:pPr>
            <w:r>
              <w:rPr>
                <w:rFonts w:eastAsia="Calibri"/>
                <w:szCs w:val="24"/>
              </w:rPr>
              <w:t>n</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F1EBBF9" w14:textId="77777777" w:rsidR="004B1F06" w:rsidRPr="00336295" w:rsidRDefault="004B1F06" w:rsidP="00F574C4">
            <w:pPr>
              <w:spacing w:after="200" w:line="276" w:lineRule="auto"/>
              <w:jc w:val="center"/>
              <w:rPr>
                <w:rFonts w:eastAsia="Calibri"/>
                <w:szCs w:val="24"/>
              </w:rPr>
            </w:pPr>
            <w:r>
              <w:rPr>
                <w:rFonts w:eastAsia="Calibri"/>
                <w:szCs w:val="24"/>
              </w:rPr>
              <w:t>50</w:t>
            </w:r>
          </w:p>
        </w:tc>
      </w:tr>
      <w:tr w:rsidR="004B1F06" w:rsidRPr="00336295" w14:paraId="5BA95C04"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A92B30" w14:textId="77777777" w:rsidR="004B1F06" w:rsidRPr="00336295" w:rsidRDefault="004B1F06" w:rsidP="00F574C4">
            <w:pPr>
              <w:spacing w:after="200" w:line="276" w:lineRule="auto"/>
              <w:rPr>
                <w:rFonts w:eastAsia="Calibri"/>
                <w:szCs w:val="24"/>
              </w:rPr>
            </w:pPr>
            <w:r>
              <w:rPr>
                <w:rFonts w:eastAsia="Calibri"/>
                <w:szCs w:val="24"/>
              </w:rPr>
              <w:t>Algirdas Gudaitis</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AA050"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4A14E8AA"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F2EA62A"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22B75FF8"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BFF97" w14:textId="77777777" w:rsidR="004B1F06" w:rsidRPr="00336295" w:rsidRDefault="004B1F06" w:rsidP="00F574C4">
            <w:pPr>
              <w:spacing w:after="200" w:line="276" w:lineRule="auto"/>
              <w:rPr>
                <w:rFonts w:eastAsia="Calibri"/>
                <w:szCs w:val="24"/>
              </w:rPr>
            </w:pPr>
            <w:r>
              <w:rPr>
                <w:rFonts w:eastAsia="Calibri"/>
                <w:szCs w:val="24"/>
              </w:rPr>
              <w:t>Tadas Marcinkus</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C8FA2E"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143284A4"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1173774"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4343A7B8"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96643" w14:textId="77777777" w:rsidR="004B1F06" w:rsidRPr="00336295" w:rsidRDefault="004B1F06" w:rsidP="00F574C4">
            <w:pPr>
              <w:spacing w:after="200" w:line="276" w:lineRule="auto"/>
              <w:rPr>
                <w:rFonts w:eastAsia="Calibri"/>
                <w:szCs w:val="24"/>
              </w:rPr>
            </w:pPr>
            <w:r>
              <w:rPr>
                <w:rFonts w:eastAsia="Calibri"/>
                <w:szCs w:val="24"/>
              </w:rPr>
              <w:t>Rūta Misevičienė</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508E1"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24329959"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431BD9A"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358F39F1"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861177" w14:textId="77777777" w:rsidR="004B1F06" w:rsidRDefault="004B1F06" w:rsidP="00F574C4">
            <w:pPr>
              <w:spacing w:after="200" w:line="276" w:lineRule="auto"/>
              <w:rPr>
                <w:rFonts w:eastAsia="Calibri"/>
                <w:szCs w:val="24"/>
              </w:rPr>
            </w:pPr>
            <w:r>
              <w:rPr>
                <w:rFonts w:eastAsia="Calibri"/>
                <w:szCs w:val="24"/>
              </w:rPr>
              <w:t>Daivaras Rybakovas</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358D0FB"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1156035B"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BCB6931"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6D2981AA" w14:textId="77777777" w:rsidTr="00F574C4">
        <w:trPr>
          <w:gridAfter w:val="1"/>
          <w:wAfter w:w="10" w:type="dxa"/>
          <w:trHeight w:val="563"/>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AEB4C8" w14:textId="77777777" w:rsidR="004B1F06" w:rsidRPr="00541F1C" w:rsidRDefault="004B1F06" w:rsidP="00F574C4">
            <w:pPr>
              <w:jc w:val="both"/>
            </w:pPr>
            <w:r w:rsidRPr="005A6E4F">
              <w:t>Gintaris Stoškus</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A3B85"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07AA0F26"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213D044"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6018610B"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60431A" w14:textId="77777777" w:rsidR="004B1F06" w:rsidRPr="00336295" w:rsidRDefault="004B1F06" w:rsidP="00F574C4">
            <w:pPr>
              <w:spacing w:after="200" w:line="276" w:lineRule="auto"/>
              <w:rPr>
                <w:rFonts w:eastAsia="Calibri"/>
                <w:szCs w:val="24"/>
              </w:rPr>
            </w:pPr>
            <w:r w:rsidRPr="00336295">
              <w:rPr>
                <w:rFonts w:eastAsia="Calibri"/>
                <w:szCs w:val="24"/>
              </w:rPr>
              <w:t>Petras Vainauskas</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FB2F76"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tcPr>
          <w:p w14:paraId="165894D1"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283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F51CC52" w14:textId="77777777" w:rsidR="004B1F06" w:rsidRPr="00336295" w:rsidRDefault="004B1F06" w:rsidP="00F574C4">
            <w:pPr>
              <w:spacing w:after="200" w:line="276" w:lineRule="auto"/>
              <w:jc w:val="center"/>
              <w:rPr>
                <w:rFonts w:eastAsia="Calibri"/>
                <w:szCs w:val="24"/>
              </w:rPr>
            </w:pPr>
            <w:r>
              <w:rPr>
                <w:rFonts w:eastAsia="Calibri"/>
                <w:szCs w:val="24"/>
              </w:rPr>
              <w:t>100</w:t>
            </w:r>
          </w:p>
        </w:tc>
      </w:tr>
    </w:tbl>
    <w:p w14:paraId="6502FC2D" w14:textId="77777777" w:rsidR="004B1F06" w:rsidRDefault="004B1F06" w:rsidP="00184D79">
      <w:pPr>
        <w:jc w:val="both"/>
        <w:rPr>
          <w:szCs w:val="24"/>
          <w:highlight w:val="yellow"/>
          <w:lang w:eastAsia="en-US"/>
        </w:rPr>
      </w:pPr>
    </w:p>
    <w:p w14:paraId="3E913EDD" w14:textId="3E6C3BF8" w:rsidR="004B1F06" w:rsidRPr="00E447B8" w:rsidRDefault="004B1F06" w:rsidP="004B1F06">
      <w:pPr>
        <w:spacing w:line="276" w:lineRule="auto"/>
        <w:ind w:firstLine="709"/>
        <w:jc w:val="both"/>
        <w:rPr>
          <w:b/>
          <w:bCs/>
          <w:szCs w:val="24"/>
          <w:lang w:eastAsia="en-US"/>
        </w:rPr>
      </w:pPr>
      <w:r w:rsidRPr="00E447B8">
        <w:rPr>
          <w:b/>
          <w:bCs/>
          <w:szCs w:val="24"/>
          <w:lang w:eastAsia="en-US"/>
        </w:rPr>
        <w:t xml:space="preserve">Kontrolės komitetas </w:t>
      </w:r>
      <w:r w:rsidR="007D2C3D" w:rsidRPr="00E447B8">
        <w:rPr>
          <w:b/>
          <w:bCs/>
          <w:szCs w:val="24"/>
          <w:lang w:eastAsia="en-US"/>
        </w:rPr>
        <w:t>(</w:t>
      </w:r>
      <w:r w:rsidRPr="00E447B8">
        <w:rPr>
          <w:b/>
          <w:bCs/>
          <w:szCs w:val="24"/>
          <w:lang w:eastAsia="en-US"/>
        </w:rPr>
        <w:t>2023 m. rugpjū</w:t>
      </w:r>
      <w:r w:rsidR="007D2C3D" w:rsidRPr="00E447B8">
        <w:rPr>
          <w:b/>
          <w:bCs/>
          <w:szCs w:val="24"/>
          <w:lang w:eastAsia="en-US"/>
        </w:rPr>
        <w:t>čio–</w:t>
      </w:r>
      <w:r w:rsidRPr="00E447B8">
        <w:rPr>
          <w:b/>
          <w:bCs/>
          <w:szCs w:val="24"/>
          <w:lang w:eastAsia="en-US"/>
        </w:rPr>
        <w:t>gruod</w:t>
      </w:r>
      <w:r w:rsidR="007D2C3D" w:rsidRPr="00E447B8">
        <w:rPr>
          <w:b/>
          <w:bCs/>
          <w:szCs w:val="24"/>
          <w:lang w:eastAsia="en-US"/>
        </w:rPr>
        <w:t>žio mėn.)</w:t>
      </w:r>
    </w:p>
    <w:p w14:paraId="673CA7A3" w14:textId="25326C67" w:rsidR="004B1F06" w:rsidRDefault="004B1F06" w:rsidP="004B1F06">
      <w:pPr>
        <w:ind w:firstLine="709"/>
        <w:jc w:val="both"/>
        <w:rPr>
          <w:szCs w:val="24"/>
          <w:lang w:eastAsia="en-US"/>
        </w:rPr>
      </w:pPr>
      <w:r w:rsidRPr="00E447B8">
        <w:rPr>
          <w:szCs w:val="24"/>
          <w:lang w:eastAsia="en-US"/>
        </w:rPr>
        <w:t>2023 m. rugpjūčio 16 d., vadovau</w:t>
      </w:r>
      <w:r w:rsidR="007D2C3D" w:rsidRPr="00E447B8">
        <w:rPr>
          <w:szCs w:val="24"/>
          <w:lang w:eastAsia="en-US"/>
        </w:rPr>
        <w:t>damiesi</w:t>
      </w:r>
      <w:r w:rsidRPr="00E447B8">
        <w:rPr>
          <w:szCs w:val="24"/>
          <w:lang w:eastAsia="en-US"/>
        </w:rPr>
        <w:t xml:space="preserve"> LR vietos savivaldos įstatymo  20 straipsnio 2</w:t>
      </w:r>
      <w:r w:rsidR="00E447B8">
        <w:rPr>
          <w:szCs w:val="24"/>
          <w:lang w:eastAsia="en-US"/>
        </w:rPr>
        <w:t> </w:t>
      </w:r>
      <w:r w:rsidRPr="00E447B8">
        <w:rPr>
          <w:szCs w:val="24"/>
          <w:lang w:eastAsia="en-US"/>
        </w:rPr>
        <w:t xml:space="preserve"> punktu</w:t>
      </w:r>
      <w:r w:rsidR="007D2C3D" w:rsidRPr="00E447B8">
        <w:rPr>
          <w:szCs w:val="24"/>
          <w:lang w:eastAsia="en-US"/>
        </w:rPr>
        <w:t>,</w:t>
      </w:r>
      <w:r w:rsidRPr="00E447B8">
        <w:rPr>
          <w:szCs w:val="24"/>
          <w:lang w:eastAsia="en-US"/>
        </w:rPr>
        <w:t xml:space="preserve"> Jurbarko rajono savivaldybės tarybos opozicijos nariai pateikė pareiškimą dėl Kontrolės komiteto pirmininko skyrimo. Opozicijos nariai į Kontrolės komiteto pirmininko poziciją delegavo opozicijos atstovą, </w:t>
      </w:r>
      <w:r w:rsidR="007D2C3D" w:rsidRPr="00E447B8">
        <w:rPr>
          <w:szCs w:val="24"/>
          <w:lang w:eastAsia="en-US"/>
        </w:rPr>
        <w:t>Savivaldybės t</w:t>
      </w:r>
      <w:r w:rsidRPr="00E447B8">
        <w:rPr>
          <w:szCs w:val="24"/>
          <w:lang w:eastAsia="en-US"/>
        </w:rPr>
        <w:t>arybos narį Petrą Vainauską</w:t>
      </w:r>
      <w:r>
        <w:rPr>
          <w:szCs w:val="24"/>
          <w:lang w:eastAsia="en-US"/>
        </w:rPr>
        <w:t>.</w:t>
      </w:r>
    </w:p>
    <w:p w14:paraId="700DA93F" w14:textId="77777777" w:rsidR="004B1F06" w:rsidRDefault="004B1F06" w:rsidP="004B1F06">
      <w:pPr>
        <w:ind w:firstLine="709"/>
        <w:jc w:val="both"/>
        <w:rPr>
          <w:szCs w:val="24"/>
          <w:lang w:eastAsia="en-US"/>
        </w:rPr>
      </w:pPr>
      <w:r w:rsidRPr="00BD1756">
        <w:rPr>
          <w:szCs w:val="24"/>
          <w:lang w:eastAsia="en-US"/>
        </w:rPr>
        <w:t>Jurbarko rajono savivaldybės tarybos Kontrolės komitetas sudarytas Jurbarko rajono savivaldybės tarybos 2023 m. rugpjūčio 24 d. sprendimu Nr. T2-231 ,,Dėl Jurbarko rajono savivaldybės tarybos Kontrolės komiteto sudarymo“.</w:t>
      </w:r>
    </w:p>
    <w:p w14:paraId="6B31C811" w14:textId="77777777" w:rsidR="004B1F06" w:rsidRPr="00C33C16" w:rsidRDefault="004B1F06" w:rsidP="004B1F06">
      <w:pPr>
        <w:spacing w:line="276" w:lineRule="auto"/>
        <w:ind w:firstLine="709"/>
        <w:jc w:val="both"/>
        <w:rPr>
          <w:b/>
          <w:bCs/>
          <w:szCs w:val="24"/>
          <w:lang w:eastAsia="en-US"/>
        </w:rPr>
      </w:pPr>
      <w:r w:rsidRPr="00336295">
        <w:rPr>
          <w:b/>
          <w:bCs/>
          <w:szCs w:val="24"/>
          <w:lang w:eastAsia="en-US"/>
        </w:rPr>
        <w:t>Jurbarko rajono savivaldybės tarybos Kontrolės komiteto sudėtis:</w:t>
      </w:r>
    </w:p>
    <w:p w14:paraId="6FD52DB5" w14:textId="77777777" w:rsidR="004B1F06" w:rsidRDefault="004B1F06" w:rsidP="004B1F06">
      <w:pPr>
        <w:ind w:firstLine="709"/>
        <w:jc w:val="both"/>
      </w:pPr>
      <w:r w:rsidRPr="00336295">
        <w:rPr>
          <w:szCs w:val="24"/>
          <w:lang w:eastAsia="en-US"/>
        </w:rPr>
        <w:t>•</w:t>
      </w:r>
      <w:r>
        <w:tab/>
      </w:r>
      <w:r w:rsidRPr="005A6E4F">
        <w:t>Raimundas Bastys</w:t>
      </w:r>
      <w:r>
        <w:t>,</w:t>
      </w:r>
    </w:p>
    <w:p w14:paraId="60476A91" w14:textId="77777777" w:rsidR="004B1F06" w:rsidRDefault="004B1F06" w:rsidP="004B1F06">
      <w:pPr>
        <w:ind w:firstLine="709"/>
        <w:jc w:val="both"/>
      </w:pPr>
      <w:r w:rsidRPr="00336295">
        <w:rPr>
          <w:szCs w:val="24"/>
          <w:lang w:eastAsia="en-US"/>
        </w:rPr>
        <w:t>•</w:t>
      </w:r>
      <w:r>
        <w:rPr>
          <w:szCs w:val="24"/>
          <w:lang w:eastAsia="en-US"/>
        </w:rPr>
        <w:tab/>
      </w:r>
      <w:r w:rsidRPr="005A6E4F">
        <w:t>Algirdas Gudaitis</w:t>
      </w:r>
      <w:r>
        <w:t>,</w:t>
      </w:r>
    </w:p>
    <w:p w14:paraId="2ED03995" w14:textId="77777777" w:rsidR="004B1F06" w:rsidRDefault="004B1F06" w:rsidP="004B1F06">
      <w:pPr>
        <w:ind w:firstLine="709"/>
        <w:jc w:val="both"/>
      </w:pPr>
      <w:r w:rsidRPr="00336295">
        <w:rPr>
          <w:szCs w:val="24"/>
          <w:lang w:eastAsia="en-US"/>
        </w:rPr>
        <w:t>•</w:t>
      </w:r>
      <w:r>
        <w:rPr>
          <w:szCs w:val="24"/>
          <w:lang w:eastAsia="en-US"/>
        </w:rPr>
        <w:tab/>
      </w:r>
      <w:r w:rsidRPr="005A6E4F">
        <w:t>Rūta Misevičienė</w:t>
      </w:r>
      <w:r>
        <w:t>,</w:t>
      </w:r>
      <w:r w:rsidRPr="005571A1">
        <w:t xml:space="preserve"> </w:t>
      </w:r>
      <w:r>
        <w:t>(komiteto pirmininko pavaduotoja),</w:t>
      </w:r>
    </w:p>
    <w:p w14:paraId="053DDB1B" w14:textId="77777777" w:rsidR="004B1F06" w:rsidRDefault="004B1F06" w:rsidP="004B1F06">
      <w:pPr>
        <w:pStyle w:val="Sraopastraipa"/>
        <w:numPr>
          <w:ilvl w:val="0"/>
          <w:numId w:val="13"/>
        </w:numPr>
        <w:ind w:left="1418" w:hanging="709"/>
        <w:jc w:val="both"/>
      </w:pPr>
      <w:r>
        <w:t>Kęstutis Naujokas,</w:t>
      </w:r>
    </w:p>
    <w:p w14:paraId="310B4359" w14:textId="77777777" w:rsidR="004B1F06" w:rsidRDefault="004B1F06" w:rsidP="004B1F06">
      <w:pPr>
        <w:ind w:firstLine="709"/>
        <w:jc w:val="both"/>
      </w:pPr>
      <w:r w:rsidRPr="00336295">
        <w:rPr>
          <w:szCs w:val="24"/>
          <w:lang w:eastAsia="en-US"/>
        </w:rPr>
        <w:t>•</w:t>
      </w:r>
      <w:r>
        <w:rPr>
          <w:szCs w:val="24"/>
          <w:lang w:eastAsia="en-US"/>
        </w:rPr>
        <w:tab/>
      </w:r>
      <w:r w:rsidRPr="005A6E4F">
        <w:t>Daivaras Rybakovas</w:t>
      </w:r>
      <w:r>
        <w:t>,</w:t>
      </w:r>
      <w:r w:rsidRPr="005571A1">
        <w:t xml:space="preserve"> </w:t>
      </w:r>
    </w:p>
    <w:p w14:paraId="18236B13" w14:textId="77777777" w:rsidR="004B1F06" w:rsidRDefault="004B1F06" w:rsidP="004B1F06">
      <w:pPr>
        <w:pStyle w:val="Sraopastraipa"/>
        <w:numPr>
          <w:ilvl w:val="0"/>
          <w:numId w:val="13"/>
        </w:numPr>
        <w:ind w:left="1418" w:hanging="709"/>
        <w:jc w:val="both"/>
      </w:pPr>
      <w:r>
        <w:t>Zita Sorokienė,</w:t>
      </w:r>
    </w:p>
    <w:p w14:paraId="21CF8528" w14:textId="77777777" w:rsidR="004B1F06" w:rsidRDefault="004B1F06" w:rsidP="004B1F06">
      <w:pPr>
        <w:ind w:firstLine="709"/>
        <w:jc w:val="both"/>
      </w:pPr>
      <w:r w:rsidRPr="00336295">
        <w:rPr>
          <w:szCs w:val="24"/>
          <w:lang w:eastAsia="en-US"/>
        </w:rPr>
        <w:t>•</w:t>
      </w:r>
      <w:r>
        <w:rPr>
          <w:szCs w:val="24"/>
          <w:lang w:eastAsia="en-US"/>
        </w:rPr>
        <w:tab/>
      </w:r>
      <w:r w:rsidRPr="005A6E4F">
        <w:t>Petras Vainauskas</w:t>
      </w:r>
      <w:r>
        <w:t xml:space="preserve"> (komiteto pirmininkas).</w:t>
      </w:r>
    </w:p>
    <w:p w14:paraId="34F3C36C" w14:textId="77777777" w:rsidR="004B1F06" w:rsidRDefault="004B1F06" w:rsidP="004B1F06">
      <w:pPr>
        <w:ind w:firstLine="709"/>
        <w:jc w:val="both"/>
      </w:pPr>
    </w:p>
    <w:p w14:paraId="0F6F2030" w14:textId="77777777" w:rsidR="003B5FBA" w:rsidRDefault="003B5FBA" w:rsidP="004B1F06">
      <w:pPr>
        <w:ind w:firstLine="709"/>
        <w:jc w:val="both"/>
      </w:pPr>
    </w:p>
    <w:p w14:paraId="069CE240" w14:textId="77777777" w:rsidR="004B1F06" w:rsidRPr="00E447B8" w:rsidRDefault="004B1F06" w:rsidP="004B1F06">
      <w:pPr>
        <w:spacing w:line="276" w:lineRule="auto"/>
        <w:ind w:firstLine="709"/>
        <w:jc w:val="both"/>
        <w:rPr>
          <w:b/>
          <w:bCs/>
          <w:szCs w:val="24"/>
          <w:lang w:eastAsia="en-US"/>
        </w:rPr>
      </w:pPr>
      <w:r w:rsidRPr="00E447B8">
        <w:rPr>
          <w:b/>
          <w:bCs/>
          <w:szCs w:val="24"/>
          <w:lang w:eastAsia="en-US"/>
        </w:rPr>
        <w:lastRenderedPageBreak/>
        <w:t>2023 m. Kontrolės komitetas surengė 4 posėdžius nuotoliniu būdu:</w:t>
      </w:r>
    </w:p>
    <w:p w14:paraId="6395819F" w14:textId="551426BA" w:rsidR="004B1F06" w:rsidRPr="00E447B8" w:rsidRDefault="004B1F06" w:rsidP="004B1F06">
      <w:pPr>
        <w:ind w:firstLine="709"/>
        <w:rPr>
          <w:i/>
          <w:iCs/>
        </w:rPr>
      </w:pPr>
      <w:r w:rsidRPr="00E447B8">
        <w:rPr>
          <w:i/>
          <w:iCs/>
          <w:szCs w:val="24"/>
          <w:lang w:eastAsia="en-US"/>
        </w:rPr>
        <w:t xml:space="preserve">• </w:t>
      </w:r>
      <w:r w:rsidR="007D2C3D" w:rsidRPr="00E447B8">
        <w:rPr>
          <w:i/>
          <w:iCs/>
          <w:szCs w:val="24"/>
          <w:lang w:eastAsia="en-US"/>
        </w:rPr>
        <w:t xml:space="preserve"> </w:t>
      </w:r>
      <w:r w:rsidRPr="00E447B8">
        <w:rPr>
          <w:i/>
          <w:iCs/>
        </w:rPr>
        <w:t>2023 m. rugsėjo 20 d.</w:t>
      </w:r>
      <w:r w:rsidR="007D2C3D" w:rsidRPr="00E447B8">
        <w:rPr>
          <w:i/>
          <w:iCs/>
        </w:rPr>
        <w:t xml:space="preserve"> </w:t>
      </w:r>
      <w:r w:rsidRPr="00E447B8">
        <w:rPr>
          <w:i/>
          <w:iCs/>
        </w:rPr>
        <w:t>svarst</w:t>
      </w:r>
      <w:r w:rsidR="007D2C3D" w:rsidRPr="00E447B8">
        <w:rPr>
          <w:i/>
          <w:iCs/>
        </w:rPr>
        <w:t>yti</w:t>
      </w:r>
      <w:r w:rsidRPr="00E447B8">
        <w:rPr>
          <w:i/>
          <w:iCs/>
        </w:rPr>
        <w:t xml:space="preserve"> 4 klausim</w:t>
      </w:r>
      <w:r w:rsidR="007D2C3D" w:rsidRPr="00E447B8">
        <w:rPr>
          <w:i/>
          <w:iCs/>
        </w:rPr>
        <w:t>ai</w:t>
      </w:r>
      <w:r w:rsidRPr="00E447B8">
        <w:rPr>
          <w:i/>
          <w:iCs/>
        </w:rPr>
        <w:t>:</w:t>
      </w:r>
    </w:p>
    <w:p w14:paraId="799A89D9" w14:textId="77777777" w:rsidR="004B1F06" w:rsidRPr="00E447B8" w:rsidRDefault="004B1F06" w:rsidP="004B1F06">
      <w:pPr>
        <w:ind w:firstLine="993"/>
      </w:pPr>
      <w:r w:rsidRPr="00E447B8">
        <w:t>1. Dėl posėdžio darbotvarkės.</w:t>
      </w:r>
    </w:p>
    <w:p w14:paraId="38A748E9" w14:textId="77777777" w:rsidR="004B1F06" w:rsidRPr="00E447B8" w:rsidRDefault="004B1F06" w:rsidP="004B1F06">
      <w:pPr>
        <w:ind w:firstLine="993"/>
      </w:pPr>
      <w:r w:rsidRPr="00E447B8">
        <w:t>2. Dėl Veliuonos kultūros centro 2022 m. finansinio ir veiklos audito ataskaitos.</w:t>
      </w:r>
    </w:p>
    <w:p w14:paraId="04A4EEE3" w14:textId="77777777" w:rsidR="004B1F06" w:rsidRPr="00E447B8" w:rsidRDefault="004B1F06" w:rsidP="004B1F06">
      <w:pPr>
        <w:ind w:firstLine="993"/>
      </w:pPr>
      <w:r w:rsidRPr="00E447B8">
        <w:t>3. Dėl Jurbarko rajono savivaldybės 2022 m. konsoliduotųjų biudžeto vykdymo ir finansinių rinkinių audito ataskaitos.</w:t>
      </w:r>
    </w:p>
    <w:p w14:paraId="466D1E95" w14:textId="77777777" w:rsidR="004B1F06" w:rsidRPr="00E447B8" w:rsidRDefault="004B1F06" w:rsidP="004B1F06">
      <w:pPr>
        <w:ind w:firstLine="993"/>
      </w:pPr>
      <w:r w:rsidRPr="00E447B8">
        <w:t>4. Dėl Jurbarko rajono savivaldybės 2022 m. konsoliduotųjų biudžeto vykdymo ir finansinių rinkinių audito išvados.</w:t>
      </w:r>
    </w:p>
    <w:p w14:paraId="69E4C082" w14:textId="46475FC0" w:rsidR="004B1F06" w:rsidRPr="00E447B8" w:rsidRDefault="004B1F06" w:rsidP="004B1F06">
      <w:pPr>
        <w:ind w:firstLine="709"/>
        <w:rPr>
          <w:b/>
          <w:bCs/>
          <w:i/>
          <w:iCs/>
        </w:rPr>
      </w:pPr>
      <w:r w:rsidRPr="00E447B8">
        <w:rPr>
          <w:i/>
          <w:iCs/>
          <w:szCs w:val="24"/>
          <w:lang w:eastAsia="en-US"/>
        </w:rPr>
        <w:t xml:space="preserve">•  </w:t>
      </w:r>
      <w:r w:rsidRPr="00E447B8">
        <w:rPr>
          <w:i/>
          <w:iCs/>
        </w:rPr>
        <w:t>2023 m. spalio 18 d.</w:t>
      </w:r>
      <w:r w:rsidR="007D2C3D" w:rsidRPr="00E447B8">
        <w:rPr>
          <w:i/>
          <w:iCs/>
        </w:rPr>
        <w:t xml:space="preserve"> </w:t>
      </w:r>
      <w:r w:rsidRPr="00E447B8">
        <w:rPr>
          <w:i/>
          <w:iCs/>
        </w:rPr>
        <w:t>svarst</w:t>
      </w:r>
      <w:r w:rsidR="007D2C3D" w:rsidRPr="00E447B8">
        <w:rPr>
          <w:i/>
          <w:iCs/>
        </w:rPr>
        <w:t xml:space="preserve">yti </w:t>
      </w:r>
      <w:r w:rsidRPr="00E447B8">
        <w:rPr>
          <w:i/>
          <w:iCs/>
        </w:rPr>
        <w:t>2 klausim</w:t>
      </w:r>
      <w:r w:rsidR="007D2C3D" w:rsidRPr="00E447B8">
        <w:rPr>
          <w:i/>
          <w:iCs/>
        </w:rPr>
        <w:t>ai</w:t>
      </w:r>
      <w:r w:rsidRPr="00E447B8">
        <w:rPr>
          <w:i/>
          <w:iCs/>
        </w:rPr>
        <w:t>:</w:t>
      </w:r>
    </w:p>
    <w:p w14:paraId="07BA2FBE" w14:textId="77777777" w:rsidR="004B1F06" w:rsidRPr="00E447B8" w:rsidRDefault="004B1F06" w:rsidP="004B1F06">
      <w:pPr>
        <w:ind w:firstLine="993"/>
      </w:pPr>
      <w:r w:rsidRPr="00E447B8">
        <w:t>1. Dėl posėdžio darbotvarkės.</w:t>
      </w:r>
    </w:p>
    <w:p w14:paraId="0CC650D0" w14:textId="77777777" w:rsidR="004B1F06" w:rsidRPr="00E447B8" w:rsidRDefault="004B1F06" w:rsidP="004B1F06">
      <w:pPr>
        <w:ind w:firstLine="993"/>
      </w:pPr>
      <w:r w:rsidRPr="00E447B8">
        <w:t>2. Dėl Kontrolės ir audito tarnybos 2024 m. veiklos plano projekto.</w:t>
      </w:r>
    </w:p>
    <w:p w14:paraId="1C67751F" w14:textId="05AC79F2" w:rsidR="004B1F06" w:rsidRPr="00E447B8" w:rsidRDefault="004B1F06" w:rsidP="004B1F06">
      <w:pPr>
        <w:pStyle w:val="prastasiniatinklio"/>
        <w:shd w:val="clear" w:color="auto" w:fill="FFFFFF"/>
        <w:spacing w:before="0" w:beforeAutospacing="0" w:after="0" w:afterAutospacing="0"/>
        <w:ind w:firstLine="709"/>
        <w:rPr>
          <w:i/>
          <w:iCs/>
        </w:rPr>
      </w:pPr>
      <w:r w:rsidRPr="00E447B8">
        <w:rPr>
          <w:i/>
          <w:iCs/>
          <w:lang w:eastAsia="en-US"/>
        </w:rPr>
        <w:t xml:space="preserve">• </w:t>
      </w:r>
      <w:r w:rsidRPr="00E447B8">
        <w:rPr>
          <w:i/>
          <w:iCs/>
        </w:rPr>
        <w:t>2023 m. lapkričio 15 d.</w:t>
      </w:r>
      <w:r w:rsidR="007D2C3D" w:rsidRPr="00E447B8">
        <w:rPr>
          <w:i/>
          <w:iCs/>
        </w:rPr>
        <w:t xml:space="preserve"> </w:t>
      </w:r>
      <w:r w:rsidRPr="00E447B8">
        <w:rPr>
          <w:i/>
          <w:iCs/>
        </w:rPr>
        <w:t>svarst</w:t>
      </w:r>
      <w:r w:rsidR="007D2C3D" w:rsidRPr="00E447B8">
        <w:rPr>
          <w:i/>
          <w:iCs/>
        </w:rPr>
        <w:t>yti</w:t>
      </w:r>
      <w:r w:rsidRPr="00E447B8">
        <w:rPr>
          <w:i/>
          <w:iCs/>
        </w:rPr>
        <w:t xml:space="preserve"> 3 klausim</w:t>
      </w:r>
      <w:r w:rsidR="007D2C3D" w:rsidRPr="00E447B8">
        <w:rPr>
          <w:i/>
          <w:iCs/>
        </w:rPr>
        <w:t>ai</w:t>
      </w:r>
      <w:r w:rsidRPr="00E447B8">
        <w:rPr>
          <w:i/>
          <w:iCs/>
        </w:rPr>
        <w:t>:</w:t>
      </w:r>
    </w:p>
    <w:p w14:paraId="4804D7F0" w14:textId="77777777" w:rsidR="004B1F06" w:rsidRPr="00E447B8" w:rsidRDefault="004B1F06" w:rsidP="004B1F06">
      <w:pPr>
        <w:pStyle w:val="prastasiniatinklio"/>
        <w:shd w:val="clear" w:color="auto" w:fill="FFFFFF"/>
        <w:spacing w:before="0" w:beforeAutospacing="0" w:after="0" w:afterAutospacing="0"/>
        <w:ind w:firstLine="993"/>
      </w:pPr>
      <w:r w:rsidRPr="00E447B8">
        <w:t xml:space="preserve"> 1. Dėl posėdžio darbotvarkės.</w:t>
      </w:r>
    </w:p>
    <w:p w14:paraId="7CDCFC6F" w14:textId="77777777" w:rsidR="004B1F06" w:rsidRPr="00E447B8" w:rsidRDefault="004B1F06" w:rsidP="004B1F06">
      <w:pPr>
        <w:pStyle w:val="prastasiniatinklio"/>
        <w:shd w:val="clear" w:color="auto" w:fill="FFFFFF"/>
        <w:spacing w:before="0" w:beforeAutospacing="0" w:after="0" w:afterAutospacing="0"/>
        <w:ind w:firstLine="993"/>
      </w:pPr>
      <w:r w:rsidRPr="00E447B8">
        <w:t xml:space="preserve"> 2. Dėl Kontrolės komiteto 2024 m. veiklos programos svarstymo ir tvirtinimo.</w:t>
      </w:r>
    </w:p>
    <w:p w14:paraId="0C009F81" w14:textId="537D30E9" w:rsidR="004B1F06" w:rsidRPr="00E447B8" w:rsidRDefault="004B1F06" w:rsidP="004B1F06">
      <w:pPr>
        <w:ind w:firstLine="993"/>
      </w:pPr>
      <w:r w:rsidRPr="00E447B8">
        <w:t xml:space="preserve"> 3. Kiti klausimai.</w:t>
      </w:r>
    </w:p>
    <w:p w14:paraId="0EF3CC04" w14:textId="44CEFAED" w:rsidR="004B1F06" w:rsidRPr="00E447B8" w:rsidRDefault="004B1F06" w:rsidP="004B1F06">
      <w:pPr>
        <w:ind w:firstLine="993"/>
        <w:jc w:val="both"/>
        <w:rPr>
          <w:shd w:val="clear" w:color="auto" w:fill="FFFFFF"/>
        </w:rPr>
      </w:pPr>
      <w:r w:rsidRPr="00E447B8">
        <w:rPr>
          <w:shd w:val="clear" w:color="auto" w:fill="FFFFFF"/>
        </w:rPr>
        <w:t>Jurbarko rajono savivaldybės tarybos 2023 m. lapkričio 30 d. sprendimu </w:t>
      </w:r>
      <w:hyperlink r:id="rId8" w:history="1">
        <w:r w:rsidRPr="00E447B8">
          <w:rPr>
            <w:rStyle w:val="Hipersaitas"/>
            <w:shd w:val="clear" w:color="auto" w:fill="FFFFFF"/>
          </w:rPr>
          <w:t>Nr. T2-355 ,,</w:t>
        </w:r>
        <w:r w:rsidRPr="00E447B8">
          <w:rPr>
            <w:shd w:val="clear" w:color="auto" w:fill="FFFFFF"/>
          </w:rPr>
          <w:t>Dėl Jurbarko rajono savivaldybės tarybos kontrolės komiteto 2024 metų veiklos programos patvirtinimo“</w:t>
        </w:r>
        <w:r w:rsidRPr="00E447B8">
          <w:rPr>
            <w:rStyle w:val="Hipersaitas"/>
            <w:shd w:val="clear" w:color="auto" w:fill="FFFFFF"/>
          </w:rPr>
          <w:t> </w:t>
        </w:r>
      </w:hyperlink>
      <w:r w:rsidRPr="00E447B8">
        <w:rPr>
          <w:shd w:val="clear" w:color="auto" w:fill="FFFFFF"/>
        </w:rPr>
        <w:t>patvirtinta Jurbarko rajono savivaldybės tarybos Kontrolės komiteto 2024 metų veiklos programa.</w:t>
      </w:r>
    </w:p>
    <w:p w14:paraId="59C12832" w14:textId="2A0DDD56" w:rsidR="004B1F06" w:rsidRPr="00E447B8" w:rsidRDefault="004B1F06" w:rsidP="004B1F06">
      <w:pPr>
        <w:pStyle w:val="prastasiniatinklio"/>
        <w:shd w:val="clear" w:color="auto" w:fill="FFFFFF"/>
        <w:spacing w:before="0" w:beforeAutospacing="0" w:after="0" w:afterAutospacing="0"/>
        <w:ind w:firstLine="709"/>
        <w:rPr>
          <w:i/>
          <w:iCs/>
        </w:rPr>
      </w:pPr>
      <w:r w:rsidRPr="00E447B8">
        <w:rPr>
          <w:i/>
          <w:iCs/>
          <w:lang w:eastAsia="en-US"/>
        </w:rPr>
        <w:t xml:space="preserve">• </w:t>
      </w:r>
      <w:r w:rsidRPr="00E447B8">
        <w:rPr>
          <w:i/>
          <w:iCs/>
        </w:rPr>
        <w:t>2023 m.</w:t>
      </w:r>
      <w:r w:rsidR="007D2C3D" w:rsidRPr="00E447B8">
        <w:rPr>
          <w:i/>
          <w:iCs/>
        </w:rPr>
        <w:t xml:space="preserve"> </w:t>
      </w:r>
      <w:r w:rsidRPr="00E447B8">
        <w:rPr>
          <w:i/>
          <w:iCs/>
        </w:rPr>
        <w:t>gruodžio 13 d.</w:t>
      </w:r>
      <w:r w:rsidR="007D2C3D" w:rsidRPr="00E447B8">
        <w:rPr>
          <w:i/>
          <w:iCs/>
        </w:rPr>
        <w:t xml:space="preserve"> </w:t>
      </w:r>
      <w:r w:rsidRPr="00E447B8">
        <w:rPr>
          <w:i/>
          <w:iCs/>
        </w:rPr>
        <w:t>svarst</w:t>
      </w:r>
      <w:r w:rsidR="007D2C3D" w:rsidRPr="00E447B8">
        <w:rPr>
          <w:i/>
          <w:iCs/>
        </w:rPr>
        <w:t>yti</w:t>
      </w:r>
      <w:r w:rsidRPr="00E447B8">
        <w:rPr>
          <w:i/>
          <w:iCs/>
        </w:rPr>
        <w:t xml:space="preserve"> 3 klausim</w:t>
      </w:r>
      <w:r w:rsidR="007D2C3D" w:rsidRPr="00E447B8">
        <w:rPr>
          <w:i/>
          <w:iCs/>
        </w:rPr>
        <w:t>ai</w:t>
      </w:r>
      <w:r w:rsidRPr="00E447B8">
        <w:rPr>
          <w:i/>
          <w:iCs/>
        </w:rPr>
        <w:t>:</w:t>
      </w:r>
    </w:p>
    <w:p w14:paraId="622FFE1F" w14:textId="77777777" w:rsidR="004B1F06" w:rsidRPr="00E447B8" w:rsidRDefault="004B1F06" w:rsidP="004B1F06">
      <w:pPr>
        <w:ind w:firstLine="993"/>
      </w:pPr>
      <w:r w:rsidRPr="00E447B8">
        <w:t>1. Dėl posėdžio darbotvarkės.</w:t>
      </w:r>
    </w:p>
    <w:p w14:paraId="6634E40B" w14:textId="77777777" w:rsidR="004B1F06" w:rsidRPr="00E447B8" w:rsidRDefault="004B1F06" w:rsidP="003B5FBA">
      <w:pPr>
        <w:ind w:firstLine="993"/>
        <w:jc w:val="both"/>
      </w:pPr>
      <w:r w:rsidRPr="00E447B8">
        <w:t>2. Centralizuoto vidaus audito skyriaus vedėjo pateiktos informacijos apie skyriaus atliktus darbus aptarimas.</w:t>
      </w:r>
    </w:p>
    <w:p w14:paraId="161D72B5" w14:textId="77777777" w:rsidR="004B1F06" w:rsidRPr="00E447B8" w:rsidRDefault="004B1F06" w:rsidP="004B1F06">
      <w:pPr>
        <w:pStyle w:val="prastasiniatinklio"/>
        <w:shd w:val="clear" w:color="auto" w:fill="FFFFFF"/>
        <w:spacing w:before="0" w:beforeAutospacing="0" w:after="0" w:afterAutospacing="0"/>
        <w:ind w:firstLine="993"/>
      </w:pPr>
      <w:r w:rsidRPr="00E447B8">
        <w:t>3. Kiti klausimai.</w:t>
      </w:r>
    </w:p>
    <w:p w14:paraId="02C65523" w14:textId="77777777" w:rsidR="004B1F06" w:rsidRPr="00E447B8" w:rsidRDefault="004B1F06" w:rsidP="004B1F06">
      <w:pPr>
        <w:pStyle w:val="prastasiniatinklio"/>
        <w:shd w:val="clear" w:color="auto" w:fill="FFFFFF"/>
        <w:spacing w:before="0" w:beforeAutospacing="0" w:after="0" w:afterAutospacing="0"/>
        <w:ind w:firstLine="993"/>
      </w:pPr>
    </w:p>
    <w:p w14:paraId="0DBCC8DB" w14:textId="0146D038" w:rsidR="004B1F06" w:rsidRPr="00E447B8" w:rsidRDefault="004B1F06" w:rsidP="004B1F06">
      <w:pPr>
        <w:spacing w:line="276" w:lineRule="auto"/>
        <w:ind w:firstLine="709"/>
        <w:jc w:val="both"/>
        <w:rPr>
          <w:b/>
          <w:bCs/>
          <w:szCs w:val="24"/>
          <w:lang w:eastAsia="en-US"/>
        </w:rPr>
      </w:pPr>
      <w:r w:rsidRPr="00E447B8">
        <w:rPr>
          <w:i/>
          <w:szCs w:val="24"/>
          <w:lang w:eastAsia="en-US"/>
        </w:rPr>
        <w:t xml:space="preserve">Kontrolės komiteto narių dalyvavimas posėdžiuose </w:t>
      </w:r>
      <w:r w:rsidRPr="00E447B8">
        <w:rPr>
          <w:i/>
          <w:iCs/>
          <w:szCs w:val="24"/>
          <w:lang w:eastAsia="en-US"/>
        </w:rPr>
        <w:t>2023 m. rugpjū</w:t>
      </w:r>
      <w:r w:rsidR="003B5FBA" w:rsidRPr="00E447B8">
        <w:rPr>
          <w:i/>
          <w:iCs/>
          <w:szCs w:val="24"/>
          <w:lang w:eastAsia="en-US"/>
        </w:rPr>
        <w:t>čio–</w:t>
      </w:r>
      <w:r w:rsidRPr="00E447B8">
        <w:rPr>
          <w:i/>
          <w:iCs/>
          <w:szCs w:val="24"/>
          <w:lang w:eastAsia="en-US"/>
        </w:rPr>
        <w:t>gruod</w:t>
      </w:r>
      <w:r w:rsidR="003B5FBA" w:rsidRPr="00E447B8">
        <w:rPr>
          <w:i/>
          <w:iCs/>
          <w:szCs w:val="24"/>
          <w:lang w:eastAsia="en-US"/>
        </w:rPr>
        <w:t>žio mėn.</w:t>
      </w:r>
    </w:p>
    <w:p w14:paraId="1E722253" w14:textId="77777777" w:rsidR="004B1F06" w:rsidRDefault="004B1F06" w:rsidP="004B1F06"/>
    <w:tbl>
      <w:tblPr>
        <w:tblW w:w="9498" w:type="dxa"/>
        <w:jc w:val="center"/>
        <w:tblLayout w:type="fixed"/>
        <w:tblCellMar>
          <w:left w:w="0" w:type="dxa"/>
          <w:right w:w="0" w:type="dxa"/>
        </w:tblCellMar>
        <w:tblLook w:val="04A0" w:firstRow="1" w:lastRow="0" w:firstColumn="1" w:lastColumn="0" w:noHBand="0" w:noVBand="1"/>
      </w:tblPr>
      <w:tblGrid>
        <w:gridCol w:w="2269"/>
        <w:gridCol w:w="1690"/>
        <w:gridCol w:w="1134"/>
        <w:gridCol w:w="1276"/>
        <w:gridCol w:w="1559"/>
        <w:gridCol w:w="11"/>
        <w:gridCol w:w="1549"/>
        <w:gridCol w:w="10"/>
      </w:tblGrid>
      <w:tr w:rsidR="004B1F06" w:rsidRPr="00336295" w14:paraId="4D0328FF" w14:textId="77777777" w:rsidTr="003B5FBA">
        <w:trPr>
          <w:trHeight w:val="401"/>
          <w:jc w:val="center"/>
        </w:trPr>
        <w:tc>
          <w:tcPr>
            <w:tcW w:w="226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9B8D71" w14:textId="77777777" w:rsidR="004B1F06" w:rsidRPr="00336295" w:rsidRDefault="004B1F06" w:rsidP="00F574C4">
            <w:pPr>
              <w:spacing w:after="200" w:line="276" w:lineRule="auto"/>
              <w:jc w:val="center"/>
              <w:rPr>
                <w:rFonts w:eastAsia="Calibri"/>
                <w:b/>
                <w:bCs/>
                <w:szCs w:val="24"/>
              </w:rPr>
            </w:pPr>
            <w:r w:rsidRPr="00336295">
              <w:rPr>
                <w:rFonts w:eastAsia="Calibri"/>
                <w:szCs w:val="24"/>
              </w:rPr>
              <w:t>Tarybos nario vardas, pavardė</w:t>
            </w:r>
          </w:p>
        </w:tc>
        <w:tc>
          <w:tcPr>
            <w:tcW w:w="5670" w:type="dxa"/>
            <w:gridSpan w:val="5"/>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398DDFE0" w14:textId="77777777" w:rsidR="004B1F06" w:rsidRPr="00336295" w:rsidRDefault="004B1F06" w:rsidP="00F574C4">
            <w:pPr>
              <w:spacing w:after="200" w:line="276" w:lineRule="auto"/>
              <w:jc w:val="center"/>
              <w:rPr>
                <w:rFonts w:eastAsia="Calibri"/>
                <w:szCs w:val="24"/>
              </w:rPr>
            </w:pPr>
            <w:r w:rsidRPr="00336295">
              <w:rPr>
                <w:szCs w:val="24"/>
              </w:rPr>
              <w:t>Posėdžio data (mėn. diena) / trukmė (val.)</w:t>
            </w:r>
          </w:p>
        </w:tc>
        <w:tc>
          <w:tcPr>
            <w:tcW w:w="1559"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9F59288" w14:textId="10CB0BE9" w:rsidR="004B1F06" w:rsidRPr="00336295" w:rsidRDefault="004B1F06" w:rsidP="003B5FBA">
            <w:pPr>
              <w:spacing w:after="200" w:line="276" w:lineRule="auto"/>
              <w:jc w:val="center"/>
              <w:rPr>
                <w:rFonts w:eastAsia="Calibri"/>
                <w:szCs w:val="24"/>
              </w:rPr>
            </w:pPr>
            <w:r w:rsidRPr="00336295">
              <w:rPr>
                <w:rFonts w:eastAsia="Calibri"/>
                <w:szCs w:val="24"/>
              </w:rPr>
              <w:t>Lankomumo vidurkis</w:t>
            </w:r>
            <w:r w:rsidR="003B5FBA">
              <w:rPr>
                <w:rFonts w:eastAsia="Calibri"/>
                <w:szCs w:val="24"/>
              </w:rPr>
              <w:t xml:space="preserve"> </w:t>
            </w:r>
            <w:r w:rsidRPr="00336295">
              <w:rPr>
                <w:rFonts w:eastAsia="Calibri"/>
                <w:szCs w:val="24"/>
              </w:rPr>
              <w:t>proc.</w:t>
            </w:r>
          </w:p>
        </w:tc>
      </w:tr>
      <w:tr w:rsidR="004B1F06" w:rsidRPr="00336295" w14:paraId="59FDA490" w14:textId="77777777" w:rsidTr="00F574C4">
        <w:trPr>
          <w:gridAfter w:val="1"/>
          <w:wAfter w:w="10" w:type="dxa"/>
          <w:trHeight w:val="690"/>
          <w:jc w:val="center"/>
        </w:trPr>
        <w:tc>
          <w:tcPr>
            <w:tcW w:w="2269" w:type="dxa"/>
            <w:vMerge/>
            <w:tcBorders>
              <w:top w:val="single" w:sz="8" w:space="0" w:color="auto"/>
              <w:left w:val="single" w:sz="8" w:space="0" w:color="auto"/>
              <w:bottom w:val="single" w:sz="8" w:space="0" w:color="auto"/>
              <w:right w:val="single" w:sz="8" w:space="0" w:color="auto"/>
            </w:tcBorders>
            <w:vAlign w:val="center"/>
          </w:tcPr>
          <w:p w14:paraId="0D48A451" w14:textId="77777777" w:rsidR="004B1F06" w:rsidRPr="00336295" w:rsidRDefault="004B1F06" w:rsidP="00F574C4">
            <w:pPr>
              <w:spacing w:after="200" w:line="276" w:lineRule="auto"/>
              <w:rPr>
                <w:rFonts w:eastAsia="Calibri"/>
                <w:b/>
                <w:bCs/>
                <w:szCs w:val="24"/>
              </w:rPr>
            </w:pP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D47D8F" w14:textId="77777777" w:rsidR="004B1F06" w:rsidRPr="00336295" w:rsidRDefault="004B1F06" w:rsidP="00F574C4">
            <w:pPr>
              <w:spacing w:after="200" w:line="276" w:lineRule="auto"/>
              <w:jc w:val="center"/>
              <w:rPr>
                <w:rFonts w:eastAsia="Calibri"/>
                <w:szCs w:val="24"/>
              </w:rPr>
            </w:pPr>
            <w:r>
              <w:rPr>
                <w:rFonts w:eastAsia="Calibri"/>
                <w:szCs w:val="24"/>
              </w:rPr>
              <w:t>09-20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E1B164" w14:textId="77777777" w:rsidR="004B1F06" w:rsidRPr="00336295" w:rsidRDefault="004B1F06" w:rsidP="00F574C4">
            <w:pPr>
              <w:spacing w:after="200" w:line="276" w:lineRule="auto"/>
              <w:jc w:val="center"/>
              <w:rPr>
                <w:rFonts w:eastAsia="Calibri"/>
                <w:szCs w:val="24"/>
              </w:rPr>
            </w:pPr>
            <w:r>
              <w:rPr>
                <w:rFonts w:eastAsia="Calibri"/>
                <w:szCs w:val="24"/>
              </w:rPr>
              <w:t>10-18</w:t>
            </w:r>
          </w:p>
        </w:tc>
        <w:tc>
          <w:tcPr>
            <w:tcW w:w="1276" w:type="dxa"/>
            <w:tcBorders>
              <w:top w:val="single" w:sz="8" w:space="0" w:color="auto"/>
              <w:left w:val="nil"/>
              <w:bottom w:val="single" w:sz="8" w:space="0" w:color="auto"/>
              <w:right w:val="single" w:sz="4" w:space="0" w:color="auto"/>
            </w:tcBorders>
            <w:shd w:val="clear" w:color="auto" w:fill="FFFFFF"/>
            <w:vAlign w:val="center"/>
          </w:tcPr>
          <w:p w14:paraId="3D5F0605" w14:textId="77777777" w:rsidR="004B1F06" w:rsidRPr="00336295" w:rsidRDefault="004B1F06" w:rsidP="00F574C4">
            <w:pPr>
              <w:spacing w:after="200" w:line="276" w:lineRule="auto"/>
              <w:jc w:val="center"/>
              <w:rPr>
                <w:rFonts w:eastAsia="Calibri"/>
                <w:szCs w:val="24"/>
              </w:rPr>
            </w:pPr>
            <w:r>
              <w:rPr>
                <w:rFonts w:eastAsia="Calibri"/>
                <w:szCs w:val="24"/>
              </w:rPr>
              <w:t>11-15</w:t>
            </w:r>
          </w:p>
        </w:tc>
        <w:tc>
          <w:tcPr>
            <w:tcW w:w="1559" w:type="dxa"/>
            <w:tcBorders>
              <w:top w:val="single" w:sz="8" w:space="0" w:color="auto"/>
              <w:left w:val="single" w:sz="4" w:space="0" w:color="auto"/>
              <w:bottom w:val="single" w:sz="8" w:space="0" w:color="auto"/>
              <w:right w:val="single" w:sz="4" w:space="0" w:color="auto"/>
            </w:tcBorders>
            <w:shd w:val="clear" w:color="auto" w:fill="FFFFFF"/>
            <w:vAlign w:val="center"/>
          </w:tcPr>
          <w:p w14:paraId="0176CC9B" w14:textId="77777777" w:rsidR="004B1F06" w:rsidRPr="00336295" w:rsidRDefault="004B1F06" w:rsidP="00F574C4">
            <w:pPr>
              <w:spacing w:after="200" w:line="276" w:lineRule="auto"/>
              <w:jc w:val="center"/>
              <w:rPr>
                <w:rFonts w:eastAsia="Calibri"/>
                <w:szCs w:val="24"/>
              </w:rPr>
            </w:pPr>
            <w:r>
              <w:rPr>
                <w:rFonts w:eastAsia="Calibri"/>
                <w:szCs w:val="24"/>
              </w:rPr>
              <w:t>12-13</w:t>
            </w:r>
          </w:p>
        </w:tc>
        <w:tc>
          <w:tcPr>
            <w:tcW w:w="1560" w:type="dxa"/>
            <w:gridSpan w:val="2"/>
            <w:tcBorders>
              <w:top w:val="single" w:sz="8" w:space="0" w:color="auto"/>
              <w:left w:val="single" w:sz="4" w:space="0" w:color="auto"/>
              <w:bottom w:val="single" w:sz="8" w:space="0" w:color="auto"/>
              <w:right w:val="single" w:sz="8" w:space="0" w:color="auto"/>
            </w:tcBorders>
            <w:shd w:val="clear" w:color="auto" w:fill="DEEAF6"/>
            <w:vAlign w:val="center"/>
          </w:tcPr>
          <w:p w14:paraId="4594012B" w14:textId="77777777" w:rsidR="004B1F06" w:rsidRPr="00336295" w:rsidRDefault="004B1F06" w:rsidP="00F574C4">
            <w:pPr>
              <w:spacing w:after="200" w:line="276" w:lineRule="auto"/>
              <w:rPr>
                <w:rFonts w:eastAsia="Calibri"/>
                <w:szCs w:val="24"/>
              </w:rPr>
            </w:pPr>
          </w:p>
        </w:tc>
      </w:tr>
      <w:tr w:rsidR="004B1F06" w:rsidRPr="00336295" w14:paraId="0134CF75"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9F1ABA" w14:textId="77777777" w:rsidR="004B1F06" w:rsidRPr="00336295" w:rsidRDefault="004B1F06" w:rsidP="00F574C4">
            <w:pPr>
              <w:spacing w:after="200" w:line="276" w:lineRule="auto"/>
              <w:rPr>
                <w:rFonts w:eastAsia="Calibri"/>
                <w:szCs w:val="24"/>
              </w:rPr>
            </w:pPr>
            <w:r>
              <w:rPr>
                <w:rFonts w:eastAsia="Calibri"/>
                <w:szCs w:val="24"/>
              </w:rPr>
              <w:t>Raimundas Bastys</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D1396B"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4B4C8"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20E8409D"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0903865A"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45F0D3"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0E38D937"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077832" w14:textId="77777777" w:rsidR="004B1F06" w:rsidRPr="00336295" w:rsidRDefault="004B1F06" w:rsidP="00F574C4">
            <w:pPr>
              <w:spacing w:after="200" w:line="276" w:lineRule="auto"/>
              <w:rPr>
                <w:rFonts w:eastAsia="Calibri"/>
                <w:szCs w:val="24"/>
              </w:rPr>
            </w:pPr>
            <w:r>
              <w:rPr>
                <w:rFonts w:eastAsia="Calibri"/>
                <w:szCs w:val="24"/>
              </w:rPr>
              <w:t>Algirdas Gudaitis</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9AF4F3"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3EAF6"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6349D3A7"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2249AA47"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F161BE3"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74080BE5"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F1CF4C" w14:textId="77777777" w:rsidR="004B1F06" w:rsidRPr="00336295" w:rsidRDefault="004B1F06" w:rsidP="00F574C4">
            <w:pPr>
              <w:spacing w:after="200" w:line="276" w:lineRule="auto"/>
              <w:rPr>
                <w:rFonts w:eastAsia="Calibri"/>
                <w:szCs w:val="24"/>
              </w:rPr>
            </w:pPr>
            <w:r>
              <w:rPr>
                <w:rFonts w:eastAsia="Calibri"/>
                <w:szCs w:val="24"/>
              </w:rPr>
              <w:t>Rūta Misevičienė</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A78EB"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EED8ED5"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5A8D7BCF"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00D3ACC3"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3977248"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36B1C01D"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BD5064" w14:textId="77777777" w:rsidR="004B1F06" w:rsidRPr="00336295" w:rsidRDefault="004B1F06" w:rsidP="00F574C4">
            <w:pPr>
              <w:spacing w:after="200" w:line="276" w:lineRule="auto"/>
              <w:rPr>
                <w:rFonts w:eastAsia="Calibri"/>
                <w:szCs w:val="24"/>
              </w:rPr>
            </w:pPr>
            <w:r>
              <w:rPr>
                <w:rFonts w:eastAsia="Calibri"/>
                <w:szCs w:val="24"/>
              </w:rPr>
              <w:t>Kęstutis Naujokas</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C20470"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11D1E"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6D36FF55"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71EE4E65"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E4275E5"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0B088933"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23DDEB" w14:textId="77777777" w:rsidR="004B1F06" w:rsidRDefault="004B1F06" w:rsidP="00F574C4">
            <w:pPr>
              <w:spacing w:after="200" w:line="276" w:lineRule="auto"/>
              <w:rPr>
                <w:rFonts w:eastAsia="Calibri"/>
                <w:szCs w:val="24"/>
              </w:rPr>
            </w:pPr>
            <w:r>
              <w:rPr>
                <w:rFonts w:eastAsia="Calibri"/>
                <w:szCs w:val="24"/>
              </w:rPr>
              <w:t>Daivaras Rybakovas</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0561DA"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87CE19"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78FA701E"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3AAC2356"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8D47E91"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5CDDA9C9"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41B34" w14:textId="77777777" w:rsidR="004B1F06" w:rsidRDefault="004B1F06" w:rsidP="00F574C4">
            <w:pPr>
              <w:spacing w:after="200" w:line="276" w:lineRule="auto"/>
              <w:rPr>
                <w:rFonts w:eastAsia="Calibri"/>
                <w:szCs w:val="24"/>
              </w:rPr>
            </w:pPr>
            <w:r>
              <w:rPr>
                <w:rFonts w:eastAsia="Calibri"/>
                <w:szCs w:val="24"/>
              </w:rPr>
              <w:t>Zita Sorokienė</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48424"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1E2249"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19160FC2"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7E6732A8"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80F452D" w14:textId="77777777" w:rsidR="004B1F06" w:rsidRPr="00336295" w:rsidRDefault="004B1F06" w:rsidP="00F574C4">
            <w:pPr>
              <w:spacing w:after="200" w:line="276" w:lineRule="auto"/>
              <w:jc w:val="center"/>
              <w:rPr>
                <w:rFonts w:eastAsia="Calibri"/>
                <w:szCs w:val="24"/>
              </w:rPr>
            </w:pPr>
            <w:r>
              <w:rPr>
                <w:rFonts w:eastAsia="Calibri"/>
                <w:szCs w:val="24"/>
              </w:rPr>
              <w:t>100</w:t>
            </w:r>
          </w:p>
        </w:tc>
      </w:tr>
      <w:tr w:rsidR="004B1F06" w:rsidRPr="00336295" w14:paraId="3E43422A" w14:textId="77777777" w:rsidTr="00F574C4">
        <w:trPr>
          <w:gridAfter w:val="1"/>
          <w:wAfter w:w="10" w:type="dxa"/>
          <w:trHeight w:val="284"/>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76713" w14:textId="77777777" w:rsidR="004B1F06" w:rsidRPr="00336295" w:rsidRDefault="004B1F06" w:rsidP="00F574C4">
            <w:pPr>
              <w:spacing w:after="200" w:line="276" w:lineRule="auto"/>
              <w:rPr>
                <w:rFonts w:eastAsia="Calibri"/>
                <w:szCs w:val="24"/>
              </w:rPr>
            </w:pPr>
            <w:r w:rsidRPr="00336295">
              <w:rPr>
                <w:rFonts w:eastAsia="Calibri"/>
                <w:szCs w:val="24"/>
              </w:rPr>
              <w:t>Petras Vainauskas</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CA22B1" w14:textId="77777777" w:rsidR="004B1F06" w:rsidRPr="00336295" w:rsidRDefault="004B1F06" w:rsidP="00F574C4">
            <w:pPr>
              <w:spacing w:after="200" w:line="276" w:lineRule="auto"/>
              <w:jc w:val="center"/>
              <w:rPr>
                <w:rFonts w:eastAsia="Calibri"/>
                <w:szCs w:val="24"/>
              </w:rPr>
            </w:pPr>
            <w:r>
              <w:rPr>
                <w:rFonts w:eastAsia="Calibri"/>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FA18B29" w14:textId="77777777" w:rsidR="004B1F06" w:rsidRPr="00336295" w:rsidRDefault="004B1F06" w:rsidP="00F574C4">
            <w:pPr>
              <w:spacing w:after="200" w:line="276" w:lineRule="auto"/>
              <w:jc w:val="center"/>
              <w:rPr>
                <w:rFonts w:eastAsia="Calibri"/>
                <w:szCs w:val="24"/>
              </w:rPr>
            </w:pPr>
            <w:r>
              <w:rPr>
                <w:rFonts w:eastAsia="Calibri"/>
                <w:szCs w:val="24"/>
              </w:rPr>
              <w:t>0,5</w:t>
            </w:r>
          </w:p>
        </w:tc>
        <w:tc>
          <w:tcPr>
            <w:tcW w:w="1276" w:type="dxa"/>
            <w:tcBorders>
              <w:top w:val="single" w:sz="8" w:space="0" w:color="auto"/>
              <w:left w:val="nil"/>
              <w:bottom w:val="single" w:sz="8" w:space="0" w:color="auto"/>
              <w:right w:val="single" w:sz="4" w:space="0" w:color="auto"/>
            </w:tcBorders>
            <w:vAlign w:val="center"/>
          </w:tcPr>
          <w:p w14:paraId="136479D8" w14:textId="77777777" w:rsidR="004B1F06" w:rsidRPr="00336295" w:rsidRDefault="004B1F06" w:rsidP="00F574C4">
            <w:pPr>
              <w:spacing w:after="200" w:line="276" w:lineRule="auto"/>
              <w:jc w:val="center"/>
              <w:rPr>
                <w:rFonts w:eastAsia="Calibri"/>
                <w:szCs w:val="24"/>
              </w:rPr>
            </w:pPr>
            <w:r>
              <w:rPr>
                <w:rFonts w:eastAsia="Calibri"/>
                <w:szCs w:val="24"/>
              </w:rPr>
              <w:t>1</w:t>
            </w:r>
          </w:p>
        </w:tc>
        <w:tc>
          <w:tcPr>
            <w:tcW w:w="1559" w:type="dxa"/>
            <w:tcBorders>
              <w:top w:val="nil"/>
              <w:left w:val="single" w:sz="4" w:space="0" w:color="auto"/>
              <w:bottom w:val="single" w:sz="8" w:space="0" w:color="auto"/>
              <w:right w:val="single" w:sz="4" w:space="0" w:color="auto"/>
            </w:tcBorders>
            <w:vAlign w:val="center"/>
          </w:tcPr>
          <w:p w14:paraId="10A304B3" w14:textId="77777777" w:rsidR="004B1F06" w:rsidRPr="00336295" w:rsidRDefault="004B1F06" w:rsidP="00F574C4">
            <w:pPr>
              <w:spacing w:after="200" w:line="276" w:lineRule="auto"/>
              <w:jc w:val="center"/>
              <w:rPr>
                <w:rFonts w:eastAsia="Calibri"/>
                <w:szCs w:val="24"/>
              </w:rPr>
            </w:pPr>
            <w:r>
              <w:rPr>
                <w:rFonts w:eastAsia="Calibri"/>
                <w:szCs w:val="24"/>
              </w:rPr>
              <w:t>1,40</w:t>
            </w:r>
          </w:p>
        </w:tc>
        <w:tc>
          <w:tcPr>
            <w:tcW w:w="156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8F80777" w14:textId="77777777" w:rsidR="004B1F06" w:rsidRPr="00336295" w:rsidRDefault="004B1F06" w:rsidP="00F574C4">
            <w:pPr>
              <w:spacing w:after="200" w:line="276" w:lineRule="auto"/>
              <w:jc w:val="center"/>
              <w:rPr>
                <w:rFonts w:eastAsia="Calibri"/>
                <w:szCs w:val="24"/>
              </w:rPr>
            </w:pPr>
            <w:r>
              <w:rPr>
                <w:rFonts w:eastAsia="Calibri"/>
                <w:szCs w:val="24"/>
              </w:rPr>
              <w:t>100</w:t>
            </w:r>
          </w:p>
        </w:tc>
      </w:tr>
    </w:tbl>
    <w:p w14:paraId="354E083F" w14:textId="77777777" w:rsidR="004B1F06" w:rsidRDefault="004B1F06" w:rsidP="004B1F06">
      <w:pPr>
        <w:rPr>
          <w:rStyle w:val="Grietas"/>
          <w:color w:val="282828"/>
          <w:szCs w:val="24"/>
          <w:shd w:val="clear" w:color="auto" w:fill="FFFFFF"/>
        </w:rPr>
      </w:pPr>
    </w:p>
    <w:p w14:paraId="29A9689A" w14:textId="77777777" w:rsidR="009956B3" w:rsidRDefault="009956B3" w:rsidP="002724B2">
      <w:pPr>
        <w:pStyle w:val="Pavadinimas"/>
        <w:pBdr>
          <w:bottom w:val="single" w:sz="12" w:space="1" w:color="auto"/>
        </w:pBdr>
        <w:jc w:val="left"/>
      </w:pPr>
    </w:p>
    <w:p w14:paraId="1F7102DF" w14:textId="77777777" w:rsidR="003B5FBA" w:rsidRDefault="003B5FBA" w:rsidP="002724B2">
      <w:pPr>
        <w:pStyle w:val="Pavadinimas"/>
        <w:pBdr>
          <w:bottom w:val="single" w:sz="12" w:space="1" w:color="auto"/>
        </w:pBdr>
        <w:jc w:val="left"/>
      </w:pPr>
    </w:p>
    <w:p w14:paraId="6F04CB07" w14:textId="77777777" w:rsidR="003B5FBA" w:rsidRDefault="003B5FBA" w:rsidP="002724B2">
      <w:pPr>
        <w:pStyle w:val="Pavadinimas"/>
        <w:pBdr>
          <w:bottom w:val="single" w:sz="12" w:space="1" w:color="auto"/>
        </w:pBdr>
        <w:jc w:val="left"/>
      </w:pPr>
    </w:p>
    <w:p w14:paraId="2E46B4CA" w14:textId="77777777" w:rsidR="003B5FBA" w:rsidRDefault="003B5FBA" w:rsidP="002724B2">
      <w:pPr>
        <w:pStyle w:val="Pavadinimas"/>
        <w:pBdr>
          <w:bottom w:val="single" w:sz="12" w:space="1" w:color="auto"/>
        </w:pBdr>
        <w:jc w:val="left"/>
      </w:pPr>
    </w:p>
    <w:p w14:paraId="588479AE" w14:textId="77777777" w:rsidR="00F14A00" w:rsidRDefault="00F14A00" w:rsidP="009956B3">
      <w:pPr>
        <w:pStyle w:val="Pavadinimas"/>
        <w:pBdr>
          <w:bottom w:val="single" w:sz="12" w:space="1" w:color="auto"/>
        </w:pBdr>
      </w:pPr>
    </w:p>
    <w:p w14:paraId="123F4AFE" w14:textId="503691CE" w:rsidR="009956B3" w:rsidRDefault="009956B3" w:rsidP="009956B3">
      <w:pPr>
        <w:pStyle w:val="Pavadinimas"/>
        <w:pBdr>
          <w:bottom w:val="single" w:sz="12" w:space="1" w:color="auto"/>
        </w:pBdr>
      </w:pPr>
      <w:r>
        <w:t>JURBARKO RAJONO SAVIVALDYBĖS TARYBOS POSĖDŽIŲ SEKRETORIUS</w:t>
      </w:r>
    </w:p>
    <w:p w14:paraId="21F93A2E" w14:textId="77777777" w:rsidR="00E74BF8" w:rsidRDefault="00E74BF8" w:rsidP="00EB7C2B">
      <w:pPr>
        <w:pStyle w:val="Pavadinimas"/>
        <w:pBdr>
          <w:bottom w:val="single" w:sz="12" w:space="1" w:color="auto"/>
        </w:pBdr>
      </w:pPr>
    </w:p>
    <w:p w14:paraId="686711DC" w14:textId="77777777" w:rsidR="00EB7C2B" w:rsidRDefault="00EB7C2B" w:rsidP="00EB7C2B">
      <w:pPr>
        <w:pStyle w:val="Paantrat"/>
      </w:pPr>
    </w:p>
    <w:p w14:paraId="552526D9" w14:textId="77777777" w:rsidR="00EB7C2B" w:rsidRDefault="00EB7C2B" w:rsidP="00EB7C2B">
      <w:pPr>
        <w:pStyle w:val="Paantrat"/>
      </w:pPr>
      <w:r>
        <w:t>AIŠKINAMASIS RAŠTAS</w:t>
      </w:r>
    </w:p>
    <w:p w14:paraId="0D502B53" w14:textId="77777777" w:rsidR="00EB7C2B" w:rsidRDefault="00EB7C2B" w:rsidP="00EB7C2B">
      <w:pPr>
        <w:jc w:val="center"/>
        <w:rPr>
          <w:caps/>
        </w:rPr>
      </w:pPr>
    </w:p>
    <w:p w14:paraId="579AD67C" w14:textId="693E33A0" w:rsidR="00EB7C2B" w:rsidRDefault="00EB7C2B" w:rsidP="00F14A00">
      <w:pPr>
        <w:jc w:val="center"/>
        <w:rPr>
          <w:b/>
          <w:bCs/>
          <w:caps/>
        </w:rPr>
      </w:pPr>
      <w:r>
        <w:rPr>
          <w:b/>
          <w:bCs/>
          <w:caps/>
        </w:rPr>
        <w:t xml:space="preserve">PRIE JURBARKO RAJONO SAVIVALDYBĖS TARYBOS SPRENDIMO </w:t>
      </w:r>
      <w:r w:rsidRPr="00FD0852">
        <w:rPr>
          <w:b/>
          <w:bCs/>
          <w:caps/>
        </w:rPr>
        <w:t>„</w:t>
      </w:r>
      <w:r>
        <w:rPr>
          <w:b/>
        </w:rPr>
        <w:fldChar w:fldCharType="begin">
          <w:ffData>
            <w:name w:val=""/>
            <w:enabled/>
            <w:calcOnExit w:val="0"/>
            <w:textInput>
              <w:default w:val="{$DOC_DATA}"/>
            </w:textInput>
          </w:ffData>
        </w:fldChar>
      </w:r>
      <w:r>
        <w:rPr>
          <w:b/>
        </w:rPr>
        <w:instrText xml:space="preserve"> FORMTEXT </w:instrText>
      </w:r>
      <w:r>
        <w:rPr>
          <w:b/>
        </w:rPr>
      </w:r>
      <w:r>
        <w:rPr>
          <w:b/>
        </w:rPr>
        <w:fldChar w:fldCharType="separate"/>
      </w:r>
      <w:r>
        <w:rPr>
          <w:b/>
          <w:noProof/>
        </w:rPr>
        <w:t>DĖL JURBARKO RAJONO SAVIVALDYBĖS TARYBOS KONTROLĖS KOMITETO 202</w:t>
      </w:r>
      <w:r w:rsidR="00F14A00">
        <w:rPr>
          <w:b/>
          <w:noProof/>
        </w:rPr>
        <w:t>3</w:t>
      </w:r>
      <w:r w:rsidR="00C122A0">
        <w:rPr>
          <w:b/>
          <w:noProof/>
        </w:rPr>
        <w:t> </w:t>
      </w:r>
      <w:r>
        <w:rPr>
          <w:b/>
          <w:noProof/>
        </w:rPr>
        <w:t xml:space="preserve"> METŲ VEIKLOS ATASKAITOS</w:t>
      </w:r>
      <w:r>
        <w:rPr>
          <w:b/>
        </w:rPr>
        <w:fldChar w:fldCharType="end"/>
      </w:r>
      <w:r w:rsidRPr="00FD0852">
        <w:rPr>
          <w:b/>
          <w:szCs w:val="26"/>
        </w:rPr>
        <w:t xml:space="preserve">“ </w:t>
      </w:r>
      <w:r w:rsidRPr="00031B2B">
        <w:rPr>
          <w:b/>
          <w:szCs w:val="26"/>
        </w:rPr>
        <w:t xml:space="preserve">  </w:t>
      </w:r>
      <w:r>
        <w:rPr>
          <w:b/>
          <w:bCs/>
          <w:caps/>
        </w:rPr>
        <w:t>projekto</w:t>
      </w:r>
    </w:p>
    <w:p w14:paraId="6A2329E3" w14:textId="77777777" w:rsidR="00EB7C2B" w:rsidRDefault="00EB7C2B" w:rsidP="00EB7C2B">
      <w:pPr>
        <w:tabs>
          <w:tab w:val="left" w:pos="567"/>
        </w:tabs>
        <w:jc w:val="center"/>
      </w:pPr>
    </w:p>
    <w:p w14:paraId="620AD74F" w14:textId="77777777" w:rsidR="00EB7C2B" w:rsidRDefault="00EB7C2B" w:rsidP="00EB7C2B">
      <w:pPr>
        <w:tabs>
          <w:tab w:val="left" w:pos="567"/>
        </w:tabs>
        <w:jc w:val="center"/>
      </w:pPr>
    </w:p>
    <w:p w14:paraId="54F2D67A" w14:textId="0FCD5A20" w:rsidR="00EB7C2B" w:rsidRDefault="00EB7C2B" w:rsidP="00EB7C2B">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w:t>
      </w:r>
      <w:r w:rsidR="00C122A0">
        <w:rPr>
          <w:noProof/>
        </w:rPr>
        <w:t>4</w:t>
      </w:r>
      <w:r>
        <w:rPr>
          <w:noProof/>
        </w:rPr>
        <w:t xml:space="preserve"> m. </w:t>
      </w:r>
      <w:r w:rsidR="00C122A0">
        <w:rPr>
          <w:noProof/>
        </w:rPr>
        <w:t>vasario</w:t>
      </w:r>
      <w:r>
        <w:rPr>
          <w:noProof/>
        </w:rPr>
        <w:t xml:space="preserve"> 2</w:t>
      </w:r>
      <w:r w:rsidR="00C122A0">
        <w:rPr>
          <w:noProof/>
        </w:rPr>
        <w:t>9</w:t>
      </w:r>
      <w:r>
        <w:rPr>
          <w:noProof/>
        </w:rPr>
        <w:t xml:space="preserve"> d.</w:t>
      </w:r>
      <w:r>
        <w:fldChar w:fldCharType="end"/>
      </w:r>
    </w:p>
    <w:p w14:paraId="031AEBED" w14:textId="77777777" w:rsidR="00EB7C2B" w:rsidRDefault="00EB7C2B" w:rsidP="00EB7C2B">
      <w:pPr>
        <w:tabs>
          <w:tab w:val="left" w:pos="0"/>
        </w:tabs>
        <w:jc w:val="center"/>
      </w:pPr>
      <w:r>
        <w:t>Jurbarkas</w:t>
      </w:r>
    </w:p>
    <w:p w14:paraId="186BEB3E" w14:textId="77777777" w:rsidR="00EB7C2B" w:rsidRDefault="00EB7C2B" w:rsidP="00EB7C2B"/>
    <w:tbl>
      <w:tblPr>
        <w:tblW w:w="0" w:type="auto"/>
        <w:tblLook w:val="0000" w:firstRow="0" w:lastRow="0" w:firstColumn="0" w:lastColumn="0" w:noHBand="0" w:noVBand="0"/>
      </w:tblPr>
      <w:tblGrid>
        <w:gridCol w:w="9525"/>
      </w:tblGrid>
      <w:tr w:rsidR="00EB7C2B" w14:paraId="63E19BB4" w14:textId="77777777" w:rsidTr="00F574C4">
        <w:tc>
          <w:tcPr>
            <w:tcW w:w="9854" w:type="dxa"/>
          </w:tcPr>
          <w:p w14:paraId="7F2C5C65" w14:textId="77777777" w:rsidR="00EB7C2B" w:rsidRPr="0017042E" w:rsidRDefault="00EB7C2B" w:rsidP="00F574C4">
            <w:pPr>
              <w:tabs>
                <w:tab w:val="left" w:pos="0"/>
              </w:tabs>
              <w:rPr>
                <w:b/>
                <w:bCs/>
                <w:szCs w:val="24"/>
              </w:rPr>
            </w:pPr>
            <w:r w:rsidRPr="0017042E">
              <w:rPr>
                <w:b/>
                <w:bCs/>
                <w:i/>
                <w:iCs/>
                <w:szCs w:val="24"/>
              </w:rPr>
              <w:t>1. Parengto projekto tikslai ir uždaviniai.</w:t>
            </w:r>
          </w:p>
        </w:tc>
      </w:tr>
      <w:tr w:rsidR="00E447B8" w:rsidRPr="00E447B8" w14:paraId="07564AB9" w14:textId="77777777" w:rsidTr="00F574C4">
        <w:tc>
          <w:tcPr>
            <w:tcW w:w="9854" w:type="dxa"/>
          </w:tcPr>
          <w:p w14:paraId="611F42E6" w14:textId="73B29A85" w:rsidR="00EB7C2B" w:rsidRPr="00E447B8" w:rsidRDefault="003B5FBA" w:rsidP="00F574C4">
            <w:pPr>
              <w:tabs>
                <w:tab w:val="left" w:pos="0"/>
              </w:tabs>
              <w:jc w:val="both"/>
              <w:rPr>
                <w:szCs w:val="24"/>
              </w:rPr>
            </w:pPr>
            <w:r w:rsidRPr="00E447B8">
              <w:rPr>
                <w:szCs w:val="24"/>
              </w:rPr>
              <w:t>Pritarti</w:t>
            </w:r>
            <w:r w:rsidR="00EB7C2B" w:rsidRPr="00E447B8">
              <w:rPr>
                <w:szCs w:val="24"/>
              </w:rPr>
              <w:t xml:space="preserve"> Jurbarko rajono savivaldybės Kontrolės komiteto 202</w:t>
            </w:r>
            <w:r w:rsidR="00C122A0" w:rsidRPr="00E447B8">
              <w:rPr>
                <w:szCs w:val="24"/>
              </w:rPr>
              <w:t>3</w:t>
            </w:r>
            <w:r w:rsidR="00EB7C2B" w:rsidRPr="00E447B8">
              <w:rPr>
                <w:szCs w:val="24"/>
              </w:rPr>
              <w:t xml:space="preserve"> metų veiklos ataskait</w:t>
            </w:r>
            <w:r w:rsidRPr="00E447B8">
              <w:rPr>
                <w:szCs w:val="24"/>
              </w:rPr>
              <w:t>ai</w:t>
            </w:r>
            <w:r w:rsidR="00EB7C2B" w:rsidRPr="00E447B8">
              <w:rPr>
                <w:szCs w:val="24"/>
              </w:rPr>
              <w:t>.</w:t>
            </w:r>
          </w:p>
        </w:tc>
      </w:tr>
      <w:tr w:rsidR="00EB7C2B" w14:paraId="27209729" w14:textId="77777777" w:rsidTr="00F574C4">
        <w:tc>
          <w:tcPr>
            <w:tcW w:w="9854" w:type="dxa"/>
          </w:tcPr>
          <w:p w14:paraId="147D5488" w14:textId="77777777" w:rsidR="00EB7C2B" w:rsidRPr="0017042E" w:rsidRDefault="00EB7C2B" w:rsidP="00F574C4">
            <w:pPr>
              <w:tabs>
                <w:tab w:val="left" w:pos="0"/>
              </w:tabs>
              <w:rPr>
                <w:b/>
                <w:bCs/>
                <w:szCs w:val="24"/>
              </w:rPr>
            </w:pPr>
            <w:r w:rsidRPr="0017042E">
              <w:rPr>
                <w:b/>
                <w:bCs/>
                <w:i/>
                <w:iCs/>
                <w:szCs w:val="24"/>
              </w:rPr>
              <w:t>2. Kaip šiuo metu yra sureguliuoti projekte aptarti klausimai.</w:t>
            </w:r>
          </w:p>
        </w:tc>
      </w:tr>
      <w:tr w:rsidR="00EB7C2B" w14:paraId="3195ECD6" w14:textId="77777777" w:rsidTr="00F574C4">
        <w:tc>
          <w:tcPr>
            <w:tcW w:w="9854" w:type="dxa"/>
          </w:tcPr>
          <w:p w14:paraId="2853CAC0" w14:textId="387BDA97" w:rsidR="00EB7C2B" w:rsidRPr="0017042E" w:rsidRDefault="00EB7C2B" w:rsidP="00F574C4">
            <w:pPr>
              <w:jc w:val="both"/>
              <w:rPr>
                <w:szCs w:val="24"/>
              </w:rPr>
            </w:pPr>
            <w:r w:rsidRPr="0017042E">
              <w:rPr>
                <w:szCs w:val="24"/>
              </w:rPr>
              <w:t xml:space="preserve">Lietuvos Respublikos vietos savivaldos įstatymo </w:t>
            </w:r>
            <w:r w:rsidR="008B51A0">
              <w:rPr>
                <w:szCs w:val="24"/>
              </w:rPr>
              <w:t>20</w:t>
            </w:r>
            <w:r w:rsidRPr="0017042E">
              <w:rPr>
                <w:szCs w:val="24"/>
              </w:rPr>
              <w:t xml:space="preserve"> straipsnio 4 dalies 8 punkte bei </w:t>
            </w:r>
            <w:r w:rsidR="00315D2C" w:rsidRPr="0049739D">
              <w:t>Jurbarko rajono savivaldybės tarybos veiklos reglamento, patvirtinto Jurbarko rajono savivaldybės tarybos 2023 m. kovo 30 d. sprendimu Nr. T2-96 „Dėl Jurbarko rajono savivaldybės tarybos veiklos reglamento patvirtinimo“, 98.8</w:t>
            </w:r>
            <w:r w:rsidR="00315D2C">
              <w:t xml:space="preserve"> </w:t>
            </w:r>
            <w:r w:rsidR="00315D2C" w:rsidRPr="0049739D">
              <w:t>papunk</w:t>
            </w:r>
            <w:r w:rsidR="00315D2C">
              <w:t>tyje</w:t>
            </w:r>
            <w:r w:rsidR="00C61F48">
              <w:t xml:space="preserve"> </w:t>
            </w:r>
            <w:r w:rsidRPr="0017042E">
              <w:rPr>
                <w:szCs w:val="24"/>
              </w:rPr>
              <w:t>numatyta, kad Kontrolės komitetas dirba pagal savivaldybės tarybos patvirtintą veiklos programą ir kiekvienų metų pradžioje iki kovo 31 d. už savo veiklą atsiskaito Savivaldybės tarybai.</w:t>
            </w:r>
          </w:p>
        </w:tc>
      </w:tr>
      <w:tr w:rsidR="00EB7C2B" w14:paraId="5440B3B8" w14:textId="77777777" w:rsidTr="00F574C4">
        <w:tc>
          <w:tcPr>
            <w:tcW w:w="9854" w:type="dxa"/>
          </w:tcPr>
          <w:p w14:paraId="5FAB9359" w14:textId="77777777" w:rsidR="00EB7C2B" w:rsidRPr="0017042E" w:rsidRDefault="00EB7C2B" w:rsidP="00F574C4">
            <w:pPr>
              <w:tabs>
                <w:tab w:val="left" w:pos="0"/>
              </w:tabs>
              <w:rPr>
                <w:b/>
                <w:bCs/>
                <w:i/>
                <w:iCs/>
                <w:szCs w:val="24"/>
              </w:rPr>
            </w:pPr>
            <w:r w:rsidRPr="0017042E">
              <w:rPr>
                <w:b/>
                <w:bCs/>
                <w:i/>
                <w:iCs/>
                <w:szCs w:val="24"/>
              </w:rPr>
              <w:t>3. Kokių pozityvių rezultatų laukiama.</w:t>
            </w:r>
          </w:p>
        </w:tc>
      </w:tr>
      <w:tr w:rsidR="00EB7C2B" w14:paraId="70C652C3" w14:textId="77777777" w:rsidTr="00F574C4">
        <w:tc>
          <w:tcPr>
            <w:tcW w:w="9854" w:type="dxa"/>
          </w:tcPr>
          <w:p w14:paraId="513B7362" w14:textId="77777777" w:rsidR="00EB7C2B" w:rsidRPr="0017042E" w:rsidRDefault="00EB7C2B" w:rsidP="00F574C4">
            <w:pPr>
              <w:tabs>
                <w:tab w:val="left" w:pos="0"/>
              </w:tabs>
              <w:jc w:val="both"/>
              <w:rPr>
                <w:szCs w:val="24"/>
              </w:rPr>
            </w:pPr>
            <w:r w:rsidRPr="0017042E">
              <w:rPr>
                <w:szCs w:val="24"/>
              </w:rPr>
              <w:t>Bus įgyvendinti teisės aktų reikalavimai.</w:t>
            </w:r>
          </w:p>
        </w:tc>
      </w:tr>
      <w:tr w:rsidR="00EB7C2B" w14:paraId="5EC2F548" w14:textId="77777777" w:rsidTr="00F574C4">
        <w:tc>
          <w:tcPr>
            <w:tcW w:w="9854" w:type="dxa"/>
          </w:tcPr>
          <w:p w14:paraId="0361ECB8" w14:textId="77777777" w:rsidR="00EB7C2B" w:rsidRPr="0017042E" w:rsidRDefault="00EB7C2B" w:rsidP="00F574C4">
            <w:pPr>
              <w:tabs>
                <w:tab w:val="left" w:pos="0"/>
              </w:tabs>
              <w:jc w:val="both"/>
              <w:rPr>
                <w:b/>
                <w:bCs/>
                <w:i/>
                <w:iCs/>
                <w:szCs w:val="24"/>
              </w:rPr>
            </w:pPr>
            <w:r w:rsidRPr="0017042E">
              <w:rPr>
                <w:b/>
                <w:bCs/>
                <w:i/>
                <w:iCs/>
                <w:szCs w:val="24"/>
              </w:rPr>
              <w:t>4. Galimos neigiamos priimto projekto pasekmės ir kokių priemonių reikėtų imtis, kad tokių pasekmių būtų išvengta.</w:t>
            </w:r>
          </w:p>
        </w:tc>
      </w:tr>
      <w:tr w:rsidR="00EB7C2B" w14:paraId="16F9F049" w14:textId="77777777" w:rsidTr="00F574C4">
        <w:tc>
          <w:tcPr>
            <w:tcW w:w="9854" w:type="dxa"/>
          </w:tcPr>
          <w:p w14:paraId="7848ABF6" w14:textId="77777777" w:rsidR="00EB7C2B" w:rsidRPr="0017042E" w:rsidRDefault="00EB7C2B" w:rsidP="00F574C4">
            <w:pPr>
              <w:tabs>
                <w:tab w:val="left" w:pos="0"/>
              </w:tabs>
              <w:jc w:val="both"/>
              <w:rPr>
                <w:szCs w:val="24"/>
              </w:rPr>
            </w:pPr>
            <w:r w:rsidRPr="0017042E">
              <w:rPr>
                <w:szCs w:val="24"/>
              </w:rPr>
              <w:t>Nenumatoma</w:t>
            </w:r>
          </w:p>
        </w:tc>
      </w:tr>
      <w:tr w:rsidR="00EB7C2B" w14:paraId="1568AF50" w14:textId="77777777" w:rsidTr="00F574C4">
        <w:tc>
          <w:tcPr>
            <w:tcW w:w="9854" w:type="dxa"/>
          </w:tcPr>
          <w:p w14:paraId="0D83D400" w14:textId="77777777" w:rsidR="00EB7C2B" w:rsidRPr="0017042E" w:rsidRDefault="00EB7C2B" w:rsidP="00F574C4">
            <w:pPr>
              <w:tabs>
                <w:tab w:val="left" w:pos="0"/>
              </w:tabs>
              <w:jc w:val="both"/>
              <w:rPr>
                <w:b/>
                <w:bCs/>
                <w:i/>
                <w:iCs/>
                <w:szCs w:val="24"/>
              </w:rPr>
            </w:pPr>
            <w:r w:rsidRPr="0017042E">
              <w:rPr>
                <w:b/>
                <w:bCs/>
                <w:i/>
                <w:iCs/>
                <w:szCs w:val="24"/>
              </w:rPr>
              <w:t>5. Kokie šios srities aktai tebegalioja (pateikiamas aktų sąrašas) ir kokius galiojančius aktus būtina pakeisti ar panaikinti, priėmus teikiamą projektą.</w:t>
            </w:r>
          </w:p>
        </w:tc>
      </w:tr>
      <w:tr w:rsidR="00EB7C2B" w14:paraId="468C9795" w14:textId="77777777" w:rsidTr="00F574C4">
        <w:tc>
          <w:tcPr>
            <w:tcW w:w="9854" w:type="dxa"/>
          </w:tcPr>
          <w:p w14:paraId="6C1A4316" w14:textId="77777777" w:rsidR="00EB7C2B" w:rsidRPr="0017042E" w:rsidRDefault="00EB7C2B" w:rsidP="00F574C4">
            <w:pPr>
              <w:tabs>
                <w:tab w:val="left" w:pos="0"/>
              </w:tabs>
              <w:jc w:val="both"/>
              <w:rPr>
                <w:szCs w:val="24"/>
              </w:rPr>
            </w:pPr>
            <w:r w:rsidRPr="0017042E">
              <w:rPr>
                <w:szCs w:val="24"/>
              </w:rPr>
              <w:t>Nėra</w:t>
            </w:r>
          </w:p>
        </w:tc>
      </w:tr>
      <w:tr w:rsidR="00EB7C2B" w14:paraId="716CEC25" w14:textId="77777777" w:rsidTr="00F574C4">
        <w:tc>
          <w:tcPr>
            <w:tcW w:w="9854" w:type="dxa"/>
          </w:tcPr>
          <w:p w14:paraId="1A9FFAE2" w14:textId="77777777" w:rsidR="00EB7C2B" w:rsidRPr="0017042E" w:rsidRDefault="00EB7C2B" w:rsidP="00F574C4">
            <w:pPr>
              <w:tabs>
                <w:tab w:val="left" w:pos="0"/>
              </w:tabs>
              <w:rPr>
                <w:b/>
                <w:bCs/>
                <w:i/>
                <w:iCs/>
                <w:szCs w:val="24"/>
              </w:rPr>
            </w:pPr>
            <w:r w:rsidRPr="0017042E">
              <w:rPr>
                <w:b/>
                <w:bCs/>
                <w:i/>
                <w:iCs/>
                <w:szCs w:val="24"/>
              </w:rPr>
              <w:t>6. Projekto rengimo metu gauti specialistų vertinimai ir išvados, ekonominiai apskaičiavimai (sąmatos), konkretūs finansavimo šaltiniai.</w:t>
            </w:r>
          </w:p>
          <w:p w14:paraId="06687C15" w14:textId="77777777" w:rsidR="00EB7C2B" w:rsidRPr="0017042E" w:rsidRDefault="00EB7C2B" w:rsidP="00F574C4">
            <w:pPr>
              <w:tabs>
                <w:tab w:val="left" w:pos="0"/>
              </w:tabs>
              <w:rPr>
                <w:b/>
                <w:bCs/>
                <w:i/>
                <w:iCs/>
                <w:szCs w:val="24"/>
              </w:rPr>
            </w:pPr>
            <w:r w:rsidRPr="0017042E">
              <w:rPr>
                <w:szCs w:val="24"/>
              </w:rPr>
              <w:t>Nėra</w:t>
            </w:r>
          </w:p>
        </w:tc>
      </w:tr>
      <w:tr w:rsidR="00EB7C2B" w14:paraId="6F914043" w14:textId="77777777" w:rsidTr="00F574C4">
        <w:tc>
          <w:tcPr>
            <w:tcW w:w="9854" w:type="dxa"/>
          </w:tcPr>
          <w:p w14:paraId="7AAC4252" w14:textId="77777777" w:rsidR="00EB7C2B" w:rsidRPr="0017042E" w:rsidRDefault="00EB7C2B" w:rsidP="00F574C4">
            <w:pPr>
              <w:tabs>
                <w:tab w:val="left" w:pos="0"/>
              </w:tabs>
              <w:jc w:val="both"/>
              <w:rPr>
                <w:b/>
                <w:i/>
                <w:szCs w:val="24"/>
              </w:rPr>
            </w:pPr>
            <w:r w:rsidRPr="0017042E">
              <w:rPr>
                <w:b/>
                <w:i/>
                <w:szCs w:val="24"/>
              </w:rPr>
              <w:t>7. Ar reikalingas projekto antikorupcinis vertinimas.</w:t>
            </w:r>
          </w:p>
          <w:p w14:paraId="3D793FCC" w14:textId="77777777" w:rsidR="00EB7C2B" w:rsidRPr="0017042E" w:rsidRDefault="00EB7C2B" w:rsidP="00F574C4">
            <w:pPr>
              <w:tabs>
                <w:tab w:val="left" w:pos="0"/>
              </w:tabs>
              <w:jc w:val="both"/>
              <w:rPr>
                <w:szCs w:val="24"/>
              </w:rPr>
            </w:pPr>
            <w:r w:rsidRPr="0017042E">
              <w:rPr>
                <w:szCs w:val="24"/>
              </w:rPr>
              <w:t xml:space="preserve">Nereikalingas </w:t>
            </w:r>
          </w:p>
        </w:tc>
      </w:tr>
      <w:tr w:rsidR="00EB7C2B" w14:paraId="6E98DE3F" w14:textId="77777777" w:rsidTr="00F574C4">
        <w:tc>
          <w:tcPr>
            <w:tcW w:w="9854" w:type="dxa"/>
          </w:tcPr>
          <w:p w14:paraId="325B2B4C" w14:textId="77777777" w:rsidR="00EB7C2B" w:rsidRPr="0017042E" w:rsidRDefault="00EB7C2B" w:rsidP="00F574C4">
            <w:pPr>
              <w:tabs>
                <w:tab w:val="left" w:pos="0"/>
              </w:tabs>
              <w:jc w:val="both"/>
              <w:rPr>
                <w:b/>
                <w:i/>
                <w:szCs w:val="24"/>
              </w:rPr>
            </w:pPr>
            <w:r w:rsidRPr="0017042E">
              <w:rPr>
                <w:b/>
                <w:i/>
                <w:szCs w:val="24"/>
              </w:rPr>
              <w:t>8. Projekto iniciatorius, autorius ar autorių grupė.</w:t>
            </w:r>
          </w:p>
        </w:tc>
      </w:tr>
      <w:tr w:rsidR="00EB7C2B" w14:paraId="160177B2" w14:textId="77777777" w:rsidTr="00F574C4">
        <w:tc>
          <w:tcPr>
            <w:tcW w:w="9854" w:type="dxa"/>
          </w:tcPr>
          <w:p w14:paraId="7992F658" w14:textId="0DB77526" w:rsidR="00EB7C2B" w:rsidRPr="0017042E" w:rsidRDefault="00EB7C2B" w:rsidP="00F574C4">
            <w:pPr>
              <w:tabs>
                <w:tab w:val="left" w:pos="0"/>
              </w:tabs>
              <w:jc w:val="both"/>
              <w:rPr>
                <w:szCs w:val="24"/>
              </w:rPr>
            </w:pPr>
            <w:r w:rsidRPr="0017042E">
              <w:rPr>
                <w:szCs w:val="24"/>
              </w:rPr>
              <w:t>Kontrolės komitet</w:t>
            </w:r>
            <w:r w:rsidR="00335884">
              <w:rPr>
                <w:szCs w:val="24"/>
              </w:rPr>
              <w:t>as</w:t>
            </w:r>
          </w:p>
        </w:tc>
      </w:tr>
      <w:tr w:rsidR="00EB7C2B" w14:paraId="4A63CF85" w14:textId="77777777" w:rsidTr="00F574C4">
        <w:tc>
          <w:tcPr>
            <w:tcW w:w="9854" w:type="dxa"/>
          </w:tcPr>
          <w:p w14:paraId="5159A687" w14:textId="77777777" w:rsidR="00EB7C2B" w:rsidRPr="0017042E" w:rsidRDefault="00EB7C2B" w:rsidP="00F574C4">
            <w:pPr>
              <w:tabs>
                <w:tab w:val="left" w:pos="0"/>
              </w:tabs>
              <w:rPr>
                <w:b/>
                <w:bCs/>
                <w:i/>
                <w:iCs/>
                <w:szCs w:val="24"/>
              </w:rPr>
            </w:pPr>
            <w:r w:rsidRPr="0017042E">
              <w:rPr>
                <w:b/>
                <w:bCs/>
                <w:i/>
                <w:iCs/>
                <w:szCs w:val="24"/>
              </w:rPr>
              <w:t>9. Kiti, autorių nuomone, reikalingi pagrindimai ir paaiškinimai.</w:t>
            </w:r>
          </w:p>
          <w:p w14:paraId="77567217" w14:textId="77777777" w:rsidR="00EB7C2B" w:rsidRPr="0017042E" w:rsidRDefault="00EB7C2B" w:rsidP="00F574C4">
            <w:pPr>
              <w:tabs>
                <w:tab w:val="left" w:pos="0"/>
              </w:tabs>
              <w:rPr>
                <w:b/>
                <w:bCs/>
                <w:i/>
                <w:iCs/>
                <w:szCs w:val="24"/>
              </w:rPr>
            </w:pPr>
            <w:r w:rsidRPr="0017042E">
              <w:rPr>
                <w:szCs w:val="24"/>
              </w:rPr>
              <w:t>Nėra</w:t>
            </w:r>
          </w:p>
        </w:tc>
      </w:tr>
      <w:tr w:rsidR="00EB7C2B" w14:paraId="5DEA330C" w14:textId="77777777" w:rsidTr="00F574C4">
        <w:tc>
          <w:tcPr>
            <w:tcW w:w="9854" w:type="dxa"/>
          </w:tcPr>
          <w:p w14:paraId="721D0232" w14:textId="77777777" w:rsidR="00EB7C2B" w:rsidRPr="0017042E" w:rsidRDefault="00EB7C2B" w:rsidP="00F574C4">
            <w:pPr>
              <w:tabs>
                <w:tab w:val="left" w:pos="0"/>
              </w:tabs>
              <w:jc w:val="both"/>
              <w:rPr>
                <w:b/>
                <w:i/>
                <w:szCs w:val="24"/>
              </w:rPr>
            </w:pPr>
            <w:r w:rsidRPr="0017042E">
              <w:rPr>
                <w:b/>
                <w:i/>
                <w:szCs w:val="24"/>
              </w:rPr>
              <w:t>10. Sprendimas įteikiamas (kam ir kiek egz.).</w:t>
            </w:r>
          </w:p>
        </w:tc>
      </w:tr>
      <w:tr w:rsidR="00EB7C2B" w14:paraId="4CF2D671" w14:textId="77777777" w:rsidTr="00F574C4">
        <w:tc>
          <w:tcPr>
            <w:tcW w:w="9854" w:type="dxa"/>
          </w:tcPr>
          <w:p w14:paraId="7CB52900" w14:textId="77777777" w:rsidR="00EB7C2B" w:rsidRPr="0017042E" w:rsidRDefault="00EB7C2B" w:rsidP="00F574C4">
            <w:pPr>
              <w:tabs>
                <w:tab w:val="left" w:pos="0"/>
              </w:tabs>
              <w:jc w:val="both"/>
              <w:rPr>
                <w:b/>
                <w:i/>
                <w:szCs w:val="24"/>
              </w:rPr>
            </w:pPr>
            <w:r w:rsidRPr="0017042E">
              <w:rPr>
                <w:bCs/>
                <w:iCs/>
                <w:szCs w:val="24"/>
              </w:rPr>
              <w:t>Rengėjams</w:t>
            </w:r>
          </w:p>
        </w:tc>
      </w:tr>
    </w:tbl>
    <w:p w14:paraId="1B198731" w14:textId="77777777" w:rsidR="00EB7C2B" w:rsidRDefault="00EB7C2B" w:rsidP="00EB7C2B">
      <w:pPr>
        <w:tabs>
          <w:tab w:val="left" w:pos="567"/>
        </w:tabs>
      </w:pPr>
    </w:p>
    <w:p w14:paraId="424A6DB9" w14:textId="77777777" w:rsidR="004301D8" w:rsidRDefault="004301D8" w:rsidP="00EB7C2B">
      <w:pPr>
        <w:tabs>
          <w:tab w:val="left" w:pos="567"/>
        </w:tabs>
      </w:pPr>
    </w:p>
    <w:p w14:paraId="3D6429FC" w14:textId="77777777" w:rsidR="00EB7C2B" w:rsidRDefault="00EB7C2B" w:rsidP="00EB7C2B">
      <w:r>
        <w:t>Parengė</w:t>
      </w:r>
    </w:p>
    <w:p w14:paraId="0A1CC692" w14:textId="2424DEF4" w:rsidR="00BF1A2B" w:rsidRDefault="00BF1A2B" w:rsidP="00EB7C2B">
      <w:r>
        <w:t>Kontrolės komitetas, Dovilė Dačkauskaitė</w:t>
      </w:r>
    </w:p>
    <w:p w14:paraId="46784181" w14:textId="79DFC30E" w:rsidR="00BF1A2B" w:rsidRDefault="00335884" w:rsidP="00EB7C2B">
      <w:r>
        <w:t>2024-01-29</w:t>
      </w:r>
    </w:p>
    <w:p w14:paraId="46AB7174" w14:textId="77777777" w:rsidR="00EB7C2B" w:rsidRDefault="00EB7C2B" w:rsidP="00EB7C2B"/>
    <w:p w14:paraId="46A8C215" w14:textId="77777777" w:rsidR="006B2810" w:rsidRPr="00656B36" w:rsidRDefault="006B2810" w:rsidP="006B2810">
      <w:pPr>
        <w:spacing w:line="276" w:lineRule="auto"/>
        <w:ind w:firstLine="709"/>
        <w:jc w:val="both"/>
        <w:rPr>
          <w:rFonts w:eastAsia="Calibri"/>
          <w:szCs w:val="24"/>
        </w:rPr>
      </w:pPr>
    </w:p>
    <w:sectPr w:rsidR="006B2810" w:rsidRPr="00656B36" w:rsidSect="00CC6A98">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49FB" w14:textId="77777777" w:rsidR="00CC6A98" w:rsidRDefault="00CC6A98">
      <w:r>
        <w:separator/>
      </w:r>
    </w:p>
  </w:endnote>
  <w:endnote w:type="continuationSeparator" w:id="0">
    <w:p w14:paraId="082B1426" w14:textId="77777777" w:rsidR="00CC6A98" w:rsidRDefault="00CC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352D" w14:textId="77777777" w:rsidR="00CC6A98" w:rsidRDefault="00CC6A98">
      <w:r>
        <w:separator/>
      </w:r>
    </w:p>
  </w:footnote>
  <w:footnote w:type="continuationSeparator" w:id="0">
    <w:p w14:paraId="16504C28" w14:textId="77777777" w:rsidR="00CC6A98" w:rsidRDefault="00CC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72B1" w14:textId="77777777" w:rsidR="00FC1CD3" w:rsidRDefault="00B92CC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03F48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D51F" w14:textId="77777777" w:rsidR="00FC1CD3" w:rsidRDefault="00FC1CD3">
    <w:pPr>
      <w:pStyle w:val="Antrats"/>
      <w:framePr w:wrap="around" w:vAnchor="text" w:hAnchor="margin" w:xAlign="center" w:y="1"/>
      <w:rPr>
        <w:rStyle w:val="Puslapionumeris"/>
      </w:rPr>
    </w:pPr>
  </w:p>
  <w:p w14:paraId="2ED80AF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B3DD3"/>
    <w:multiLevelType w:val="hybridMultilevel"/>
    <w:tmpl w:val="43D0D9E4"/>
    <w:lvl w:ilvl="0" w:tplc="97146826">
      <w:start w:val="2023"/>
      <w:numFmt w:val="decimal"/>
      <w:lvlText w:val="%1"/>
      <w:lvlJc w:val="left"/>
      <w:pPr>
        <w:ind w:left="1189" w:hanging="48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FD347E5"/>
    <w:multiLevelType w:val="hybridMultilevel"/>
    <w:tmpl w:val="9CCA6958"/>
    <w:lvl w:ilvl="0" w:tplc="FA52CC0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7BB17FE"/>
    <w:multiLevelType w:val="hybridMultilevel"/>
    <w:tmpl w:val="9A74FE8E"/>
    <w:lvl w:ilvl="0" w:tplc="3EB296FA">
      <w:start w:val="1"/>
      <w:numFmt w:val="upperRoman"/>
      <w:lvlText w:val="%1."/>
      <w:lvlJc w:val="right"/>
      <w:pPr>
        <w:ind w:left="1429" w:hanging="360"/>
      </w:pPr>
      <w:rPr>
        <w:rFonts w:ascii="Times New Roman" w:hAnsi="Times New Roman" w:cs="Times New Roman" w:hint="default"/>
        <w:color w:val="auto"/>
        <w:sz w:val="22"/>
        <w:szCs w:val="22"/>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1CA032E"/>
    <w:multiLevelType w:val="hybridMultilevel"/>
    <w:tmpl w:val="D166F112"/>
    <w:lvl w:ilvl="0" w:tplc="F4BA0FD6">
      <w:start w:val="1"/>
      <w:numFmt w:val="decimal"/>
      <w:lvlText w:val="%1."/>
      <w:lvlJc w:val="left"/>
      <w:pPr>
        <w:ind w:left="2149" w:hanging="360"/>
      </w:pPr>
      <w:rPr>
        <w:color w:val="auto"/>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A04A9"/>
    <w:multiLevelType w:val="hybridMultilevel"/>
    <w:tmpl w:val="951E356C"/>
    <w:lvl w:ilvl="0" w:tplc="41DC2ADC">
      <w:start w:val="202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78884416"/>
    <w:multiLevelType w:val="hybridMultilevel"/>
    <w:tmpl w:val="762864D0"/>
    <w:lvl w:ilvl="0" w:tplc="992A6B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789409">
    <w:abstractNumId w:val="6"/>
  </w:num>
  <w:num w:numId="2" w16cid:durableId="806313897">
    <w:abstractNumId w:val="5"/>
  </w:num>
  <w:num w:numId="3" w16cid:durableId="671952540">
    <w:abstractNumId w:val="8"/>
  </w:num>
  <w:num w:numId="4" w16cid:durableId="2017002045">
    <w:abstractNumId w:val="1"/>
  </w:num>
  <w:num w:numId="5" w16cid:durableId="1793593625">
    <w:abstractNumId w:val="12"/>
  </w:num>
  <w:num w:numId="6" w16cid:durableId="553471636">
    <w:abstractNumId w:val="11"/>
  </w:num>
  <w:num w:numId="7" w16cid:durableId="2112428738">
    <w:abstractNumId w:val="0"/>
  </w:num>
  <w:num w:numId="8" w16cid:durableId="913972639">
    <w:abstractNumId w:val="10"/>
  </w:num>
  <w:num w:numId="9" w16cid:durableId="1266500979">
    <w:abstractNumId w:val="4"/>
  </w:num>
  <w:num w:numId="10" w16cid:durableId="1684671920">
    <w:abstractNumId w:val="7"/>
  </w:num>
  <w:num w:numId="11" w16cid:durableId="175924974">
    <w:abstractNumId w:val="2"/>
  </w:num>
  <w:num w:numId="12" w16cid:durableId="73086508">
    <w:abstractNumId w:val="3"/>
  </w:num>
  <w:num w:numId="13" w16cid:durableId="15014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6B4"/>
    <w:rsid w:val="00003883"/>
    <w:rsid w:val="00005BF7"/>
    <w:rsid w:val="00006111"/>
    <w:rsid w:val="00007FBB"/>
    <w:rsid w:val="0001212D"/>
    <w:rsid w:val="00012906"/>
    <w:rsid w:val="00016BFC"/>
    <w:rsid w:val="00023DE5"/>
    <w:rsid w:val="00024F78"/>
    <w:rsid w:val="00031A28"/>
    <w:rsid w:val="00031B2B"/>
    <w:rsid w:val="00033FA3"/>
    <w:rsid w:val="00035E88"/>
    <w:rsid w:val="00036A51"/>
    <w:rsid w:val="000404EC"/>
    <w:rsid w:val="00041977"/>
    <w:rsid w:val="00047D66"/>
    <w:rsid w:val="00060BDB"/>
    <w:rsid w:val="00062704"/>
    <w:rsid w:val="0006393E"/>
    <w:rsid w:val="000641A0"/>
    <w:rsid w:val="000658DD"/>
    <w:rsid w:val="000661D6"/>
    <w:rsid w:val="00067DE9"/>
    <w:rsid w:val="000764FB"/>
    <w:rsid w:val="00076A1D"/>
    <w:rsid w:val="00090406"/>
    <w:rsid w:val="00090602"/>
    <w:rsid w:val="00090C89"/>
    <w:rsid w:val="000911D3"/>
    <w:rsid w:val="00093339"/>
    <w:rsid w:val="0009406C"/>
    <w:rsid w:val="000B0953"/>
    <w:rsid w:val="000B1C96"/>
    <w:rsid w:val="000B1FDC"/>
    <w:rsid w:val="000B2D23"/>
    <w:rsid w:val="000B358F"/>
    <w:rsid w:val="000B58D4"/>
    <w:rsid w:val="000C0357"/>
    <w:rsid w:val="000C3A8A"/>
    <w:rsid w:val="000C69B5"/>
    <w:rsid w:val="000D1D9C"/>
    <w:rsid w:val="000D3B2E"/>
    <w:rsid w:val="000D7BB3"/>
    <w:rsid w:val="000E152C"/>
    <w:rsid w:val="000E2BAC"/>
    <w:rsid w:val="000E6B72"/>
    <w:rsid w:val="000F0CBF"/>
    <w:rsid w:val="000F4389"/>
    <w:rsid w:val="000F4E11"/>
    <w:rsid w:val="001027EA"/>
    <w:rsid w:val="00103ECC"/>
    <w:rsid w:val="00107C26"/>
    <w:rsid w:val="001108C4"/>
    <w:rsid w:val="0011644A"/>
    <w:rsid w:val="00116892"/>
    <w:rsid w:val="0012406B"/>
    <w:rsid w:val="0012514A"/>
    <w:rsid w:val="001259C6"/>
    <w:rsid w:val="001272C6"/>
    <w:rsid w:val="0013494A"/>
    <w:rsid w:val="00134C85"/>
    <w:rsid w:val="00137CE1"/>
    <w:rsid w:val="00147953"/>
    <w:rsid w:val="00152341"/>
    <w:rsid w:val="00155082"/>
    <w:rsid w:val="00156C66"/>
    <w:rsid w:val="00162618"/>
    <w:rsid w:val="00163DEB"/>
    <w:rsid w:val="00170517"/>
    <w:rsid w:val="0017129E"/>
    <w:rsid w:val="00171A60"/>
    <w:rsid w:val="00182203"/>
    <w:rsid w:val="00184435"/>
    <w:rsid w:val="00184D79"/>
    <w:rsid w:val="001861D1"/>
    <w:rsid w:val="00190F93"/>
    <w:rsid w:val="00196C9A"/>
    <w:rsid w:val="001A619A"/>
    <w:rsid w:val="001C1245"/>
    <w:rsid w:val="001D2E82"/>
    <w:rsid w:val="001D7E8B"/>
    <w:rsid w:val="001E2947"/>
    <w:rsid w:val="001E717C"/>
    <w:rsid w:val="001F0E55"/>
    <w:rsid w:val="00204C79"/>
    <w:rsid w:val="00205F7E"/>
    <w:rsid w:val="002213E8"/>
    <w:rsid w:val="00223F2C"/>
    <w:rsid w:val="00225C06"/>
    <w:rsid w:val="00226341"/>
    <w:rsid w:val="002302DC"/>
    <w:rsid w:val="002349D3"/>
    <w:rsid w:val="00236613"/>
    <w:rsid w:val="00241969"/>
    <w:rsid w:val="00242A6F"/>
    <w:rsid w:val="00247EEC"/>
    <w:rsid w:val="00251454"/>
    <w:rsid w:val="0025167C"/>
    <w:rsid w:val="0025257C"/>
    <w:rsid w:val="00265B84"/>
    <w:rsid w:val="002724B2"/>
    <w:rsid w:val="00273040"/>
    <w:rsid w:val="00274157"/>
    <w:rsid w:val="00280339"/>
    <w:rsid w:val="00281984"/>
    <w:rsid w:val="00285AF7"/>
    <w:rsid w:val="00287896"/>
    <w:rsid w:val="0029115F"/>
    <w:rsid w:val="002972F0"/>
    <w:rsid w:val="00297372"/>
    <w:rsid w:val="002A6329"/>
    <w:rsid w:val="002A77D8"/>
    <w:rsid w:val="002B6BCC"/>
    <w:rsid w:val="002D2EE5"/>
    <w:rsid w:val="002D4DDD"/>
    <w:rsid w:val="002E121A"/>
    <w:rsid w:val="002E1F99"/>
    <w:rsid w:val="002E42C1"/>
    <w:rsid w:val="002F084E"/>
    <w:rsid w:val="002F1300"/>
    <w:rsid w:val="002F1BCC"/>
    <w:rsid w:val="00305547"/>
    <w:rsid w:val="00313031"/>
    <w:rsid w:val="00315599"/>
    <w:rsid w:val="003156A6"/>
    <w:rsid w:val="00315D2C"/>
    <w:rsid w:val="00317D02"/>
    <w:rsid w:val="00324CBE"/>
    <w:rsid w:val="00327D07"/>
    <w:rsid w:val="003347BF"/>
    <w:rsid w:val="00335242"/>
    <w:rsid w:val="00335884"/>
    <w:rsid w:val="00346E67"/>
    <w:rsid w:val="003503E4"/>
    <w:rsid w:val="00361C98"/>
    <w:rsid w:val="003639CD"/>
    <w:rsid w:val="0037061D"/>
    <w:rsid w:val="00372033"/>
    <w:rsid w:val="003723C7"/>
    <w:rsid w:val="0037258B"/>
    <w:rsid w:val="00390B59"/>
    <w:rsid w:val="0039184B"/>
    <w:rsid w:val="00394FD0"/>
    <w:rsid w:val="003A6384"/>
    <w:rsid w:val="003B2523"/>
    <w:rsid w:val="003B5FBA"/>
    <w:rsid w:val="003C08B7"/>
    <w:rsid w:val="003C0D2B"/>
    <w:rsid w:val="003D36E7"/>
    <w:rsid w:val="003D38F0"/>
    <w:rsid w:val="003D7E25"/>
    <w:rsid w:val="003E0C11"/>
    <w:rsid w:val="003E1FDC"/>
    <w:rsid w:val="003E252C"/>
    <w:rsid w:val="003E2D1C"/>
    <w:rsid w:val="003E72FB"/>
    <w:rsid w:val="003F1B9A"/>
    <w:rsid w:val="003F28D2"/>
    <w:rsid w:val="003F40BA"/>
    <w:rsid w:val="003F43DA"/>
    <w:rsid w:val="0040117E"/>
    <w:rsid w:val="00402163"/>
    <w:rsid w:val="0041277B"/>
    <w:rsid w:val="00420A7C"/>
    <w:rsid w:val="00422336"/>
    <w:rsid w:val="004253D5"/>
    <w:rsid w:val="004301D8"/>
    <w:rsid w:val="00433D3F"/>
    <w:rsid w:val="00436DE7"/>
    <w:rsid w:val="0046767D"/>
    <w:rsid w:val="004736D3"/>
    <w:rsid w:val="00477C70"/>
    <w:rsid w:val="00481DF6"/>
    <w:rsid w:val="00483270"/>
    <w:rsid w:val="00494CCC"/>
    <w:rsid w:val="0049739D"/>
    <w:rsid w:val="004B1F06"/>
    <w:rsid w:val="004B2369"/>
    <w:rsid w:val="004B259E"/>
    <w:rsid w:val="004C576C"/>
    <w:rsid w:val="004C5A75"/>
    <w:rsid w:val="004C7A65"/>
    <w:rsid w:val="004D4F7B"/>
    <w:rsid w:val="004D5726"/>
    <w:rsid w:val="004D6A02"/>
    <w:rsid w:val="004E5C47"/>
    <w:rsid w:val="004E7E03"/>
    <w:rsid w:val="00501A06"/>
    <w:rsid w:val="00501C69"/>
    <w:rsid w:val="00502438"/>
    <w:rsid w:val="005049D0"/>
    <w:rsid w:val="00506B37"/>
    <w:rsid w:val="0051378B"/>
    <w:rsid w:val="00515B75"/>
    <w:rsid w:val="00516561"/>
    <w:rsid w:val="0052433C"/>
    <w:rsid w:val="00524604"/>
    <w:rsid w:val="00526CA9"/>
    <w:rsid w:val="00527378"/>
    <w:rsid w:val="0053677B"/>
    <w:rsid w:val="0053777E"/>
    <w:rsid w:val="00541019"/>
    <w:rsid w:val="00541F1C"/>
    <w:rsid w:val="00542B92"/>
    <w:rsid w:val="005461B6"/>
    <w:rsid w:val="00552E79"/>
    <w:rsid w:val="00552F94"/>
    <w:rsid w:val="00554E7E"/>
    <w:rsid w:val="005560FA"/>
    <w:rsid w:val="005571A1"/>
    <w:rsid w:val="005641ED"/>
    <w:rsid w:val="00565639"/>
    <w:rsid w:val="0056583A"/>
    <w:rsid w:val="005700EA"/>
    <w:rsid w:val="00574079"/>
    <w:rsid w:val="00574466"/>
    <w:rsid w:val="00576884"/>
    <w:rsid w:val="00580EC5"/>
    <w:rsid w:val="00583085"/>
    <w:rsid w:val="005866AC"/>
    <w:rsid w:val="005902FC"/>
    <w:rsid w:val="005A12DF"/>
    <w:rsid w:val="005A199A"/>
    <w:rsid w:val="005A5A88"/>
    <w:rsid w:val="005A679F"/>
    <w:rsid w:val="005A7489"/>
    <w:rsid w:val="005B2122"/>
    <w:rsid w:val="005B2DF2"/>
    <w:rsid w:val="005B5054"/>
    <w:rsid w:val="005B677E"/>
    <w:rsid w:val="005B6D43"/>
    <w:rsid w:val="005B703F"/>
    <w:rsid w:val="005B7EE5"/>
    <w:rsid w:val="005C5722"/>
    <w:rsid w:val="005D4CB7"/>
    <w:rsid w:val="005F423D"/>
    <w:rsid w:val="0060121E"/>
    <w:rsid w:val="006042B0"/>
    <w:rsid w:val="006046BD"/>
    <w:rsid w:val="0061124E"/>
    <w:rsid w:val="00611759"/>
    <w:rsid w:val="006119AC"/>
    <w:rsid w:val="00611FD7"/>
    <w:rsid w:val="0061247C"/>
    <w:rsid w:val="00622162"/>
    <w:rsid w:val="00622D5E"/>
    <w:rsid w:val="00632059"/>
    <w:rsid w:val="0063466E"/>
    <w:rsid w:val="006353B7"/>
    <w:rsid w:val="006404B3"/>
    <w:rsid w:val="00641E12"/>
    <w:rsid w:val="00644987"/>
    <w:rsid w:val="0064760E"/>
    <w:rsid w:val="0065250B"/>
    <w:rsid w:val="0065473C"/>
    <w:rsid w:val="006557D4"/>
    <w:rsid w:val="00665DA6"/>
    <w:rsid w:val="00666321"/>
    <w:rsid w:val="00671F46"/>
    <w:rsid w:val="00694AE6"/>
    <w:rsid w:val="0069756E"/>
    <w:rsid w:val="006A1304"/>
    <w:rsid w:val="006A29E6"/>
    <w:rsid w:val="006A5260"/>
    <w:rsid w:val="006A6243"/>
    <w:rsid w:val="006B0739"/>
    <w:rsid w:val="006B194D"/>
    <w:rsid w:val="006B2810"/>
    <w:rsid w:val="006C2689"/>
    <w:rsid w:val="006C5728"/>
    <w:rsid w:val="006E5D54"/>
    <w:rsid w:val="006F25AD"/>
    <w:rsid w:val="006F472D"/>
    <w:rsid w:val="006F73C6"/>
    <w:rsid w:val="006F79BB"/>
    <w:rsid w:val="00707910"/>
    <w:rsid w:val="00712257"/>
    <w:rsid w:val="0071733F"/>
    <w:rsid w:val="00727BC2"/>
    <w:rsid w:val="00733F0E"/>
    <w:rsid w:val="00734333"/>
    <w:rsid w:val="00740725"/>
    <w:rsid w:val="007463CB"/>
    <w:rsid w:val="007505D3"/>
    <w:rsid w:val="00750B9C"/>
    <w:rsid w:val="00750DF7"/>
    <w:rsid w:val="007522E2"/>
    <w:rsid w:val="00756BE0"/>
    <w:rsid w:val="00756F68"/>
    <w:rsid w:val="00762F20"/>
    <w:rsid w:val="00771B77"/>
    <w:rsid w:val="007749B2"/>
    <w:rsid w:val="0077697E"/>
    <w:rsid w:val="007775D8"/>
    <w:rsid w:val="007777F8"/>
    <w:rsid w:val="00781070"/>
    <w:rsid w:val="00783219"/>
    <w:rsid w:val="007860A8"/>
    <w:rsid w:val="00790FC3"/>
    <w:rsid w:val="0079455F"/>
    <w:rsid w:val="007A5D34"/>
    <w:rsid w:val="007B34D9"/>
    <w:rsid w:val="007B44F3"/>
    <w:rsid w:val="007B60FB"/>
    <w:rsid w:val="007B7194"/>
    <w:rsid w:val="007B7D9C"/>
    <w:rsid w:val="007D18D9"/>
    <w:rsid w:val="007D2834"/>
    <w:rsid w:val="007D2C3D"/>
    <w:rsid w:val="007E014D"/>
    <w:rsid w:val="007E13A9"/>
    <w:rsid w:val="007E1E3D"/>
    <w:rsid w:val="007E3D7F"/>
    <w:rsid w:val="007E46FC"/>
    <w:rsid w:val="007F1E19"/>
    <w:rsid w:val="007F4542"/>
    <w:rsid w:val="007F5734"/>
    <w:rsid w:val="007F6A88"/>
    <w:rsid w:val="008037D5"/>
    <w:rsid w:val="00804F47"/>
    <w:rsid w:val="00806366"/>
    <w:rsid w:val="0081332B"/>
    <w:rsid w:val="00814B15"/>
    <w:rsid w:val="00815950"/>
    <w:rsid w:val="0084687C"/>
    <w:rsid w:val="00854CEB"/>
    <w:rsid w:val="00857FD0"/>
    <w:rsid w:val="00863138"/>
    <w:rsid w:val="00863B80"/>
    <w:rsid w:val="00864C05"/>
    <w:rsid w:val="00867C4B"/>
    <w:rsid w:val="008702C0"/>
    <w:rsid w:val="00871E4D"/>
    <w:rsid w:val="00873C60"/>
    <w:rsid w:val="008758B4"/>
    <w:rsid w:val="00880B5B"/>
    <w:rsid w:val="0088250C"/>
    <w:rsid w:val="0088652E"/>
    <w:rsid w:val="00886E2F"/>
    <w:rsid w:val="00892223"/>
    <w:rsid w:val="00892587"/>
    <w:rsid w:val="008944D8"/>
    <w:rsid w:val="00894D72"/>
    <w:rsid w:val="00895454"/>
    <w:rsid w:val="008962CF"/>
    <w:rsid w:val="008A082E"/>
    <w:rsid w:val="008A1BFD"/>
    <w:rsid w:val="008A379D"/>
    <w:rsid w:val="008A37B3"/>
    <w:rsid w:val="008A3FC2"/>
    <w:rsid w:val="008A4BEF"/>
    <w:rsid w:val="008A7972"/>
    <w:rsid w:val="008B2A3E"/>
    <w:rsid w:val="008B307F"/>
    <w:rsid w:val="008B357C"/>
    <w:rsid w:val="008B51A0"/>
    <w:rsid w:val="008B6DCF"/>
    <w:rsid w:val="008C2222"/>
    <w:rsid w:val="008C3495"/>
    <w:rsid w:val="008C4BDA"/>
    <w:rsid w:val="008D084D"/>
    <w:rsid w:val="008D7B48"/>
    <w:rsid w:val="008E1EF6"/>
    <w:rsid w:val="008E6ED7"/>
    <w:rsid w:val="009001AC"/>
    <w:rsid w:val="00903650"/>
    <w:rsid w:val="00913DEA"/>
    <w:rsid w:val="00916920"/>
    <w:rsid w:val="009223C5"/>
    <w:rsid w:val="0092319C"/>
    <w:rsid w:val="00924663"/>
    <w:rsid w:val="00931D64"/>
    <w:rsid w:val="00931DA5"/>
    <w:rsid w:val="00933E99"/>
    <w:rsid w:val="00934D2A"/>
    <w:rsid w:val="00934DA7"/>
    <w:rsid w:val="009408A2"/>
    <w:rsid w:val="0094136D"/>
    <w:rsid w:val="00945E2D"/>
    <w:rsid w:val="009609B3"/>
    <w:rsid w:val="00962068"/>
    <w:rsid w:val="00976231"/>
    <w:rsid w:val="00976DEF"/>
    <w:rsid w:val="00981DFA"/>
    <w:rsid w:val="00984A30"/>
    <w:rsid w:val="0098590D"/>
    <w:rsid w:val="00990B85"/>
    <w:rsid w:val="00991A5C"/>
    <w:rsid w:val="00992B19"/>
    <w:rsid w:val="009956B3"/>
    <w:rsid w:val="00995D06"/>
    <w:rsid w:val="009973D7"/>
    <w:rsid w:val="009A22DA"/>
    <w:rsid w:val="009A4A7A"/>
    <w:rsid w:val="009A6EBB"/>
    <w:rsid w:val="009B00DB"/>
    <w:rsid w:val="009B1E06"/>
    <w:rsid w:val="009B2187"/>
    <w:rsid w:val="009B7CA4"/>
    <w:rsid w:val="009C146A"/>
    <w:rsid w:val="009C38B7"/>
    <w:rsid w:val="009C4ACB"/>
    <w:rsid w:val="009C610C"/>
    <w:rsid w:val="009C7F3B"/>
    <w:rsid w:val="009E65A2"/>
    <w:rsid w:val="009E78A8"/>
    <w:rsid w:val="009F1D21"/>
    <w:rsid w:val="009F554D"/>
    <w:rsid w:val="00A07108"/>
    <w:rsid w:val="00A07C5C"/>
    <w:rsid w:val="00A10B04"/>
    <w:rsid w:val="00A151E4"/>
    <w:rsid w:val="00A15894"/>
    <w:rsid w:val="00A159AA"/>
    <w:rsid w:val="00A26DC6"/>
    <w:rsid w:val="00A35132"/>
    <w:rsid w:val="00A35D3B"/>
    <w:rsid w:val="00A41285"/>
    <w:rsid w:val="00A43F38"/>
    <w:rsid w:val="00A44FD0"/>
    <w:rsid w:val="00A465BD"/>
    <w:rsid w:val="00A519AD"/>
    <w:rsid w:val="00A52E41"/>
    <w:rsid w:val="00A531C7"/>
    <w:rsid w:val="00A57536"/>
    <w:rsid w:val="00A57D86"/>
    <w:rsid w:val="00A60D9A"/>
    <w:rsid w:val="00A62A13"/>
    <w:rsid w:val="00A64C13"/>
    <w:rsid w:val="00A64F5E"/>
    <w:rsid w:val="00A72EB6"/>
    <w:rsid w:val="00A749F9"/>
    <w:rsid w:val="00A752F3"/>
    <w:rsid w:val="00A76F37"/>
    <w:rsid w:val="00A810C6"/>
    <w:rsid w:val="00A85052"/>
    <w:rsid w:val="00A87403"/>
    <w:rsid w:val="00A91AD8"/>
    <w:rsid w:val="00A958E6"/>
    <w:rsid w:val="00AA0286"/>
    <w:rsid w:val="00AA058B"/>
    <w:rsid w:val="00AA3023"/>
    <w:rsid w:val="00AB13EB"/>
    <w:rsid w:val="00AB5480"/>
    <w:rsid w:val="00AB6189"/>
    <w:rsid w:val="00AB7FD5"/>
    <w:rsid w:val="00AC0F3F"/>
    <w:rsid w:val="00AC19FF"/>
    <w:rsid w:val="00AC51B4"/>
    <w:rsid w:val="00AC5D4C"/>
    <w:rsid w:val="00AD74A4"/>
    <w:rsid w:val="00AD7C4E"/>
    <w:rsid w:val="00AE27EB"/>
    <w:rsid w:val="00AE7556"/>
    <w:rsid w:val="00AF010D"/>
    <w:rsid w:val="00AF35AB"/>
    <w:rsid w:val="00AF4667"/>
    <w:rsid w:val="00B001EB"/>
    <w:rsid w:val="00B00880"/>
    <w:rsid w:val="00B0227E"/>
    <w:rsid w:val="00B04662"/>
    <w:rsid w:val="00B06435"/>
    <w:rsid w:val="00B14102"/>
    <w:rsid w:val="00B235B7"/>
    <w:rsid w:val="00B26620"/>
    <w:rsid w:val="00B27F26"/>
    <w:rsid w:val="00B31A59"/>
    <w:rsid w:val="00B31FA7"/>
    <w:rsid w:val="00B32DCF"/>
    <w:rsid w:val="00B341B4"/>
    <w:rsid w:val="00B35296"/>
    <w:rsid w:val="00B40845"/>
    <w:rsid w:val="00B41786"/>
    <w:rsid w:val="00B418C7"/>
    <w:rsid w:val="00B42C46"/>
    <w:rsid w:val="00B43796"/>
    <w:rsid w:val="00B44E1A"/>
    <w:rsid w:val="00B45B48"/>
    <w:rsid w:val="00B46291"/>
    <w:rsid w:val="00B54B74"/>
    <w:rsid w:val="00B54C61"/>
    <w:rsid w:val="00B64FCF"/>
    <w:rsid w:val="00B668F0"/>
    <w:rsid w:val="00B81984"/>
    <w:rsid w:val="00B82C13"/>
    <w:rsid w:val="00B86706"/>
    <w:rsid w:val="00B92CC8"/>
    <w:rsid w:val="00B93018"/>
    <w:rsid w:val="00B93E8F"/>
    <w:rsid w:val="00B951B0"/>
    <w:rsid w:val="00BA2612"/>
    <w:rsid w:val="00BB5609"/>
    <w:rsid w:val="00BC3064"/>
    <w:rsid w:val="00BC5F09"/>
    <w:rsid w:val="00BD0827"/>
    <w:rsid w:val="00BD0CE2"/>
    <w:rsid w:val="00BD1082"/>
    <w:rsid w:val="00BD1756"/>
    <w:rsid w:val="00BD4342"/>
    <w:rsid w:val="00BD4CFC"/>
    <w:rsid w:val="00BD5160"/>
    <w:rsid w:val="00BE0479"/>
    <w:rsid w:val="00BE234B"/>
    <w:rsid w:val="00BE25CF"/>
    <w:rsid w:val="00BE342F"/>
    <w:rsid w:val="00BF0DEF"/>
    <w:rsid w:val="00BF1A2B"/>
    <w:rsid w:val="00BF28F5"/>
    <w:rsid w:val="00BF7710"/>
    <w:rsid w:val="00C0081B"/>
    <w:rsid w:val="00C02331"/>
    <w:rsid w:val="00C03783"/>
    <w:rsid w:val="00C06979"/>
    <w:rsid w:val="00C122A0"/>
    <w:rsid w:val="00C1390A"/>
    <w:rsid w:val="00C1630A"/>
    <w:rsid w:val="00C2749E"/>
    <w:rsid w:val="00C27B81"/>
    <w:rsid w:val="00C3308E"/>
    <w:rsid w:val="00C33C16"/>
    <w:rsid w:val="00C40296"/>
    <w:rsid w:val="00C41936"/>
    <w:rsid w:val="00C436FC"/>
    <w:rsid w:val="00C43EC0"/>
    <w:rsid w:val="00C55384"/>
    <w:rsid w:val="00C55B4C"/>
    <w:rsid w:val="00C61CA4"/>
    <w:rsid w:val="00C61F48"/>
    <w:rsid w:val="00C6651F"/>
    <w:rsid w:val="00C667D3"/>
    <w:rsid w:val="00C73F5B"/>
    <w:rsid w:val="00C83B36"/>
    <w:rsid w:val="00C84ED0"/>
    <w:rsid w:val="00C8715A"/>
    <w:rsid w:val="00C93CE4"/>
    <w:rsid w:val="00CA11F6"/>
    <w:rsid w:val="00CA58F1"/>
    <w:rsid w:val="00CB2121"/>
    <w:rsid w:val="00CB4507"/>
    <w:rsid w:val="00CC0C76"/>
    <w:rsid w:val="00CC6A98"/>
    <w:rsid w:val="00CC7218"/>
    <w:rsid w:val="00CD347D"/>
    <w:rsid w:val="00CD4197"/>
    <w:rsid w:val="00CD62B1"/>
    <w:rsid w:val="00CE57B3"/>
    <w:rsid w:val="00CF5E09"/>
    <w:rsid w:val="00D06133"/>
    <w:rsid w:val="00D11070"/>
    <w:rsid w:val="00D11B94"/>
    <w:rsid w:val="00D125E6"/>
    <w:rsid w:val="00D1406C"/>
    <w:rsid w:val="00D15EC1"/>
    <w:rsid w:val="00D27D0C"/>
    <w:rsid w:val="00D30E2D"/>
    <w:rsid w:val="00D34E4F"/>
    <w:rsid w:val="00D367C9"/>
    <w:rsid w:val="00D41687"/>
    <w:rsid w:val="00D420BC"/>
    <w:rsid w:val="00D513AA"/>
    <w:rsid w:val="00D52AFD"/>
    <w:rsid w:val="00D61DA7"/>
    <w:rsid w:val="00D63FDE"/>
    <w:rsid w:val="00D64E0E"/>
    <w:rsid w:val="00D72048"/>
    <w:rsid w:val="00D72816"/>
    <w:rsid w:val="00D82C9A"/>
    <w:rsid w:val="00D874D0"/>
    <w:rsid w:val="00D90C43"/>
    <w:rsid w:val="00D92501"/>
    <w:rsid w:val="00D95038"/>
    <w:rsid w:val="00D97375"/>
    <w:rsid w:val="00DA142B"/>
    <w:rsid w:val="00DC0BE4"/>
    <w:rsid w:val="00DD70CE"/>
    <w:rsid w:val="00DD7565"/>
    <w:rsid w:val="00DE2D88"/>
    <w:rsid w:val="00DE7F92"/>
    <w:rsid w:val="00DF0A78"/>
    <w:rsid w:val="00DF359F"/>
    <w:rsid w:val="00DF4642"/>
    <w:rsid w:val="00DF4C3B"/>
    <w:rsid w:val="00E060C4"/>
    <w:rsid w:val="00E13BB8"/>
    <w:rsid w:val="00E15707"/>
    <w:rsid w:val="00E21F95"/>
    <w:rsid w:val="00E22D46"/>
    <w:rsid w:val="00E24274"/>
    <w:rsid w:val="00E26402"/>
    <w:rsid w:val="00E26833"/>
    <w:rsid w:val="00E27047"/>
    <w:rsid w:val="00E35A7F"/>
    <w:rsid w:val="00E405C8"/>
    <w:rsid w:val="00E40BED"/>
    <w:rsid w:val="00E40CF9"/>
    <w:rsid w:val="00E41BBF"/>
    <w:rsid w:val="00E447B8"/>
    <w:rsid w:val="00E53280"/>
    <w:rsid w:val="00E55B19"/>
    <w:rsid w:val="00E57901"/>
    <w:rsid w:val="00E63C87"/>
    <w:rsid w:val="00E65033"/>
    <w:rsid w:val="00E71B48"/>
    <w:rsid w:val="00E71D7E"/>
    <w:rsid w:val="00E727C5"/>
    <w:rsid w:val="00E74BF8"/>
    <w:rsid w:val="00E80D8E"/>
    <w:rsid w:val="00E81CB8"/>
    <w:rsid w:val="00E869DA"/>
    <w:rsid w:val="00E87E76"/>
    <w:rsid w:val="00E94C93"/>
    <w:rsid w:val="00E955AE"/>
    <w:rsid w:val="00EA38C1"/>
    <w:rsid w:val="00EA4B87"/>
    <w:rsid w:val="00EB1576"/>
    <w:rsid w:val="00EB3585"/>
    <w:rsid w:val="00EB7C2B"/>
    <w:rsid w:val="00EC2D2D"/>
    <w:rsid w:val="00EC77B8"/>
    <w:rsid w:val="00EC78B5"/>
    <w:rsid w:val="00ED25CD"/>
    <w:rsid w:val="00ED360F"/>
    <w:rsid w:val="00ED4BC0"/>
    <w:rsid w:val="00EF04BB"/>
    <w:rsid w:val="00EF1AE0"/>
    <w:rsid w:val="00EF26BA"/>
    <w:rsid w:val="00EF649B"/>
    <w:rsid w:val="00F06585"/>
    <w:rsid w:val="00F06684"/>
    <w:rsid w:val="00F13570"/>
    <w:rsid w:val="00F142D6"/>
    <w:rsid w:val="00F14674"/>
    <w:rsid w:val="00F148C4"/>
    <w:rsid w:val="00F14A00"/>
    <w:rsid w:val="00F20019"/>
    <w:rsid w:val="00F201D8"/>
    <w:rsid w:val="00F21054"/>
    <w:rsid w:val="00F2118D"/>
    <w:rsid w:val="00F23CCC"/>
    <w:rsid w:val="00F27B18"/>
    <w:rsid w:val="00F3185B"/>
    <w:rsid w:val="00F320CA"/>
    <w:rsid w:val="00F33FCD"/>
    <w:rsid w:val="00F345F2"/>
    <w:rsid w:val="00F429E6"/>
    <w:rsid w:val="00F45C3E"/>
    <w:rsid w:val="00F500E5"/>
    <w:rsid w:val="00F53C32"/>
    <w:rsid w:val="00F53CED"/>
    <w:rsid w:val="00F60F03"/>
    <w:rsid w:val="00F63713"/>
    <w:rsid w:val="00F6384B"/>
    <w:rsid w:val="00F6470D"/>
    <w:rsid w:val="00F64FC5"/>
    <w:rsid w:val="00F66832"/>
    <w:rsid w:val="00F76D9B"/>
    <w:rsid w:val="00F80707"/>
    <w:rsid w:val="00F810C7"/>
    <w:rsid w:val="00F87249"/>
    <w:rsid w:val="00F87800"/>
    <w:rsid w:val="00F87B97"/>
    <w:rsid w:val="00F92D48"/>
    <w:rsid w:val="00F94EEA"/>
    <w:rsid w:val="00F9531B"/>
    <w:rsid w:val="00F96D6B"/>
    <w:rsid w:val="00F97156"/>
    <w:rsid w:val="00FB1A08"/>
    <w:rsid w:val="00FC1CD3"/>
    <w:rsid w:val="00FC4B79"/>
    <w:rsid w:val="00FC530C"/>
    <w:rsid w:val="00FC58BB"/>
    <w:rsid w:val="00FC600E"/>
    <w:rsid w:val="00FC6665"/>
    <w:rsid w:val="00FD1036"/>
    <w:rsid w:val="00FD2280"/>
    <w:rsid w:val="00FD309C"/>
    <w:rsid w:val="00FD3FE2"/>
    <w:rsid w:val="00FE0F51"/>
    <w:rsid w:val="00FF06EC"/>
    <w:rsid w:val="00FF48E2"/>
    <w:rsid w:val="00FF6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4132"/>
  <w15:docId w15:val="{BB643BA9-2251-44CB-846E-D5408C74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81DF6"/>
    <w:pPr>
      <w:ind w:left="720"/>
      <w:contextualSpacing/>
    </w:pPr>
  </w:style>
  <w:style w:type="character" w:styleId="Grietas">
    <w:name w:val="Strong"/>
    <w:basedOn w:val="Numatytasispastraiposriftas"/>
    <w:uiPriority w:val="22"/>
    <w:qFormat/>
    <w:rsid w:val="007B44F3"/>
    <w:rPr>
      <w:b/>
      <w:bCs/>
    </w:rPr>
  </w:style>
  <w:style w:type="paragraph" w:styleId="prastasiniatinklio">
    <w:name w:val="Normal (Web)"/>
    <w:basedOn w:val="prastasis"/>
    <w:rsid w:val="00E55B19"/>
    <w:pPr>
      <w:spacing w:before="100" w:beforeAutospacing="1" w:after="100" w:afterAutospacing="1"/>
    </w:pPr>
    <w:rPr>
      <w:szCs w:val="24"/>
    </w:rPr>
  </w:style>
  <w:style w:type="character" w:styleId="Komentaronuoroda">
    <w:name w:val="annotation reference"/>
    <w:basedOn w:val="Numatytasispastraiposriftas"/>
    <w:rsid w:val="00DF4C3B"/>
    <w:rPr>
      <w:sz w:val="16"/>
      <w:szCs w:val="16"/>
    </w:rPr>
  </w:style>
  <w:style w:type="paragraph" w:styleId="Komentarotekstas">
    <w:name w:val="annotation text"/>
    <w:basedOn w:val="prastasis"/>
    <w:link w:val="KomentarotekstasDiagrama"/>
    <w:rsid w:val="00DF4C3B"/>
    <w:rPr>
      <w:sz w:val="20"/>
    </w:rPr>
  </w:style>
  <w:style w:type="character" w:customStyle="1" w:styleId="KomentarotekstasDiagrama">
    <w:name w:val="Komentaro tekstas Diagrama"/>
    <w:basedOn w:val="Numatytasispastraiposriftas"/>
    <w:link w:val="Komentarotekstas"/>
    <w:rsid w:val="00DF4C3B"/>
  </w:style>
  <w:style w:type="paragraph" w:styleId="Komentarotema">
    <w:name w:val="annotation subject"/>
    <w:basedOn w:val="Komentarotekstas"/>
    <w:next w:val="Komentarotekstas"/>
    <w:link w:val="KomentarotemaDiagrama"/>
    <w:rsid w:val="00DF4C3B"/>
    <w:rPr>
      <w:b/>
      <w:bCs/>
    </w:rPr>
  </w:style>
  <w:style w:type="character" w:customStyle="1" w:styleId="KomentarotemaDiagrama">
    <w:name w:val="Komentaro tema Diagrama"/>
    <w:basedOn w:val="KomentarotekstasDiagrama"/>
    <w:link w:val="Komentarotema"/>
    <w:rsid w:val="00DF4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94357082">
      <w:bodyDiv w:val="1"/>
      <w:marLeft w:val="0"/>
      <w:marRight w:val="0"/>
      <w:marTop w:val="0"/>
      <w:marBottom w:val="0"/>
      <w:divBdr>
        <w:top w:val="none" w:sz="0" w:space="0" w:color="auto"/>
        <w:left w:val="none" w:sz="0" w:space="0" w:color="auto"/>
        <w:bottom w:val="none" w:sz="0" w:space="0" w:color="auto"/>
        <w:right w:val="none" w:sz="0" w:space="0" w:color="auto"/>
      </w:divBdr>
    </w:div>
    <w:div w:id="733552422">
      <w:bodyDiv w:val="1"/>
      <w:marLeft w:val="0"/>
      <w:marRight w:val="0"/>
      <w:marTop w:val="0"/>
      <w:marBottom w:val="0"/>
      <w:divBdr>
        <w:top w:val="none" w:sz="0" w:space="0" w:color="auto"/>
        <w:left w:val="none" w:sz="0" w:space="0" w:color="auto"/>
        <w:bottom w:val="none" w:sz="0" w:space="0" w:color="auto"/>
        <w:right w:val="none" w:sz="0" w:space="0" w:color="auto"/>
      </w:divBdr>
    </w:div>
    <w:div w:id="81121443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68812181">
      <w:bodyDiv w:val="1"/>
      <w:marLeft w:val="0"/>
      <w:marRight w:val="0"/>
      <w:marTop w:val="0"/>
      <w:marBottom w:val="0"/>
      <w:divBdr>
        <w:top w:val="none" w:sz="0" w:space="0" w:color="auto"/>
        <w:left w:val="none" w:sz="0" w:space="0" w:color="auto"/>
        <w:bottom w:val="none" w:sz="0" w:space="0" w:color="auto"/>
        <w:right w:val="none" w:sz="0" w:space="0" w:color="auto"/>
      </w:divBdr>
    </w:div>
    <w:div w:id="1692418811">
      <w:bodyDiv w:val="1"/>
      <w:marLeft w:val="0"/>
      <w:marRight w:val="0"/>
      <w:marTop w:val="0"/>
      <w:marBottom w:val="0"/>
      <w:divBdr>
        <w:top w:val="none" w:sz="0" w:space="0" w:color="auto"/>
        <w:left w:val="none" w:sz="0" w:space="0" w:color="auto"/>
        <w:bottom w:val="none" w:sz="0" w:space="0" w:color="auto"/>
        <w:right w:val="none" w:sz="0" w:space="0" w:color="auto"/>
      </w:divBdr>
    </w:div>
    <w:div w:id="17351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3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F655-4157-4818-975D-617843E1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6</Pages>
  <Words>7205</Words>
  <Characters>4107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2012-07-30T13:30:00Z</cp:lastPrinted>
  <dcterms:created xsi:type="dcterms:W3CDTF">2024-02-19T08:26:00Z</dcterms:created>
  <dcterms:modified xsi:type="dcterms:W3CDTF">2024-02-19T13:44:00Z</dcterms:modified>
</cp:coreProperties>
</file>