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E7DE" w14:textId="50AC47FB" w:rsidR="00386329" w:rsidRPr="00885D98" w:rsidRDefault="00386329" w:rsidP="00673BC3">
      <w:pPr>
        <w:jc w:val="right"/>
        <w:rPr>
          <w:rFonts w:ascii="Times New Roman" w:hAnsi="Times New Roman" w:cs="Times New Roman"/>
          <w:sz w:val="24"/>
          <w:szCs w:val="24"/>
        </w:rPr>
      </w:pPr>
      <w:r w:rsidRPr="00885D98">
        <w:rPr>
          <w:rFonts w:ascii="Times New Roman" w:hAnsi="Times New Roman" w:cs="Times New Roman"/>
          <w:sz w:val="24"/>
          <w:szCs w:val="24"/>
        </w:rPr>
        <w:t>Projektas</w:t>
      </w:r>
    </w:p>
    <w:p w14:paraId="51E11CAB" w14:textId="77777777" w:rsidR="00386329" w:rsidRPr="00885D98" w:rsidRDefault="00386329" w:rsidP="00673BC3">
      <w:pPr>
        <w:jc w:val="center"/>
        <w:rPr>
          <w:rFonts w:ascii="Times New Roman" w:hAnsi="Times New Roman" w:cs="Times New Roman"/>
          <w:b/>
          <w:bCs/>
          <w:sz w:val="24"/>
          <w:szCs w:val="24"/>
        </w:rPr>
      </w:pPr>
    </w:p>
    <w:p w14:paraId="4415B0FA" w14:textId="77777777" w:rsidR="00386329" w:rsidRPr="00885D98" w:rsidRDefault="00386329" w:rsidP="00673BC3">
      <w:pPr>
        <w:jc w:val="center"/>
        <w:rPr>
          <w:rFonts w:ascii="Times New Roman" w:hAnsi="Times New Roman" w:cs="Times New Roman"/>
          <w:b/>
          <w:sz w:val="24"/>
          <w:szCs w:val="24"/>
        </w:rPr>
      </w:pPr>
      <w:r w:rsidRPr="00885D98">
        <w:rPr>
          <w:rFonts w:ascii="Times New Roman" w:hAnsi="Times New Roman" w:cs="Times New Roman"/>
          <w:b/>
          <w:sz w:val="24"/>
          <w:szCs w:val="24"/>
        </w:rPr>
        <w:t>JURBARKO RAJONO SAVIVALDYBĖS TARYBA</w:t>
      </w:r>
    </w:p>
    <w:p w14:paraId="0F332D08" w14:textId="77777777" w:rsidR="00386329" w:rsidRPr="00885D98"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885D98" w14:paraId="1434DC84" w14:textId="77777777" w:rsidTr="00386329">
        <w:trPr>
          <w:cantSplit/>
        </w:trPr>
        <w:tc>
          <w:tcPr>
            <w:tcW w:w="9660" w:type="dxa"/>
            <w:tcBorders>
              <w:top w:val="nil"/>
              <w:left w:val="nil"/>
              <w:bottom w:val="nil"/>
              <w:right w:val="nil"/>
            </w:tcBorders>
          </w:tcPr>
          <w:p w14:paraId="4A68092D" w14:textId="77777777" w:rsidR="00C47D54" w:rsidRPr="00885D98" w:rsidRDefault="00C47D54" w:rsidP="00673BC3">
            <w:pPr>
              <w:pStyle w:val="Antrat1"/>
              <w:rPr>
                <w:caps/>
                <w:szCs w:val="24"/>
                <w:lang w:val="lt-LT"/>
              </w:rPr>
            </w:pPr>
            <w:r w:rsidRPr="00885D98">
              <w:rPr>
                <w:szCs w:val="24"/>
                <w:lang w:val="lt-LT"/>
              </w:rPr>
              <w:t>SPRENDIMAS</w:t>
            </w:r>
          </w:p>
        </w:tc>
      </w:tr>
      <w:bookmarkStart w:id="0" w:name="DOC_DATA"/>
      <w:tr w:rsidR="00C47D54" w:rsidRPr="00885D98" w14:paraId="50F8EE8B" w14:textId="77777777" w:rsidTr="00386329">
        <w:trPr>
          <w:cantSplit/>
        </w:trPr>
        <w:tc>
          <w:tcPr>
            <w:tcW w:w="9660" w:type="dxa"/>
            <w:tcBorders>
              <w:top w:val="nil"/>
              <w:left w:val="nil"/>
              <w:bottom w:val="nil"/>
              <w:right w:val="nil"/>
            </w:tcBorders>
          </w:tcPr>
          <w:p w14:paraId="4AFC6D46" w14:textId="639B4728" w:rsidR="00C47D54" w:rsidRPr="00885D98" w:rsidRDefault="00C47D54" w:rsidP="00673BC3">
            <w:pPr>
              <w:pStyle w:val="Antrats"/>
              <w:tabs>
                <w:tab w:val="left" w:pos="1296"/>
              </w:tabs>
              <w:jc w:val="center"/>
              <w:rPr>
                <w:b/>
                <w:caps/>
                <w:szCs w:val="24"/>
              </w:rPr>
            </w:pPr>
            <w:r w:rsidRPr="00885D98">
              <w:rPr>
                <w:b/>
                <w:szCs w:val="24"/>
              </w:rPr>
              <w:fldChar w:fldCharType="begin">
                <w:ffData>
                  <w:name w:val="DOC_DATA"/>
                  <w:enabled/>
                  <w:calcOnExit w:val="0"/>
                  <w:textInput>
                    <w:default w:val="{$DOC_DATA}"/>
                  </w:textInput>
                </w:ffData>
              </w:fldChar>
            </w:r>
            <w:r w:rsidRPr="00885D98">
              <w:rPr>
                <w:b/>
                <w:szCs w:val="24"/>
              </w:rPr>
              <w:instrText xml:space="preserve"> FORMTEXT </w:instrText>
            </w:r>
            <w:r w:rsidRPr="00885D98">
              <w:rPr>
                <w:b/>
                <w:szCs w:val="24"/>
              </w:rPr>
            </w:r>
            <w:r w:rsidRPr="00885D98">
              <w:rPr>
                <w:b/>
                <w:szCs w:val="24"/>
              </w:rPr>
              <w:fldChar w:fldCharType="separate"/>
            </w:r>
            <w:r w:rsidRPr="00885D98">
              <w:rPr>
                <w:b/>
                <w:noProof/>
                <w:szCs w:val="24"/>
              </w:rPr>
              <w:t>DĖL JURBARKO RAJONO SAVIVALDYBĖS 202</w:t>
            </w:r>
            <w:r w:rsidR="000128A8">
              <w:rPr>
                <w:b/>
                <w:noProof/>
                <w:szCs w:val="24"/>
              </w:rPr>
              <w:t>4</w:t>
            </w:r>
            <w:r w:rsidRPr="00885D98">
              <w:rPr>
                <w:b/>
                <w:noProof/>
                <w:szCs w:val="24"/>
              </w:rPr>
              <w:t>–202</w:t>
            </w:r>
            <w:r w:rsidR="000128A8">
              <w:rPr>
                <w:b/>
                <w:noProof/>
                <w:szCs w:val="24"/>
              </w:rPr>
              <w:t>6</w:t>
            </w:r>
            <w:r w:rsidRPr="00885D98">
              <w:rPr>
                <w:b/>
                <w:noProof/>
                <w:szCs w:val="24"/>
              </w:rPr>
              <w:t xml:space="preserve"> METŲ STRATEGINIO VEIKLOS PLANO PATVIRTINIMO</w:t>
            </w:r>
            <w:r w:rsidRPr="00885D98">
              <w:rPr>
                <w:b/>
                <w:szCs w:val="24"/>
              </w:rPr>
              <w:fldChar w:fldCharType="end"/>
            </w:r>
            <w:bookmarkEnd w:id="0"/>
            <w:r w:rsidRPr="00885D98">
              <w:rPr>
                <w:b/>
                <w:szCs w:val="24"/>
              </w:rPr>
              <w:fldChar w:fldCharType="begin">
                <w:ffData>
                  <w:name w:val="DOC_DATA"/>
                  <w:enabled/>
                  <w:calcOnExit w:val="0"/>
                  <w:textInput>
                    <w:default w:val="{$DOC_DATA}"/>
                  </w:textInput>
                </w:ffData>
              </w:fldChar>
            </w:r>
            <w:r w:rsidRPr="00885D98">
              <w:rPr>
                <w:b/>
                <w:szCs w:val="24"/>
              </w:rPr>
              <w:instrText xml:space="preserve"> FORMTEXT </w:instrText>
            </w:r>
            <w:r w:rsidR="00000000">
              <w:rPr>
                <w:b/>
                <w:szCs w:val="24"/>
              </w:rPr>
            </w:r>
            <w:r w:rsidR="00000000">
              <w:rPr>
                <w:b/>
                <w:szCs w:val="24"/>
              </w:rPr>
              <w:fldChar w:fldCharType="separate"/>
            </w:r>
            <w:r w:rsidRPr="00885D98">
              <w:rPr>
                <w:b/>
                <w:szCs w:val="24"/>
              </w:rPr>
              <w:fldChar w:fldCharType="end"/>
            </w:r>
          </w:p>
        </w:tc>
      </w:tr>
      <w:tr w:rsidR="00C47D54" w:rsidRPr="00885D98" w14:paraId="66D3A090" w14:textId="77777777" w:rsidTr="00386329">
        <w:trPr>
          <w:cantSplit/>
        </w:trPr>
        <w:tc>
          <w:tcPr>
            <w:tcW w:w="9660" w:type="dxa"/>
            <w:tcBorders>
              <w:top w:val="nil"/>
              <w:left w:val="nil"/>
              <w:bottom w:val="nil"/>
              <w:right w:val="nil"/>
            </w:tcBorders>
          </w:tcPr>
          <w:p w14:paraId="78E43BB6" w14:textId="77777777" w:rsidR="00C47D54" w:rsidRPr="00885D98" w:rsidRDefault="00C47D54" w:rsidP="00673BC3">
            <w:pPr>
              <w:pStyle w:val="Antrats"/>
              <w:tabs>
                <w:tab w:val="left" w:pos="1296"/>
              </w:tabs>
              <w:jc w:val="center"/>
              <w:rPr>
                <w:b/>
                <w:caps/>
                <w:szCs w:val="24"/>
              </w:rPr>
            </w:pPr>
          </w:p>
        </w:tc>
      </w:tr>
      <w:tr w:rsidR="00C47D54" w:rsidRPr="00885D98" w14:paraId="6EEEA048" w14:textId="77777777" w:rsidTr="00386329">
        <w:trPr>
          <w:cantSplit/>
          <w:trHeight w:val="432"/>
        </w:trPr>
        <w:tc>
          <w:tcPr>
            <w:tcW w:w="9660" w:type="dxa"/>
            <w:tcBorders>
              <w:top w:val="nil"/>
              <w:left w:val="nil"/>
              <w:bottom w:val="nil"/>
              <w:right w:val="nil"/>
            </w:tcBorders>
          </w:tcPr>
          <w:p w14:paraId="5FC3A06F" w14:textId="29F195E5" w:rsidR="00C47D54" w:rsidRPr="00885D98" w:rsidRDefault="00386329" w:rsidP="00673BC3">
            <w:pPr>
              <w:pStyle w:val="Antrats"/>
              <w:tabs>
                <w:tab w:val="left" w:pos="1296"/>
              </w:tabs>
              <w:jc w:val="center"/>
              <w:rPr>
                <w:b/>
                <w:caps/>
                <w:szCs w:val="24"/>
              </w:rPr>
            </w:pPr>
            <w:r w:rsidRPr="00885D98">
              <w:rPr>
                <w:szCs w:val="24"/>
              </w:rPr>
              <w:fldChar w:fldCharType="begin">
                <w:ffData>
                  <w:name w:val="NOW_WORD_DATE"/>
                  <w:enabled/>
                  <w:calcOnExit w:val="0"/>
                  <w:textInput>
                    <w:default w:val="{$NOW_WORD_DATE}"/>
                  </w:textInput>
                </w:ffData>
              </w:fldChar>
            </w:r>
            <w:r w:rsidRPr="00885D98">
              <w:rPr>
                <w:szCs w:val="24"/>
              </w:rPr>
              <w:instrText xml:space="preserve"> FORMTEXT </w:instrText>
            </w:r>
            <w:r w:rsidRPr="00885D98">
              <w:rPr>
                <w:szCs w:val="24"/>
              </w:rPr>
            </w:r>
            <w:r w:rsidRPr="00885D98">
              <w:rPr>
                <w:szCs w:val="24"/>
              </w:rPr>
              <w:fldChar w:fldCharType="separate"/>
            </w:r>
            <w:r w:rsidRPr="00885D98">
              <w:rPr>
                <w:noProof/>
                <w:szCs w:val="24"/>
              </w:rPr>
              <w:t>2024 m. sausio 23 d.</w:t>
            </w:r>
            <w:r w:rsidRPr="00885D98">
              <w:rPr>
                <w:szCs w:val="24"/>
              </w:rPr>
              <w:fldChar w:fldCharType="end"/>
            </w:r>
            <w:r w:rsidRPr="00885D98">
              <w:rPr>
                <w:szCs w:val="24"/>
              </w:rPr>
              <w:t xml:space="preserve">  Nr. </w:t>
            </w:r>
            <w:r w:rsidRPr="00885D98">
              <w:rPr>
                <w:szCs w:val="24"/>
              </w:rPr>
              <w:fldChar w:fldCharType="begin">
                <w:ffData>
                  <w:name w:val="SHOWS"/>
                  <w:enabled/>
                  <w:calcOnExit w:val="0"/>
                  <w:textInput>
                    <w:default w:val="{$SHOWS}"/>
                  </w:textInput>
                </w:ffData>
              </w:fldChar>
            </w:r>
            <w:r w:rsidRPr="00885D98">
              <w:rPr>
                <w:szCs w:val="24"/>
              </w:rPr>
              <w:instrText xml:space="preserve"> FORMTEXT </w:instrText>
            </w:r>
            <w:r w:rsidRPr="00885D98">
              <w:rPr>
                <w:szCs w:val="24"/>
              </w:rPr>
            </w:r>
            <w:r w:rsidRPr="00885D98">
              <w:rPr>
                <w:szCs w:val="24"/>
              </w:rPr>
              <w:fldChar w:fldCharType="separate"/>
            </w:r>
            <w:r w:rsidRPr="00885D98">
              <w:rPr>
                <w:noProof/>
                <w:szCs w:val="24"/>
              </w:rPr>
              <w:t>TSP-18</w:t>
            </w:r>
            <w:r w:rsidRPr="00885D98">
              <w:rPr>
                <w:szCs w:val="24"/>
              </w:rPr>
              <w:fldChar w:fldCharType="end"/>
            </w:r>
          </w:p>
        </w:tc>
      </w:tr>
      <w:tr w:rsidR="00C47D54" w:rsidRPr="00885D98" w14:paraId="1EEEEBEA" w14:textId="77777777" w:rsidTr="00386329">
        <w:trPr>
          <w:cantSplit/>
        </w:trPr>
        <w:tc>
          <w:tcPr>
            <w:tcW w:w="9660" w:type="dxa"/>
            <w:tcBorders>
              <w:top w:val="nil"/>
              <w:left w:val="nil"/>
              <w:bottom w:val="nil"/>
              <w:right w:val="nil"/>
            </w:tcBorders>
          </w:tcPr>
          <w:p w14:paraId="5387E1D1" w14:textId="77777777" w:rsidR="00C47D54" w:rsidRPr="00885D98" w:rsidRDefault="00C47D54" w:rsidP="00673BC3">
            <w:pPr>
              <w:jc w:val="center"/>
              <w:rPr>
                <w:rFonts w:ascii="Times New Roman" w:hAnsi="Times New Roman" w:cs="Times New Roman"/>
                <w:sz w:val="24"/>
                <w:szCs w:val="24"/>
              </w:rPr>
            </w:pPr>
            <w:r w:rsidRPr="00885D98">
              <w:rPr>
                <w:rFonts w:ascii="Times New Roman" w:hAnsi="Times New Roman" w:cs="Times New Roman"/>
                <w:sz w:val="24"/>
                <w:szCs w:val="24"/>
              </w:rPr>
              <w:t>Jurbarkas</w:t>
            </w:r>
          </w:p>
        </w:tc>
      </w:tr>
    </w:tbl>
    <w:p w14:paraId="790A316F" w14:textId="77777777" w:rsidR="00FC1CD3" w:rsidRPr="00885D98" w:rsidRDefault="00FC1CD3" w:rsidP="00673BC3">
      <w:pPr>
        <w:rPr>
          <w:rFonts w:ascii="Times New Roman" w:hAnsi="Times New Roman" w:cs="Times New Roman"/>
          <w:sz w:val="24"/>
          <w:szCs w:val="24"/>
        </w:rPr>
      </w:pPr>
    </w:p>
    <w:p w14:paraId="171766C3" w14:textId="25814737"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Vadovaudamasi Lietuvos Respublikos vietos savivaldos įstatymo 1</w:t>
      </w:r>
      <w:r w:rsidR="00371066">
        <w:rPr>
          <w:rFonts w:ascii="Times New Roman" w:hAnsi="Times New Roman" w:cs="Times New Roman"/>
          <w:sz w:val="24"/>
          <w:szCs w:val="24"/>
        </w:rPr>
        <w:t>5</w:t>
      </w:r>
      <w:r w:rsidRPr="00885D98">
        <w:rPr>
          <w:rFonts w:ascii="Times New Roman" w:hAnsi="Times New Roman" w:cs="Times New Roman"/>
          <w:sz w:val="24"/>
          <w:szCs w:val="24"/>
        </w:rPr>
        <w:t xml:space="preserve"> straipsnio 2 dalies </w:t>
      </w:r>
      <w:r w:rsidR="00371066">
        <w:rPr>
          <w:rFonts w:ascii="Times New Roman" w:hAnsi="Times New Roman" w:cs="Times New Roman"/>
          <w:sz w:val="24"/>
          <w:szCs w:val="24"/>
        </w:rPr>
        <w:t>32</w:t>
      </w:r>
      <w:r w:rsidRPr="00885D98">
        <w:rPr>
          <w:rFonts w:ascii="Times New Roman" w:hAnsi="Times New Roman" w:cs="Times New Roman"/>
          <w:sz w:val="24"/>
          <w:szCs w:val="24"/>
        </w:rPr>
        <w:t xml:space="preserve"> punktu, </w:t>
      </w:r>
      <w:r w:rsidR="002F6DB6">
        <w:rPr>
          <w:rFonts w:ascii="Times New Roman" w:hAnsi="Times New Roman" w:cs="Times New Roman"/>
          <w:sz w:val="24"/>
          <w:szCs w:val="24"/>
        </w:rPr>
        <w:t xml:space="preserve">60 straipsnio 3 dalimi, </w:t>
      </w:r>
      <w:r w:rsidR="00923591" w:rsidRPr="00923591">
        <w:rPr>
          <w:rFonts w:ascii="Times New Roman" w:hAnsi="Times New Roman" w:cs="Times New Roman"/>
          <w:sz w:val="24"/>
          <w:szCs w:val="24"/>
        </w:rPr>
        <w:t>Lietuvos Respublikos strateginio valdymo įstatymu,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r w:rsidR="00416822" w:rsidRPr="00885D98">
        <w:rPr>
          <w:rFonts w:ascii="Times New Roman" w:hAnsi="Times New Roman" w:cs="Times New Roman"/>
          <w:sz w:val="24"/>
          <w:szCs w:val="24"/>
        </w:rPr>
        <w:t>, Strateginio planavimo Jurbarko rajono savivaldybėje organizavimo tvarkos apraš</w:t>
      </w:r>
      <w:r w:rsidR="005011E3" w:rsidRPr="00885D98">
        <w:rPr>
          <w:rFonts w:ascii="Times New Roman" w:hAnsi="Times New Roman" w:cs="Times New Roman"/>
          <w:sz w:val="24"/>
          <w:szCs w:val="24"/>
        </w:rPr>
        <w:t>u</w:t>
      </w:r>
      <w:r w:rsidR="00416822" w:rsidRPr="00885D98">
        <w:rPr>
          <w:rFonts w:ascii="Times New Roman" w:hAnsi="Times New Roman" w:cs="Times New Roman"/>
          <w:sz w:val="24"/>
          <w:szCs w:val="24"/>
        </w:rPr>
        <w:t>, patvirtint</w:t>
      </w:r>
      <w:r w:rsidR="005011E3" w:rsidRPr="00885D98">
        <w:rPr>
          <w:rFonts w:ascii="Times New Roman" w:hAnsi="Times New Roman" w:cs="Times New Roman"/>
          <w:sz w:val="24"/>
          <w:szCs w:val="24"/>
        </w:rPr>
        <w:t>u</w:t>
      </w:r>
      <w:r w:rsidR="00416822" w:rsidRPr="00885D98">
        <w:rPr>
          <w:rFonts w:ascii="Times New Roman" w:hAnsi="Times New Roman" w:cs="Times New Roman"/>
          <w:sz w:val="24"/>
          <w:szCs w:val="24"/>
        </w:rPr>
        <w:t xml:space="preserve"> Jurbarko rajono savivaldybės tarybos 20</w:t>
      </w:r>
      <w:r w:rsidR="00386329" w:rsidRPr="00885D98">
        <w:rPr>
          <w:rFonts w:ascii="Times New Roman" w:hAnsi="Times New Roman" w:cs="Times New Roman"/>
          <w:sz w:val="24"/>
          <w:szCs w:val="24"/>
        </w:rPr>
        <w:t>2</w:t>
      </w:r>
      <w:r w:rsidR="00923591">
        <w:rPr>
          <w:rFonts w:ascii="Times New Roman" w:hAnsi="Times New Roman" w:cs="Times New Roman"/>
          <w:sz w:val="24"/>
          <w:szCs w:val="24"/>
        </w:rPr>
        <w:t xml:space="preserve">3 </w:t>
      </w:r>
      <w:r w:rsidR="007A22F0">
        <w:rPr>
          <w:rFonts w:ascii="Times New Roman" w:hAnsi="Times New Roman" w:cs="Times New Roman"/>
          <w:sz w:val="24"/>
          <w:szCs w:val="24"/>
        </w:rPr>
        <w:t> </w:t>
      </w:r>
      <w:r w:rsidR="00416822" w:rsidRPr="00885D98">
        <w:rPr>
          <w:rFonts w:ascii="Times New Roman" w:hAnsi="Times New Roman" w:cs="Times New Roman"/>
          <w:sz w:val="24"/>
          <w:szCs w:val="24"/>
        </w:rPr>
        <w:t xml:space="preserve">m. </w:t>
      </w:r>
      <w:r w:rsidR="00386329" w:rsidRPr="00885D98">
        <w:rPr>
          <w:rFonts w:ascii="Times New Roman" w:hAnsi="Times New Roman" w:cs="Times New Roman"/>
          <w:sz w:val="24"/>
          <w:szCs w:val="24"/>
        </w:rPr>
        <w:t>spalio 2</w:t>
      </w:r>
      <w:r w:rsidR="00923591">
        <w:rPr>
          <w:rFonts w:ascii="Times New Roman" w:hAnsi="Times New Roman" w:cs="Times New Roman"/>
          <w:sz w:val="24"/>
          <w:szCs w:val="24"/>
        </w:rPr>
        <w:t>6</w:t>
      </w:r>
      <w:r w:rsidR="00416822" w:rsidRPr="00885D98">
        <w:rPr>
          <w:rFonts w:ascii="Times New Roman" w:hAnsi="Times New Roman" w:cs="Times New Roman"/>
          <w:sz w:val="24"/>
          <w:szCs w:val="24"/>
        </w:rPr>
        <w:t xml:space="preserve"> d. sprendimu Nr. T2-</w:t>
      </w:r>
      <w:r w:rsidR="00386329" w:rsidRPr="00885D98">
        <w:rPr>
          <w:rFonts w:ascii="Times New Roman" w:hAnsi="Times New Roman" w:cs="Times New Roman"/>
          <w:sz w:val="24"/>
          <w:szCs w:val="24"/>
        </w:rPr>
        <w:t>2</w:t>
      </w:r>
      <w:r w:rsidR="00923591">
        <w:rPr>
          <w:rFonts w:ascii="Times New Roman" w:hAnsi="Times New Roman" w:cs="Times New Roman"/>
          <w:sz w:val="24"/>
          <w:szCs w:val="24"/>
        </w:rPr>
        <w:t>83</w:t>
      </w:r>
      <w:r w:rsidR="00416822" w:rsidRPr="00885D98">
        <w:rPr>
          <w:rFonts w:ascii="Times New Roman" w:hAnsi="Times New Roman" w:cs="Times New Roman"/>
          <w:sz w:val="24"/>
          <w:szCs w:val="24"/>
        </w:rPr>
        <w:t xml:space="preserve"> „Dėl Strateginio planavimo Jurbarko rajono savivaldybėje organizavimo tvarkos aprašo patvirtinimo“, </w:t>
      </w:r>
      <w:r w:rsidRPr="00885D98">
        <w:rPr>
          <w:rFonts w:ascii="Times New Roman" w:hAnsi="Times New Roman" w:cs="Times New Roman"/>
          <w:sz w:val="24"/>
          <w:szCs w:val="24"/>
        </w:rPr>
        <w:t>Jurbarko rajono savivaldybės taryba</w:t>
      </w:r>
      <w:r w:rsidR="00F71A80" w:rsidRPr="00885D98">
        <w:rPr>
          <w:rFonts w:ascii="Times New Roman" w:hAnsi="Times New Roman" w:cs="Times New Roman"/>
          <w:sz w:val="24"/>
          <w:szCs w:val="24"/>
        </w:rPr>
        <w:t xml:space="preserve"> </w:t>
      </w:r>
      <w:r w:rsidRPr="00885D98">
        <w:rPr>
          <w:rFonts w:ascii="Times New Roman" w:hAnsi="Times New Roman" w:cs="Times New Roman"/>
          <w:sz w:val="24"/>
          <w:szCs w:val="24"/>
        </w:rPr>
        <w:t xml:space="preserve">n </w:t>
      </w:r>
      <w:r w:rsidR="007A22F0">
        <w:rPr>
          <w:rFonts w:ascii="Times New Roman" w:hAnsi="Times New Roman" w:cs="Times New Roman"/>
          <w:sz w:val="24"/>
          <w:szCs w:val="24"/>
        </w:rPr>
        <w:t> </w:t>
      </w:r>
      <w:r w:rsidRPr="00885D98">
        <w:rPr>
          <w:rFonts w:ascii="Times New Roman" w:hAnsi="Times New Roman" w:cs="Times New Roman"/>
          <w:sz w:val="24"/>
          <w:szCs w:val="24"/>
        </w:rPr>
        <w:t xml:space="preserve">u </w:t>
      </w:r>
      <w:r w:rsidR="007A22F0">
        <w:rPr>
          <w:rFonts w:ascii="Times New Roman" w:hAnsi="Times New Roman" w:cs="Times New Roman"/>
          <w:sz w:val="24"/>
          <w:szCs w:val="24"/>
        </w:rPr>
        <w:t> </w:t>
      </w:r>
      <w:r w:rsidRPr="00885D98">
        <w:rPr>
          <w:rFonts w:ascii="Times New Roman" w:hAnsi="Times New Roman" w:cs="Times New Roman"/>
          <w:sz w:val="24"/>
          <w:szCs w:val="24"/>
        </w:rPr>
        <w:t xml:space="preserve">s </w:t>
      </w:r>
      <w:r w:rsidR="007A22F0">
        <w:rPr>
          <w:rFonts w:ascii="Times New Roman" w:hAnsi="Times New Roman" w:cs="Times New Roman"/>
          <w:sz w:val="24"/>
          <w:szCs w:val="24"/>
        </w:rPr>
        <w:t> </w:t>
      </w:r>
      <w:r w:rsidRPr="00885D98">
        <w:rPr>
          <w:rFonts w:ascii="Times New Roman" w:hAnsi="Times New Roman" w:cs="Times New Roman"/>
          <w:sz w:val="24"/>
          <w:szCs w:val="24"/>
        </w:rPr>
        <w:t>p r e n d ž i a:</w:t>
      </w:r>
    </w:p>
    <w:p w14:paraId="37222368" w14:textId="6EB58C3D" w:rsidR="00713833" w:rsidRPr="00885D98" w:rsidRDefault="00713833" w:rsidP="00673BC3">
      <w:pPr>
        <w:pStyle w:val="Pagrindiniotekstotrauka"/>
        <w:ind w:firstLine="709"/>
        <w:jc w:val="both"/>
        <w:rPr>
          <w:szCs w:val="24"/>
        </w:rPr>
      </w:pPr>
      <w:r w:rsidRPr="00885D98">
        <w:rPr>
          <w:szCs w:val="24"/>
        </w:rPr>
        <w:t>1. Patvirtinti Jurbarko rajono savivaldybės 20</w:t>
      </w:r>
      <w:r w:rsidR="00943829" w:rsidRPr="00885D98">
        <w:rPr>
          <w:szCs w:val="24"/>
        </w:rPr>
        <w:t>2</w:t>
      </w:r>
      <w:r w:rsidR="000128A8">
        <w:rPr>
          <w:szCs w:val="24"/>
        </w:rPr>
        <w:t>4</w:t>
      </w:r>
      <w:r w:rsidRPr="00885D98">
        <w:rPr>
          <w:szCs w:val="24"/>
        </w:rPr>
        <w:t>–20</w:t>
      </w:r>
      <w:r w:rsidR="006E6265" w:rsidRPr="00885D98">
        <w:rPr>
          <w:szCs w:val="24"/>
        </w:rPr>
        <w:t>2</w:t>
      </w:r>
      <w:r w:rsidR="000128A8">
        <w:rPr>
          <w:szCs w:val="24"/>
        </w:rPr>
        <w:t>6</w:t>
      </w:r>
      <w:r w:rsidRPr="00885D98">
        <w:rPr>
          <w:szCs w:val="24"/>
        </w:rPr>
        <w:t xml:space="preserve"> metų strateginį veiklos planą (pridedama).</w:t>
      </w:r>
    </w:p>
    <w:p w14:paraId="33B50D72" w14:textId="77777777"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2. Nustatyti, kad:</w:t>
      </w:r>
    </w:p>
    <w:p w14:paraId="43D19EE3" w14:textId="77777777"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2.1. programoms vykdyti nurodytos lėšų sumos yra maksimalios;</w:t>
      </w:r>
    </w:p>
    <w:p w14:paraId="5BC94773" w14:textId="77777777"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 xml:space="preserve">2.2. konkreti lėšų suma kiekvienai programai vykdyti tvirtinama savivaldybės biudžete. </w:t>
      </w:r>
    </w:p>
    <w:p w14:paraId="53C6F093" w14:textId="77777777" w:rsidR="00416822" w:rsidRPr="00885D98" w:rsidRDefault="00416822"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ab/>
        <w:t>3. Paskelbti šį sprendimą Teisės aktų registre ir Jurbarko rajono savivaldybės interneto svetainėje.</w:t>
      </w:r>
    </w:p>
    <w:p w14:paraId="2B7232CE" w14:textId="787F1CE5" w:rsidR="00075BFC" w:rsidRPr="00885D98" w:rsidRDefault="00075BFC" w:rsidP="00673BC3">
      <w:pPr>
        <w:ind w:firstLine="720"/>
        <w:jc w:val="both"/>
        <w:rPr>
          <w:rFonts w:ascii="Times New Roman" w:hAnsi="Times New Roman" w:cs="Times New Roman"/>
          <w:sz w:val="24"/>
          <w:szCs w:val="24"/>
          <w:lang w:eastAsia="lt-LT"/>
        </w:rPr>
      </w:pPr>
      <w:r w:rsidRPr="00885D98">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00925B58">
        <w:rPr>
          <w:rFonts w:ascii="Times New Roman" w:hAnsi="Times New Roman" w:cs="Times New Roman"/>
          <w:sz w:val="24"/>
          <w:szCs w:val="24"/>
        </w:rPr>
        <w:t xml:space="preserve">        </w:t>
      </w:r>
      <w:r w:rsidRPr="00885D98">
        <w:rPr>
          <w:rFonts w:ascii="Times New Roman" w:hAnsi="Times New Roman" w:cs="Times New Roman"/>
          <w:sz w:val="24"/>
          <w:szCs w:val="24"/>
        </w:rPr>
        <w:t xml:space="preserve">(Laisvės al. 36, Kaunas) Lietuvos Respublikos ikiteisminio administracinių ginčų nagrinėjimo tvarkos įstatymo nustatyta tvarka arba Regionų apygardos administracinio teismo Kauno rūmams </w:t>
      </w:r>
      <w:r w:rsidR="00386329" w:rsidRPr="00885D98">
        <w:rPr>
          <w:rFonts w:ascii="Times New Roman" w:hAnsi="Times New Roman" w:cs="Times New Roman"/>
          <w:sz w:val="24"/>
          <w:szCs w:val="24"/>
        </w:rPr>
        <w:t xml:space="preserve">                       </w:t>
      </w:r>
      <w:r w:rsidRPr="00885D98">
        <w:rPr>
          <w:rFonts w:ascii="Times New Roman" w:hAnsi="Times New Roman" w:cs="Times New Roman"/>
          <w:sz w:val="24"/>
          <w:szCs w:val="24"/>
        </w:rPr>
        <w:t>(A. Mickevičiaus g. 8A, Kaunas) Lietuvos Respublikos administracinių bylų teisenos įstatymo nustatyta tvarka.</w:t>
      </w:r>
    </w:p>
    <w:p w14:paraId="6A2F3A58" w14:textId="5D67C116" w:rsidR="00C47D54" w:rsidRPr="00885D98" w:rsidRDefault="00C47D54"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885D98" w14:paraId="0C095BA3" w14:textId="77777777" w:rsidTr="00C92636">
        <w:trPr>
          <w:trHeight w:val="180"/>
        </w:trPr>
        <w:tc>
          <w:tcPr>
            <w:tcW w:w="4410" w:type="dxa"/>
          </w:tcPr>
          <w:p w14:paraId="497C209C"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Savivaldybės meras</w:t>
            </w:r>
          </w:p>
        </w:tc>
        <w:tc>
          <w:tcPr>
            <w:tcW w:w="4410" w:type="dxa"/>
          </w:tcPr>
          <w:p w14:paraId="39FBCD8D" w14:textId="77777777" w:rsidR="00386329" w:rsidRPr="00885D98" w:rsidRDefault="00386329" w:rsidP="00673BC3">
            <w:pPr>
              <w:jc w:val="right"/>
              <w:rPr>
                <w:rFonts w:ascii="Times New Roman" w:hAnsi="Times New Roman" w:cs="Times New Roman"/>
                <w:sz w:val="24"/>
                <w:szCs w:val="24"/>
              </w:rPr>
            </w:pPr>
          </w:p>
        </w:tc>
      </w:tr>
    </w:tbl>
    <w:p w14:paraId="5E0D45A5" w14:textId="77777777" w:rsidR="00386329" w:rsidRPr="00885D98" w:rsidRDefault="00386329" w:rsidP="00673BC3">
      <w:pPr>
        <w:rPr>
          <w:rFonts w:ascii="Times New Roman" w:hAnsi="Times New Roman" w:cs="Times New Roman"/>
          <w:sz w:val="24"/>
          <w:szCs w:val="24"/>
        </w:rPr>
      </w:pPr>
    </w:p>
    <w:p w14:paraId="3E35A51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 xml:space="preserve">Vizos: </w:t>
      </w:r>
    </w:p>
    <w:p w14:paraId="5AEC3D77" w14:textId="1D9083F5" w:rsidR="00386329" w:rsidRPr="00885D98" w:rsidRDefault="000128A8" w:rsidP="00673BC3">
      <w:pPr>
        <w:rPr>
          <w:rFonts w:ascii="Times New Roman" w:hAnsi="Times New Roman" w:cs="Times New Roman"/>
          <w:sz w:val="24"/>
          <w:szCs w:val="24"/>
        </w:rPr>
      </w:pPr>
      <w:r>
        <w:rPr>
          <w:rFonts w:ascii="Times New Roman" w:hAnsi="Times New Roman" w:cs="Times New Roman"/>
          <w:sz w:val="24"/>
          <w:szCs w:val="24"/>
        </w:rPr>
        <w:t>A</w:t>
      </w:r>
      <w:r w:rsidR="005011E3" w:rsidRPr="00885D98">
        <w:rPr>
          <w:rFonts w:ascii="Times New Roman" w:hAnsi="Times New Roman" w:cs="Times New Roman"/>
          <w:sz w:val="24"/>
          <w:szCs w:val="24"/>
        </w:rPr>
        <w:t>dministracijos direktor</w:t>
      </w:r>
      <w:r>
        <w:rPr>
          <w:rFonts w:ascii="Times New Roman" w:hAnsi="Times New Roman" w:cs="Times New Roman"/>
          <w:sz w:val="24"/>
          <w:szCs w:val="24"/>
        </w:rPr>
        <w:t>ė</w:t>
      </w:r>
      <w:r w:rsidR="005011E3" w:rsidRPr="00885D98">
        <w:rPr>
          <w:rFonts w:ascii="Times New Roman" w:hAnsi="Times New Roman" w:cs="Times New Roman"/>
          <w:sz w:val="24"/>
          <w:szCs w:val="24"/>
        </w:rPr>
        <w:t xml:space="preserve"> </w:t>
      </w:r>
      <w:r w:rsidR="00386329" w:rsidRPr="00885D98">
        <w:rPr>
          <w:rFonts w:ascii="Times New Roman" w:hAnsi="Times New Roman" w:cs="Times New Roman"/>
          <w:sz w:val="24"/>
          <w:szCs w:val="24"/>
        </w:rPr>
        <w:t>R. Vančienė</w:t>
      </w:r>
    </w:p>
    <w:p w14:paraId="33FEF45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Finansų skyriaus vedėja A. Stoškienė</w:t>
      </w:r>
    </w:p>
    <w:p w14:paraId="792D1CD3"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 xml:space="preserve">Teisės ir civilinės metrikacijos skyriaus vedėja O. Sutkaitienė </w:t>
      </w:r>
    </w:p>
    <w:p w14:paraId="56EFAB74" w14:textId="04C91CB2"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vedėj</w:t>
      </w:r>
      <w:r w:rsidR="005011E3" w:rsidRPr="00885D98">
        <w:rPr>
          <w:rFonts w:ascii="Times New Roman" w:hAnsi="Times New Roman" w:cs="Times New Roman"/>
          <w:sz w:val="24"/>
          <w:szCs w:val="24"/>
        </w:rPr>
        <w:t>a</w:t>
      </w:r>
      <w:r w:rsidRPr="00885D98">
        <w:rPr>
          <w:rFonts w:ascii="Times New Roman" w:hAnsi="Times New Roman" w:cs="Times New Roman"/>
          <w:sz w:val="24"/>
          <w:szCs w:val="24"/>
        </w:rPr>
        <w:t xml:space="preserve"> G. </w:t>
      </w:r>
      <w:r w:rsidR="000128A8">
        <w:rPr>
          <w:rFonts w:ascii="Times New Roman" w:hAnsi="Times New Roman" w:cs="Times New Roman"/>
          <w:sz w:val="24"/>
          <w:szCs w:val="24"/>
        </w:rPr>
        <w:t>Juškė</w:t>
      </w:r>
    </w:p>
    <w:p w14:paraId="43916DC9"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skyriaus vedėja A. Baliukynaitė</w:t>
      </w:r>
    </w:p>
    <w:p w14:paraId="3D2DA06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skyriaus vedėja L. Gardauskienė</w:t>
      </w:r>
    </w:p>
    <w:p w14:paraId="1A6F1D8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Žemės ūkio skyriaus vedėjas M. Kursevičius</w:t>
      </w:r>
    </w:p>
    <w:p w14:paraId="33CBBD66"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skyriaus vedėja J. Šeflerienė</w:t>
      </w:r>
    </w:p>
    <w:p w14:paraId="379B1CE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vyr. specialistas A. Gvildys</w:t>
      </w:r>
    </w:p>
    <w:p w14:paraId="6D3F7A7A"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Tarybos posėdžių sekretorė D. Dačkauskaitė</w:t>
      </w:r>
    </w:p>
    <w:p w14:paraId="397C8A08" w14:textId="77777777" w:rsidR="000128A8" w:rsidRDefault="000128A8" w:rsidP="00673BC3">
      <w:pPr>
        <w:rPr>
          <w:rFonts w:ascii="Times New Roman" w:hAnsi="Times New Roman" w:cs="Times New Roman"/>
          <w:sz w:val="24"/>
          <w:szCs w:val="24"/>
        </w:rPr>
      </w:pPr>
    </w:p>
    <w:p w14:paraId="1045E098" w14:textId="77777777" w:rsidR="000128A8" w:rsidRPr="00885D98" w:rsidRDefault="000128A8" w:rsidP="00673BC3">
      <w:pPr>
        <w:rPr>
          <w:rFonts w:ascii="Times New Roman" w:hAnsi="Times New Roman" w:cs="Times New Roman"/>
          <w:sz w:val="24"/>
          <w:szCs w:val="24"/>
        </w:rPr>
      </w:pPr>
    </w:p>
    <w:p w14:paraId="7A911388"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Parengė</w:t>
      </w:r>
    </w:p>
    <w:bookmarkStart w:id="1" w:name="CREATOR_SHOWS"/>
    <w:p w14:paraId="2AA74490" w14:textId="69F56819" w:rsidR="00386329" w:rsidRPr="00885D98" w:rsidRDefault="00386329" w:rsidP="00673BC3">
      <w:pPr>
        <w:pStyle w:val="Antrats"/>
        <w:tabs>
          <w:tab w:val="clear" w:pos="4153"/>
          <w:tab w:val="clear" w:pos="8306"/>
        </w:tabs>
        <w:rPr>
          <w:szCs w:val="24"/>
          <w:lang w:eastAsia="de-DE"/>
        </w:rPr>
      </w:pPr>
      <w:r w:rsidRPr="00885D98">
        <w:rPr>
          <w:szCs w:val="24"/>
          <w:lang w:eastAsia="de-DE"/>
        </w:rPr>
        <w:fldChar w:fldCharType="begin">
          <w:ffData>
            <w:name w:val="CREATOR_SHOWS"/>
            <w:enabled/>
            <w:calcOnExit w:val="0"/>
            <w:textInput>
              <w:default w:val="{$CREATOR_SHOWS}"/>
            </w:textInput>
          </w:ffData>
        </w:fldChar>
      </w:r>
      <w:r w:rsidRPr="00885D98">
        <w:rPr>
          <w:szCs w:val="24"/>
          <w:lang w:eastAsia="de-DE"/>
        </w:rPr>
        <w:instrText xml:space="preserve"> FORMTEXT </w:instrText>
      </w:r>
      <w:r w:rsidRPr="00885D98">
        <w:rPr>
          <w:szCs w:val="24"/>
          <w:lang w:eastAsia="de-DE"/>
        </w:rPr>
      </w:r>
      <w:r w:rsidRPr="00885D98">
        <w:rPr>
          <w:szCs w:val="24"/>
          <w:lang w:eastAsia="de-DE"/>
        </w:rPr>
        <w:fldChar w:fldCharType="separate"/>
      </w:r>
      <w:r w:rsidRPr="00885D98">
        <w:rPr>
          <w:noProof/>
          <w:szCs w:val="24"/>
          <w:lang w:eastAsia="de-DE"/>
        </w:rPr>
        <w:t>Ernestas Sinkus</w:t>
      </w:r>
      <w:r w:rsidRPr="00885D98">
        <w:rPr>
          <w:szCs w:val="24"/>
          <w:lang w:eastAsia="de-DE"/>
        </w:rPr>
        <w:fldChar w:fldCharType="end"/>
      </w:r>
      <w:bookmarkEnd w:id="1"/>
      <w:r w:rsidRPr="00885D98">
        <w:rPr>
          <w:szCs w:val="24"/>
          <w:lang w:eastAsia="de-DE"/>
        </w:rPr>
        <w:t>, tel.</w:t>
      </w:r>
      <w:bookmarkStart w:id="2" w:name="CREATOR_PHONE_FULL"/>
      <w:r w:rsidR="00925B58">
        <w:rPr>
          <w:szCs w:val="24"/>
          <w:lang w:eastAsia="de-DE"/>
        </w:rPr>
        <w:t xml:space="preserve"> </w:t>
      </w:r>
      <w:r w:rsidRPr="00885D98">
        <w:rPr>
          <w:szCs w:val="24"/>
          <w:lang w:eastAsia="de-DE"/>
        </w:rPr>
        <w:fldChar w:fldCharType="begin">
          <w:ffData>
            <w:name w:val="CREATOR_PHONE_FULL"/>
            <w:enabled/>
            <w:calcOnExit w:val="0"/>
            <w:textInput>
              <w:default w:val="{$CREATOR_PHONE_FULL}"/>
            </w:textInput>
          </w:ffData>
        </w:fldChar>
      </w:r>
      <w:r w:rsidRPr="00885D98">
        <w:rPr>
          <w:szCs w:val="24"/>
          <w:lang w:eastAsia="de-DE"/>
        </w:rPr>
        <w:instrText xml:space="preserve"> FORMTEXT </w:instrText>
      </w:r>
      <w:r w:rsidRPr="00885D98">
        <w:rPr>
          <w:szCs w:val="24"/>
          <w:lang w:eastAsia="de-DE"/>
        </w:rPr>
      </w:r>
      <w:r w:rsidRPr="00885D98">
        <w:rPr>
          <w:szCs w:val="24"/>
          <w:lang w:eastAsia="de-DE"/>
        </w:rPr>
        <w:fldChar w:fldCharType="separate"/>
      </w:r>
      <w:r w:rsidRPr="00885D98">
        <w:rPr>
          <w:noProof/>
          <w:szCs w:val="24"/>
          <w:lang w:eastAsia="de-DE"/>
        </w:rPr>
        <w:t>8 655 97 294</w:t>
      </w:r>
      <w:r w:rsidRPr="00885D98">
        <w:rPr>
          <w:szCs w:val="24"/>
          <w:lang w:eastAsia="de-DE"/>
        </w:rPr>
        <w:fldChar w:fldCharType="end"/>
      </w:r>
      <w:bookmarkEnd w:id="2"/>
      <w:r w:rsidRPr="00885D98">
        <w:rPr>
          <w:szCs w:val="24"/>
          <w:lang w:eastAsia="de-DE"/>
        </w:rPr>
        <w:t xml:space="preserve">,  el. p.  </w:t>
      </w:r>
      <w:bookmarkStart w:id="3" w:name="CREATOR_EMAIL"/>
      <w:r w:rsidRPr="00885D98">
        <w:rPr>
          <w:szCs w:val="24"/>
          <w:lang w:eastAsia="de-DE"/>
        </w:rPr>
        <w:fldChar w:fldCharType="begin">
          <w:ffData>
            <w:name w:val="CREATOR_EMAIL"/>
            <w:enabled/>
            <w:calcOnExit w:val="0"/>
            <w:textInput>
              <w:default w:val="{$CREATOR_EMAIL}"/>
            </w:textInput>
          </w:ffData>
        </w:fldChar>
      </w:r>
      <w:r w:rsidRPr="00885D98">
        <w:rPr>
          <w:szCs w:val="24"/>
          <w:lang w:eastAsia="de-DE"/>
        </w:rPr>
        <w:instrText xml:space="preserve"> FORMTEXT </w:instrText>
      </w:r>
      <w:r w:rsidRPr="00885D98">
        <w:rPr>
          <w:szCs w:val="24"/>
          <w:lang w:eastAsia="de-DE"/>
        </w:rPr>
      </w:r>
      <w:r w:rsidRPr="00885D98">
        <w:rPr>
          <w:szCs w:val="24"/>
          <w:lang w:eastAsia="de-DE"/>
        </w:rPr>
        <w:fldChar w:fldCharType="separate"/>
      </w:r>
      <w:r w:rsidRPr="00885D98">
        <w:rPr>
          <w:noProof/>
          <w:szCs w:val="24"/>
          <w:lang w:eastAsia="de-DE"/>
        </w:rPr>
        <w:t>ernestas.sinkus@jurbarkas.lt</w:t>
      </w:r>
      <w:r w:rsidRPr="00885D98">
        <w:rPr>
          <w:szCs w:val="24"/>
          <w:lang w:eastAsia="de-DE"/>
        </w:rPr>
        <w:fldChar w:fldCharType="end"/>
      </w:r>
      <w:bookmarkEnd w:id="3"/>
    </w:p>
    <w:bookmarkStart w:id="4" w:name="NOW_DATE1"/>
    <w:p w14:paraId="6DFE2166" w14:textId="77777777" w:rsidR="00386329" w:rsidRPr="00885D98" w:rsidRDefault="00386329" w:rsidP="00673BC3">
      <w:pPr>
        <w:pStyle w:val="Antrats"/>
        <w:tabs>
          <w:tab w:val="clear" w:pos="4153"/>
          <w:tab w:val="clear" w:pos="8306"/>
        </w:tabs>
        <w:rPr>
          <w:szCs w:val="24"/>
        </w:rPr>
      </w:pPr>
      <w:r w:rsidRPr="00885D98">
        <w:rPr>
          <w:szCs w:val="24"/>
        </w:rPr>
        <w:fldChar w:fldCharType="begin">
          <w:ffData>
            <w:name w:val="NOW_DATE1"/>
            <w:enabled/>
            <w:calcOnExit w:val="0"/>
            <w:textInput>
              <w:default w:val="{$NOW_DATE1}"/>
            </w:textInput>
          </w:ffData>
        </w:fldChar>
      </w:r>
      <w:r w:rsidRPr="00885D98">
        <w:rPr>
          <w:szCs w:val="24"/>
        </w:rPr>
        <w:instrText xml:space="preserve"> FORMTEXT </w:instrText>
      </w:r>
      <w:r w:rsidRPr="00885D98">
        <w:rPr>
          <w:szCs w:val="24"/>
        </w:rPr>
      </w:r>
      <w:r w:rsidRPr="00885D98">
        <w:rPr>
          <w:szCs w:val="24"/>
        </w:rPr>
        <w:fldChar w:fldCharType="separate"/>
      </w:r>
      <w:r w:rsidRPr="00885D98">
        <w:rPr>
          <w:noProof/>
          <w:szCs w:val="24"/>
        </w:rPr>
        <w:t>2024-01-23</w:t>
      </w:r>
      <w:r w:rsidRPr="00885D98">
        <w:rPr>
          <w:szCs w:val="24"/>
        </w:rPr>
        <w:fldChar w:fldCharType="end"/>
      </w:r>
      <w:bookmarkEnd w:id="4"/>
      <w:r w:rsidRPr="00885D98">
        <w:rPr>
          <w:szCs w:val="24"/>
        </w:rPr>
        <w:t xml:space="preserve"> </w:t>
      </w:r>
    </w:p>
    <w:p w14:paraId="7D6C8B0C" w14:textId="131E7245" w:rsidR="00C47D54" w:rsidRPr="009427D6" w:rsidRDefault="00C47D54" w:rsidP="009427D6">
      <w:pPr>
        <w:pStyle w:val="Antrats"/>
        <w:tabs>
          <w:tab w:val="clear" w:pos="4153"/>
          <w:tab w:val="clear" w:pos="8306"/>
          <w:tab w:val="left" w:pos="709"/>
        </w:tabs>
        <w:rPr>
          <w:b/>
          <w:szCs w:val="24"/>
        </w:rPr>
        <w:sectPr w:rsidR="00C47D54" w:rsidRPr="009427D6" w:rsidSect="005026CB">
          <w:headerReference w:type="even" r:id="rId8"/>
          <w:pgSz w:w="11906" w:h="16838" w:code="9"/>
          <w:pgMar w:top="1134" w:right="567" w:bottom="851" w:left="1701" w:header="1134" w:footer="726" w:gutter="0"/>
          <w:cols w:space="1296"/>
          <w:titlePg/>
          <w:docGrid w:linePitch="360"/>
        </w:sectPr>
      </w:pPr>
    </w:p>
    <w:p w14:paraId="3E55516B" w14:textId="77777777" w:rsidR="00C47D54" w:rsidRPr="00885D98" w:rsidRDefault="00C47D54" w:rsidP="009427D6">
      <w:pPr>
        <w:pStyle w:val="xl127"/>
        <w:spacing w:before="0" w:beforeAutospacing="0" w:after="0" w:afterAutospacing="0"/>
        <w:jc w:val="left"/>
        <w:rPr>
          <w:rFonts w:ascii="Times New Roman" w:hAnsi="Times New Roman" w:cs="Times New Roman"/>
          <w:b w:val="0"/>
        </w:rPr>
      </w:pPr>
    </w:p>
    <w:p w14:paraId="5A26D2F7" w14:textId="1CBA9E3D" w:rsidR="0080752B" w:rsidRPr="00885D98" w:rsidRDefault="0080752B" w:rsidP="00673BC3">
      <w:pPr>
        <w:pStyle w:val="xl127"/>
        <w:spacing w:before="0" w:beforeAutospacing="0" w:after="0" w:afterAutospacing="0"/>
        <w:ind w:left="5103"/>
        <w:jc w:val="left"/>
        <w:rPr>
          <w:rFonts w:ascii="Times New Roman" w:hAnsi="Times New Roman" w:cs="Times New Roman"/>
          <w:b w:val="0"/>
        </w:rPr>
      </w:pPr>
      <w:r w:rsidRPr="00885D98">
        <w:rPr>
          <w:rFonts w:ascii="Times New Roman" w:hAnsi="Times New Roman" w:cs="Times New Roman"/>
          <w:b w:val="0"/>
        </w:rPr>
        <w:t>Jurbarko rajono savivaldybės tarybos</w:t>
      </w:r>
    </w:p>
    <w:p w14:paraId="1E782A45" w14:textId="47D40455" w:rsidR="0080752B" w:rsidRPr="00885D98" w:rsidRDefault="0080752B" w:rsidP="00673BC3">
      <w:pPr>
        <w:pStyle w:val="Antrats"/>
        <w:tabs>
          <w:tab w:val="clear" w:pos="4153"/>
          <w:tab w:val="clear" w:pos="8306"/>
        </w:tabs>
        <w:ind w:left="5103"/>
        <w:rPr>
          <w:szCs w:val="24"/>
        </w:rPr>
      </w:pPr>
      <w:bookmarkStart w:id="5" w:name="_Hlk123648406"/>
      <w:r w:rsidRPr="00885D98">
        <w:rPr>
          <w:szCs w:val="24"/>
        </w:rPr>
        <w:t>20</w:t>
      </w:r>
      <w:r w:rsidR="00943829" w:rsidRPr="00885D98">
        <w:rPr>
          <w:szCs w:val="24"/>
        </w:rPr>
        <w:t>2</w:t>
      </w:r>
      <w:r w:rsidR="000128A8">
        <w:rPr>
          <w:szCs w:val="24"/>
        </w:rPr>
        <w:t>4</w:t>
      </w:r>
      <w:r w:rsidRPr="00885D98">
        <w:rPr>
          <w:szCs w:val="24"/>
        </w:rPr>
        <w:t xml:space="preserve"> m. </w:t>
      </w:r>
      <w:r w:rsidR="005011E3" w:rsidRPr="00885D98">
        <w:rPr>
          <w:szCs w:val="24"/>
        </w:rPr>
        <w:t xml:space="preserve">sausio </w:t>
      </w:r>
      <w:r w:rsidR="000128A8">
        <w:rPr>
          <w:szCs w:val="24"/>
        </w:rPr>
        <w:t>31</w:t>
      </w:r>
      <w:r w:rsidRPr="00885D98">
        <w:rPr>
          <w:szCs w:val="24"/>
        </w:rPr>
        <w:t xml:space="preserve"> d. sprendimo Nr. T2-</w:t>
      </w:r>
    </w:p>
    <w:bookmarkEnd w:id="5"/>
    <w:p w14:paraId="02FA590F" w14:textId="77777777" w:rsidR="0080752B" w:rsidRPr="00885D98" w:rsidRDefault="0080752B" w:rsidP="00673BC3">
      <w:pPr>
        <w:pStyle w:val="Antrats"/>
        <w:tabs>
          <w:tab w:val="clear" w:pos="4153"/>
          <w:tab w:val="clear" w:pos="8306"/>
        </w:tabs>
        <w:ind w:left="5103"/>
        <w:rPr>
          <w:szCs w:val="24"/>
        </w:rPr>
      </w:pPr>
      <w:r w:rsidRPr="00885D98">
        <w:rPr>
          <w:szCs w:val="24"/>
        </w:rPr>
        <w:t>1 priedas</w:t>
      </w:r>
    </w:p>
    <w:p w14:paraId="59374C92" w14:textId="77777777" w:rsidR="0080752B" w:rsidRPr="00885D98" w:rsidRDefault="0080752B" w:rsidP="00673BC3">
      <w:pPr>
        <w:pStyle w:val="Antrats"/>
        <w:tabs>
          <w:tab w:val="clear" w:pos="4153"/>
          <w:tab w:val="clear" w:pos="8306"/>
        </w:tabs>
        <w:rPr>
          <w:szCs w:val="24"/>
        </w:rPr>
      </w:pPr>
    </w:p>
    <w:p w14:paraId="398158C1" w14:textId="77777777" w:rsidR="0080752B" w:rsidRPr="00885D98" w:rsidRDefault="0080752B" w:rsidP="00673BC3">
      <w:pPr>
        <w:pStyle w:val="Antrats"/>
        <w:tabs>
          <w:tab w:val="clear" w:pos="4153"/>
          <w:tab w:val="clear" w:pos="8306"/>
        </w:tabs>
        <w:rPr>
          <w:szCs w:val="24"/>
        </w:rPr>
      </w:pPr>
    </w:p>
    <w:p w14:paraId="3236BB2E" w14:textId="77777777" w:rsidR="0080752B" w:rsidRPr="00885D98" w:rsidRDefault="0080752B" w:rsidP="00673BC3">
      <w:pPr>
        <w:pStyle w:val="xl127"/>
        <w:spacing w:before="0" w:beforeAutospacing="0" w:after="0" w:afterAutospacing="0"/>
        <w:rPr>
          <w:rFonts w:ascii="Times New Roman" w:hAnsi="Times New Roman" w:cs="Times New Roman"/>
        </w:rPr>
      </w:pPr>
      <w:r w:rsidRPr="00885D98">
        <w:rPr>
          <w:rFonts w:ascii="Times New Roman" w:hAnsi="Times New Roman" w:cs="Times New Roman"/>
        </w:rPr>
        <w:t>STRATEGINIO VEIKLOS PLANO PROGRAMŲ KLASIFIKATORIUS</w:t>
      </w:r>
    </w:p>
    <w:p w14:paraId="78B7B018" w14:textId="77777777" w:rsidR="0080752B" w:rsidRPr="00885D98" w:rsidRDefault="0080752B" w:rsidP="00673BC3">
      <w:pPr>
        <w:pStyle w:val="xl127"/>
        <w:spacing w:before="0" w:beforeAutospacing="0" w:after="0" w:afterAutospacing="0"/>
        <w:jc w:val="left"/>
        <w:rPr>
          <w:rFonts w:ascii="Times New Roman" w:hAnsi="Times New Roman" w:cs="Times New Roman"/>
        </w:rPr>
      </w:pPr>
    </w:p>
    <w:p w14:paraId="39EB8780" w14:textId="77777777" w:rsidR="0080752B" w:rsidRPr="00885D98" w:rsidRDefault="0080752B" w:rsidP="00673BC3">
      <w:pPr>
        <w:pStyle w:val="xl127"/>
        <w:spacing w:before="0" w:beforeAutospacing="0" w:after="0" w:afterAutospacing="0"/>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1"/>
      </w:tblGrid>
      <w:tr w:rsidR="00655670" w:rsidRPr="00885D98" w14:paraId="2699545C" w14:textId="77777777" w:rsidTr="0080752B">
        <w:trPr>
          <w:trHeight w:val="349"/>
        </w:trPr>
        <w:tc>
          <w:tcPr>
            <w:tcW w:w="7938" w:type="dxa"/>
            <w:vAlign w:val="center"/>
          </w:tcPr>
          <w:p w14:paraId="1BB9F9DE" w14:textId="77777777" w:rsidR="0080752B" w:rsidRPr="00885D98" w:rsidRDefault="0080752B" w:rsidP="00673BC3">
            <w:pPr>
              <w:pStyle w:val="xl127"/>
              <w:spacing w:before="0" w:beforeAutospacing="0" w:after="0" w:afterAutospacing="0"/>
              <w:rPr>
                <w:rFonts w:ascii="Times New Roman" w:hAnsi="Times New Roman" w:cs="Times New Roman"/>
              </w:rPr>
            </w:pPr>
            <w:r w:rsidRPr="00885D98">
              <w:rPr>
                <w:rFonts w:ascii="Times New Roman" w:hAnsi="Times New Roman" w:cs="Times New Roman"/>
              </w:rPr>
              <w:t>Pavadinimas</w:t>
            </w:r>
          </w:p>
        </w:tc>
        <w:tc>
          <w:tcPr>
            <w:tcW w:w="1701" w:type="dxa"/>
            <w:vAlign w:val="center"/>
          </w:tcPr>
          <w:p w14:paraId="48B36E3F" w14:textId="77777777" w:rsidR="0080752B" w:rsidRPr="00885D98" w:rsidRDefault="0080752B" w:rsidP="00673BC3">
            <w:pPr>
              <w:pStyle w:val="xl127"/>
              <w:spacing w:before="0" w:beforeAutospacing="0" w:after="0" w:afterAutospacing="0"/>
              <w:rPr>
                <w:rFonts w:ascii="Times New Roman" w:hAnsi="Times New Roman" w:cs="Times New Roman"/>
              </w:rPr>
            </w:pPr>
            <w:r w:rsidRPr="00885D98">
              <w:rPr>
                <w:rFonts w:ascii="Times New Roman" w:hAnsi="Times New Roman" w:cs="Times New Roman"/>
              </w:rPr>
              <w:t>Priedo kodas</w:t>
            </w:r>
          </w:p>
        </w:tc>
      </w:tr>
      <w:tr w:rsidR="00655670" w:rsidRPr="00885D98" w14:paraId="4324E45C" w14:textId="77777777" w:rsidTr="0080752B">
        <w:tc>
          <w:tcPr>
            <w:tcW w:w="7938" w:type="dxa"/>
          </w:tcPr>
          <w:p w14:paraId="63460F5B" w14:textId="77777777" w:rsidR="0080752B" w:rsidRPr="00885D98" w:rsidRDefault="0080752B" w:rsidP="00673BC3">
            <w:pPr>
              <w:pStyle w:val="xl127"/>
              <w:spacing w:before="0" w:beforeAutospacing="0" w:after="0" w:afterAutospacing="0"/>
              <w:jc w:val="left"/>
              <w:rPr>
                <w:rFonts w:ascii="Times New Roman" w:hAnsi="Times New Roman" w:cs="Times New Roman"/>
                <w:b w:val="0"/>
              </w:rPr>
            </w:pPr>
            <w:r w:rsidRPr="00885D98">
              <w:rPr>
                <w:rFonts w:ascii="Times New Roman" w:hAnsi="Times New Roman" w:cs="Times New Roman"/>
                <w:b w:val="0"/>
              </w:rPr>
              <w:t>Asignavimų valdytojų</w:t>
            </w:r>
            <w:r w:rsidR="002E0B89" w:rsidRPr="00885D98">
              <w:rPr>
                <w:rFonts w:ascii="Times New Roman" w:hAnsi="Times New Roman" w:cs="Times New Roman"/>
                <w:b w:val="0"/>
              </w:rPr>
              <w:t xml:space="preserve"> </w:t>
            </w:r>
            <w:r w:rsidRPr="00885D98">
              <w:rPr>
                <w:rFonts w:ascii="Times New Roman" w:hAnsi="Times New Roman" w:cs="Times New Roman"/>
                <w:b w:val="0"/>
              </w:rPr>
              <w:t>/</w:t>
            </w:r>
            <w:r w:rsidR="002E0B89" w:rsidRPr="00885D98">
              <w:rPr>
                <w:rFonts w:ascii="Times New Roman" w:hAnsi="Times New Roman" w:cs="Times New Roman"/>
                <w:b w:val="0"/>
              </w:rPr>
              <w:t xml:space="preserve"> </w:t>
            </w:r>
            <w:r w:rsidRPr="00885D98">
              <w:rPr>
                <w:rFonts w:ascii="Times New Roman" w:hAnsi="Times New Roman" w:cs="Times New Roman"/>
                <w:b w:val="0"/>
              </w:rPr>
              <w:t>programų priemonių vykdytojų kodų klasifikatorius</w:t>
            </w:r>
          </w:p>
        </w:tc>
        <w:tc>
          <w:tcPr>
            <w:tcW w:w="1701" w:type="dxa"/>
          </w:tcPr>
          <w:p w14:paraId="11C81045"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 priedas</w:t>
            </w:r>
          </w:p>
        </w:tc>
      </w:tr>
      <w:tr w:rsidR="00655670" w:rsidRPr="00885D98" w14:paraId="454022E1" w14:textId="77777777" w:rsidTr="0080752B">
        <w:tc>
          <w:tcPr>
            <w:tcW w:w="7938" w:type="dxa"/>
          </w:tcPr>
          <w:p w14:paraId="79596739" w14:textId="77777777" w:rsidR="0080752B" w:rsidRPr="00885D98" w:rsidRDefault="0080752B" w:rsidP="00673BC3">
            <w:pPr>
              <w:pStyle w:val="xl127"/>
              <w:spacing w:before="0" w:beforeAutospacing="0" w:after="0" w:afterAutospacing="0"/>
              <w:jc w:val="left"/>
              <w:rPr>
                <w:rFonts w:ascii="Times New Roman" w:hAnsi="Times New Roman" w:cs="Times New Roman"/>
                <w:b w:val="0"/>
              </w:rPr>
            </w:pPr>
            <w:r w:rsidRPr="00885D98">
              <w:rPr>
                <w:rFonts w:ascii="Times New Roman" w:hAnsi="Times New Roman" w:cs="Times New Roman"/>
                <w:b w:val="0"/>
              </w:rPr>
              <w:t>Parengtų programų išlaidų suvestinė (pagal finansavimo šaltinius)</w:t>
            </w:r>
          </w:p>
        </w:tc>
        <w:tc>
          <w:tcPr>
            <w:tcW w:w="1701" w:type="dxa"/>
          </w:tcPr>
          <w:p w14:paraId="75D9F2AF"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 priedas</w:t>
            </w:r>
          </w:p>
        </w:tc>
      </w:tr>
      <w:tr w:rsidR="00655670" w:rsidRPr="00816C56" w14:paraId="64190DF1" w14:textId="77777777" w:rsidTr="0080752B">
        <w:tc>
          <w:tcPr>
            <w:tcW w:w="7938" w:type="dxa"/>
          </w:tcPr>
          <w:p w14:paraId="4886DC97" w14:textId="77777777" w:rsidR="0080752B" w:rsidRPr="00816C56" w:rsidRDefault="0080752B" w:rsidP="00673BC3">
            <w:pPr>
              <w:pStyle w:val="Antrats"/>
              <w:rPr>
                <w:b/>
                <w:szCs w:val="24"/>
              </w:rPr>
            </w:pPr>
            <w:r w:rsidRPr="00816C56">
              <w:rPr>
                <w:b/>
                <w:szCs w:val="24"/>
              </w:rPr>
              <w:t>Bendrųjų funkcijų vykdymo programa (Nr. 01)</w:t>
            </w:r>
          </w:p>
        </w:tc>
        <w:tc>
          <w:tcPr>
            <w:tcW w:w="1701" w:type="dxa"/>
          </w:tcPr>
          <w:p w14:paraId="78C9784D"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283EE1A0" w14:textId="77777777" w:rsidTr="0080752B">
        <w:tc>
          <w:tcPr>
            <w:tcW w:w="7938" w:type="dxa"/>
          </w:tcPr>
          <w:p w14:paraId="3038CD04"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0E1DCC9A"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2.1 priedas</w:t>
            </w:r>
          </w:p>
        </w:tc>
      </w:tr>
      <w:tr w:rsidR="00655670" w:rsidRPr="00885D98" w14:paraId="73F087D7" w14:textId="77777777" w:rsidTr="0080752B">
        <w:tc>
          <w:tcPr>
            <w:tcW w:w="7938" w:type="dxa"/>
          </w:tcPr>
          <w:p w14:paraId="0F627B03"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5015EB4B"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3.1 priedas</w:t>
            </w:r>
          </w:p>
        </w:tc>
      </w:tr>
      <w:tr w:rsidR="00655670" w:rsidRPr="00816C56" w14:paraId="5FEBDA08" w14:textId="77777777" w:rsidTr="0080752B">
        <w:tc>
          <w:tcPr>
            <w:tcW w:w="7938" w:type="dxa"/>
          </w:tcPr>
          <w:p w14:paraId="6D983D03" w14:textId="77777777" w:rsidR="0080752B" w:rsidRPr="00816C56" w:rsidRDefault="0080752B" w:rsidP="00673BC3">
            <w:pPr>
              <w:pStyle w:val="xl127"/>
              <w:spacing w:before="0" w:beforeAutospacing="0" w:after="0" w:afterAutospacing="0"/>
              <w:jc w:val="both"/>
              <w:rPr>
                <w:rFonts w:ascii="Times New Roman" w:hAnsi="Times New Roman" w:cs="Times New Roman"/>
                <w:bCs w:val="0"/>
              </w:rPr>
            </w:pPr>
            <w:r w:rsidRPr="00816C56">
              <w:rPr>
                <w:rFonts w:ascii="Times New Roman" w:hAnsi="Times New Roman" w:cs="Times New Roman"/>
                <w:bCs w:val="0"/>
              </w:rPr>
              <w:t>Kaimo plėtros programa (Nr. 02)</w:t>
            </w:r>
          </w:p>
        </w:tc>
        <w:tc>
          <w:tcPr>
            <w:tcW w:w="1701" w:type="dxa"/>
          </w:tcPr>
          <w:p w14:paraId="04698A50"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3BD17CA6" w14:textId="77777777" w:rsidTr="0080752B">
        <w:tc>
          <w:tcPr>
            <w:tcW w:w="7938" w:type="dxa"/>
          </w:tcPr>
          <w:p w14:paraId="76183CDE"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1AE41A4B"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2.2 priedas</w:t>
            </w:r>
          </w:p>
        </w:tc>
      </w:tr>
      <w:tr w:rsidR="00655670" w:rsidRPr="00885D98" w14:paraId="16041773" w14:textId="77777777" w:rsidTr="0080752B">
        <w:tc>
          <w:tcPr>
            <w:tcW w:w="7938" w:type="dxa"/>
          </w:tcPr>
          <w:p w14:paraId="6EA7B821"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334FC34C"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3.2 priedas</w:t>
            </w:r>
          </w:p>
        </w:tc>
      </w:tr>
      <w:tr w:rsidR="00655670" w:rsidRPr="00816C56" w14:paraId="36F101F5" w14:textId="77777777" w:rsidTr="0080752B">
        <w:tc>
          <w:tcPr>
            <w:tcW w:w="7938" w:type="dxa"/>
          </w:tcPr>
          <w:p w14:paraId="36044C47" w14:textId="77777777" w:rsidR="0080752B" w:rsidRPr="00816C56" w:rsidRDefault="0080752B" w:rsidP="00673BC3">
            <w:pPr>
              <w:pStyle w:val="xl127"/>
              <w:spacing w:before="0" w:beforeAutospacing="0" w:after="0" w:afterAutospacing="0"/>
              <w:jc w:val="left"/>
              <w:rPr>
                <w:rFonts w:ascii="Times New Roman" w:hAnsi="Times New Roman" w:cs="Times New Roman"/>
                <w:bCs w:val="0"/>
              </w:rPr>
            </w:pPr>
            <w:r w:rsidRPr="00816C56">
              <w:rPr>
                <w:rFonts w:ascii="Times New Roman" w:hAnsi="Times New Roman" w:cs="Times New Roman"/>
                <w:bCs w:val="0"/>
              </w:rPr>
              <w:t>Smulkaus ir vidutinio verslo ir turizmo skatinimo programa (Nr. 03)</w:t>
            </w:r>
          </w:p>
        </w:tc>
        <w:tc>
          <w:tcPr>
            <w:tcW w:w="1701" w:type="dxa"/>
          </w:tcPr>
          <w:p w14:paraId="5DEF0DCB"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21D37DA8" w14:textId="77777777" w:rsidTr="0080752B">
        <w:tc>
          <w:tcPr>
            <w:tcW w:w="7938" w:type="dxa"/>
          </w:tcPr>
          <w:p w14:paraId="56E4EC58"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274BCBBB"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2.3 priedas</w:t>
            </w:r>
          </w:p>
        </w:tc>
      </w:tr>
      <w:tr w:rsidR="00655670" w:rsidRPr="00885D98" w14:paraId="46C98BD8" w14:textId="77777777" w:rsidTr="0080752B">
        <w:tc>
          <w:tcPr>
            <w:tcW w:w="7938" w:type="dxa"/>
          </w:tcPr>
          <w:p w14:paraId="49885CC3"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0F5B90AA"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3.3 priedas</w:t>
            </w:r>
          </w:p>
        </w:tc>
      </w:tr>
      <w:tr w:rsidR="00655670" w:rsidRPr="00816C56" w14:paraId="2D88A550" w14:textId="77777777" w:rsidTr="0080752B">
        <w:tc>
          <w:tcPr>
            <w:tcW w:w="7938" w:type="dxa"/>
          </w:tcPr>
          <w:p w14:paraId="3D06BF40" w14:textId="77777777" w:rsidR="0080752B" w:rsidRPr="00816C56" w:rsidRDefault="0080752B" w:rsidP="00673BC3">
            <w:pPr>
              <w:pStyle w:val="Antrats"/>
              <w:rPr>
                <w:b/>
                <w:szCs w:val="24"/>
              </w:rPr>
            </w:pPr>
            <w:r w:rsidRPr="00816C56">
              <w:rPr>
                <w:b/>
                <w:szCs w:val="24"/>
              </w:rPr>
              <w:t>Infrastruktūros objektų priežiūros, modernizavimo ir plėtros programa (Nr. 04)</w:t>
            </w:r>
          </w:p>
        </w:tc>
        <w:tc>
          <w:tcPr>
            <w:tcW w:w="1701" w:type="dxa"/>
          </w:tcPr>
          <w:p w14:paraId="46E3D5AA"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6C3B614C" w14:textId="77777777" w:rsidTr="0080752B">
        <w:tc>
          <w:tcPr>
            <w:tcW w:w="7938" w:type="dxa"/>
          </w:tcPr>
          <w:p w14:paraId="6E3ABDA2"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5E89EC4E"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2.4 priedas</w:t>
            </w:r>
          </w:p>
        </w:tc>
      </w:tr>
      <w:tr w:rsidR="00655670" w:rsidRPr="00885D98" w14:paraId="5F292BE1" w14:textId="77777777" w:rsidTr="0080752B">
        <w:tc>
          <w:tcPr>
            <w:tcW w:w="7938" w:type="dxa"/>
          </w:tcPr>
          <w:p w14:paraId="3D108F34"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3F529BA0"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3.4 priedas</w:t>
            </w:r>
          </w:p>
        </w:tc>
      </w:tr>
      <w:tr w:rsidR="00655670" w:rsidRPr="00816C56" w14:paraId="435A2A8E" w14:textId="77777777" w:rsidTr="0080752B">
        <w:tc>
          <w:tcPr>
            <w:tcW w:w="7938" w:type="dxa"/>
          </w:tcPr>
          <w:p w14:paraId="49854003" w14:textId="77777777" w:rsidR="0080752B" w:rsidRPr="00816C56" w:rsidRDefault="0080752B" w:rsidP="00673BC3">
            <w:pPr>
              <w:pStyle w:val="Antrats"/>
              <w:rPr>
                <w:b/>
                <w:szCs w:val="24"/>
              </w:rPr>
            </w:pPr>
            <w:r w:rsidRPr="00816C56">
              <w:rPr>
                <w:b/>
                <w:szCs w:val="24"/>
              </w:rPr>
              <w:t>Sveikatos ir aplinkos apsaugos programa (Nr. 05)</w:t>
            </w:r>
          </w:p>
        </w:tc>
        <w:tc>
          <w:tcPr>
            <w:tcW w:w="1701" w:type="dxa"/>
          </w:tcPr>
          <w:p w14:paraId="17F594CD"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183874D3" w14:textId="77777777" w:rsidTr="0080752B">
        <w:tc>
          <w:tcPr>
            <w:tcW w:w="7938" w:type="dxa"/>
          </w:tcPr>
          <w:p w14:paraId="751F5842"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4E89D18A"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2.5 priedas</w:t>
            </w:r>
          </w:p>
        </w:tc>
      </w:tr>
      <w:tr w:rsidR="00655670" w:rsidRPr="00885D98" w14:paraId="794C6C0E" w14:textId="77777777" w:rsidTr="0080752B">
        <w:tc>
          <w:tcPr>
            <w:tcW w:w="7938" w:type="dxa"/>
          </w:tcPr>
          <w:p w14:paraId="48E68663"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4EBE6599"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3.5 priedas</w:t>
            </w:r>
          </w:p>
        </w:tc>
      </w:tr>
      <w:tr w:rsidR="00655670" w:rsidRPr="00816C56" w14:paraId="23972420" w14:textId="77777777" w:rsidTr="0080752B">
        <w:tc>
          <w:tcPr>
            <w:tcW w:w="7938" w:type="dxa"/>
          </w:tcPr>
          <w:p w14:paraId="03DA4E40" w14:textId="77777777" w:rsidR="0080752B" w:rsidRPr="00816C56" w:rsidRDefault="0080752B" w:rsidP="00673BC3">
            <w:pPr>
              <w:pStyle w:val="Antrats"/>
              <w:rPr>
                <w:b/>
                <w:szCs w:val="24"/>
              </w:rPr>
            </w:pPr>
            <w:r w:rsidRPr="00816C56">
              <w:rPr>
                <w:b/>
                <w:szCs w:val="24"/>
              </w:rPr>
              <w:t>Kultūros ir sporto veiklų plėtros programa (Nr. 06)</w:t>
            </w:r>
          </w:p>
        </w:tc>
        <w:tc>
          <w:tcPr>
            <w:tcW w:w="1701" w:type="dxa"/>
          </w:tcPr>
          <w:p w14:paraId="68F895C9"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787F88D3" w14:textId="77777777" w:rsidTr="0080752B">
        <w:tc>
          <w:tcPr>
            <w:tcW w:w="7938" w:type="dxa"/>
          </w:tcPr>
          <w:p w14:paraId="7851ACDF"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7061F1A0"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2.6 priedas</w:t>
            </w:r>
          </w:p>
        </w:tc>
      </w:tr>
      <w:tr w:rsidR="00655670" w:rsidRPr="00885D98" w14:paraId="7CE00E0E" w14:textId="77777777" w:rsidTr="0080752B">
        <w:tc>
          <w:tcPr>
            <w:tcW w:w="7938" w:type="dxa"/>
          </w:tcPr>
          <w:p w14:paraId="4FB0F0AD"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520DF796"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3.6 priedas</w:t>
            </w:r>
          </w:p>
        </w:tc>
      </w:tr>
      <w:tr w:rsidR="00655670" w:rsidRPr="00816C56" w14:paraId="39887CAF" w14:textId="77777777" w:rsidTr="0080752B">
        <w:tc>
          <w:tcPr>
            <w:tcW w:w="7938" w:type="dxa"/>
          </w:tcPr>
          <w:p w14:paraId="3A8823C0" w14:textId="77777777" w:rsidR="0080752B" w:rsidRPr="00816C56" w:rsidRDefault="0080752B" w:rsidP="00673BC3">
            <w:pPr>
              <w:pStyle w:val="Antrats"/>
              <w:rPr>
                <w:b/>
                <w:szCs w:val="24"/>
              </w:rPr>
            </w:pPr>
            <w:r w:rsidRPr="00816C56">
              <w:rPr>
                <w:b/>
                <w:szCs w:val="24"/>
              </w:rPr>
              <w:t>Vaikų, jaunimo ir suaugusiųjų ugdymo programa (Nr. 07)</w:t>
            </w:r>
          </w:p>
        </w:tc>
        <w:tc>
          <w:tcPr>
            <w:tcW w:w="1701" w:type="dxa"/>
          </w:tcPr>
          <w:p w14:paraId="13D04F8C"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7792AC49" w14:textId="77777777" w:rsidTr="0080752B">
        <w:tc>
          <w:tcPr>
            <w:tcW w:w="7938" w:type="dxa"/>
          </w:tcPr>
          <w:p w14:paraId="442422B6"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3954717D"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2.7 priedas</w:t>
            </w:r>
          </w:p>
        </w:tc>
      </w:tr>
      <w:tr w:rsidR="00655670" w:rsidRPr="00885D98" w14:paraId="2F7E6206" w14:textId="77777777" w:rsidTr="0080752B">
        <w:tc>
          <w:tcPr>
            <w:tcW w:w="7938" w:type="dxa"/>
          </w:tcPr>
          <w:p w14:paraId="50E87197"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005A9E7A"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3.7 priedas</w:t>
            </w:r>
          </w:p>
        </w:tc>
      </w:tr>
      <w:tr w:rsidR="00655670" w:rsidRPr="00816C56" w14:paraId="373D5C5D" w14:textId="77777777" w:rsidTr="0080752B">
        <w:tc>
          <w:tcPr>
            <w:tcW w:w="7938" w:type="dxa"/>
          </w:tcPr>
          <w:p w14:paraId="1B10D700" w14:textId="77777777" w:rsidR="0036347F" w:rsidRDefault="0080752B" w:rsidP="00673BC3">
            <w:pPr>
              <w:pStyle w:val="Antrats"/>
              <w:rPr>
                <w:b/>
                <w:szCs w:val="24"/>
              </w:rPr>
            </w:pPr>
            <w:r w:rsidRPr="00816C56">
              <w:rPr>
                <w:b/>
                <w:szCs w:val="24"/>
              </w:rPr>
              <w:t>Social</w:t>
            </w:r>
            <w:r w:rsidR="002E0B89" w:rsidRPr="00816C56">
              <w:rPr>
                <w:b/>
                <w:szCs w:val="24"/>
              </w:rPr>
              <w:t xml:space="preserve">inės paramos plėtros, </w:t>
            </w:r>
            <w:r w:rsidRPr="00816C56">
              <w:rPr>
                <w:b/>
                <w:szCs w:val="24"/>
              </w:rPr>
              <w:t xml:space="preserve">socialinės atskirties mažinimo programos </w:t>
            </w:r>
          </w:p>
          <w:p w14:paraId="1E834066" w14:textId="1E54175C" w:rsidR="0080752B" w:rsidRPr="00816C56" w:rsidRDefault="0080752B" w:rsidP="00673BC3">
            <w:pPr>
              <w:pStyle w:val="Antrats"/>
              <w:rPr>
                <w:b/>
                <w:szCs w:val="24"/>
              </w:rPr>
            </w:pPr>
            <w:r w:rsidRPr="00816C56">
              <w:rPr>
                <w:b/>
                <w:szCs w:val="24"/>
              </w:rPr>
              <w:t>(Nr. 08)</w:t>
            </w:r>
          </w:p>
        </w:tc>
        <w:tc>
          <w:tcPr>
            <w:tcW w:w="1701" w:type="dxa"/>
          </w:tcPr>
          <w:p w14:paraId="2C4A3E1B" w14:textId="77777777" w:rsidR="0080752B" w:rsidRPr="00816C56" w:rsidRDefault="0080752B" w:rsidP="00673BC3">
            <w:pPr>
              <w:pStyle w:val="xl127"/>
              <w:spacing w:before="0" w:beforeAutospacing="0" w:after="0" w:afterAutospacing="0"/>
              <w:rPr>
                <w:rFonts w:ascii="Times New Roman" w:hAnsi="Times New Roman" w:cs="Times New Roman"/>
                <w:bCs w:val="0"/>
              </w:rPr>
            </w:pPr>
          </w:p>
        </w:tc>
      </w:tr>
      <w:tr w:rsidR="00655670" w:rsidRPr="00885D98" w14:paraId="477C1C7A" w14:textId="77777777" w:rsidTr="0080752B">
        <w:tc>
          <w:tcPr>
            <w:tcW w:w="7938" w:type="dxa"/>
          </w:tcPr>
          <w:p w14:paraId="480D2B5C" w14:textId="77777777" w:rsidR="0080752B" w:rsidRPr="00885D98" w:rsidRDefault="0080752B" w:rsidP="00673BC3">
            <w:pPr>
              <w:pStyle w:val="Antrats"/>
              <w:jc w:val="both"/>
              <w:rPr>
                <w:bCs/>
                <w:szCs w:val="24"/>
              </w:rPr>
            </w:pPr>
            <w:r w:rsidRPr="00885D98">
              <w:rPr>
                <w:bCs/>
                <w:szCs w:val="24"/>
              </w:rPr>
              <w:t>programos aprašymas</w:t>
            </w:r>
          </w:p>
        </w:tc>
        <w:tc>
          <w:tcPr>
            <w:tcW w:w="1701" w:type="dxa"/>
          </w:tcPr>
          <w:p w14:paraId="3C453E84"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2.8 priedas</w:t>
            </w:r>
          </w:p>
        </w:tc>
      </w:tr>
      <w:tr w:rsidR="00655670" w:rsidRPr="00885D98" w14:paraId="18FE4C1A" w14:textId="77777777" w:rsidTr="0080752B">
        <w:tc>
          <w:tcPr>
            <w:tcW w:w="7938" w:type="dxa"/>
          </w:tcPr>
          <w:p w14:paraId="7F5D5BF1" w14:textId="77777777" w:rsidR="0080752B" w:rsidRPr="00885D98" w:rsidRDefault="0080752B" w:rsidP="00673BC3">
            <w:pPr>
              <w:pStyle w:val="xl127"/>
              <w:spacing w:before="0" w:beforeAutospacing="0" w:after="0" w:afterAutospacing="0"/>
              <w:jc w:val="both"/>
              <w:rPr>
                <w:rFonts w:ascii="Times New Roman" w:hAnsi="Times New Roman" w:cs="Times New Roman"/>
                <w:b w:val="0"/>
              </w:rPr>
            </w:pPr>
            <w:r w:rsidRPr="00885D98">
              <w:rPr>
                <w:rFonts w:ascii="Times New Roman" w:hAnsi="Times New Roman" w:cs="Times New Roman"/>
                <w:b w:val="0"/>
              </w:rPr>
              <w:t>tikslų, uždavinių, priemonių ir išlaidų suvestinė</w:t>
            </w:r>
          </w:p>
        </w:tc>
        <w:tc>
          <w:tcPr>
            <w:tcW w:w="1701" w:type="dxa"/>
          </w:tcPr>
          <w:p w14:paraId="3B9D34C5" w14:textId="77777777" w:rsidR="0080752B" w:rsidRPr="00885D98" w:rsidRDefault="0080752B" w:rsidP="00673BC3">
            <w:pPr>
              <w:pStyle w:val="xl127"/>
              <w:spacing w:before="0" w:beforeAutospacing="0" w:after="0" w:afterAutospacing="0"/>
              <w:rPr>
                <w:rFonts w:ascii="Times New Roman" w:hAnsi="Times New Roman" w:cs="Times New Roman"/>
                <w:b w:val="0"/>
              </w:rPr>
            </w:pPr>
            <w:r w:rsidRPr="00885D98">
              <w:rPr>
                <w:rFonts w:ascii="Times New Roman" w:hAnsi="Times New Roman" w:cs="Times New Roman"/>
                <w:b w:val="0"/>
              </w:rPr>
              <w:t>3.8 priedas</w:t>
            </w:r>
          </w:p>
        </w:tc>
      </w:tr>
    </w:tbl>
    <w:p w14:paraId="6EBA2F73" w14:textId="77777777" w:rsidR="002A1D5A" w:rsidRPr="00885D98" w:rsidRDefault="002A1D5A" w:rsidP="00673BC3">
      <w:pPr>
        <w:jc w:val="center"/>
        <w:rPr>
          <w:rFonts w:ascii="Times New Roman" w:hAnsi="Times New Roman" w:cs="Times New Roman"/>
          <w:b/>
          <w:bCs/>
          <w:sz w:val="24"/>
          <w:szCs w:val="24"/>
        </w:rPr>
      </w:pPr>
      <w:r w:rsidRPr="00885D98">
        <w:rPr>
          <w:rFonts w:ascii="Times New Roman" w:hAnsi="Times New Roman" w:cs="Times New Roman"/>
          <w:sz w:val="24"/>
          <w:szCs w:val="24"/>
        </w:rPr>
        <w:t>_______________</w:t>
      </w:r>
    </w:p>
    <w:p w14:paraId="77BB3CD8" w14:textId="77777777" w:rsidR="0080752B" w:rsidRPr="00885D98" w:rsidRDefault="0080752B" w:rsidP="00673BC3">
      <w:pPr>
        <w:pStyle w:val="xl127"/>
        <w:spacing w:before="0" w:beforeAutospacing="0" w:after="0" w:afterAutospacing="0"/>
        <w:ind w:left="4820"/>
        <w:jc w:val="left"/>
        <w:rPr>
          <w:rFonts w:ascii="Times New Roman" w:hAnsi="Times New Roman" w:cs="Times New Roman"/>
          <w:b w:val="0"/>
        </w:rPr>
      </w:pPr>
      <w:r w:rsidRPr="00885D98">
        <w:rPr>
          <w:rFonts w:ascii="Times New Roman" w:hAnsi="Times New Roman" w:cs="Times New Roman"/>
        </w:rPr>
        <w:br w:type="page"/>
      </w:r>
      <w:r w:rsidRPr="00885D98">
        <w:rPr>
          <w:rFonts w:ascii="Times New Roman" w:hAnsi="Times New Roman" w:cs="Times New Roman"/>
          <w:b w:val="0"/>
        </w:rPr>
        <w:lastRenderedPageBreak/>
        <w:t>Jurbarko rajono savivaldybės tarybos</w:t>
      </w:r>
    </w:p>
    <w:p w14:paraId="4F21893F" w14:textId="0179CF89" w:rsidR="005011E3" w:rsidRPr="00885D98" w:rsidRDefault="005011E3" w:rsidP="00673BC3">
      <w:pPr>
        <w:pStyle w:val="Antrats"/>
        <w:ind w:left="4100" w:firstLine="720"/>
        <w:rPr>
          <w:szCs w:val="24"/>
        </w:rPr>
      </w:pPr>
      <w:r w:rsidRPr="00885D98">
        <w:rPr>
          <w:szCs w:val="24"/>
        </w:rPr>
        <w:t>202</w:t>
      </w:r>
      <w:r w:rsidR="000128A8">
        <w:rPr>
          <w:szCs w:val="24"/>
        </w:rPr>
        <w:t>4</w:t>
      </w:r>
      <w:r w:rsidRPr="00885D98">
        <w:rPr>
          <w:szCs w:val="24"/>
        </w:rPr>
        <w:t xml:space="preserve"> m. sausio </w:t>
      </w:r>
      <w:r w:rsidR="000128A8">
        <w:rPr>
          <w:szCs w:val="24"/>
        </w:rPr>
        <w:t>31</w:t>
      </w:r>
      <w:r w:rsidRPr="00885D98">
        <w:rPr>
          <w:szCs w:val="24"/>
        </w:rPr>
        <w:t xml:space="preserve"> d. sprendimo Nr. T2-</w:t>
      </w:r>
    </w:p>
    <w:p w14:paraId="36ECA55B" w14:textId="77777777" w:rsidR="0080752B" w:rsidRPr="00885D98" w:rsidRDefault="0080752B" w:rsidP="00673BC3">
      <w:pPr>
        <w:pStyle w:val="Antrats"/>
        <w:tabs>
          <w:tab w:val="clear" w:pos="4153"/>
          <w:tab w:val="clear" w:pos="8306"/>
        </w:tabs>
        <w:ind w:left="4100" w:firstLine="720"/>
        <w:rPr>
          <w:szCs w:val="24"/>
        </w:rPr>
      </w:pPr>
      <w:r w:rsidRPr="00885D98">
        <w:rPr>
          <w:szCs w:val="24"/>
        </w:rPr>
        <w:t>2 priedas</w:t>
      </w:r>
    </w:p>
    <w:p w14:paraId="2F905732" w14:textId="66F1E061" w:rsidR="006E6265" w:rsidRPr="00885D98" w:rsidRDefault="006E6265" w:rsidP="00673BC3">
      <w:pPr>
        <w:pStyle w:val="Antrats"/>
        <w:tabs>
          <w:tab w:val="clear" w:pos="4153"/>
          <w:tab w:val="clear" w:pos="8306"/>
        </w:tabs>
        <w:rPr>
          <w:szCs w:val="24"/>
        </w:rPr>
      </w:pPr>
    </w:p>
    <w:p w14:paraId="6839CE04" w14:textId="77777777" w:rsidR="009A40E3" w:rsidRPr="00885D98" w:rsidRDefault="009A40E3" w:rsidP="00673BC3">
      <w:pPr>
        <w:pStyle w:val="Antrats"/>
        <w:tabs>
          <w:tab w:val="clear" w:pos="4153"/>
          <w:tab w:val="clear" w:pos="8306"/>
        </w:tabs>
        <w:rPr>
          <w:szCs w:val="24"/>
        </w:rPr>
      </w:pPr>
    </w:p>
    <w:p w14:paraId="4F6DE969" w14:textId="380B9C6C" w:rsidR="0080752B" w:rsidRPr="00885D98" w:rsidRDefault="0080752B" w:rsidP="00673BC3">
      <w:pPr>
        <w:pStyle w:val="xl127"/>
        <w:spacing w:before="0" w:beforeAutospacing="0" w:after="0" w:afterAutospacing="0"/>
        <w:rPr>
          <w:rFonts w:ascii="Times New Roman" w:hAnsi="Times New Roman" w:cs="Times New Roman"/>
        </w:rPr>
      </w:pPr>
      <w:r w:rsidRPr="00885D98">
        <w:rPr>
          <w:rFonts w:ascii="Times New Roman" w:hAnsi="Times New Roman" w:cs="Times New Roman"/>
        </w:rPr>
        <w:t>ASIGNAVIMŲ VALDYTOJŲ</w:t>
      </w:r>
      <w:r w:rsidR="00D21F10" w:rsidRPr="00885D98">
        <w:rPr>
          <w:rFonts w:ascii="Times New Roman" w:hAnsi="Times New Roman" w:cs="Times New Roman"/>
        </w:rPr>
        <w:t xml:space="preserve"> </w:t>
      </w:r>
      <w:r w:rsidRPr="00885D98">
        <w:rPr>
          <w:rFonts w:ascii="Times New Roman" w:hAnsi="Times New Roman" w:cs="Times New Roman"/>
        </w:rPr>
        <w:t>/</w:t>
      </w:r>
      <w:r w:rsidR="00D21F10" w:rsidRPr="00885D98">
        <w:rPr>
          <w:rFonts w:ascii="Times New Roman" w:hAnsi="Times New Roman" w:cs="Times New Roman"/>
        </w:rPr>
        <w:t xml:space="preserve"> </w:t>
      </w:r>
      <w:r w:rsidRPr="00885D98">
        <w:rPr>
          <w:rFonts w:ascii="Times New Roman" w:hAnsi="Times New Roman" w:cs="Times New Roman"/>
        </w:rPr>
        <w:t>PROGRAMŲ PRIEMONIŲ VYKDYTOJŲ</w:t>
      </w:r>
    </w:p>
    <w:p w14:paraId="46A04F97" w14:textId="77777777" w:rsidR="0080752B" w:rsidRPr="00885D98" w:rsidRDefault="0080752B" w:rsidP="00673BC3">
      <w:pPr>
        <w:pStyle w:val="xl127"/>
        <w:spacing w:before="0" w:beforeAutospacing="0" w:after="0" w:afterAutospacing="0"/>
        <w:rPr>
          <w:rFonts w:ascii="Times New Roman" w:hAnsi="Times New Roman" w:cs="Times New Roman"/>
        </w:rPr>
      </w:pPr>
      <w:r w:rsidRPr="00885D98">
        <w:rPr>
          <w:rFonts w:ascii="Times New Roman" w:hAnsi="Times New Roman" w:cs="Times New Roman"/>
        </w:rPr>
        <w:t>KODŲ KLASIFIKATORIUS</w:t>
      </w:r>
    </w:p>
    <w:p w14:paraId="0F1A23A8" w14:textId="77777777" w:rsidR="006E6265" w:rsidRPr="00885D98" w:rsidRDefault="006E6265" w:rsidP="00673BC3">
      <w:pPr>
        <w:pStyle w:val="xl127"/>
        <w:spacing w:before="0" w:beforeAutospacing="0" w:after="0" w:afterAutospacing="0"/>
        <w:rPr>
          <w:rFonts w:ascii="Times New Roman" w:hAnsi="Times New Roman" w:cs="Times New Roman"/>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1417"/>
        <w:gridCol w:w="2160"/>
      </w:tblGrid>
      <w:tr w:rsidR="00655670" w:rsidRPr="00885D98" w14:paraId="44285F72" w14:textId="77777777" w:rsidTr="00E82849">
        <w:trPr>
          <w:trHeight w:val="720"/>
          <w:tblHeader/>
          <w:jc w:val="center"/>
        </w:trPr>
        <w:tc>
          <w:tcPr>
            <w:tcW w:w="5969" w:type="dxa"/>
            <w:shd w:val="clear" w:color="auto" w:fill="auto"/>
            <w:vAlign w:val="center"/>
          </w:tcPr>
          <w:p w14:paraId="78D6A8AA" w14:textId="77777777" w:rsidR="0080752B" w:rsidRPr="00885D98" w:rsidRDefault="0080752B"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Pavadinimas</w:t>
            </w:r>
          </w:p>
        </w:tc>
        <w:tc>
          <w:tcPr>
            <w:tcW w:w="1417" w:type="dxa"/>
            <w:shd w:val="clear" w:color="auto" w:fill="auto"/>
            <w:vAlign w:val="center"/>
          </w:tcPr>
          <w:p w14:paraId="5E116A48" w14:textId="77777777" w:rsidR="0080752B" w:rsidRPr="00885D98" w:rsidRDefault="0080752B"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Vykdytojo kodas</w:t>
            </w:r>
          </w:p>
        </w:tc>
        <w:tc>
          <w:tcPr>
            <w:tcW w:w="2160" w:type="dxa"/>
            <w:vAlign w:val="center"/>
          </w:tcPr>
          <w:p w14:paraId="5D2734FB" w14:textId="77777777" w:rsidR="0080752B" w:rsidRPr="00885D98" w:rsidRDefault="0080752B"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Juridinio asmens (padalinio) kodas</w:t>
            </w:r>
          </w:p>
        </w:tc>
      </w:tr>
      <w:tr w:rsidR="00655670" w:rsidRPr="00885D98" w14:paraId="166BDA23" w14:textId="77777777" w:rsidTr="00E82849">
        <w:trPr>
          <w:trHeight w:val="286"/>
          <w:jc w:val="center"/>
        </w:trPr>
        <w:tc>
          <w:tcPr>
            <w:tcW w:w="9546" w:type="dxa"/>
            <w:gridSpan w:val="3"/>
            <w:shd w:val="clear" w:color="auto" w:fill="auto"/>
            <w:noWrap/>
            <w:vAlign w:val="center"/>
          </w:tcPr>
          <w:p w14:paraId="5BE25F3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b/>
                <w:bCs/>
                <w:sz w:val="24"/>
                <w:szCs w:val="24"/>
              </w:rPr>
              <w:t>ASIGNAVIMŲ VALDYTOJAI</w:t>
            </w:r>
          </w:p>
        </w:tc>
      </w:tr>
      <w:tr w:rsidR="00655670" w:rsidRPr="00885D98" w14:paraId="0D9F1506" w14:textId="77777777" w:rsidTr="00E82849">
        <w:trPr>
          <w:trHeight w:val="300"/>
          <w:jc w:val="center"/>
        </w:trPr>
        <w:tc>
          <w:tcPr>
            <w:tcW w:w="5969" w:type="dxa"/>
            <w:shd w:val="clear" w:color="auto" w:fill="auto"/>
          </w:tcPr>
          <w:p w14:paraId="429C2EA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417" w:type="dxa"/>
            <w:shd w:val="clear" w:color="auto" w:fill="auto"/>
          </w:tcPr>
          <w:p w14:paraId="7CB7AB5D"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w:t>
            </w:r>
          </w:p>
        </w:tc>
        <w:tc>
          <w:tcPr>
            <w:tcW w:w="2160" w:type="dxa"/>
          </w:tcPr>
          <w:p w14:paraId="2D360D0A" w14:textId="77777777" w:rsidR="0080752B" w:rsidRPr="00885D98" w:rsidRDefault="0080752B" w:rsidP="00673BC3">
            <w:pPr>
              <w:pStyle w:val="Pavadinimas"/>
              <w:rPr>
                <w:b w:val="0"/>
                <w:bCs w:val="0"/>
                <w:lang w:val="lt-LT"/>
              </w:rPr>
            </w:pPr>
            <w:r w:rsidRPr="00885D98">
              <w:rPr>
                <w:b w:val="0"/>
                <w:lang w:val="lt-LT"/>
              </w:rPr>
              <w:t>188713933</w:t>
            </w:r>
          </w:p>
        </w:tc>
      </w:tr>
      <w:tr w:rsidR="00655670" w:rsidRPr="00885D98" w14:paraId="049DAD08" w14:textId="77777777" w:rsidTr="00E82849">
        <w:trPr>
          <w:trHeight w:val="297"/>
          <w:jc w:val="center"/>
        </w:trPr>
        <w:tc>
          <w:tcPr>
            <w:tcW w:w="5969" w:type="dxa"/>
            <w:shd w:val="clear" w:color="auto" w:fill="auto"/>
            <w:noWrap/>
            <w:vAlign w:val="bottom"/>
          </w:tcPr>
          <w:p w14:paraId="2AF6393C" w14:textId="77777777" w:rsidR="0080752B" w:rsidRPr="00885D98" w:rsidRDefault="0080752B" w:rsidP="00673BC3">
            <w:pPr>
              <w:rPr>
                <w:rFonts w:ascii="Times New Roman" w:hAnsi="Times New Roman" w:cs="Times New Roman"/>
                <w:sz w:val="24"/>
                <w:szCs w:val="24"/>
              </w:rPr>
            </w:pPr>
            <w:bookmarkStart w:id="6" w:name="_Hlk277856835"/>
            <w:r w:rsidRPr="00885D98">
              <w:rPr>
                <w:rFonts w:ascii="Times New Roman" w:hAnsi="Times New Roman" w:cs="Times New Roman"/>
                <w:sz w:val="24"/>
                <w:szCs w:val="24"/>
              </w:rPr>
              <w:t>Jurbarko rajono priešgaisrinė tarnyba</w:t>
            </w:r>
          </w:p>
        </w:tc>
        <w:tc>
          <w:tcPr>
            <w:tcW w:w="1417" w:type="dxa"/>
            <w:shd w:val="clear" w:color="auto" w:fill="auto"/>
          </w:tcPr>
          <w:p w14:paraId="42FE732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34</w:t>
            </w:r>
          </w:p>
        </w:tc>
        <w:tc>
          <w:tcPr>
            <w:tcW w:w="2160" w:type="dxa"/>
          </w:tcPr>
          <w:p w14:paraId="3694C6DC"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158312532</w:t>
            </w:r>
          </w:p>
        </w:tc>
      </w:tr>
      <w:tr w:rsidR="00655670" w:rsidRPr="00885D98" w14:paraId="0612FFA7" w14:textId="77777777" w:rsidTr="00E82849">
        <w:trPr>
          <w:trHeight w:val="70"/>
          <w:jc w:val="center"/>
        </w:trPr>
        <w:tc>
          <w:tcPr>
            <w:tcW w:w="5969" w:type="dxa"/>
            <w:shd w:val="clear" w:color="auto" w:fill="auto"/>
            <w:noWrap/>
            <w:vAlign w:val="bottom"/>
          </w:tcPr>
          <w:p w14:paraId="3003CDD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Antano Giedraičio-Giedriaus gimnazija</w:t>
            </w:r>
          </w:p>
        </w:tc>
        <w:tc>
          <w:tcPr>
            <w:tcW w:w="1417" w:type="dxa"/>
            <w:shd w:val="clear" w:color="auto" w:fill="auto"/>
          </w:tcPr>
          <w:p w14:paraId="1CFCAB5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35</w:t>
            </w:r>
          </w:p>
        </w:tc>
        <w:tc>
          <w:tcPr>
            <w:tcW w:w="2160" w:type="dxa"/>
          </w:tcPr>
          <w:p w14:paraId="2444FFB8"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290917890</w:t>
            </w:r>
          </w:p>
        </w:tc>
      </w:tr>
      <w:tr w:rsidR="00655670" w:rsidRPr="00885D98" w14:paraId="6C1F7C9A" w14:textId="77777777" w:rsidTr="00E82849">
        <w:trPr>
          <w:trHeight w:val="297"/>
          <w:jc w:val="center"/>
        </w:trPr>
        <w:tc>
          <w:tcPr>
            <w:tcW w:w="5969" w:type="dxa"/>
            <w:shd w:val="clear" w:color="auto" w:fill="auto"/>
            <w:noWrap/>
            <w:vAlign w:val="bottom"/>
          </w:tcPr>
          <w:p w14:paraId="21E659ED" w14:textId="3B46EB0F"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w:t>
            </w:r>
            <w:r w:rsidR="00D21F10" w:rsidRPr="00885D98">
              <w:rPr>
                <w:rFonts w:ascii="Times New Roman" w:hAnsi="Times New Roman" w:cs="Times New Roman"/>
                <w:sz w:val="24"/>
                <w:szCs w:val="24"/>
              </w:rPr>
              <w:t>.</w:t>
            </w:r>
            <w:r w:rsidRPr="00885D98">
              <w:rPr>
                <w:rFonts w:ascii="Times New Roman" w:hAnsi="Times New Roman" w:cs="Times New Roman"/>
                <w:sz w:val="24"/>
                <w:szCs w:val="24"/>
              </w:rPr>
              <w:t xml:space="preserve"> Eržvilko gimnazija</w:t>
            </w:r>
          </w:p>
        </w:tc>
        <w:tc>
          <w:tcPr>
            <w:tcW w:w="1417" w:type="dxa"/>
            <w:shd w:val="clear" w:color="auto" w:fill="auto"/>
          </w:tcPr>
          <w:p w14:paraId="1D148BAD"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36</w:t>
            </w:r>
          </w:p>
        </w:tc>
        <w:tc>
          <w:tcPr>
            <w:tcW w:w="2160" w:type="dxa"/>
          </w:tcPr>
          <w:p w14:paraId="383F36A0"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290918120</w:t>
            </w:r>
          </w:p>
        </w:tc>
      </w:tr>
      <w:tr w:rsidR="00655670" w:rsidRPr="00885D98" w14:paraId="1C7230E6" w14:textId="77777777" w:rsidTr="00E82849">
        <w:trPr>
          <w:trHeight w:val="297"/>
          <w:jc w:val="center"/>
        </w:trPr>
        <w:tc>
          <w:tcPr>
            <w:tcW w:w="5969" w:type="dxa"/>
            <w:shd w:val="clear" w:color="auto" w:fill="auto"/>
            <w:noWrap/>
            <w:vAlign w:val="bottom"/>
          </w:tcPr>
          <w:p w14:paraId="0EFC100B" w14:textId="77777777" w:rsidR="0080752B" w:rsidRPr="00885D98" w:rsidRDefault="002E0B89" w:rsidP="00673BC3">
            <w:pPr>
              <w:rPr>
                <w:rFonts w:ascii="Times New Roman" w:hAnsi="Times New Roman" w:cs="Times New Roman"/>
                <w:sz w:val="24"/>
                <w:szCs w:val="24"/>
              </w:rPr>
            </w:pPr>
            <w:r w:rsidRPr="00885D98">
              <w:rPr>
                <w:rFonts w:ascii="Times New Roman" w:hAnsi="Times New Roman" w:cs="Times New Roman"/>
                <w:sz w:val="24"/>
                <w:szCs w:val="24"/>
              </w:rPr>
              <w:t>Jurbarko r.</w:t>
            </w:r>
            <w:r w:rsidR="00C22F04" w:rsidRPr="00885D98">
              <w:rPr>
                <w:rFonts w:ascii="Times New Roman" w:hAnsi="Times New Roman" w:cs="Times New Roman"/>
                <w:sz w:val="24"/>
                <w:szCs w:val="24"/>
              </w:rPr>
              <w:t xml:space="preserve"> </w:t>
            </w:r>
            <w:r w:rsidR="0080752B" w:rsidRPr="00885D98">
              <w:rPr>
                <w:rFonts w:ascii="Times New Roman" w:hAnsi="Times New Roman" w:cs="Times New Roman"/>
                <w:sz w:val="24"/>
                <w:szCs w:val="24"/>
              </w:rPr>
              <w:t>Veliuonos Antano ir Jono Juškų gimnazija</w:t>
            </w:r>
          </w:p>
        </w:tc>
        <w:tc>
          <w:tcPr>
            <w:tcW w:w="1417" w:type="dxa"/>
            <w:shd w:val="clear" w:color="auto" w:fill="auto"/>
            <w:vAlign w:val="center"/>
          </w:tcPr>
          <w:p w14:paraId="77001F4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37</w:t>
            </w:r>
          </w:p>
        </w:tc>
        <w:tc>
          <w:tcPr>
            <w:tcW w:w="2160" w:type="dxa"/>
            <w:vAlign w:val="center"/>
          </w:tcPr>
          <w:p w14:paraId="5ABCEA37"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190919036</w:t>
            </w:r>
          </w:p>
        </w:tc>
      </w:tr>
      <w:tr w:rsidR="00655670" w:rsidRPr="00885D98" w14:paraId="0EA1FECC" w14:textId="77777777" w:rsidTr="00E82849">
        <w:trPr>
          <w:trHeight w:val="297"/>
          <w:jc w:val="center"/>
        </w:trPr>
        <w:tc>
          <w:tcPr>
            <w:tcW w:w="5969" w:type="dxa"/>
            <w:shd w:val="clear" w:color="auto" w:fill="auto"/>
            <w:noWrap/>
            <w:vAlign w:val="bottom"/>
          </w:tcPr>
          <w:p w14:paraId="63CAB720"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 xml:space="preserve">Jurbarko Naujamiesčio </w:t>
            </w:r>
            <w:r w:rsidR="00096D3D" w:rsidRPr="00885D98">
              <w:rPr>
                <w:rFonts w:ascii="Times New Roman" w:hAnsi="Times New Roman" w:cs="Times New Roman"/>
                <w:sz w:val="24"/>
                <w:szCs w:val="24"/>
              </w:rPr>
              <w:t>progimnazija</w:t>
            </w:r>
          </w:p>
        </w:tc>
        <w:tc>
          <w:tcPr>
            <w:tcW w:w="1417" w:type="dxa"/>
            <w:shd w:val="clear" w:color="auto" w:fill="auto"/>
          </w:tcPr>
          <w:p w14:paraId="72E0431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38</w:t>
            </w:r>
          </w:p>
        </w:tc>
        <w:tc>
          <w:tcPr>
            <w:tcW w:w="2160" w:type="dxa"/>
          </w:tcPr>
          <w:p w14:paraId="207A4B28"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190917932</w:t>
            </w:r>
          </w:p>
        </w:tc>
      </w:tr>
      <w:tr w:rsidR="00655670" w:rsidRPr="00885D98" w14:paraId="4F5F8B2C" w14:textId="77777777" w:rsidTr="00E82849">
        <w:trPr>
          <w:trHeight w:val="297"/>
          <w:jc w:val="center"/>
        </w:trPr>
        <w:tc>
          <w:tcPr>
            <w:tcW w:w="5969" w:type="dxa"/>
            <w:shd w:val="clear" w:color="auto" w:fill="auto"/>
            <w:noWrap/>
            <w:vAlign w:val="bottom"/>
          </w:tcPr>
          <w:p w14:paraId="77B89399"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 xml:space="preserve">Jurbarko Vytauto Didžiojo </w:t>
            </w:r>
            <w:r w:rsidR="00096D3D" w:rsidRPr="00885D98">
              <w:rPr>
                <w:rFonts w:ascii="Times New Roman" w:hAnsi="Times New Roman" w:cs="Times New Roman"/>
                <w:sz w:val="24"/>
                <w:szCs w:val="24"/>
              </w:rPr>
              <w:t>progimnazija</w:t>
            </w:r>
          </w:p>
        </w:tc>
        <w:tc>
          <w:tcPr>
            <w:tcW w:w="1417" w:type="dxa"/>
            <w:shd w:val="clear" w:color="auto" w:fill="auto"/>
          </w:tcPr>
          <w:p w14:paraId="7F035D53"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39</w:t>
            </w:r>
          </w:p>
        </w:tc>
        <w:tc>
          <w:tcPr>
            <w:tcW w:w="2160" w:type="dxa"/>
          </w:tcPr>
          <w:p w14:paraId="3F202606"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191873296</w:t>
            </w:r>
          </w:p>
        </w:tc>
      </w:tr>
      <w:tr w:rsidR="00655670" w:rsidRPr="00885D98" w14:paraId="1EBB4BC3" w14:textId="77777777" w:rsidTr="00E82849">
        <w:trPr>
          <w:trHeight w:val="297"/>
          <w:jc w:val="center"/>
        </w:trPr>
        <w:tc>
          <w:tcPr>
            <w:tcW w:w="5969" w:type="dxa"/>
            <w:shd w:val="clear" w:color="auto" w:fill="auto"/>
            <w:noWrap/>
            <w:vAlign w:val="bottom"/>
          </w:tcPr>
          <w:p w14:paraId="1F6AEC6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Klausučių Stasio Santvaro pagrindinė mokykla</w:t>
            </w:r>
          </w:p>
        </w:tc>
        <w:tc>
          <w:tcPr>
            <w:tcW w:w="1417" w:type="dxa"/>
            <w:shd w:val="clear" w:color="auto" w:fill="auto"/>
            <w:vAlign w:val="center"/>
          </w:tcPr>
          <w:p w14:paraId="63FC07F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43</w:t>
            </w:r>
          </w:p>
        </w:tc>
        <w:tc>
          <w:tcPr>
            <w:tcW w:w="2160" w:type="dxa"/>
            <w:vAlign w:val="center"/>
          </w:tcPr>
          <w:p w14:paraId="56CA01F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190918468</w:t>
            </w:r>
          </w:p>
        </w:tc>
      </w:tr>
      <w:tr w:rsidR="00655670" w:rsidRPr="00885D98" w14:paraId="55EA3140" w14:textId="77777777" w:rsidTr="00E82849">
        <w:trPr>
          <w:trHeight w:val="297"/>
          <w:jc w:val="center"/>
        </w:trPr>
        <w:tc>
          <w:tcPr>
            <w:tcW w:w="5969" w:type="dxa"/>
            <w:shd w:val="clear" w:color="auto" w:fill="auto"/>
            <w:noWrap/>
            <w:vAlign w:val="bottom"/>
          </w:tcPr>
          <w:p w14:paraId="12562D31" w14:textId="10D0586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w:t>
            </w:r>
            <w:r w:rsidR="00D21F10" w:rsidRPr="00885D98">
              <w:rPr>
                <w:rFonts w:ascii="Times New Roman" w:hAnsi="Times New Roman" w:cs="Times New Roman"/>
                <w:sz w:val="24"/>
                <w:szCs w:val="24"/>
              </w:rPr>
              <w:t>.</w:t>
            </w:r>
            <w:r w:rsidRPr="00885D98">
              <w:rPr>
                <w:rFonts w:ascii="Times New Roman" w:hAnsi="Times New Roman" w:cs="Times New Roman"/>
                <w:sz w:val="24"/>
                <w:szCs w:val="24"/>
              </w:rPr>
              <w:t xml:space="preserve"> Seredžiaus Stasio Šimkaus mokykla</w:t>
            </w:r>
            <w:r w:rsidR="00D21F10" w:rsidRPr="00885D98">
              <w:rPr>
                <w:rFonts w:ascii="Times New Roman" w:hAnsi="Times New Roman" w:cs="Times New Roman"/>
                <w:sz w:val="24"/>
                <w:szCs w:val="24"/>
              </w:rPr>
              <w:t>-</w:t>
            </w:r>
            <w:r w:rsidRPr="00885D98">
              <w:rPr>
                <w:rFonts w:ascii="Times New Roman" w:hAnsi="Times New Roman" w:cs="Times New Roman"/>
                <w:sz w:val="24"/>
                <w:szCs w:val="24"/>
              </w:rPr>
              <w:t>daugiafunkcis centras</w:t>
            </w:r>
          </w:p>
        </w:tc>
        <w:tc>
          <w:tcPr>
            <w:tcW w:w="1417" w:type="dxa"/>
            <w:shd w:val="clear" w:color="auto" w:fill="auto"/>
            <w:vAlign w:val="center"/>
          </w:tcPr>
          <w:p w14:paraId="0F1070D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45</w:t>
            </w:r>
          </w:p>
        </w:tc>
        <w:tc>
          <w:tcPr>
            <w:tcW w:w="2160" w:type="dxa"/>
            <w:vAlign w:val="center"/>
          </w:tcPr>
          <w:p w14:paraId="04C6B3B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190918849</w:t>
            </w:r>
          </w:p>
        </w:tc>
      </w:tr>
      <w:tr w:rsidR="00655670" w:rsidRPr="00885D98" w14:paraId="68679D20" w14:textId="77777777" w:rsidTr="00E82849">
        <w:trPr>
          <w:trHeight w:val="297"/>
          <w:jc w:val="center"/>
        </w:trPr>
        <w:tc>
          <w:tcPr>
            <w:tcW w:w="5969" w:type="dxa"/>
            <w:shd w:val="clear" w:color="auto" w:fill="auto"/>
            <w:noWrap/>
            <w:vAlign w:val="bottom"/>
          </w:tcPr>
          <w:p w14:paraId="14704B0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Skirsnemunės Jurgio Baltrušaičio pagrindinė mokykla</w:t>
            </w:r>
          </w:p>
        </w:tc>
        <w:tc>
          <w:tcPr>
            <w:tcW w:w="1417" w:type="dxa"/>
            <w:shd w:val="clear" w:color="auto" w:fill="auto"/>
            <w:vAlign w:val="center"/>
          </w:tcPr>
          <w:p w14:paraId="32FC13A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46</w:t>
            </w:r>
          </w:p>
        </w:tc>
        <w:tc>
          <w:tcPr>
            <w:tcW w:w="2160" w:type="dxa"/>
            <w:vAlign w:val="center"/>
          </w:tcPr>
          <w:p w14:paraId="0B8AD70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190919221</w:t>
            </w:r>
          </w:p>
        </w:tc>
      </w:tr>
      <w:tr w:rsidR="00655670" w:rsidRPr="00885D98" w14:paraId="1E6639FE" w14:textId="77777777" w:rsidTr="00E82849">
        <w:trPr>
          <w:trHeight w:val="297"/>
          <w:jc w:val="center"/>
        </w:trPr>
        <w:tc>
          <w:tcPr>
            <w:tcW w:w="5969" w:type="dxa"/>
            <w:shd w:val="clear" w:color="auto" w:fill="auto"/>
            <w:noWrap/>
            <w:vAlign w:val="bottom"/>
          </w:tcPr>
          <w:p w14:paraId="6A03CB4F"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Smalininkų Lidijos Meškaitytės pagrindinė mokykla</w:t>
            </w:r>
          </w:p>
        </w:tc>
        <w:tc>
          <w:tcPr>
            <w:tcW w:w="1417" w:type="dxa"/>
            <w:shd w:val="clear" w:color="auto" w:fill="auto"/>
            <w:vAlign w:val="center"/>
          </w:tcPr>
          <w:p w14:paraId="2E9B8B1D"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47</w:t>
            </w:r>
          </w:p>
        </w:tc>
        <w:tc>
          <w:tcPr>
            <w:tcW w:w="2160" w:type="dxa"/>
            <w:vAlign w:val="center"/>
          </w:tcPr>
          <w:p w14:paraId="2034A33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190918087</w:t>
            </w:r>
          </w:p>
        </w:tc>
      </w:tr>
      <w:tr w:rsidR="00655670" w:rsidRPr="00885D98" w14:paraId="5C274590" w14:textId="77777777" w:rsidTr="00E82849">
        <w:trPr>
          <w:trHeight w:val="297"/>
          <w:jc w:val="center"/>
        </w:trPr>
        <w:tc>
          <w:tcPr>
            <w:tcW w:w="5969" w:type="dxa"/>
            <w:shd w:val="clear" w:color="auto" w:fill="auto"/>
            <w:noWrap/>
            <w:vAlign w:val="bottom"/>
          </w:tcPr>
          <w:p w14:paraId="52CB83E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Šimkaičių Jono Žemaičio pagrindinė mokykla</w:t>
            </w:r>
          </w:p>
        </w:tc>
        <w:tc>
          <w:tcPr>
            <w:tcW w:w="1417" w:type="dxa"/>
            <w:shd w:val="clear" w:color="auto" w:fill="auto"/>
            <w:vAlign w:val="center"/>
          </w:tcPr>
          <w:p w14:paraId="64907C2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48</w:t>
            </w:r>
          </w:p>
        </w:tc>
        <w:tc>
          <w:tcPr>
            <w:tcW w:w="2160" w:type="dxa"/>
            <w:vAlign w:val="center"/>
          </w:tcPr>
          <w:p w14:paraId="15F7BD5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190919189</w:t>
            </w:r>
          </w:p>
        </w:tc>
      </w:tr>
      <w:tr w:rsidR="00655670" w:rsidRPr="00885D98" w14:paraId="3F03FAB3" w14:textId="77777777" w:rsidTr="00E82849">
        <w:trPr>
          <w:trHeight w:val="297"/>
          <w:jc w:val="center"/>
        </w:trPr>
        <w:tc>
          <w:tcPr>
            <w:tcW w:w="5969" w:type="dxa"/>
            <w:shd w:val="clear" w:color="auto" w:fill="auto"/>
            <w:noWrap/>
            <w:vAlign w:val="bottom"/>
          </w:tcPr>
          <w:p w14:paraId="69A47D6D"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Viešvilės pagrindinė mokykla</w:t>
            </w:r>
          </w:p>
        </w:tc>
        <w:tc>
          <w:tcPr>
            <w:tcW w:w="1417" w:type="dxa"/>
            <w:shd w:val="clear" w:color="auto" w:fill="auto"/>
          </w:tcPr>
          <w:p w14:paraId="666CAFD0"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50</w:t>
            </w:r>
          </w:p>
        </w:tc>
        <w:tc>
          <w:tcPr>
            <w:tcW w:w="2160" w:type="dxa"/>
          </w:tcPr>
          <w:p w14:paraId="72A1AA0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190920152</w:t>
            </w:r>
          </w:p>
        </w:tc>
      </w:tr>
      <w:tr w:rsidR="00655670" w:rsidRPr="00885D98" w14:paraId="5F0F6B93" w14:textId="77777777" w:rsidTr="00E82849">
        <w:trPr>
          <w:trHeight w:val="297"/>
          <w:jc w:val="center"/>
        </w:trPr>
        <w:tc>
          <w:tcPr>
            <w:tcW w:w="5969" w:type="dxa"/>
            <w:shd w:val="clear" w:color="auto" w:fill="auto"/>
            <w:noWrap/>
            <w:vAlign w:val="bottom"/>
          </w:tcPr>
          <w:p w14:paraId="16B57521"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 Jurbarkų daželis-mokykla</w:t>
            </w:r>
          </w:p>
        </w:tc>
        <w:tc>
          <w:tcPr>
            <w:tcW w:w="1417" w:type="dxa"/>
            <w:shd w:val="clear" w:color="auto" w:fill="auto"/>
          </w:tcPr>
          <w:p w14:paraId="4A5B2D2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51</w:t>
            </w:r>
          </w:p>
        </w:tc>
        <w:tc>
          <w:tcPr>
            <w:tcW w:w="2160" w:type="dxa"/>
          </w:tcPr>
          <w:p w14:paraId="26DF496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190917551</w:t>
            </w:r>
          </w:p>
        </w:tc>
      </w:tr>
      <w:tr w:rsidR="00655670" w:rsidRPr="00885D98" w14:paraId="1804479E" w14:textId="77777777" w:rsidTr="00E82849">
        <w:trPr>
          <w:trHeight w:val="297"/>
          <w:jc w:val="center"/>
        </w:trPr>
        <w:tc>
          <w:tcPr>
            <w:tcW w:w="5969" w:type="dxa"/>
            <w:shd w:val="clear" w:color="auto" w:fill="auto"/>
            <w:noWrap/>
            <w:vAlign w:val="bottom"/>
          </w:tcPr>
          <w:p w14:paraId="6D9ED5F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„Ąžuoliuko“ mokykla</w:t>
            </w:r>
          </w:p>
        </w:tc>
        <w:tc>
          <w:tcPr>
            <w:tcW w:w="1417" w:type="dxa"/>
            <w:shd w:val="clear" w:color="auto" w:fill="auto"/>
          </w:tcPr>
          <w:p w14:paraId="018376B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52</w:t>
            </w:r>
          </w:p>
        </w:tc>
        <w:tc>
          <w:tcPr>
            <w:tcW w:w="2160" w:type="dxa"/>
          </w:tcPr>
          <w:p w14:paraId="2B6D37D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190916111</w:t>
            </w:r>
          </w:p>
        </w:tc>
      </w:tr>
      <w:tr w:rsidR="00655670" w:rsidRPr="00885D98" w14:paraId="244E7F41" w14:textId="77777777" w:rsidTr="00E82849">
        <w:trPr>
          <w:trHeight w:val="255"/>
          <w:jc w:val="center"/>
        </w:trPr>
        <w:tc>
          <w:tcPr>
            <w:tcW w:w="5969" w:type="dxa"/>
            <w:shd w:val="clear" w:color="auto" w:fill="auto"/>
            <w:noWrap/>
            <w:vAlign w:val="bottom"/>
          </w:tcPr>
          <w:p w14:paraId="773C37D2"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vaikų lopšelis-darželis „Nykštukas“</w:t>
            </w:r>
          </w:p>
        </w:tc>
        <w:tc>
          <w:tcPr>
            <w:tcW w:w="1417" w:type="dxa"/>
            <w:shd w:val="clear" w:color="auto" w:fill="auto"/>
          </w:tcPr>
          <w:p w14:paraId="5C367D6B"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53</w:t>
            </w:r>
          </w:p>
        </w:tc>
        <w:tc>
          <w:tcPr>
            <w:tcW w:w="2160" w:type="dxa"/>
          </w:tcPr>
          <w:p w14:paraId="3176595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190916264</w:t>
            </w:r>
          </w:p>
        </w:tc>
      </w:tr>
      <w:tr w:rsidR="00655670" w:rsidRPr="00885D98" w14:paraId="2BE70549" w14:textId="77777777" w:rsidTr="00E82849">
        <w:trPr>
          <w:trHeight w:val="255"/>
          <w:jc w:val="center"/>
        </w:trPr>
        <w:tc>
          <w:tcPr>
            <w:tcW w:w="5969" w:type="dxa"/>
            <w:shd w:val="clear" w:color="auto" w:fill="auto"/>
            <w:noWrap/>
            <w:vAlign w:val="bottom"/>
          </w:tcPr>
          <w:p w14:paraId="7274A4DF"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Antano Sodeikos meno mokykla</w:t>
            </w:r>
          </w:p>
        </w:tc>
        <w:tc>
          <w:tcPr>
            <w:tcW w:w="1417" w:type="dxa"/>
            <w:shd w:val="clear" w:color="auto" w:fill="auto"/>
          </w:tcPr>
          <w:p w14:paraId="7FE5EB0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54</w:t>
            </w:r>
          </w:p>
        </w:tc>
        <w:tc>
          <w:tcPr>
            <w:tcW w:w="2160" w:type="dxa"/>
          </w:tcPr>
          <w:p w14:paraId="3277759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190922737</w:t>
            </w:r>
          </w:p>
        </w:tc>
      </w:tr>
      <w:tr w:rsidR="00655670" w:rsidRPr="00885D98" w14:paraId="36D81840" w14:textId="77777777" w:rsidTr="00E82849">
        <w:trPr>
          <w:trHeight w:val="255"/>
          <w:jc w:val="center"/>
        </w:trPr>
        <w:tc>
          <w:tcPr>
            <w:tcW w:w="5969" w:type="dxa"/>
            <w:shd w:val="clear" w:color="auto" w:fill="auto"/>
            <w:noWrap/>
            <w:vAlign w:val="bottom"/>
          </w:tcPr>
          <w:p w14:paraId="58C29CC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švietimo centras</w:t>
            </w:r>
          </w:p>
        </w:tc>
        <w:tc>
          <w:tcPr>
            <w:tcW w:w="1417" w:type="dxa"/>
            <w:shd w:val="clear" w:color="auto" w:fill="auto"/>
          </w:tcPr>
          <w:p w14:paraId="3D0587A3"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55</w:t>
            </w:r>
          </w:p>
        </w:tc>
        <w:tc>
          <w:tcPr>
            <w:tcW w:w="2160" w:type="dxa"/>
          </w:tcPr>
          <w:p w14:paraId="1831500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193013719</w:t>
            </w:r>
          </w:p>
        </w:tc>
      </w:tr>
      <w:tr w:rsidR="00655670" w:rsidRPr="00885D98" w14:paraId="2C02257E" w14:textId="77777777" w:rsidTr="00E82849">
        <w:trPr>
          <w:trHeight w:val="255"/>
          <w:jc w:val="center"/>
        </w:trPr>
        <w:tc>
          <w:tcPr>
            <w:tcW w:w="5969" w:type="dxa"/>
            <w:shd w:val="clear" w:color="auto" w:fill="auto"/>
            <w:noWrap/>
            <w:vAlign w:val="bottom"/>
          </w:tcPr>
          <w:p w14:paraId="1B2724D2" w14:textId="680E02CF"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sporto centras</w:t>
            </w:r>
          </w:p>
        </w:tc>
        <w:tc>
          <w:tcPr>
            <w:tcW w:w="1417" w:type="dxa"/>
            <w:shd w:val="clear" w:color="auto" w:fill="auto"/>
            <w:noWrap/>
            <w:vAlign w:val="bottom"/>
          </w:tcPr>
          <w:p w14:paraId="47BC506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56</w:t>
            </w:r>
          </w:p>
        </w:tc>
        <w:tc>
          <w:tcPr>
            <w:tcW w:w="2160" w:type="dxa"/>
          </w:tcPr>
          <w:p w14:paraId="1E65372B"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191821075</w:t>
            </w:r>
          </w:p>
        </w:tc>
      </w:tr>
      <w:tr w:rsidR="00655670" w:rsidRPr="00885D98" w14:paraId="2DD724AD" w14:textId="77777777" w:rsidTr="00E82849">
        <w:trPr>
          <w:trHeight w:val="255"/>
          <w:jc w:val="center"/>
        </w:trPr>
        <w:tc>
          <w:tcPr>
            <w:tcW w:w="5969" w:type="dxa"/>
            <w:shd w:val="clear" w:color="auto" w:fill="auto"/>
            <w:noWrap/>
            <w:vAlign w:val="bottom"/>
          </w:tcPr>
          <w:p w14:paraId="69652771"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kontrolės ir audito tarnyba</w:t>
            </w:r>
          </w:p>
        </w:tc>
        <w:tc>
          <w:tcPr>
            <w:tcW w:w="1417" w:type="dxa"/>
            <w:shd w:val="clear" w:color="auto" w:fill="auto"/>
            <w:noWrap/>
            <w:vAlign w:val="center"/>
          </w:tcPr>
          <w:p w14:paraId="68A6FDA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57</w:t>
            </w:r>
          </w:p>
        </w:tc>
        <w:tc>
          <w:tcPr>
            <w:tcW w:w="2160" w:type="dxa"/>
            <w:vAlign w:val="center"/>
          </w:tcPr>
          <w:p w14:paraId="695CF2A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188624267</w:t>
            </w:r>
          </w:p>
        </w:tc>
      </w:tr>
      <w:tr w:rsidR="00655670" w:rsidRPr="00885D98" w14:paraId="7047AD97" w14:textId="77777777" w:rsidTr="00E82849">
        <w:trPr>
          <w:trHeight w:val="255"/>
          <w:jc w:val="center"/>
        </w:trPr>
        <w:tc>
          <w:tcPr>
            <w:tcW w:w="5969" w:type="dxa"/>
            <w:shd w:val="clear" w:color="auto" w:fill="auto"/>
            <w:noWrap/>
            <w:vAlign w:val="bottom"/>
          </w:tcPr>
          <w:p w14:paraId="31A6D96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visuomenės sveikatos biuras</w:t>
            </w:r>
          </w:p>
        </w:tc>
        <w:tc>
          <w:tcPr>
            <w:tcW w:w="1417" w:type="dxa"/>
            <w:shd w:val="clear" w:color="auto" w:fill="auto"/>
            <w:noWrap/>
            <w:vAlign w:val="center"/>
          </w:tcPr>
          <w:p w14:paraId="68EF85C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58</w:t>
            </w:r>
          </w:p>
        </w:tc>
        <w:tc>
          <w:tcPr>
            <w:tcW w:w="2160" w:type="dxa"/>
            <w:vAlign w:val="center"/>
          </w:tcPr>
          <w:p w14:paraId="47ED28EB"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303506461</w:t>
            </w:r>
          </w:p>
        </w:tc>
      </w:tr>
      <w:tr w:rsidR="00655670" w:rsidRPr="00885D98" w14:paraId="529EC5EE" w14:textId="77777777" w:rsidTr="00E82849">
        <w:trPr>
          <w:trHeight w:val="255"/>
          <w:jc w:val="center"/>
        </w:trPr>
        <w:tc>
          <w:tcPr>
            <w:tcW w:w="5969" w:type="dxa"/>
            <w:shd w:val="clear" w:color="auto" w:fill="auto"/>
            <w:noWrap/>
            <w:vAlign w:val="bottom"/>
          </w:tcPr>
          <w:p w14:paraId="08DB5B1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krašto muziejus</w:t>
            </w:r>
          </w:p>
        </w:tc>
        <w:tc>
          <w:tcPr>
            <w:tcW w:w="1417" w:type="dxa"/>
            <w:shd w:val="clear" w:color="auto" w:fill="auto"/>
            <w:noWrap/>
            <w:vAlign w:val="bottom"/>
          </w:tcPr>
          <w:p w14:paraId="624338A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59</w:t>
            </w:r>
          </w:p>
        </w:tc>
        <w:tc>
          <w:tcPr>
            <w:tcW w:w="2160" w:type="dxa"/>
          </w:tcPr>
          <w:p w14:paraId="47E2608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158752243</w:t>
            </w:r>
          </w:p>
        </w:tc>
      </w:tr>
      <w:tr w:rsidR="00655670" w:rsidRPr="00885D98" w14:paraId="1AFB58B5" w14:textId="77777777" w:rsidTr="00E82849">
        <w:trPr>
          <w:trHeight w:val="255"/>
          <w:jc w:val="center"/>
        </w:trPr>
        <w:tc>
          <w:tcPr>
            <w:tcW w:w="5969" w:type="dxa"/>
            <w:shd w:val="clear" w:color="auto" w:fill="auto"/>
            <w:noWrap/>
            <w:vAlign w:val="bottom"/>
          </w:tcPr>
          <w:p w14:paraId="301C2AF5"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viešoji biblioteka</w:t>
            </w:r>
          </w:p>
        </w:tc>
        <w:tc>
          <w:tcPr>
            <w:tcW w:w="1417" w:type="dxa"/>
            <w:shd w:val="clear" w:color="auto" w:fill="auto"/>
            <w:noWrap/>
            <w:vAlign w:val="bottom"/>
          </w:tcPr>
          <w:p w14:paraId="43A8B74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60</w:t>
            </w:r>
          </w:p>
        </w:tc>
        <w:tc>
          <w:tcPr>
            <w:tcW w:w="2160" w:type="dxa"/>
          </w:tcPr>
          <w:p w14:paraId="3A8BA9B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190922922</w:t>
            </w:r>
          </w:p>
        </w:tc>
      </w:tr>
      <w:tr w:rsidR="00655670" w:rsidRPr="00885D98" w14:paraId="2F02E680" w14:textId="77777777" w:rsidTr="00E82849">
        <w:trPr>
          <w:trHeight w:val="255"/>
          <w:jc w:val="center"/>
        </w:trPr>
        <w:tc>
          <w:tcPr>
            <w:tcW w:w="5969" w:type="dxa"/>
            <w:shd w:val="clear" w:color="auto" w:fill="auto"/>
            <w:noWrap/>
            <w:vAlign w:val="bottom"/>
          </w:tcPr>
          <w:p w14:paraId="3786CF34"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kultūros centras</w:t>
            </w:r>
          </w:p>
        </w:tc>
        <w:tc>
          <w:tcPr>
            <w:tcW w:w="1417" w:type="dxa"/>
            <w:shd w:val="clear" w:color="auto" w:fill="auto"/>
            <w:noWrap/>
            <w:vAlign w:val="bottom"/>
          </w:tcPr>
          <w:p w14:paraId="49C7C140"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61</w:t>
            </w:r>
          </w:p>
        </w:tc>
        <w:tc>
          <w:tcPr>
            <w:tcW w:w="2160" w:type="dxa"/>
          </w:tcPr>
          <w:p w14:paraId="0F4D996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158746870</w:t>
            </w:r>
          </w:p>
        </w:tc>
      </w:tr>
      <w:tr w:rsidR="00655670" w:rsidRPr="00885D98" w14:paraId="1B74DB2C" w14:textId="77777777" w:rsidTr="00E82849">
        <w:trPr>
          <w:trHeight w:val="255"/>
          <w:jc w:val="center"/>
        </w:trPr>
        <w:tc>
          <w:tcPr>
            <w:tcW w:w="5969" w:type="dxa"/>
            <w:shd w:val="clear" w:color="auto" w:fill="auto"/>
            <w:noWrap/>
            <w:vAlign w:val="bottom"/>
          </w:tcPr>
          <w:p w14:paraId="1D518D6D"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Eržvilko kultūros centras</w:t>
            </w:r>
          </w:p>
        </w:tc>
        <w:tc>
          <w:tcPr>
            <w:tcW w:w="1417" w:type="dxa"/>
            <w:shd w:val="clear" w:color="auto" w:fill="auto"/>
            <w:noWrap/>
            <w:vAlign w:val="bottom"/>
          </w:tcPr>
          <w:p w14:paraId="5CAB48A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62</w:t>
            </w:r>
          </w:p>
        </w:tc>
        <w:tc>
          <w:tcPr>
            <w:tcW w:w="2160" w:type="dxa"/>
          </w:tcPr>
          <w:p w14:paraId="320F993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302526265</w:t>
            </w:r>
          </w:p>
        </w:tc>
      </w:tr>
      <w:tr w:rsidR="00655670" w:rsidRPr="00885D98" w14:paraId="253FD991" w14:textId="77777777" w:rsidTr="00E82849">
        <w:trPr>
          <w:trHeight w:val="255"/>
          <w:jc w:val="center"/>
        </w:trPr>
        <w:tc>
          <w:tcPr>
            <w:tcW w:w="5969" w:type="dxa"/>
            <w:shd w:val="clear" w:color="auto" w:fill="auto"/>
            <w:noWrap/>
            <w:vAlign w:val="bottom"/>
          </w:tcPr>
          <w:p w14:paraId="6D08EFD0"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Veliuonos kultūros centras</w:t>
            </w:r>
          </w:p>
        </w:tc>
        <w:tc>
          <w:tcPr>
            <w:tcW w:w="1417" w:type="dxa"/>
            <w:shd w:val="clear" w:color="auto" w:fill="auto"/>
            <w:noWrap/>
            <w:vAlign w:val="bottom"/>
          </w:tcPr>
          <w:p w14:paraId="0AE4EDA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63</w:t>
            </w:r>
          </w:p>
        </w:tc>
        <w:tc>
          <w:tcPr>
            <w:tcW w:w="2160" w:type="dxa"/>
          </w:tcPr>
          <w:p w14:paraId="0B7F147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302526379</w:t>
            </w:r>
          </w:p>
        </w:tc>
      </w:tr>
      <w:tr w:rsidR="00655670" w:rsidRPr="00885D98" w14:paraId="00EE4915" w14:textId="77777777" w:rsidTr="00E82849">
        <w:trPr>
          <w:trHeight w:val="255"/>
          <w:jc w:val="center"/>
        </w:trPr>
        <w:tc>
          <w:tcPr>
            <w:tcW w:w="5969" w:type="dxa"/>
            <w:shd w:val="clear" w:color="auto" w:fill="auto"/>
            <w:noWrap/>
            <w:vAlign w:val="bottom"/>
          </w:tcPr>
          <w:p w14:paraId="1D8A5117"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Klausučių kultūros centras</w:t>
            </w:r>
          </w:p>
        </w:tc>
        <w:tc>
          <w:tcPr>
            <w:tcW w:w="1417" w:type="dxa"/>
            <w:shd w:val="clear" w:color="auto" w:fill="auto"/>
            <w:noWrap/>
            <w:vAlign w:val="bottom"/>
          </w:tcPr>
          <w:p w14:paraId="5E55A8C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64</w:t>
            </w:r>
          </w:p>
        </w:tc>
        <w:tc>
          <w:tcPr>
            <w:tcW w:w="2160" w:type="dxa"/>
          </w:tcPr>
          <w:p w14:paraId="1739012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302526233</w:t>
            </w:r>
          </w:p>
        </w:tc>
      </w:tr>
      <w:tr w:rsidR="00655670" w:rsidRPr="00885D98" w14:paraId="4E9C2884" w14:textId="77777777" w:rsidTr="00E82849">
        <w:trPr>
          <w:trHeight w:val="255"/>
          <w:jc w:val="center"/>
        </w:trPr>
        <w:tc>
          <w:tcPr>
            <w:tcW w:w="5969" w:type="dxa"/>
            <w:shd w:val="clear" w:color="auto" w:fill="auto"/>
            <w:noWrap/>
            <w:vAlign w:val="bottom"/>
          </w:tcPr>
          <w:p w14:paraId="50764D2C"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Mažosios Lietuvos Jurbarko krašto kultūros centras</w:t>
            </w:r>
          </w:p>
        </w:tc>
        <w:tc>
          <w:tcPr>
            <w:tcW w:w="1417" w:type="dxa"/>
            <w:shd w:val="clear" w:color="auto" w:fill="auto"/>
            <w:noWrap/>
            <w:vAlign w:val="bottom"/>
          </w:tcPr>
          <w:p w14:paraId="657B60B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65</w:t>
            </w:r>
          </w:p>
        </w:tc>
        <w:tc>
          <w:tcPr>
            <w:tcW w:w="2160" w:type="dxa"/>
          </w:tcPr>
          <w:p w14:paraId="4939EF3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302526297</w:t>
            </w:r>
          </w:p>
        </w:tc>
      </w:tr>
      <w:tr w:rsidR="00655670" w:rsidRPr="00885D98" w14:paraId="5C778EAF" w14:textId="77777777" w:rsidTr="00E82849">
        <w:trPr>
          <w:trHeight w:val="255"/>
          <w:jc w:val="center"/>
        </w:trPr>
        <w:tc>
          <w:tcPr>
            <w:tcW w:w="5969" w:type="dxa"/>
            <w:shd w:val="clear" w:color="auto" w:fill="auto"/>
            <w:noWrap/>
            <w:vAlign w:val="bottom"/>
          </w:tcPr>
          <w:p w14:paraId="57CB279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rajono Seredžiaus senelių globos namai</w:t>
            </w:r>
          </w:p>
        </w:tc>
        <w:tc>
          <w:tcPr>
            <w:tcW w:w="1417" w:type="dxa"/>
            <w:shd w:val="clear" w:color="auto" w:fill="auto"/>
            <w:noWrap/>
            <w:vAlign w:val="bottom"/>
          </w:tcPr>
          <w:p w14:paraId="27BBC62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66</w:t>
            </w:r>
          </w:p>
        </w:tc>
        <w:tc>
          <w:tcPr>
            <w:tcW w:w="2160" w:type="dxa"/>
          </w:tcPr>
          <w:p w14:paraId="69AE3D6E" w14:textId="77777777" w:rsidR="0080752B" w:rsidRPr="00885D98" w:rsidRDefault="0080752B" w:rsidP="00673BC3">
            <w:pPr>
              <w:jc w:val="center"/>
              <w:rPr>
                <w:rFonts w:ascii="Times New Roman" w:hAnsi="Times New Roman" w:cs="Times New Roman"/>
                <w:sz w:val="24"/>
                <w:szCs w:val="24"/>
              </w:rPr>
            </w:pPr>
            <w:bookmarkStart w:id="7" w:name="OLE_LINK1"/>
            <w:bookmarkStart w:id="8" w:name="OLE_LINK2"/>
            <w:r w:rsidRPr="00885D98">
              <w:rPr>
                <w:rFonts w:ascii="Times New Roman" w:hAnsi="Times New Roman" w:cs="Times New Roman"/>
                <w:sz w:val="24"/>
                <w:szCs w:val="24"/>
              </w:rPr>
              <w:t>158302958</w:t>
            </w:r>
            <w:bookmarkEnd w:id="7"/>
            <w:bookmarkEnd w:id="8"/>
          </w:p>
        </w:tc>
      </w:tr>
      <w:tr w:rsidR="00655670" w:rsidRPr="00885D98" w14:paraId="273C8929" w14:textId="77777777" w:rsidTr="00E82849">
        <w:trPr>
          <w:trHeight w:val="255"/>
          <w:jc w:val="center"/>
        </w:trPr>
        <w:tc>
          <w:tcPr>
            <w:tcW w:w="5969" w:type="dxa"/>
            <w:shd w:val="clear" w:color="auto" w:fill="auto"/>
            <w:noWrap/>
            <w:vAlign w:val="bottom"/>
          </w:tcPr>
          <w:p w14:paraId="71A9B4BA" w14:textId="77777777" w:rsidR="003C1C81" w:rsidRPr="00885D98" w:rsidRDefault="003C1C81" w:rsidP="00673BC3">
            <w:pPr>
              <w:rPr>
                <w:rFonts w:ascii="Times New Roman" w:hAnsi="Times New Roman" w:cs="Times New Roman"/>
                <w:sz w:val="24"/>
                <w:szCs w:val="24"/>
              </w:rPr>
            </w:pPr>
            <w:r w:rsidRPr="00885D98">
              <w:rPr>
                <w:rFonts w:ascii="Times New Roman" w:hAnsi="Times New Roman" w:cs="Times New Roman"/>
                <w:sz w:val="24"/>
                <w:szCs w:val="24"/>
              </w:rPr>
              <w:t>Skalvijos namai</w:t>
            </w:r>
          </w:p>
        </w:tc>
        <w:tc>
          <w:tcPr>
            <w:tcW w:w="1417" w:type="dxa"/>
            <w:shd w:val="clear" w:color="auto" w:fill="auto"/>
            <w:noWrap/>
            <w:vAlign w:val="bottom"/>
          </w:tcPr>
          <w:p w14:paraId="168725A8" w14:textId="77777777" w:rsidR="003C1C81" w:rsidRPr="00885D98" w:rsidRDefault="003C1C81" w:rsidP="00673BC3">
            <w:pPr>
              <w:jc w:val="center"/>
              <w:rPr>
                <w:rFonts w:ascii="Times New Roman" w:hAnsi="Times New Roman" w:cs="Times New Roman"/>
                <w:sz w:val="24"/>
                <w:szCs w:val="24"/>
              </w:rPr>
            </w:pPr>
            <w:r w:rsidRPr="00885D98">
              <w:rPr>
                <w:rFonts w:ascii="Times New Roman" w:hAnsi="Times New Roman" w:cs="Times New Roman"/>
                <w:sz w:val="24"/>
                <w:szCs w:val="24"/>
              </w:rPr>
              <w:t>88</w:t>
            </w:r>
          </w:p>
        </w:tc>
        <w:tc>
          <w:tcPr>
            <w:tcW w:w="2160" w:type="dxa"/>
          </w:tcPr>
          <w:p w14:paraId="59BC48AA" w14:textId="77777777" w:rsidR="003C1C81" w:rsidRPr="00885D98" w:rsidRDefault="003C1C81" w:rsidP="00673BC3">
            <w:pPr>
              <w:jc w:val="center"/>
              <w:rPr>
                <w:rFonts w:ascii="Times New Roman" w:hAnsi="Times New Roman" w:cs="Times New Roman"/>
                <w:sz w:val="24"/>
                <w:szCs w:val="24"/>
              </w:rPr>
            </w:pPr>
            <w:r w:rsidRPr="00885D98">
              <w:rPr>
                <w:rFonts w:ascii="Times New Roman" w:hAnsi="Times New Roman" w:cs="Times New Roman"/>
                <w:sz w:val="24"/>
                <w:szCs w:val="24"/>
              </w:rPr>
              <w:t>190989312</w:t>
            </w:r>
          </w:p>
        </w:tc>
      </w:tr>
      <w:tr w:rsidR="00655670" w:rsidRPr="00885D98" w14:paraId="77816B36" w14:textId="77777777" w:rsidTr="00E82849">
        <w:trPr>
          <w:trHeight w:val="297"/>
          <w:jc w:val="center"/>
        </w:trPr>
        <w:tc>
          <w:tcPr>
            <w:tcW w:w="9546" w:type="dxa"/>
            <w:gridSpan w:val="3"/>
            <w:shd w:val="clear" w:color="auto" w:fill="auto"/>
            <w:noWrap/>
            <w:vAlign w:val="bottom"/>
          </w:tcPr>
          <w:p w14:paraId="5866B6D8" w14:textId="77777777" w:rsidR="0080752B" w:rsidRPr="00885D98" w:rsidRDefault="0080752B" w:rsidP="00673BC3">
            <w:pPr>
              <w:rPr>
                <w:rFonts w:ascii="Times New Roman" w:hAnsi="Times New Roman" w:cs="Times New Roman"/>
                <w:b/>
                <w:sz w:val="24"/>
                <w:szCs w:val="24"/>
              </w:rPr>
            </w:pPr>
            <w:r w:rsidRPr="00885D98">
              <w:rPr>
                <w:rFonts w:ascii="Times New Roman" w:hAnsi="Times New Roman" w:cs="Times New Roman"/>
                <w:b/>
                <w:sz w:val="24"/>
                <w:szCs w:val="24"/>
              </w:rPr>
              <w:t>PROGRAMŲ PRIEMONIŲ VYKDYTOJAI</w:t>
            </w:r>
          </w:p>
        </w:tc>
      </w:tr>
      <w:tr w:rsidR="00655670" w:rsidRPr="00885D98" w14:paraId="3B96B009" w14:textId="77777777" w:rsidTr="00E82849">
        <w:trPr>
          <w:trHeight w:val="300"/>
          <w:jc w:val="center"/>
        </w:trPr>
        <w:tc>
          <w:tcPr>
            <w:tcW w:w="5969" w:type="dxa"/>
            <w:shd w:val="clear" w:color="auto" w:fill="auto"/>
            <w:noWrap/>
            <w:vAlign w:val="bottom"/>
          </w:tcPr>
          <w:p w14:paraId="3AFAE24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Eržvilko seniūnija</w:t>
            </w:r>
          </w:p>
        </w:tc>
        <w:tc>
          <w:tcPr>
            <w:tcW w:w="1417" w:type="dxa"/>
            <w:shd w:val="clear" w:color="auto" w:fill="auto"/>
          </w:tcPr>
          <w:p w14:paraId="45C80B7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w:t>
            </w:r>
          </w:p>
        </w:tc>
        <w:tc>
          <w:tcPr>
            <w:tcW w:w="2160" w:type="dxa"/>
          </w:tcPr>
          <w:p w14:paraId="266CEB9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51FEE5DB" w14:textId="77777777" w:rsidTr="00E82849">
        <w:trPr>
          <w:trHeight w:val="300"/>
          <w:jc w:val="center"/>
        </w:trPr>
        <w:tc>
          <w:tcPr>
            <w:tcW w:w="5969" w:type="dxa"/>
            <w:shd w:val="clear" w:color="auto" w:fill="auto"/>
            <w:noWrap/>
            <w:vAlign w:val="bottom"/>
          </w:tcPr>
          <w:p w14:paraId="1EEC1B3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Girdžių seniūnija</w:t>
            </w:r>
          </w:p>
        </w:tc>
        <w:tc>
          <w:tcPr>
            <w:tcW w:w="1417" w:type="dxa"/>
            <w:shd w:val="clear" w:color="auto" w:fill="auto"/>
          </w:tcPr>
          <w:p w14:paraId="62DDE86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w:t>
            </w:r>
          </w:p>
        </w:tc>
        <w:tc>
          <w:tcPr>
            <w:tcW w:w="2160" w:type="dxa"/>
          </w:tcPr>
          <w:p w14:paraId="762A5B5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60315FC" w14:textId="77777777" w:rsidTr="00E82849">
        <w:trPr>
          <w:trHeight w:val="300"/>
          <w:jc w:val="center"/>
        </w:trPr>
        <w:tc>
          <w:tcPr>
            <w:tcW w:w="5969" w:type="dxa"/>
            <w:shd w:val="clear" w:color="auto" w:fill="auto"/>
            <w:noWrap/>
            <w:vAlign w:val="bottom"/>
          </w:tcPr>
          <w:p w14:paraId="3AC4E6E3"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Juodaičių seniūnija</w:t>
            </w:r>
          </w:p>
        </w:tc>
        <w:tc>
          <w:tcPr>
            <w:tcW w:w="1417" w:type="dxa"/>
            <w:shd w:val="clear" w:color="auto" w:fill="auto"/>
          </w:tcPr>
          <w:p w14:paraId="2EDA749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4</w:t>
            </w:r>
          </w:p>
        </w:tc>
        <w:tc>
          <w:tcPr>
            <w:tcW w:w="2160" w:type="dxa"/>
          </w:tcPr>
          <w:p w14:paraId="0DB8CFA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1AC4D03" w14:textId="77777777" w:rsidTr="00E82849">
        <w:trPr>
          <w:trHeight w:val="300"/>
          <w:jc w:val="center"/>
        </w:trPr>
        <w:tc>
          <w:tcPr>
            <w:tcW w:w="5969" w:type="dxa"/>
            <w:shd w:val="clear" w:color="auto" w:fill="auto"/>
            <w:noWrap/>
            <w:vAlign w:val="bottom"/>
          </w:tcPr>
          <w:p w14:paraId="3F6F0FA2"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Jurbarko miesto seniūnija</w:t>
            </w:r>
          </w:p>
        </w:tc>
        <w:tc>
          <w:tcPr>
            <w:tcW w:w="1417" w:type="dxa"/>
            <w:shd w:val="clear" w:color="auto" w:fill="auto"/>
          </w:tcPr>
          <w:p w14:paraId="22B77E5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5</w:t>
            </w:r>
          </w:p>
        </w:tc>
        <w:tc>
          <w:tcPr>
            <w:tcW w:w="2160" w:type="dxa"/>
          </w:tcPr>
          <w:p w14:paraId="747683D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7C0DD0CE" w14:textId="77777777" w:rsidTr="00E82849">
        <w:trPr>
          <w:trHeight w:val="300"/>
          <w:jc w:val="center"/>
        </w:trPr>
        <w:tc>
          <w:tcPr>
            <w:tcW w:w="5969" w:type="dxa"/>
            <w:shd w:val="clear" w:color="auto" w:fill="auto"/>
            <w:noWrap/>
            <w:vAlign w:val="bottom"/>
          </w:tcPr>
          <w:p w14:paraId="4A131C45"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Jurbarkų seniūnija</w:t>
            </w:r>
          </w:p>
        </w:tc>
        <w:tc>
          <w:tcPr>
            <w:tcW w:w="1417" w:type="dxa"/>
            <w:shd w:val="clear" w:color="auto" w:fill="auto"/>
          </w:tcPr>
          <w:p w14:paraId="5A30550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w:t>
            </w:r>
          </w:p>
        </w:tc>
        <w:tc>
          <w:tcPr>
            <w:tcW w:w="2160" w:type="dxa"/>
          </w:tcPr>
          <w:p w14:paraId="0B3B468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1E3CDABF" w14:textId="77777777" w:rsidTr="00E82849">
        <w:trPr>
          <w:trHeight w:val="297"/>
          <w:jc w:val="center"/>
        </w:trPr>
        <w:tc>
          <w:tcPr>
            <w:tcW w:w="5969" w:type="dxa"/>
            <w:shd w:val="clear" w:color="auto" w:fill="auto"/>
            <w:noWrap/>
            <w:vAlign w:val="bottom"/>
          </w:tcPr>
          <w:p w14:paraId="39106346"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lastRenderedPageBreak/>
              <w:t>Raudonės seniūnija</w:t>
            </w:r>
          </w:p>
        </w:tc>
        <w:tc>
          <w:tcPr>
            <w:tcW w:w="1417" w:type="dxa"/>
            <w:shd w:val="clear" w:color="auto" w:fill="auto"/>
          </w:tcPr>
          <w:p w14:paraId="44BD58C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w:t>
            </w:r>
          </w:p>
        </w:tc>
        <w:tc>
          <w:tcPr>
            <w:tcW w:w="2160" w:type="dxa"/>
          </w:tcPr>
          <w:p w14:paraId="2F02ECA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2719D2C2" w14:textId="77777777" w:rsidTr="00E82849">
        <w:trPr>
          <w:trHeight w:val="297"/>
          <w:jc w:val="center"/>
        </w:trPr>
        <w:tc>
          <w:tcPr>
            <w:tcW w:w="5969" w:type="dxa"/>
            <w:shd w:val="clear" w:color="auto" w:fill="auto"/>
            <w:noWrap/>
            <w:vAlign w:val="bottom"/>
          </w:tcPr>
          <w:p w14:paraId="1FA08756"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Seredžiaus seniūnija</w:t>
            </w:r>
          </w:p>
        </w:tc>
        <w:tc>
          <w:tcPr>
            <w:tcW w:w="1417" w:type="dxa"/>
            <w:shd w:val="clear" w:color="auto" w:fill="auto"/>
          </w:tcPr>
          <w:p w14:paraId="6C74BFB0"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w:t>
            </w:r>
          </w:p>
        </w:tc>
        <w:tc>
          <w:tcPr>
            <w:tcW w:w="2160" w:type="dxa"/>
          </w:tcPr>
          <w:p w14:paraId="55EAADC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8E23FBD" w14:textId="77777777" w:rsidTr="00E82849">
        <w:trPr>
          <w:trHeight w:val="297"/>
          <w:jc w:val="center"/>
        </w:trPr>
        <w:tc>
          <w:tcPr>
            <w:tcW w:w="5969" w:type="dxa"/>
            <w:shd w:val="clear" w:color="auto" w:fill="auto"/>
            <w:noWrap/>
            <w:vAlign w:val="bottom"/>
          </w:tcPr>
          <w:p w14:paraId="24B7350B"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Skirsnemunės seniūnija</w:t>
            </w:r>
          </w:p>
        </w:tc>
        <w:tc>
          <w:tcPr>
            <w:tcW w:w="1417" w:type="dxa"/>
            <w:shd w:val="clear" w:color="auto" w:fill="auto"/>
          </w:tcPr>
          <w:p w14:paraId="237AB54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9</w:t>
            </w:r>
          </w:p>
        </w:tc>
        <w:tc>
          <w:tcPr>
            <w:tcW w:w="2160" w:type="dxa"/>
          </w:tcPr>
          <w:p w14:paraId="3589F75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C30255C" w14:textId="77777777" w:rsidTr="00E82849">
        <w:trPr>
          <w:trHeight w:val="297"/>
          <w:jc w:val="center"/>
        </w:trPr>
        <w:tc>
          <w:tcPr>
            <w:tcW w:w="5969" w:type="dxa"/>
            <w:shd w:val="clear" w:color="auto" w:fill="auto"/>
            <w:noWrap/>
            <w:vAlign w:val="bottom"/>
          </w:tcPr>
          <w:p w14:paraId="6AB3F08D"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Smalininkų seniūnija</w:t>
            </w:r>
          </w:p>
        </w:tc>
        <w:tc>
          <w:tcPr>
            <w:tcW w:w="1417" w:type="dxa"/>
            <w:shd w:val="clear" w:color="auto" w:fill="auto"/>
          </w:tcPr>
          <w:p w14:paraId="1420489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10</w:t>
            </w:r>
          </w:p>
        </w:tc>
        <w:tc>
          <w:tcPr>
            <w:tcW w:w="2160" w:type="dxa"/>
          </w:tcPr>
          <w:p w14:paraId="358D638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5333F9AA" w14:textId="77777777" w:rsidTr="00E82849">
        <w:trPr>
          <w:trHeight w:val="297"/>
          <w:jc w:val="center"/>
        </w:trPr>
        <w:tc>
          <w:tcPr>
            <w:tcW w:w="5969" w:type="dxa"/>
            <w:shd w:val="clear" w:color="auto" w:fill="auto"/>
            <w:noWrap/>
            <w:vAlign w:val="bottom"/>
          </w:tcPr>
          <w:p w14:paraId="2E1602CE"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Šimkaičių seniūnija</w:t>
            </w:r>
          </w:p>
        </w:tc>
        <w:tc>
          <w:tcPr>
            <w:tcW w:w="1417" w:type="dxa"/>
            <w:shd w:val="clear" w:color="auto" w:fill="auto"/>
          </w:tcPr>
          <w:p w14:paraId="1D765E2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11</w:t>
            </w:r>
          </w:p>
        </w:tc>
        <w:tc>
          <w:tcPr>
            <w:tcW w:w="2160" w:type="dxa"/>
          </w:tcPr>
          <w:p w14:paraId="61068BF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7D3C20D1" w14:textId="77777777" w:rsidTr="00E82849">
        <w:trPr>
          <w:trHeight w:val="297"/>
          <w:jc w:val="center"/>
        </w:trPr>
        <w:tc>
          <w:tcPr>
            <w:tcW w:w="5969" w:type="dxa"/>
            <w:shd w:val="clear" w:color="auto" w:fill="auto"/>
            <w:noWrap/>
            <w:vAlign w:val="bottom"/>
          </w:tcPr>
          <w:p w14:paraId="0BFDC96D"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Veliuonos seniūnija</w:t>
            </w:r>
          </w:p>
        </w:tc>
        <w:tc>
          <w:tcPr>
            <w:tcW w:w="1417" w:type="dxa"/>
            <w:shd w:val="clear" w:color="auto" w:fill="auto"/>
          </w:tcPr>
          <w:p w14:paraId="222505D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12</w:t>
            </w:r>
          </w:p>
        </w:tc>
        <w:tc>
          <w:tcPr>
            <w:tcW w:w="2160" w:type="dxa"/>
          </w:tcPr>
          <w:p w14:paraId="015D8EC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430FA47" w14:textId="77777777" w:rsidTr="00E82849">
        <w:trPr>
          <w:trHeight w:val="297"/>
          <w:jc w:val="center"/>
        </w:trPr>
        <w:tc>
          <w:tcPr>
            <w:tcW w:w="5969" w:type="dxa"/>
            <w:shd w:val="clear" w:color="auto" w:fill="auto"/>
            <w:noWrap/>
            <w:vAlign w:val="bottom"/>
          </w:tcPr>
          <w:p w14:paraId="06C3E3AC"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Viešvilės seniūnija</w:t>
            </w:r>
          </w:p>
        </w:tc>
        <w:tc>
          <w:tcPr>
            <w:tcW w:w="1417" w:type="dxa"/>
            <w:shd w:val="clear" w:color="auto" w:fill="auto"/>
          </w:tcPr>
          <w:p w14:paraId="2401F22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13</w:t>
            </w:r>
          </w:p>
        </w:tc>
        <w:tc>
          <w:tcPr>
            <w:tcW w:w="2160" w:type="dxa"/>
          </w:tcPr>
          <w:p w14:paraId="79B3DCF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3031C2F2" w14:textId="77777777" w:rsidTr="00E82849">
        <w:trPr>
          <w:trHeight w:val="297"/>
          <w:jc w:val="center"/>
        </w:trPr>
        <w:tc>
          <w:tcPr>
            <w:tcW w:w="5969" w:type="dxa"/>
            <w:shd w:val="clear" w:color="auto" w:fill="auto"/>
            <w:noWrap/>
            <w:vAlign w:val="bottom"/>
          </w:tcPr>
          <w:p w14:paraId="65FE23B9"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Administracijos ūkio tarnyba</w:t>
            </w:r>
          </w:p>
        </w:tc>
        <w:tc>
          <w:tcPr>
            <w:tcW w:w="1417" w:type="dxa"/>
            <w:shd w:val="clear" w:color="auto" w:fill="auto"/>
          </w:tcPr>
          <w:p w14:paraId="61AD574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14</w:t>
            </w:r>
          </w:p>
        </w:tc>
        <w:tc>
          <w:tcPr>
            <w:tcW w:w="2160" w:type="dxa"/>
          </w:tcPr>
          <w:p w14:paraId="51FB4924"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237DEC6A" w14:textId="77777777" w:rsidTr="00E82849">
        <w:trPr>
          <w:trHeight w:val="297"/>
          <w:jc w:val="center"/>
        </w:trPr>
        <w:tc>
          <w:tcPr>
            <w:tcW w:w="5969" w:type="dxa"/>
            <w:shd w:val="clear" w:color="auto" w:fill="auto"/>
            <w:noWrap/>
            <w:vAlign w:val="bottom"/>
          </w:tcPr>
          <w:p w14:paraId="001081B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Centralizuotas vidaus audito skyrius</w:t>
            </w:r>
          </w:p>
        </w:tc>
        <w:tc>
          <w:tcPr>
            <w:tcW w:w="1417" w:type="dxa"/>
            <w:shd w:val="clear" w:color="auto" w:fill="auto"/>
          </w:tcPr>
          <w:p w14:paraId="144D7EC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w:t>
            </w:r>
          </w:p>
        </w:tc>
        <w:tc>
          <w:tcPr>
            <w:tcW w:w="2160" w:type="dxa"/>
          </w:tcPr>
          <w:p w14:paraId="7C06948D"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6A1B26FF" w14:textId="77777777" w:rsidTr="00E82849">
        <w:trPr>
          <w:trHeight w:val="330"/>
          <w:jc w:val="center"/>
        </w:trPr>
        <w:tc>
          <w:tcPr>
            <w:tcW w:w="5969" w:type="dxa"/>
            <w:shd w:val="clear" w:color="auto" w:fill="auto"/>
            <w:noWrap/>
            <w:vAlign w:val="bottom"/>
          </w:tcPr>
          <w:p w14:paraId="30E36444"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Centrinė administracijos buhalterija</w:t>
            </w:r>
          </w:p>
        </w:tc>
        <w:tc>
          <w:tcPr>
            <w:tcW w:w="1417" w:type="dxa"/>
            <w:shd w:val="clear" w:color="auto" w:fill="auto"/>
          </w:tcPr>
          <w:p w14:paraId="1E8A62A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16</w:t>
            </w:r>
          </w:p>
        </w:tc>
        <w:tc>
          <w:tcPr>
            <w:tcW w:w="2160" w:type="dxa"/>
          </w:tcPr>
          <w:p w14:paraId="3DF7E50E"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67D37C50" w14:textId="77777777" w:rsidTr="00E82849">
        <w:trPr>
          <w:trHeight w:val="297"/>
          <w:jc w:val="center"/>
        </w:trPr>
        <w:tc>
          <w:tcPr>
            <w:tcW w:w="5969" w:type="dxa"/>
            <w:shd w:val="clear" w:color="auto" w:fill="auto"/>
            <w:noWrap/>
            <w:vAlign w:val="bottom"/>
          </w:tcPr>
          <w:p w14:paraId="2EB3E77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skyrius</w:t>
            </w:r>
          </w:p>
        </w:tc>
        <w:tc>
          <w:tcPr>
            <w:tcW w:w="1417" w:type="dxa"/>
            <w:shd w:val="clear" w:color="auto" w:fill="auto"/>
          </w:tcPr>
          <w:p w14:paraId="46C3B07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w:t>
            </w:r>
          </w:p>
        </w:tc>
        <w:tc>
          <w:tcPr>
            <w:tcW w:w="2160" w:type="dxa"/>
          </w:tcPr>
          <w:p w14:paraId="5C55EF8B"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26B22230" w14:textId="77777777" w:rsidTr="00E82849">
        <w:trPr>
          <w:trHeight w:val="297"/>
          <w:jc w:val="center"/>
        </w:trPr>
        <w:tc>
          <w:tcPr>
            <w:tcW w:w="5969" w:type="dxa"/>
            <w:shd w:val="clear" w:color="auto" w:fill="auto"/>
            <w:noWrap/>
            <w:vAlign w:val="bottom"/>
          </w:tcPr>
          <w:p w14:paraId="3754FA94"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Finansų skyrius</w:t>
            </w:r>
          </w:p>
        </w:tc>
        <w:tc>
          <w:tcPr>
            <w:tcW w:w="1417" w:type="dxa"/>
            <w:shd w:val="clear" w:color="auto" w:fill="auto"/>
          </w:tcPr>
          <w:p w14:paraId="521DE0B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w:t>
            </w:r>
          </w:p>
        </w:tc>
        <w:tc>
          <w:tcPr>
            <w:tcW w:w="2160" w:type="dxa"/>
          </w:tcPr>
          <w:p w14:paraId="5F42F4B1"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2FC5870F" w14:textId="77777777" w:rsidTr="00E82849">
        <w:trPr>
          <w:trHeight w:val="297"/>
          <w:jc w:val="center"/>
        </w:trPr>
        <w:tc>
          <w:tcPr>
            <w:tcW w:w="5969" w:type="dxa"/>
            <w:shd w:val="clear" w:color="auto" w:fill="auto"/>
            <w:noWrap/>
            <w:vAlign w:val="bottom"/>
          </w:tcPr>
          <w:p w14:paraId="1AD656E5" w14:textId="77777777" w:rsidR="0080752B" w:rsidRPr="00885D98" w:rsidRDefault="0074571E" w:rsidP="00673BC3">
            <w:pPr>
              <w:rPr>
                <w:rFonts w:ascii="Times New Roman" w:hAnsi="Times New Roman" w:cs="Times New Roman"/>
                <w:sz w:val="24"/>
                <w:szCs w:val="24"/>
              </w:rPr>
            </w:pPr>
            <w:r w:rsidRPr="00885D98">
              <w:rPr>
                <w:rFonts w:ascii="Times New Roman" w:hAnsi="Times New Roman" w:cs="Times New Roman"/>
                <w:sz w:val="24"/>
                <w:szCs w:val="24"/>
              </w:rPr>
              <w:t>Teisės ir civilinės metrikacijos</w:t>
            </w:r>
            <w:r w:rsidR="0080752B" w:rsidRPr="00885D98">
              <w:rPr>
                <w:rFonts w:ascii="Times New Roman" w:hAnsi="Times New Roman" w:cs="Times New Roman"/>
                <w:sz w:val="24"/>
                <w:szCs w:val="24"/>
              </w:rPr>
              <w:t xml:space="preserve"> skyrius</w:t>
            </w:r>
          </w:p>
        </w:tc>
        <w:tc>
          <w:tcPr>
            <w:tcW w:w="1417" w:type="dxa"/>
            <w:shd w:val="clear" w:color="auto" w:fill="auto"/>
          </w:tcPr>
          <w:p w14:paraId="2BD03F4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20</w:t>
            </w:r>
          </w:p>
        </w:tc>
        <w:tc>
          <w:tcPr>
            <w:tcW w:w="2160" w:type="dxa"/>
          </w:tcPr>
          <w:p w14:paraId="6F19119C"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6D85B3FE" w14:textId="77777777" w:rsidTr="00E82849">
        <w:trPr>
          <w:trHeight w:val="297"/>
          <w:jc w:val="center"/>
        </w:trPr>
        <w:tc>
          <w:tcPr>
            <w:tcW w:w="5969" w:type="dxa"/>
            <w:shd w:val="clear" w:color="auto" w:fill="auto"/>
            <w:noWrap/>
            <w:vAlign w:val="bottom"/>
          </w:tcPr>
          <w:p w14:paraId="47DB07D1"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417" w:type="dxa"/>
            <w:shd w:val="clear" w:color="auto" w:fill="auto"/>
          </w:tcPr>
          <w:p w14:paraId="38C7ADB3"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21</w:t>
            </w:r>
          </w:p>
        </w:tc>
        <w:tc>
          <w:tcPr>
            <w:tcW w:w="2160" w:type="dxa"/>
          </w:tcPr>
          <w:p w14:paraId="5F5F7E86"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611EB896" w14:textId="77777777" w:rsidTr="00E82849">
        <w:trPr>
          <w:trHeight w:val="297"/>
          <w:jc w:val="center"/>
        </w:trPr>
        <w:tc>
          <w:tcPr>
            <w:tcW w:w="5969" w:type="dxa"/>
            <w:shd w:val="clear" w:color="auto" w:fill="auto"/>
            <w:noWrap/>
            <w:vAlign w:val="bottom"/>
          </w:tcPr>
          <w:p w14:paraId="3D5704E5"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skyrius</w:t>
            </w:r>
          </w:p>
        </w:tc>
        <w:tc>
          <w:tcPr>
            <w:tcW w:w="1417" w:type="dxa"/>
            <w:shd w:val="clear" w:color="auto" w:fill="auto"/>
          </w:tcPr>
          <w:p w14:paraId="4E63952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23</w:t>
            </w:r>
          </w:p>
        </w:tc>
        <w:tc>
          <w:tcPr>
            <w:tcW w:w="2160" w:type="dxa"/>
          </w:tcPr>
          <w:p w14:paraId="5D5D58A6" w14:textId="77777777" w:rsidR="0080752B" w:rsidRPr="00885D98" w:rsidRDefault="0080752B" w:rsidP="00673BC3">
            <w:pPr>
              <w:jc w:val="center"/>
              <w:rPr>
                <w:rFonts w:ascii="Times New Roman" w:hAnsi="Times New Roman" w:cs="Times New Roman"/>
                <w:bCs/>
                <w:sz w:val="24"/>
                <w:szCs w:val="24"/>
              </w:rPr>
            </w:pPr>
            <w:r w:rsidRPr="00885D98">
              <w:rPr>
                <w:rFonts w:ascii="Times New Roman" w:hAnsi="Times New Roman" w:cs="Times New Roman"/>
                <w:sz w:val="24"/>
                <w:szCs w:val="24"/>
              </w:rPr>
              <w:t>188713933</w:t>
            </w:r>
          </w:p>
        </w:tc>
      </w:tr>
      <w:tr w:rsidR="00655670" w:rsidRPr="00885D98" w14:paraId="4D3BDB95" w14:textId="77777777" w:rsidTr="00E82849">
        <w:trPr>
          <w:trHeight w:val="297"/>
          <w:jc w:val="center"/>
        </w:trPr>
        <w:tc>
          <w:tcPr>
            <w:tcW w:w="5969" w:type="dxa"/>
            <w:shd w:val="clear" w:color="auto" w:fill="auto"/>
            <w:noWrap/>
            <w:vAlign w:val="bottom"/>
          </w:tcPr>
          <w:p w14:paraId="729C3BFD"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Švietimo</w:t>
            </w:r>
            <w:r w:rsidR="0074571E" w:rsidRPr="00885D98">
              <w:rPr>
                <w:rFonts w:ascii="Times New Roman" w:hAnsi="Times New Roman" w:cs="Times New Roman"/>
                <w:sz w:val="24"/>
                <w:szCs w:val="24"/>
              </w:rPr>
              <w:t>, kultūros ir sporto</w:t>
            </w:r>
            <w:r w:rsidRPr="00885D98">
              <w:rPr>
                <w:rFonts w:ascii="Times New Roman" w:hAnsi="Times New Roman" w:cs="Times New Roman"/>
                <w:sz w:val="24"/>
                <w:szCs w:val="24"/>
              </w:rPr>
              <w:t xml:space="preserve"> skyrius</w:t>
            </w:r>
          </w:p>
        </w:tc>
        <w:tc>
          <w:tcPr>
            <w:tcW w:w="1417" w:type="dxa"/>
            <w:shd w:val="clear" w:color="auto" w:fill="auto"/>
          </w:tcPr>
          <w:p w14:paraId="6EB64F8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24</w:t>
            </w:r>
          </w:p>
        </w:tc>
        <w:tc>
          <w:tcPr>
            <w:tcW w:w="2160" w:type="dxa"/>
          </w:tcPr>
          <w:p w14:paraId="63158FD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50C15295" w14:textId="77777777" w:rsidTr="00E82849">
        <w:trPr>
          <w:trHeight w:val="297"/>
          <w:jc w:val="center"/>
        </w:trPr>
        <w:tc>
          <w:tcPr>
            <w:tcW w:w="5969" w:type="dxa"/>
            <w:shd w:val="clear" w:color="auto" w:fill="auto"/>
            <w:noWrap/>
            <w:vAlign w:val="bottom"/>
          </w:tcPr>
          <w:p w14:paraId="0C63D0F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Vaiko teisių apsaugos skyrius</w:t>
            </w:r>
          </w:p>
        </w:tc>
        <w:tc>
          <w:tcPr>
            <w:tcW w:w="1417" w:type="dxa"/>
            <w:shd w:val="clear" w:color="auto" w:fill="auto"/>
          </w:tcPr>
          <w:p w14:paraId="6C54C53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25</w:t>
            </w:r>
          </w:p>
        </w:tc>
        <w:tc>
          <w:tcPr>
            <w:tcW w:w="2160" w:type="dxa"/>
          </w:tcPr>
          <w:p w14:paraId="0B1F746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22C89038" w14:textId="77777777" w:rsidTr="00E82849">
        <w:trPr>
          <w:trHeight w:val="297"/>
          <w:jc w:val="center"/>
        </w:trPr>
        <w:tc>
          <w:tcPr>
            <w:tcW w:w="5969" w:type="dxa"/>
            <w:shd w:val="clear" w:color="auto" w:fill="auto"/>
            <w:noWrap/>
            <w:vAlign w:val="bottom"/>
          </w:tcPr>
          <w:p w14:paraId="2389FCB1" w14:textId="77777777" w:rsidR="0080752B" w:rsidRPr="00885D98" w:rsidRDefault="0074571E" w:rsidP="00673BC3">
            <w:pPr>
              <w:rPr>
                <w:rFonts w:ascii="Times New Roman" w:hAnsi="Times New Roman" w:cs="Times New Roman"/>
                <w:sz w:val="24"/>
                <w:szCs w:val="24"/>
              </w:rPr>
            </w:pPr>
            <w:r w:rsidRPr="00885D98">
              <w:rPr>
                <w:rFonts w:ascii="Times New Roman" w:hAnsi="Times New Roman" w:cs="Times New Roman"/>
                <w:sz w:val="24"/>
                <w:szCs w:val="24"/>
              </w:rPr>
              <w:t xml:space="preserve">Infrastruktūros ir </w:t>
            </w:r>
            <w:r w:rsidR="0080752B" w:rsidRPr="00885D98">
              <w:rPr>
                <w:rFonts w:ascii="Times New Roman" w:hAnsi="Times New Roman" w:cs="Times New Roman"/>
                <w:sz w:val="24"/>
                <w:szCs w:val="24"/>
              </w:rPr>
              <w:t>turto skyrius</w:t>
            </w:r>
          </w:p>
        </w:tc>
        <w:tc>
          <w:tcPr>
            <w:tcW w:w="1417" w:type="dxa"/>
            <w:shd w:val="clear" w:color="auto" w:fill="auto"/>
          </w:tcPr>
          <w:p w14:paraId="7FAFCE9D"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28</w:t>
            </w:r>
          </w:p>
        </w:tc>
        <w:tc>
          <w:tcPr>
            <w:tcW w:w="2160" w:type="dxa"/>
          </w:tcPr>
          <w:p w14:paraId="169665B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4A2B1E9" w14:textId="77777777" w:rsidTr="00E82849">
        <w:trPr>
          <w:trHeight w:val="297"/>
          <w:jc w:val="center"/>
        </w:trPr>
        <w:tc>
          <w:tcPr>
            <w:tcW w:w="5969" w:type="dxa"/>
            <w:shd w:val="clear" w:color="auto" w:fill="auto"/>
            <w:noWrap/>
            <w:vAlign w:val="bottom"/>
          </w:tcPr>
          <w:p w14:paraId="0351886B"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Žemės ūkio skyrius</w:t>
            </w:r>
          </w:p>
        </w:tc>
        <w:tc>
          <w:tcPr>
            <w:tcW w:w="1417" w:type="dxa"/>
            <w:shd w:val="clear" w:color="auto" w:fill="auto"/>
          </w:tcPr>
          <w:p w14:paraId="69EB1CB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29</w:t>
            </w:r>
          </w:p>
        </w:tc>
        <w:tc>
          <w:tcPr>
            <w:tcW w:w="2160" w:type="dxa"/>
          </w:tcPr>
          <w:p w14:paraId="7BB9093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4ECAFB9C" w14:textId="77777777" w:rsidTr="00E82849">
        <w:trPr>
          <w:trHeight w:val="297"/>
          <w:jc w:val="center"/>
        </w:trPr>
        <w:tc>
          <w:tcPr>
            <w:tcW w:w="5969" w:type="dxa"/>
            <w:shd w:val="clear" w:color="auto" w:fill="auto"/>
            <w:noWrap/>
            <w:vAlign w:val="bottom"/>
          </w:tcPr>
          <w:p w14:paraId="708FFD1A"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(jaunimo reikalų koordinatorius)</w:t>
            </w:r>
          </w:p>
        </w:tc>
        <w:tc>
          <w:tcPr>
            <w:tcW w:w="1417" w:type="dxa"/>
            <w:shd w:val="clear" w:color="auto" w:fill="auto"/>
            <w:vAlign w:val="center"/>
          </w:tcPr>
          <w:p w14:paraId="5EEDB6E5"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w:t>
            </w:r>
          </w:p>
        </w:tc>
        <w:tc>
          <w:tcPr>
            <w:tcW w:w="2160" w:type="dxa"/>
            <w:vAlign w:val="center"/>
          </w:tcPr>
          <w:p w14:paraId="608E511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754BAB4E" w14:textId="77777777" w:rsidTr="00E82849">
        <w:trPr>
          <w:trHeight w:val="297"/>
          <w:jc w:val="center"/>
        </w:trPr>
        <w:tc>
          <w:tcPr>
            <w:tcW w:w="5969" w:type="dxa"/>
            <w:shd w:val="clear" w:color="auto" w:fill="auto"/>
            <w:noWrap/>
            <w:vAlign w:val="bottom"/>
          </w:tcPr>
          <w:p w14:paraId="5C23785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(civilinės ir darbo saugos)</w:t>
            </w:r>
          </w:p>
        </w:tc>
        <w:tc>
          <w:tcPr>
            <w:tcW w:w="1417" w:type="dxa"/>
            <w:shd w:val="clear" w:color="auto" w:fill="auto"/>
          </w:tcPr>
          <w:p w14:paraId="57CCBEA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31</w:t>
            </w:r>
          </w:p>
        </w:tc>
        <w:tc>
          <w:tcPr>
            <w:tcW w:w="2160" w:type="dxa"/>
          </w:tcPr>
          <w:p w14:paraId="64BB0214"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0F504AB1" w14:textId="77777777" w:rsidTr="00E82849">
        <w:trPr>
          <w:trHeight w:val="297"/>
          <w:jc w:val="center"/>
        </w:trPr>
        <w:tc>
          <w:tcPr>
            <w:tcW w:w="5969" w:type="dxa"/>
            <w:shd w:val="clear" w:color="auto" w:fill="auto"/>
            <w:noWrap/>
            <w:vAlign w:val="bottom"/>
          </w:tcPr>
          <w:p w14:paraId="72F7BAB5"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(savivaldybės gydytojas)</w:t>
            </w:r>
          </w:p>
        </w:tc>
        <w:tc>
          <w:tcPr>
            <w:tcW w:w="1417" w:type="dxa"/>
            <w:shd w:val="clear" w:color="auto" w:fill="auto"/>
          </w:tcPr>
          <w:p w14:paraId="24C296D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32</w:t>
            </w:r>
          </w:p>
        </w:tc>
        <w:tc>
          <w:tcPr>
            <w:tcW w:w="2160" w:type="dxa"/>
          </w:tcPr>
          <w:p w14:paraId="5821449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tr w:rsidR="00655670" w:rsidRPr="00885D98" w14:paraId="60C5042A" w14:textId="77777777" w:rsidTr="00E82849">
        <w:trPr>
          <w:trHeight w:val="297"/>
          <w:jc w:val="center"/>
        </w:trPr>
        <w:tc>
          <w:tcPr>
            <w:tcW w:w="5969" w:type="dxa"/>
            <w:shd w:val="clear" w:color="auto" w:fill="auto"/>
            <w:noWrap/>
            <w:vAlign w:val="bottom"/>
          </w:tcPr>
          <w:p w14:paraId="164E1DE1"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(mobilizacijos)</w:t>
            </w:r>
          </w:p>
        </w:tc>
        <w:tc>
          <w:tcPr>
            <w:tcW w:w="1417" w:type="dxa"/>
            <w:shd w:val="clear" w:color="auto" w:fill="auto"/>
          </w:tcPr>
          <w:p w14:paraId="4DDCEF58"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33</w:t>
            </w:r>
          </w:p>
        </w:tc>
        <w:tc>
          <w:tcPr>
            <w:tcW w:w="2160" w:type="dxa"/>
          </w:tcPr>
          <w:p w14:paraId="2FD6DC0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r>
      <w:bookmarkEnd w:id="6"/>
      <w:tr w:rsidR="00655670" w:rsidRPr="00885D98" w14:paraId="4121D314" w14:textId="77777777" w:rsidTr="00E82849">
        <w:trPr>
          <w:trHeight w:val="255"/>
          <w:jc w:val="center"/>
        </w:trPr>
        <w:tc>
          <w:tcPr>
            <w:tcW w:w="5969" w:type="dxa"/>
            <w:shd w:val="clear" w:color="auto" w:fill="auto"/>
            <w:noWrap/>
            <w:vAlign w:val="bottom"/>
          </w:tcPr>
          <w:p w14:paraId="013D9B80"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Lietuvos samariečių Jurbarko krašto bendrija</w:t>
            </w:r>
          </w:p>
        </w:tc>
        <w:tc>
          <w:tcPr>
            <w:tcW w:w="1417" w:type="dxa"/>
            <w:shd w:val="clear" w:color="auto" w:fill="auto"/>
            <w:noWrap/>
            <w:vAlign w:val="center"/>
          </w:tcPr>
          <w:p w14:paraId="3383219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69</w:t>
            </w:r>
          </w:p>
        </w:tc>
        <w:tc>
          <w:tcPr>
            <w:tcW w:w="2160" w:type="dxa"/>
            <w:vAlign w:val="center"/>
          </w:tcPr>
          <w:p w14:paraId="48AD730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193309650</w:t>
            </w:r>
          </w:p>
        </w:tc>
      </w:tr>
      <w:tr w:rsidR="00655670" w:rsidRPr="00885D98" w14:paraId="1D7D0C0A" w14:textId="77777777" w:rsidTr="00E82849">
        <w:trPr>
          <w:trHeight w:val="255"/>
          <w:jc w:val="center"/>
        </w:trPr>
        <w:tc>
          <w:tcPr>
            <w:tcW w:w="5969" w:type="dxa"/>
            <w:shd w:val="clear" w:color="auto" w:fill="auto"/>
            <w:noWrap/>
            <w:vAlign w:val="bottom"/>
          </w:tcPr>
          <w:p w14:paraId="49AB8307"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Jurbarko turizmo ir verslo informacijos centras</w:t>
            </w:r>
          </w:p>
        </w:tc>
        <w:tc>
          <w:tcPr>
            <w:tcW w:w="1417" w:type="dxa"/>
            <w:shd w:val="clear" w:color="auto" w:fill="auto"/>
            <w:noWrap/>
            <w:vAlign w:val="bottom"/>
          </w:tcPr>
          <w:p w14:paraId="53CE7870"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72</w:t>
            </w:r>
          </w:p>
        </w:tc>
        <w:tc>
          <w:tcPr>
            <w:tcW w:w="2160" w:type="dxa"/>
          </w:tcPr>
          <w:p w14:paraId="32EF32C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158350433</w:t>
            </w:r>
          </w:p>
        </w:tc>
      </w:tr>
      <w:tr w:rsidR="00655670" w:rsidRPr="00885D98" w14:paraId="216D5CA0" w14:textId="77777777" w:rsidTr="00E82849">
        <w:trPr>
          <w:trHeight w:val="255"/>
          <w:jc w:val="center"/>
        </w:trPr>
        <w:tc>
          <w:tcPr>
            <w:tcW w:w="5969" w:type="dxa"/>
            <w:shd w:val="clear" w:color="auto" w:fill="auto"/>
            <w:noWrap/>
            <w:vAlign w:val="bottom"/>
          </w:tcPr>
          <w:p w14:paraId="61439121"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„Senovinės technikos muziejus“</w:t>
            </w:r>
          </w:p>
        </w:tc>
        <w:tc>
          <w:tcPr>
            <w:tcW w:w="1417" w:type="dxa"/>
            <w:shd w:val="clear" w:color="auto" w:fill="auto"/>
            <w:noWrap/>
            <w:vAlign w:val="bottom"/>
          </w:tcPr>
          <w:p w14:paraId="7823935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73</w:t>
            </w:r>
          </w:p>
        </w:tc>
        <w:tc>
          <w:tcPr>
            <w:tcW w:w="2160" w:type="dxa"/>
          </w:tcPr>
          <w:p w14:paraId="07D8C0E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300033601</w:t>
            </w:r>
          </w:p>
        </w:tc>
      </w:tr>
      <w:tr w:rsidR="00655670" w:rsidRPr="00885D98" w14:paraId="224EAB80" w14:textId="77777777" w:rsidTr="00E82849">
        <w:trPr>
          <w:trHeight w:val="255"/>
          <w:jc w:val="center"/>
        </w:trPr>
        <w:tc>
          <w:tcPr>
            <w:tcW w:w="5969" w:type="dxa"/>
            <w:shd w:val="clear" w:color="auto" w:fill="auto"/>
            <w:noWrap/>
            <w:vAlign w:val="bottom"/>
          </w:tcPr>
          <w:p w14:paraId="7B871F84"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Jurbarko ligoninė</w:t>
            </w:r>
          </w:p>
        </w:tc>
        <w:tc>
          <w:tcPr>
            <w:tcW w:w="1417" w:type="dxa"/>
            <w:shd w:val="clear" w:color="auto" w:fill="auto"/>
            <w:noWrap/>
            <w:vAlign w:val="bottom"/>
          </w:tcPr>
          <w:p w14:paraId="09D1106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74</w:t>
            </w:r>
          </w:p>
        </w:tc>
        <w:tc>
          <w:tcPr>
            <w:tcW w:w="2160" w:type="dxa"/>
          </w:tcPr>
          <w:p w14:paraId="346F063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158314921</w:t>
            </w:r>
          </w:p>
        </w:tc>
      </w:tr>
      <w:tr w:rsidR="00655670" w:rsidRPr="00885D98" w14:paraId="16286CE0" w14:textId="77777777" w:rsidTr="00E82849">
        <w:trPr>
          <w:trHeight w:val="255"/>
          <w:jc w:val="center"/>
        </w:trPr>
        <w:tc>
          <w:tcPr>
            <w:tcW w:w="5969" w:type="dxa"/>
            <w:shd w:val="clear" w:color="auto" w:fill="auto"/>
            <w:noWrap/>
            <w:vAlign w:val="bottom"/>
          </w:tcPr>
          <w:p w14:paraId="3F160B77"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Jurbarko rajono pirminės sveikatos priežiūros centras</w:t>
            </w:r>
          </w:p>
        </w:tc>
        <w:tc>
          <w:tcPr>
            <w:tcW w:w="1417" w:type="dxa"/>
            <w:shd w:val="clear" w:color="auto" w:fill="auto"/>
            <w:noWrap/>
            <w:vAlign w:val="center"/>
          </w:tcPr>
          <w:p w14:paraId="4BC2B663"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75</w:t>
            </w:r>
          </w:p>
        </w:tc>
        <w:tc>
          <w:tcPr>
            <w:tcW w:w="2160" w:type="dxa"/>
            <w:vAlign w:val="center"/>
          </w:tcPr>
          <w:p w14:paraId="07DBCBD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158310677</w:t>
            </w:r>
          </w:p>
        </w:tc>
      </w:tr>
      <w:tr w:rsidR="00655670" w:rsidRPr="00885D98" w14:paraId="649DF925" w14:textId="77777777" w:rsidTr="00E82849">
        <w:trPr>
          <w:trHeight w:val="255"/>
          <w:jc w:val="center"/>
        </w:trPr>
        <w:tc>
          <w:tcPr>
            <w:tcW w:w="5969" w:type="dxa"/>
            <w:shd w:val="clear" w:color="auto" w:fill="auto"/>
            <w:noWrap/>
            <w:vAlign w:val="bottom"/>
          </w:tcPr>
          <w:p w14:paraId="27E57876"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Eržvilko pirminės sveikatos priežiūros centras</w:t>
            </w:r>
          </w:p>
        </w:tc>
        <w:tc>
          <w:tcPr>
            <w:tcW w:w="1417" w:type="dxa"/>
            <w:shd w:val="clear" w:color="auto" w:fill="auto"/>
            <w:noWrap/>
            <w:vAlign w:val="bottom"/>
          </w:tcPr>
          <w:p w14:paraId="294B0B5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76</w:t>
            </w:r>
          </w:p>
        </w:tc>
        <w:tc>
          <w:tcPr>
            <w:tcW w:w="2160" w:type="dxa"/>
          </w:tcPr>
          <w:p w14:paraId="3EFF5649"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158326471</w:t>
            </w:r>
          </w:p>
        </w:tc>
      </w:tr>
      <w:tr w:rsidR="00655670" w:rsidRPr="00885D98" w14:paraId="72AB5DE6" w14:textId="77777777" w:rsidTr="00E82849">
        <w:trPr>
          <w:trHeight w:val="255"/>
          <w:jc w:val="center"/>
        </w:trPr>
        <w:tc>
          <w:tcPr>
            <w:tcW w:w="5969" w:type="dxa"/>
            <w:shd w:val="clear" w:color="auto" w:fill="auto"/>
            <w:noWrap/>
            <w:vAlign w:val="bottom"/>
          </w:tcPr>
          <w:p w14:paraId="1B6BFD59"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Seredžiaus ambulatorija</w:t>
            </w:r>
          </w:p>
        </w:tc>
        <w:tc>
          <w:tcPr>
            <w:tcW w:w="1417" w:type="dxa"/>
            <w:shd w:val="clear" w:color="auto" w:fill="auto"/>
            <w:noWrap/>
            <w:vAlign w:val="bottom"/>
          </w:tcPr>
          <w:p w14:paraId="18E3114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79</w:t>
            </w:r>
          </w:p>
        </w:tc>
        <w:tc>
          <w:tcPr>
            <w:tcW w:w="2160" w:type="dxa"/>
          </w:tcPr>
          <w:p w14:paraId="5A1BAC3C"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158742288</w:t>
            </w:r>
          </w:p>
        </w:tc>
      </w:tr>
      <w:tr w:rsidR="00655670" w:rsidRPr="00885D98" w14:paraId="3513D75E" w14:textId="77777777" w:rsidTr="00E82849">
        <w:trPr>
          <w:trHeight w:val="255"/>
          <w:jc w:val="center"/>
        </w:trPr>
        <w:tc>
          <w:tcPr>
            <w:tcW w:w="5969" w:type="dxa"/>
            <w:shd w:val="clear" w:color="auto" w:fill="auto"/>
            <w:noWrap/>
            <w:vAlign w:val="bottom"/>
          </w:tcPr>
          <w:p w14:paraId="333E342C"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Šimkaičių ambulatorija</w:t>
            </w:r>
          </w:p>
        </w:tc>
        <w:tc>
          <w:tcPr>
            <w:tcW w:w="1417" w:type="dxa"/>
            <w:shd w:val="clear" w:color="auto" w:fill="auto"/>
            <w:noWrap/>
            <w:vAlign w:val="bottom"/>
          </w:tcPr>
          <w:p w14:paraId="746439F2"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80</w:t>
            </w:r>
          </w:p>
        </w:tc>
        <w:tc>
          <w:tcPr>
            <w:tcW w:w="2160" w:type="dxa"/>
          </w:tcPr>
          <w:p w14:paraId="4410016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158742320</w:t>
            </w:r>
          </w:p>
        </w:tc>
      </w:tr>
      <w:tr w:rsidR="00236EF9" w:rsidRPr="00885D98" w14:paraId="788CCA8E" w14:textId="77777777" w:rsidTr="00236EF9">
        <w:trPr>
          <w:trHeight w:val="255"/>
          <w:jc w:val="center"/>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BE424" w14:textId="6CD326A6" w:rsidR="00236EF9" w:rsidRPr="00885D98" w:rsidRDefault="00236EF9" w:rsidP="00673BC3">
            <w:pPr>
              <w:rPr>
                <w:rFonts w:ascii="Times New Roman" w:hAnsi="Times New Roman" w:cs="Times New Roman"/>
                <w:sz w:val="24"/>
                <w:szCs w:val="24"/>
              </w:rPr>
            </w:pPr>
            <w:r w:rsidRPr="00885D98">
              <w:rPr>
                <w:rFonts w:ascii="Times New Roman" w:hAnsi="Times New Roman" w:cs="Times New Roman"/>
                <w:sz w:val="24"/>
                <w:szCs w:val="24"/>
              </w:rPr>
              <w:t>VšĮ Viešvilės ambulatorija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BF4A6" w14:textId="3B98B7E2" w:rsidR="00236EF9" w:rsidRPr="00885D98" w:rsidRDefault="00236EF9" w:rsidP="00673BC3">
            <w:pPr>
              <w:jc w:val="center"/>
              <w:rPr>
                <w:rFonts w:ascii="Times New Roman" w:hAnsi="Times New Roman" w:cs="Times New Roman"/>
                <w:sz w:val="24"/>
                <w:szCs w:val="24"/>
              </w:rPr>
            </w:pPr>
            <w:r w:rsidRPr="00885D98">
              <w:rPr>
                <w:rFonts w:ascii="Times New Roman" w:hAnsi="Times New Roman" w:cs="Times New Roman"/>
                <w:sz w:val="24"/>
                <w:szCs w:val="24"/>
              </w:rPr>
              <w:t>81</w:t>
            </w:r>
          </w:p>
        </w:tc>
        <w:tc>
          <w:tcPr>
            <w:tcW w:w="2160" w:type="dxa"/>
            <w:tcBorders>
              <w:top w:val="single" w:sz="4" w:space="0" w:color="auto"/>
              <w:left w:val="single" w:sz="4" w:space="0" w:color="auto"/>
              <w:bottom w:val="single" w:sz="4" w:space="0" w:color="auto"/>
              <w:right w:val="single" w:sz="4" w:space="0" w:color="auto"/>
            </w:tcBorders>
          </w:tcPr>
          <w:p w14:paraId="2F05474B" w14:textId="4AF0F1A2" w:rsidR="00236EF9" w:rsidRPr="00885D98" w:rsidRDefault="00236EF9" w:rsidP="00673BC3">
            <w:pPr>
              <w:jc w:val="center"/>
              <w:rPr>
                <w:rFonts w:ascii="Times New Roman" w:hAnsi="Times New Roman" w:cs="Times New Roman"/>
                <w:sz w:val="24"/>
                <w:szCs w:val="24"/>
              </w:rPr>
            </w:pPr>
            <w:r w:rsidRPr="00885D98">
              <w:rPr>
                <w:rFonts w:ascii="Times New Roman" w:hAnsi="Times New Roman" w:cs="Times New Roman"/>
                <w:sz w:val="24"/>
                <w:szCs w:val="24"/>
              </w:rPr>
              <w:t>158741567</w:t>
            </w:r>
          </w:p>
        </w:tc>
      </w:tr>
      <w:tr w:rsidR="00655670" w:rsidRPr="00885D98" w14:paraId="7D144F21" w14:textId="77777777" w:rsidTr="00E82849">
        <w:trPr>
          <w:trHeight w:val="255"/>
          <w:jc w:val="center"/>
        </w:trPr>
        <w:tc>
          <w:tcPr>
            <w:tcW w:w="5969" w:type="dxa"/>
            <w:shd w:val="clear" w:color="auto" w:fill="auto"/>
            <w:noWrap/>
            <w:vAlign w:val="bottom"/>
          </w:tcPr>
          <w:p w14:paraId="5539F508"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UAB „Jurbarko vandenys“</w:t>
            </w:r>
          </w:p>
        </w:tc>
        <w:tc>
          <w:tcPr>
            <w:tcW w:w="1417" w:type="dxa"/>
            <w:shd w:val="clear" w:color="auto" w:fill="auto"/>
            <w:noWrap/>
            <w:vAlign w:val="bottom"/>
          </w:tcPr>
          <w:p w14:paraId="2B7A237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82</w:t>
            </w:r>
          </w:p>
        </w:tc>
        <w:tc>
          <w:tcPr>
            <w:tcW w:w="2160" w:type="dxa"/>
          </w:tcPr>
          <w:p w14:paraId="07AFC48F"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158275315</w:t>
            </w:r>
          </w:p>
        </w:tc>
      </w:tr>
      <w:tr w:rsidR="00655670" w:rsidRPr="00885D98" w14:paraId="38331079" w14:textId="77777777" w:rsidTr="00E82849">
        <w:trPr>
          <w:trHeight w:val="255"/>
          <w:jc w:val="center"/>
        </w:trPr>
        <w:tc>
          <w:tcPr>
            <w:tcW w:w="5969" w:type="dxa"/>
            <w:shd w:val="clear" w:color="auto" w:fill="auto"/>
            <w:noWrap/>
            <w:vAlign w:val="bottom"/>
          </w:tcPr>
          <w:p w14:paraId="0F2C9323"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UAB „Jurbarko komunalininkas“</w:t>
            </w:r>
          </w:p>
        </w:tc>
        <w:tc>
          <w:tcPr>
            <w:tcW w:w="1417" w:type="dxa"/>
            <w:shd w:val="clear" w:color="auto" w:fill="auto"/>
            <w:noWrap/>
            <w:vAlign w:val="bottom"/>
          </w:tcPr>
          <w:p w14:paraId="3C1559CA"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83</w:t>
            </w:r>
          </w:p>
        </w:tc>
        <w:tc>
          <w:tcPr>
            <w:tcW w:w="2160" w:type="dxa"/>
          </w:tcPr>
          <w:p w14:paraId="1A227D71"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258325370</w:t>
            </w:r>
          </w:p>
        </w:tc>
      </w:tr>
      <w:tr w:rsidR="00655670" w:rsidRPr="00885D98" w14:paraId="1D7B8F45" w14:textId="77777777" w:rsidTr="00E82849">
        <w:trPr>
          <w:trHeight w:val="255"/>
          <w:jc w:val="center"/>
        </w:trPr>
        <w:tc>
          <w:tcPr>
            <w:tcW w:w="5969" w:type="dxa"/>
            <w:shd w:val="clear" w:color="auto" w:fill="auto"/>
            <w:noWrap/>
            <w:vAlign w:val="bottom"/>
          </w:tcPr>
          <w:p w14:paraId="1A0BC32F"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 xml:space="preserve">UAB </w:t>
            </w:r>
            <w:r w:rsidR="00E35BFE" w:rsidRPr="00885D98">
              <w:rPr>
                <w:rFonts w:ascii="Times New Roman" w:hAnsi="Times New Roman" w:cs="Times New Roman"/>
                <w:sz w:val="24"/>
                <w:szCs w:val="24"/>
              </w:rPr>
              <w:t>Jurbarko autobusų parkas</w:t>
            </w:r>
          </w:p>
        </w:tc>
        <w:tc>
          <w:tcPr>
            <w:tcW w:w="1417" w:type="dxa"/>
            <w:shd w:val="clear" w:color="auto" w:fill="auto"/>
            <w:noWrap/>
            <w:vAlign w:val="bottom"/>
          </w:tcPr>
          <w:p w14:paraId="504B91A7"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84</w:t>
            </w:r>
          </w:p>
        </w:tc>
        <w:tc>
          <w:tcPr>
            <w:tcW w:w="2160" w:type="dxa"/>
          </w:tcPr>
          <w:p w14:paraId="7E1F9A9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158161361</w:t>
            </w:r>
          </w:p>
        </w:tc>
      </w:tr>
      <w:tr w:rsidR="00655670" w:rsidRPr="00885D98" w14:paraId="7E0D7B42" w14:textId="77777777" w:rsidTr="00E82849">
        <w:trPr>
          <w:trHeight w:val="255"/>
          <w:jc w:val="center"/>
        </w:trPr>
        <w:tc>
          <w:tcPr>
            <w:tcW w:w="5969" w:type="dxa"/>
            <w:shd w:val="clear" w:color="auto" w:fill="auto"/>
            <w:noWrap/>
            <w:vAlign w:val="bottom"/>
          </w:tcPr>
          <w:p w14:paraId="283404E3"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UAB Tauragės r</w:t>
            </w:r>
            <w:r w:rsidR="00E35BFE" w:rsidRPr="00885D98">
              <w:rPr>
                <w:rFonts w:ascii="Times New Roman" w:hAnsi="Times New Roman" w:cs="Times New Roman"/>
                <w:sz w:val="24"/>
                <w:szCs w:val="24"/>
              </w:rPr>
              <w:t>egiono atliekų tvarkymo centras</w:t>
            </w:r>
          </w:p>
        </w:tc>
        <w:tc>
          <w:tcPr>
            <w:tcW w:w="1417" w:type="dxa"/>
            <w:shd w:val="clear" w:color="auto" w:fill="auto"/>
            <w:noWrap/>
            <w:vAlign w:val="bottom"/>
          </w:tcPr>
          <w:p w14:paraId="6EAC427E"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85</w:t>
            </w:r>
          </w:p>
        </w:tc>
        <w:tc>
          <w:tcPr>
            <w:tcW w:w="2160" w:type="dxa"/>
          </w:tcPr>
          <w:p w14:paraId="617FC74B"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179901854</w:t>
            </w:r>
          </w:p>
        </w:tc>
      </w:tr>
      <w:tr w:rsidR="00655670" w:rsidRPr="00885D98" w14:paraId="591FBC6C" w14:textId="77777777" w:rsidTr="00E82849">
        <w:trPr>
          <w:trHeight w:val="255"/>
          <w:jc w:val="center"/>
        </w:trPr>
        <w:tc>
          <w:tcPr>
            <w:tcW w:w="5969" w:type="dxa"/>
            <w:shd w:val="clear" w:color="auto" w:fill="auto"/>
            <w:noWrap/>
            <w:vAlign w:val="bottom"/>
          </w:tcPr>
          <w:p w14:paraId="663E8C35" w14:textId="77777777" w:rsidR="0080752B" w:rsidRPr="00885D98" w:rsidRDefault="0080752B" w:rsidP="00673BC3">
            <w:pPr>
              <w:rPr>
                <w:rFonts w:ascii="Times New Roman" w:hAnsi="Times New Roman" w:cs="Times New Roman"/>
                <w:sz w:val="24"/>
                <w:szCs w:val="24"/>
              </w:rPr>
            </w:pPr>
            <w:r w:rsidRPr="00885D98">
              <w:rPr>
                <w:rFonts w:ascii="Times New Roman" w:hAnsi="Times New Roman" w:cs="Times New Roman"/>
                <w:sz w:val="24"/>
                <w:szCs w:val="24"/>
              </w:rPr>
              <w:t>VšĮ „Jurbarko socialinės paslaugos“</w:t>
            </w:r>
          </w:p>
        </w:tc>
        <w:tc>
          <w:tcPr>
            <w:tcW w:w="1417" w:type="dxa"/>
            <w:shd w:val="clear" w:color="auto" w:fill="auto"/>
            <w:noWrap/>
            <w:vAlign w:val="bottom"/>
          </w:tcPr>
          <w:p w14:paraId="0895C990"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87</w:t>
            </w:r>
          </w:p>
        </w:tc>
        <w:tc>
          <w:tcPr>
            <w:tcW w:w="2160" w:type="dxa"/>
          </w:tcPr>
          <w:p w14:paraId="756259E6" w14:textId="77777777" w:rsidR="0080752B" w:rsidRPr="00885D98" w:rsidRDefault="0080752B" w:rsidP="00673BC3">
            <w:pPr>
              <w:jc w:val="center"/>
              <w:rPr>
                <w:rFonts w:ascii="Times New Roman" w:hAnsi="Times New Roman" w:cs="Times New Roman"/>
                <w:sz w:val="24"/>
                <w:szCs w:val="24"/>
              </w:rPr>
            </w:pPr>
            <w:r w:rsidRPr="00885D98">
              <w:rPr>
                <w:rFonts w:ascii="Times New Roman" w:hAnsi="Times New Roman" w:cs="Times New Roman"/>
                <w:sz w:val="24"/>
                <w:szCs w:val="24"/>
              </w:rPr>
              <w:t>303557121</w:t>
            </w:r>
          </w:p>
        </w:tc>
      </w:tr>
      <w:tr w:rsidR="00655670" w:rsidRPr="00885D98" w14:paraId="364170EB" w14:textId="77777777" w:rsidTr="009F54F0">
        <w:trPr>
          <w:trHeight w:val="255"/>
          <w:jc w:val="center"/>
        </w:trPr>
        <w:tc>
          <w:tcPr>
            <w:tcW w:w="5969" w:type="dxa"/>
            <w:tcBorders>
              <w:bottom w:val="single" w:sz="4" w:space="0" w:color="auto"/>
            </w:tcBorders>
            <w:shd w:val="clear" w:color="auto" w:fill="auto"/>
            <w:noWrap/>
            <w:vAlign w:val="bottom"/>
          </w:tcPr>
          <w:p w14:paraId="318C5C6B" w14:textId="77777777" w:rsidR="00E82849" w:rsidRPr="00885D98" w:rsidRDefault="00E82849" w:rsidP="00673BC3">
            <w:pPr>
              <w:rPr>
                <w:rFonts w:ascii="Times New Roman" w:hAnsi="Times New Roman" w:cs="Times New Roman"/>
                <w:sz w:val="24"/>
                <w:szCs w:val="24"/>
              </w:rPr>
            </w:pPr>
            <w:r w:rsidRPr="00885D98">
              <w:rPr>
                <w:rFonts w:ascii="Times New Roman" w:hAnsi="Times New Roman" w:cs="Times New Roman"/>
                <w:sz w:val="24"/>
                <w:szCs w:val="24"/>
              </w:rPr>
              <w:t>Jurbarko evangelikų liuteronų parapijos diakonija „Jurbarko sandora“</w:t>
            </w:r>
          </w:p>
        </w:tc>
        <w:tc>
          <w:tcPr>
            <w:tcW w:w="1417" w:type="dxa"/>
            <w:tcBorders>
              <w:bottom w:val="single" w:sz="4" w:space="0" w:color="auto"/>
            </w:tcBorders>
            <w:shd w:val="clear" w:color="auto" w:fill="auto"/>
            <w:noWrap/>
          </w:tcPr>
          <w:p w14:paraId="70C23EE6" w14:textId="77777777" w:rsidR="00E82849" w:rsidRPr="00885D98" w:rsidRDefault="00E82849" w:rsidP="00673BC3">
            <w:pPr>
              <w:jc w:val="center"/>
              <w:rPr>
                <w:rFonts w:ascii="Times New Roman" w:hAnsi="Times New Roman" w:cs="Times New Roman"/>
                <w:sz w:val="24"/>
                <w:szCs w:val="24"/>
              </w:rPr>
            </w:pPr>
            <w:r w:rsidRPr="00885D98">
              <w:rPr>
                <w:rFonts w:ascii="Times New Roman" w:hAnsi="Times New Roman" w:cs="Times New Roman"/>
                <w:sz w:val="24"/>
                <w:szCs w:val="24"/>
              </w:rPr>
              <w:t>89</w:t>
            </w:r>
          </w:p>
        </w:tc>
        <w:tc>
          <w:tcPr>
            <w:tcW w:w="2160" w:type="dxa"/>
            <w:tcBorders>
              <w:bottom w:val="single" w:sz="4" w:space="0" w:color="auto"/>
            </w:tcBorders>
          </w:tcPr>
          <w:p w14:paraId="66F3E913" w14:textId="77777777" w:rsidR="00E82849" w:rsidRPr="00885D98" w:rsidRDefault="00E82849" w:rsidP="00673BC3">
            <w:pPr>
              <w:jc w:val="center"/>
              <w:rPr>
                <w:rFonts w:ascii="Times New Roman" w:hAnsi="Times New Roman" w:cs="Times New Roman"/>
                <w:sz w:val="24"/>
                <w:szCs w:val="24"/>
              </w:rPr>
            </w:pPr>
            <w:r w:rsidRPr="00885D98">
              <w:rPr>
                <w:rFonts w:ascii="Times New Roman" w:hAnsi="Times New Roman" w:cs="Times New Roman"/>
                <w:sz w:val="24"/>
                <w:szCs w:val="24"/>
              </w:rPr>
              <w:t>300647880</w:t>
            </w:r>
          </w:p>
        </w:tc>
      </w:tr>
      <w:tr w:rsidR="00655670" w:rsidRPr="00885D98" w14:paraId="70E107EA" w14:textId="77777777" w:rsidTr="009F54F0">
        <w:trPr>
          <w:trHeight w:val="255"/>
          <w:jc w:val="center"/>
        </w:trPr>
        <w:tc>
          <w:tcPr>
            <w:tcW w:w="5969" w:type="dxa"/>
            <w:tcBorders>
              <w:bottom w:val="single" w:sz="4" w:space="0" w:color="auto"/>
            </w:tcBorders>
            <w:shd w:val="clear" w:color="auto" w:fill="auto"/>
            <w:noWrap/>
            <w:vAlign w:val="bottom"/>
          </w:tcPr>
          <w:p w14:paraId="59C47D7C" w14:textId="7AEC9566" w:rsidR="00501826" w:rsidRPr="00885D98" w:rsidRDefault="00501826" w:rsidP="00673BC3">
            <w:pPr>
              <w:rPr>
                <w:rFonts w:ascii="Times New Roman" w:hAnsi="Times New Roman" w:cs="Times New Roman"/>
                <w:sz w:val="24"/>
                <w:szCs w:val="24"/>
              </w:rPr>
            </w:pPr>
            <w:bookmarkStart w:id="9" w:name="_Hlk64276875"/>
            <w:r w:rsidRPr="00885D98">
              <w:rPr>
                <w:rFonts w:ascii="Times New Roman" w:hAnsi="Times New Roman" w:cs="Times New Roman"/>
                <w:sz w:val="24"/>
                <w:szCs w:val="24"/>
              </w:rPr>
              <w:t>Klausučių Stasio Santvaro pagrindinės mokyklos vaikų dienos centras</w:t>
            </w:r>
            <w:bookmarkEnd w:id="9"/>
          </w:p>
        </w:tc>
        <w:tc>
          <w:tcPr>
            <w:tcW w:w="1417" w:type="dxa"/>
            <w:tcBorders>
              <w:bottom w:val="single" w:sz="4" w:space="0" w:color="auto"/>
            </w:tcBorders>
            <w:shd w:val="clear" w:color="auto" w:fill="auto"/>
            <w:noWrap/>
          </w:tcPr>
          <w:p w14:paraId="620EF57B" w14:textId="4C1623B0" w:rsidR="00501826" w:rsidRPr="00885D98" w:rsidRDefault="00AB0C0C" w:rsidP="00673BC3">
            <w:pPr>
              <w:jc w:val="center"/>
              <w:rPr>
                <w:rFonts w:ascii="Times New Roman" w:hAnsi="Times New Roman" w:cs="Times New Roman"/>
                <w:sz w:val="24"/>
                <w:szCs w:val="24"/>
              </w:rPr>
            </w:pPr>
            <w:r w:rsidRPr="00885D98">
              <w:rPr>
                <w:rFonts w:ascii="Times New Roman" w:hAnsi="Times New Roman" w:cs="Times New Roman"/>
                <w:sz w:val="24"/>
                <w:szCs w:val="24"/>
              </w:rPr>
              <w:t>90</w:t>
            </w:r>
          </w:p>
        </w:tc>
        <w:tc>
          <w:tcPr>
            <w:tcW w:w="2160" w:type="dxa"/>
            <w:tcBorders>
              <w:bottom w:val="single" w:sz="4" w:space="0" w:color="auto"/>
            </w:tcBorders>
          </w:tcPr>
          <w:p w14:paraId="72EC5E0D" w14:textId="52AC216B" w:rsidR="00501826" w:rsidRPr="00885D98" w:rsidRDefault="00501826" w:rsidP="00673BC3">
            <w:pPr>
              <w:jc w:val="center"/>
              <w:rPr>
                <w:rFonts w:ascii="Times New Roman" w:hAnsi="Times New Roman" w:cs="Times New Roman"/>
                <w:sz w:val="24"/>
                <w:szCs w:val="24"/>
              </w:rPr>
            </w:pPr>
            <w:r w:rsidRPr="00885D98">
              <w:rPr>
                <w:rFonts w:ascii="Times New Roman" w:hAnsi="Times New Roman" w:cs="Times New Roman"/>
                <w:sz w:val="24"/>
                <w:szCs w:val="24"/>
              </w:rPr>
              <w:t>304761365</w:t>
            </w:r>
          </w:p>
        </w:tc>
      </w:tr>
    </w:tbl>
    <w:p w14:paraId="0795BA3F" w14:textId="77777777" w:rsidR="0080752B" w:rsidRPr="00885D98" w:rsidRDefault="0080752B" w:rsidP="00673BC3">
      <w:pPr>
        <w:jc w:val="center"/>
        <w:rPr>
          <w:rFonts w:ascii="Times New Roman" w:hAnsi="Times New Roman" w:cs="Times New Roman"/>
          <w:b/>
          <w:bCs/>
          <w:sz w:val="24"/>
          <w:szCs w:val="24"/>
        </w:rPr>
      </w:pPr>
      <w:r w:rsidRPr="00885D98">
        <w:rPr>
          <w:rFonts w:ascii="Times New Roman" w:hAnsi="Times New Roman" w:cs="Times New Roman"/>
          <w:sz w:val="24"/>
          <w:szCs w:val="24"/>
        </w:rPr>
        <w:t>_______________</w:t>
      </w:r>
    </w:p>
    <w:p w14:paraId="1616B252" w14:textId="77777777" w:rsidR="00171517" w:rsidRPr="00885D98" w:rsidRDefault="006E6265" w:rsidP="00673BC3">
      <w:pPr>
        <w:pStyle w:val="xl127"/>
        <w:spacing w:before="0" w:beforeAutospacing="0" w:after="0" w:afterAutospacing="0"/>
        <w:ind w:left="5245"/>
        <w:jc w:val="left"/>
        <w:rPr>
          <w:rFonts w:ascii="Times New Roman" w:hAnsi="Times New Roman" w:cs="Times New Roman"/>
          <w:b w:val="0"/>
        </w:rPr>
      </w:pPr>
      <w:r w:rsidRPr="00885D98">
        <w:rPr>
          <w:rFonts w:ascii="Times New Roman" w:hAnsi="Times New Roman" w:cs="Times New Roman"/>
          <w:b w:val="0"/>
        </w:rPr>
        <w:br w:type="page"/>
      </w:r>
      <w:r w:rsidR="00171517" w:rsidRPr="00885D98">
        <w:rPr>
          <w:rFonts w:ascii="Times New Roman" w:hAnsi="Times New Roman" w:cs="Times New Roman"/>
          <w:b w:val="0"/>
        </w:rPr>
        <w:lastRenderedPageBreak/>
        <w:t>Jurbarko rajono savivaldybės tarybos</w:t>
      </w:r>
    </w:p>
    <w:p w14:paraId="775AC198" w14:textId="0A215220" w:rsidR="005011E3" w:rsidRPr="00885D98" w:rsidRDefault="005011E3" w:rsidP="00673BC3">
      <w:pPr>
        <w:ind w:left="5245"/>
        <w:rPr>
          <w:rFonts w:ascii="Times New Roman" w:hAnsi="Times New Roman" w:cs="Times New Roman"/>
          <w:bCs/>
          <w:sz w:val="24"/>
          <w:szCs w:val="24"/>
        </w:rPr>
      </w:pPr>
      <w:r w:rsidRPr="00885D98">
        <w:rPr>
          <w:rFonts w:ascii="Times New Roman" w:hAnsi="Times New Roman" w:cs="Times New Roman"/>
          <w:bCs/>
          <w:sz w:val="24"/>
          <w:szCs w:val="24"/>
        </w:rPr>
        <w:t>202</w:t>
      </w:r>
      <w:r w:rsidR="000128A8">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sidR="000128A8">
        <w:rPr>
          <w:rFonts w:ascii="Times New Roman" w:hAnsi="Times New Roman" w:cs="Times New Roman"/>
          <w:bCs/>
          <w:sz w:val="24"/>
          <w:szCs w:val="24"/>
        </w:rPr>
        <w:t>31</w:t>
      </w:r>
      <w:r w:rsidRPr="00885D98">
        <w:rPr>
          <w:rFonts w:ascii="Times New Roman" w:hAnsi="Times New Roman" w:cs="Times New Roman"/>
          <w:bCs/>
          <w:sz w:val="24"/>
          <w:szCs w:val="24"/>
        </w:rPr>
        <w:t xml:space="preserve"> d. sprendimo Nr. T2-</w:t>
      </w:r>
    </w:p>
    <w:p w14:paraId="0FD50ECD" w14:textId="77777777" w:rsidR="00171517" w:rsidRPr="00885D98" w:rsidRDefault="00171517" w:rsidP="00673BC3">
      <w:pPr>
        <w:ind w:left="5245"/>
        <w:rPr>
          <w:rFonts w:ascii="Times New Roman" w:hAnsi="Times New Roman" w:cs="Times New Roman"/>
          <w:b/>
          <w:sz w:val="24"/>
          <w:szCs w:val="24"/>
        </w:rPr>
      </w:pPr>
      <w:r w:rsidRPr="00885D98">
        <w:rPr>
          <w:rFonts w:ascii="Times New Roman" w:hAnsi="Times New Roman" w:cs="Times New Roman"/>
          <w:sz w:val="24"/>
          <w:szCs w:val="24"/>
        </w:rPr>
        <w:t>2.1 priedas</w:t>
      </w:r>
    </w:p>
    <w:p w14:paraId="7BA5888A" w14:textId="77777777" w:rsidR="00171517" w:rsidRPr="00885D98" w:rsidRDefault="00171517" w:rsidP="00673BC3">
      <w:pPr>
        <w:ind w:firstLine="5236"/>
        <w:jc w:val="center"/>
        <w:rPr>
          <w:rFonts w:ascii="Times New Roman" w:hAnsi="Times New Roman" w:cs="Times New Roman"/>
          <w:b/>
          <w:sz w:val="24"/>
          <w:szCs w:val="24"/>
        </w:rPr>
      </w:pPr>
    </w:p>
    <w:p w14:paraId="18740D92" w14:textId="60E3C50B" w:rsidR="00AD5A16" w:rsidRPr="00885D98" w:rsidRDefault="00AD5A16" w:rsidP="00673BC3">
      <w:pPr>
        <w:pStyle w:val="Antrats"/>
        <w:jc w:val="center"/>
        <w:rPr>
          <w:b/>
          <w:bCs/>
          <w:szCs w:val="24"/>
        </w:rPr>
      </w:pPr>
      <w:r w:rsidRPr="00885D98">
        <w:rPr>
          <w:b/>
          <w:bCs/>
          <w:szCs w:val="24"/>
        </w:rPr>
        <w:t>JURBARKO RAJONO SAVIVALDYBĖS BENDRŲJŲ FUNKCIJŲ VYKDYMO</w:t>
      </w:r>
    </w:p>
    <w:p w14:paraId="37396232" w14:textId="77777777" w:rsidR="00AD5A16" w:rsidRPr="00885D98" w:rsidRDefault="00AD5A16" w:rsidP="00673BC3">
      <w:pPr>
        <w:pStyle w:val="Antrats"/>
        <w:jc w:val="center"/>
        <w:rPr>
          <w:b/>
          <w:bCs/>
          <w:szCs w:val="24"/>
        </w:rPr>
      </w:pPr>
      <w:r w:rsidRPr="00885D98">
        <w:rPr>
          <w:b/>
          <w:bCs/>
          <w:szCs w:val="24"/>
        </w:rPr>
        <w:t>PROGRAMOS (Nr. 01) APRAŠYMAS</w:t>
      </w:r>
    </w:p>
    <w:p w14:paraId="2F78EEEF" w14:textId="77777777" w:rsidR="00AD5A16" w:rsidRPr="00885D98" w:rsidRDefault="00AD5A16" w:rsidP="00673BC3">
      <w:pPr>
        <w:ind w:left="7776"/>
        <w:rPr>
          <w:rFonts w:ascii="Times New Roman" w:hAnsi="Times New Roman" w:cs="Times New Roman"/>
          <w:b/>
          <w:sz w:val="24"/>
          <w:szCs w:val="24"/>
        </w:rPr>
      </w:pPr>
    </w:p>
    <w:tbl>
      <w:tblPr>
        <w:tblW w:w="9720" w:type="dxa"/>
        <w:jc w:val="center"/>
        <w:tblLayout w:type="fixed"/>
        <w:tblLook w:val="04A0" w:firstRow="1" w:lastRow="0" w:firstColumn="1" w:lastColumn="0" w:noHBand="0" w:noVBand="1"/>
      </w:tblPr>
      <w:tblGrid>
        <w:gridCol w:w="6171"/>
        <w:gridCol w:w="1742"/>
        <w:gridCol w:w="1807"/>
      </w:tblGrid>
      <w:tr w:rsidR="00655670" w:rsidRPr="00885D98" w14:paraId="3C34E54F" w14:textId="77777777" w:rsidTr="00717946">
        <w:trPr>
          <w:jc w:val="center"/>
        </w:trPr>
        <w:tc>
          <w:tcPr>
            <w:tcW w:w="6171" w:type="dxa"/>
            <w:tcBorders>
              <w:top w:val="single" w:sz="4" w:space="0" w:color="000000"/>
              <w:left w:val="single" w:sz="4" w:space="0" w:color="000000"/>
              <w:bottom w:val="single" w:sz="4" w:space="0" w:color="auto"/>
              <w:right w:val="nil"/>
            </w:tcBorders>
          </w:tcPr>
          <w:p w14:paraId="4D730756" w14:textId="77777777" w:rsidR="00AD5A16" w:rsidRPr="00885D98" w:rsidRDefault="00AD5A16" w:rsidP="00673BC3">
            <w:pPr>
              <w:pStyle w:val="Antrats"/>
              <w:snapToGrid w:val="0"/>
              <w:rPr>
                <w:b/>
                <w:bCs/>
                <w:szCs w:val="24"/>
              </w:rPr>
            </w:pPr>
            <w:r w:rsidRPr="00885D98">
              <w:rPr>
                <w:b/>
                <w:bCs/>
                <w:szCs w:val="24"/>
              </w:rPr>
              <w:t>Biudžetiniai metai</w:t>
            </w:r>
          </w:p>
        </w:tc>
        <w:tc>
          <w:tcPr>
            <w:tcW w:w="3549" w:type="dxa"/>
            <w:gridSpan w:val="2"/>
            <w:tcBorders>
              <w:top w:val="single" w:sz="4" w:space="0" w:color="000000"/>
              <w:left w:val="single" w:sz="4" w:space="0" w:color="000000"/>
              <w:bottom w:val="single" w:sz="4" w:space="0" w:color="auto"/>
              <w:right w:val="single" w:sz="4" w:space="0" w:color="000000"/>
            </w:tcBorders>
          </w:tcPr>
          <w:p w14:paraId="50ED5724" w14:textId="1B9B7AFE" w:rsidR="00AD5A16" w:rsidRPr="00885D98" w:rsidRDefault="00AD5A16" w:rsidP="00673BC3">
            <w:pPr>
              <w:pStyle w:val="Antrats"/>
              <w:snapToGrid w:val="0"/>
              <w:jc w:val="center"/>
              <w:rPr>
                <w:b/>
                <w:szCs w:val="24"/>
              </w:rPr>
            </w:pPr>
            <w:r w:rsidRPr="00885D98">
              <w:rPr>
                <w:b/>
                <w:szCs w:val="24"/>
              </w:rPr>
              <w:t>20</w:t>
            </w:r>
            <w:r w:rsidR="00554675" w:rsidRPr="00885D98">
              <w:rPr>
                <w:b/>
                <w:szCs w:val="24"/>
              </w:rPr>
              <w:t>2</w:t>
            </w:r>
            <w:r w:rsidR="00371066">
              <w:rPr>
                <w:b/>
                <w:szCs w:val="24"/>
              </w:rPr>
              <w:t>4</w:t>
            </w:r>
            <w:r w:rsidRPr="00885D98">
              <w:rPr>
                <w:b/>
                <w:szCs w:val="24"/>
              </w:rPr>
              <w:t xml:space="preserve"> m.</w:t>
            </w:r>
          </w:p>
        </w:tc>
      </w:tr>
      <w:tr w:rsidR="00655670" w:rsidRPr="00885D98" w14:paraId="2FC40158"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544DCA62" w14:textId="2DCBF5C0" w:rsidR="00AD5A16" w:rsidRPr="00885D98" w:rsidRDefault="00AD5A16" w:rsidP="00673BC3">
            <w:pPr>
              <w:pStyle w:val="Antrats"/>
              <w:snapToGrid w:val="0"/>
              <w:jc w:val="center"/>
              <w:rPr>
                <w:b/>
                <w:szCs w:val="24"/>
              </w:rPr>
            </w:pPr>
            <w:r w:rsidRPr="00885D98">
              <w:rPr>
                <w:b/>
                <w:szCs w:val="24"/>
              </w:rPr>
              <w:t>Asignavimų valdytojo</w:t>
            </w:r>
            <w:r w:rsidR="009E0367" w:rsidRPr="00885D98">
              <w:rPr>
                <w:b/>
                <w:szCs w:val="24"/>
              </w:rPr>
              <w:t xml:space="preserve"> </w:t>
            </w:r>
            <w:r w:rsidRPr="00885D98">
              <w:rPr>
                <w:b/>
                <w:szCs w:val="24"/>
              </w:rPr>
              <w:t>/</w:t>
            </w:r>
            <w:r w:rsidR="009E0367" w:rsidRPr="00885D98">
              <w:rPr>
                <w:b/>
                <w:szCs w:val="24"/>
              </w:rPr>
              <w:t xml:space="preserve"> </w:t>
            </w:r>
            <w:r w:rsidRPr="00885D98">
              <w:rPr>
                <w:b/>
                <w:szCs w:val="24"/>
              </w:rPr>
              <w:t>priemonių vykdytojo</w:t>
            </w:r>
          </w:p>
          <w:p w14:paraId="475A04C4" w14:textId="77777777" w:rsidR="00AD5A16" w:rsidRPr="00885D98" w:rsidRDefault="00AD5A16" w:rsidP="00673BC3">
            <w:pPr>
              <w:pStyle w:val="Antrats"/>
              <w:snapToGrid w:val="0"/>
              <w:jc w:val="center"/>
              <w:rPr>
                <w:b/>
                <w:szCs w:val="24"/>
              </w:rPr>
            </w:pPr>
            <w:r w:rsidRPr="00885D98">
              <w:rPr>
                <w:b/>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6375B402" w14:textId="77777777" w:rsidR="00AD5A16" w:rsidRPr="00885D98" w:rsidRDefault="00AD5A16" w:rsidP="00673BC3">
            <w:pPr>
              <w:pStyle w:val="Antrats"/>
              <w:snapToGrid w:val="0"/>
              <w:jc w:val="center"/>
              <w:rPr>
                <w:b/>
                <w:bCs/>
                <w:szCs w:val="24"/>
              </w:rPr>
            </w:pPr>
            <w:r w:rsidRPr="00885D98">
              <w:rPr>
                <w:b/>
                <w:szCs w:val="24"/>
              </w:rPr>
              <w:t>Asignavimų valdytojo kodas</w:t>
            </w:r>
          </w:p>
        </w:tc>
        <w:tc>
          <w:tcPr>
            <w:tcW w:w="1807" w:type="dxa"/>
            <w:tcBorders>
              <w:top w:val="single" w:sz="4" w:space="0" w:color="auto"/>
              <w:left w:val="single" w:sz="4" w:space="0" w:color="auto"/>
              <w:bottom w:val="single" w:sz="4" w:space="0" w:color="auto"/>
              <w:right w:val="single" w:sz="4" w:space="0" w:color="auto"/>
            </w:tcBorders>
            <w:vAlign w:val="center"/>
          </w:tcPr>
          <w:p w14:paraId="3587A4A4" w14:textId="77777777" w:rsidR="00AD5A16" w:rsidRPr="00885D98" w:rsidRDefault="00AD5A16" w:rsidP="00673BC3">
            <w:pPr>
              <w:pStyle w:val="Antrats"/>
              <w:snapToGrid w:val="0"/>
              <w:jc w:val="center"/>
              <w:rPr>
                <w:b/>
                <w:bCs/>
                <w:szCs w:val="24"/>
              </w:rPr>
            </w:pPr>
            <w:r w:rsidRPr="00885D98">
              <w:rPr>
                <w:b/>
                <w:szCs w:val="24"/>
              </w:rPr>
              <w:t>Priemonių vykdytojo kodas</w:t>
            </w:r>
          </w:p>
        </w:tc>
      </w:tr>
      <w:tr w:rsidR="00655670" w:rsidRPr="00885D98" w14:paraId="602AACAF"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tcPr>
          <w:p w14:paraId="0D7457AD"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43543EFF"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Borders>
              <w:top w:val="single" w:sz="4" w:space="0" w:color="auto"/>
              <w:left w:val="single" w:sz="4" w:space="0" w:color="auto"/>
              <w:bottom w:val="single" w:sz="4" w:space="0" w:color="auto"/>
              <w:right w:val="single" w:sz="4" w:space="0" w:color="auto"/>
            </w:tcBorders>
          </w:tcPr>
          <w:p w14:paraId="12018A7E" w14:textId="77777777" w:rsidR="00AD5A16" w:rsidRPr="00885D98" w:rsidRDefault="00AD5A16" w:rsidP="00673BC3">
            <w:pPr>
              <w:pStyle w:val="Pavadinimas"/>
              <w:rPr>
                <w:b w:val="0"/>
                <w:bCs w:val="0"/>
                <w:lang w:val="lt-LT"/>
              </w:rPr>
            </w:pPr>
            <w:r w:rsidRPr="00885D98">
              <w:rPr>
                <w:b w:val="0"/>
                <w:bCs w:val="0"/>
                <w:lang w:val="lt-LT"/>
              </w:rPr>
              <w:t>1</w:t>
            </w:r>
          </w:p>
        </w:tc>
      </w:tr>
      <w:tr w:rsidR="00655670" w:rsidRPr="00885D98" w14:paraId="34580AEC"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02F9628"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Eržvilko seniūnija</w:t>
            </w:r>
          </w:p>
        </w:tc>
        <w:tc>
          <w:tcPr>
            <w:tcW w:w="1742" w:type="dxa"/>
            <w:tcBorders>
              <w:top w:val="single" w:sz="4" w:space="0" w:color="auto"/>
              <w:left w:val="single" w:sz="4" w:space="0" w:color="auto"/>
              <w:bottom w:val="single" w:sz="4" w:space="0" w:color="auto"/>
              <w:right w:val="single" w:sz="4" w:space="0" w:color="auto"/>
            </w:tcBorders>
          </w:tcPr>
          <w:p w14:paraId="1CA05B8B" w14:textId="77777777" w:rsidR="00AD5A16" w:rsidRPr="00885D98" w:rsidRDefault="00AD5A16"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EE4A342"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2</w:t>
            </w:r>
          </w:p>
        </w:tc>
      </w:tr>
      <w:tr w:rsidR="00655670" w:rsidRPr="00885D98" w14:paraId="7D9B722D"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0A7C173"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Girdžių seniūnija</w:t>
            </w:r>
          </w:p>
        </w:tc>
        <w:tc>
          <w:tcPr>
            <w:tcW w:w="1742" w:type="dxa"/>
            <w:tcBorders>
              <w:top w:val="single" w:sz="4" w:space="0" w:color="auto"/>
              <w:left w:val="single" w:sz="4" w:space="0" w:color="auto"/>
              <w:bottom w:val="single" w:sz="4" w:space="0" w:color="auto"/>
              <w:right w:val="single" w:sz="4" w:space="0" w:color="auto"/>
            </w:tcBorders>
          </w:tcPr>
          <w:p w14:paraId="2EB517B8"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745BB77F"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3</w:t>
            </w:r>
          </w:p>
        </w:tc>
      </w:tr>
      <w:tr w:rsidR="00655670" w:rsidRPr="00885D98" w14:paraId="0380EC86"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F78300B"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Juodaičių seniūnija</w:t>
            </w:r>
          </w:p>
        </w:tc>
        <w:tc>
          <w:tcPr>
            <w:tcW w:w="1742" w:type="dxa"/>
            <w:tcBorders>
              <w:top w:val="single" w:sz="4" w:space="0" w:color="auto"/>
              <w:left w:val="single" w:sz="4" w:space="0" w:color="auto"/>
              <w:bottom w:val="single" w:sz="4" w:space="0" w:color="auto"/>
              <w:right w:val="single" w:sz="4" w:space="0" w:color="auto"/>
            </w:tcBorders>
          </w:tcPr>
          <w:p w14:paraId="50D7EE09"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6D3B986"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4</w:t>
            </w:r>
          </w:p>
        </w:tc>
      </w:tr>
      <w:tr w:rsidR="00655670" w:rsidRPr="00885D98" w14:paraId="1C035071"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3FE95EB"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Jurbarko miesto seniūnija</w:t>
            </w:r>
          </w:p>
        </w:tc>
        <w:tc>
          <w:tcPr>
            <w:tcW w:w="1742" w:type="dxa"/>
            <w:tcBorders>
              <w:top w:val="single" w:sz="4" w:space="0" w:color="auto"/>
              <w:left w:val="single" w:sz="4" w:space="0" w:color="auto"/>
              <w:bottom w:val="single" w:sz="4" w:space="0" w:color="auto"/>
              <w:right w:val="single" w:sz="4" w:space="0" w:color="auto"/>
            </w:tcBorders>
          </w:tcPr>
          <w:p w14:paraId="58CA058D"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943E05E"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5</w:t>
            </w:r>
          </w:p>
        </w:tc>
      </w:tr>
      <w:tr w:rsidR="00655670" w:rsidRPr="00885D98" w14:paraId="321C739D"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631ADCE"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Jurbarkų seniūnija</w:t>
            </w:r>
          </w:p>
        </w:tc>
        <w:tc>
          <w:tcPr>
            <w:tcW w:w="1742" w:type="dxa"/>
            <w:tcBorders>
              <w:top w:val="single" w:sz="4" w:space="0" w:color="auto"/>
              <w:left w:val="single" w:sz="4" w:space="0" w:color="auto"/>
              <w:bottom w:val="single" w:sz="4" w:space="0" w:color="auto"/>
              <w:right w:val="single" w:sz="4" w:space="0" w:color="auto"/>
            </w:tcBorders>
          </w:tcPr>
          <w:p w14:paraId="7AE59EDC"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60C54C2"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6</w:t>
            </w:r>
          </w:p>
        </w:tc>
      </w:tr>
      <w:tr w:rsidR="00655670" w:rsidRPr="00885D98" w14:paraId="69019C10"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88C1F69"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Raudonės seniūnija</w:t>
            </w:r>
          </w:p>
        </w:tc>
        <w:tc>
          <w:tcPr>
            <w:tcW w:w="1742" w:type="dxa"/>
            <w:tcBorders>
              <w:top w:val="single" w:sz="4" w:space="0" w:color="auto"/>
              <w:left w:val="single" w:sz="4" w:space="0" w:color="auto"/>
              <w:bottom w:val="single" w:sz="4" w:space="0" w:color="auto"/>
              <w:right w:val="single" w:sz="4" w:space="0" w:color="auto"/>
            </w:tcBorders>
          </w:tcPr>
          <w:p w14:paraId="029DBCAA"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785B7E1A"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7</w:t>
            </w:r>
          </w:p>
        </w:tc>
      </w:tr>
      <w:tr w:rsidR="00655670" w:rsidRPr="00885D98" w14:paraId="70566CB8"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DCD02E0"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Seredžiaus seniūnija</w:t>
            </w:r>
          </w:p>
        </w:tc>
        <w:tc>
          <w:tcPr>
            <w:tcW w:w="1742" w:type="dxa"/>
            <w:tcBorders>
              <w:top w:val="single" w:sz="4" w:space="0" w:color="auto"/>
              <w:left w:val="single" w:sz="4" w:space="0" w:color="auto"/>
              <w:bottom w:val="single" w:sz="4" w:space="0" w:color="auto"/>
              <w:right w:val="single" w:sz="4" w:space="0" w:color="auto"/>
            </w:tcBorders>
          </w:tcPr>
          <w:p w14:paraId="3CF44F40"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391181B"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8</w:t>
            </w:r>
          </w:p>
        </w:tc>
      </w:tr>
      <w:tr w:rsidR="00655670" w:rsidRPr="00885D98" w14:paraId="4E39DB28"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E95AF6D"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Skirsnemunės seniūnija</w:t>
            </w:r>
          </w:p>
        </w:tc>
        <w:tc>
          <w:tcPr>
            <w:tcW w:w="1742" w:type="dxa"/>
            <w:tcBorders>
              <w:top w:val="single" w:sz="4" w:space="0" w:color="auto"/>
              <w:left w:val="single" w:sz="4" w:space="0" w:color="auto"/>
              <w:bottom w:val="single" w:sz="4" w:space="0" w:color="auto"/>
              <w:right w:val="single" w:sz="4" w:space="0" w:color="auto"/>
            </w:tcBorders>
          </w:tcPr>
          <w:p w14:paraId="0F77C7AF"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1344B50"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9</w:t>
            </w:r>
          </w:p>
        </w:tc>
      </w:tr>
      <w:tr w:rsidR="00655670" w:rsidRPr="00885D98" w14:paraId="5071D944"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C9975FC"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Smalininkų seniūnija</w:t>
            </w:r>
          </w:p>
        </w:tc>
        <w:tc>
          <w:tcPr>
            <w:tcW w:w="1742" w:type="dxa"/>
            <w:tcBorders>
              <w:top w:val="single" w:sz="4" w:space="0" w:color="auto"/>
              <w:left w:val="single" w:sz="4" w:space="0" w:color="auto"/>
              <w:bottom w:val="single" w:sz="4" w:space="0" w:color="auto"/>
              <w:right w:val="single" w:sz="4" w:space="0" w:color="auto"/>
            </w:tcBorders>
          </w:tcPr>
          <w:p w14:paraId="46500B6E"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7D34E5C"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10</w:t>
            </w:r>
          </w:p>
        </w:tc>
      </w:tr>
      <w:tr w:rsidR="00655670" w:rsidRPr="00885D98" w14:paraId="2C4388EA"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AA8E83C"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Šimkaičių seniūnija</w:t>
            </w:r>
          </w:p>
        </w:tc>
        <w:tc>
          <w:tcPr>
            <w:tcW w:w="1742" w:type="dxa"/>
            <w:tcBorders>
              <w:top w:val="single" w:sz="4" w:space="0" w:color="auto"/>
              <w:left w:val="single" w:sz="4" w:space="0" w:color="auto"/>
              <w:bottom w:val="single" w:sz="4" w:space="0" w:color="auto"/>
              <w:right w:val="single" w:sz="4" w:space="0" w:color="auto"/>
            </w:tcBorders>
          </w:tcPr>
          <w:p w14:paraId="7CE21A2A"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912AB55"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11</w:t>
            </w:r>
          </w:p>
        </w:tc>
      </w:tr>
      <w:tr w:rsidR="00655670" w:rsidRPr="00885D98" w14:paraId="59019B42"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5E832DA"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Veliuonos seniūnija</w:t>
            </w:r>
          </w:p>
        </w:tc>
        <w:tc>
          <w:tcPr>
            <w:tcW w:w="1742" w:type="dxa"/>
            <w:tcBorders>
              <w:top w:val="single" w:sz="4" w:space="0" w:color="auto"/>
              <w:left w:val="single" w:sz="4" w:space="0" w:color="auto"/>
              <w:bottom w:val="single" w:sz="4" w:space="0" w:color="auto"/>
              <w:right w:val="single" w:sz="4" w:space="0" w:color="auto"/>
            </w:tcBorders>
          </w:tcPr>
          <w:p w14:paraId="27F3B7BA"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BDC2EF0"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12</w:t>
            </w:r>
          </w:p>
        </w:tc>
      </w:tr>
      <w:tr w:rsidR="00655670" w:rsidRPr="00885D98" w14:paraId="71EA820A" w14:textId="77777777" w:rsidTr="00717946">
        <w:trPr>
          <w:trHeight w:val="70"/>
          <w:jc w:val="center"/>
        </w:trPr>
        <w:tc>
          <w:tcPr>
            <w:tcW w:w="6171" w:type="dxa"/>
            <w:tcBorders>
              <w:top w:val="single" w:sz="4" w:space="0" w:color="auto"/>
              <w:left w:val="single" w:sz="4" w:space="0" w:color="auto"/>
              <w:bottom w:val="single" w:sz="4" w:space="0" w:color="auto"/>
              <w:right w:val="single" w:sz="4" w:space="0" w:color="auto"/>
            </w:tcBorders>
            <w:vAlign w:val="bottom"/>
          </w:tcPr>
          <w:p w14:paraId="2DAE064C"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Viešvilės seniūnija</w:t>
            </w:r>
          </w:p>
        </w:tc>
        <w:tc>
          <w:tcPr>
            <w:tcW w:w="1742" w:type="dxa"/>
            <w:tcBorders>
              <w:top w:val="single" w:sz="4" w:space="0" w:color="auto"/>
              <w:left w:val="single" w:sz="4" w:space="0" w:color="auto"/>
              <w:bottom w:val="single" w:sz="4" w:space="0" w:color="auto"/>
              <w:right w:val="single" w:sz="4" w:space="0" w:color="auto"/>
            </w:tcBorders>
          </w:tcPr>
          <w:p w14:paraId="08346ADA" w14:textId="77777777" w:rsidR="00AD5A16" w:rsidRPr="00885D98" w:rsidRDefault="00AD5A16"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DF3ED7B"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13</w:t>
            </w:r>
          </w:p>
        </w:tc>
      </w:tr>
      <w:tr w:rsidR="00655670" w:rsidRPr="00885D98" w14:paraId="2E57F53E"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C8BAB39"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skyrius</w:t>
            </w:r>
          </w:p>
        </w:tc>
        <w:tc>
          <w:tcPr>
            <w:tcW w:w="1742" w:type="dxa"/>
            <w:tcBorders>
              <w:top w:val="single" w:sz="4" w:space="0" w:color="auto"/>
              <w:left w:val="single" w:sz="4" w:space="0" w:color="auto"/>
              <w:bottom w:val="single" w:sz="4" w:space="0" w:color="auto"/>
              <w:right w:val="single" w:sz="4" w:space="0" w:color="auto"/>
            </w:tcBorders>
          </w:tcPr>
          <w:p w14:paraId="253491A2" w14:textId="77777777" w:rsidR="00AD5A16" w:rsidRPr="00885D98" w:rsidRDefault="00AD5A16"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CC3CB37"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18</w:t>
            </w:r>
          </w:p>
        </w:tc>
      </w:tr>
      <w:tr w:rsidR="00655670" w:rsidRPr="00885D98" w14:paraId="471B0E28"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F681387"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Finansų skyrius</w:t>
            </w:r>
          </w:p>
        </w:tc>
        <w:tc>
          <w:tcPr>
            <w:tcW w:w="1742" w:type="dxa"/>
            <w:tcBorders>
              <w:top w:val="single" w:sz="4" w:space="0" w:color="auto"/>
              <w:left w:val="single" w:sz="4" w:space="0" w:color="auto"/>
              <w:bottom w:val="single" w:sz="4" w:space="0" w:color="auto"/>
              <w:right w:val="single" w:sz="4" w:space="0" w:color="auto"/>
            </w:tcBorders>
          </w:tcPr>
          <w:p w14:paraId="56C2113C" w14:textId="77777777" w:rsidR="00AD5A16" w:rsidRPr="00885D98" w:rsidRDefault="00AD5A16"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E1C19EA"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19</w:t>
            </w:r>
          </w:p>
        </w:tc>
      </w:tr>
      <w:tr w:rsidR="00655670" w:rsidRPr="00885D98" w14:paraId="428E8D8F" w14:textId="77777777" w:rsidTr="00717946">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3FB00F3" w14:textId="77777777" w:rsidR="00AD5A16" w:rsidRPr="00885D98" w:rsidRDefault="00CF78D8"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vAlign w:val="bottom"/>
          </w:tcPr>
          <w:p w14:paraId="7F60641B" w14:textId="77777777" w:rsidR="00AD5A16" w:rsidRPr="00885D98" w:rsidRDefault="00AD5A16"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vAlign w:val="bottom"/>
          </w:tcPr>
          <w:p w14:paraId="2FED6D80" w14:textId="77777777" w:rsidR="00AD5A16" w:rsidRPr="00885D98" w:rsidRDefault="00CF78D8" w:rsidP="00673BC3">
            <w:pPr>
              <w:jc w:val="center"/>
              <w:rPr>
                <w:rFonts w:ascii="Times New Roman" w:hAnsi="Times New Roman" w:cs="Times New Roman"/>
                <w:sz w:val="24"/>
                <w:szCs w:val="24"/>
              </w:rPr>
            </w:pPr>
            <w:r w:rsidRPr="00885D98">
              <w:rPr>
                <w:rFonts w:ascii="Times New Roman" w:hAnsi="Times New Roman" w:cs="Times New Roman"/>
                <w:sz w:val="24"/>
                <w:szCs w:val="24"/>
              </w:rPr>
              <w:t>21</w:t>
            </w:r>
          </w:p>
        </w:tc>
      </w:tr>
      <w:tr w:rsidR="00655670" w:rsidRPr="00885D98" w14:paraId="0234CE2F" w14:textId="77777777" w:rsidTr="00AD5A16">
        <w:trPr>
          <w:trHeight w:val="154"/>
          <w:jc w:val="center"/>
        </w:trPr>
        <w:tc>
          <w:tcPr>
            <w:tcW w:w="6171" w:type="dxa"/>
            <w:tcBorders>
              <w:top w:val="single" w:sz="4" w:space="0" w:color="auto"/>
              <w:left w:val="single" w:sz="4" w:space="0" w:color="auto"/>
              <w:bottom w:val="single" w:sz="4" w:space="0" w:color="auto"/>
              <w:right w:val="single" w:sz="4" w:space="0" w:color="auto"/>
            </w:tcBorders>
            <w:vAlign w:val="center"/>
          </w:tcPr>
          <w:p w14:paraId="71D97A6B" w14:textId="77777777" w:rsidR="00AD5A16" w:rsidRPr="00885D98" w:rsidRDefault="00CF78D8"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tcBorders>
              <w:top w:val="single" w:sz="4" w:space="0" w:color="auto"/>
              <w:left w:val="single" w:sz="4" w:space="0" w:color="auto"/>
              <w:bottom w:val="single" w:sz="4" w:space="0" w:color="auto"/>
              <w:right w:val="single" w:sz="4" w:space="0" w:color="auto"/>
            </w:tcBorders>
          </w:tcPr>
          <w:p w14:paraId="3F3A420C" w14:textId="77777777" w:rsidR="00AD5A16" w:rsidRPr="00885D98" w:rsidRDefault="00AD5A16"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904A4D8" w14:textId="77777777" w:rsidR="00AD5A16" w:rsidRPr="00885D98" w:rsidRDefault="00CF78D8" w:rsidP="00673BC3">
            <w:pPr>
              <w:pStyle w:val="xl127"/>
              <w:snapToGrid w:val="0"/>
              <w:spacing w:before="0" w:beforeAutospacing="0" w:after="0" w:afterAutospacing="0"/>
              <w:rPr>
                <w:rFonts w:ascii="Times New Roman" w:hAnsi="Times New Roman" w:cs="Times New Roman"/>
                <w:b w:val="0"/>
              </w:rPr>
            </w:pPr>
            <w:r w:rsidRPr="00885D98">
              <w:rPr>
                <w:rFonts w:ascii="Times New Roman" w:hAnsi="Times New Roman" w:cs="Times New Roman"/>
                <w:b w:val="0"/>
              </w:rPr>
              <w:t>28</w:t>
            </w:r>
          </w:p>
        </w:tc>
      </w:tr>
      <w:tr w:rsidR="00AD5A16" w:rsidRPr="00885D98" w14:paraId="6E2A64B7" w14:textId="77777777" w:rsidTr="00AD5A16">
        <w:trPr>
          <w:trHeight w:val="157"/>
          <w:jc w:val="center"/>
        </w:trPr>
        <w:tc>
          <w:tcPr>
            <w:tcW w:w="6171" w:type="dxa"/>
            <w:tcBorders>
              <w:top w:val="single" w:sz="4" w:space="0" w:color="auto"/>
              <w:left w:val="single" w:sz="4" w:space="0" w:color="auto"/>
              <w:bottom w:val="single" w:sz="4" w:space="0" w:color="auto"/>
              <w:right w:val="single" w:sz="4" w:space="0" w:color="auto"/>
            </w:tcBorders>
            <w:vAlign w:val="center"/>
          </w:tcPr>
          <w:p w14:paraId="3ED6A123"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kontrolės ir audito tarnyba</w:t>
            </w:r>
          </w:p>
        </w:tc>
        <w:tc>
          <w:tcPr>
            <w:tcW w:w="1742" w:type="dxa"/>
            <w:tcBorders>
              <w:top w:val="single" w:sz="4" w:space="0" w:color="auto"/>
              <w:left w:val="single" w:sz="4" w:space="0" w:color="auto"/>
              <w:bottom w:val="single" w:sz="4" w:space="0" w:color="auto"/>
              <w:right w:val="single" w:sz="4" w:space="0" w:color="auto"/>
            </w:tcBorders>
            <w:vAlign w:val="center"/>
          </w:tcPr>
          <w:p w14:paraId="4AF0A12B" w14:textId="77777777" w:rsidR="00AD5A16" w:rsidRPr="00885D98" w:rsidRDefault="00AD5A16" w:rsidP="00673BC3">
            <w:pPr>
              <w:jc w:val="center"/>
              <w:rPr>
                <w:rFonts w:ascii="Times New Roman" w:hAnsi="Times New Roman" w:cs="Times New Roman"/>
                <w:sz w:val="24"/>
                <w:szCs w:val="24"/>
              </w:rPr>
            </w:pPr>
            <w:r w:rsidRPr="00885D98">
              <w:rPr>
                <w:rFonts w:ascii="Times New Roman" w:hAnsi="Times New Roman" w:cs="Times New Roman"/>
                <w:sz w:val="24"/>
                <w:szCs w:val="24"/>
              </w:rPr>
              <w:t>188624267</w:t>
            </w:r>
          </w:p>
        </w:tc>
        <w:tc>
          <w:tcPr>
            <w:tcW w:w="1807" w:type="dxa"/>
            <w:tcBorders>
              <w:top w:val="single" w:sz="4" w:space="0" w:color="auto"/>
              <w:left w:val="single" w:sz="4" w:space="0" w:color="auto"/>
              <w:bottom w:val="single" w:sz="4" w:space="0" w:color="auto"/>
              <w:right w:val="single" w:sz="4" w:space="0" w:color="auto"/>
            </w:tcBorders>
          </w:tcPr>
          <w:p w14:paraId="0C63DD38" w14:textId="77777777" w:rsidR="00AD5A16" w:rsidRPr="00885D98" w:rsidRDefault="00AD5A16" w:rsidP="00673BC3">
            <w:pPr>
              <w:pStyle w:val="xl127"/>
              <w:snapToGrid w:val="0"/>
              <w:spacing w:before="0" w:beforeAutospacing="0" w:after="0" w:afterAutospacing="0"/>
              <w:rPr>
                <w:rFonts w:ascii="Times New Roman" w:hAnsi="Times New Roman" w:cs="Times New Roman"/>
                <w:b w:val="0"/>
              </w:rPr>
            </w:pPr>
            <w:r w:rsidRPr="00885D98">
              <w:rPr>
                <w:rFonts w:ascii="Times New Roman" w:hAnsi="Times New Roman" w:cs="Times New Roman"/>
                <w:b w:val="0"/>
              </w:rPr>
              <w:t>57</w:t>
            </w:r>
          </w:p>
        </w:tc>
      </w:tr>
    </w:tbl>
    <w:p w14:paraId="6B66A33C" w14:textId="77777777" w:rsidR="00AD5A16" w:rsidRPr="00885D98" w:rsidRDefault="00AD5A16"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5040"/>
        <w:gridCol w:w="900"/>
        <w:gridCol w:w="720"/>
      </w:tblGrid>
      <w:tr w:rsidR="00AD5A16" w:rsidRPr="00885D98" w14:paraId="128023BB" w14:textId="77777777" w:rsidTr="00717946">
        <w:trPr>
          <w:trHeight w:val="279"/>
          <w:jc w:val="center"/>
        </w:trPr>
        <w:tc>
          <w:tcPr>
            <w:tcW w:w="3060" w:type="dxa"/>
            <w:tcBorders>
              <w:top w:val="single" w:sz="4" w:space="0" w:color="auto"/>
              <w:left w:val="single" w:sz="4" w:space="0" w:color="auto"/>
              <w:bottom w:val="single" w:sz="4" w:space="0" w:color="auto"/>
              <w:right w:val="single" w:sz="4" w:space="0" w:color="auto"/>
            </w:tcBorders>
          </w:tcPr>
          <w:p w14:paraId="5B911E38" w14:textId="77777777" w:rsidR="00AD5A16" w:rsidRPr="00885D98" w:rsidRDefault="00AD5A16" w:rsidP="00673BC3">
            <w:pPr>
              <w:rPr>
                <w:rFonts w:ascii="Times New Roman" w:hAnsi="Times New Roman" w:cs="Times New Roman"/>
                <w:sz w:val="24"/>
                <w:szCs w:val="24"/>
              </w:rPr>
            </w:pPr>
            <w:r w:rsidRPr="00885D98">
              <w:rPr>
                <w:rFonts w:ascii="Times New Roman" w:hAnsi="Times New Roman" w:cs="Times New Roman"/>
                <w:b/>
                <w:sz w:val="24"/>
                <w:szCs w:val="24"/>
              </w:rPr>
              <w:t>Programos pavadinimas</w:t>
            </w:r>
          </w:p>
        </w:tc>
        <w:tc>
          <w:tcPr>
            <w:tcW w:w="5040" w:type="dxa"/>
            <w:tcBorders>
              <w:top w:val="single" w:sz="4" w:space="0" w:color="auto"/>
              <w:left w:val="single" w:sz="4" w:space="0" w:color="auto"/>
              <w:bottom w:val="single" w:sz="4" w:space="0" w:color="auto"/>
              <w:right w:val="single" w:sz="4" w:space="0" w:color="auto"/>
            </w:tcBorders>
          </w:tcPr>
          <w:p w14:paraId="69413A0F"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Bendrųjų funkcijų vykdymo programa</w:t>
            </w:r>
          </w:p>
        </w:tc>
        <w:tc>
          <w:tcPr>
            <w:tcW w:w="900" w:type="dxa"/>
            <w:tcBorders>
              <w:top w:val="single" w:sz="4" w:space="0" w:color="auto"/>
              <w:left w:val="single" w:sz="4" w:space="0" w:color="auto"/>
              <w:bottom w:val="single" w:sz="4" w:space="0" w:color="auto"/>
              <w:right w:val="single" w:sz="4" w:space="0" w:color="auto"/>
            </w:tcBorders>
          </w:tcPr>
          <w:p w14:paraId="065D4AFD" w14:textId="77777777" w:rsidR="00AD5A16" w:rsidRPr="00885D98" w:rsidRDefault="00AD5A16" w:rsidP="00673BC3">
            <w:pPr>
              <w:pStyle w:val="Antrat4"/>
              <w:spacing w:before="0" w:after="0"/>
              <w:rPr>
                <w:rFonts w:ascii="Times New Roman" w:hAnsi="Times New Roman"/>
                <w:sz w:val="24"/>
                <w:szCs w:val="24"/>
              </w:rPr>
            </w:pPr>
            <w:r w:rsidRPr="00885D98">
              <w:rPr>
                <w:rFonts w:ascii="Times New Roman" w:hAnsi="Times New Roman"/>
                <w:sz w:val="24"/>
                <w:szCs w:val="24"/>
              </w:rPr>
              <w:t>Kodas</w:t>
            </w:r>
          </w:p>
        </w:tc>
        <w:tc>
          <w:tcPr>
            <w:tcW w:w="720" w:type="dxa"/>
            <w:tcBorders>
              <w:top w:val="single" w:sz="4" w:space="0" w:color="auto"/>
              <w:left w:val="single" w:sz="4" w:space="0" w:color="auto"/>
              <w:bottom w:val="single" w:sz="4" w:space="0" w:color="auto"/>
              <w:right w:val="single" w:sz="4" w:space="0" w:color="auto"/>
            </w:tcBorders>
          </w:tcPr>
          <w:p w14:paraId="441270DA" w14:textId="77777777" w:rsidR="00AD5A16" w:rsidRPr="00885D98" w:rsidRDefault="00AD5A16" w:rsidP="00673BC3">
            <w:pPr>
              <w:rPr>
                <w:rFonts w:ascii="Times New Roman" w:hAnsi="Times New Roman" w:cs="Times New Roman"/>
                <w:b/>
                <w:bCs/>
                <w:sz w:val="24"/>
                <w:szCs w:val="24"/>
              </w:rPr>
            </w:pPr>
            <w:r w:rsidRPr="00885D98">
              <w:rPr>
                <w:rFonts w:ascii="Times New Roman" w:hAnsi="Times New Roman" w:cs="Times New Roman"/>
                <w:b/>
                <w:bCs/>
                <w:sz w:val="24"/>
                <w:szCs w:val="24"/>
              </w:rPr>
              <w:t>01</w:t>
            </w:r>
          </w:p>
        </w:tc>
      </w:tr>
    </w:tbl>
    <w:p w14:paraId="58E769D0" w14:textId="77777777" w:rsidR="00AD5A16" w:rsidRPr="00885D98" w:rsidRDefault="00AD5A16"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5040"/>
        <w:gridCol w:w="900"/>
        <w:gridCol w:w="720"/>
      </w:tblGrid>
      <w:tr w:rsidR="00655670" w:rsidRPr="00885D98" w14:paraId="52D3E3CF" w14:textId="77777777" w:rsidTr="00717946">
        <w:trPr>
          <w:cantSplit/>
          <w:trHeight w:val="858"/>
          <w:jc w:val="center"/>
        </w:trPr>
        <w:tc>
          <w:tcPr>
            <w:tcW w:w="3060" w:type="dxa"/>
            <w:tcBorders>
              <w:top w:val="single" w:sz="4" w:space="0" w:color="auto"/>
              <w:left w:val="single" w:sz="4" w:space="0" w:color="auto"/>
              <w:bottom w:val="nil"/>
              <w:right w:val="single" w:sz="4" w:space="0" w:color="auto"/>
            </w:tcBorders>
          </w:tcPr>
          <w:p w14:paraId="40D34933"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Programos parengimo argumentai</w:t>
            </w:r>
          </w:p>
        </w:tc>
        <w:tc>
          <w:tcPr>
            <w:tcW w:w="6660" w:type="dxa"/>
            <w:gridSpan w:val="3"/>
            <w:tcBorders>
              <w:top w:val="single" w:sz="4" w:space="0" w:color="auto"/>
              <w:left w:val="single" w:sz="4" w:space="0" w:color="auto"/>
              <w:bottom w:val="nil"/>
              <w:right w:val="single" w:sz="4" w:space="0" w:color="auto"/>
            </w:tcBorders>
          </w:tcPr>
          <w:p w14:paraId="04ABEDF1" w14:textId="77777777" w:rsidR="00AD5A16" w:rsidRPr="00885D98" w:rsidRDefault="00AD5A16" w:rsidP="00673BC3">
            <w:pPr>
              <w:pStyle w:val="Antrats"/>
              <w:jc w:val="both"/>
              <w:rPr>
                <w:szCs w:val="24"/>
              </w:rPr>
            </w:pPr>
            <w:r w:rsidRPr="00885D98">
              <w:rPr>
                <w:szCs w:val="24"/>
              </w:rPr>
              <w:t xml:space="preserve">Jurbarko rajono savivaldybėje, kaip ir kitose, </w:t>
            </w:r>
            <w:r w:rsidR="002A1D5A" w:rsidRPr="00885D98">
              <w:rPr>
                <w:szCs w:val="24"/>
              </w:rPr>
              <w:t>veikia</w:t>
            </w:r>
            <w:r w:rsidRPr="00885D98">
              <w:rPr>
                <w:szCs w:val="24"/>
              </w:rPr>
              <w:t xml:space="preserve"> trys savivaldos institucijos: savivaldybės atstovaujamoji institucija – </w:t>
            </w:r>
            <w:r w:rsidRPr="00885D98">
              <w:rPr>
                <w:i/>
                <w:iCs/>
                <w:szCs w:val="24"/>
              </w:rPr>
              <w:t>Savivaldybės taryba</w:t>
            </w:r>
            <w:r w:rsidRPr="00885D98">
              <w:rPr>
                <w:szCs w:val="24"/>
              </w:rPr>
              <w:t xml:space="preserve">, </w:t>
            </w:r>
            <w:r w:rsidRPr="00885D98">
              <w:rPr>
                <w:bCs/>
                <w:szCs w:val="24"/>
              </w:rPr>
              <w:t>savivaldybės vykdomoji institucija – S</w:t>
            </w:r>
            <w:r w:rsidRPr="00885D98">
              <w:rPr>
                <w:bCs/>
                <w:i/>
                <w:szCs w:val="24"/>
              </w:rPr>
              <w:t xml:space="preserve">avivaldybės administracija, </w:t>
            </w:r>
            <w:r w:rsidRPr="00885D98">
              <w:rPr>
                <w:bCs/>
                <w:szCs w:val="24"/>
              </w:rPr>
              <w:t xml:space="preserve">turinti viešojo administravimo teises ir pareigas, bei </w:t>
            </w:r>
            <w:r w:rsidRPr="00885D98">
              <w:rPr>
                <w:bCs/>
                <w:i/>
                <w:iCs/>
                <w:szCs w:val="24"/>
              </w:rPr>
              <w:t>Savivaldybės kontrolės ir audito tarnyba</w:t>
            </w:r>
            <w:r w:rsidRPr="00885D98">
              <w:rPr>
                <w:bCs/>
                <w:szCs w:val="24"/>
              </w:rPr>
              <w:t xml:space="preserve">. Programa reikalinga tam, kad būtų užtikrintas sklandus minėtų savivaldybės institucijų funkcionavimas, teikiamos ir nuolat tobulinamos </w:t>
            </w:r>
            <w:r w:rsidRPr="00885D98">
              <w:rPr>
                <w:spacing w:val="-3"/>
                <w:szCs w:val="24"/>
              </w:rPr>
              <w:t>administracinės paslaugos, užtikrintas s</w:t>
            </w:r>
            <w:r w:rsidRPr="00885D98">
              <w:rPr>
                <w:bCs/>
                <w:szCs w:val="24"/>
              </w:rPr>
              <w:t>avivaldybės veiklos viešumas ir rajono gyventojų įtraukimas į savivaldybės valdymo procesus.</w:t>
            </w:r>
          </w:p>
        </w:tc>
      </w:tr>
      <w:tr w:rsidR="00655670" w:rsidRPr="00885D98" w14:paraId="3293461C" w14:textId="77777777" w:rsidTr="00717946">
        <w:trPr>
          <w:cantSplit/>
          <w:jc w:val="center"/>
        </w:trPr>
        <w:tc>
          <w:tcPr>
            <w:tcW w:w="3060" w:type="dxa"/>
            <w:tcBorders>
              <w:top w:val="single" w:sz="4" w:space="0" w:color="auto"/>
              <w:left w:val="single" w:sz="4" w:space="0" w:color="auto"/>
              <w:bottom w:val="single" w:sz="4" w:space="0" w:color="auto"/>
              <w:right w:val="single" w:sz="4" w:space="0" w:color="auto"/>
            </w:tcBorders>
          </w:tcPr>
          <w:p w14:paraId="25D74AF3"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w:t>
            </w:r>
          </w:p>
          <w:p w14:paraId="4F632272"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(pagal JRSPP)</w:t>
            </w:r>
          </w:p>
        </w:tc>
        <w:tc>
          <w:tcPr>
            <w:tcW w:w="5040" w:type="dxa"/>
            <w:tcBorders>
              <w:top w:val="single" w:sz="4" w:space="0" w:color="auto"/>
              <w:left w:val="single" w:sz="4" w:space="0" w:color="auto"/>
              <w:bottom w:val="single" w:sz="4" w:space="0" w:color="auto"/>
              <w:right w:val="single" w:sz="4" w:space="0" w:color="auto"/>
            </w:tcBorders>
          </w:tcPr>
          <w:p w14:paraId="292D44E9" w14:textId="77777777" w:rsidR="00AD5A16" w:rsidRPr="00885D98" w:rsidRDefault="00AD5A16" w:rsidP="00673BC3">
            <w:pPr>
              <w:pStyle w:val="Antrat5"/>
              <w:spacing w:before="0" w:after="0"/>
              <w:jc w:val="both"/>
              <w:rPr>
                <w:rFonts w:ascii="Times New Roman" w:hAnsi="Times New Roman"/>
                <w:bCs w:val="0"/>
                <w:i w:val="0"/>
                <w:sz w:val="24"/>
                <w:szCs w:val="24"/>
              </w:rPr>
            </w:pPr>
            <w:r w:rsidRPr="00885D98">
              <w:rPr>
                <w:rFonts w:ascii="Times New Roman" w:hAnsi="Times New Roman"/>
                <w:bCs w:val="0"/>
                <w:i w:val="0"/>
                <w:sz w:val="24"/>
                <w:szCs w:val="24"/>
              </w:rPr>
              <w:t>Visuomenės gyvenimo sąlygų kokybės gerinimas</w:t>
            </w:r>
          </w:p>
        </w:tc>
        <w:tc>
          <w:tcPr>
            <w:tcW w:w="900" w:type="dxa"/>
            <w:tcBorders>
              <w:top w:val="single" w:sz="4" w:space="0" w:color="auto"/>
              <w:left w:val="single" w:sz="4" w:space="0" w:color="auto"/>
              <w:bottom w:val="single" w:sz="4" w:space="0" w:color="auto"/>
              <w:right w:val="single" w:sz="4" w:space="0" w:color="auto"/>
            </w:tcBorders>
          </w:tcPr>
          <w:p w14:paraId="48B95BC9" w14:textId="77777777" w:rsidR="00AD5A16" w:rsidRPr="00885D98" w:rsidRDefault="00AD5A16"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Kodas</w:t>
            </w:r>
          </w:p>
        </w:tc>
        <w:tc>
          <w:tcPr>
            <w:tcW w:w="720" w:type="dxa"/>
            <w:tcBorders>
              <w:top w:val="single" w:sz="4" w:space="0" w:color="auto"/>
              <w:left w:val="single" w:sz="4" w:space="0" w:color="auto"/>
              <w:bottom w:val="single" w:sz="4" w:space="0" w:color="auto"/>
              <w:right w:val="single" w:sz="4" w:space="0" w:color="auto"/>
            </w:tcBorders>
          </w:tcPr>
          <w:p w14:paraId="0A031041" w14:textId="77777777" w:rsidR="00AD5A16" w:rsidRPr="00885D98" w:rsidRDefault="00AD5A16"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2</w:t>
            </w:r>
          </w:p>
        </w:tc>
      </w:tr>
      <w:tr w:rsidR="00717946" w:rsidRPr="00885D98" w14:paraId="5AE19E2D" w14:textId="77777777" w:rsidTr="00717946">
        <w:trPr>
          <w:cantSplit/>
          <w:jc w:val="center"/>
        </w:trPr>
        <w:tc>
          <w:tcPr>
            <w:tcW w:w="3060" w:type="dxa"/>
            <w:tcBorders>
              <w:top w:val="single" w:sz="4" w:space="0" w:color="auto"/>
              <w:left w:val="single" w:sz="4" w:space="0" w:color="auto"/>
              <w:bottom w:val="single" w:sz="4" w:space="0" w:color="auto"/>
              <w:right w:val="single" w:sz="4" w:space="0" w:color="auto"/>
            </w:tcBorders>
          </w:tcPr>
          <w:p w14:paraId="56F5785D"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Šia programa įgyvendinamas savivaldybės strateginis tikslas:</w:t>
            </w:r>
          </w:p>
        </w:tc>
        <w:tc>
          <w:tcPr>
            <w:tcW w:w="5040" w:type="dxa"/>
            <w:tcBorders>
              <w:top w:val="single" w:sz="4" w:space="0" w:color="auto"/>
              <w:left w:val="single" w:sz="4" w:space="0" w:color="auto"/>
              <w:bottom w:val="single" w:sz="4" w:space="0" w:color="auto"/>
              <w:right w:val="single" w:sz="4" w:space="0" w:color="auto"/>
            </w:tcBorders>
          </w:tcPr>
          <w:p w14:paraId="2217599C"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Didinti savivaldybės veiklos efektyvumą</w:t>
            </w:r>
          </w:p>
        </w:tc>
        <w:tc>
          <w:tcPr>
            <w:tcW w:w="900" w:type="dxa"/>
            <w:tcBorders>
              <w:top w:val="single" w:sz="4" w:space="0" w:color="auto"/>
              <w:left w:val="single" w:sz="4" w:space="0" w:color="auto"/>
              <w:bottom w:val="single" w:sz="4" w:space="0" w:color="auto"/>
              <w:right w:val="single" w:sz="4" w:space="0" w:color="auto"/>
            </w:tcBorders>
          </w:tcPr>
          <w:p w14:paraId="74D576A2" w14:textId="77777777" w:rsidR="00AD5A16" w:rsidRPr="00885D98" w:rsidRDefault="00AD5A16" w:rsidP="00673BC3">
            <w:pPr>
              <w:pStyle w:val="Antrat4"/>
              <w:spacing w:before="0" w:after="0"/>
              <w:rPr>
                <w:rFonts w:ascii="Times New Roman" w:hAnsi="Times New Roman"/>
                <w:bCs w:val="0"/>
                <w:sz w:val="24"/>
                <w:szCs w:val="24"/>
              </w:rPr>
            </w:pPr>
            <w:r w:rsidRPr="00885D98">
              <w:rPr>
                <w:rFonts w:ascii="Times New Roman" w:hAnsi="Times New Roman"/>
                <w:bCs w:val="0"/>
                <w:sz w:val="24"/>
                <w:szCs w:val="24"/>
              </w:rPr>
              <w:t>Kodas</w:t>
            </w:r>
          </w:p>
        </w:tc>
        <w:tc>
          <w:tcPr>
            <w:tcW w:w="720" w:type="dxa"/>
            <w:tcBorders>
              <w:top w:val="single" w:sz="4" w:space="0" w:color="auto"/>
              <w:left w:val="single" w:sz="4" w:space="0" w:color="auto"/>
              <w:bottom w:val="single" w:sz="4" w:space="0" w:color="auto"/>
              <w:right w:val="single" w:sz="4" w:space="0" w:color="auto"/>
            </w:tcBorders>
          </w:tcPr>
          <w:p w14:paraId="3C351133"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2.5.</w:t>
            </w:r>
          </w:p>
        </w:tc>
      </w:tr>
    </w:tbl>
    <w:p w14:paraId="1C7E1D96" w14:textId="77777777" w:rsidR="00AD5A16" w:rsidRPr="00885D98" w:rsidRDefault="00AD5A16" w:rsidP="00673BC3">
      <w:pPr>
        <w:jc w:val="center"/>
        <w:rPr>
          <w:rFonts w:ascii="Times New Roman" w:hAnsi="Times New Roman" w:cs="Times New Roman"/>
          <w:b/>
          <w:strike/>
          <w:sz w:val="24"/>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6118"/>
        <w:gridCol w:w="900"/>
        <w:gridCol w:w="720"/>
      </w:tblGrid>
      <w:tr w:rsidR="00655670" w:rsidRPr="00885D98" w14:paraId="38AB0964" w14:textId="77777777" w:rsidTr="00C42048">
        <w:trPr>
          <w:jc w:val="center"/>
        </w:trPr>
        <w:tc>
          <w:tcPr>
            <w:tcW w:w="1907" w:type="dxa"/>
            <w:tcBorders>
              <w:top w:val="single" w:sz="4" w:space="0" w:color="auto"/>
              <w:left w:val="single" w:sz="4" w:space="0" w:color="auto"/>
              <w:bottom w:val="single" w:sz="4" w:space="0" w:color="auto"/>
              <w:right w:val="single" w:sz="4" w:space="0" w:color="auto"/>
            </w:tcBorders>
          </w:tcPr>
          <w:p w14:paraId="2D41B2EC" w14:textId="77777777" w:rsidR="00AD5A16" w:rsidRPr="00885D98" w:rsidRDefault="00AD5A16" w:rsidP="00673BC3">
            <w:pPr>
              <w:pStyle w:val="Antrat1"/>
              <w:ind w:left="360"/>
              <w:jc w:val="left"/>
              <w:rPr>
                <w:bCs/>
                <w:szCs w:val="24"/>
                <w:lang w:val="lt-LT"/>
              </w:rPr>
            </w:pPr>
            <w:r w:rsidRPr="00885D98">
              <w:rPr>
                <w:bCs/>
                <w:szCs w:val="24"/>
                <w:lang w:val="lt-LT"/>
              </w:rPr>
              <w:t>Programos tikslas</w:t>
            </w:r>
          </w:p>
        </w:tc>
        <w:tc>
          <w:tcPr>
            <w:tcW w:w="6118" w:type="dxa"/>
            <w:tcBorders>
              <w:top w:val="single" w:sz="4" w:space="0" w:color="auto"/>
              <w:left w:val="single" w:sz="4" w:space="0" w:color="auto"/>
              <w:bottom w:val="single" w:sz="4" w:space="0" w:color="auto"/>
              <w:right w:val="single" w:sz="4" w:space="0" w:color="auto"/>
            </w:tcBorders>
          </w:tcPr>
          <w:p w14:paraId="4C79E0C0"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Užtikrinti sklandų savivaldybės institucijų darbą</w:t>
            </w:r>
          </w:p>
        </w:tc>
        <w:tc>
          <w:tcPr>
            <w:tcW w:w="900" w:type="dxa"/>
            <w:tcBorders>
              <w:top w:val="single" w:sz="4" w:space="0" w:color="auto"/>
              <w:left w:val="single" w:sz="4" w:space="0" w:color="auto"/>
              <w:bottom w:val="single" w:sz="4" w:space="0" w:color="auto"/>
              <w:right w:val="single" w:sz="4" w:space="0" w:color="auto"/>
            </w:tcBorders>
          </w:tcPr>
          <w:p w14:paraId="7AAFF77E" w14:textId="77777777" w:rsidR="00AD5A16" w:rsidRPr="00885D98" w:rsidRDefault="00AD5A16" w:rsidP="00673BC3">
            <w:pPr>
              <w:pStyle w:val="Antrat4"/>
              <w:spacing w:before="0" w:after="0"/>
              <w:rPr>
                <w:rFonts w:ascii="Times New Roman" w:hAnsi="Times New Roman"/>
                <w:sz w:val="24"/>
                <w:szCs w:val="24"/>
              </w:rPr>
            </w:pPr>
            <w:r w:rsidRPr="00885D98">
              <w:rPr>
                <w:rFonts w:ascii="Times New Roman" w:hAnsi="Times New Roman"/>
                <w:sz w:val="24"/>
                <w:szCs w:val="24"/>
              </w:rPr>
              <w:t>Kodas</w:t>
            </w:r>
          </w:p>
        </w:tc>
        <w:tc>
          <w:tcPr>
            <w:tcW w:w="720" w:type="dxa"/>
            <w:tcBorders>
              <w:top w:val="single" w:sz="4" w:space="0" w:color="auto"/>
              <w:left w:val="single" w:sz="4" w:space="0" w:color="auto"/>
              <w:bottom w:val="single" w:sz="4" w:space="0" w:color="auto"/>
              <w:right w:val="single" w:sz="4" w:space="0" w:color="auto"/>
            </w:tcBorders>
          </w:tcPr>
          <w:p w14:paraId="4BB6A37E" w14:textId="77777777" w:rsidR="00AD5A16" w:rsidRPr="00885D98" w:rsidRDefault="00AD5A16" w:rsidP="00673BC3">
            <w:pPr>
              <w:jc w:val="center"/>
              <w:rPr>
                <w:rFonts w:ascii="Times New Roman" w:hAnsi="Times New Roman" w:cs="Times New Roman"/>
                <w:b/>
                <w:sz w:val="24"/>
                <w:szCs w:val="24"/>
              </w:rPr>
            </w:pPr>
            <w:r w:rsidRPr="00885D98">
              <w:rPr>
                <w:rFonts w:ascii="Times New Roman" w:hAnsi="Times New Roman" w:cs="Times New Roman"/>
                <w:b/>
                <w:sz w:val="24"/>
                <w:szCs w:val="24"/>
              </w:rPr>
              <w:t>01</w:t>
            </w:r>
          </w:p>
        </w:tc>
      </w:tr>
      <w:tr w:rsidR="00371066" w:rsidRPr="00885D98" w14:paraId="07B47D87" w14:textId="77777777" w:rsidTr="00C42048">
        <w:trPr>
          <w:jc w:val="center"/>
        </w:trPr>
        <w:tc>
          <w:tcPr>
            <w:tcW w:w="9645" w:type="dxa"/>
            <w:gridSpan w:val="4"/>
            <w:tcBorders>
              <w:top w:val="single" w:sz="4" w:space="0" w:color="auto"/>
              <w:left w:val="single" w:sz="4" w:space="0" w:color="auto"/>
              <w:bottom w:val="single" w:sz="4" w:space="0" w:color="auto"/>
              <w:right w:val="single" w:sz="4" w:space="0" w:color="auto"/>
            </w:tcBorders>
          </w:tcPr>
          <w:p w14:paraId="18D4ABF8" w14:textId="77777777" w:rsidR="00371066" w:rsidRPr="00371066" w:rsidRDefault="00371066" w:rsidP="00371066">
            <w:pPr>
              <w:pStyle w:val="Pagrindinistekstas"/>
              <w:rPr>
                <w:b/>
                <w:bCs/>
                <w:szCs w:val="24"/>
              </w:rPr>
            </w:pPr>
            <w:r w:rsidRPr="00371066">
              <w:rPr>
                <w:b/>
                <w:bCs/>
                <w:szCs w:val="24"/>
              </w:rPr>
              <w:t xml:space="preserve">       Tikslo įgyvendinimo aprašymas: </w:t>
            </w:r>
          </w:p>
          <w:p w14:paraId="31D616A5" w14:textId="77777777" w:rsidR="00371066" w:rsidRPr="00371066" w:rsidRDefault="00371066" w:rsidP="00371066">
            <w:pPr>
              <w:autoSpaceDE w:val="0"/>
              <w:autoSpaceDN w:val="0"/>
              <w:adjustRightInd w:val="0"/>
              <w:jc w:val="both"/>
              <w:rPr>
                <w:rFonts w:ascii="Times New Roman" w:hAnsi="Times New Roman" w:cs="Times New Roman"/>
                <w:b/>
                <w:sz w:val="24"/>
                <w:szCs w:val="24"/>
              </w:rPr>
            </w:pPr>
            <w:r w:rsidRPr="00371066">
              <w:rPr>
                <w:rFonts w:ascii="Times New Roman" w:hAnsi="Times New Roman" w:cs="Times New Roman"/>
                <w:b/>
                <w:bCs/>
                <w:sz w:val="24"/>
                <w:szCs w:val="24"/>
                <w:lang w:eastAsia="ar-SA"/>
              </w:rPr>
              <w:lastRenderedPageBreak/>
              <w:t xml:space="preserve">        </w:t>
            </w:r>
            <w:r w:rsidRPr="00371066">
              <w:rPr>
                <w:rFonts w:ascii="Times New Roman" w:hAnsi="Times New Roman" w:cs="Times New Roman"/>
                <w:b/>
                <w:sz w:val="24"/>
                <w:szCs w:val="24"/>
              </w:rPr>
              <w:t>01 uždavinys</w:t>
            </w:r>
            <w:r w:rsidRPr="00371066">
              <w:rPr>
                <w:rFonts w:ascii="Times New Roman" w:hAnsi="Times New Roman" w:cs="Times New Roman"/>
                <w:i/>
                <w:sz w:val="24"/>
                <w:szCs w:val="24"/>
              </w:rPr>
              <w:t xml:space="preserve">. </w:t>
            </w:r>
            <w:r w:rsidRPr="00371066">
              <w:rPr>
                <w:rFonts w:ascii="Times New Roman" w:hAnsi="Times New Roman" w:cs="Times New Roman"/>
                <w:b/>
                <w:sz w:val="24"/>
                <w:szCs w:val="24"/>
              </w:rPr>
              <w:t>Vykdyti savivaldybės savarankiškas ir valstybės (perduotas savivaldybėms) funkcijas.</w:t>
            </w:r>
          </w:p>
          <w:p w14:paraId="7D2F91B4" w14:textId="77777777" w:rsidR="00371066" w:rsidRPr="00371066" w:rsidRDefault="00371066" w:rsidP="00371066">
            <w:pPr>
              <w:ind w:firstLine="612"/>
              <w:jc w:val="both"/>
              <w:rPr>
                <w:rFonts w:ascii="Times New Roman" w:hAnsi="Times New Roman" w:cs="Times New Roman"/>
                <w:sz w:val="24"/>
                <w:szCs w:val="24"/>
              </w:rPr>
            </w:pPr>
            <w:r w:rsidRPr="00371066">
              <w:rPr>
                <w:rFonts w:ascii="Times New Roman" w:hAnsi="Times New Roman" w:cs="Times New Roman"/>
                <w:sz w:val="24"/>
                <w:szCs w:val="24"/>
              </w:rPr>
              <w:t>Įgyvendinant šį uždavinį, užtikrinamas Savivaldybės tarybos ir Savivaldybės kontrolės ir audito tarnybos materialinis, finansinis ir ūkinis aptarnavimas. Organizuojama Savivaldybės administracijos, jos struktūrinių padalinių – skyrių ir seniūnijų veikla. Taip pat siekiama užtikrinti kokybiškų paslaugų teikimą rajono gyventojams.</w:t>
            </w:r>
          </w:p>
          <w:p w14:paraId="24F59776"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Savivaldos institucijų išlaikymo kaštus sudaro tarybos nariams mokamas darbo užmokestis, kuris padidėjo pasikeitus teisės aktams nuo 2023 m. liepos 1 d., todėl papildomos lėšos jau skirtos 2023 m. antrajam pusmečiui. Iš biudžeto mokamos balsavimo ir kitų aptarnaujančių sistemų priežiūros ir einamojo remonto išlaidos, kompensacijos seniūnaičiams, nario mokestis savivaldybių asociacijai ir kitoms institucijoms, posėdžių organizavimo, komandiruočių išlaidos ir pan. Tarybos posėdžiai vykdomi vietoje, komitetų ir komisijų – nuotoliniu būdu, naudojantis informacinių sistemų priemonėmis. Problema – didžiosios posėdžių salės būklė, reikalingas remontas, balsavimo įrangos atnaujinimas. Salės pertvarkymui reikalingos nemažos investicijos, tačiau rasti galimybę ją sutvarkyti pritraukiant Europos Sąjungos ar kitų fondų lėšas iki šiol nepavyko. Skaičiuojant lėšų poreikį, numatytos minimalios lėšos pasirengti 2024 m. vyksiantiems trejiems rinkimams (rinkiminių apylinkių pritaikymas tiek neįgaliųjų, tiek kitų gyventojų poreikiams).</w:t>
            </w:r>
          </w:p>
          <w:p w14:paraId="7CC04116"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Pasikeitus Vietos savivaldos įstatymui, savivaldos institucijoms nepriskiriamas mero, vicemerų ir juos bei tarybą aptarnaujančių darbuotojų darbo užmokestis, socialinio draudimo įmokos, ryšių, transporto paslaugos, kvalifikacijos kėlimo ir komandiruočių išlaidos, komunaliniai ir kiti patarnavimai, pastatų išlaikymo ir priežiūros išlaidos, balsavimo ir kitos išlaidos, reikalingos Savivaldos institucijų funkcijoms įgyvendinti. 2023 m. iššūkis – Vietos savivaldos įstatymo naujos redakcijos pritaikymas kasdieniniam darbui – pavyko, merui ir vicemerams tapus vykdomąja institucija, perskirstytos atsakomybių ribos bei funkcijų pasidalijimas tarp savivaldybės mero ir administracijos direktoriaus.</w:t>
            </w:r>
          </w:p>
          <w:p w14:paraId="768DE42C"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 xml:space="preserve">Savivaldybės administracija vykdo </w:t>
            </w:r>
            <w:r w:rsidRPr="00371066">
              <w:rPr>
                <w:rFonts w:ascii="Times New Roman" w:hAnsi="Times New Roman" w:cs="Times New Roman"/>
                <w:sz w:val="24"/>
                <w:szCs w:val="24"/>
              </w:rPr>
              <w:t>savivaldybės kontrolės ir audito tarnybos (dirba 2 darbuotojai) materialinį, finansinį ir ūkinį aptarnavimą, skaičiuojamas darbo užmokestis, ryšių paslaugos, komunaliniai</w:t>
            </w:r>
            <w:r w:rsidRPr="00371066">
              <w:rPr>
                <w:rFonts w:ascii="Times New Roman" w:hAnsi="Times New Roman" w:cs="Times New Roman"/>
                <w:bCs/>
                <w:sz w:val="24"/>
                <w:szCs w:val="24"/>
              </w:rPr>
              <w:t xml:space="preserve"> patarnavimai, kvalifikacijos kėlimo ir komandiruočių išlaidos, programinės įrangos aptarnavimo išlaidos ir kitos išlaidos prekėms ir paslaugoms. 2024 m. pasibaigus kadencijai, keičiasi savivaldybės kontrolierius, tačiau pagrindinės funkcijos išlieka tos pačios – prižiūrinti, ar teisėtai, efektyviai, ekonomiškai ir rezultatyviai valdomas ir naudojamas savivaldybės turtas bei patikėjimo teise valdomas valstybės turtas bei vertinti kaip vykdomas savivaldybės biudžetas ir naudojami kiti piniginiai ištekliai.</w:t>
            </w:r>
          </w:p>
          <w:p w14:paraId="3C775D80" w14:textId="77777777" w:rsidR="00371066" w:rsidRPr="00371066" w:rsidRDefault="00371066" w:rsidP="00371066">
            <w:pPr>
              <w:suppressAutoHyphens/>
              <w:ind w:firstLine="612"/>
              <w:jc w:val="both"/>
              <w:rPr>
                <w:rFonts w:ascii="Times New Roman" w:hAnsi="Times New Roman" w:cs="Times New Roman"/>
                <w:sz w:val="24"/>
                <w:szCs w:val="24"/>
                <w:lang w:eastAsia="ar-SA"/>
              </w:rPr>
            </w:pPr>
            <w:r w:rsidRPr="00371066">
              <w:rPr>
                <w:rFonts w:ascii="Times New Roman" w:hAnsi="Times New Roman" w:cs="Times New Roman"/>
                <w:bCs/>
                <w:sz w:val="24"/>
                <w:szCs w:val="24"/>
              </w:rPr>
              <w:t xml:space="preserve">Savivaldybės administracija kaip vykdomoji institucija įgyvendindama tiek valstybės institucijų, tiek savivaldybės tarybos priimtus teisės aktus, vykdo savarankiškąsias ir </w:t>
            </w:r>
            <w:r w:rsidRPr="00371066">
              <w:rPr>
                <w:rFonts w:ascii="Times New Roman" w:hAnsi="Times New Roman" w:cs="Times New Roman"/>
                <w:sz w:val="24"/>
                <w:szCs w:val="24"/>
                <w:lang w:eastAsia="ar-SA"/>
              </w:rPr>
              <w:t>valstybines (perduotos savivaldybėms) funkcijas bei konkrečiais teisės aktais deleguotas funkcijas. Įgyvendinamos valstybinės (perduotos savivaldybėms) funkcijos yra šios:</w:t>
            </w:r>
            <w:r w:rsidRPr="00371066">
              <w:rPr>
                <w:rFonts w:ascii="Times New Roman" w:hAnsi="Times New Roman" w:cs="Times New Roman"/>
                <w:b/>
                <w:bCs/>
                <w:sz w:val="24"/>
                <w:szCs w:val="24"/>
                <w:lang w:eastAsia="ar-SA"/>
              </w:rPr>
              <w:t xml:space="preserve"> </w:t>
            </w:r>
            <w:r w:rsidRPr="00371066">
              <w:rPr>
                <w:rFonts w:ascii="Times New Roman" w:hAnsi="Times New Roman" w:cs="Times New Roman"/>
                <w:sz w:val="24"/>
                <w:szCs w:val="24"/>
                <w:lang w:eastAsia="ar-SA"/>
              </w:rPr>
              <w:t xml:space="preserve">civilinės būklės aktų registravimas, gyventojų registro tvarkymas ir duomenų teikimas valstybiniams registrams, civilinės saugos organizavimas, valstybinės kalbos naudojimo ir taisyklingumo kontrolės vykdymas, savivaldybei priskirtų archyvinių dokumentų tvarkymas, dalyvavimas rengiantis mobilizacijai, duomenų teikimas valstybiniam suteiktos pagalbos registrui, žemės ūkio funkcijų vykdymas, pirminės teisinės pagalbos teikimas pagal valstybės garantuojamos teisinės pagalbos įstatymą, gyvenamosios vietos deklaravimo duomenų ir gyvenamosios vietos neturinčių asmenų apskaitos duomenų tvarkymas, jaunimo teisių apsaugos užtikrinimas, paramos mirties atveju, paramos mokiniams, paramos asmenims su sunkia negalia lėšų administravimo užtikrinimas, erdvinių duomenų rinkinio tvarkymas. Nuo 2024 m. sausio 1 d. įvykus pertvarkai Aplinkos ministerija perduoda </w:t>
            </w:r>
            <w:r w:rsidRPr="00371066">
              <w:rPr>
                <w:rFonts w:ascii="Times New Roman" w:hAnsi="Times New Roman" w:cs="Times New Roman"/>
                <w:sz w:val="24"/>
                <w:szCs w:val="24"/>
              </w:rPr>
              <w:t xml:space="preserve">savivaldybių teritorijoje esančių miestų ir miestelių teritorijų ribose valstybinės žemės patikėtinio funkcijai vykdyti. </w:t>
            </w:r>
            <w:r w:rsidRPr="00371066">
              <w:rPr>
                <w:rFonts w:ascii="Times New Roman" w:hAnsi="Times New Roman" w:cs="Times New Roman"/>
                <w:sz w:val="24"/>
                <w:szCs w:val="24"/>
                <w:lang w:eastAsia="ar-SA"/>
              </w:rPr>
              <w:t xml:space="preserve">Vykdydama valstybines (perduotas savivaldybėms) funkcijas savivaldybė susiduria su problema, kad visoms joms vykdyti (išskyrus socialinės srities funkcijas) skiriamas nepakankamas valstybės biudžeto finansavimas, kylant specialistų darbo užmokesčiui finansavimas nedidėja, todėl atsiranda papildomų savivaldybės biudžeto lėšų poreikis. Kitos valstybinės (perduotos savivaldybėms) funkcijos (priešgaisrinės </w:t>
            </w:r>
            <w:r w:rsidRPr="00371066">
              <w:rPr>
                <w:rFonts w:ascii="Times New Roman" w:hAnsi="Times New Roman" w:cs="Times New Roman"/>
                <w:sz w:val="24"/>
                <w:szCs w:val="24"/>
                <w:lang w:eastAsia="ar-SA"/>
              </w:rPr>
              <w:lastRenderedPageBreak/>
              <w:t>apsaugos organizavimas, mokinių ir visuomenės sveikatos priežiūra, socialinės srities funkcijų finansavimas) įgyvendinamos vykdant kitas strateginio veiklos plano programas.</w:t>
            </w:r>
          </w:p>
          <w:p w14:paraId="4A4AD888"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Kasmet vis daugėja iš valstybės biudžeto skiriamų tikslinės paskirties lėšų, kurias taip pat reikia tinkamai apskaityti ir administruoti. Administravimui vykdyti paprastai valstybės institucijos skiria 2–3 proc. visų asignavimų sumos iš šių lėšų mokamos priemokos savivaldybės administracijos specialistams už papildomą darbą. Praėjusiais metais gauta įvairios tikslinės paskirties lėšų, skirtų Ukrainos karo pabėgėliams (socialinei pašalpai, šildymo kompensacijoms, socialinei paramai mokiniams, kompensacijoms už suteiktą būstą, lėšos vaikų ugdymui ir pan.), visus papildomus darbus, susijusius su lėšų apskaita ir paskirstymu, atliko tie patys savivaldybės administracijos darbuotojai, papildomų darbuotojų nepriimta.</w:t>
            </w:r>
          </w:p>
          <w:p w14:paraId="3461BBDD"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Viešojo administravimo funkcijas savivaldybės administracijoje vykdo struktūriniai padaliniai (skyriai ir seniūnijos). Savivaldybės administracijos išlaikymo kaštus sudaro valstybės tarnautojams ir darbuotojams, dirbantiems pagal darbo sutartis, mokamas darbo užmokestis, socialinio draudimo įmokos, išlaidos darbo vietai išlaikyti, bei darbo sąlygoms gerinti (komunalinės ir kitos paslaugos, įvairių kompiuterinių programų veiklos palaikymas ir atnaujinimas, kompiuterinės įrangos įsigijimas ir nuoma, kanceliarinės, ūkinės, informacinių technologijų prekės ir paslaugos) bei priskirtoms funkcijoms vykdyti (ryšių, transporto paslaugos, komandiruočių ir kvalifikacijos kėlimo išlaidos, kitos būtinos prekės ir paslaugos). Pastaruoju metu ypač išaugo lėšų poreikis informacinių technologijų prekėms ir naudojamai programinei įrangai prižiūrėti bei atnaujinti būtinoms išlaidoms. Savivaldybės administracija yra įsigijusi f</w:t>
            </w:r>
            <w:r w:rsidRPr="00371066">
              <w:rPr>
                <w:rFonts w:ascii="Times New Roman" w:hAnsi="Times New Roman" w:cs="Times New Roman"/>
                <w:sz w:val="24"/>
                <w:szCs w:val="24"/>
              </w:rPr>
              <w:t>inansų valdymo ir apskaitos sistemą „</w:t>
            </w:r>
            <w:proofErr w:type="spellStart"/>
            <w:r w:rsidRPr="00371066">
              <w:rPr>
                <w:rFonts w:ascii="Times New Roman" w:hAnsi="Times New Roman" w:cs="Times New Roman"/>
                <w:sz w:val="24"/>
                <w:szCs w:val="24"/>
              </w:rPr>
              <w:t>BiudžetasVS</w:t>
            </w:r>
            <w:proofErr w:type="spellEnd"/>
            <w:r w:rsidRPr="00371066">
              <w:rPr>
                <w:rFonts w:ascii="Times New Roman" w:hAnsi="Times New Roman" w:cs="Times New Roman"/>
                <w:sz w:val="24"/>
                <w:szCs w:val="24"/>
              </w:rPr>
              <w:t>“, kuria naudojasi visos biudžetinės įstaigos apskaitai tvarkyti,</w:t>
            </w:r>
            <w:r w:rsidRPr="00371066">
              <w:rPr>
                <w:rFonts w:ascii="Times New Roman" w:hAnsi="Times New Roman" w:cs="Times New Roman"/>
                <w:bCs/>
                <w:sz w:val="24"/>
                <w:szCs w:val="24"/>
              </w:rPr>
              <w:t xml:space="preserve"> ž</w:t>
            </w:r>
            <w:r w:rsidRPr="00371066">
              <w:rPr>
                <w:rFonts w:ascii="Times New Roman" w:hAnsi="Times New Roman" w:cs="Times New Roman"/>
                <w:sz w:val="24"/>
                <w:szCs w:val="24"/>
              </w:rPr>
              <w:t>emės nuomos mokesčio apskaičiavimo ir apskaitos sistemą MASIS, 200 darbo vietų antivirusinę programą, programinę įrangą reikalingą sąmatoms skaičiuoti, teritorijų planavimo darbams atlikti, dokumentų valdymo sistemą, priimtų dokumentų aktualizavimo paslaugas, nuotolinio darbo licencijas ir pan. Savivaldybės administracijoje kasmet didėja poreikis kvalifikuotam elektroniniam parašui, laiko žymoms, kompiuterinės įrangos remontui ir atnaujinimui. L</w:t>
            </w:r>
            <w:r w:rsidRPr="00371066">
              <w:rPr>
                <w:rFonts w:ascii="Times New Roman" w:hAnsi="Times New Roman" w:cs="Times New Roman"/>
                <w:bCs/>
                <w:sz w:val="24"/>
                <w:szCs w:val="24"/>
              </w:rPr>
              <w:t xml:space="preserve">abai svarbu kiekvienais metais atnaujinti kompiuterinę ir programinę įrangą, nes turima įranga morališkai ir techniškai sensta, būtina atnaujinti sertifikatus, užtikrinančius saugų kompiuterinės įrangos veikimą. </w:t>
            </w:r>
          </w:p>
          <w:p w14:paraId="2470DAB0" w14:textId="77777777" w:rsidR="00371066" w:rsidRPr="00371066" w:rsidRDefault="00371066" w:rsidP="00371066">
            <w:pPr>
              <w:ind w:firstLine="612"/>
              <w:jc w:val="both"/>
              <w:rPr>
                <w:rFonts w:ascii="Times New Roman" w:hAnsi="Times New Roman" w:cs="Times New Roman"/>
                <w:sz w:val="24"/>
                <w:szCs w:val="24"/>
              </w:rPr>
            </w:pPr>
            <w:r w:rsidRPr="00371066">
              <w:rPr>
                <w:rFonts w:ascii="Times New Roman" w:hAnsi="Times New Roman" w:cs="Times New Roman"/>
                <w:bCs/>
                <w:sz w:val="24"/>
                <w:szCs w:val="24"/>
              </w:rPr>
              <w:t>Atnaujinus didžiąją dalį seniūnijų tarnybinių automobilių, 2024 m. planuojama atnaujinti savivaldybės administracijos automobilių parką, padaryti kai kuriuos pakeitimus dėl transporto priemonių  naudojimo tarp struktūrinių padalinių. Šiuo metu veiklos nuomos būdu yra išnuomoti du automobiliai (Jurbarkų ir Veliuonos seniūnijų), planuojama 2024 m. numatyti trijų naujų transporto priemonių veiklos nuomą. Akivaizdu, kad perduodant savivaldai vis daugiau funkcijų, transporto priemonių naudojimo poreikis auga, nors po pandemijos išmokome dirbti nuotoliniu būdu – daug seminarų, mokymų, pasitarimų vyksta būtent taip, taupant transporto išlaidas.</w:t>
            </w:r>
          </w:p>
          <w:p w14:paraId="18825DC5" w14:textId="77777777" w:rsidR="00371066" w:rsidRPr="00371066" w:rsidRDefault="00371066" w:rsidP="00371066">
            <w:pPr>
              <w:ind w:firstLine="612"/>
              <w:jc w:val="both"/>
              <w:rPr>
                <w:rFonts w:ascii="Times New Roman" w:hAnsi="Times New Roman" w:cs="Times New Roman"/>
                <w:bCs/>
                <w:sz w:val="24"/>
                <w:szCs w:val="24"/>
              </w:rPr>
            </w:pPr>
            <w:r w:rsidRPr="00371066">
              <w:rPr>
                <w:rFonts w:ascii="Times New Roman" w:hAnsi="Times New Roman" w:cs="Times New Roman"/>
                <w:bCs/>
                <w:sz w:val="24"/>
                <w:szCs w:val="24"/>
              </w:rPr>
              <w:t>Seniūnijų veikla be viešojo administravimo funkcijų vykdymo apima ir seniūnijų teritorijoje esančių viešųjų teritorijų, kelių ir gatvių, kapinių priežiūrą, kiekvienais metais lėšos šiai veiklai yra didinamos, pastoviai atnaujinamas ūkio inventorius (priskirtų teritorijų priežiūrai). 2024 m. numatomas minimalus lėšų rezervas seniūnijoms ūkio inventoriui įsigyti, nes praėjusiais metais šioms reikmėms lėšų skirta nebuvo.</w:t>
            </w:r>
          </w:p>
          <w:p w14:paraId="5C53FB26" w14:textId="000BF391" w:rsidR="00371066" w:rsidRPr="00371066" w:rsidRDefault="00371066" w:rsidP="00371066">
            <w:pPr>
              <w:ind w:firstLine="332"/>
              <w:jc w:val="both"/>
              <w:rPr>
                <w:rFonts w:ascii="Times New Roman" w:hAnsi="Times New Roman" w:cs="Times New Roman"/>
                <w:sz w:val="24"/>
                <w:szCs w:val="24"/>
              </w:rPr>
            </w:pPr>
            <w:r w:rsidRPr="00371066">
              <w:rPr>
                <w:rFonts w:ascii="Times New Roman" w:hAnsi="Times New Roman" w:cs="Times New Roman"/>
                <w:sz w:val="24"/>
                <w:szCs w:val="24"/>
              </w:rPr>
              <w:t xml:space="preserve">2024 metais didesnių investicijų gerinant darbo sąlygas </w:t>
            </w:r>
            <w:r w:rsidR="00CC0CA2">
              <w:rPr>
                <w:rFonts w:ascii="Times New Roman" w:hAnsi="Times New Roman" w:cs="Times New Roman"/>
                <w:sz w:val="24"/>
                <w:szCs w:val="24"/>
              </w:rPr>
              <w:t>S</w:t>
            </w:r>
            <w:r w:rsidRPr="00371066">
              <w:rPr>
                <w:rFonts w:ascii="Times New Roman" w:hAnsi="Times New Roman" w:cs="Times New Roman"/>
                <w:sz w:val="24"/>
                <w:szCs w:val="24"/>
              </w:rPr>
              <w:t xml:space="preserve">avivaldybės administracijoje ir seniūnijose nenumatoma, kaip prioritetą savivaldybės administracija mato Veliuonos seniūnijos administracijos pastato stogo asbestinio šiferio dangos keitimą, kuris uždengtas 1993 m., o po 2020 </w:t>
            </w:r>
            <w:r w:rsidR="00F25906">
              <w:rPr>
                <w:rFonts w:ascii="Times New Roman" w:hAnsi="Times New Roman" w:cs="Times New Roman"/>
                <w:sz w:val="24"/>
                <w:szCs w:val="24"/>
              </w:rPr>
              <w:t> </w:t>
            </w:r>
            <w:r w:rsidRPr="00371066">
              <w:rPr>
                <w:rFonts w:ascii="Times New Roman" w:hAnsi="Times New Roman" w:cs="Times New Roman"/>
                <w:sz w:val="24"/>
                <w:szCs w:val="24"/>
              </w:rPr>
              <w:t xml:space="preserve">m. krušos labai pažeistas, planuojamas Seredžiaus seniūnijos pastato šildymo sistemos remontas ir Jurbarkų seniūnijai priklausančio buvusio administracinio pastato </w:t>
            </w:r>
            <w:proofErr w:type="spellStart"/>
            <w:r w:rsidRPr="00371066">
              <w:rPr>
                <w:rFonts w:ascii="Times New Roman" w:hAnsi="Times New Roman" w:cs="Times New Roman"/>
                <w:sz w:val="24"/>
                <w:szCs w:val="24"/>
              </w:rPr>
              <w:t>Žindaičiuose</w:t>
            </w:r>
            <w:proofErr w:type="spellEnd"/>
            <w:r w:rsidRPr="00371066">
              <w:rPr>
                <w:rFonts w:ascii="Times New Roman" w:hAnsi="Times New Roman" w:cs="Times New Roman"/>
                <w:sz w:val="24"/>
                <w:szCs w:val="24"/>
              </w:rPr>
              <w:t xml:space="preserve"> šildymo sistemos remontas. Kasmet ūkio būdu atnaujinami administracijos darbuotojų darbo kabinetai, įsigyjant tik remontui reikalingas medžiagas.</w:t>
            </w:r>
          </w:p>
          <w:p w14:paraId="1CD6BD92" w14:textId="77777777" w:rsidR="00371066" w:rsidRPr="00371066" w:rsidRDefault="00371066" w:rsidP="00371066">
            <w:pPr>
              <w:ind w:firstLine="332"/>
              <w:jc w:val="both"/>
              <w:rPr>
                <w:rFonts w:ascii="Times New Roman" w:hAnsi="Times New Roman" w:cs="Times New Roman"/>
                <w:sz w:val="24"/>
                <w:szCs w:val="24"/>
              </w:rPr>
            </w:pPr>
            <w:r w:rsidRPr="00371066">
              <w:rPr>
                <w:rFonts w:ascii="Times New Roman" w:hAnsi="Times New Roman" w:cs="Times New Roman"/>
                <w:sz w:val="24"/>
                <w:szCs w:val="24"/>
              </w:rPr>
              <w:t xml:space="preserve">Darbas karantino sąlygomis parodė, kaip svarbu  sudaryti galimybes gyventojams kuo daugiau  paslaugų gauti bekontakčiu būdu. Praėjusiais metais savivaldybė pagal šiuo metu galiojančius teisės aktų reikalavimus, atnaujino savo internetinę svetainę, kuri pradės veikti 2024 m., kurioje bus atnaujinta galimybė gauti paslaugas elektroniniu būdu. </w:t>
            </w:r>
            <w:r w:rsidRPr="00371066">
              <w:rPr>
                <w:rFonts w:ascii="Times New Roman" w:hAnsi="Times New Roman" w:cs="Times New Roman"/>
                <w:bCs/>
                <w:sz w:val="24"/>
                <w:szCs w:val="24"/>
              </w:rPr>
              <w:t>Technologinės galimybės leidžia optimizuoti įvairių sričių darbus bei kurti ir plėtoti elektroninę valdžią (toliau – E-valdžia). E-</w:t>
            </w:r>
            <w:r w:rsidRPr="00371066">
              <w:rPr>
                <w:rFonts w:ascii="Times New Roman" w:hAnsi="Times New Roman" w:cs="Times New Roman"/>
                <w:bCs/>
                <w:sz w:val="24"/>
                <w:szCs w:val="24"/>
              </w:rPr>
              <w:lastRenderedPageBreak/>
              <w:t>valdžia yra vienas iš valdžios funkcijų atlikimo būdų, labiausiai susijusių su viešuoju administravimu, kurio paslaugos gali būti teikiamos fiziškai arba nuotoliniu būdu. Patikimai veikiančios informacinės sistemos bei pažangios technologijos sudaro prielaidas administracinės naštos mažinimui verslui ir gyventojams. Vykdant priemones 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75333891" w14:textId="77777777" w:rsidR="00371066" w:rsidRPr="00371066" w:rsidRDefault="00371066" w:rsidP="00371066">
            <w:pPr>
              <w:ind w:firstLine="323"/>
              <w:jc w:val="both"/>
              <w:rPr>
                <w:rFonts w:ascii="Times New Roman" w:hAnsi="Times New Roman" w:cs="Times New Roman"/>
                <w:strike/>
                <w:sz w:val="24"/>
                <w:szCs w:val="24"/>
              </w:rPr>
            </w:pPr>
          </w:p>
          <w:p w14:paraId="490E0B29" w14:textId="77777777" w:rsidR="00371066" w:rsidRPr="00371066" w:rsidRDefault="00371066" w:rsidP="00371066">
            <w:pPr>
              <w:tabs>
                <w:tab w:val="left" w:pos="180"/>
              </w:tabs>
              <w:suppressAutoHyphens/>
              <w:rPr>
                <w:rFonts w:ascii="Times New Roman" w:hAnsi="Times New Roman" w:cs="Times New Roman"/>
                <w:b/>
                <w:sz w:val="24"/>
                <w:szCs w:val="24"/>
                <w:lang w:eastAsia="ar-SA"/>
              </w:rPr>
            </w:pPr>
            <w:r w:rsidRPr="00371066">
              <w:rPr>
                <w:rFonts w:ascii="Times New Roman" w:hAnsi="Times New Roman" w:cs="Times New Roman"/>
                <w:sz w:val="24"/>
                <w:szCs w:val="24"/>
                <w:lang w:eastAsia="ar-SA"/>
              </w:rPr>
              <w:t xml:space="preserve">        </w:t>
            </w:r>
            <w:r w:rsidRPr="00371066">
              <w:rPr>
                <w:rFonts w:ascii="Times New Roman" w:hAnsi="Times New Roman" w:cs="Times New Roman"/>
                <w:b/>
                <w:sz w:val="24"/>
                <w:szCs w:val="24"/>
                <w:lang w:eastAsia="ar-SA"/>
              </w:rPr>
              <w:t>02 uždavinys. Tobulinti vidaus administravimą ir gyventojų aptarnavimą.</w:t>
            </w:r>
          </w:p>
          <w:p w14:paraId="3ACF00BB" w14:textId="77777777" w:rsidR="00371066" w:rsidRPr="00371066" w:rsidRDefault="00371066" w:rsidP="00371066">
            <w:pPr>
              <w:tabs>
                <w:tab w:val="left" w:pos="180"/>
              </w:tabs>
              <w:suppressAutoHyphens/>
              <w:ind w:firstLine="465"/>
              <w:jc w:val="both"/>
              <w:rPr>
                <w:rFonts w:ascii="Times New Roman" w:hAnsi="Times New Roman" w:cs="Times New Roman"/>
                <w:sz w:val="24"/>
                <w:szCs w:val="24"/>
                <w:lang w:eastAsia="ar-SA"/>
              </w:rPr>
            </w:pPr>
            <w:r w:rsidRPr="00371066">
              <w:rPr>
                <w:rFonts w:ascii="Times New Roman" w:hAnsi="Times New Roman" w:cs="Times New Roman"/>
                <w:sz w:val="24"/>
                <w:szCs w:val="24"/>
                <w:lang w:eastAsia="ar-SA"/>
              </w:rPr>
              <w:t>Jurbarko rajono savivaldybės institucijų ir įstaigų valstybės tarnautojai bei darbuotojai yra aukštos kvalifikacijos, tačiau didėjantys reikalavimai viešajam administravimui nuolat skatina tobulinti valstybės tarnautojų kompetenciją. Dalyvavimas Europos Sąjungos strateginių tikslų įgyvendinimo procese sudaro galimybes perimti Europos Sąjungos patirtį, tačiau kartu lemia naujų žinių ir įgūdžių poreikį. Kvalifikacijos kėlimo seminarai ir mokymai pastaruoju metu organizuojami nuotoliniu būdu, tai leidžia darbuotojams neatsitraukus iš darbo vietos gilinti žinias, kelti profesinę kvalifikaciją. Tokie mokymai ir seminarai turi ir kitą praktinę naudą –taupo savivaldybės biudžeto lėšas (komandiruotės, transporto išlaidos ir pan.)</w:t>
            </w:r>
          </w:p>
          <w:p w14:paraId="325BE1CC" w14:textId="77777777" w:rsidR="00371066" w:rsidRPr="00371066" w:rsidRDefault="00371066" w:rsidP="00371066">
            <w:pPr>
              <w:tabs>
                <w:tab w:val="left" w:pos="180"/>
              </w:tabs>
              <w:suppressAutoHyphens/>
              <w:jc w:val="both"/>
              <w:rPr>
                <w:rFonts w:ascii="Times New Roman" w:hAnsi="Times New Roman" w:cs="Times New Roman"/>
                <w:sz w:val="24"/>
                <w:szCs w:val="24"/>
                <w:lang w:eastAsia="lt-LT"/>
              </w:rPr>
            </w:pPr>
            <w:r w:rsidRPr="00371066">
              <w:rPr>
                <w:rFonts w:ascii="Times New Roman" w:hAnsi="Times New Roman" w:cs="Times New Roman"/>
                <w:sz w:val="24"/>
                <w:szCs w:val="24"/>
                <w:lang w:eastAsia="lt-LT"/>
              </w:rPr>
              <w:t xml:space="preserve">     Vis daugiau dokumentų ir procesų perkeliami į elektroninę erdvę, todėl savivaldybės administracijos specialistams yra aktualu kelti savo kvalifikaciją elektroninių dokumentų rengimo ir valdymo srityje. Įvairiose srityse nuolat diegiamos naujos informacinės sistemos reikalauja naujų įgūdžių ir gebėjimų, vis plačiau diegiamas elektroninis parašas, todėl būtina kelti darbuotojų  kompiuterinį raštingumą. Didelis dėmesys skiriamas kibernetiniam saugumui, todėl tiek praėjusiais metais, tiek 2024 m. s</w:t>
            </w:r>
            <w:r w:rsidRPr="00371066">
              <w:rPr>
                <w:rFonts w:ascii="Times New Roman" w:hAnsi="Times New Roman" w:cs="Times New Roman"/>
                <w:sz w:val="24"/>
                <w:szCs w:val="24"/>
              </w:rPr>
              <w:t xml:space="preserve">avivaldybės darbuotojams suteikiama galimybė sudalyvauti nemokamuose ir mokamuose Kibernetinio saugumo mokymuose </w:t>
            </w:r>
            <w:r w:rsidRPr="00371066">
              <w:rPr>
                <w:rFonts w:ascii="Times New Roman" w:hAnsi="Times New Roman" w:cs="Times New Roman"/>
                <w:bCs/>
                <w:sz w:val="24"/>
                <w:szCs w:val="24"/>
              </w:rPr>
              <w:t>Labai svarbus darbas šiais metais tęsti savivaldybės duomenų perkėlimą į saugias duomenų bazes ir nuotolinius serverius, praėjusiais metais šie darbai jau pradėti.</w:t>
            </w:r>
            <w:r w:rsidRPr="00371066">
              <w:rPr>
                <w:rFonts w:ascii="Times New Roman" w:hAnsi="Times New Roman" w:cs="Times New Roman"/>
                <w:sz w:val="24"/>
                <w:szCs w:val="24"/>
              </w:rPr>
              <w:t xml:space="preserve"> </w:t>
            </w:r>
          </w:p>
          <w:p w14:paraId="09F21D1D" w14:textId="77777777" w:rsidR="00371066" w:rsidRPr="00371066" w:rsidRDefault="00371066" w:rsidP="00371066">
            <w:pPr>
              <w:ind w:firstLine="332"/>
              <w:jc w:val="both"/>
              <w:rPr>
                <w:rFonts w:ascii="Times New Roman" w:hAnsi="Times New Roman" w:cs="Times New Roman"/>
                <w:sz w:val="24"/>
                <w:szCs w:val="24"/>
                <w:lang w:eastAsia="lt-LT"/>
              </w:rPr>
            </w:pPr>
            <w:r w:rsidRPr="00371066">
              <w:rPr>
                <w:rFonts w:ascii="Times New Roman" w:hAnsi="Times New Roman" w:cs="Times New Roman"/>
                <w:sz w:val="24"/>
                <w:szCs w:val="24"/>
                <w:lang w:eastAsia="lt-LT"/>
              </w:rPr>
              <w:t>Atkreiptinas dėmesys, kad savivaldybės administracija yra pagrindinė institucija, įtakojanti visų jai pavaldžių įstaigų ir organizacijų dokumentų rengimą ir tvarkymą, teikianti metodinę ir praktinę pagalbą, todėl svarbu savivaldybės darbuotojams suteikti naujausias žinias ir stiprinti įgūdžius. Darbuotojų kaita, teisės aktų pasikeitimai lemia didelį mokymų poreikį, nes kiekvienas administracijos specialistai turi gebėti vadovautis naujausiais teisės aktais, reglamentuojančiais  viešąjį administravimą ir vykdomas specialiąsias funkcijas.</w:t>
            </w:r>
          </w:p>
          <w:p w14:paraId="28539862" w14:textId="77777777" w:rsidR="00371066" w:rsidRPr="00371066" w:rsidRDefault="00371066" w:rsidP="00371066">
            <w:pPr>
              <w:ind w:firstLine="332"/>
              <w:jc w:val="both"/>
              <w:rPr>
                <w:rFonts w:ascii="Times New Roman" w:hAnsi="Times New Roman" w:cs="Times New Roman"/>
                <w:i/>
                <w:iCs/>
                <w:sz w:val="24"/>
                <w:szCs w:val="24"/>
              </w:rPr>
            </w:pPr>
            <w:r w:rsidRPr="00371066">
              <w:rPr>
                <w:rFonts w:ascii="Times New Roman" w:hAnsi="Times New Roman" w:cs="Times New Roman"/>
                <w:sz w:val="24"/>
                <w:szCs w:val="24"/>
                <w:lang w:eastAsia="lt-LT"/>
              </w:rPr>
              <w:t>Daugelis savivaldybės darbuotojų nuolat dalyvauja viešųjų pirkimų procedūrose. Iš įvairių skyrių sudarytos pirkimo komisijos rengia viešųjų pirkimų dokumentus, vertina tiekėjų pateiktus pasiūlymus, sudarinėja sutartis. Viešųjų pirkimų metu tiek savivaldybės darbuotojams, tiek seniūnijoms svarbu be klaidų vykdyti pirkimus ir žinoti visus įstatymų pasikeitimus bei naujoves, todėl pirkimus vykdantys asmenys dalyvaus seminaruose susijusiuose su Viešųjų pirkimų įstatymo pakeitimais.</w:t>
            </w:r>
          </w:p>
          <w:p w14:paraId="2A09BFF2" w14:textId="77777777" w:rsidR="00371066" w:rsidRPr="00371066" w:rsidRDefault="00371066" w:rsidP="00371066">
            <w:pPr>
              <w:ind w:firstLine="332"/>
              <w:jc w:val="both"/>
              <w:rPr>
                <w:rFonts w:ascii="Times New Roman" w:hAnsi="Times New Roman" w:cs="Times New Roman"/>
                <w:i/>
                <w:iCs/>
                <w:sz w:val="24"/>
                <w:szCs w:val="24"/>
              </w:rPr>
            </w:pPr>
            <w:r w:rsidRPr="00371066">
              <w:rPr>
                <w:rFonts w:ascii="Times New Roman" w:hAnsi="Times New Roman" w:cs="Times New Roman"/>
                <w:bCs/>
                <w:sz w:val="24"/>
                <w:szCs w:val="24"/>
              </w:rPr>
              <w:t>Atsižvelgiant į tai, kad teisės aktai nustato pareigą savivaldybėms numatyti priemones, užtikrinančias lyčių lygybę ir lygias galimybes, būtina tobulinti darbuotojų suvokimą šioje srityje. Numatomas darbuotojų mokymas, dalyvavimas seminaruose.</w:t>
            </w:r>
          </w:p>
          <w:p w14:paraId="5315604F" w14:textId="77777777" w:rsidR="00371066" w:rsidRPr="00371066" w:rsidRDefault="00371066" w:rsidP="00371066">
            <w:pPr>
              <w:ind w:firstLine="332"/>
              <w:jc w:val="both"/>
              <w:rPr>
                <w:rFonts w:ascii="Times New Roman" w:hAnsi="Times New Roman" w:cs="Times New Roman"/>
                <w:sz w:val="24"/>
                <w:szCs w:val="24"/>
              </w:rPr>
            </w:pPr>
            <w:r w:rsidRPr="00371066">
              <w:rPr>
                <w:rFonts w:ascii="Times New Roman" w:hAnsi="Times New Roman" w:cs="Times New Roman"/>
                <w:sz w:val="24"/>
                <w:szCs w:val="24"/>
              </w:rPr>
              <w:t xml:space="preserve">Kaip ir kasmet bus planuojamos lėšos reprezentaciniams leidiniams ir suvenyrams įsigyti, savivaldybės veiklos pristatymui vietos bendruomenei bei užsienio partneriams. </w:t>
            </w:r>
          </w:p>
          <w:p w14:paraId="761C95C8" w14:textId="77777777" w:rsidR="00371066" w:rsidRPr="00371066" w:rsidRDefault="00371066" w:rsidP="00371066">
            <w:pPr>
              <w:tabs>
                <w:tab w:val="left" w:pos="601"/>
              </w:tabs>
              <w:ind w:firstLine="332"/>
              <w:jc w:val="both"/>
              <w:rPr>
                <w:rFonts w:ascii="Times New Roman" w:hAnsi="Times New Roman" w:cs="Times New Roman"/>
                <w:bCs/>
                <w:sz w:val="24"/>
                <w:szCs w:val="24"/>
              </w:rPr>
            </w:pPr>
            <w:r w:rsidRPr="00371066">
              <w:rPr>
                <w:rFonts w:ascii="Times New Roman" w:hAnsi="Times New Roman" w:cs="Times New Roman"/>
                <w:bCs/>
                <w:sz w:val="24"/>
                <w:szCs w:val="24"/>
              </w:rPr>
              <w:t>Savivaldybėje bus vykdomos šios administracinės naštos mažinimo priemonės:</w:t>
            </w:r>
          </w:p>
          <w:p w14:paraId="41AB06C1" w14:textId="77777777" w:rsidR="00371066" w:rsidRPr="00371066" w:rsidRDefault="00371066" w:rsidP="00371066">
            <w:pPr>
              <w:numPr>
                <w:ilvl w:val="0"/>
                <w:numId w:val="38"/>
              </w:numPr>
              <w:tabs>
                <w:tab w:val="left" w:pos="601"/>
                <w:tab w:val="left" w:pos="993"/>
              </w:tabs>
              <w:ind w:left="0" w:firstLine="332"/>
              <w:jc w:val="both"/>
              <w:rPr>
                <w:rFonts w:ascii="Times New Roman" w:hAnsi="Times New Roman" w:cs="Times New Roman"/>
                <w:bCs/>
                <w:sz w:val="24"/>
                <w:szCs w:val="24"/>
              </w:rPr>
            </w:pPr>
            <w:r w:rsidRPr="00371066">
              <w:rPr>
                <w:rFonts w:ascii="Times New Roman" w:hAnsi="Times New Roman" w:cs="Times New Roman"/>
                <w:bCs/>
                <w:sz w:val="24"/>
                <w:szCs w:val="24"/>
              </w:rPr>
              <w:t>Nuolat analizuojami Savivaldybės tarybos, Savivaldybės mero, Savivaldybės administracijos direktoriaus priimti teisės aktai, įvertinami informaciniai įpareigojimai asmeniui bei, esant reikalui, siūloma juos pakeisti (vertinant teisės aktų skaičių);</w:t>
            </w:r>
          </w:p>
          <w:p w14:paraId="7643CC7C" w14:textId="77777777" w:rsidR="00371066" w:rsidRPr="00371066" w:rsidRDefault="00371066" w:rsidP="00371066">
            <w:pPr>
              <w:numPr>
                <w:ilvl w:val="0"/>
                <w:numId w:val="38"/>
              </w:numPr>
              <w:tabs>
                <w:tab w:val="left" w:pos="601"/>
                <w:tab w:val="left" w:pos="993"/>
              </w:tabs>
              <w:ind w:left="0" w:firstLine="332"/>
              <w:jc w:val="both"/>
              <w:rPr>
                <w:rFonts w:ascii="Times New Roman" w:hAnsi="Times New Roman" w:cs="Times New Roman"/>
                <w:bCs/>
                <w:sz w:val="24"/>
                <w:szCs w:val="24"/>
              </w:rPr>
            </w:pPr>
            <w:r w:rsidRPr="00371066">
              <w:rPr>
                <w:rFonts w:ascii="Times New Roman" w:hAnsi="Times New Roman" w:cs="Times New Roman"/>
                <w:bCs/>
                <w:sz w:val="24"/>
                <w:szCs w:val="24"/>
              </w:rPr>
              <w:t>Licencijų ir leidimų išdavimas per optimaliai trumpiausią laiką (ne ilgiau kaip 18 darbo dienų) (vertinant dienų skaičių nuo prašymo pateikimo iki licencijos išdavimo);</w:t>
            </w:r>
          </w:p>
          <w:p w14:paraId="43B5684A" w14:textId="77777777" w:rsidR="00371066" w:rsidRPr="00371066" w:rsidRDefault="00371066" w:rsidP="00371066">
            <w:pPr>
              <w:numPr>
                <w:ilvl w:val="0"/>
                <w:numId w:val="38"/>
              </w:numPr>
              <w:tabs>
                <w:tab w:val="left" w:pos="601"/>
                <w:tab w:val="left" w:pos="993"/>
              </w:tabs>
              <w:ind w:left="0" w:firstLine="332"/>
              <w:jc w:val="both"/>
              <w:rPr>
                <w:rFonts w:ascii="Times New Roman" w:hAnsi="Times New Roman" w:cs="Times New Roman"/>
                <w:bCs/>
                <w:sz w:val="24"/>
                <w:szCs w:val="24"/>
              </w:rPr>
            </w:pPr>
            <w:r w:rsidRPr="00371066">
              <w:rPr>
                <w:rFonts w:ascii="Times New Roman" w:hAnsi="Times New Roman" w:cs="Times New Roman"/>
                <w:bCs/>
                <w:sz w:val="24"/>
                <w:szCs w:val="24"/>
              </w:rPr>
              <w:t>Elektroninių paslaugų brandos lygio kėlimas (vertinant naudojimąsi informacinėmis sistemomis ir per jas priimtų prašymų skaičių, įsigytų kompiuterių, licencijų ir programų skaičių);</w:t>
            </w:r>
          </w:p>
          <w:p w14:paraId="216EB068" w14:textId="77777777" w:rsidR="00371066" w:rsidRPr="00371066" w:rsidRDefault="00371066" w:rsidP="00371066">
            <w:pPr>
              <w:numPr>
                <w:ilvl w:val="0"/>
                <w:numId w:val="38"/>
              </w:numPr>
              <w:tabs>
                <w:tab w:val="left" w:pos="601"/>
                <w:tab w:val="left" w:pos="993"/>
              </w:tabs>
              <w:ind w:left="0" w:firstLine="332"/>
              <w:jc w:val="both"/>
              <w:rPr>
                <w:rFonts w:ascii="Times New Roman" w:hAnsi="Times New Roman" w:cs="Times New Roman"/>
                <w:bCs/>
                <w:sz w:val="24"/>
                <w:szCs w:val="24"/>
              </w:rPr>
            </w:pPr>
            <w:r w:rsidRPr="00371066">
              <w:rPr>
                <w:rFonts w:ascii="Times New Roman" w:hAnsi="Times New Roman" w:cs="Times New Roman"/>
                <w:bCs/>
                <w:sz w:val="24"/>
                <w:szCs w:val="24"/>
              </w:rPr>
              <w:lastRenderedPageBreak/>
              <w:t>Savivaldybės interneto svetainėje skelbimas atmintinių apie teikiamas administracines paslaugas ir jų atnaujinimas (ne rečiau kaip kartą per pusmetį);</w:t>
            </w:r>
          </w:p>
          <w:p w14:paraId="2E72513C" w14:textId="77777777" w:rsidR="00371066" w:rsidRPr="00371066" w:rsidRDefault="00371066" w:rsidP="00371066">
            <w:pPr>
              <w:numPr>
                <w:ilvl w:val="0"/>
                <w:numId w:val="38"/>
              </w:numPr>
              <w:tabs>
                <w:tab w:val="left" w:pos="601"/>
                <w:tab w:val="left" w:pos="993"/>
              </w:tabs>
              <w:ind w:left="0" w:firstLine="332"/>
              <w:jc w:val="both"/>
              <w:rPr>
                <w:rFonts w:ascii="Times New Roman" w:hAnsi="Times New Roman" w:cs="Times New Roman"/>
                <w:sz w:val="24"/>
                <w:szCs w:val="24"/>
              </w:rPr>
            </w:pPr>
            <w:r w:rsidRPr="00371066">
              <w:rPr>
                <w:rFonts w:ascii="Times New Roman" w:hAnsi="Times New Roman" w:cs="Times New Roman"/>
                <w:bCs/>
                <w:sz w:val="24"/>
                <w:szCs w:val="24"/>
              </w:rPr>
              <w:t>Siekiant kvalifikuotai ir tinkamai vykdyti administracinės naštos mažinimą, Savivaldybės administracijos darbuotojų administracinių gebėjimų tobulinimas ir kvalifikacijos kėlimas (vertinant kvalifikacijai panaudotą lėšų sumą).</w:t>
            </w:r>
          </w:p>
          <w:p w14:paraId="72A34143" w14:textId="77777777" w:rsidR="00371066" w:rsidRPr="00371066" w:rsidRDefault="00371066" w:rsidP="00371066">
            <w:pPr>
              <w:ind w:firstLine="332"/>
              <w:jc w:val="both"/>
              <w:rPr>
                <w:rFonts w:ascii="Times New Roman" w:hAnsi="Times New Roman" w:cs="Times New Roman"/>
                <w:sz w:val="24"/>
                <w:szCs w:val="24"/>
              </w:rPr>
            </w:pPr>
          </w:p>
          <w:p w14:paraId="63EE2AD9" w14:textId="77777777" w:rsidR="00371066" w:rsidRPr="00371066" w:rsidRDefault="00371066" w:rsidP="00371066">
            <w:pPr>
              <w:jc w:val="both"/>
              <w:rPr>
                <w:rFonts w:ascii="Times New Roman" w:hAnsi="Times New Roman" w:cs="Times New Roman"/>
                <w:b/>
                <w:sz w:val="24"/>
                <w:szCs w:val="24"/>
              </w:rPr>
            </w:pPr>
            <w:r w:rsidRPr="00371066">
              <w:rPr>
                <w:rFonts w:ascii="Times New Roman" w:hAnsi="Times New Roman" w:cs="Times New Roman"/>
                <w:b/>
                <w:sz w:val="24"/>
                <w:szCs w:val="24"/>
              </w:rPr>
              <w:t xml:space="preserve">     03 uždavinys. Įvykdyti prisiimtus finansinius įsipareigojimus bei sudaryti galimybę finansuoti iš anksto negalimas suplanuoti išlaidas.</w:t>
            </w:r>
          </w:p>
          <w:p w14:paraId="42EEB19B" w14:textId="6AFFA058" w:rsidR="00371066" w:rsidRPr="00371066" w:rsidRDefault="00371066" w:rsidP="00371066">
            <w:pPr>
              <w:suppressAutoHyphens/>
              <w:jc w:val="both"/>
              <w:rPr>
                <w:rFonts w:ascii="Times New Roman" w:hAnsi="Times New Roman" w:cs="Times New Roman"/>
                <w:bCs/>
                <w:sz w:val="24"/>
                <w:szCs w:val="24"/>
                <w:lang w:eastAsia="ar-SA"/>
              </w:rPr>
            </w:pPr>
            <w:r w:rsidRPr="00371066">
              <w:rPr>
                <w:rFonts w:ascii="Times New Roman" w:hAnsi="Times New Roman" w:cs="Times New Roman"/>
                <w:bCs/>
                <w:sz w:val="24"/>
                <w:szCs w:val="24"/>
                <w:lang w:eastAsia="ar-SA"/>
              </w:rPr>
              <w:t xml:space="preserve">      Šiam uždaviniui įgyvendinti numatytos lėšos pagal sutartyse nurodytus paskolų grąžinimo bei palūkanų mokėjimo grafikus bei jų dydžius. Bendra tendencija kreditų rinkoje – naujai paimamų paskolų projektams vykdyti palūkanų norma yra didesnė už grąžinamų paskolų palūkanų normą dėl banko maržos didėjimo. Pasikeitus Europos centrinio banko politikai ir didinant tarpbankines palūkanas (EURIBOR), turimos paskolos brangsta, ypač tai pajutome 2023 m., kuomet sumokėtos palūkanos išaugo daugiau kaip du kartus. Dėl šios priežasties siekiama 2024 m. mokėjimus (paskolų grąžinimus) bankams atlikti sausio mėn. už visus metus. Pagal pasirašytas sutartis ir paskolų grąžinimo grafikus, planuojama grąžinti 927,1 tūkst. eurų. Taip pat savivaldybė planuoja pagal suderintą grafiką grąžinti 80 tūkst. eurų dotacijos, skirtos vandentvarkos projektui vykdyti, lėšų viešųjų investicijų plėtros agentūrai. Praėjusiais metais baigtas planuotas Tauragė+ programos priemonių įgyvendinimas bei kiti savivaldybės projektai, vykdomi su Europos Sąjungos finansine parama, tikslingai buvo naudojamos kredito linijos lėšos, kurios padėjo subalansuoti pinigų srautus. Nuo 2023 m. sausio 1 d. keitėsi teisės aktai, kuomet įsigalioja Lietuvos Respublikos fiskalinės sutarties įgyvendinimo konstitucinio įstatymo pakeitimai. Iš esmės šie pakeitimai sudarė galimybę papildomai skolintis projektų vykdomų su Europos sąjungos struktūrinių fondų ar kitų šaltinių parama bendrajam finansavimui vykdyti tik tinkamomis pripažintoms išlaidoms neribotai. Savivaldybės tarybos numatytiems projektams vykdyti galima skolintis tiek, kiek einamaisiais metais grąžinama senų paskolų. Prognozuojama, kad 2024 m. bus grąžinta 900 tūkst. Eur ankstesniųjų metų paskolų, todėl tokia suma savivaldybė galės prisiimti naujų skolinių įsipareigojimų. Ilgalaikių paskolų krepšelis savivaldybėje nuolat mažėjo, išskyrus 2023 m., kuomet buvo skolinamasi </w:t>
            </w:r>
            <w:r w:rsidR="00CC0CA2">
              <w:rPr>
                <w:rFonts w:ascii="Times New Roman" w:hAnsi="Times New Roman" w:cs="Times New Roman"/>
                <w:bCs/>
                <w:sz w:val="24"/>
                <w:szCs w:val="24"/>
                <w:lang w:eastAsia="ar-SA"/>
              </w:rPr>
              <w:t xml:space="preserve">FZ </w:t>
            </w:r>
            <w:r w:rsidRPr="00371066">
              <w:rPr>
                <w:rFonts w:ascii="Times New Roman" w:hAnsi="Times New Roman" w:cs="Times New Roman"/>
                <w:bCs/>
                <w:sz w:val="24"/>
                <w:szCs w:val="24"/>
                <w:lang w:eastAsia="ar-SA"/>
              </w:rPr>
              <w:t>Tauragė+ programos priemonėms įgyvendinti.</w:t>
            </w:r>
          </w:p>
          <w:p w14:paraId="5A205AED" w14:textId="66CD9949" w:rsidR="00371066" w:rsidRPr="00371066" w:rsidRDefault="00371066" w:rsidP="00371066">
            <w:pPr>
              <w:suppressAutoHyphens/>
              <w:jc w:val="both"/>
              <w:rPr>
                <w:rFonts w:ascii="Times New Roman" w:hAnsi="Times New Roman" w:cs="Times New Roman"/>
                <w:bCs/>
                <w:sz w:val="24"/>
                <w:szCs w:val="24"/>
                <w:lang w:eastAsia="ar-SA"/>
              </w:rPr>
            </w:pPr>
            <w:r w:rsidRPr="00371066">
              <w:rPr>
                <w:rFonts w:ascii="Times New Roman" w:hAnsi="Times New Roman" w:cs="Times New Roman"/>
                <w:bCs/>
                <w:sz w:val="24"/>
                <w:szCs w:val="24"/>
                <w:lang w:eastAsia="ar-SA"/>
              </w:rPr>
              <w:t xml:space="preserve">    Praėjusiais metais ir šiemet didelę prasmę įgavo savivaldybės mero rezervas, iš kurio finansuojamos visos išlaidos susijusios su ekstremalios situacijos valdymu. Pasikeitus Biudžeto sandaros įstatymo nuostatoms, nuo 2023 m. savivaldybės mero rezervas privalo būti ne mažesnis kaip 0,25 procento ir ne didesnis kaip 1 procentas patvirtintų savivaldybės biudžeto pajamų</w:t>
            </w:r>
            <w:r w:rsidRPr="00371066">
              <w:rPr>
                <w:rFonts w:ascii="Times New Roman" w:hAnsi="Times New Roman" w:cs="Times New Roman"/>
                <w:sz w:val="24"/>
                <w:szCs w:val="24"/>
              </w:rPr>
              <w:t>, todėl 202</w:t>
            </w:r>
            <w:r w:rsidR="00CC0CA2">
              <w:rPr>
                <w:rFonts w:ascii="Times New Roman" w:hAnsi="Times New Roman" w:cs="Times New Roman"/>
                <w:sz w:val="24"/>
                <w:szCs w:val="24"/>
              </w:rPr>
              <w:t>4</w:t>
            </w:r>
            <w:r w:rsidRPr="00371066">
              <w:rPr>
                <w:rFonts w:ascii="Times New Roman" w:hAnsi="Times New Roman" w:cs="Times New Roman"/>
                <w:bCs/>
                <w:sz w:val="24"/>
                <w:szCs w:val="24"/>
                <w:lang w:eastAsia="ar-SA"/>
              </w:rPr>
              <w:t xml:space="preserve"> m. šis rezervas planuojamas 68,5 tūkst. Eur</w:t>
            </w:r>
            <w:r w:rsidR="00CC0CA2">
              <w:rPr>
                <w:rFonts w:ascii="Times New Roman" w:hAnsi="Times New Roman" w:cs="Times New Roman"/>
                <w:bCs/>
                <w:sz w:val="24"/>
                <w:szCs w:val="24"/>
                <w:lang w:eastAsia="ar-SA"/>
              </w:rPr>
              <w:t>. T</w:t>
            </w:r>
            <w:r w:rsidRPr="00371066">
              <w:rPr>
                <w:rFonts w:ascii="Times New Roman" w:hAnsi="Times New Roman" w:cs="Times New Roman"/>
                <w:bCs/>
                <w:sz w:val="24"/>
                <w:szCs w:val="24"/>
                <w:lang w:eastAsia="ar-SA"/>
              </w:rPr>
              <w:t>ikimasi, kad, esant ekstremaliai situacijai, dalį patirtų išlaidų savivaldybei padengs valstybės biudžetas, tačiau dalį išlaidų turės prisiimti ir savivaldybės biudžetas.</w:t>
            </w:r>
          </w:p>
          <w:p w14:paraId="1D314F1B" w14:textId="787E6C78" w:rsidR="00371066" w:rsidRPr="00371066" w:rsidRDefault="00371066" w:rsidP="00371066">
            <w:pPr>
              <w:pStyle w:val="Pagrindinistekstas"/>
              <w:rPr>
                <w:bCs/>
                <w:szCs w:val="24"/>
              </w:rPr>
            </w:pPr>
            <w:r w:rsidRPr="00371066">
              <w:rPr>
                <w:bCs/>
                <w:szCs w:val="24"/>
              </w:rPr>
              <w:t xml:space="preserve">     Kaip ir kasmet siūloma numatyti lėšų projektų paraiškoms rengti, konsultavimo ir projektų ekspertizių paslaugoms, nekompensuojamų, bet būtinų projektų išlaidų finansavimui, bendrojo finansavimo lėšoms, iš šių lėšų finansuojami mažesnės apimties vietos projektai, kurių bendrajam finansavimui reikia 20-30 tūkst. Eur. Ruošiantis naujajam finansiniam laikotarpiui, šios lėšos bus naudojamos parengiamiesiems darbams – investiciniams projektams rengti ir kitoms susijusioms išlaidoms finansuoti.</w:t>
            </w:r>
          </w:p>
        </w:tc>
      </w:tr>
    </w:tbl>
    <w:p w14:paraId="4A936DFD" w14:textId="77777777" w:rsidR="006E6B15" w:rsidRPr="00885D98" w:rsidRDefault="006E6B15" w:rsidP="00673BC3">
      <w:pPr>
        <w:rPr>
          <w:rFonts w:ascii="Times New Roman" w:hAnsi="Times New Roman" w:cs="Times New Roman"/>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D5A16" w:rsidRPr="00885D98" w14:paraId="2C7F2CA5" w14:textId="77777777" w:rsidTr="00717946">
        <w:trPr>
          <w:jc w:val="center"/>
        </w:trPr>
        <w:tc>
          <w:tcPr>
            <w:tcW w:w="9648" w:type="dxa"/>
            <w:tcBorders>
              <w:top w:val="single" w:sz="4" w:space="0" w:color="auto"/>
              <w:left w:val="single" w:sz="4" w:space="0" w:color="auto"/>
              <w:bottom w:val="single" w:sz="4" w:space="0" w:color="auto"/>
              <w:right w:val="single" w:sz="4" w:space="0" w:color="auto"/>
            </w:tcBorders>
          </w:tcPr>
          <w:p w14:paraId="699B38CA" w14:textId="77777777" w:rsidR="00AD5A16" w:rsidRPr="00885D98" w:rsidRDefault="00AD5A16"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Numatomas programos įgyvendinimo rezultatas:</w:t>
            </w:r>
          </w:p>
          <w:p w14:paraId="5F732E9B" w14:textId="77777777" w:rsidR="00AD5A16" w:rsidRPr="00885D98" w:rsidRDefault="00AD5A16" w:rsidP="00673BC3">
            <w:pPr>
              <w:jc w:val="both"/>
              <w:rPr>
                <w:rFonts w:ascii="Times New Roman" w:hAnsi="Times New Roman" w:cs="Times New Roman"/>
                <w:sz w:val="24"/>
                <w:szCs w:val="24"/>
              </w:rPr>
            </w:pPr>
            <w:r w:rsidRPr="00885D98">
              <w:rPr>
                <w:rFonts w:ascii="Times New Roman" w:hAnsi="Times New Roman" w:cs="Times New Roman"/>
                <w:b/>
                <w:sz w:val="24"/>
                <w:szCs w:val="24"/>
              </w:rPr>
              <w:t xml:space="preserve">    </w:t>
            </w:r>
            <w:r w:rsidRPr="00885D98">
              <w:rPr>
                <w:rFonts w:ascii="Times New Roman" w:hAnsi="Times New Roman" w:cs="Times New Roman"/>
                <w:sz w:val="24"/>
                <w:szCs w:val="24"/>
              </w:rPr>
              <w:t xml:space="preserve"> Įgyvendinus programoje užsibrėžtus siekius, pagerės savivaldybės įvaizdis, paspartės interesantų aptarnavimo tempai, bus pagerintos aptarnavimo sąlygos, savivaldybės bendruomenė turės palankias sąlygas aktyviau dalyvauti priimant svarbius sprendimus.</w:t>
            </w:r>
          </w:p>
          <w:p w14:paraId="02DE7D72" w14:textId="3A6EAC65" w:rsidR="007843E2" w:rsidRPr="00885D98" w:rsidRDefault="007843E2" w:rsidP="00673BC3">
            <w:pPr>
              <w:ind w:firstLine="318"/>
              <w:jc w:val="both"/>
              <w:rPr>
                <w:rFonts w:ascii="Times New Roman" w:hAnsi="Times New Roman" w:cs="Times New Roman"/>
                <w:sz w:val="24"/>
                <w:szCs w:val="24"/>
              </w:rPr>
            </w:pPr>
            <w:r w:rsidRPr="00885D98">
              <w:rPr>
                <w:rFonts w:ascii="Times New Roman" w:hAnsi="Times New Roman" w:cs="Times New Roman"/>
                <w:sz w:val="24"/>
                <w:szCs w:val="24"/>
              </w:rPr>
              <w:t xml:space="preserve">Įgyvendinant </w:t>
            </w:r>
            <w:r w:rsidRPr="00885D98">
              <w:rPr>
                <w:rFonts w:ascii="Times New Roman" w:hAnsi="Times New Roman" w:cs="Times New Roman"/>
                <w:bCs/>
                <w:sz w:val="24"/>
                <w:szCs w:val="24"/>
              </w:rPr>
              <w:t>bendrųjų funkcijų vykdymo</w:t>
            </w:r>
            <w:r w:rsidRPr="00885D98">
              <w:rPr>
                <w:rFonts w:ascii="Times New Roman" w:hAnsi="Times New Roman" w:cs="Times New Roman"/>
                <w:b/>
                <w:bCs/>
                <w:sz w:val="24"/>
                <w:szCs w:val="24"/>
              </w:rPr>
              <w:t xml:space="preserve"> </w:t>
            </w:r>
            <w:r w:rsidRPr="00885D98">
              <w:rPr>
                <w:rFonts w:ascii="Times New Roman" w:hAnsi="Times New Roman" w:cs="Times New Roman"/>
                <w:sz w:val="24"/>
                <w:szCs w:val="24"/>
              </w:rPr>
              <w:t>programą nėra numatoma apribojimų, kurie turėtų neigiamą poveikį moterų ir vyrų lygybės ir nediskriminavimo</w:t>
            </w:r>
            <w:r w:rsidRPr="00885D98">
              <w:rPr>
                <w:rFonts w:ascii="Times New Roman" w:eastAsia="Calibri" w:hAnsi="Times New Roman" w:cs="Times New Roman"/>
                <w:sz w:val="24"/>
                <w:szCs w:val="24"/>
              </w:rPr>
              <w:t xml:space="preserve"> </w:t>
            </w:r>
            <w:r w:rsidRPr="00885D98">
              <w:rPr>
                <w:rFonts w:ascii="Times New Roman" w:hAnsi="Times New Roman" w:cs="Times New Roman"/>
                <w:sz w:val="24"/>
                <w:szCs w:val="24"/>
              </w:rPr>
              <w:t>dėl lyties, rasės, tautybės, kalbos, kilmės, socialinės padėties, tikėjimo, įsitikinimų ar pažiūrų, amžiaus, negalios, lytinės orientacijos, etninės priklausomybės, religijos principų įgyvendinimui.</w:t>
            </w:r>
          </w:p>
        </w:tc>
      </w:tr>
    </w:tbl>
    <w:p w14:paraId="25E0928F" w14:textId="77777777" w:rsidR="00AD5A16" w:rsidRDefault="00AD5A16" w:rsidP="00673BC3">
      <w:pPr>
        <w:jc w:val="center"/>
        <w:rPr>
          <w:rFonts w:ascii="Times New Roman" w:hAnsi="Times New Roman" w:cs="Times New Roman"/>
          <w:sz w:val="24"/>
          <w:szCs w:val="24"/>
        </w:rPr>
      </w:pPr>
    </w:p>
    <w:p w14:paraId="7397BFDB" w14:textId="77777777" w:rsidR="00371066" w:rsidRPr="00885D98" w:rsidRDefault="00371066" w:rsidP="00673BC3">
      <w:pPr>
        <w:jc w:val="center"/>
        <w:rPr>
          <w:rFonts w:ascii="Times New Roman" w:hAnsi="Times New Roman" w:cs="Times New Roman"/>
          <w:sz w:val="24"/>
          <w:szCs w:val="24"/>
        </w:rPr>
      </w:pPr>
    </w:p>
    <w:p w14:paraId="33632F8C" w14:textId="77777777" w:rsidR="00AD5A16" w:rsidRPr="00885D98" w:rsidRDefault="00AD5A16" w:rsidP="00673BC3">
      <w:pPr>
        <w:pStyle w:val="Pagrindinistekstas"/>
        <w:pBdr>
          <w:top w:val="single" w:sz="4" w:space="1" w:color="auto"/>
          <w:left w:val="single" w:sz="4" w:space="4" w:color="auto"/>
          <w:bottom w:val="single" w:sz="4" w:space="1" w:color="auto"/>
          <w:right w:val="single" w:sz="4" w:space="1" w:color="auto"/>
        </w:pBdr>
        <w:rPr>
          <w:b/>
          <w:szCs w:val="24"/>
        </w:rPr>
      </w:pPr>
      <w:r w:rsidRPr="00885D98">
        <w:rPr>
          <w:b/>
          <w:szCs w:val="24"/>
        </w:rPr>
        <w:lastRenderedPageBreak/>
        <w:t xml:space="preserve">    Susiję teisės aktai: </w:t>
      </w:r>
    </w:p>
    <w:p w14:paraId="7F23DF27"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1. </w:t>
      </w:r>
      <w:r w:rsidR="00AD5A16" w:rsidRPr="00885D98">
        <w:rPr>
          <w:szCs w:val="24"/>
        </w:rPr>
        <w:t xml:space="preserve">Lietuvos Respublikos vietos savivaldos įstatymas; </w:t>
      </w:r>
    </w:p>
    <w:p w14:paraId="1E34DE72"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2. </w:t>
      </w:r>
      <w:r w:rsidR="00AD5A16" w:rsidRPr="00885D98">
        <w:rPr>
          <w:szCs w:val="24"/>
        </w:rPr>
        <w:t>Lietuvos Respublikos v</w:t>
      </w:r>
      <w:r w:rsidRPr="00885D98">
        <w:rPr>
          <w:szCs w:val="24"/>
        </w:rPr>
        <w:t>iešojo administravimo įstatymas;</w:t>
      </w:r>
    </w:p>
    <w:p w14:paraId="6D4677E1"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3. </w:t>
      </w:r>
      <w:r w:rsidR="00AD5A16" w:rsidRPr="00885D98">
        <w:rPr>
          <w:szCs w:val="24"/>
        </w:rPr>
        <w:t xml:space="preserve"> Lietuvos Respublikos valstybės tar</w:t>
      </w:r>
      <w:r w:rsidRPr="00885D98">
        <w:rPr>
          <w:szCs w:val="24"/>
        </w:rPr>
        <w:t>nybos įstatymas;</w:t>
      </w:r>
    </w:p>
    <w:p w14:paraId="4371E2FB"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4. </w:t>
      </w:r>
      <w:r w:rsidR="00AD5A16" w:rsidRPr="00885D98">
        <w:rPr>
          <w:szCs w:val="24"/>
        </w:rPr>
        <w:t>Lietuvos Respublikos valstybės garantuojamos teisinės pagalbos įstatymas</w:t>
      </w:r>
      <w:r w:rsidRPr="00885D98">
        <w:rPr>
          <w:szCs w:val="24"/>
        </w:rPr>
        <w:t>;</w:t>
      </w:r>
      <w:r w:rsidR="00AD5A16" w:rsidRPr="00885D98">
        <w:rPr>
          <w:szCs w:val="24"/>
        </w:rPr>
        <w:t xml:space="preserve"> </w:t>
      </w:r>
    </w:p>
    <w:p w14:paraId="031D94EC"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5. </w:t>
      </w:r>
      <w:r w:rsidR="00AD5A16" w:rsidRPr="00885D98">
        <w:rPr>
          <w:szCs w:val="24"/>
        </w:rPr>
        <w:t>Lietuvos Respublikos gyvenamosi</w:t>
      </w:r>
      <w:r w:rsidRPr="00885D98">
        <w:rPr>
          <w:szCs w:val="24"/>
        </w:rPr>
        <w:t>os vietos deklaravimo įstatymas;</w:t>
      </w:r>
    </w:p>
    <w:p w14:paraId="20E6DE21" w14:textId="77777777"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6. </w:t>
      </w:r>
      <w:r w:rsidR="00AD5A16" w:rsidRPr="00885D98">
        <w:rPr>
          <w:szCs w:val="24"/>
        </w:rPr>
        <w:t xml:space="preserve">Lietuvos Respublikos gyventojų registro įstatymas; </w:t>
      </w:r>
    </w:p>
    <w:p w14:paraId="53E45AE7" w14:textId="0EC35AF1" w:rsidR="00A86F10"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 xml:space="preserve">7. </w:t>
      </w:r>
      <w:r w:rsidR="00AD5A16" w:rsidRPr="00885D98">
        <w:rPr>
          <w:szCs w:val="24"/>
        </w:rPr>
        <w:t>Lietuvos Respubl</w:t>
      </w:r>
      <w:r w:rsidR="00CF78D8" w:rsidRPr="00885D98">
        <w:rPr>
          <w:szCs w:val="24"/>
        </w:rPr>
        <w:t>ikos civilinės saugos įstatymas</w:t>
      </w:r>
      <w:r w:rsidRPr="00885D98">
        <w:rPr>
          <w:szCs w:val="24"/>
        </w:rPr>
        <w:t>;</w:t>
      </w:r>
    </w:p>
    <w:p w14:paraId="778499F4" w14:textId="6BE303B0" w:rsidR="00C42048" w:rsidRPr="00885D98" w:rsidRDefault="00C42048"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8. Lietuvos Respublikos piliečių nuosavybės teisių į išlikusį nekilnojamąjį turtą atkūrimo įstatymas;</w:t>
      </w:r>
    </w:p>
    <w:p w14:paraId="7A802243" w14:textId="5C1D1183" w:rsidR="00A86F10" w:rsidRPr="00885D98" w:rsidRDefault="00C42048"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9</w:t>
      </w:r>
      <w:r w:rsidR="00A86F10" w:rsidRPr="00885D98">
        <w:rPr>
          <w:szCs w:val="24"/>
        </w:rPr>
        <w:t xml:space="preserve">. </w:t>
      </w:r>
      <w:r w:rsidR="00AD5A16" w:rsidRPr="00885D98">
        <w:rPr>
          <w:szCs w:val="24"/>
        </w:rPr>
        <w:t>Lietuvos Respublikos archyvų įstatymas</w:t>
      </w:r>
      <w:r w:rsidR="00A86F10" w:rsidRPr="00885D98">
        <w:rPr>
          <w:szCs w:val="24"/>
        </w:rPr>
        <w:t>;</w:t>
      </w:r>
      <w:r w:rsidR="00AD5A16" w:rsidRPr="00885D98">
        <w:rPr>
          <w:szCs w:val="24"/>
        </w:rPr>
        <w:t xml:space="preserve"> </w:t>
      </w:r>
    </w:p>
    <w:p w14:paraId="20AF5615" w14:textId="43C79F7E" w:rsidR="00A86F10" w:rsidRPr="00885D98" w:rsidRDefault="00C42048"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10</w:t>
      </w:r>
      <w:r w:rsidR="00A86F10" w:rsidRPr="00885D98">
        <w:rPr>
          <w:szCs w:val="24"/>
        </w:rPr>
        <w:t xml:space="preserve">. </w:t>
      </w:r>
      <w:r w:rsidR="00AD5A16" w:rsidRPr="00885D98">
        <w:rPr>
          <w:szCs w:val="24"/>
        </w:rPr>
        <w:t>Lietuvos Respublikos mobilizacijos ir mobiliza</w:t>
      </w:r>
      <w:r w:rsidR="00A86F10" w:rsidRPr="00885D98">
        <w:rPr>
          <w:szCs w:val="24"/>
        </w:rPr>
        <w:t>cinio rezervo rengimo įstatymas;</w:t>
      </w:r>
      <w:r w:rsidR="00AD5A16" w:rsidRPr="00885D98">
        <w:rPr>
          <w:szCs w:val="24"/>
        </w:rPr>
        <w:t xml:space="preserve"> </w:t>
      </w:r>
    </w:p>
    <w:p w14:paraId="01863348" w14:textId="63B48868" w:rsidR="00AD5A16" w:rsidRPr="00885D98" w:rsidRDefault="00A86F10" w:rsidP="00673BC3">
      <w:pPr>
        <w:pStyle w:val="Pagrindinistekstas"/>
        <w:pBdr>
          <w:top w:val="single" w:sz="4" w:space="1" w:color="auto"/>
          <w:left w:val="single" w:sz="4" w:space="4" w:color="auto"/>
          <w:bottom w:val="single" w:sz="4" w:space="1" w:color="auto"/>
          <w:right w:val="single" w:sz="4" w:space="1" w:color="auto"/>
        </w:pBdr>
        <w:ind w:firstLine="284"/>
        <w:rPr>
          <w:szCs w:val="24"/>
        </w:rPr>
      </w:pPr>
      <w:r w:rsidRPr="00885D98">
        <w:rPr>
          <w:szCs w:val="24"/>
        </w:rPr>
        <w:t>1</w:t>
      </w:r>
      <w:r w:rsidR="00C42048" w:rsidRPr="00885D98">
        <w:rPr>
          <w:szCs w:val="24"/>
        </w:rPr>
        <w:t>1</w:t>
      </w:r>
      <w:r w:rsidRPr="00885D98">
        <w:rPr>
          <w:szCs w:val="24"/>
        </w:rPr>
        <w:t xml:space="preserve">. </w:t>
      </w:r>
      <w:r w:rsidR="00AD5A16" w:rsidRPr="00885D98">
        <w:rPr>
          <w:szCs w:val="24"/>
        </w:rPr>
        <w:t>Lietuvos Respublikos korupcijos prevencijos įstatymas ir kiti poįstatyminiai aktai.</w:t>
      </w:r>
    </w:p>
    <w:p w14:paraId="28075A32" w14:textId="77777777" w:rsidR="009E0C4F" w:rsidRPr="00885D98" w:rsidRDefault="009E0C4F" w:rsidP="00673BC3">
      <w:pPr>
        <w:rPr>
          <w:rFonts w:ascii="Times New Roman" w:hAnsi="Times New Roman" w:cs="Times New Roman"/>
          <w:sz w:val="24"/>
          <w:szCs w:val="24"/>
        </w:rPr>
      </w:pPr>
    </w:p>
    <w:tbl>
      <w:tblPr>
        <w:tblW w:w="9750" w:type="dxa"/>
        <w:jc w:val="center"/>
        <w:tblLayout w:type="fixed"/>
        <w:tblLook w:val="04A0" w:firstRow="1" w:lastRow="0" w:firstColumn="1" w:lastColumn="0" w:noHBand="0" w:noVBand="1"/>
      </w:tblPr>
      <w:tblGrid>
        <w:gridCol w:w="1320"/>
        <w:gridCol w:w="6994"/>
        <w:gridCol w:w="1436"/>
      </w:tblGrid>
      <w:tr w:rsidR="00655670" w:rsidRPr="00885D98" w14:paraId="08EE9799" w14:textId="77777777" w:rsidTr="00AD5A16">
        <w:trPr>
          <w:jc w:val="center"/>
        </w:trPr>
        <w:tc>
          <w:tcPr>
            <w:tcW w:w="9750" w:type="dxa"/>
            <w:gridSpan w:val="3"/>
            <w:tcBorders>
              <w:top w:val="single" w:sz="4" w:space="0" w:color="000000"/>
              <w:left w:val="single" w:sz="4" w:space="0" w:color="000000"/>
              <w:bottom w:val="single" w:sz="4" w:space="0" w:color="000000"/>
              <w:right w:val="single" w:sz="4" w:space="0" w:color="000000"/>
            </w:tcBorders>
          </w:tcPr>
          <w:p w14:paraId="5FC57B0C" w14:textId="16BA7E13" w:rsidR="009E0C4F" w:rsidRPr="00885D98" w:rsidRDefault="00AD5A16" w:rsidP="00673BC3">
            <w:pPr>
              <w:snapToGrid w:val="0"/>
              <w:jc w:val="both"/>
              <w:rPr>
                <w:rFonts w:ascii="Times New Roman" w:hAnsi="Times New Roman" w:cs="Times New Roman"/>
                <w:b/>
                <w:sz w:val="24"/>
                <w:szCs w:val="24"/>
              </w:rPr>
            </w:pPr>
            <w:r w:rsidRPr="00885D98">
              <w:rPr>
                <w:rFonts w:ascii="Times New Roman" w:hAnsi="Times New Roman" w:cs="Times New Roman"/>
                <w:b/>
                <w:sz w:val="24"/>
                <w:szCs w:val="24"/>
              </w:rPr>
              <w:t xml:space="preserve">    </w:t>
            </w:r>
            <w:r w:rsidR="009E0C4F" w:rsidRPr="00885D98">
              <w:rPr>
                <w:rFonts w:ascii="Times New Roman" w:hAnsi="Times New Roman" w:cs="Times New Roman"/>
                <w:b/>
                <w:sz w:val="24"/>
                <w:szCs w:val="24"/>
              </w:rPr>
              <w:t>Kita svarbi informacija:</w:t>
            </w:r>
          </w:p>
          <w:p w14:paraId="472F9EDE" w14:textId="4622F58C" w:rsidR="00AD5A16" w:rsidRPr="00885D98" w:rsidRDefault="00125C72" w:rsidP="00673BC3">
            <w:pPr>
              <w:snapToGrid w:val="0"/>
              <w:jc w:val="both"/>
              <w:rPr>
                <w:rFonts w:ascii="Times New Roman" w:hAnsi="Times New Roman" w:cs="Times New Roman"/>
                <w:b/>
                <w:sz w:val="24"/>
                <w:szCs w:val="24"/>
              </w:rPr>
            </w:pPr>
            <w:r w:rsidRPr="00885D98">
              <w:rPr>
                <w:rFonts w:ascii="Times New Roman" w:hAnsi="Times New Roman" w:cs="Times New Roman"/>
                <w:b/>
                <w:sz w:val="24"/>
                <w:szCs w:val="24"/>
              </w:rPr>
              <w:t xml:space="preserve">    </w:t>
            </w:r>
            <w:r w:rsidR="00AD5A16" w:rsidRPr="00885D98">
              <w:rPr>
                <w:rFonts w:ascii="Times New Roman" w:hAnsi="Times New Roman" w:cs="Times New Roman"/>
                <w:b/>
                <w:sz w:val="24"/>
                <w:szCs w:val="24"/>
              </w:rPr>
              <w:t>Su programa susijusios Jurbarko rajono savivaldybės 2016–2026 metų strateginio plėtros plano (kodas SPP) priemonės</w:t>
            </w:r>
          </w:p>
        </w:tc>
      </w:tr>
      <w:tr w:rsidR="00655670" w:rsidRPr="00885D98" w14:paraId="02B34AD9"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tcPr>
          <w:p w14:paraId="443A801B" w14:textId="77777777" w:rsidR="00AD5A16" w:rsidRPr="00885D98" w:rsidRDefault="00AD5A1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994" w:type="dxa"/>
            <w:tcBorders>
              <w:top w:val="single" w:sz="4" w:space="0" w:color="auto"/>
              <w:left w:val="single" w:sz="4" w:space="0" w:color="auto"/>
              <w:bottom w:val="single" w:sz="4" w:space="0" w:color="auto"/>
              <w:right w:val="single" w:sz="4" w:space="0" w:color="auto"/>
            </w:tcBorders>
          </w:tcPr>
          <w:p w14:paraId="13515624" w14:textId="77777777" w:rsidR="00AD5A16" w:rsidRPr="00885D98" w:rsidRDefault="00AD5A1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436" w:type="dxa"/>
            <w:tcBorders>
              <w:top w:val="nil"/>
              <w:left w:val="single" w:sz="4" w:space="0" w:color="auto"/>
              <w:bottom w:val="single" w:sz="4" w:space="0" w:color="auto"/>
              <w:right w:val="single" w:sz="4" w:space="0" w:color="000000"/>
            </w:tcBorders>
          </w:tcPr>
          <w:p w14:paraId="32625DC0" w14:textId="77777777" w:rsidR="00AD5A16" w:rsidRPr="00885D98" w:rsidRDefault="00AD5A1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655670" w:rsidRPr="00885D98" w14:paraId="4645EDC8"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vAlign w:val="center"/>
          </w:tcPr>
          <w:p w14:paraId="334B0DDF" w14:textId="77777777"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2.5.1.1.</w:t>
            </w:r>
          </w:p>
        </w:tc>
        <w:tc>
          <w:tcPr>
            <w:tcW w:w="6994" w:type="dxa"/>
            <w:tcBorders>
              <w:top w:val="single" w:sz="4" w:space="0" w:color="auto"/>
              <w:left w:val="single" w:sz="4" w:space="0" w:color="auto"/>
              <w:bottom w:val="single" w:sz="4" w:space="0" w:color="auto"/>
              <w:right w:val="single" w:sz="4" w:space="0" w:color="auto"/>
            </w:tcBorders>
            <w:vAlign w:val="center"/>
          </w:tcPr>
          <w:p w14:paraId="615FEFD7" w14:textId="4527C088" w:rsidR="0093665C" w:rsidRPr="00885D98" w:rsidRDefault="0093665C" w:rsidP="00673BC3">
            <w:pPr>
              <w:rPr>
                <w:rFonts w:ascii="Times New Roman" w:hAnsi="Times New Roman" w:cs="Times New Roman"/>
                <w:sz w:val="24"/>
                <w:szCs w:val="24"/>
              </w:rPr>
            </w:pPr>
            <w:r w:rsidRPr="00885D98">
              <w:rPr>
                <w:rFonts w:ascii="Times New Roman" w:hAnsi="Times New Roman" w:cs="Times New Roman"/>
                <w:sz w:val="24"/>
                <w:szCs w:val="24"/>
              </w:rPr>
              <w:t>Organizuoti Savivaldybės administracijos darbuotojų ir politikų mokymus</w:t>
            </w:r>
          </w:p>
        </w:tc>
        <w:tc>
          <w:tcPr>
            <w:tcW w:w="1436" w:type="dxa"/>
            <w:tcBorders>
              <w:top w:val="single" w:sz="4" w:space="0" w:color="auto"/>
              <w:left w:val="single" w:sz="4" w:space="0" w:color="auto"/>
              <w:bottom w:val="single" w:sz="4" w:space="0" w:color="auto"/>
              <w:right w:val="single" w:sz="4" w:space="0" w:color="auto"/>
            </w:tcBorders>
          </w:tcPr>
          <w:p w14:paraId="3880F50E" w14:textId="1A8C4E25"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sidR="00371066">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371066">
              <w:rPr>
                <w:rFonts w:ascii="Times New Roman" w:hAnsi="Times New Roman" w:cs="Times New Roman"/>
                <w:sz w:val="24"/>
                <w:szCs w:val="24"/>
              </w:rPr>
              <w:t>6</w:t>
            </w:r>
          </w:p>
        </w:tc>
      </w:tr>
      <w:tr w:rsidR="00655670" w:rsidRPr="00885D98" w14:paraId="312FD214"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vAlign w:val="center"/>
          </w:tcPr>
          <w:p w14:paraId="03BFE761" w14:textId="77777777"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2.5.1.3.</w:t>
            </w:r>
          </w:p>
        </w:tc>
        <w:tc>
          <w:tcPr>
            <w:tcW w:w="6994" w:type="dxa"/>
            <w:tcBorders>
              <w:top w:val="single" w:sz="4" w:space="0" w:color="auto"/>
              <w:left w:val="single" w:sz="4" w:space="0" w:color="auto"/>
              <w:bottom w:val="single" w:sz="4" w:space="0" w:color="auto"/>
              <w:right w:val="single" w:sz="4" w:space="0" w:color="auto"/>
            </w:tcBorders>
            <w:vAlign w:val="center"/>
          </w:tcPr>
          <w:p w14:paraId="741C1FEB" w14:textId="498A3570" w:rsidR="0093665C" w:rsidRPr="00885D98" w:rsidRDefault="0093665C" w:rsidP="00673BC3">
            <w:pPr>
              <w:rPr>
                <w:rFonts w:ascii="Times New Roman" w:hAnsi="Times New Roman" w:cs="Times New Roman"/>
                <w:sz w:val="24"/>
                <w:szCs w:val="24"/>
              </w:rPr>
            </w:pPr>
            <w:r w:rsidRPr="00885D98">
              <w:rPr>
                <w:rFonts w:ascii="Times New Roman" w:hAnsi="Times New Roman" w:cs="Times New Roman"/>
                <w:sz w:val="24"/>
                <w:szCs w:val="24"/>
              </w:rPr>
              <w:t>Atnaujinti ir plėsti Savivaldybės administracijos ir jai pavaldžių įstaigų IT ir ryšių infrastruktūrą</w:t>
            </w:r>
          </w:p>
        </w:tc>
        <w:tc>
          <w:tcPr>
            <w:tcW w:w="1436" w:type="dxa"/>
            <w:tcBorders>
              <w:top w:val="single" w:sz="4" w:space="0" w:color="auto"/>
              <w:left w:val="single" w:sz="4" w:space="0" w:color="auto"/>
              <w:bottom w:val="single" w:sz="4" w:space="0" w:color="auto"/>
              <w:right w:val="single" w:sz="4" w:space="0" w:color="auto"/>
            </w:tcBorders>
          </w:tcPr>
          <w:p w14:paraId="76017699" w14:textId="5595F1D7" w:rsidR="0093665C" w:rsidRPr="00885D98" w:rsidRDefault="0037106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655670" w:rsidRPr="00885D98" w14:paraId="690A87FE"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vAlign w:val="center"/>
          </w:tcPr>
          <w:p w14:paraId="129B24E8" w14:textId="77777777"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2.5.1.4.</w:t>
            </w:r>
          </w:p>
        </w:tc>
        <w:tc>
          <w:tcPr>
            <w:tcW w:w="6994" w:type="dxa"/>
            <w:tcBorders>
              <w:top w:val="single" w:sz="4" w:space="0" w:color="auto"/>
              <w:left w:val="single" w:sz="4" w:space="0" w:color="auto"/>
              <w:bottom w:val="single" w:sz="4" w:space="0" w:color="auto"/>
              <w:right w:val="single" w:sz="4" w:space="0" w:color="auto"/>
            </w:tcBorders>
            <w:vAlign w:val="center"/>
          </w:tcPr>
          <w:p w14:paraId="64E39160" w14:textId="77777777" w:rsidR="0093665C" w:rsidRPr="00885D98" w:rsidRDefault="0093665C" w:rsidP="00673BC3">
            <w:pPr>
              <w:rPr>
                <w:rFonts w:ascii="Times New Roman" w:hAnsi="Times New Roman" w:cs="Times New Roman"/>
                <w:sz w:val="24"/>
                <w:szCs w:val="24"/>
              </w:rPr>
            </w:pPr>
            <w:r w:rsidRPr="00885D98">
              <w:rPr>
                <w:rFonts w:ascii="Times New Roman" w:hAnsi="Times New Roman" w:cs="Times New Roman"/>
                <w:sz w:val="24"/>
                <w:szCs w:val="24"/>
              </w:rPr>
              <w:t>Rengti ir įgyvendinti strateginio planavimo dokumentus</w:t>
            </w:r>
          </w:p>
        </w:tc>
        <w:tc>
          <w:tcPr>
            <w:tcW w:w="1436" w:type="dxa"/>
            <w:tcBorders>
              <w:top w:val="single" w:sz="4" w:space="0" w:color="auto"/>
              <w:left w:val="single" w:sz="4" w:space="0" w:color="auto"/>
              <w:bottom w:val="single" w:sz="4" w:space="0" w:color="auto"/>
              <w:right w:val="single" w:sz="4" w:space="0" w:color="auto"/>
            </w:tcBorders>
          </w:tcPr>
          <w:p w14:paraId="094CF974" w14:textId="746B9833" w:rsidR="0093665C" w:rsidRPr="00885D98" w:rsidRDefault="0037106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655670" w:rsidRPr="00885D98" w14:paraId="2A7799C7"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vAlign w:val="center"/>
          </w:tcPr>
          <w:p w14:paraId="54100599" w14:textId="77777777"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2.5.2.1.</w:t>
            </w:r>
          </w:p>
        </w:tc>
        <w:tc>
          <w:tcPr>
            <w:tcW w:w="6994" w:type="dxa"/>
            <w:tcBorders>
              <w:top w:val="single" w:sz="4" w:space="0" w:color="auto"/>
              <w:left w:val="single" w:sz="4" w:space="0" w:color="auto"/>
              <w:bottom w:val="single" w:sz="4" w:space="0" w:color="auto"/>
              <w:right w:val="single" w:sz="4" w:space="0" w:color="auto"/>
            </w:tcBorders>
            <w:vAlign w:val="center"/>
          </w:tcPr>
          <w:p w14:paraId="05B38EC2" w14:textId="77777777" w:rsidR="0093665C" w:rsidRPr="00885D98" w:rsidRDefault="0093665C" w:rsidP="00673BC3">
            <w:pPr>
              <w:rPr>
                <w:rFonts w:ascii="Times New Roman" w:hAnsi="Times New Roman" w:cs="Times New Roman"/>
                <w:bCs/>
                <w:sz w:val="24"/>
                <w:szCs w:val="24"/>
              </w:rPr>
            </w:pPr>
            <w:r w:rsidRPr="00885D98">
              <w:rPr>
                <w:rFonts w:ascii="Times New Roman" w:hAnsi="Times New Roman" w:cs="Times New Roman"/>
                <w:bCs/>
                <w:sz w:val="24"/>
                <w:szCs w:val="24"/>
              </w:rPr>
              <w:t>Vykdyti savivaldybės, jos įstaigų ir įmonių teikiamų viešųjų paslaugų kokybės vertinimo tyrimus</w:t>
            </w:r>
          </w:p>
        </w:tc>
        <w:tc>
          <w:tcPr>
            <w:tcW w:w="1436" w:type="dxa"/>
            <w:tcBorders>
              <w:top w:val="single" w:sz="4" w:space="0" w:color="auto"/>
              <w:left w:val="single" w:sz="4" w:space="0" w:color="auto"/>
              <w:bottom w:val="single" w:sz="4" w:space="0" w:color="auto"/>
              <w:right w:val="single" w:sz="4" w:space="0" w:color="auto"/>
            </w:tcBorders>
          </w:tcPr>
          <w:p w14:paraId="54786997" w14:textId="5EBAC739" w:rsidR="0093665C" w:rsidRPr="00885D98" w:rsidRDefault="0037106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655670" w:rsidRPr="00885D98" w14:paraId="60DBD6DE" w14:textId="77777777" w:rsidTr="00AD5A16">
        <w:trPr>
          <w:jc w:val="center"/>
        </w:trPr>
        <w:tc>
          <w:tcPr>
            <w:tcW w:w="1320" w:type="dxa"/>
            <w:tcBorders>
              <w:top w:val="single" w:sz="4" w:space="0" w:color="auto"/>
              <w:left w:val="single" w:sz="4" w:space="0" w:color="auto"/>
              <w:bottom w:val="single" w:sz="4" w:space="0" w:color="auto"/>
              <w:right w:val="single" w:sz="4" w:space="0" w:color="auto"/>
            </w:tcBorders>
            <w:vAlign w:val="center"/>
          </w:tcPr>
          <w:p w14:paraId="49532B8D" w14:textId="77777777" w:rsidR="0093665C" w:rsidRPr="00885D98" w:rsidRDefault="0093665C" w:rsidP="00673BC3">
            <w:pPr>
              <w:jc w:val="center"/>
              <w:rPr>
                <w:rFonts w:ascii="Times New Roman" w:hAnsi="Times New Roman" w:cs="Times New Roman"/>
                <w:sz w:val="24"/>
                <w:szCs w:val="24"/>
              </w:rPr>
            </w:pPr>
            <w:r w:rsidRPr="00885D98">
              <w:rPr>
                <w:rFonts w:ascii="Times New Roman" w:hAnsi="Times New Roman" w:cs="Times New Roman"/>
                <w:sz w:val="24"/>
                <w:szCs w:val="24"/>
              </w:rPr>
              <w:t>2.5.2.2.</w:t>
            </w:r>
          </w:p>
        </w:tc>
        <w:tc>
          <w:tcPr>
            <w:tcW w:w="6994" w:type="dxa"/>
            <w:tcBorders>
              <w:top w:val="single" w:sz="4" w:space="0" w:color="auto"/>
              <w:left w:val="single" w:sz="4" w:space="0" w:color="auto"/>
              <w:bottom w:val="single" w:sz="4" w:space="0" w:color="auto"/>
              <w:right w:val="single" w:sz="4" w:space="0" w:color="auto"/>
            </w:tcBorders>
            <w:vAlign w:val="center"/>
          </w:tcPr>
          <w:p w14:paraId="16BAAC46" w14:textId="77777777" w:rsidR="0093665C" w:rsidRPr="00885D98" w:rsidRDefault="0093665C" w:rsidP="00673BC3">
            <w:pPr>
              <w:rPr>
                <w:rFonts w:ascii="Times New Roman" w:hAnsi="Times New Roman" w:cs="Times New Roman"/>
                <w:bCs/>
                <w:sz w:val="24"/>
                <w:szCs w:val="24"/>
              </w:rPr>
            </w:pPr>
            <w:r w:rsidRPr="00885D98">
              <w:rPr>
                <w:rFonts w:ascii="Times New Roman" w:hAnsi="Times New Roman" w:cs="Times New Roman"/>
                <w:bCs/>
                <w:sz w:val="24"/>
                <w:szCs w:val="24"/>
              </w:rPr>
              <w:t>Plėsti interaktyvių el. demokratijos paslaugų gyventojams spektrą</w:t>
            </w:r>
          </w:p>
        </w:tc>
        <w:tc>
          <w:tcPr>
            <w:tcW w:w="1436" w:type="dxa"/>
            <w:tcBorders>
              <w:top w:val="single" w:sz="4" w:space="0" w:color="auto"/>
              <w:left w:val="single" w:sz="4" w:space="0" w:color="auto"/>
              <w:bottom w:val="single" w:sz="4" w:space="0" w:color="auto"/>
              <w:right w:val="single" w:sz="4" w:space="0" w:color="auto"/>
            </w:tcBorders>
          </w:tcPr>
          <w:p w14:paraId="126FAA10" w14:textId="3E79C8B9" w:rsidR="0093665C" w:rsidRPr="00885D98" w:rsidRDefault="0037106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6CCEDF2F" w14:textId="77777777" w:rsidR="00DC02F1" w:rsidRPr="00885D98" w:rsidRDefault="002A1D5A"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w:t>
      </w:r>
      <w:r w:rsidR="00DC02F1" w:rsidRPr="00885D98">
        <w:rPr>
          <w:rFonts w:ascii="Times New Roman" w:hAnsi="Times New Roman" w:cs="Times New Roman"/>
          <w:sz w:val="24"/>
          <w:szCs w:val="24"/>
        </w:rPr>
        <w:tab/>
      </w:r>
    </w:p>
    <w:p w14:paraId="5754F46D" w14:textId="77777777" w:rsidR="00DC02F1" w:rsidRPr="00885D98" w:rsidRDefault="00DC02F1" w:rsidP="00673BC3">
      <w:pPr>
        <w:tabs>
          <w:tab w:val="left" w:pos="4248"/>
        </w:tabs>
        <w:rPr>
          <w:rFonts w:ascii="Times New Roman" w:hAnsi="Times New Roman" w:cs="Times New Roman"/>
          <w:sz w:val="24"/>
          <w:szCs w:val="24"/>
        </w:rPr>
        <w:sectPr w:rsidR="00DC02F1" w:rsidRPr="00885D98" w:rsidSect="005026CB">
          <w:pgSz w:w="11906" w:h="16838" w:code="9"/>
          <w:pgMar w:top="1134" w:right="567" w:bottom="851" w:left="1701" w:header="1134" w:footer="726" w:gutter="0"/>
          <w:cols w:space="1296"/>
          <w:titlePg/>
          <w:docGrid w:linePitch="360"/>
        </w:sectPr>
      </w:pPr>
    </w:p>
    <w:p w14:paraId="7131D83B" w14:textId="77777777" w:rsidR="00DB6E80" w:rsidRPr="00885D98" w:rsidRDefault="00DB6E80" w:rsidP="00673BC3">
      <w:pPr>
        <w:ind w:firstLine="4820"/>
        <w:rPr>
          <w:rFonts w:ascii="Times New Roman" w:hAnsi="Times New Roman" w:cs="Times New Roman"/>
          <w:bCs/>
          <w:sz w:val="24"/>
          <w:szCs w:val="24"/>
        </w:rPr>
      </w:pPr>
      <w:r w:rsidRPr="00885D98">
        <w:rPr>
          <w:rFonts w:ascii="Times New Roman" w:hAnsi="Times New Roman" w:cs="Times New Roman"/>
          <w:bCs/>
          <w:sz w:val="24"/>
          <w:szCs w:val="24"/>
        </w:rPr>
        <w:lastRenderedPageBreak/>
        <w:t>Jurbarko rajono savivaldybės tarybos</w:t>
      </w:r>
    </w:p>
    <w:p w14:paraId="6A7756A4" w14:textId="29BFC046" w:rsidR="005011E3" w:rsidRPr="00885D98" w:rsidRDefault="005011E3" w:rsidP="00673BC3">
      <w:pPr>
        <w:ind w:firstLine="4820"/>
        <w:rPr>
          <w:rFonts w:ascii="Times New Roman" w:hAnsi="Times New Roman" w:cs="Times New Roman"/>
          <w:bCs/>
          <w:sz w:val="24"/>
          <w:szCs w:val="24"/>
        </w:rPr>
      </w:pPr>
      <w:r w:rsidRPr="00885D98">
        <w:rPr>
          <w:rFonts w:ascii="Times New Roman" w:hAnsi="Times New Roman" w:cs="Times New Roman"/>
          <w:bCs/>
          <w:sz w:val="24"/>
          <w:szCs w:val="24"/>
        </w:rPr>
        <w:t>202</w:t>
      </w:r>
      <w:r w:rsidR="000128A8">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sidR="000128A8">
        <w:rPr>
          <w:rFonts w:ascii="Times New Roman" w:hAnsi="Times New Roman" w:cs="Times New Roman"/>
          <w:bCs/>
          <w:sz w:val="24"/>
          <w:szCs w:val="24"/>
        </w:rPr>
        <w:t>31</w:t>
      </w:r>
      <w:r w:rsidRPr="00885D98">
        <w:rPr>
          <w:rFonts w:ascii="Times New Roman" w:hAnsi="Times New Roman" w:cs="Times New Roman"/>
          <w:bCs/>
          <w:sz w:val="24"/>
          <w:szCs w:val="24"/>
        </w:rPr>
        <w:t xml:space="preserve"> d. sprendimo Nr. T2-</w:t>
      </w:r>
    </w:p>
    <w:p w14:paraId="0137B8F8" w14:textId="77777777" w:rsidR="00171517" w:rsidRPr="00885D98" w:rsidRDefault="00171517" w:rsidP="00673BC3">
      <w:pPr>
        <w:ind w:firstLine="4820"/>
        <w:rPr>
          <w:rFonts w:ascii="Times New Roman" w:hAnsi="Times New Roman" w:cs="Times New Roman"/>
          <w:b/>
          <w:sz w:val="24"/>
          <w:szCs w:val="24"/>
        </w:rPr>
      </w:pPr>
      <w:r w:rsidRPr="00885D98">
        <w:rPr>
          <w:rFonts w:ascii="Times New Roman" w:hAnsi="Times New Roman" w:cs="Times New Roman"/>
          <w:sz w:val="24"/>
          <w:szCs w:val="24"/>
        </w:rPr>
        <w:t>2.2 priedas</w:t>
      </w:r>
    </w:p>
    <w:p w14:paraId="51BFA981" w14:textId="3AFF62B7" w:rsidR="00171517" w:rsidRPr="00885D98" w:rsidRDefault="00171517" w:rsidP="00673BC3">
      <w:pPr>
        <w:pStyle w:val="Antrats"/>
        <w:tabs>
          <w:tab w:val="clear" w:pos="4153"/>
          <w:tab w:val="clear" w:pos="8306"/>
        </w:tabs>
        <w:ind w:left="5040" w:firstLine="720"/>
        <w:rPr>
          <w:szCs w:val="24"/>
        </w:rPr>
      </w:pPr>
    </w:p>
    <w:p w14:paraId="727AD06F" w14:textId="77777777" w:rsidR="009E0C4F" w:rsidRPr="00885D98" w:rsidRDefault="009E0C4F" w:rsidP="00673BC3">
      <w:pPr>
        <w:pStyle w:val="Antrats"/>
        <w:tabs>
          <w:tab w:val="clear" w:pos="4153"/>
          <w:tab w:val="clear" w:pos="8306"/>
        </w:tabs>
        <w:ind w:left="5040" w:firstLine="720"/>
        <w:rPr>
          <w:szCs w:val="24"/>
        </w:rPr>
      </w:pPr>
    </w:p>
    <w:p w14:paraId="40D6A889" w14:textId="77777777" w:rsidR="000469E5" w:rsidRPr="00885D98" w:rsidRDefault="000469E5"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JURBARKO RAJONO SAVIVALDYBĖS</w:t>
      </w:r>
    </w:p>
    <w:p w14:paraId="060C5994" w14:textId="6EAFCB85" w:rsidR="000469E5" w:rsidRPr="00885D98" w:rsidRDefault="000469E5"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KAIMO PLĖTROS PROGRAMOS (NR.</w:t>
      </w:r>
      <w:r w:rsidR="002F6DB6">
        <w:rPr>
          <w:rFonts w:ascii="Times New Roman" w:hAnsi="Times New Roman" w:cs="Times New Roman"/>
          <w:b/>
          <w:bCs/>
          <w:sz w:val="24"/>
          <w:szCs w:val="24"/>
        </w:rPr>
        <w:t xml:space="preserve"> </w:t>
      </w:r>
      <w:r w:rsidRPr="00885D98">
        <w:rPr>
          <w:rFonts w:ascii="Times New Roman" w:hAnsi="Times New Roman" w:cs="Times New Roman"/>
          <w:b/>
          <w:bCs/>
          <w:sz w:val="24"/>
          <w:szCs w:val="24"/>
        </w:rPr>
        <w:t>02) APRAŠYMAS</w:t>
      </w:r>
    </w:p>
    <w:p w14:paraId="22D53306" w14:textId="77777777" w:rsidR="000469E5" w:rsidRPr="00885D98" w:rsidRDefault="000469E5" w:rsidP="00673BC3">
      <w:pPr>
        <w:ind w:firstLine="5236"/>
        <w:jc w:val="right"/>
        <w:rPr>
          <w:rFonts w:ascii="Times New Roman" w:hAnsi="Times New Roman" w:cs="Times New Roman"/>
          <w:sz w:val="24"/>
          <w:szCs w:val="24"/>
        </w:rPr>
      </w:pPr>
    </w:p>
    <w:tbl>
      <w:tblPr>
        <w:tblW w:w="9720" w:type="dxa"/>
        <w:tblInd w:w="-72" w:type="dxa"/>
        <w:tblLayout w:type="fixed"/>
        <w:tblLook w:val="0000" w:firstRow="0" w:lastRow="0" w:firstColumn="0" w:lastColumn="0" w:noHBand="0" w:noVBand="0"/>
      </w:tblPr>
      <w:tblGrid>
        <w:gridCol w:w="6171"/>
        <w:gridCol w:w="1742"/>
        <w:gridCol w:w="1807"/>
      </w:tblGrid>
      <w:tr w:rsidR="00655670" w:rsidRPr="00885D98" w14:paraId="26004218" w14:textId="77777777" w:rsidTr="00FB37C1">
        <w:tc>
          <w:tcPr>
            <w:tcW w:w="6171" w:type="dxa"/>
            <w:tcBorders>
              <w:top w:val="single" w:sz="4" w:space="0" w:color="000000"/>
              <w:left w:val="single" w:sz="4" w:space="0" w:color="000000"/>
              <w:bottom w:val="single" w:sz="4" w:space="0" w:color="auto"/>
            </w:tcBorders>
          </w:tcPr>
          <w:p w14:paraId="68131FC1" w14:textId="77777777" w:rsidR="000469E5" w:rsidRPr="00885D98" w:rsidRDefault="000469E5" w:rsidP="00673BC3">
            <w:pPr>
              <w:tabs>
                <w:tab w:val="center" w:pos="4153"/>
                <w:tab w:val="right" w:pos="8306"/>
              </w:tabs>
              <w:snapToGrid w:val="0"/>
              <w:rPr>
                <w:rFonts w:ascii="Times New Roman" w:hAnsi="Times New Roman" w:cs="Times New Roman"/>
                <w:b/>
                <w:bCs/>
                <w:sz w:val="24"/>
                <w:szCs w:val="24"/>
              </w:rPr>
            </w:pPr>
            <w:r w:rsidRPr="00885D98">
              <w:rPr>
                <w:rFonts w:ascii="Times New Roman" w:hAnsi="Times New Roman" w:cs="Times New Roman"/>
                <w:b/>
                <w:bCs/>
                <w:sz w:val="24"/>
                <w:szCs w:val="24"/>
              </w:rPr>
              <w:t>Biudžetiniai metai</w:t>
            </w:r>
          </w:p>
        </w:tc>
        <w:tc>
          <w:tcPr>
            <w:tcW w:w="3549" w:type="dxa"/>
            <w:gridSpan w:val="2"/>
            <w:tcBorders>
              <w:top w:val="single" w:sz="4" w:space="0" w:color="000000"/>
              <w:left w:val="single" w:sz="4" w:space="0" w:color="000000"/>
              <w:bottom w:val="single" w:sz="4" w:space="0" w:color="auto"/>
              <w:right w:val="single" w:sz="4" w:space="0" w:color="000000"/>
            </w:tcBorders>
          </w:tcPr>
          <w:p w14:paraId="40B62041" w14:textId="12AC7236" w:rsidR="000469E5" w:rsidRPr="00885D98" w:rsidRDefault="000469E5"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20</w:t>
            </w:r>
            <w:r w:rsidR="007D6B9A" w:rsidRPr="00885D98">
              <w:rPr>
                <w:rFonts w:ascii="Times New Roman" w:hAnsi="Times New Roman" w:cs="Times New Roman"/>
                <w:b/>
                <w:sz w:val="24"/>
                <w:szCs w:val="24"/>
              </w:rPr>
              <w:t>2</w:t>
            </w:r>
            <w:r w:rsidR="00371066">
              <w:rPr>
                <w:rFonts w:ascii="Times New Roman" w:hAnsi="Times New Roman" w:cs="Times New Roman"/>
                <w:b/>
                <w:sz w:val="24"/>
                <w:szCs w:val="24"/>
              </w:rPr>
              <w:t>4</w:t>
            </w:r>
            <w:r w:rsidRPr="00885D98">
              <w:rPr>
                <w:rFonts w:ascii="Times New Roman" w:hAnsi="Times New Roman" w:cs="Times New Roman"/>
                <w:b/>
                <w:sz w:val="24"/>
                <w:szCs w:val="24"/>
              </w:rPr>
              <w:t xml:space="preserve"> m.</w:t>
            </w:r>
          </w:p>
        </w:tc>
      </w:tr>
      <w:tr w:rsidR="00655670" w:rsidRPr="00885D98" w14:paraId="702001FF" w14:textId="77777777" w:rsidTr="00FB37C1">
        <w:tc>
          <w:tcPr>
            <w:tcW w:w="6171" w:type="dxa"/>
            <w:tcBorders>
              <w:top w:val="single" w:sz="4" w:space="0" w:color="auto"/>
              <w:left w:val="single" w:sz="4" w:space="0" w:color="auto"/>
              <w:bottom w:val="single" w:sz="4" w:space="0" w:color="auto"/>
              <w:right w:val="single" w:sz="4" w:space="0" w:color="auto"/>
            </w:tcBorders>
            <w:vAlign w:val="center"/>
          </w:tcPr>
          <w:p w14:paraId="72F45C72" w14:textId="7759FB22" w:rsidR="000469E5" w:rsidRPr="00885D98" w:rsidRDefault="000469E5"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Asignavimų valdytojo</w:t>
            </w:r>
            <w:r w:rsidR="009E0367"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w:t>
            </w:r>
            <w:r w:rsidR="009E0367"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priemonių vykdytojo</w:t>
            </w:r>
          </w:p>
          <w:p w14:paraId="238B776E" w14:textId="77777777" w:rsidR="000469E5" w:rsidRPr="00885D98" w:rsidRDefault="000469E5"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38716DBC" w14:textId="77777777" w:rsidR="000469E5" w:rsidRPr="00885D98" w:rsidRDefault="000469E5"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Asignavimų valdytojo kodas</w:t>
            </w:r>
          </w:p>
        </w:tc>
        <w:tc>
          <w:tcPr>
            <w:tcW w:w="1807" w:type="dxa"/>
            <w:tcBorders>
              <w:top w:val="single" w:sz="4" w:space="0" w:color="auto"/>
              <w:left w:val="single" w:sz="4" w:space="0" w:color="auto"/>
              <w:bottom w:val="single" w:sz="4" w:space="0" w:color="auto"/>
              <w:right w:val="single" w:sz="4" w:space="0" w:color="auto"/>
            </w:tcBorders>
            <w:vAlign w:val="center"/>
          </w:tcPr>
          <w:p w14:paraId="728B96AB" w14:textId="77777777" w:rsidR="000469E5" w:rsidRPr="00885D98" w:rsidRDefault="000469E5"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Priemonių vykdytojo kodas</w:t>
            </w:r>
          </w:p>
        </w:tc>
      </w:tr>
      <w:tr w:rsidR="00655670" w:rsidRPr="00885D98" w14:paraId="7AB52E12" w14:textId="77777777" w:rsidTr="00FB37C1">
        <w:tc>
          <w:tcPr>
            <w:tcW w:w="6171" w:type="dxa"/>
            <w:tcBorders>
              <w:top w:val="single" w:sz="4" w:space="0" w:color="auto"/>
              <w:left w:val="single" w:sz="4" w:space="0" w:color="auto"/>
              <w:bottom w:val="single" w:sz="4" w:space="0" w:color="auto"/>
              <w:right w:val="single" w:sz="4" w:space="0" w:color="auto"/>
            </w:tcBorders>
          </w:tcPr>
          <w:p w14:paraId="16F998CA" w14:textId="77777777" w:rsidR="000469E5" w:rsidRPr="00885D98" w:rsidRDefault="000469E5"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00672852" w14:textId="77777777" w:rsidR="000469E5" w:rsidRPr="00885D98" w:rsidRDefault="000469E5"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Borders>
              <w:top w:val="single" w:sz="4" w:space="0" w:color="auto"/>
              <w:left w:val="single" w:sz="4" w:space="0" w:color="auto"/>
              <w:bottom w:val="single" w:sz="4" w:space="0" w:color="auto"/>
              <w:right w:val="single" w:sz="4" w:space="0" w:color="auto"/>
            </w:tcBorders>
          </w:tcPr>
          <w:p w14:paraId="10828857" w14:textId="77777777" w:rsidR="000469E5" w:rsidRPr="00885D98" w:rsidRDefault="000469E5" w:rsidP="00673BC3">
            <w:pPr>
              <w:jc w:val="center"/>
              <w:rPr>
                <w:rFonts w:ascii="Times New Roman" w:hAnsi="Times New Roman" w:cs="Times New Roman"/>
                <w:sz w:val="24"/>
                <w:szCs w:val="24"/>
              </w:rPr>
            </w:pPr>
            <w:r w:rsidRPr="00885D98">
              <w:rPr>
                <w:rFonts w:ascii="Times New Roman" w:hAnsi="Times New Roman" w:cs="Times New Roman"/>
                <w:bCs/>
                <w:sz w:val="24"/>
                <w:szCs w:val="24"/>
              </w:rPr>
              <w:t>1</w:t>
            </w:r>
          </w:p>
        </w:tc>
      </w:tr>
      <w:tr w:rsidR="00655670" w:rsidRPr="00885D98" w14:paraId="1168343C" w14:textId="77777777" w:rsidTr="003932DB">
        <w:trPr>
          <w:trHeight w:val="333"/>
        </w:trPr>
        <w:tc>
          <w:tcPr>
            <w:tcW w:w="6171" w:type="dxa"/>
            <w:tcBorders>
              <w:top w:val="single" w:sz="4" w:space="0" w:color="auto"/>
              <w:left w:val="single" w:sz="4" w:space="0" w:color="auto"/>
              <w:bottom w:val="single" w:sz="4" w:space="0" w:color="auto"/>
              <w:right w:val="single" w:sz="4" w:space="0" w:color="auto"/>
            </w:tcBorders>
          </w:tcPr>
          <w:p w14:paraId="28E20589" w14:textId="401002C2" w:rsidR="002960A0" w:rsidRPr="00885D98" w:rsidRDefault="002960A0" w:rsidP="00673BC3">
            <w:pPr>
              <w:rPr>
                <w:rFonts w:ascii="Times New Roman" w:hAnsi="Times New Roman" w:cs="Times New Roman"/>
                <w:sz w:val="24"/>
                <w:szCs w:val="24"/>
              </w:rPr>
            </w:pPr>
            <w:r w:rsidRPr="00885D98">
              <w:rPr>
                <w:rFonts w:ascii="Times New Roman" w:hAnsi="Times New Roman" w:cs="Times New Roman"/>
                <w:sz w:val="24"/>
                <w:szCs w:val="24"/>
              </w:rPr>
              <w:t>Finansų skyrius</w:t>
            </w:r>
          </w:p>
        </w:tc>
        <w:tc>
          <w:tcPr>
            <w:tcW w:w="1742" w:type="dxa"/>
            <w:tcBorders>
              <w:top w:val="single" w:sz="4" w:space="0" w:color="auto"/>
              <w:left w:val="single" w:sz="4" w:space="0" w:color="auto"/>
              <w:bottom w:val="single" w:sz="4" w:space="0" w:color="auto"/>
              <w:right w:val="single" w:sz="4" w:space="0" w:color="auto"/>
            </w:tcBorders>
          </w:tcPr>
          <w:p w14:paraId="01FB286C" w14:textId="77777777" w:rsidR="002960A0" w:rsidRPr="00885D98" w:rsidRDefault="002960A0"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B4A6DEF" w14:textId="4146B500" w:rsidR="002960A0" w:rsidRPr="00885D98" w:rsidRDefault="002960A0" w:rsidP="00673BC3">
            <w:pPr>
              <w:jc w:val="center"/>
              <w:rPr>
                <w:rFonts w:ascii="Times New Roman" w:hAnsi="Times New Roman" w:cs="Times New Roman"/>
                <w:sz w:val="24"/>
                <w:szCs w:val="24"/>
              </w:rPr>
            </w:pPr>
            <w:r w:rsidRPr="00885D98">
              <w:rPr>
                <w:rFonts w:ascii="Times New Roman" w:hAnsi="Times New Roman" w:cs="Times New Roman"/>
                <w:bCs/>
                <w:sz w:val="24"/>
                <w:szCs w:val="24"/>
              </w:rPr>
              <w:t>19</w:t>
            </w:r>
          </w:p>
        </w:tc>
      </w:tr>
      <w:tr w:rsidR="00A7335F" w:rsidRPr="00885D98" w14:paraId="372B0DE7" w14:textId="77777777" w:rsidTr="00A7335F">
        <w:trPr>
          <w:trHeight w:val="333"/>
        </w:trPr>
        <w:tc>
          <w:tcPr>
            <w:tcW w:w="6171" w:type="dxa"/>
            <w:tcBorders>
              <w:top w:val="single" w:sz="4" w:space="0" w:color="auto"/>
              <w:left w:val="single" w:sz="4" w:space="0" w:color="auto"/>
              <w:bottom w:val="single" w:sz="4" w:space="0" w:color="auto"/>
              <w:right w:val="single" w:sz="4" w:space="0" w:color="auto"/>
            </w:tcBorders>
          </w:tcPr>
          <w:p w14:paraId="056620F8" w14:textId="77777777" w:rsidR="00A7335F" w:rsidRPr="00885D98" w:rsidRDefault="00A7335F"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tcPr>
          <w:p w14:paraId="3A0B84D7" w14:textId="77777777" w:rsidR="00A7335F" w:rsidRPr="00885D98" w:rsidRDefault="00A7335F"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6F3EF2A" w14:textId="77777777" w:rsidR="00A7335F" w:rsidRPr="00885D98" w:rsidRDefault="00A7335F" w:rsidP="00673BC3">
            <w:pPr>
              <w:jc w:val="center"/>
              <w:rPr>
                <w:rFonts w:ascii="Times New Roman" w:hAnsi="Times New Roman" w:cs="Times New Roman"/>
                <w:bCs/>
                <w:sz w:val="24"/>
                <w:szCs w:val="24"/>
              </w:rPr>
            </w:pPr>
            <w:r w:rsidRPr="00885D98">
              <w:rPr>
                <w:rFonts w:ascii="Times New Roman" w:hAnsi="Times New Roman" w:cs="Times New Roman"/>
                <w:bCs/>
                <w:sz w:val="24"/>
                <w:szCs w:val="24"/>
              </w:rPr>
              <w:t>21</w:t>
            </w:r>
          </w:p>
        </w:tc>
      </w:tr>
      <w:tr w:rsidR="00655670" w:rsidRPr="00885D98" w14:paraId="423D8CC6" w14:textId="77777777" w:rsidTr="00FB37C1">
        <w:tc>
          <w:tcPr>
            <w:tcW w:w="6171" w:type="dxa"/>
            <w:tcBorders>
              <w:top w:val="single" w:sz="4" w:space="0" w:color="auto"/>
              <w:left w:val="single" w:sz="4" w:space="0" w:color="auto"/>
              <w:bottom w:val="single" w:sz="4" w:space="0" w:color="auto"/>
              <w:right w:val="single" w:sz="4" w:space="0" w:color="auto"/>
            </w:tcBorders>
            <w:vAlign w:val="center"/>
          </w:tcPr>
          <w:p w14:paraId="5298C78D" w14:textId="77777777" w:rsidR="002960A0" w:rsidRPr="00885D98" w:rsidRDefault="002960A0" w:rsidP="00673BC3">
            <w:pPr>
              <w:rPr>
                <w:rFonts w:ascii="Times New Roman" w:hAnsi="Times New Roman" w:cs="Times New Roman"/>
                <w:sz w:val="24"/>
                <w:szCs w:val="24"/>
              </w:rPr>
            </w:pPr>
            <w:r w:rsidRPr="00885D98">
              <w:rPr>
                <w:rFonts w:ascii="Times New Roman" w:hAnsi="Times New Roman" w:cs="Times New Roman"/>
                <w:sz w:val="24"/>
                <w:szCs w:val="24"/>
              </w:rPr>
              <w:t>Žemės ūkio skyrius</w:t>
            </w:r>
          </w:p>
        </w:tc>
        <w:tc>
          <w:tcPr>
            <w:tcW w:w="1742" w:type="dxa"/>
            <w:tcBorders>
              <w:top w:val="single" w:sz="4" w:space="0" w:color="auto"/>
              <w:left w:val="single" w:sz="4" w:space="0" w:color="auto"/>
              <w:bottom w:val="single" w:sz="4" w:space="0" w:color="auto"/>
              <w:right w:val="single" w:sz="4" w:space="0" w:color="auto"/>
            </w:tcBorders>
            <w:vAlign w:val="center"/>
          </w:tcPr>
          <w:p w14:paraId="4A2C5439" w14:textId="77777777" w:rsidR="002960A0" w:rsidRPr="00885D98" w:rsidRDefault="002960A0"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21A7ED0B" w14:textId="77777777" w:rsidR="002960A0" w:rsidRPr="00885D98" w:rsidRDefault="002960A0" w:rsidP="00673BC3">
            <w:pPr>
              <w:jc w:val="center"/>
              <w:rPr>
                <w:rFonts w:ascii="Times New Roman" w:hAnsi="Times New Roman" w:cs="Times New Roman"/>
                <w:sz w:val="24"/>
                <w:szCs w:val="24"/>
              </w:rPr>
            </w:pPr>
            <w:r w:rsidRPr="00885D98">
              <w:rPr>
                <w:rFonts w:ascii="Times New Roman" w:hAnsi="Times New Roman" w:cs="Times New Roman"/>
                <w:sz w:val="24"/>
                <w:szCs w:val="24"/>
              </w:rPr>
              <w:t>29</w:t>
            </w:r>
          </w:p>
        </w:tc>
      </w:tr>
    </w:tbl>
    <w:p w14:paraId="4E4E503C" w14:textId="77777777" w:rsidR="000469E5" w:rsidRPr="00885D98" w:rsidRDefault="000469E5" w:rsidP="00673BC3">
      <w:pPr>
        <w:rPr>
          <w:rFonts w:ascii="Times New Roman" w:hAnsi="Times New Roman" w:cs="Times New Roman"/>
          <w:b/>
          <w:strike/>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655670" w:rsidRPr="00885D98" w14:paraId="3725FC47" w14:textId="77777777" w:rsidTr="00FB37C1">
        <w:trPr>
          <w:trHeight w:val="425"/>
        </w:trPr>
        <w:tc>
          <w:tcPr>
            <w:tcW w:w="3060" w:type="dxa"/>
          </w:tcPr>
          <w:p w14:paraId="2D68F281" w14:textId="77777777" w:rsidR="000469E5" w:rsidRPr="00885D98" w:rsidRDefault="000469E5" w:rsidP="00673BC3">
            <w:pPr>
              <w:rPr>
                <w:rFonts w:ascii="Times New Roman" w:hAnsi="Times New Roman" w:cs="Times New Roman"/>
                <w:sz w:val="24"/>
                <w:szCs w:val="24"/>
              </w:rPr>
            </w:pPr>
            <w:r w:rsidRPr="00885D98">
              <w:rPr>
                <w:rFonts w:ascii="Times New Roman" w:hAnsi="Times New Roman" w:cs="Times New Roman"/>
                <w:b/>
                <w:sz w:val="24"/>
                <w:szCs w:val="24"/>
              </w:rPr>
              <w:t>Programos pavadinimas</w:t>
            </w:r>
          </w:p>
        </w:tc>
        <w:tc>
          <w:tcPr>
            <w:tcW w:w="5040" w:type="dxa"/>
          </w:tcPr>
          <w:p w14:paraId="2E2BF723"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Kaimo plėtros programa </w:t>
            </w:r>
          </w:p>
        </w:tc>
        <w:tc>
          <w:tcPr>
            <w:tcW w:w="900" w:type="dxa"/>
          </w:tcPr>
          <w:p w14:paraId="67B4BD00" w14:textId="77777777" w:rsidR="000469E5" w:rsidRPr="00885D98" w:rsidRDefault="000469E5" w:rsidP="00673BC3">
            <w:pPr>
              <w:keepNext/>
              <w:outlineLvl w:val="3"/>
              <w:rPr>
                <w:rFonts w:ascii="Times New Roman" w:hAnsi="Times New Roman" w:cs="Times New Roman"/>
                <w:b/>
                <w:sz w:val="24"/>
                <w:szCs w:val="24"/>
              </w:rPr>
            </w:pPr>
            <w:r w:rsidRPr="00885D98">
              <w:rPr>
                <w:rFonts w:ascii="Times New Roman" w:hAnsi="Times New Roman" w:cs="Times New Roman"/>
                <w:b/>
                <w:sz w:val="24"/>
                <w:szCs w:val="24"/>
              </w:rPr>
              <w:t>Kodas</w:t>
            </w:r>
          </w:p>
        </w:tc>
        <w:tc>
          <w:tcPr>
            <w:tcW w:w="720" w:type="dxa"/>
          </w:tcPr>
          <w:p w14:paraId="1BC38730"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02</w:t>
            </w:r>
          </w:p>
        </w:tc>
      </w:tr>
      <w:tr w:rsidR="00655670" w:rsidRPr="00885D98" w14:paraId="6CA00833" w14:textId="77777777" w:rsidTr="00FB37C1">
        <w:trPr>
          <w:cantSplit/>
          <w:trHeight w:val="1094"/>
        </w:trPr>
        <w:tc>
          <w:tcPr>
            <w:tcW w:w="3060" w:type="dxa"/>
            <w:tcBorders>
              <w:bottom w:val="nil"/>
            </w:tcBorders>
          </w:tcPr>
          <w:p w14:paraId="49B5ED8F"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Programos parengimo argumentai</w:t>
            </w:r>
          </w:p>
        </w:tc>
        <w:tc>
          <w:tcPr>
            <w:tcW w:w="6660" w:type="dxa"/>
            <w:gridSpan w:val="3"/>
            <w:tcBorders>
              <w:bottom w:val="nil"/>
            </w:tcBorders>
          </w:tcPr>
          <w:p w14:paraId="63676CA0" w14:textId="77777777" w:rsidR="000469E5" w:rsidRPr="00885D98" w:rsidRDefault="000469E5" w:rsidP="00673BC3">
            <w:pPr>
              <w:tabs>
                <w:tab w:val="center" w:pos="4153"/>
                <w:tab w:val="right" w:pos="8306"/>
              </w:tabs>
              <w:jc w:val="both"/>
              <w:rPr>
                <w:rFonts w:ascii="Times New Roman" w:hAnsi="Times New Roman" w:cs="Times New Roman"/>
                <w:sz w:val="24"/>
                <w:szCs w:val="24"/>
              </w:rPr>
            </w:pPr>
            <w:r w:rsidRPr="00885D98">
              <w:rPr>
                <w:rFonts w:ascii="Times New Roman" w:hAnsi="Times New Roman" w:cs="Times New Roman"/>
                <w:sz w:val="24"/>
                <w:szCs w:val="24"/>
                <w:lang w:eastAsia="ar-SA"/>
              </w:rPr>
              <w:t>Programa padės sukurti palankią aplinką įvairiapusei ekonominei, socialinei kaimo plėtrai, gerins gyvenimo kokybę kaimo vietovėse ir padės žemės ūkio subjektams.</w:t>
            </w:r>
          </w:p>
          <w:p w14:paraId="11BF22A0" w14:textId="77777777" w:rsidR="000469E5" w:rsidRPr="00885D98" w:rsidRDefault="000469E5" w:rsidP="00673BC3">
            <w:pPr>
              <w:tabs>
                <w:tab w:val="center" w:pos="4153"/>
                <w:tab w:val="right" w:pos="8306"/>
              </w:tabs>
              <w:jc w:val="both"/>
              <w:rPr>
                <w:rFonts w:ascii="Times New Roman" w:hAnsi="Times New Roman" w:cs="Times New Roman"/>
                <w:sz w:val="24"/>
                <w:szCs w:val="24"/>
              </w:rPr>
            </w:pPr>
            <w:r w:rsidRPr="00885D98">
              <w:rPr>
                <w:rFonts w:ascii="Times New Roman" w:hAnsi="Times New Roman" w:cs="Times New Roman"/>
                <w:sz w:val="24"/>
                <w:szCs w:val="24"/>
              </w:rPr>
              <w:t>Programa įgyvendinam</w:t>
            </w:r>
            <w:r w:rsidR="00756F26" w:rsidRPr="00885D98">
              <w:rPr>
                <w:rFonts w:ascii="Times New Roman" w:hAnsi="Times New Roman" w:cs="Times New Roman"/>
                <w:sz w:val="24"/>
                <w:szCs w:val="24"/>
              </w:rPr>
              <w:t>os</w:t>
            </w:r>
            <w:r w:rsidRPr="00885D98">
              <w:rPr>
                <w:rFonts w:ascii="Times New Roman" w:hAnsi="Times New Roman" w:cs="Times New Roman"/>
                <w:sz w:val="24"/>
                <w:szCs w:val="24"/>
              </w:rPr>
              <w:t xml:space="preserve"> valstybinės (valstybės perduotos savivaldybėms) ir savarankiškos savivaldybės funkcijos.</w:t>
            </w:r>
          </w:p>
        </w:tc>
      </w:tr>
      <w:tr w:rsidR="00655670" w:rsidRPr="00885D98" w14:paraId="5E8A9642" w14:textId="77777777" w:rsidTr="00FB37C1">
        <w:trPr>
          <w:cantSplit/>
        </w:trPr>
        <w:tc>
          <w:tcPr>
            <w:tcW w:w="3060" w:type="dxa"/>
          </w:tcPr>
          <w:p w14:paraId="52676F95"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w:t>
            </w:r>
          </w:p>
          <w:p w14:paraId="65308610"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(pagal JRSPP)</w:t>
            </w:r>
          </w:p>
        </w:tc>
        <w:tc>
          <w:tcPr>
            <w:tcW w:w="5040" w:type="dxa"/>
          </w:tcPr>
          <w:p w14:paraId="1193F2F9" w14:textId="77777777" w:rsidR="000469E5" w:rsidRPr="00885D98" w:rsidRDefault="000469E5" w:rsidP="00673BC3">
            <w:pPr>
              <w:jc w:val="both"/>
              <w:outlineLvl w:val="4"/>
              <w:rPr>
                <w:rFonts w:ascii="Times New Roman" w:hAnsi="Times New Roman" w:cs="Times New Roman"/>
                <w:b/>
                <w:iCs/>
                <w:sz w:val="24"/>
                <w:szCs w:val="24"/>
              </w:rPr>
            </w:pPr>
            <w:r w:rsidRPr="00885D98">
              <w:rPr>
                <w:rFonts w:ascii="Times New Roman" w:hAnsi="Times New Roman" w:cs="Times New Roman"/>
                <w:b/>
                <w:iCs/>
                <w:sz w:val="24"/>
                <w:szCs w:val="24"/>
              </w:rPr>
              <w:t>Ekonominio konkurencingumo didinimas</w:t>
            </w:r>
          </w:p>
        </w:tc>
        <w:tc>
          <w:tcPr>
            <w:tcW w:w="900" w:type="dxa"/>
          </w:tcPr>
          <w:p w14:paraId="73DD0828" w14:textId="77777777" w:rsidR="000469E5" w:rsidRPr="00885D98" w:rsidRDefault="000469E5" w:rsidP="00673BC3">
            <w:pPr>
              <w:outlineLvl w:val="4"/>
              <w:rPr>
                <w:rFonts w:ascii="Times New Roman" w:hAnsi="Times New Roman" w:cs="Times New Roman"/>
                <w:b/>
                <w:iCs/>
                <w:sz w:val="24"/>
                <w:szCs w:val="24"/>
              </w:rPr>
            </w:pPr>
            <w:r w:rsidRPr="00885D98">
              <w:rPr>
                <w:rFonts w:ascii="Times New Roman" w:hAnsi="Times New Roman" w:cs="Times New Roman"/>
                <w:b/>
                <w:iCs/>
                <w:sz w:val="24"/>
                <w:szCs w:val="24"/>
              </w:rPr>
              <w:t>Kodas</w:t>
            </w:r>
          </w:p>
        </w:tc>
        <w:tc>
          <w:tcPr>
            <w:tcW w:w="720" w:type="dxa"/>
          </w:tcPr>
          <w:p w14:paraId="018ECE3C" w14:textId="77777777" w:rsidR="000469E5" w:rsidRPr="00885D98" w:rsidRDefault="000469E5" w:rsidP="00673BC3">
            <w:pPr>
              <w:outlineLvl w:val="4"/>
              <w:rPr>
                <w:rFonts w:ascii="Times New Roman" w:hAnsi="Times New Roman" w:cs="Times New Roman"/>
                <w:b/>
                <w:iCs/>
                <w:sz w:val="24"/>
                <w:szCs w:val="24"/>
              </w:rPr>
            </w:pPr>
            <w:r w:rsidRPr="00885D98">
              <w:rPr>
                <w:rFonts w:ascii="Times New Roman" w:hAnsi="Times New Roman" w:cs="Times New Roman"/>
                <w:b/>
                <w:iCs/>
                <w:sz w:val="24"/>
                <w:szCs w:val="24"/>
              </w:rPr>
              <w:t>1</w:t>
            </w:r>
          </w:p>
        </w:tc>
      </w:tr>
      <w:tr w:rsidR="00655670" w:rsidRPr="00885D98" w14:paraId="22F7F46E" w14:textId="77777777" w:rsidTr="00FB37C1">
        <w:trPr>
          <w:cantSplit/>
        </w:trPr>
        <w:tc>
          <w:tcPr>
            <w:tcW w:w="3060" w:type="dxa"/>
            <w:tcBorders>
              <w:top w:val="single" w:sz="4" w:space="0" w:color="auto"/>
              <w:left w:val="single" w:sz="4" w:space="0" w:color="auto"/>
              <w:bottom w:val="single" w:sz="4" w:space="0" w:color="auto"/>
            </w:tcBorders>
          </w:tcPr>
          <w:p w14:paraId="05B3403E"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Šia programa įgyvendinamas savivaldybės strateginis tikslas</w:t>
            </w:r>
          </w:p>
        </w:tc>
        <w:tc>
          <w:tcPr>
            <w:tcW w:w="5040" w:type="dxa"/>
            <w:tcBorders>
              <w:top w:val="single" w:sz="4" w:space="0" w:color="auto"/>
              <w:bottom w:val="single" w:sz="4" w:space="0" w:color="auto"/>
            </w:tcBorders>
          </w:tcPr>
          <w:p w14:paraId="449904BC" w14:textId="0CA1550F" w:rsidR="000469E5" w:rsidRPr="00885D98" w:rsidRDefault="000469E5" w:rsidP="00673BC3">
            <w:pPr>
              <w:rPr>
                <w:rFonts w:ascii="Times New Roman" w:hAnsi="Times New Roman" w:cs="Times New Roman"/>
                <w:b/>
                <w:strike/>
                <w:sz w:val="24"/>
                <w:szCs w:val="24"/>
              </w:rPr>
            </w:pPr>
            <w:r w:rsidRPr="00885D98">
              <w:rPr>
                <w:rFonts w:ascii="Times New Roman" w:hAnsi="Times New Roman" w:cs="Times New Roman"/>
                <w:b/>
                <w:sz w:val="24"/>
                <w:szCs w:val="24"/>
              </w:rPr>
              <w:t>Didinti kaimo patrauklumą ir žemės ūkio konkurencingumą</w:t>
            </w:r>
          </w:p>
        </w:tc>
        <w:tc>
          <w:tcPr>
            <w:tcW w:w="900" w:type="dxa"/>
            <w:tcBorders>
              <w:top w:val="single" w:sz="4" w:space="0" w:color="auto"/>
              <w:bottom w:val="single" w:sz="4" w:space="0" w:color="auto"/>
            </w:tcBorders>
          </w:tcPr>
          <w:p w14:paraId="3D5773EB" w14:textId="77777777" w:rsidR="000469E5" w:rsidRPr="00885D98" w:rsidRDefault="000469E5" w:rsidP="00673BC3">
            <w:pPr>
              <w:keepNext/>
              <w:outlineLvl w:val="3"/>
              <w:rPr>
                <w:rFonts w:ascii="Times New Roman" w:hAnsi="Times New Roman" w:cs="Times New Roman"/>
                <w:b/>
                <w:sz w:val="24"/>
                <w:szCs w:val="24"/>
              </w:rPr>
            </w:pPr>
            <w:r w:rsidRPr="00885D98">
              <w:rPr>
                <w:rFonts w:ascii="Times New Roman" w:hAnsi="Times New Roman" w:cs="Times New Roman"/>
                <w:b/>
                <w:sz w:val="24"/>
                <w:szCs w:val="24"/>
              </w:rPr>
              <w:t>Kodas</w:t>
            </w:r>
          </w:p>
        </w:tc>
        <w:tc>
          <w:tcPr>
            <w:tcW w:w="720" w:type="dxa"/>
            <w:tcBorders>
              <w:top w:val="single" w:sz="4" w:space="0" w:color="auto"/>
              <w:bottom w:val="single" w:sz="4" w:space="0" w:color="auto"/>
              <w:right w:val="single" w:sz="4" w:space="0" w:color="auto"/>
            </w:tcBorders>
          </w:tcPr>
          <w:p w14:paraId="5F06CD1F" w14:textId="77777777" w:rsidR="000469E5" w:rsidRPr="00885D98" w:rsidRDefault="000469E5" w:rsidP="00673BC3">
            <w:pPr>
              <w:rPr>
                <w:rFonts w:ascii="Times New Roman" w:hAnsi="Times New Roman" w:cs="Times New Roman"/>
                <w:b/>
                <w:sz w:val="24"/>
                <w:szCs w:val="24"/>
              </w:rPr>
            </w:pPr>
            <w:r w:rsidRPr="00885D98">
              <w:rPr>
                <w:rFonts w:ascii="Times New Roman" w:hAnsi="Times New Roman" w:cs="Times New Roman"/>
                <w:b/>
                <w:sz w:val="24"/>
                <w:szCs w:val="24"/>
              </w:rPr>
              <w:t>1.3</w:t>
            </w:r>
          </w:p>
        </w:tc>
      </w:tr>
    </w:tbl>
    <w:p w14:paraId="1D68F575" w14:textId="77777777" w:rsidR="000469E5" w:rsidRPr="00885D98" w:rsidRDefault="000469E5" w:rsidP="00673BC3">
      <w:pPr>
        <w:jc w:val="center"/>
        <w:rPr>
          <w:rFonts w:ascii="Times New Roman" w:hAnsi="Times New Roman" w:cs="Times New Roman"/>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120"/>
        <w:gridCol w:w="900"/>
        <w:gridCol w:w="720"/>
      </w:tblGrid>
      <w:tr w:rsidR="00655670" w:rsidRPr="00885D98" w14:paraId="1E289B38" w14:textId="77777777" w:rsidTr="00FB37C1">
        <w:tc>
          <w:tcPr>
            <w:tcW w:w="1908" w:type="dxa"/>
          </w:tcPr>
          <w:p w14:paraId="5E9D46A5" w14:textId="77777777" w:rsidR="000469E5" w:rsidRPr="00885D98" w:rsidRDefault="000469E5" w:rsidP="00673BC3">
            <w:pPr>
              <w:keepNext/>
              <w:widowControl w:val="0"/>
              <w:tabs>
                <w:tab w:val="left" w:pos="1293"/>
              </w:tabs>
              <w:suppressAutoHyphens/>
              <w:overflowPunct w:val="0"/>
              <w:autoSpaceDE w:val="0"/>
              <w:ind w:left="142"/>
              <w:textAlignment w:val="baseline"/>
              <w:outlineLvl w:val="0"/>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t>Programos tikslas</w:t>
            </w:r>
          </w:p>
        </w:tc>
        <w:tc>
          <w:tcPr>
            <w:tcW w:w="6120" w:type="dxa"/>
          </w:tcPr>
          <w:p w14:paraId="52AC0A2C" w14:textId="77777777" w:rsidR="000469E5" w:rsidRPr="00885D98" w:rsidRDefault="000469E5"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Gerinti žemės naudmenų būklę</w:t>
            </w:r>
          </w:p>
        </w:tc>
        <w:tc>
          <w:tcPr>
            <w:tcW w:w="900" w:type="dxa"/>
          </w:tcPr>
          <w:p w14:paraId="2D0F18D8" w14:textId="77777777" w:rsidR="000469E5" w:rsidRPr="00885D98" w:rsidRDefault="000469E5" w:rsidP="00673BC3">
            <w:pPr>
              <w:keepNext/>
              <w:outlineLvl w:val="3"/>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720" w:type="dxa"/>
          </w:tcPr>
          <w:p w14:paraId="3738EEA9" w14:textId="77777777" w:rsidR="000469E5" w:rsidRPr="00885D98" w:rsidRDefault="000469E5"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2F6DB6" w:rsidRPr="00885D98" w14:paraId="5BE3824E" w14:textId="77777777" w:rsidTr="00FB37C1">
        <w:tc>
          <w:tcPr>
            <w:tcW w:w="9648" w:type="dxa"/>
            <w:gridSpan w:val="4"/>
          </w:tcPr>
          <w:p w14:paraId="17E77E33" w14:textId="77777777" w:rsidR="002F6DB6" w:rsidRPr="002F6DB6" w:rsidRDefault="002F6DB6" w:rsidP="002F6DB6">
            <w:pPr>
              <w:suppressAutoHyphens/>
              <w:jc w:val="both"/>
              <w:rPr>
                <w:rFonts w:ascii="Times New Roman" w:hAnsi="Times New Roman" w:cs="Times New Roman"/>
                <w:b/>
                <w:bCs/>
                <w:sz w:val="24"/>
                <w:szCs w:val="24"/>
                <w:lang w:eastAsia="ar-SA"/>
              </w:rPr>
            </w:pPr>
            <w:r w:rsidRPr="002F6DB6">
              <w:rPr>
                <w:rFonts w:ascii="Times New Roman" w:hAnsi="Times New Roman" w:cs="Times New Roman"/>
                <w:b/>
                <w:bCs/>
                <w:sz w:val="24"/>
                <w:szCs w:val="24"/>
                <w:lang w:eastAsia="ar-SA"/>
              </w:rPr>
              <w:t xml:space="preserve">     Tikslo įgyvendinimo aprašymas: </w:t>
            </w:r>
          </w:p>
          <w:p w14:paraId="26E1213A" w14:textId="77777777" w:rsidR="002F6DB6" w:rsidRPr="002F6DB6" w:rsidRDefault="002F6DB6" w:rsidP="002F6DB6">
            <w:pPr>
              <w:autoSpaceDE w:val="0"/>
              <w:autoSpaceDN w:val="0"/>
              <w:adjustRightInd w:val="0"/>
              <w:jc w:val="both"/>
              <w:rPr>
                <w:rFonts w:ascii="Times New Roman" w:hAnsi="Times New Roman" w:cs="Times New Roman"/>
                <w:sz w:val="24"/>
                <w:szCs w:val="24"/>
              </w:rPr>
            </w:pPr>
            <w:r w:rsidRPr="002F6DB6">
              <w:rPr>
                <w:rFonts w:ascii="Times New Roman" w:hAnsi="Times New Roman" w:cs="Times New Roman"/>
                <w:b/>
                <w:bCs/>
                <w:sz w:val="24"/>
                <w:szCs w:val="24"/>
                <w:lang w:eastAsia="ar-SA"/>
              </w:rPr>
              <w:t xml:space="preserve">     </w:t>
            </w:r>
            <w:r w:rsidRPr="002F6DB6">
              <w:rPr>
                <w:rFonts w:ascii="Times New Roman" w:hAnsi="Times New Roman" w:cs="Times New Roman"/>
                <w:b/>
                <w:sz w:val="24"/>
                <w:szCs w:val="24"/>
              </w:rPr>
              <w:t>01 uždavinys</w:t>
            </w:r>
            <w:r w:rsidRPr="002F6DB6">
              <w:rPr>
                <w:rFonts w:ascii="Times New Roman" w:hAnsi="Times New Roman" w:cs="Times New Roman"/>
                <w:sz w:val="24"/>
                <w:szCs w:val="24"/>
              </w:rPr>
              <w:t xml:space="preserve">. </w:t>
            </w:r>
            <w:r w:rsidRPr="002F6DB6">
              <w:rPr>
                <w:rFonts w:ascii="Times New Roman" w:hAnsi="Times New Roman" w:cs="Times New Roman"/>
                <w:b/>
                <w:sz w:val="24"/>
                <w:szCs w:val="24"/>
              </w:rPr>
              <w:t>Palaikyti tinkamą melioracijos sistemų techninę būklę.</w:t>
            </w:r>
            <w:r w:rsidRPr="002F6DB6">
              <w:rPr>
                <w:rFonts w:ascii="Times New Roman" w:hAnsi="Times New Roman" w:cs="Times New Roman"/>
                <w:sz w:val="24"/>
                <w:szCs w:val="24"/>
              </w:rPr>
              <w:t xml:space="preserve"> </w:t>
            </w:r>
          </w:p>
          <w:p w14:paraId="25C4787A"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Lietuvos Respublikos vietos savivaldos įstatymo 7 straipsnio 24 punktu, savivaldybėms perduota valstybės funkcija yra valstybei nuosavybės teise priklausančių melioracijos ir hidrotechnikos statinių valdymas ir naudojimas patikėjimo teise. </w:t>
            </w:r>
          </w:p>
          <w:p w14:paraId="7D4EA1F4"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Jurbarko rajone nusausinta drenažu žemė sudaro daugiau kaip 74 tūkst. ha, drenažo tinklas sudaro virš 53 tūkst. km, iš kurių beveik 8 tūkst. km sudaro melioracijos statinių – rinktuvų tinklas, bei daugiau kaip 1,3 tūkst. km magistralinių griovių. Melioracijos statiniai – rinktuvai, gali būti tiek žemės sklypų savininkams priklausantys, tiek valstybei nuosavybės teise priklausantys ir savivaldybių patikėjimo teise valdomų statinių. </w:t>
            </w:r>
          </w:p>
          <w:p w14:paraId="4CA81257"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Jurbarko rajone yra 7 tvenkinių hidrotechnikos statiniai, iš kurių 1 yra išnuomotas hidroenergetikos tikslais (išnuomoto tvenkinio hidrotechnikos statinio priežiūrą vykdo nuomininkas). Jurbarko rajono savivaldybė prižiūri 6 tvenkinių hidrotechnikos statinius. </w:t>
            </w:r>
          </w:p>
          <w:p w14:paraId="66D46174"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Valstybės perduotai funkcijai vykdyti, kasmet savivaldybėms paskirstomos tikslinės dotacijos, o šių lėšų panaudojimo galimybes apibrėžia Lietuvos Respublikos žemės ūkio ministro 2013 m. kovo 21 d. įsakymas Nr. 3D-211 „Dėl valstybei nuosavybės teise priklausančių melioracijos statinių ir melioracijos sistemų naudojimo, būklės vertinimo ir melioracijos darbų finansavimo taisyklių patvirtinimo“ (toliau – Taisyklės).</w:t>
            </w:r>
          </w:p>
          <w:p w14:paraId="7CAB94C6"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lastRenderedPageBreak/>
              <w:t>Taisyklėse nustatytas baigtinis tinkamų finansuoti išlaidų sąrašas, todėl planuojant vėlesnių metų lėšų panaudojimą, numatomi savivaldybės darbai (paslaugos ar prekės) atitinkantys tinkamas finansuoti išlaidas.</w:t>
            </w:r>
          </w:p>
          <w:p w14:paraId="5D7776E0" w14:textId="25142777" w:rsidR="002F6DB6" w:rsidRPr="002F6DB6" w:rsidRDefault="002F6DB6" w:rsidP="002F6DB6">
            <w:pPr>
              <w:autoSpaceDE w:val="0"/>
              <w:autoSpaceDN w:val="0"/>
              <w:adjustRightInd w:val="0"/>
              <w:ind w:firstLine="313"/>
              <w:jc w:val="both"/>
              <w:rPr>
                <w:rFonts w:ascii="Times New Roman" w:hAnsi="Times New Roman" w:cs="Times New Roman"/>
                <w:b/>
                <w:bCs/>
                <w:sz w:val="24"/>
                <w:szCs w:val="24"/>
              </w:rPr>
            </w:pPr>
            <w:r w:rsidRPr="002F6DB6">
              <w:rPr>
                <w:rFonts w:ascii="Times New Roman" w:hAnsi="Times New Roman" w:cs="Times New Roman"/>
                <w:b/>
                <w:bCs/>
                <w:sz w:val="24"/>
                <w:szCs w:val="24"/>
              </w:rPr>
              <w:t>01 uždavinio 01 priemonė. Melioruotos žemės ir melioracijos statinių apskaita.</w:t>
            </w:r>
          </w:p>
          <w:p w14:paraId="4B184E75" w14:textId="658BAABC"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Vadovaujantis Lietuvos Respublikos žemės ūkio ministro 2004 m. balandžio 29 d. įsakymu Nr. </w:t>
            </w:r>
            <w:r w:rsidR="00F25906">
              <w:rPr>
                <w:rFonts w:ascii="Times New Roman" w:hAnsi="Times New Roman" w:cs="Times New Roman"/>
                <w:sz w:val="24"/>
                <w:szCs w:val="24"/>
              </w:rPr>
              <w:t> </w:t>
            </w:r>
            <w:r w:rsidRPr="002F6DB6">
              <w:rPr>
                <w:rFonts w:ascii="Times New Roman" w:hAnsi="Times New Roman" w:cs="Times New Roman"/>
                <w:sz w:val="24"/>
                <w:szCs w:val="24"/>
              </w:rPr>
              <w:t>3D-243 „Dėl melioruotos žemės ir melioracijos statinių apskaitos taisyklių patvirtinimo“ nuo 2023 m. sausio 1 d., valstybės įmonei Žemės ūkio duomenų centrui pavesta vykdyti melioruotos žemės ir melioracijos statinių apskaitos tvarkytojo bei centrinio melioruotos žemės ir melioracijos statinių apskaitos duomenų banko funkcijas, todėl kasmet savivaldybės dalį jai skiriamų tikslinių dotacijų lėšų panaudoja melioracijos statinių apskaitos paslaugai įsigyti.</w:t>
            </w:r>
          </w:p>
          <w:p w14:paraId="7E86CB99" w14:textId="113ABB0D" w:rsidR="002F6DB6" w:rsidRPr="002F6DB6" w:rsidRDefault="002F6DB6" w:rsidP="002F6DB6">
            <w:pPr>
              <w:autoSpaceDE w:val="0"/>
              <w:autoSpaceDN w:val="0"/>
              <w:adjustRightInd w:val="0"/>
              <w:ind w:firstLine="313"/>
              <w:jc w:val="both"/>
              <w:rPr>
                <w:rFonts w:ascii="Times New Roman" w:hAnsi="Times New Roman" w:cs="Times New Roman"/>
                <w:b/>
                <w:bCs/>
                <w:sz w:val="24"/>
                <w:szCs w:val="24"/>
              </w:rPr>
            </w:pPr>
            <w:r w:rsidRPr="002F6DB6">
              <w:rPr>
                <w:rFonts w:ascii="Times New Roman" w:hAnsi="Times New Roman" w:cs="Times New Roman"/>
                <w:b/>
                <w:bCs/>
                <w:sz w:val="24"/>
                <w:szCs w:val="24"/>
              </w:rPr>
              <w:t>01 uždavinio 02 priemonė. Melioracijos statinių eksploatacija.</w:t>
            </w:r>
          </w:p>
          <w:p w14:paraId="143D9868"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Priemonė apima valstybei nuosavybės teise priklausančių ir Jurbarko rajono savivaldybės patikėjimo teise valdomų 6 tvenkinių hidrotechnikos statinių priežiūrą. </w:t>
            </w:r>
          </w:p>
          <w:p w14:paraId="1A0C8FF2"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Kasmet prižiūrimi melioracijos statinių apskaitoje esantys šie tvenkinių hidrotechnikos statiniai: Girdžių, Goniūnų, Klausučių, Pašaltuonio, Stakių ir Volungiškių. Vykdant šių statinių priežiūrą atliekami šienavimo, latakų valymo, </w:t>
            </w:r>
            <w:proofErr w:type="spellStart"/>
            <w:r w:rsidRPr="002F6DB6">
              <w:rPr>
                <w:rFonts w:ascii="Times New Roman" w:hAnsi="Times New Roman" w:cs="Times New Roman"/>
                <w:sz w:val="24"/>
                <w:szCs w:val="24"/>
              </w:rPr>
              <w:t>sargšulių</w:t>
            </w:r>
            <w:proofErr w:type="spellEnd"/>
            <w:r w:rsidRPr="002F6DB6">
              <w:rPr>
                <w:rFonts w:ascii="Times New Roman" w:hAnsi="Times New Roman" w:cs="Times New Roman"/>
                <w:sz w:val="24"/>
                <w:szCs w:val="24"/>
              </w:rPr>
              <w:t xml:space="preserve"> atstatymo, turėklų dažymo ir kiti smulkūs priežiūros ir remonto darbai. Kitų (bešeimininkių arba perleistų kitiems naudotojams) tvenkinių hidrotechnikos statinių priežiūros finansavimas nėra tinkamos finansuoti išlaidos.</w:t>
            </w:r>
          </w:p>
          <w:p w14:paraId="6EFAF94C"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bCs/>
                <w:sz w:val="24"/>
                <w:szCs w:val="24"/>
              </w:rPr>
              <w:t xml:space="preserve">Jurbarko rajono savivaldybei iš Lietuvos Respublikos žemės ūkio ministerijai skirtų valstybės biudžeto asignavimų 2023 metams buvo skirta 1,624 mln. Eur rekonstrukcijos darbams. 2023 metais darbai įvykdyti pagal parengtą investicijų projektą „Jurbarko r. Nemuno mažųjų intakų pabaseinio melioracijos griovių su priklausiniais rekonstrukcija“. Darbai užbaigti 2023 metais, o toliau numatoma vykdyti šių rekonstruotų melioracijos griovių priežiūra (šienavimas). Priežiūra numatoma atlikti 74,049 km grioviams. </w:t>
            </w:r>
          </w:p>
          <w:p w14:paraId="2D3AD644"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Dalis Jurbarko rajono tiltų taip pat yra melioracijos statinių apskaitoje esantys statiniai, kurių priežiūrą vykdo Jurbarko rajono savivaldybės administracija. Smulkūs tiltų priežiūros ir remonto darbai vykdomi pagal poreikį.</w:t>
            </w:r>
          </w:p>
          <w:p w14:paraId="453AB9B5" w14:textId="1526ABC1" w:rsidR="002F6DB6" w:rsidRPr="002F6DB6" w:rsidRDefault="002F6DB6" w:rsidP="002F6DB6">
            <w:pPr>
              <w:autoSpaceDE w:val="0"/>
              <w:autoSpaceDN w:val="0"/>
              <w:adjustRightInd w:val="0"/>
              <w:ind w:firstLine="313"/>
              <w:jc w:val="both"/>
              <w:rPr>
                <w:rFonts w:ascii="Times New Roman" w:hAnsi="Times New Roman" w:cs="Times New Roman"/>
                <w:b/>
                <w:bCs/>
                <w:sz w:val="24"/>
                <w:szCs w:val="24"/>
              </w:rPr>
            </w:pPr>
            <w:r w:rsidRPr="002F6DB6">
              <w:rPr>
                <w:rFonts w:ascii="Times New Roman" w:hAnsi="Times New Roman" w:cs="Times New Roman"/>
                <w:b/>
                <w:bCs/>
                <w:sz w:val="24"/>
                <w:szCs w:val="24"/>
              </w:rPr>
              <w:t>01 uždavinio 03 priemonė. Melioracijos statinių remontas.</w:t>
            </w:r>
          </w:p>
          <w:p w14:paraId="78F327C5"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Iki 2024 metų priemonė vykdyta pagal suplanuotus (kai yra parengtas techninis–darbo projektas) ir neplaninius (avarinius) melioracijos statinių remonto darbus. 2024 metams rengiamas ir derinamas </w:t>
            </w:r>
            <w:r w:rsidRPr="002F6DB6">
              <w:rPr>
                <w:rFonts w:ascii="Times New Roman" w:hAnsi="Times New Roman" w:cs="Times New Roman"/>
                <w:color w:val="000000"/>
                <w:sz w:val="24"/>
                <w:szCs w:val="24"/>
              </w:rPr>
              <w:t>Valstybei nuosavybės teise priklausančių melioracijos statinių ir melioracijos sistemų avarinių gedimų šalinimo prioritetų nustatymo tvarkos aprašas, pagal kurį keistųsi avarinių gedimų šalinimo tvarka, todėl šiuos darbus numatoma vykdyti pagal galiojančius teisės aktus.</w:t>
            </w:r>
          </w:p>
          <w:p w14:paraId="2349BAA9" w14:textId="0797D047" w:rsidR="002F6DB6" w:rsidRPr="002F6DB6" w:rsidRDefault="002F6DB6" w:rsidP="002F6DB6">
            <w:pPr>
              <w:autoSpaceDE w:val="0"/>
              <w:autoSpaceDN w:val="0"/>
              <w:adjustRightInd w:val="0"/>
              <w:ind w:firstLine="313"/>
              <w:jc w:val="both"/>
              <w:rPr>
                <w:rFonts w:ascii="Times New Roman" w:hAnsi="Times New Roman" w:cs="Times New Roman"/>
                <w:i/>
                <w:iCs/>
                <w:sz w:val="24"/>
                <w:szCs w:val="24"/>
              </w:rPr>
            </w:pPr>
            <w:r w:rsidRPr="002F6DB6">
              <w:rPr>
                <w:rFonts w:ascii="Times New Roman" w:hAnsi="Times New Roman" w:cs="Times New Roman"/>
                <w:i/>
                <w:iCs/>
                <w:sz w:val="24"/>
                <w:szCs w:val="24"/>
              </w:rPr>
              <w:t>Neplaniniai darbai</w:t>
            </w:r>
          </w:p>
          <w:p w14:paraId="5E8AB63E"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Nepasikeitus teisės aktams, savivaldybės gali skirti iki 30 proc. lėšų iš savivaldybei skirtų tikslinių dotacijų (melioracijai), avarinių gedimų šalinimo darbams. Finansavimas galimas tik jei avarinis gedimas nustatomas valstybei nuosavybės teise priklausančiuose melioracijos statiniuose. Gedimų šalinimo darbai vykdomi tik apie šiuos darbus tinkamai informavus valstybės įmonę Žemės ūkio duomenų centrą. Šiai priemonės daliai kartu su gedimų šalinimo darbais gyvenvietėse būdavo kasmet panaudojama apie 60 tūkst. Eur.</w:t>
            </w:r>
          </w:p>
          <w:p w14:paraId="0A7E41FE" w14:textId="661DDA01" w:rsidR="002F6DB6" w:rsidRPr="002F6DB6" w:rsidRDefault="002F6DB6" w:rsidP="002F6DB6">
            <w:pPr>
              <w:autoSpaceDE w:val="0"/>
              <w:autoSpaceDN w:val="0"/>
              <w:adjustRightInd w:val="0"/>
              <w:ind w:firstLine="313"/>
              <w:jc w:val="both"/>
              <w:rPr>
                <w:rFonts w:ascii="Times New Roman" w:hAnsi="Times New Roman" w:cs="Times New Roman"/>
                <w:i/>
                <w:iCs/>
                <w:sz w:val="24"/>
                <w:szCs w:val="24"/>
              </w:rPr>
            </w:pPr>
            <w:r w:rsidRPr="002F6DB6">
              <w:rPr>
                <w:rFonts w:ascii="Times New Roman" w:hAnsi="Times New Roman" w:cs="Times New Roman"/>
                <w:i/>
                <w:iCs/>
                <w:sz w:val="24"/>
                <w:szCs w:val="24"/>
              </w:rPr>
              <w:t>Planiniai darbai</w:t>
            </w:r>
          </w:p>
          <w:p w14:paraId="28B65C1B"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Kasmet rajone vykdomi melioracijos griovių ir juose esančių statinių remonto darbai pagal parengtus techninius–darbo projektus. 2023 metais buvo pasirašyta viešojo pirkimo sutartis ir pradėtas vykdyti projektas Jurbarko r. </w:t>
            </w:r>
            <w:proofErr w:type="spellStart"/>
            <w:r w:rsidRPr="002F6DB6">
              <w:rPr>
                <w:rFonts w:ascii="Times New Roman" w:hAnsi="Times New Roman" w:cs="Times New Roman"/>
                <w:sz w:val="24"/>
                <w:szCs w:val="24"/>
              </w:rPr>
              <w:t>Antvardaitės</w:t>
            </w:r>
            <w:proofErr w:type="spellEnd"/>
            <w:r w:rsidRPr="002F6DB6">
              <w:rPr>
                <w:rFonts w:ascii="Times New Roman" w:hAnsi="Times New Roman" w:cs="Times New Roman"/>
                <w:sz w:val="24"/>
                <w:szCs w:val="24"/>
              </w:rPr>
              <w:t xml:space="preserve"> up. baseino melioracijos griovių su priklausiniais remonto darbai. Pasirašytos sutarties vertė – 108 875,80 Eur, darbų įvykdymo terminas 2024 metais. Kadangi 2023 metais rangovas įvykdė darbų už 59 501,90 Eur, lieka įvykdyti darbų už 49 373,90 Eur. Šiems darbams ir numatomos 03 priemonės lėšos. </w:t>
            </w:r>
          </w:p>
          <w:p w14:paraId="76F83F70"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Likusias lėšas numatoma panaudoti pagal lėšų likutį, numatomam naujai suprojektuoti melioracijos statinių (griovių) remontui. </w:t>
            </w:r>
          </w:p>
          <w:p w14:paraId="2CA69E67" w14:textId="3A03F67F" w:rsidR="002F6DB6" w:rsidRPr="002F6DB6" w:rsidRDefault="002F6DB6" w:rsidP="002F6DB6">
            <w:pPr>
              <w:autoSpaceDE w:val="0"/>
              <w:autoSpaceDN w:val="0"/>
              <w:adjustRightInd w:val="0"/>
              <w:ind w:firstLine="313"/>
              <w:jc w:val="both"/>
              <w:rPr>
                <w:rFonts w:ascii="Times New Roman" w:hAnsi="Times New Roman" w:cs="Times New Roman"/>
                <w:b/>
                <w:bCs/>
                <w:sz w:val="24"/>
                <w:szCs w:val="24"/>
              </w:rPr>
            </w:pPr>
            <w:r w:rsidRPr="002F6DB6">
              <w:rPr>
                <w:rFonts w:ascii="Times New Roman" w:hAnsi="Times New Roman" w:cs="Times New Roman"/>
                <w:b/>
                <w:bCs/>
                <w:sz w:val="24"/>
                <w:szCs w:val="24"/>
              </w:rPr>
              <w:t>01 uždavinio 04 priemonė. Melioracijos statinių remonto techninių – darbo projektų parengimas ir ekspertizė.</w:t>
            </w:r>
          </w:p>
          <w:p w14:paraId="0F17B2DB" w14:textId="77777777" w:rsidR="002F6DB6" w:rsidRP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lastRenderedPageBreak/>
              <w:t xml:space="preserve">Esant pakankamam lėšų likučiui po kitų viešųjų pirkimų, numatoma pradėti projekto parengimo viešąjį pirkimą naujiems melioracijos griovių remonto objektams. </w:t>
            </w:r>
          </w:p>
          <w:p w14:paraId="1B354271" w14:textId="77777777" w:rsidR="002F6DB6" w:rsidRDefault="002F6DB6" w:rsidP="002F6DB6">
            <w:pPr>
              <w:autoSpaceDE w:val="0"/>
              <w:autoSpaceDN w:val="0"/>
              <w:adjustRightInd w:val="0"/>
              <w:ind w:firstLine="313"/>
              <w:jc w:val="both"/>
              <w:rPr>
                <w:rFonts w:ascii="Times New Roman" w:hAnsi="Times New Roman" w:cs="Times New Roman"/>
                <w:sz w:val="24"/>
                <w:szCs w:val="24"/>
              </w:rPr>
            </w:pPr>
            <w:r w:rsidRPr="002F6DB6">
              <w:rPr>
                <w:rFonts w:ascii="Times New Roman" w:hAnsi="Times New Roman" w:cs="Times New Roman"/>
                <w:sz w:val="24"/>
                <w:szCs w:val="24"/>
              </w:rPr>
              <w:t>Parengtiems projektams numatoma atlikti projekto ekspertizė, kad būtų įvertinti visi projekte numatyti sprendiniai ir skaičiuojamoji kaina.</w:t>
            </w:r>
          </w:p>
          <w:p w14:paraId="0D359144" w14:textId="77777777" w:rsidR="00253E6E" w:rsidRPr="002F6DB6" w:rsidRDefault="00253E6E" w:rsidP="002F6DB6">
            <w:pPr>
              <w:autoSpaceDE w:val="0"/>
              <w:autoSpaceDN w:val="0"/>
              <w:adjustRightInd w:val="0"/>
              <w:ind w:firstLine="313"/>
              <w:jc w:val="both"/>
              <w:rPr>
                <w:rFonts w:ascii="Times New Roman" w:hAnsi="Times New Roman" w:cs="Times New Roman"/>
                <w:sz w:val="24"/>
                <w:szCs w:val="24"/>
              </w:rPr>
            </w:pPr>
          </w:p>
          <w:p w14:paraId="6542BC72" w14:textId="77777777" w:rsidR="002F6DB6" w:rsidRPr="002F6DB6" w:rsidRDefault="002F6DB6" w:rsidP="002F6DB6">
            <w:pPr>
              <w:autoSpaceDE w:val="0"/>
              <w:autoSpaceDN w:val="0"/>
              <w:adjustRightInd w:val="0"/>
              <w:jc w:val="both"/>
              <w:rPr>
                <w:rFonts w:ascii="Times New Roman" w:hAnsi="Times New Roman" w:cs="Times New Roman"/>
                <w:b/>
                <w:sz w:val="24"/>
                <w:szCs w:val="24"/>
              </w:rPr>
            </w:pPr>
            <w:r w:rsidRPr="002F6DB6">
              <w:rPr>
                <w:rFonts w:ascii="Times New Roman" w:hAnsi="Times New Roman" w:cs="Times New Roman"/>
                <w:sz w:val="24"/>
                <w:szCs w:val="24"/>
              </w:rPr>
              <w:t xml:space="preserve">     </w:t>
            </w:r>
            <w:r w:rsidRPr="002F6DB6">
              <w:rPr>
                <w:rFonts w:ascii="Times New Roman" w:hAnsi="Times New Roman" w:cs="Times New Roman"/>
                <w:b/>
                <w:sz w:val="24"/>
                <w:szCs w:val="24"/>
              </w:rPr>
              <w:t>02 uždavinys</w:t>
            </w:r>
            <w:r w:rsidRPr="002F6DB6">
              <w:rPr>
                <w:rFonts w:ascii="Times New Roman" w:hAnsi="Times New Roman" w:cs="Times New Roman"/>
                <w:sz w:val="24"/>
                <w:szCs w:val="24"/>
              </w:rPr>
              <w:t xml:space="preserve">. </w:t>
            </w:r>
            <w:r w:rsidRPr="002F6DB6">
              <w:rPr>
                <w:rFonts w:ascii="Times New Roman" w:hAnsi="Times New Roman" w:cs="Times New Roman"/>
                <w:b/>
                <w:sz w:val="24"/>
                <w:szCs w:val="24"/>
              </w:rPr>
              <w:t>Rekonstruoti melioracijos statinius.</w:t>
            </w:r>
          </w:p>
          <w:p w14:paraId="4C44419F" w14:textId="5B1296DF" w:rsidR="002F6DB6" w:rsidRPr="002F6DB6" w:rsidRDefault="002F6DB6" w:rsidP="002F6DB6">
            <w:pPr>
              <w:autoSpaceDE w:val="0"/>
              <w:autoSpaceDN w:val="0"/>
              <w:adjustRightInd w:val="0"/>
              <w:ind w:firstLine="313"/>
              <w:jc w:val="both"/>
              <w:rPr>
                <w:rFonts w:ascii="Times New Roman" w:hAnsi="Times New Roman" w:cs="Times New Roman"/>
                <w:b/>
                <w:sz w:val="24"/>
                <w:szCs w:val="24"/>
              </w:rPr>
            </w:pPr>
            <w:r w:rsidRPr="002F6DB6">
              <w:rPr>
                <w:rFonts w:ascii="Times New Roman" w:hAnsi="Times New Roman" w:cs="Times New Roman"/>
                <w:b/>
                <w:sz w:val="24"/>
                <w:szCs w:val="24"/>
              </w:rPr>
              <w:t>02 uždavinio 01 priemonė. Jurbarko rajono savivaldybės vykdomi hidrotechnikos statinių, žemių sausinimo sistemų ir melioracijos statinių rekonstravimo projektai.</w:t>
            </w:r>
          </w:p>
          <w:p w14:paraId="7196534A" w14:textId="7332D98D"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Jurbarko rajono savivaldybei iš Lietuvos Respublikos žemės ūkio ministerijai skirtų valstybės biudžeto asignavimų 2023 metams buvo skirta 1,624 mln. Eur rekonstrukcijos darbams įvykdyti pagal parengtą investicijų projektą „Jurbarko r. Nemuno mažųjų intakų pabaseinio melioracijos griovių su priklausiniais rekonstrukcija“. Rekonstruota 74,049 km griovių, 887 vnt. drenažo žiočių ir 103 vnt. pralaidų, t. y. 1481,00 ha sausinamo ploto.</w:t>
            </w:r>
          </w:p>
          <w:p w14:paraId="2F06389E" w14:textId="6A87D0FB"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2024 metais planuojama gauti taip pat 1,624 mln. Eur</w:t>
            </w:r>
            <w:r w:rsidR="00253E6E">
              <w:rPr>
                <w:rFonts w:ascii="Times New Roman" w:hAnsi="Times New Roman" w:cs="Times New Roman"/>
                <w:bCs/>
                <w:sz w:val="24"/>
                <w:szCs w:val="24"/>
              </w:rPr>
              <w:t>,</w:t>
            </w:r>
            <w:r w:rsidRPr="002F6DB6">
              <w:rPr>
                <w:rFonts w:ascii="Times New Roman" w:hAnsi="Times New Roman" w:cs="Times New Roman"/>
                <w:bCs/>
                <w:sz w:val="24"/>
                <w:szCs w:val="24"/>
              </w:rPr>
              <w:t xml:space="preserve"> antram minėto investicinio projekto vykdymo etapui. Lėšoms panaudoti, bus parengti techniniai-darbo projektai, pagal kuriuos numatoma parinkti rangovus ir vykdyti statybos darbai. Finansuojama 100 proc. išlaidų. Objektai parenkami baseino principu, tai yra didžioji dalis Jurbarko rajonas priskiriama Nemuno mažųjų intakų baseinui, todėl finansuojama tik toje dalyje esantys melioracijos griovių ir juose esančių melioracijos statinių, o taip pat tiltų, esančių melioracijos apskaitoje, rekonstravimo darbai. Preliminariais skaičiavimais, 2024 metais Jurbarko rajone numatoma rekonstruoti apie 80 km melioracijos griovių. Minėtos priemonės įgyvendinimas bus galimas tik tuo atveju, jei bus skirtas finansavimas.</w:t>
            </w:r>
          </w:p>
          <w:p w14:paraId="1CB6CD42" w14:textId="77777777"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Pažymėtina, kad skiriamos lėšos panaudojamos iki einamųjų metų gruodžio 4 d.</w:t>
            </w:r>
          </w:p>
          <w:p w14:paraId="2BED17DF" w14:textId="7769272A" w:rsidR="002F6DB6" w:rsidRPr="002F6DB6" w:rsidRDefault="002F6DB6" w:rsidP="002F6DB6">
            <w:pPr>
              <w:autoSpaceDE w:val="0"/>
              <w:autoSpaceDN w:val="0"/>
              <w:adjustRightInd w:val="0"/>
              <w:ind w:firstLine="313"/>
              <w:jc w:val="both"/>
              <w:rPr>
                <w:rFonts w:ascii="Times New Roman" w:hAnsi="Times New Roman" w:cs="Times New Roman"/>
                <w:b/>
                <w:sz w:val="24"/>
                <w:szCs w:val="24"/>
              </w:rPr>
            </w:pPr>
            <w:r w:rsidRPr="002F6DB6">
              <w:rPr>
                <w:rFonts w:ascii="Times New Roman" w:hAnsi="Times New Roman" w:cs="Times New Roman"/>
                <w:b/>
                <w:sz w:val="24"/>
                <w:szCs w:val="24"/>
              </w:rPr>
              <w:t>02 uždavinio 02 priemonė. Melioracijos statinių naudotojų asociacijų narių vykdomi žemių sausinimo sistemų ir melioracijos statinių rekonstravimo projektai.</w:t>
            </w:r>
          </w:p>
          <w:p w14:paraId="41B99702" w14:textId="77777777"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 xml:space="preserve">2022 metais buvo pateiktos dvi Jurbarko rajone registruotų asociacijų paraiškos gauti paramą pagal Lietuvos kaimo plėtros 2014–2020 metų programos priemonės „Investicijos į materialųjį turtą“ veiklą „Parama žemės ūkio vandentvarkai“. </w:t>
            </w:r>
          </w:p>
          <w:p w14:paraId="07E30F22" w14:textId="77777777"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Paraiškas pateikė Melioracijos sistemų naudotojų asociacija „Dugnai“ ir Melioracijos sistemų naudotojų asociacija „</w:t>
            </w:r>
            <w:proofErr w:type="spellStart"/>
            <w:r w:rsidRPr="002F6DB6">
              <w:rPr>
                <w:rFonts w:ascii="Times New Roman" w:hAnsi="Times New Roman" w:cs="Times New Roman"/>
                <w:bCs/>
                <w:sz w:val="24"/>
                <w:szCs w:val="24"/>
              </w:rPr>
              <w:t>Zubrickai</w:t>
            </w:r>
            <w:proofErr w:type="spellEnd"/>
            <w:r w:rsidRPr="002F6DB6">
              <w:rPr>
                <w:rFonts w:ascii="Times New Roman" w:hAnsi="Times New Roman" w:cs="Times New Roman"/>
                <w:bCs/>
                <w:sz w:val="24"/>
                <w:szCs w:val="24"/>
              </w:rPr>
              <w:t>“, kurios numato 2023–2024 metų laikotarpiu įgyvendinti melioracijos statinių rekonstrukcijos projektus už 375 000 Eur kiekviena.</w:t>
            </w:r>
          </w:p>
          <w:p w14:paraId="2CC831F1" w14:textId="77777777" w:rsidR="002F6DB6" w:rsidRPr="002F6DB6" w:rsidRDefault="002F6DB6" w:rsidP="002F6DB6">
            <w:pPr>
              <w:autoSpaceDE w:val="0"/>
              <w:autoSpaceDN w:val="0"/>
              <w:adjustRightInd w:val="0"/>
              <w:ind w:firstLine="313"/>
              <w:jc w:val="both"/>
              <w:rPr>
                <w:rFonts w:ascii="Times New Roman" w:hAnsi="Times New Roman" w:cs="Times New Roman"/>
                <w:bCs/>
                <w:sz w:val="24"/>
                <w:szCs w:val="24"/>
              </w:rPr>
            </w:pPr>
            <w:r w:rsidRPr="002F6DB6">
              <w:rPr>
                <w:rFonts w:ascii="Times New Roman" w:hAnsi="Times New Roman" w:cs="Times New Roman"/>
                <w:bCs/>
                <w:sz w:val="24"/>
                <w:szCs w:val="24"/>
              </w:rPr>
              <w:t>Jurbarko rajono savivaldybės taryba 2022 m. gegužės 26 d. sprendimais Nr. T2-121 ir T2-122 nusprendė skirti paramą abiem asociacijoms po 10 proc. (bet ne daugiau kaip 37 500 Eur) nuo visų tinkamų finansuoti išlaidų sumos.</w:t>
            </w:r>
          </w:p>
          <w:p w14:paraId="72A26AAE" w14:textId="1730B2EF" w:rsidR="002F6DB6" w:rsidRPr="002F6DB6" w:rsidRDefault="002F6DB6" w:rsidP="002F6DB6">
            <w:pPr>
              <w:autoSpaceDE w:val="0"/>
              <w:autoSpaceDN w:val="0"/>
              <w:adjustRightInd w:val="0"/>
              <w:ind w:firstLine="284"/>
              <w:jc w:val="both"/>
              <w:rPr>
                <w:rFonts w:ascii="Times New Roman" w:hAnsi="Times New Roman" w:cs="Times New Roman"/>
                <w:sz w:val="24"/>
                <w:szCs w:val="24"/>
              </w:rPr>
            </w:pPr>
            <w:r w:rsidRPr="002F6DB6">
              <w:rPr>
                <w:rFonts w:ascii="Times New Roman" w:hAnsi="Times New Roman" w:cs="Times New Roman"/>
                <w:bCs/>
                <w:sz w:val="24"/>
                <w:szCs w:val="24"/>
              </w:rPr>
              <w:t>2024 metais numatomi pagrindiniai rekonstrukcijos darbai, tame tarpe ir savivaldybės prisidėjimas. Projektų vykdymo pabaiga numatoma 2024 m. gruodžio 14 d. (MSNA „Dugnai“) ir 2024 m. gruodžio 29 d. (MSNA „</w:t>
            </w:r>
            <w:proofErr w:type="spellStart"/>
            <w:r w:rsidRPr="002F6DB6">
              <w:rPr>
                <w:rFonts w:ascii="Times New Roman" w:hAnsi="Times New Roman" w:cs="Times New Roman"/>
                <w:bCs/>
                <w:sz w:val="24"/>
                <w:szCs w:val="24"/>
              </w:rPr>
              <w:t>Zubrickai</w:t>
            </w:r>
            <w:proofErr w:type="spellEnd"/>
            <w:r w:rsidRPr="002F6DB6">
              <w:rPr>
                <w:rFonts w:ascii="Times New Roman" w:hAnsi="Times New Roman" w:cs="Times New Roman"/>
                <w:bCs/>
                <w:sz w:val="24"/>
                <w:szCs w:val="24"/>
              </w:rPr>
              <w:t>“).</w:t>
            </w:r>
          </w:p>
        </w:tc>
      </w:tr>
      <w:tr w:rsidR="00655670" w:rsidRPr="00885D98" w14:paraId="6AF67AFE" w14:textId="77777777" w:rsidTr="00FB37C1">
        <w:tc>
          <w:tcPr>
            <w:tcW w:w="1908" w:type="dxa"/>
          </w:tcPr>
          <w:p w14:paraId="420AD628" w14:textId="77777777" w:rsidR="00125C72" w:rsidRPr="00885D98" w:rsidRDefault="00125C72" w:rsidP="00673BC3">
            <w:pPr>
              <w:keepNext/>
              <w:widowControl w:val="0"/>
              <w:tabs>
                <w:tab w:val="left" w:pos="1293"/>
              </w:tabs>
              <w:suppressAutoHyphens/>
              <w:overflowPunct w:val="0"/>
              <w:autoSpaceDE w:val="0"/>
              <w:textAlignment w:val="baseline"/>
              <w:outlineLvl w:val="0"/>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lastRenderedPageBreak/>
              <w:t>Programos tikslas</w:t>
            </w:r>
          </w:p>
        </w:tc>
        <w:tc>
          <w:tcPr>
            <w:tcW w:w="6120" w:type="dxa"/>
          </w:tcPr>
          <w:p w14:paraId="34C6A4FB" w14:textId="77777777" w:rsidR="00125C72" w:rsidRPr="00885D98" w:rsidRDefault="00125C72"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Skatinti kaimo plėtrą</w:t>
            </w:r>
          </w:p>
        </w:tc>
        <w:tc>
          <w:tcPr>
            <w:tcW w:w="900" w:type="dxa"/>
          </w:tcPr>
          <w:p w14:paraId="43B412F7" w14:textId="77777777" w:rsidR="00125C72" w:rsidRPr="00885D98" w:rsidRDefault="00125C72" w:rsidP="00673BC3">
            <w:pPr>
              <w:keepNext/>
              <w:outlineLvl w:val="3"/>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720" w:type="dxa"/>
          </w:tcPr>
          <w:p w14:paraId="6E486924" w14:textId="77777777" w:rsidR="00125C72" w:rsidRPr="00885D98" w:rsidRDefault="00125C72"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02</w:t>
            </w:r>
          </w:p>
        </w:tc>
      </w:tr>
      <w:tr w:rsidR="002F6DB6" w:rsidRPr="00885D98" w14:paraId="794B0083" w14:textId="77777777" w:rsidTr="009A40E3">
        <w:trPr>
          <w:trHeight w:val="2129"/>
        </w:trPr>
        <w:tc>
          <w:tcPr>
            <w:tcW w:w="9648" w:type="dxa"/>
            <w:gridSpan w:val="4"/>
          </w:tcPr>
          <w:p w14:paraId="5F254096" w14:textId="77777777" w:rsidR="002F6DB6" w:rsidRPr="002F6DB6" w:rsidRDefault="002F6DB6" w:rsidP="002F6DB6">
            <w:pPr>
              <w:suppressAutoHyphens/>
              <w:rPr>
                <w:rFonts w:ascii="Times New Roman" w:hAnsi="Times New Roman" w:cs="Times New Roman"/>
                <w:b/>
                <w:bCs/>
                <w:sz w:val="24"/>
                <w:szCs w:val="24"/>
                <w:lang w:eastAsia="ar-SA"/>
              </w:rPr>
            </w:pPr>
            <w:r w:rsidRPr="002F6DB6">
              <w:rPr>
                <w:rFonts w:ascii="Times New Roman" w:hAnsi="Times New Roman" w:cs="Times New Roman"/>
                <w:b/>
                <w:bCs/>
                <w:sz w:val="24"/>
                <w:szCs w:val="24"/>
                <w:lang w:eastAsia="ar-SA"/>
              </w:rPr>
              <w:t xml:space="preserve">Tikslo įgyvendinimo aprašymas: </w:t>
            </w:r>
          </w:p>
          <w:p w14:paraId="332BAD22" w14:textId="77777777" w:rsidR="002F6DB6" w:rsidRPr="002F6DB6" w:rsidRDefault="002F6DB6" w:rsidP="002F6DB6">
            <w:pPr>
              <w:suppressAutoHyphens/>
              <w:jc w:val="both"/>
              <w:rPr>
                <w:rFonts w:ascii="Times New Roman" w:hAnsi="Times New Roman" w:cs="Times New Roman"/>
                <w:b/>
                <w:bCs/>
                <w:sz w:val="24"/>
                <w:szCs w:val="24"/>
                <w:lang w:eastAsia="ar-SA"/>
              </w:rPr>
            </w:pPr>
            <w:r w:rsidRPr="002F6DB6">
              <w:rPr>
                <w:rFonts w:ascii="Times New Roman" w:hAnsi="Times New Roman" w:cs="Times New Roman"/>
                <w:b/>
                <w:bCs/>
                <w:sz w:val="24"/>
                <w:szCs w:val="24"/>
                <w:lang w:eastAsia="ar-SA"/>
              </w:rPr>
              <w:t xml:space="preserve">     01 uždavinys. Konsultuoti rajone ūkininkaujančius asmenis, skatinti užsiimti perspektyviomis žemės ūkio veiklomis.</w:t>
            </w:r>
          </w:p>
          <w:p w14:paraId="2D9DC7BF" w14:textId="181076D6" w:rsidR="002F6DB6" w:rsidRPr="002F6DB6" w:rsidRDefault="002F6DB6" w:rsidP="002F6DB6">
            <w:pPr>
              <w:suppressAutoHyphens/>
              <w:ind w:firstLine="313"/>
              <w:jc w:val="both"/>
              <w:rPr>
                <w:rFonts w:ascii="Times New Roman" w:hAnsi="Times New Roman" w:cs="Times New Roman"/>
                <w:sz w:val="24"/>
                <w:szCs w:val="24"/>
                <w:lang w:eastAsia="ar-SA"/>
              </w:rPr>
            </w:pPr>
            <w:r w:rsidRPr="002F6DB6">
              <w:rPr>
                <w:rFonts w:ascii="Times New Roman" w:hAnsi="Times New Roman" w:cs="Times New Roman"/>
                <w:b/>
                <w:bCs/>
                <w:sz w:val="24"/>
                <w:szCs w:val="24"/>
                <w:lang w:eastAsia="ar-SA"/>
              </w:rPr>
              <w:t>01 uždavinio 01 priemonė. Ūkininkų sąjungos ir ūkininkų rėmimas pagal patvirtintus fondo nuostatus.</w:t>
            </w:r>
          </w:p>
          <w:p w14:paraId="1904AE6D"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 xml:space="preserve">Nuo 2010 metų rajone veikia Jurbarko rajono savivaldybės kaimo rėmimo fondas (Jurbarko rajono savivaldybės tarybos 2010 m. kovo 25 d. sprendimas Nr. T2-54), kuris skirtas finansiškai </w:t>
            </w:r>
            <w:r w:rsidRPr="002F6DB6">
              <w:rPr>
                <w:rFonts w:ascii="Times New Roman" w:hAnsi="Times New Roman" w:cs="Times New Roman"/>
                <w:sz w:val="24"/>
                <w:szCs w:val="24"/>
              </w:rPr>
              <w:lastRenderedPageBreak/>
              <w:t xml:space="preserve">remti fizinius ir juridinius asmenis, užsiimančius žemės ūkio ar kaimo turizmo veikla, teikiančius žemės ūkio veiklos subjektams paslaugas. </w:t>
            </w:r>
          </w:p>
          <w:p w14:paraId="63A43C60"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2021 metais buvo atnaujinti Jurbarko rajono savivaldybės kaimo rėmimo fondo nuostatai ir šio fondo lėšų naudojimo taisyklės (Jurbarko rajono savivaldybės tarybos 2021 m. birželio 23 d. sprendimas Nr. T2-198).</w:t>
            </w:r>
          </w:p>
          <w:p w14:paraId="2EAD123B"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Fondo taryba patvirtinta Jurbarko rajono savivaldybės tarybos 2023 m. birželio 29 d. sprendimu Nr. T2-184, šią tarybą sudaro 2 Jurbarko rajono savivaldybės tarybos nariai, 3 ūkininkų registre registruoti ūkininkai.</w:t>
            </w:r>
          </w:p>
          <w:p w14:paraId="40A135BA"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Fondo lėšos gali būti naudojamos kredito ar lizingo įforminimo (pradinių įmokų) išlaidoms iš dalies kompensuoti, jeigu nekompensuoja kitos institucijos, verslo planų, paraiškų finansinei paramai iš kitų fondų gauti rengimo išlaidoms iš dalies kompensuoti, dalyvavimo žemės ūkio renginiuose, parodose, mugėse išlaidoms iš dalies kompensuoti, gamybinių pastatų ir statinių projektavimo ir techninės dokumentacijos rengimo išlaidoms iš dalies kompensuoti, žemės mėginių, tiksliųjų elektroninių geodezinių matavimų išlaidoms iš dalies kompensuoti, kompensuoti žemės ūkio veiklos subjektams, nukentėjusiems nuo stichinių nelaimių, gaisrų ar laukinių gyvūnų ir paukščių, kurių nekompensuoja kitos institucijos, mokomųjų-pažintinių kelionių išlaidoms iš dalies kompensuoti, kitų žemdirbių organizuojamų renginių išlaidoms iš dalies kompensuoti, žemės ūkio veiklos poreikiams reikalingos naujos programinės įrangos įsigijimo ir įdiegimo išlaidoms iš dalies kompensuoti ir sezoninių darbuotojų ūkininkų ūkiuose įdarbinimo išlaidoms iš dalies kompensuoti.</w:t>
            </w:r>
          </w:p>
          <w:p w14:paraId="039707AD"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Kaimo rėmimo fondo tikslai ir yra remti iniciatyvas susijusias su kaimo žmonių užimtumo didinimo kuriant naujas darbo vietas, kaimo naujų modernių technologijų diegimas bei gaminamos žemės ūkio produkcijos kokybės gerinimas.</w:t>
            </w:r>
          </w:p>
          <w:p w14:paraId="540E28ED" w14:textId="77777777" w:rsidR="002F6DB6" w:rsidRPr="002F6DB6" w:rsidRDefault="002F6DB6" w:rsidP="002F6DB6">
            <w:pPr>
              <w:keepNext/>
              <w:ind w:firstLine="313"/>
              <w:jc w:val="both"/>
              <w:rPr>
                <w:rFonts w:ascii="Times New Roman" w:hAnsi="Times New Roman" w:cs="Times New Roman"/>
                <w:sz w:val="24"/>
                <w:szCs w:val="24"/>
              </w:rPr>
            </w:pPr>
            <w:r w:rsidRPr="002F6DB6">
              <w:rPr>
                <w:rFonts w:ascii="Times New Roman" w:hAnsi="Times New Roman" w:cs="Times New Roman"/>
                <w:sz w:val="24"/>
                <w:szCs w:val="24"/>
              </w:rPr>
              <w:t>Norintys gauti paramą, subjektai fondo tarybai pateikia prašymus ir kitus reikiamus dokumentus, o įvertinę pateiktus dokumentus priima sprendimą dėl finansavimo/nefinansavimo.</w:t>
            </w:r>
          </w:p>
          <w:p w14:paraId="39A0BEFA" w14:textId="77777777" w:rsidR="00253E6E" w:rsidRDefault="00253E6E" w:rsidP="002F6DB6">
            <w:pPr>
              <w:keepNext/>
              <w:ind w:firstLine="313"/>
              <w:jc w:val="both"/>
              <w:rPr>
                <w:rFonts w:ascii="Times New Roman" w:hAnsi="Times New Roman" w:cs="Times New Roman"/>
                <w:b/>
                <w:sz w:val="24"/>
                <w:szCs w:val="24"/>
                <w:lang w:eastAsia="ar-SA"/>
              </w:rPr>
            </w:pPr>
          </w:p>
          <w:p w14:paraId="3E44E4F7" w14:textId="4AABBDE4" w:rsidR="002F6DB6" w:rsidRPr="002F6DB6" w:rsidRDefault="002F6DB6" w:rsidP="002F6DB6">
            <w:pPr>
              <w:keepNext/>
              <w:ind w:firstLine="313"/>
              <w:jc w:val="both"/>
              <w:rPr>
                <w:rFonts w:ascii="Times New Roman" w:hAnsi="Times New Roman" w:cs="Times New Roman"/>
                <w:b/>
                <w:sz w:val="24"/>
                <w:szCs w:val="24"/>
                <w:lang w:eastAsia="ar-SA"/>
              </w:rPr>
            </w:pPr>
            <w:r w:rsidRPr="002F6DB6">
              <w:rPr>
                <w:rFonts w:ascii="Times New Roman" w:hAnsi="Times New Roman" w:cs="Times New Roman"/>
                <w:b/>
                <w:sz w:val="24"/>
                <w:szCs w:val="24"/>
                <w:lang w:eastAsia="ar-SA"/>
              </w:rPr>
              <w:t>02 uždavinys. Plėtoti bendruomenių veiklas kaimo vietovėse.</w:t>
            </w:r>
          </w:p>
          <w:p w14:paraId="74109B8A" w14:textId="66CB4CEB" w:rsidR="002F6DB6" w:rsidRPr="002F6DB6" w:rsidRDefault="002F6DB6" w:rsidP="002F6DB6">
            <w:pPr>
              <w:keepNext/>
              <w:ind w:firstLine="313"/>
              <w:jc w:val="both"/>
              <w:rPr>
                <w:rFonts w:ascii="Times New Roman" w:hAnsi="Times New Roman" w:cs="Times New Roman"/>
                <w:b/>
                <w:sz w:val="24"/>
                <w:szCs w:val="24"/>
                <w:lang w:eastAsia="ar-SA"/>
              </w:rPr>
            </w:pPr>
            <w:r w:rsidRPr="002F6DB6">
              <w:rPr>
                <w:rFonts w:ascii="Times New Roman" w:hAnsi="Times New Roman" w:cs="Times New Roman"/>
                <w:b/>
                <w:sz w:val="24"/>
                <w:szCs w:val="24"/>
                <w:lang w:eastAsia="ar-SA"/>
              </w:rPr>
              <w:t>02 uždavinio 01 priemonė. Projektų, kuriems VVG „Nemunas“ skiria lėšas, bendrasis finansavimas.</w:t>
            </w:r>
          </w:p>
          <w:p w14:paraId="53121F63" w14:textId="5B7CDB56" w:rsidR="002F6DB6" w:rsidRPr="002F6DB6" w:rsidRDefault="002F6DB6" w:rsidP="002F6DB6">
            <w:pPr>
              <w:jc w:val="both"/>
              <w:rPr>
                <w:rFonts w:ascii="Times New Roman" w:hAnsi="Times New Roman" w:cs="Times New Roman"/>
                <w:sz w:val="24"/>
                <w:szCs w:val="24"/>
              </w:rPr>
            </w:pPr>
            <w:r w:rsidRPr="002F6DB6">
              <w:rPr>
                <w:rFonts w:ascii="Times New Roman" w:hAnsi="Times New Roman" w:cs="Times New Roman"/>
                <w:sz w:val="24"/>
                <w:szCs w:val="24"/>
              </w:rPr>
              <w:t xml:space="preserve">   Jurbarko rajono vietos veiklos grupė „Nemunas“ įgyvendina teritorijos vietos plėtros 2016–2023 m. strategiją, kuri finansuojama iš Lietuvos kaimo plėtros 2014–2020 m. programos LEADER priemonės lėšų. Jurbarko rajono savivaldybės taryba individualiai pritaria tiek ne pelno, tiek pelno siekiančių projektų įgyvendinimui pagal atskirus prašymus ir įsipareigoja skirti finansinę paramą projektams, gavusiems finansavimą iš </w:t>
            </w:r>
            <w:r w:rsidR="00253E6E">
              <w:rPr>
                <w:rFonts w:ascii="Times New Roman" w:hAnsi="Times New Roman" w:cs="Times New Roman"/>
                <w:sz w:val="24"/>
                <w:szCs w:val="24"/>
              </w:rPr>
              <w:t>VVG</w:t>
            </w:r>
            <w:r w:rsidRPr="002F6DB6">
              <w:rPr>
                <w:rFonts w:ascii="Times New Roman" w:hAnsi="Times New Roman" w:cs="Times New Roman"/>
                <w:sz w:val="24"/>
                <w:szCs w:val="24"/>
              </w:rPr>
              <w:t xml:space="preserve"> „Nemunas“. Savivaldybės biudžete numatomos lėšos šių projektų bendrajam finansavimui vykdyti.</w:t>
            </w:r>
            <w:r w:rsidR="00253E6E">
              <w:rPr>
                <w:rFonts w:ascii="Times New Roman" w:hAnsi="Times New Roman" w:cs="Times New Roman"/>
                <w:sz w:val="24"/>
                <w:szCs w:val="24"/>
              </w:rPr>
              <w:t xml:space="preserve"> 2024 m. planuojama finansuoti projektus pagal naują „Sumanių kaimų“ priemonę.</w:t>
            </w:r>
          </w:p>
        </w:tc>
      </w:tr>
    </w:tbl>
    <w:p w14:paraId="1670C15D" w14:textId="2D069E22" w:rsidR="004D46AB" w:rsidRPr="00885D98" w:rsidRDefault="004D46AB" w:rsidP="00673BC3">
      <w:pPr>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9A40E3" w:rsidRPr="00885D98" w14:paraId="1C5959AF" w14:textId="77777777" w:rsidTr="00D21F10">
        <w:trPr>
          <w:trHeight w:val="1974"/>
        </w:trPr>
        <w:tc>
          <w:tcPr>
            <w:tcW w:w="9648" w:type="dxa"/>
          </w:tcPr>
          <w:p w14:paraId="5A581373" w14:textId="77777777" w:rsidR="009A40E3" w:rsidRPr="00885D98" w:rsidRDefault="009A40E3"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Numatomas programos įgyvendinimo rezultatas:</w:t>
            </w:r>
          </w:p>
          <w:p w14:paraId="7FEF08E7" w14:textId="77777777"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 xml:space="preserve">   Programos tikslo „Gerinti </w:t>
            </w:r>
            <w:r w:rsidRPr="00885D98">
              <w:rPr>
                <w:rFonts w:ascii="Times New Roman" w:hAnsi="Times New Roman" w:cs="Times New Roman"/>
                <w:sz w:val="24"/>
                <w:szCs w:val="24"/>
              </w:rPr>
              <w:t xml:space="preserve">žemės naudmenų būklę“ įgyvendinimo rezultatas priklausys nuo Lietuvos Respublikos žemės ūkio ministerijos melioracijai skiriamų lėšų kiekio bei galimybių gauti paramą iš kitų finansavimo šaltinių, nes savivaldybės biudžete šiam tikslui įgyvendinti lėšos nėra skiriamos (išskyrus kofinansavimą projektams, pagal poreikį). </w:t>
            </w:r>
          </w:p>
          <w:p w14:paraId="103575DD" w14:textId="77777777"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 xml:space="preserve">   Nuolatinė melioracijos statinių priežiūra ir remontas padeda išlaikyti vandens pertekliaus iš dirbamų žemių nuvedimo stabilumą, o tai lietingais laikotarpiais užtikrina pasėlių užmirkimo prevenciją. Iš kitos pusės, didėjant klimato kaitos įtakai bei dažnėjant ir ilgėjant sausringam laikotarpiui, būtina pereiti prie išmaniosios melioracijos, kitaip, drenažinio vandens sulaikymo melioracijos statiniuose, taip pakeliant gruntinio vandens lygį esant kritulių stygiui. Be to, drenažo reguliavimas užtikrina ir mažesnius trąšų išplovimus į paviršinius vandens, o tai dar ir gamtosauginė problema.</w:t>
            </w:r>
          </w:p>
          <w:p w14:paraId="6DF76125" w14:textId="08CFE94D"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 xml:space="preserve">    Įgyvendinant programą bus užtikrintas nuolatinės pavojingų statinių, tvenkinių hidrotechnikos statinių (užtvankų) stebėjimas bei būtinų priemonių priėmimas esant poreikiui. </w:t>
            </w:r>
          </w:p>
          <w:p w14:paraId="4656BBAE" w14:textId="267915B1"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lastRenderedPageBreak/>
              <w:t xml:space="preserve">    Melioracijos griovių remontas ir</w:t>
            </w:r>
            <w:r w:rsidR="009E0367" w:rsidRPr="00885D98">
              <w:rPr>
                <w:rFonts w:ascii="Times New Roman" w:hAnsi="Times New Roman" w:cs="Times New Roman"/>
                <w:bCs/>
                <w:sz w:val="24"/>
                <w:szCs w:val="24"/>
              </w:rPr>
              <w:t xml:space="preserve"> (</w:t>
            </w:r>
            <w:r w:rsidRPr="00885D98">
              <w:rPr>
                <w:rFonts w:ascii="Times New Roman" w:hAnsi="Times New Roman" w:cs="Times New Roman"/>
                <w:bCs/>
                <w:sz w:val="24"/>
                <w:szCs w:val="24"/>
              </w:rPr>
              <w:t>ar</w:t>
            </w:r>
            <w:r w:rsidR="009E0367" w:rsidRPr="00885D98">
              <w:rPr>
                <w:rFonts w:ascii="Times New Roman" w:hAnsi="Times New Roman" w:cs="Times New Roman"/>
                <w:bCs/>
                <w:sz w:val="24"/>
                <w:szCs w:val="24"/>
              </w:rPr>
              <w:t>)</w:t>
            </w:r>
            <w:r w:rsidRPr="00885D98">
              <w:rPr>
                <w:rFonts w:ascii="Times New Roman" w:hAnsi="Times New Roman" w:cs="Times New Roman"/>
                <w:bCs/>
                <w:sz w:val="24"/>
                <w:szCs w:val="24"/>
              </w:rPr>
              <w:t xml:space="preserve"> rekonstrukcija padeda palaikyti darbinį visų melioracijos statinių darbo režimą, o tai didina pasėlių derlių, tuo pačiu ir ūkininkų pajamas.</w:t>
            </w:r>
          </w:p>
          <w:p w14:paraId="086AEA24" w14:textId="77777777"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 xml:space="preserve">    Didinant drenažo reguliavimo plotus, bus išlaikomas požeminio vandens lygis, kurį priims auginami pasėliai, todėl ateities kryptis ir bus į išmanųjį (reguliuojamąjį) drenažą.</w:t>
            </w:r>
          </w:p>
          <w:p w14:paraId="08A51816" w14:textId="0E41ECFD" w:rsidR="009A40E3" w:rsidRPr="00885D98" w:rsidRDefault="009A40E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 xml:space="preserve">    Melioracijos statinių (griovių) techninių projektų parengimas leis užtikrinti nepertraukiamą remonto darbų organizavimo procesą.</w:t>
            </w:r>
          </w:p>
          <w:p w14:paraId="4099AF87" w14:textId="77777777" w:rsidR="009A40E3" w:rsidRPr="00885D98" w:rsidRDefault="009A40E3" w:rsidP="00673BC3">
            <w:pPr>
              <w:jc w:val="both"/>
              <w:rPr>
                <w:rFonts w:ascii="Times New Roman" w:hAnsi="Times New Roman" w:cs="Times New Roman"/>
                <w:sz w:val="24"/>
                <w:szCs w:val="24"/>
              </w:rPr>
            </w:pPr>
            <w:r w:rsidRPr="00885D98">
              <w:rPr>
                <w:rFonts w:ascii="Times New Roman" w:hAnsi="Times New Roman" w:cs="Times New Roman"/>
                <w:sz w:val="24"/>
                <w:szCs w:val="24"/>
              </w:rPr>
              <w:t xml:space="preserve">    Remiant rajono ūkininkus ir teikiant jiems nuolatines kokybiškas konsultacijas, padaugės efektyviai veikiančių ūkių. </w:t>
            </w:r>
          </w:p>
          <w:p w14:paraId="0D508833" w14:textId="77777777" w:rsidR="009A40E3" w:rsidRPr="00885D98" w:rsidRDefault="009A40E3" w:rsidP="00673BC3">
            <w:pPr>
              <w:jc w:val="both"/>
              <w:rPr>
                <w:rFonts w:ascii="Times New Roman" w:hAnsi="Times New Roman" w:cs="Times New Roman"/>
                <w:sz w:val="24"/>
                <w:szCs w:val="24"/>
              </w:rPr>
            </w:pPr>
            <w:r w:rsidRPr="00885D98">
              <w:rPr>
                <w:rFonts w:ascii="Times New Roman" w:hAnsi="Times New Roman" w:cs="Times New Roman"/>
                <w:sz w:val="24"/>
                <w:szCs w:val="24"/>
              </w:rPr>
              <w:t xml:space="preserve">    Skatinant bendruomenių veiklas ir finansuojant jų parengtus projektus, bus užtikrinta patrauklesnė gyvenamoji aplinka kaimo vietovėse ir formuojama tvari kaimo bendruomenė.</w:t>
            </w:r>
          </w:p>
          <w:p w14:paraId="62EF95F9" w14:textId="218A924B" w:rsidR="00744CF6" w:rsidRPr="00885D98" w:rsidRDefault="00744CF6" w:rsidP="00673BC3">
            <w:pPr>
              <w:ind w:firstLine="284"/>
              <w:jc w:val="both"/>
              <w:rPr>
                <w:rFonts w:ascii="Times New Roman" w:hAnsi="Times New Roman" w:cs="Times New Roman"/>
                <w:sz w:val="24"/>
                <w:szCs w:val="24"/>
              </w:rPr>
            </w:pPr>
            <w:r w:rsidRPr="00885D98">
              <w:rPr>
                <w:rFonts w:ascii="Times New Roman" w:hAnsi="Times New Roman" w:cs="Times New Roman"/>
                <w:sz w:val="24"/>
                <w:szCs w:val="24"/>
              </w:rPr>
              <w:t xml:space="preserve">Įgyvendinant </w:t>
            </w:r>
            <w:r w:rsidRPr="00885D98">
              <w:rPr>
                <w:rFonts w:ascii="Times New Roman" w:hAnsi="Times New Roman" w:cs="Times New Roman"/>
                <w:bCs/>
                <w:sz w:val="24"/>
                <w:szCs w:val="24"/>
              </w:rPr>
              <w:t>kaimo plėtros</w:t>
            </w:r>
            <w:r w:rsidRPr="00885D98">
              <w:rPr>
                <w:rFonts w:ascii="Times New Roman" w:hAnsi="Times New Roman" w:cs="Times New Roman"/>
                <w:b/>
                <w:bCs/>
                <w:sz w:val="24"/>
                <w:szCs w:val="24"/>
              </w:rPr>
              <w:t xml:space="preserve"> </w:t>
            </w:r>
            <w:r w:rsidRPr="00885D98">
              <w:rPr>
                <w:rFonts w:ascii="Times New Roman" w:hAnsi="Times New Roman" w:cs="Times New Roman"/>
                <w:sz w:val="24"/>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bl>
    <w:p w14:paraId="398FBD25" w14:textId="77777777" w:rsidR="009A40E3" w:rsidRPr="00885D98" w:rsidRDefault="009A40E3" w:rsidP="00673BC3">
      <w:pPr>
        <w:jc w:val="both"/>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9A40E3" w:rsidRPr="00885D98" w14:paraId="482B1409" w14:textId="77777777" w:rsidTr="00D21F10">
        <w:trPr>
          <w:trHeight w:val="3554"/>
        </w:trPr>
        <w:tc>
          <w:tcPr>
            <w:tcW w:w="9648" w:type="dxa"/>
          </w:tcPr>
          <w:p w14:paraId="57CDB066" w14:textId="77777777" w:rsidR="009A40E3" w:rsidRPr="00885D98" w:rsidRDefault="009A40E3" w:rsidP="00673BC3">
            <w:pPr>
              <w:jc w:val="both"/>
              <w:rPr>
                <w:rFonts w:ascii="Times New Roman" w:hAnsi="Times New Roman" w:cs="Times New Roman"/>
                <w:b/>
                <w:sz w:val="24"/>
                <w:szCs w:val="24"/>
              </w:rPr>
            </w:pPr>
            <w:r w:rsidRPr="00885D98">
              <w:rPr>
                <w:rFonts w:ascii="Times New Roman" w:hAnsi="Times New Roman" w:cs="Times New Roman"/>
                <w:b/>
                <w:sz w:val="24"/>
                <w:szCs w:val="24"/>
              </w:rPr>
              <w:t xml:space="preserve">Susiję teisės aktai: </w:t>
            </w:r>
          </w:p>
          <w:p w14:paraId="08F51033"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žemės ūkio ir kaimo plėtros įstatymas;</w:t>
            </w:r>
          </w:p>
          <w:p w14:paraId="3C7B3185"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melioracijos įstatymas;</w:t>
            </w:r>
          </w:p>
          <w:p w14:paraId="5D278F9C"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specialiųjų žemės naudojimo sąlygų įstatymas;</w:t>
            </w:r>
          </w:p>
          <w:p w14:paraId="51BD3AC6"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žemės ūkio ministro 2004 m. balandžio 29 d. įsakymas Nr. 3D-243 „Dėl melioruotos žemės ir melioracijos statinių apskaitos“;</w:t>
            </w:r>
          </w:p>
          <w:p w14:paraId="6384955F"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žemės ūkio ministro 2008 m. balandžio 16 d. įsakymas Nr. 3D-218 „Dėl melioracijos techninio reglamento MTR 1.12.01:2008 „Melioracijos statinių techninės priežiūros taisyklės“ patvirtinimo“;</w:t>
            </w:r>
          </w:p>
          <w:p w14:paraId="70633660"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žemės ūkio ministro 2011 m. balandžio 18 d. įsakymas Nr. 3D-345 „Dėl Melioracijos programos investicijų projektų finansavimo taisyklių patvirtinimo“;</w:t>
            </w:r>
          </w:p>
          <w:p w14:paraId="2929EB0D" w14:textId="77777777" w:rsidR="009A40E3" w:rsidRPr="00885D98" w:rsidRDefault="009A40E3" w:rsidP="00673BC3">
            <w:pPr>
              <w:numPr>
                <w:ilvl w:val="0"/>
                <w:numId w:val="26"/>
              </w:numPr>
              <w:jc w:val="both"/>
              <w:rPr>
                <w:rFonts w:ascii="Times New Roman" w:hAnsi="Times New Roman" w:cs="Times New Roman"/>
                <w:sz w:val="24"/>
                <w:szCs w:val="24"/>
              </w:rPr>
            </w:pPr>
            <w:r w:rsidRPr="00885D98">
              <w:rPr>
                <w:rFonts w:ascii="Times New Roman" w:hAnsi="Times New Roman" w:cs="Times New Roman"/>
                <w:sz w:val="24"/>
                <w:szCs w:val="24"/>
              </w:rPr>
              <w:t>Lietuvos Respublikos žemės ūkio ministro 2013 m. kovo 21 d. įsakymas Nr. 3D-211 „Dėl Valstybei nuosavybės teise priklausančių melioracijos sistemų naudojimo, būklės vertinimo ir melioracijos darbų finansavimo taisyklių patvirtinimo“.</w:t>
            </w:r>
          </w:p>
        </w:tc>
      </w:tr>
    </w:tbl>
    <w:p w14:paraId="28810C0F" w14:textId="77777777" w:rsidR="009A40E3" w:rsidRPr="00885D98" w:rsidRDefault="009A40E3" w:rsidP="00673BC3">
      <w:pPr>
        <w:jc w:val="both"/>
        <w:rPr>
          <w:rFonts w:ascii="Times New Roman" w:hAnsi="Times New Roman" w:cs="Times New Roman"/>
          <w:sz w:val="24"/>
          <w:szCs w:val="24"/>
        </w:rPr>
      </w:pPr>
    </w:p>
    <w:tbl>
      <w:tblPr>
        <w:tblpPr w:leftFromText="180" w:rightFromText="180" w:vertAnchor="text" w:horzAnchor="margin" w:tblpY="89"/>
        <w:tblW w:w="9685" w:type="dxa"/>
        <w:tblLayout w:type="fixed"/>
        <w:tblLook w:val="0000" w:firstRow="0" w:lastRow="0" w:firstColumn="0" w:lastColumn="0" w:noHBand="0" w:noVBand="0"/>
      </w:tblPr>
      <w:tblGrid>
        <w:gridCol w:w="1384"/>
        <w:gridCol w:w="6980"/>
        <w:gridCol w:w="1321"/>
      </w:tblGrid>
      <w:tr w:rsidR="00655670" w:rsidRPr="00885D98" w14:paraId="5C186873" w14:textId="77777777" w:rsidTr="000924BD">
        <w:trPr>
          <w:trHeight w:val="847"/>
        </w:trPr>
        <w:tc>
          <w:tcPr>
            <w:tcW w:w="9685" w:type="dxa"/>
            <w:gridSpan w:val="3"/>
            <w:tcBorders>
              <w:top w:val="single" w:sz="4" w:space="0" w:color="000000"/>
              <w:left w:val="single" w:sz="4" w:space="0" w:color="000000"/>
              <w:bottom w:val="single" w:sz="4" w:space="0" w:color="000000"/>
              <w:right w:val="single" w:sz="4" w:space="0" w:color="000000"/>
            </w:tcBorders>
          </w:tcPr>
          <w:p w14:paraId="44A3DB65" w14:textId="79B8537E" w:rsidR="004D46AB" w:rsidRPr="00885D98" w:rsidRDefault="004D46AB" w:rsidP="00673BC3">
            <w:pPr>
              <w:snapToGrid w:val="0"/>
              <w:jc w:val="both"/>
              <w:rPr>
                <w:rFonts w:ascii="Times New Roman" w:hAnsi="Times New Roman" w:cs="Times New Roman"/>
                <w:b/>
                <w:sz w:val="24"/>
                <w:szCs w:val="24"/>
              </w:rPr>
            </w:pPr>
            <w:r w:rsidRPr="00885D98">
              <w:rPr>
                <w:rFonts w:ascii="Times New Roman" w:hAnsi="Times New Roman" w:cs="Times New Roman"/>
                <w:b/>
                <w:sz w:val="24"/>
                <w:szCs w:val="24"/>
              </w:rPr>
              <w:t xml:space="preserve">   Kita svarbi informacija</w:t>
            </w:r>
            <w:r w:rsidR="009A40E3" w:rsidRPr="00885D98">
              <w:rPr>
                <w:rFonts w:ascii="Times New Roman" w:hAnsi="Times New Roman" w:cs="Times New Roman"/>
                <w:b/>
                <w:sz w:val="24"/>
                <w:szCs w:val="24"/>
              </w:rPr>
              <w:t>:</w:t>
            </w:r>
          </w:p>
          <w:p w14:paraId="5D247E91" w14:textId="2F680F62" w:rsidR="004D46AB" w:rsidRPr="00885D98" w:rsidRDefault="004D46AB" w:rsidP="00673BC3">
            <w:pPr>
              <w:jc w:val="both"/>
              <w:rPr>
                <w:rFonts w:ascii="Times New Roman" w:hAnsi="Times New Roman" w:cs="Times New Roman"/>
                <w:b/>
                <w:sz w:val="24"/>
                <w:szCs w:val="24"/>
              </w:rPr>
            </w:pPr>
            <w:r w:rsidRPr="00885D98">
              <w:rPr>
                <w:rFonts w:ascii="Times New Roman" w:hAnsi="Times New Roman" w:cs="Times New Roman"/>
                <w:b/>
                <w:sz w:val="24"/>
                <w:szCs w:val="24"/>
              </w:rPr>
              <w:t xml:space="preserve">    Su programa susijusios Jurbarko rajono savivaldybės 2016–2026 metų strateginio plėtros plano (kodas SPP) priemonės</w:t>
            </w:r>
          </w:p>
        </w:tc>
      </w:tr>
      <w:tr w:rsidR="00655670" w:rsidRPr="00885D98" w14:paraId="5FFDCB18"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tcPr>
          <w:p w14:paraId="2F6BF392" w14:textId="77777777" w:rsidR="004D46AB" w:rsidRPr="00885D98" w:rsidRDefault="004D46A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980" w:type="dxa"/>
            <w:tcBorders>
              <w:top w:val="single" w:sz="4" w:space="0" w:color="auto"/>
              <w:left w:val="single" w:sz="4" w:space="0" w:color="auto"/>
              <w:bottom w:val="single" w:sz="4" w:space="0" w:color="auto"/>
              <w:right w:val="single" w:sz="4" w:space="0" w:color="auto"/>
            </w:tcBorders>
            <w:shd w:val="clear" w:color="auto" w:fill="auto"/>
          </w:tcPr>
          <w:p w14:paraId="5B6C022D" w14:textId="77777777" w:rsidR="004D46AB" w:rsidRPr="00885D98" w:rsidRDefault="004D46A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321" w:type="dxa"/>
            <w:tcBorders>
              <w:left w:val="single" w:sz="4" w:space="0" w:color="auto"/>
              <w:bottom w:val="single" w:sz="4" w:space="0" w:color="auto"/>
              <w:right w:val="single" w:sz="4" w:space="0" w:color="000000"/>
            </w:tcBorders>
          </w:tcPr>
          <w:p w14:paraId="599C65E4" w14:textId="77777777" w:rsidR="004D46AB" w:rsidRPr="00885D98" w:rsidRDefault="004D46A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0D1E07D7"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6654DCF"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1.3.1.1.</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1766BBD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Teikti konsultacinę pagalbą steigiant asociacijas, melioracijos statinių atnaujinimui</w:t>
            </w:r>
          </w:p>
        </w:tc>
        <w:tc>
          <w:tcPr>
            <w:tcW w:w="1321" w:type="dxa"/>
            <w:tcBorders>
              <w:top w:val="single" w:sz="4" w:space="0" w:color="auto"/>
              <w:left w:val="single" w:sz="4" w:space="0" w:color="auto"/>
              <w:bottom w:val="single" w:sz="4" w:space="0" w:color="auto"/>
              <w:right w:val="single" w:sz="4" w:space="0" w:color="auto"/>
            </w:tcBorders>
          </w:tcPr>
          <w:p w14:paraId="5B41F9EE" w14:textId="40098672"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sidR="002F6DB6">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2F6DB6">
              <w:rPr>
                <w:rFonts w:ascii="Times New Roman" w:hAnsi="Times New Roman" w:cs="Times New Roman"/>
                <w:sz w:val="24"/>
                <w:szCs w:val="24"/>
              </w:rPr>
              <w:t>6</w:t>
            </w:r>
          </w:p>
        </w:tc>
      </w:tr>
      <w:tr w:rsidR="00FD66B3" w:rsidRPr="00885D98" w14:paraId="731E0725"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1F778E"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1.3.1.2.</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563A621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Rekonstruoti nusidėvėjusius melioracijos ir hidrotechninius statinius</w:t>
            </w:r>
          </w:p>
        </w:tc>
        <w:tc>
          <w:tcPr>
            <w:tcW w:w="1321" w:type="dxa"/>
            <w:tcBorders>
              <w:top w:val="single" w:sz="4" w:space="0" w:color="auto"/>
              <w:left w:val="single" w:sz="4" w:space="0" w:color="auto"/>
              <w:bottom w:val="single" w:sz="4" w:space="0" w:color="auto"/>
              <w:right w:val="single" w:sz="4" w:space="0" w:color="auto"/>
            </w:tcBorders>
          </w:tcPr>
          <w:p w14:paraId="18D30972" w14:textId="1E7B15F1" w:rsidR="00FD66B3" w:rsidRPr="00885D98" w:rsidRDefault="002F6DB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D68AAC7"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050123"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1.3.1.3.</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75098EB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Plėtoti žemės ūkio rėmimo sistemą: teikti mokestines lengvatas naujai steigiamiems, naujas darbo vietas kuriantiems žemės ūkio subjektams</w:t>
            </w:r>
          </w:p>
        </w:tc>
        <w:tc>
          <w:tcPr>
            <w:tcW w:w="1321" w:type="dxa"/>
            <w:tcBorders>
              <w:top w:val="single" w:sz="4" w:space="0" w:color="auto"/>
              <w:left w:val="single" w:sz="4" w:space="0" w:color="auto"/>
              <w:bottom w:val="single" w:sz="4" w:space="0" w:color="auto"/>
              <w:right w:val="single" w:sz="4" w:space="0" w:color="auto"/>
            </w:tcBorders>
          </w:tcPr>
          <w:p w14:paraId="0AB56ECF" w14:textId="73057180" w:rsidR="00FD66B3" w:rsidRPr="00885D98" w:rsidRDefault="002F6DB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9139987"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6C7B3E"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1.3.1.4.</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53C0E98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Organizuoti tradicinius žemės ūkio veiklą skatinančius renginius ir konkursus</w:t>
            </w:r>
          </w:p>
        </w:tc>
        <w:tc>
          <w:tcPr>
            <w:tcW w:w="1321" w:type="dxa"/>
            <w:tcBorders>
              <w:top w:val="single" w:sz="4" w:space="0" w:color="auto"/>
              <w:left w:val="single" w:sz="4" w:space="0" w:color="auto"/>
              <w:bottom w:val="single" w:sz="4" w:space="0" w:color="auto"/>
              <w:right w:val="single" w:sz="4" w:space="0" w:color="auto"/>
            </w:tcBorders>
          </w:tcPr>
          <w:p w14:paraId="2ACC422E" w14:textId="32E0291F" w:rsidR="00FD66B3" w:rsidRPr="00885D98" w:rsidRDefault="002F6DB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C83F158" w14:textId="77777777" w:rsidTr="0030319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ED1B7"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1.3.1.6.</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5FE0404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Modernizuoti viešuosius pastatus, bendruomeninę infrastruktūrą ir gyvenamąją aplinką kaimo vietovėse</w:t>
            </w:r>
          </w:p>
        </w:tc>
        <w:tc>
          <w:tcPr>
            <w:tcW w:w="1321" w:type="dxa"/>
            <w:tcBorders>
              <w:top w:val="single" w:sz="4" w:space="0" w:color="auto"/>
              <w:left w:val="single" w:sz="4" w:space="0" w:color="auto"/>
              <w:bottom w:val="single" w:sz="4" w:space="0" w:color="auto"/>
              <w:right w:val="single" w:sz="4" w:space="0" w:color="auto"/>
            </w:tcBorders>
          </w:tcPr>
          <w:p w14:paraId="390EEC17" w14:textId="5C965A35" w:rsidR="00FD66B3" w:rsidRPr="00885D98" w:rsidRDefault="002F6DB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0B549EB" w14:textId="77777777" w:rsidTr="00832900">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FF5C06F" w14:textId="7777777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1.3.2.1.</w:t>
            </w:r>
          </w:p>
        </w:tc>
        <w:tc>
          <w:tcPr>
            <w:tcW w:w="6980" w:type="dxa"/>
            <w:tcBorders>
              <w:top w:val="single" w:sz="4" w:space="0" w:color="auto"/>
              <w:left w:val="single" w:sz="4" w:space="0" w:color="auto"/>
              <w:bottom w:val="single" w:sz="4" w:space="0" w:color="auto"/>
              <w:right w:val="single" w:sz="4" w:space="0" w:color="auto"/>
            </w:tcBorders>
            <w:shd w:val="clear" w:color="auto" w:fill="auto"/>
            <w:vAlign w:val="center"/>
          </w:tcPr>
          <w:p w14:paraId="11E44DD9"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Skatinti netradicinių žemės ūkio šakų ir žemės ūkiui alternatyvių verslų plėtojimą, siekiant darnios plėtros kaimo vietovėse</w:t>
            </w:r>
          </w:p>
        </w:tc>
        <w:tc>
          <w:tcPr>
            <w:tcW w:w="1321" w:type="dxa"/>
            <w:tcBorders>
              <w:top w:val="single" w:sz="4" w:space="0" w:color="auto"/>
              <w:left w:val="single" w:sz="4" w:space="0" w:color="auto"/>
              <w:bottom w:val="single" w:sz="4" w:space="0" w:color="auto"/>
              <w:right w:val="single" w:sz="4" w:space="0" w:color="auto"/>
            </w:tcBorders>
          </w:tcPr>
          <w:p w14:paraId="7E8B4A7B" w14:textId="0F0F9C31" w:rsidR="00FD66B3" w:rsidRPr="00885D98" w:rsidRDefault="002F6DB6"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3A86CAE2" w14:textId="7EB6D59D" w:rsidR="002A1D5A" w:rsidRPr="00885D98" w:rsidRDefault="002A1D5A" w:rsidP="00673BC3">
      <w:pPr>
        <w:jc w:val="center"/>
        <w:rPr>
          <w:rFonts w:ascii="Times New Roman" w:hAnsi="Times New Roman" w:cs="Times New Roman"/>
          <w:b/>
          <w:bCs/>
          <w:sz w:val="24"/>
          <w:szCs w:val="24"/>
        </w:rPr>
      </w:pPr>
      <w:r w:rsidRPr="00885D98">
        <w:rPr>
          <w:rFonts w:ascii="Times New Roman" w:hAnsi="Times New Roman" w:cs="Times New Roman"/>
          <w:sz w:val="24"/>
          <w:szCs w:val="24"/>
        </w:rPr>
        <w:t>_______________</w:t>
      </w:r>
    </w:p>
    <w:p w14:paraId="60222447" w14:textId="77777777" w:rsidR="00DC02F1" w:rsidRPr="00885D98" w:rsidRDefault="00DC02F1" w:rsidP="00673BC3">
      <w:pPr>
        <w:pStyle w:val="Antrats"/>
        <w:tabs>
          <w:tab w:val="clear" w:pos="4153"/>
          <w:tab w:val="clear" w:pos="8306"/>
        </w:tabs>
        <w:jc w:val="center"/>
        <w:rPr>
          <w:szCs w:val="24"/>
        </w:rPr>
        <w:sectPr w:rsidR="00DC02F1" w:rsidRPr="00885D98" w:rsidSect="005026CB">
          <w:pgSz w:w="11907" w:h="16839" w:code="9"/>
          <w:pgMar w:top="1134" w:right="567" w:bottom="1134" w:left="1701" w:header="1134" w:footer="726" w:gutter="0"/>
          <w:cols w:space="1296"/>
          <w:titlePg/>
          <w:docGrid w:linePitch="360"/>
        </w:sectPr>
      </w:pPr>
    </w:p>
    <w:p w14:paraId="18D6B261" w14:textId="77777777" w:rsidR="00DB6E80" w:rsidRPr="00885D98" w:rsidRDefault="00DB6E80"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lastRenderedPageBreak/>
        <w:t>Jurbarko rajono savivaldybės tarybos</w:t>
      </w:r>
    </w:p>
    <w:p w14:paraId="2C8D27E5" w14:textId="06FA6AB9" w:rsidR="005011E3" w:rsidRPr="00885D98" w:rsidRDefault="005011E3" w:rsidP="000128A8">
      <w:pPr>
        <w:ind w:left="5103"/>
        <w:rPr>
          <w:rFonts w:ascii="Times New Roman" w:hAnsi="Times New Roman" w:cs="Times New Roman"/>
          <w:bCs/>
          <w:sz w:val="24"/>
          <w:szCs w:val="24"/>
        </w:rPr>
      </w:pPr>
      <w:r w:rsidRPr="00885D98">
        <w:rPr>
          <w:rFonts w:ascii="Times New Roman" w:hAnsi="Times New Roman" w:cs="Times New Roman"/>
          <w:bCs/>
          <w:sz w:val="24"/>
          <w:szCs w:val="24"/>
        </w:rPr>
        <w:t>202</w:t>
      </w:r>
      <w:r w:rsidR="000128A8">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sidR="000128A8">
        <w:rPr>
          <w:rFonts w:ascii="Times New Roman" w:hAnsi="Times New Roman" w:cs="Times New Roman"/>
          <w:bCs/>
          <w:sz w:val="24"/>
          <w:szCs w:val="24"/>
        </w:rPr>
        <w:t>31</w:t>
      </w:r>
      <w:r w:rsidRPr="00885D98">
        <w:rPr>
          <w:rFonts w:ascii="Times New Roman" w:hAnsi="Times New Roman" w:cs="Times New Roman"/>
          <w:bCs/>
          <w:sz w:val="24"/>
          <w:szCs w:val="24"/>
        </w:rPr>
        <w:t xml:space="preserve"> d. sprendimo Nr. T2-</w:t>
      </w:r>
    </w:p>
    <w:p w14:paraId="4FE2414A" w14:textId="77777777" w:rsidR="00171517" w:rsidRPr="00885D98" w:rsidRDefault="00171517" w:rsidP="00673BC3">
      <w:pPr>
        <w:ind w:left="5103"/>
        <w:rPr>
          <w:rFonts w:ascii="Times New Roman" w:hAnsi="Times New Roman" w:cs="Times New Roman"/>
          <w:sz w:val="24"/>
          <w:szCs w:val="24"/>
        </w:rPr>
      </w:pPr>
      <w:r w:rsidRPr="00885D98">
        <w:rPr>
          <w:rFonts w:ascii="Times New Roman" w:hAnsi="Times New Roman" w:cs="Times New Roman"/>
          <w:sz w:val="24"/>
          <w:szCs w:val="24"/>
        </w:rPr>
        <w:t>2.3. priedas</w:t>
      </w:r>
    </w:p>
    <w:p w14:paraId="35EF8C86" w14:textId="64ECB076" w:rsidR="00171517" w:rsidRPr="00885D98" w:rsidRDefault="00171517" w:rsidP="00673BC3">
      <w:pPr>
        <w:ind w:firstLine="5236"/>
        <w:jc w:val="center"/>
        <w:rPr>
          <w:rFonts w:ascii="Times New Roman" w:hAnsi="Times New Roman" w:cs="Times New Roman"/>
          <w:b/>
          <w:sz w:val="24"/>
          <w:szCs w:val="24"/>
        </w:rPr>
      </w:pPr>
    </w:p>
    <w:p w14:paraId="673A8465" w14:textId="77777777" w:rsidR="004D46AB" w:rsidRPr="00885D98" w:rsidRDefault="004D46AB" w:rsidP="00673BC3">
      <w:pPr>
        <w:ind w:firstLine="5236"/>
        <w:jc w:val="center"/>
        <w:rPr>
          <w:rFonts w:ascii="Times New Roman" w:hAnsi="Times New Roman" w:cs="Times New Roman"/>
          <w:b/>
          <w:sz w:val="24"/>
          <w:szCs w:val="24"/>
        </w:rPr>
      </w:pPr>
    </w:p>
    <w:p w14:paraId="41EEC5F3" w14:textId="77777777" w:rsidR="00171517" w:rsidRPr="00885D98" w:rsidRDefault="00171517" w:rsidP="00673BC3">
      <w:pPr>
        <w:pStyle w:val="Antrats"/>
        <w:jc w:val="center"/>
        <w:rPr>
          <w:b/>
          <w:bCs/>
          <w:szCs w:val="24"/>
        </w:rPr>
      </w:pPr>
      <w:r w:rsidRPr="00885D98">
        <w:rPr>
          <w:b/>
          <w:bCs/>
          <w:szCs w:val="24"/>
        </w:rPr>
        <w:t>JURBARKO RAJONO SAVIVALDYBĖS</w:t>
      </w:r>
    </w:p>
    <w:p w14:paraId="002CC9E2" w14:textId="77777777" w:rsidR="00171517" w:rsidRPr="00885D98" w:rsidRDefault="00171517" w:rsidP="00673BC3">
      <w:pPr>
        <w:pStyle w:val="Antrats"/>
        <w:jc w:val="center"/>
        <w:rPr>
          <w:b/>
          <w:bCs/>
          <w:szCs w:val="24"/>
        </w:rPr>
      </w:pPr>
      <w:r w:rsidRPr="00885D98">
        <w:rPr>
          <w:b/>
          <w:bCs/>
          <w:szCs w:val="24"/>
        </w:rPr>
        <w:t xml:space="preserve">SMULKAUS IR VIDUTINIO VERSLO IR TURIZMO SKATINIMO </w:t>
      </w:r>
    </w:p>
    <w:p w14:paraId="514984F8" w14:textId="77777777" w:rsidR="00171517" w:rsidRPr="00885D98" w:rsidRDefault="00171517" w:rsidP="00673BC3">
      <w:pPr>
        <w:pStyle w:val="Antrats"/>
        <w:jc w:val="center"/>
        <w:rPr>
          <w:b/>
          <w:bCs/>
          <w:szCs w:val="24"/>
        </w:rPr>
      </w:pPr>
      <w:r w:rsidRPr="00885D98">
        <w:rPr>
          <w:b/>
          <w:bCs/>
          <w:szCs w:val="24"/>
        </w:rPr>
        <w:t>PROGRAMOS (Nr. 03) APRAŠYMAS</w:t>
      </w:r>
    </w:p>
    <w:p w14:paraId="0C7EFBD5" w14:textId="77777777" w:rsidR="00171517" w:rsidRPr="00885D98" w:rsidRDefault="00171517" w:rsidP="00673BC3">
      <w:pPr>
        <w:pStyle w:val="Antrats"/>
        <w:jc w:val="center"/>
        <w:rPr>
          <w:b/>
          <w:bCs/>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1"/>
        <w:gridCol w:w="1742"/>
        <w:gridCol w:w="1807"/>
      </w:tblGrid>
      <w:tr w:rsidR="00655670" w:rsidRPr="00885D98" w14:paraId="34A780E5" w14:textId="77777777" w:rsidTr="004D46AB">
        <w:trPr>
          <w:jc w:val="center"/>
        </w:trPr>
        <w:tc>
          <w:tcPr>
            <w:tcW w:w="6171" w:type="dxa"/>
          </w:tcPr>
          <w:p w14:paraId="7E8FE527" w14:textId="77777777" w:rsidR="00171517" w:rsidRPr="00885D98" w:rsidRDefault="00171517" w:rsidP="00673BC3">
            <w:pPr>
              <w:pStyle w:val="Antrats"/>
              <w:snapToGrid w:val="0"/>
              <w:jc w:val="center"/>
              <w:rPr>
                <w:b/>
                <w:bCs/>
                <w:szCs w:val="24"/>
              </w:rPr>
            </w:pPr>
            <w:r w:rsidRPr="00885D98">
              <w:rPr>
                <w:b/>
                <w:bCs/>
                <w:szCs w:val="24"/>
              </w:rPr>
              <w:t>Biudžetiniai metai</w:t>
            </w:r>
          </w:p>
        </w:tc>
        <w:tc>
          <w:tcPr>
            <w:tcW w:w="3549" w:type="dxa"/>
            <w:gridSpan w:val="2"/>
          </w:tcPr>
          <w:p w14:paraId="71571402" w14:textId="29662558" w:rsidR="00171517" w:rsidRPr="00885D98" w:rsidRDefault="00171517" w:rsidP="00673BC3">
            <w:pPr>
              <w:pStyle w:val="Antrats"/>
              <w:snapToGrid w:val="0"/>
              <w:jc w:val="center"/>
              <w:rPr>
                <w:b/>
                <w:szCs w:val="24"/>
              </w:rPr>
            </w:pPr>
            <w:r w:rsidRPr="00885D98">
              <w:rPr>
                <w:b/>
                <w:szCs w:val="24"/>
              </w:rPr>
              <w:t>20</w:t>
            </w:r>
            <w:r w:rsidR="003849FB" w:rsidRPr="00885D98">
              <w:rPr>
                <w:b/>
                <w:szCs w:val="24"/>
              </w:rPr>
              <w:t>2</w:t>
            </w:r>
            <w:r w:rsidR="002F6DB6">
              <w:rPr>
                <w:b/>
                <w:szCs w:val="24"/>
              </w:rPr>
              <w:t>4</w:t>
            </w:r>
            <w:r w:rsidRPr="00885D98">
              <w:rPr>
                <w:b/>
                <w:szCs w:val="24"/>
              </w:rPr>
              <w:t xml:space="preserve"> m.</w:t>
            </w:r>
          </w:p>
        </w:tc>
      </w:tr>
      <w:tr w:rsidR="00655670" w:rsidRPr="00885D98" w14:paraId="1BD7B29B" w14:textId="77777777" w:rsidTr="004D46AB">
        <w:trPr>
          <w:jc w:val="center"/>
        </w:trPr>
        <w:tc>
          <w:tcPr>
            <w:tcW w:w="6171" w:type="dxa"/>
            <w:vAlign w:val="center"/>
          </w:tcPr>
          <w:p w14:paraId="1908A7E3" w14:textId="705DC18C" w:rsidR="00171517" w:rsidRPr="00885D98" w:rsidRDefault="00171517" w:rsidP="00673BC3">
            <w:pPr>
              <w:pStyle w:val="Antrats"/>
              <w:snapToGrid w:val="0"/>
              <w:jc w:val="center"/>
              <w:rPr>
                <w:b/>
                <w:szCs w:val="24"/>
              </w:rPr>
            </w:pPr>
            <w:r w:rsidRPr="00885D98">
              <w:rPr>
                <w:b/>
                <w:szCs w:val="24"/>
              </w:rPr>
              <w:t>Asignavimų valdytojo</w:t>
            </w:r>
            <w:r w:rsidR="009E0367" w:rsidRPr="00885D98">
              <w:rPr>
                <w:b/>
                <w:szCs w:val="24"/>
              </w:rPr>
              <w:t xml:space="preserve"> </w:t>
            </w:r>
            <w:r w:rsidRPr="00885D98">
              <w:rPr>
                <w:b/>
                <w:szCs w:val="24"/>
              </w:rPr>
              <w:t>/</w:t>
            </w:r>
            <w:r w:rsidR="009E0367" w:rsidRPr="00885D98">
              <w:rPr>
                <w:b/>
                <w:szCs w:val="24"/>
              </w:rPr>
              <w:t xml:space="preserve"> </w:t>
            </w:r>
            <w:r w:rsidRPr="00885D98">
              <w:rPr>
                <w:b/>
                <w:szCs w:val="24"/>
              </w:rPr>
              <w:t>priemonių vykdytojo</w:t>
            </w:r>
          </w:p>
          <w:p w14:paraId="7C1D6902" w14:textId="77777777" w:rsidR="00171517" w:rsidRPr="00885D98" w:rsidRDefault="00171517" w:rsidP="00673BC3">
            <w:pPr>
              <w:pStyle w:val="Antrats"/>
              <w:snapToGrid w:val="0"/>
              <w:jc w:val="center"/>
              <w:rPr>
                <w:b/>
                <w:szCs w:val="24"/>
              </w:rPr>
            </w:pPr>
            <w:r w:rsidRPr="00885D98">
              <w:rPr>
                <w:b/>
                <w:szCs w:val="24"/>
              </w:rPr>
              <w:t>pavadinimas</w:t>
            </w:r>
          </w:p>
        </w:tc>
        <w:tc>
          <w:tcPr>
            <w:tcW w:w="1742" w:type="dxa"/>
            <w:vAlign w:val="center"/>
          </w:tcPr>
          <w:p w14:paraId="0F525EC0" w14:textId="77777777" w:rsidR="00171517" w:rsidRPr="00885D98" w:rsidRDefault="00171517" w:rsidP="00673BC3">
            <w:pPr>
              <w:pStyle w:val="Antrats"/>
              <w:snapToGrid w:val="0"/>
              <w:jc w:val="center"/>
              <w:rPr>
                <w:b/>
                <w:bCs/>
                <w:szCs w:val="24"/>
              </w:rPr>
            </w:pPr>
            <w:r w:rsidRPr="00885D98">
              <w:rPr>
                <w:b/>
                <w:szCs w:val="24"/>
              </w:rPr>
              <w:t>Asignavimų valdytojo kodas</w:t>
            </w:r>
          </w:p>
        </w:tc>
        <w:tc>
          <w:tcPr>
            <w:tcW w:w="1807" w:type="dxa"/>
            <w:vAlign w:val="center"/>
          </w:tcPr>
          <w:p w14:paraId="6609AA50" w14:textId="77777777" w:rsidR="00171517" w:rsidRPr="00885D98" w:rsidRDefault="00171517" w:rsidP="00673BC3">
            <w:pPr>
              <w:pStyle w:val="Antrats"/>
              <w:snapToGrid w:val="0"/>
              <w:jc w:val="center"/>
              <w:rPr>
                <w:b/>
                <w:bCs/>
                <w:szCs w:val="24"/>
              </w:rPr>
            </w:pPr>
            <w:r w:rsidRPr="00885D98">
              <w:rPr>
                <w:b/>
                <w:szCs w:val="24"/>
              </w:rPr>
              <w:t>Priemonių vykdytojo kodas</w:t>
            </w:r>
          </w:p>
        </w:tc>
      </w:tr>
      <w:tr w:rsidR="00655670" w:rsidRPr="00885D98" w14:paraId="33BDA3DB" w14:textId="77777777" w:rsidTr="004D46AB">
        <w:trPr>
          <w:jc w:val="center"/>
        </w:trPr>
        <w:tc>
          <w:tcPr>
            <w:tcW w:w="6171" w:type="dxa"/>
          </w:tcPr>
          <w:p w14:paraId="3CEB9B3B" w14:textId="77777777" w:rsidR="00171517" w:rsidRPr="00885D98" w:rsidRDefault="00171517"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Pr>
          <w:p w14:paraId="35AF05BE" w14:textId="77777777" w:rsidR="00171517" w:rsidRPr="00885D98" w:rsidRDefault="00171517"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Pr>
          <w:p w14:paraId="167C25AA" w14:textId="77777777" w:rsidR="00171517" w:rsidRPr="00885D98" w:rsidRDefault="00171517" w:rsidP="00673BC3">
            <w:pPr>
              <w:pStyle w:val="Pavadinimas"/>
              <w:rPr>
                <w:b w:val="0"/>
                <w:bCs w:val="0"/>
                <w:lang w:val="lt-LT"/>
              </w:rPr>
            </w:pPr>
            <w:r w:rsidRPr="00885D98">
              <w:rPr>
                <w:b w:val="0"/>
                <w:bCs w:val="0"/>
                <w:lang w:val="lt-LT"/>
              </w:rPr>
              <w:t>1</w:t>
            </w:r>
          </w:p>
        </w:tc>
      </w:tr>
      <w:tr w:rsidR="00655670" w:rsidRPr="00885D98" w14:paraId="1F6BBA6F" w14:textId="77777777" w:rsidTr="004D46AB">
        <w:trPr>
          <w:jc w:val="center"/>
        </w:trPr>
        <w:tc>
          <w:tcPr>
            <w:tcW w:w="6171" w:type="dxa"/>
          </w:tcPr>
          <w:p w14:paraId="0D43CBC6" w14:textId="77777777" w:rsidR="00171517" w:rsidRPr="00885D98" w:rsidRDefault="00171517" w:rsidP="00673BC3">
            <w:pPr>
              <w:rPr>
                <w:rFonts w:ascii="Times New Roman" w:hAnsi="Times New Roman" w:cs="Times New Roman"/>
                <w:sz w:val="24"/>
                <w:szCs w:val="24"/>
              </w:rPr>
            </w:pPr>
            <w:r w:rsidRPr="00885D98">
              <w:rPr>
                <w:rFonts w:ascii="Times New Roman" w:hAnsi="Times New Roman" w:cs="Times New Roman"/>
                <w:sz w:val="24"/>
                <w:szCs w:val="24"/>
              </w:rPr>
              <w:t>Finansų skyrius</w:t>
            </w:r>
          </w:p>
        </w:tc>
        <w:tc>
          <w:tcPr>
            <w:tcW w:w="1742" w:type="dxa"/>
          </w:tcPr>
          <w:p w14:paraId="7CED1BC8" w14:textId="77777777" w:rsidR="00171517" w:rsidRPr="00885D98" w:rsidRDefault="00171517" w:rsidP="00673BC3">
            <w:pPr>
              <w:jc w:val="center"/>
              <w:rPr>
                <w:rFonts w:ascii="Times New Roman" w:hAnsi="Times New Roman" w:cs="Times New Roman"/>
                <w:sz w:val="24"/>
                <w:szCs w:val="24"/>
              </w:rPr>
            </w:pPr>
          </w:p>
        </w:tc>
        <w:tc>
          <w:tcPr>
            <w:tcW w:w="1807" w:type="dxa"/>
          </w:tcPr>
          <w:p w14:paraId="2F4FB1FB" w14:textId="77777777" w:rsidR="00171517" w:rsidRPr="00885D98" w:rsidRDefault="00171517" w:rsidP="00673BC3">
            <w:pPr>
              <w:pStyle w:val="Pavadinimas"/>
              <w:rPr>
                <w:b w:val="0"/>
                <w:bCs w:val="0"/>
                <w:lang w:val="lt-LT"/>
              </w:rPr>
            </w:pPr>
            <w:r w:rsidRPr="00885D98">
              <w:rPr>
                <w:b w:val="0"/>
                <w:bCs w:val="0"/>
                <w:lang w:val="lt-LT"/>
              </w:rPr>
              <w:t>19</w:t>
            </w:r>
          </w:p>
        </w:tc>
      </w:tr>
      <w:tr w:rsidR="00655670" w:rsidRPr="00885D98" w14:paraId="6682295E" w14:textId="77777777" w:rsidTr="004D46AB">
        <w:trPr>
          <w:jc w:val="center"/>
        </w:trPr>
        <w:tc>
          <w:tcPr>
            <w:tcW w:w="6171" w:type="dxa"/>
            <w:vAlign w:val="center"/>
          </w:tcPr>
          <w:p w14:paraId="02DBFC69" w14:textId="77777777" w:rsidR="00171517" w:rsidRPr="00885D98" w:rsidRDefault="00171517"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vAlign w:val="center"/>
          </w:tcPr>
          <w:p w14:paraId="4C6EF194" w14:textId="77777777" w:rsidR="00171517" w:rsidRPr="00885D98" w:rsidRDefault="00171517" w:rsidP="00673BC3">
            <w:pPr>
              <w:jc w:val="center"/>
              <w:rPr>
                <w:rFonts w:ascii="Times New Roman" w:hAnsi="Times New Roman" w:cs="Times New Roman"/>
                <w:sz w:val="24"/>
                <w:szCs w:val="24"/>
              </w:rPr>
            </w:pPr>
          </w:p>
        </w:tc>
        <w:tc>
          <w:tcPr>
            <w:tcW w:w="1807" w:type="dxa"/>
            <w:vAlign w:val="center"/>
          </w:tcPr>
          <w:p w14:paraId="5736A5C4" w14:textId="77777777" w:rsidR="00171517" w:rsidRPr="00885D98" w:rsidRDefault="00171517" w:rsidP="00673BC3">
            <w:pPr>
              <w:pStyle w:val="xl127"/>
              <w:snapToGrid w:val="0"/>
              <w:spacing w:before="0" w:beforeAutospacing="0" w:after="0" w:afterAutospacing="0"/>
              <w:rPr>
                <w:rFonts w:ascii="Times New Roman" w:hAnsi="Times New Roman" w:cs="Times New Roman"/>
                <w:b w:val="0"/>
              </w:rPr>
            </w:pPr>
            <w:r w:rsidRPr="00885D98">
              <w:rPr>
                <w:rFonts w:ascii="Times New Roman" w:hAnsi="Times New Roman" w:cs="Times New Roman"/>
                <w:b w:val="0"/>
              </w:rPr>
              <w:t>21</w:t>
            </w:r>
          </w:p>
        </w:tc>
      </w:tr>
      <w:tr w:rsidR="00655670" w:rsidRPr="00885D98" w14:paraId="42BB7C5C" w14:textId="77777777" w:rsidTr="004D46AB">
        <w:trPr>
          <w:jc w:val="center"/>
        </w:trPr>
        <w:tc>
          <w:tcPr>
            <w:tcW w:w="6171" w:type="dxa"/>
            <w:vAlign w:val="center"/>
          </w:tcPr>
          <w:p w14:paraId="2A79DAD5" w14:textId="77777777" w:rsidR="003849FB" w:rsidRPr="00885D98" w:rsidRDefault="003849FB"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vAlign w:val="center"/>
          </w:tcPr>
          <w:p w14:paraId="1FCCF57F" w14:textId="77777777" w:rsidR="003849FB" w:rsidRPr="00885D98" w:rsidRDefault="003849FB" w:rsidP="00673BC3">
            <w:pPr>
              <w:jc w:val="center"/>
              <w:rPr>
                <w:rFonts w:ascii="Times New Roman" w:hAnsi="Times New Roman" w:cs="Times New Roman"/>
                <w:sz w:val="24"/>
                <w:szCs w:val="24"/>
              </w:rPr>
            </w:pPr>
          </w:p>
        </w:tc>
        <w:tc>
          <w:tcPr>
            <w:tcW w:w="1807" w:type="dxa"/>
            <w:vAlign w:val="center"/>
          </w:tcPr>
          <w:p w14:paraId="14F2D3FE" w14:textId="77777777" w:rsidR="003849FB" w:rsidRPr="00885D98" w:rsidRDefault="003849FB" w:rsidP="00673BC3">
            <w:pPr>
              <w:pStyle w:val="xl127"/>
              <w:snapToGrid w:val="0"/>
              <w:spacing w:before="0" w:beforeAutospacing="0" w:after="0" w:afterAutospacing="0"/>
              <w:rPr>
                <w:rFonts w:ascii="Times New Roman" w:hAnsi="Times New Roman" w:cs="Times New Roman"/>
                <w:b w:val="0"/>
              </w:rPr>
            </w:pPr>
            <w:r w:rsidRPr="00885D98">
              <w:rPr>
                <w:rFonts w:ascii="Times New Roman" w:hAnsi="Times New Roman" w:cs="Times New Roman"/>
                <w:b w:val="0"/>
              </w:rPr>
              <w:t>28</w:t>
            </w:r>
          </w:p>
        </w:tc>
      </w:tr>
      <w:tr w:rsidR="003849FB" w:rsidRPr="00885D98" w14:paraId="50EF6929" w14:textId="77777777" w:rsidTr="004D46AB">
        <w:trPr>
          <w:jc w:val="center"/>
        </w:trPr>
        <w:tc>
          <w:tcPr>
            <w:tcW w:w="6171" w:type="dxa"/>
            <w:vAlign w:val="bottom"/>
          </w:tcPr>
          <w:p w14:paraId="2D9E9B08" w14:textId="77777777" w:rsidR="003849FB" w:rsidRPr="00885D98" w:rsidRDefault="003849FB" w:rsidP="00673BC3">
            <w:pPr>
              <w:rPr>
                <w:rFonts w:ascii="Times New Roman" w:hAnsi="Times New Roman" w:cs="Times New Roman"/>
                <w:sz w:val="24"/>
                <w:szCs w:val="24"/>
              </w:rPr>
            </w:pPr>
            <w:r w:rsidRPr="00885D98">
              <w:rPr>
                <w:rFonts w:ascii="Times New Roman" w:hAnsi="Times New Roman" w:cs="Times New Roman"/>
                <w:sz w:val="24"/>
                <w:szCs w:val="24"/>
              </w:rPr>
              <w:t>VšĮ Jurbarko turizmo ir verslo informacijos centras</w:t>
            </w:r>
          </w:p>
        </w:tc>
        <w:tc>
          <w:tcPr>
            <w:tcW w:w="1742" w:type="dxa"/>
            <w:vAlign w:val="bottom"/>
          </w:tcPr>
          <w:p w14:paraId="38AE51EE" w14:textId="77777777" w:rsidR="003849FB" w:rsidRPr="00885D98" w:rsidRDefault="003849FB" w:rsidP="00673BC3">
            <w:pPr>
              <w:jc w:val="center"/>
              <w:rPr>
                <w:rFonts w:ascii="Times New Roman" w:hAnsi="Times New Roman" w:cs="Times New Roman"/>
                <w:sz w:val="24"/>
                <w:szCs w:val="24"/>
              </w:rPr>
            </w:pPr>
            <w:r w:rsidRPr="00885D98">
              <w:rPr>
                <w:rFonts w:ascii="Times New Roman" w:hAnsi="Times New Roman" w:cs="Times New Roman"/>
                <w:sz w:val="24"/>
                <w:szCs w:val="24"/>
              </w:rPr>
              <w:t>158350433</w:t>
            </w:r>
          </w:p>
        </w:tc>
        <w:tc>
          <w:tcPr>
            <w:tcW w:w="1807" w:type="dxa"/>
            <w:vAlign w:val="bottom"/>
          </w:tcPr>
          <w:p w14:paraId="1289F101" w14:textId="77777777" w:rsidR="003849FB" w:rsidRPr="00885D98" w:rsidRDefault="003849FB" w:rsidP="00673BC3">
            <w:pPr>
              <w:jc w:val="center"/>
              <w:rPr>
                <w:rFonts w:ascii="Times New Roman" w:hAnsi="Times New Roman" w:cs="Times New Roman"/>
                <w:sz w:val="24"/>
                <w:szCs w:val="24"/>
              </w:rPr>
            </w:pPr>
            <w:r w:rsidRPr="00885D98">
              <w:rPr>
                <w:rFonts w:ascii="Times New Roman" w:hAnsi="Times New Roman" w:cs="Times New Roman"/>
                <w:sz w:val="24"/>
                <w:szCs w:val="24"/>
              </w:rPr>
              <w:t>72</w:t>
            </w:r>
          </w:p>
        </w:tc>
      </w:tr>
    </w:tbl>
    <w:p w14:paraId="0BA233C6" w14:textId="77777777" w:rsidR="00171517" w:rsidRPr="00885D98" w:rsidRDefault="00171517"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171517" w:rsidRPr="00885D98" w14:paraId="3FF90808" w14:textId="77777777" w:rsidTr="00171517">
        <w:trPr>
          <w:jc w:val="center"/>
        </w:trPr>
        <w:tc>
          <w:tcPr>
            <w:tcW w:w="3060" w:type="dxa"/>
          </w:tcPr>
          <w:p w14:paraId="68A8D94A" w14:textId="77777777" w:rsidR="00171517" w:rsidRPr="00885D98" w:rsidRDefault="00171517" w:rsidP="00673BC3">
            <w:pPr>
              <w:pStyle w:val="Antrat3"/>
              <w:tabs>
                <w:tab w:val="left" w:pos="0"/>
                <w:tab w:val="left" w:pos="180"/>
              </w:tabs>
              <w:rPr>
                <w:szCs w:val="24"/>
              </w:rPr>
            </w:pPr>
            <w:r w:rsidRPr="00885D98">
              <w:rPr>
                <w:szCs w:val="24"/>
              </w:rPr>
              <w:t>Programos pavadinimas</w:t>
            </w:r>
          </w:p>
        </w:tc>
        <w:tc>
          <w:tcPr>
            <w:tcW w:w="5040" w:type="dxa"/>
          </w:tcPr>
          <w:p w14:paraId="30A4EC16"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Smulkaus ir vidutinio verslo ir turizmo skatinimo programa     </w:t>
            </w:r>
          </w:p>
        </w:tc>
        <w:tc>
          <w:tcPr>
            <w:tcW w:w="900" w:type="dxa"/>
          </w:tcPr>
          <w:p w14:paraId="4201D9AA" w14:textId="77777777" w:rsidR="00171517" w:rsidRPr="00885D98" w:rsidRDefault="00171517" w:rsidP="00673BC3">
            <w:pPr>
              <w:pStyle w:val="Antrat4"/>
              <w:spacing w:before="0" w:after="0"/>
              <w:rPr>
                <w:rFonts w:ascii="Times New Roman" w:hAnsi="Times New Roman"/>
                <w:bCs w:val="0"/>
                <w:sz w:val="24"/>
                <w:szCs w:val="24"/>
              </w:rPr>
            </w:pPr>
            <w:r w:rsidRPr="00885D98">
              <w:rPr>
                <w:rFonts w:ascii="Times New Roman" w:hAnsi="Times New Roman"/>
                <w:bCs w:val="0"/>
                <w:sz w:val="24"/>
                <w:szCs w:val="24"/>
              </w:rPr>
              <w:t>Kodas</w:t>
            </w:r>
          </w:p>
        </w:tc>
        <w:tc>
          <w:tcPr>
            <w:tcW w:w="720" w:type="dxa"/>
          </w:tcPr>
          <w:p w14:paraId="5C082825"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03</w:t>
            </w:r>
          </w:p>
        </w:tc>
      </w:tr>
    </w:tbl>
    <w:p w14:paraId="4FB5E6A8" w14:textId="77777777" w:rsidR="00171517" w:rsidRPr="00885D98" w:rsidRDefault="00171517"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655670" w:rsidRPr="00885D98" w14:paraId="4D525536" w14:textId="77777777" w:rsidTr="00171517">
        <w:trPr>
          <w:cantSplit/>
          <w:trHeight w:val="1094"/>
          <w:jc w:val="center"/>
        </w:trPr>
        <w:tc>
          <w:tcPr>
            <w:tcW w:w="3060" w:type="dxa"/>
            <w:tcBorders>
              <w:bottom w:val="nil"/>
            </w:tcBorders>
          </w:tcPr>
          <w:p w14:paraId="105EAD60"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Programos parengimo argumentai</w:t>
            </w:r>
          </w:p>
        </w:tc>
        <w:tc>
          <w:tcPr>
            <w:tcW w:w="6660" w:type="dxa"/>
            <w:gridSpan w:val="3"/>
            <w:tcBorders>
              <w:bottom w:val="nil"/>
            </w:tcBorders>
          </w:tcPr>
          <w:p w14:paraId="1B2DF666" w14:textId="7EC60490" w:rsidR="00171517" w:rsidRPr="00885D98" w:rsidRDefault="00171517" w:rsidP="00673BC3">
            <w:pPr>
              <w:pStyle w:val="Antrats"/>
              <w:jc w:val="both"/>
              <w:rPr>
                <w:szCs w:val="24"/>
              </w:rPr>
            </w:pPr>
            <w:r w:rsidRPr="00885D98">
              <w:rPr>
                <w:szCs w:val="24"/>
              </w:rPr>
              <w:t xml:space="preserve">Programa siekiama didinti rajono gyventojų verslumą ir pritraukti į rajoną </w:t>
            </w:r>
            <w:r w:rsidR="009F745C" w:rsidRPr="00885D98">
              <w:rPr>
                <w:szCs w:val="24"/>
              </w:rPr>
              <w:t>privačias</w:t>
            </w:r>
            <w:r w:rsidRPr="00885D98">
              <w:rPr>
                <w:szCs w:val="24"/>
              </w:rPr>
              <w:t xml:space="preserve"> investicijas. Jurbarko kraštas unikalus savo gamtine aplinka, įspūdingu kraštovaizdžiu ir tarptautiniu bei nacionaliniu mastu reikšmingu kultūros paveldu</w:t>
            </w:r>
            <w:r w:rsidR="00461C01" w:rsidRPr="00885D98">
              <w:rPr>
                <w:szCs w:val="24"/>
              </w:rPr>
              <w:t xml:space="preserve">, </w:t>
            </w:r>
            <w:r w:rsidRPr="00885D98">
              <w:rPr>
                <w:szCs w:val="24"/>
              </w:rPr>
              <w:t>išsiskiria aukšt</w:t>
            </w:r>
            <w:r w:rsidR="009E0367" w:rsidRPr="00885D98">
              <w:rPr>
                <w:szCs w:val="24"/>
              </w:rPr>
              <w:t>a</w:t>
            </w:r>
            <w:r w:rsidRPr="00885D98">
              <w:rPr>
                <w:szCs w:val="24"/>
              </w:rPr>
              <w:t xml:space="preserve"> rekreacin</w:t>
            </w:r>
            <w:r w:rsidR="009E0367" w:rsidRPr="00885D98">
              <w:rPr>
                <w:szCs w:val="24"/>
              </w:rPr>
              <w:t>e</w:t>
            </w:r>
            <w:r w:rsidRPr="00885D98">
              <w:rPr>
                <w:szCs w:val="24"/>
              </w:rPr>
              <w:t xml:space="preserve"> vert</w:t>
            </w:r>
            <w:r w:rsidR="009E0367" w:rsidRPr="00885D98">
              <w:rPr>
                <w:szCs w:val="24"/>
              </w:rPr>
              <w:t>e</w:t>
            </w:r>
            <w:r w:rsidRPr="00885D98">
              <w:rPr>
                <w:szCs w:val="24"/>
              </w:rPr>
              <w:t xml:space="preserve"> ir turistinį patrauklumą turinčių vietovių ir objektų skaičiumi. </w:t>
            </w:r>
            <w:r w:rsidR="00461C01" w:rsidRPr="00885D98">
              <w:rPr>
                <w:szCs w:val="24"/>
              </w:rPr>
              <w:t xml:space="preserve">Nemuno upė, </w:t>
            </w:r>
            <w:r w:rsidRPr="00885D98">
              <w:rPr>
                <w:szCs w:val="24"/>
              </w:rPr>
              <w:t>Panemunės ir Raudonės pilys, dvarų kompleksai, gynybinę viduramžių pilių sieną iliustruojantys Seredžiaus, Veliuonos ir Jurbarko piliakalniai yra pagrindas turizmo vystymui. Programa siekiama pritaikyti patraukliausius rajono gamtos ir nekilnojamo kultūros paveldo objektus viešosioms reikmėms ir vykdyti rinkodaros veiklas taip sudarant sąlygas turizmo paslaugoms plėtotis.</w:t>
            </w:r>
          </w:p>
        </w:tc>
      </w:tr>
      <w:tr w:rsidR="00655670" w:rsidRPr="00885D98" w14:paraId="56997E73" w14:textId="77777777" w:rsidTr="00171517">
        <w:trPr>
          <w:cantSplit/>
          <w:jc w:val="center"/>
        </w:trPr>
        <w:tc>
          <w:tcPr>
            <w:tcW w:w="3060" w:type="dxa"/>
          </w:tcPr>
          <w:p w14:paraId="6A9BCE42"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w:t>
            </w:r>
          </w:p>
          <w:p w14:paraId="7644AB6A"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(pagal JRSPP)</w:t>
            </w:r>
          </w:p>
        </w:tc>
        <w:tc>
          <w:tcPr>
            <w:tcW w:w="5040" w:type="dxa"/>
          </w:tcPr>
          <w:p w14:paraId="437101DC" w14:textId="77777777" w:rsidR="00171517" w:rsidRPr="00885D98" w:rsidRDefault="00171517" w:rsidP="00673BC3">
            <w:pPr>
              <w:pStyle w:val="Antrat5"/>
              <w:spacing w:before="0" w:after="0"/>
              <w:jc w:val="both"/>
              <w:rPr>
                <w:rFonts w:ascii="Times New Roman" w:hAnsi="Times New Roman"/>
                <w:bCs w:val="0"/>
                <w:i w:val="0"/>
                <w:sz w:val="24"/>
                <w:szCs w:val="24"/>
              </w:rPr>
            </w:pPr>
            <w:r w:rsidRPr="00885D98">
              <w:rPr>
                <w:rFonts w:ascii="Times New Roman" w:hAnsi="Times New Roman"/>
                <w:bCs w:val="0"/>
                <w:i w:val="0"/>
                <w:sz w:val="24"/>
                <w:szCs w:val="24"/>
              </w:rPr>
              <w:t>Ekonominio konkurencingumo didinimas</w:t>
            </w:r>
          </w:p>
        </w:tc>
        <w:tc>
          <w:tcPr>
            <w:tcW w:w="900" w:type="dxa"/>
          </w:tcPr>
          <w:p w14:paraId="6161349B" w14:textId="77777777" w:rsidR="00171517" w:rsidRPr="00885D98" w:rsidRDefault="00171517"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Kodas</w:t>
            </w:r>
          </w:p>
        </w:tc>
        <w:tc>
          <w:tcPr>
            <w:tcW w:w="720" w:type="dxa"/>
          </w:tcPr>
          <w:p w14:paraId="692BF66C" w14:textId="77777777" w:rsidR="00171517" w:rsidRPr="00885D98" w:rsidRDefault="00171517"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1</w:t>
            </w:r>
          </w:p>
        </w:tc>
      </w:tr>
      <w:tr w:rsidR="00171517" w:rsidRPr="00885D98" w14:paraId="274FB04C" w14:textId="77777777" w:rsidTr="00171517">
        <w:trPr>
          <w:cantSplit/>
          <w:jc w:val="center"/>
        </w:trPr>
        <w:tc>
          <w:tcPr>
            <w:tcW w:w="3060" w:type="dxa"/>
            <w:tcBorders>
              <w:top w:val="single" w:sz="4" w:space="0" w:color="auto"/>
              <w:left w:val="single" w:sz="4" w:space="0" w:color="auto"/>
              <w:bottom w:val="single" w:sz="4" w:space="0" w:color="auto"/>
            </w:tcBorders>
          </w:tcPr>
          <w:p w14:paraId="5994ED39"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Šia programa įgyvendinamas savivaldybės strateginis tikslas:</w:t>
            </w:r>
          </w:p>
        </w:tc>
        <w:tc>
          <w:tcPr>
            <w:tcW w:w="5040" w:type="dxa"/>
            <w:tcBorders>
              <w:top w:val="single" w:sz="4" w:space="0" w:color="auto"/>
              <w:bottom w:val="single" w:sz="4" w:space="0" w:color="auto"/>
            </w:tcBorders>
          </w:tcPr>
          <w:p w14:paraId="415D8FAE"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Kurti palankias sąlygas verslo plėtrai ir investicijų pritraukimui.</w:t>
            </w:r>
          </w:p>
          <w:p w14:paraId="3D5DD63C" w14:textId="77777777" w:rsidR="00171517" w:rsidRPr="00885D98" w:rsidRDefault="00171517" w:rsidP="00673BC3">
            <w:pPr>
              <w:rPr>
                <w:rFonts w:ascii="Times New Roman" w:hAnsi="Times New Roman" w:cs="Times New Roman"/>
                <w:b/>
                <w:strike/>
                <w:sz w:val="24"/>
                <w:szCs w:val="24"/>
              </w:rPr>
            </w:pPr>
            <w:r w:rsidRPr="00885D98">
              <w:rPr>
                <w:rFonts w:ascii="Times New Roman" w:hAnsi="Times New Roman" w:cs="Times New Roman"/>
                <w:b/>
                <w:sz w:val="24"/>
                <w:szCs w:val="24"/>
              </w:rPr>
              <w:t>Efektyviai išnaudoti rajono turistinį potencialą.</w:t>
            </w:r>
          </w:p>
        </w:tc>
        <w:tc>
          <w:tcPr>
            <w:tcW w:w="900" w:type="dxa"/>
            <w:tcBorders>
              <w:top w:val="single" w:sz="4" w:space="0" w:color="auto"/>
              <w:bottom w:val="single" w:sz="4" w:space="0" w:color="auto"/>
            </w:tcBorders>
          </w:tcPr>
          <w:p w14:paraId="53F09556" w14:textId="77777777" w:rsidR="00171517" w:rsidRPr="00885D98" w:rsidRDefault="00171517" w:rsidP="00673BC3">
            <w:pPr>
              <w:pStyle w:val="Antrat4"/>
              <w:spacing w:before="0" w:after="0"/>
              <w:rPr>
                <w:rFonts w:ascii="Times New Roman" w:hAnsi="Times New Roman"/>
                <w:bCs w:val="0"/>
                <w:sz w:val="24"/>
                <w:szCs w:val="24"/>
              </w:rPr>
            </w:pPr>
            <w:r w:rsidRPr="00885D98">
              <w:rPr>
                <w:rFonts w:ascii="Times New Roman" w:hAnsi="Times New Roman"/>
                <w:bCs w:val="0"/>
                <w:sz w:val="24"/>
                <w:szCs w:val="24"/>
              </w:rPr>
              <w:t>Kodas</w:t>
            </w:r>
          </w:p>
        </w:tc>
        <w:tc>
          <w:tcPr>
            <w:tcW w:w="720" w:type="dxa"/>
            <w:tcBorders>
              <w:top w:val="single" w:sz="4" w:space="0" w:color="auto"/>
              <w:bottom w:val="single" w:sz="4" w:space="0" w:color="auto"/>
              <w:right w:val="single" w:sz="4" w:space="0" w:color="auto"/>
            </w:tcBorders>
          </w:tcPr>
          <w:p w14:paraId="4F9DE067"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1.1.</w:t>
            </w:r>
          </w:p>
          <w:p w14:paraId="76B6B94A" w14:textId="77777777" w:rsidR="00171517" w:rsidRPr="00885D98" w:rsidRDefault="00171517" w:rsidP="00673BC3">
            <w:pPr>
              <w:rPr>
                <w:rFonts w:ascii="Times New Roman" w:hAnsi="Times New Roman" w:cs="Times New Roman"/>
                <w:b/>
                <w:sz w:val="24"/>
                <w:szCs w:val="24"/>
              </w:rPr>
            </w:pPr>
          </w:p>
          <w:p w14:paraId="5AEF3EF9" w14:textId="77777777" w:rsidR="00171517" w:rsidRPr="00885D98" w:rsidRDefault="00171517" w:rsidP="00673BC3">
            <w:pPr>
              <w:rPr>
                <w:rFonts w:ascii="Times New Roman" w:hAnsi="Times New Roman" w:cs="Times New Roman"/>
                <w:b/>
                <w:sz w:val="24"/>
                <w:szCs w:val="24"/>
              </w:rPr>
            </w:pPr>
            <w:r w:rsidRPr="00885D98">
              <w:rPr>
                <w:rFonts w:ascii="Times New Roman" w:hAnsi="Times New Roman" w:cs="Times New Roman"/>
                <w:b/>
                <w:sz w:val="24"/>
                <w:szCs w:val="24"/>
              </w:rPr>
              <w:t>1.2.</w:t>
            </w:r>
          </w:p>
        </w:tc>
      </w:tr>
    </w:tbl>
    <w:p w14:paraId="372B2548" w14:textId="77777777" w:rsidR="00171517" w:rsidRPr="00885D98" w:rsidRDefault="00171517" w:rsidP="00673BC3">
      <w:pPr>
        <w:jc w:val="cente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120"/>
        <w:gridCol w:w="900"/>
        <w:gridCol w:w="720"/>
      </w:tblGrid>
      <w:tr w:rsidR="00655670" w:rsidRPr="00885D98" w14:paraId="6954FFAA" w14:textId="77777777" w:rsidTr="00171517">
        <w:trPr>
          <w:jc w:val="center"/>
        </w:trPr>
        <w:tc>
          <w:tcPr>
            <w:tcW w:w="1980" w:type="dxa"/>
          </w:tcPr>
          <w:p w14:paraId="0D42148D" w14:textId="77777777" w:rsidR="00171517" w:rsidRPr="00885D98" w:rsidRDefault="00171517" w:rsidP="00673BC3">
            <w:pPr>
              <w:pStyle w:val="Antrat1"/>
              <w:ind w:left="72"/>
              <w:jc w:val="left"/>
              <w:rPr>
                <w:bCs/>
                <w:szCs w:val="24"/>
                <w:lang w:val="lt-LT"/>
              </w:rPr>
            </w:pPr>
            <w:r w:rsidRPr="00885D98">
              <w:rPr>
                <w:bCs/>
                <w:szCs w:val="24"/>
                <w:lang w:val="lt-LT"/>
              </w:rPr>
              <w:t>Programos tikslas</w:t>
            </w:r>
          </w:p>
        </w:tc>
        <w:tc>
          <w:tcPr>
            <w:tcW w:w="6120" w:type="dxa"/>
          </w:tcPr>
          <w:p w14:paraId="3B1B0D16" w14:textId="77777777" w:rsidR="00171517" w:rsidRPr="00885D98" w:rsidRDefault="00171517"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 xml:space="preserve">Skatinti rajone </w:t>
            </w:r>
            <w:r w:rsidR="003849FB" w:rsidRPr="00885D98">
              <w:rPr>
                <w:rFonts w:ascii="Times New Roman" w:hAnsi="Times New Roman" w:cs="Times New Roman"/>
                <w:b/>
                <w:bCs/>
                <w:sz w:val="24"/>
                <w:szCs w:val="24"/>
              </w:rPr>
              <w:t>smulkaus ir vidutinio verslo</w:t>
            </w:r>
            <w:r w:rsidRPr="00885D98">
              <w:rPr>
                <w:rFonts w:ascii="Times New Roman" w:hAnsi="Times New Roman" w:cs="Times New Roman"/>
                <w:b/>
                <w:bCs/>
                <w:sz w:val="24"/>
                <w:szCs w:val="24"/>
              </w:rPr>
              <w:t xml:space="preserve"> ir turizmo veiklas</w:t>
            </w:r>
          </w:p>
        </w:tc>
        <w:tc>
          <w:tcPr>
            <w:tcW w:w="900" w:type="dxa"/>
          </w:tcPr>
          <w:p w14:paraId="17D1D0BF" w14:textId="77777777" w:rsidR="00171517" w:rsidRPr="00885D98" w:rsidRDefault="00171517" w:rsidP="00673BC3">
            <w:pPr>
              <w:pStyle w:val="Antrat4"/>
              <w:spacing w:before="0" w:after="0"/>
              <w:rPr>
                <w:rFonts w:ascii="Times New Roman" w:hAnsi="Times New Roman"/>
                <w:sz w:val="24"/>
                <w:szCs w:val="24"/>
              </w:rPr>
            </w:pPr>
            <w:r w:rsidRPr="00885D98">
              <w:rPr>
                <w:rFonts w:ascii="Times New Roman" w:hAnsi="Times New Roman"/>
                <w:sz w:val="24"/>
                <w:szCs w:val="24"/>
              </w:rPr>
              <w:t>Kodas</w:t>
            </w:r>
          </w:p>
        </w:tc>
        <w:tc>
          <w:tcPr>
            <w:tcW w:w="720" w:type="dxa"/>
          </w:tcPr>
          <w:p w14:paraId="6741FB5D" w14:textId="77777777" w:rsidR="00171517" w:rsidRPr="00885D98" w:rsidRDefault="00171517"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171517" w:rsidRPr="00885D98" w14:paraId="05737BD0" w14:textId="77777777" w:rsidTr="00171517">
        <w:trPr>
          <w:jc w:val="center"/>
        </w:trPr>
        <w:tc>
          <w:tcPr>
            <w:tcW w:w="9720" w:type="dxa"/>
            <w:gridSpan w:val="4"/>
          </w:tcPr>
          <w:p w14:paraId="7CE117A3" w14:textId="77777777" w:rsidR="00171517" w:rsidRPr="00885D98" w:rsidRDefault="00171517" w:rsidP="00673BC3">
            <w:pPr>
              <w:pStyle w:val="Pagrindinistekstas"/>
              <w:ind w:firstLine="359"/>
              <w:rPr>
                <w:b/>
                <w:bCs/>
                <w:szCs w:val="24"/>
              </w:rPr>
            </w:pPr>
            <w:r w:rsidRPr="00885D98">
              <w:rPr>
                <w:b/>
                <w:bCs/>
                <w:szCs w:val="24"/>
              </w:rPr>
              <w:t xml:space="preserve">Tikslo įgyvendinimo aprašymas: </w:t>
            </w:r>
          </w:p>
          <w:p w14:paraId="68F889DC" w14:textId="77777777" w:rsidR="00171517" w:rsidRPr="00885D98" w:rsidRDefault="00171517" w:rsidP="00673BC3">
            <w:pPr>
              <w:pStyle w:val="Pagrindinistekstas"/>
              <w:tabs>
                <w:tab w:val="left" w:pos="180"/>
              </w:tabs>
              <w:ind w:firstLine="359"/>
              <w:rPr>
                <w:b/>
                <w:szCs w:val="24"/>
              </w:rPr>
            </w:pPr>
            <w:r w:rsidRPr="00885D98">
              <w:rPr>
                <w:b/>
                <w:szCs w:val="24"/>
              </w:rPr>
              <w:t>01 uždavinys. Remti smulkaus ir vidutinio verslo įmones, skatinti verslą</w:t>
            </w:r>
            <w:r w:rsidR="00461C01" w:rsidRPr="00885D98">
              <w:rPr>
                <w:b/>
                <w:szCs w:val="24"/>
              </w:rPr>
              <w:t>.</w:t>
            </w:r>
          </w:p>
          <w:p w14:paraId="21CD9DE2" w14:textId="27DCB3E2" w:rsidR="00C351ED" w:rsidRPr="00885D98" w:rsidRDefault="00171517" w:rsidP="00673BC3">
            <w:pPr>
              <w:pStyle w:val="Pagrindinistekstas"/>
              <w:tabs>
                <w:tab w:val="left" w:pos="180"/>
              </w:tabs>
              <w:ind w:firstLine="359"/>
              <w:rPr>
                <w:szCs w:val="24"/>
              </w:rPr>
            </w:pPr>
            <w:r w:rsidRPr="00885D98">
              <w:rPr>
                <w:szCs w:val="24"/>
              </w:rPr>
              <w:t>Smulkiojo ir vidutinio verslo</w:t>
            </w:r>
            <w:r w:rsidR="009A40E3" w:rsidRPr="00885D98">
              <w:rPr>
                <w:szCs w:val="24"/>
              </w:rPr>
              <w:t xml:space="preserve"> skatinimas </w:t>
            </w:r>
            <w:r w:rsidRPr="00885D98">
              <w:rPr>
                <w:szCs w:val="24"/>
              </w:rPr>
              <w:t xml:space="preserve">yra vienas </w:t>
            </w:r>
            <w:r w:rsidR="00FE2197" w:rsidRPr="00885D98">
              <w:rPr>
                <w:szCs w:val="24"/>
              </w:rPr>
              <w:t xml:space="preserve">Jurbarko rajono savivaldybės </w:t>
            </w:r>
            <w:r w:rsidRPr="00885D98">
              <w:rPr>
                <w:szCs w:val="24"/>
              </w:rPr>
              <w:t>ekonominės politikos uždavinių</w:t>
            </w:r>
            <w:r w:rsidR="009A40E3" w:rsidRPr="00885D98">
              <w:rPr>
                <w:szCs w:val="24"/>
              </w:rPr>
              <w:t xml:space="preserve">, todėl šio verslo </w:t>
            </w:r>
            <w:r w:rsidRPr="00885D98">
              <w:rPr>
                <w:szCs w:val="24"/>
              </w:rPr>
              <w:t xml:space="preserve">konkurencingumo </w:t>
            </w:r>
            <w:r w:rsidR="00997BC8" w:rsidRPr="00885D98">
              <w:rPr>
                <w:szCs w:val="24"/>
              </w:rPr>
              <w:t>didinimui</w:t>
            </w:r>
            <w:r w:rsidRPr="00885D98">
              <w:rPr>
                <w:szCs w:val="24"/>
              </w:rPr>
              <w:t xml:space="preserve"> yra </w:t>
            </w:r>
            <w:r w:rsidR="00997BC8" w:rsidRPr="00885D98">
              <w:rPr>
                <w:szCs w:val="24"/>
              </w:rPr>
              <w:t>nukreipt</w:t>
            </w:r>
            <w:r w:rsidR="00B052F0">
              <w:rPr>
                <w:szCs w:val="24"/>
              </w:rPr>
              <w:t>os</w:t>
            </w:r>
            <w:r w:rsidR="00997BC8" w:rsidRPr="00885D98">
              <w:rPr>
                <w:szCs w:val="24"/>
              </w:rPr>
              <w:t xml:space="preserve"> šios p</w:t>
            </w:r>
            <w:r w:rsidR="00461C01" w:rsidRPr="00885D98">
              <w:rPr>
                <w:szCs w:val="24"/>
              </w:rPr>
              <w:t xml:space="preserve">rogramos </w:t>
            </w:r>
            <w:r w:rsidR="00C351ED" w:rsidRPr="00885D98">
              <w:rPr>
                <w:szCs w:val="24"/>
              </w:rPr>
              <w:t>priemonės</w:t>
            </w:r>
            <w:r w:rsidR="00B052F0">
              <w:rPr>
                <w:szCs w:val="24"/>
              </w:rPr>
              <w:t xml:space="preserve"> per</w:t>
            </w:r>
            <w:r w:rsidR="00C351ED" w:rsidRPr="00885D98">
              <w:rPr>
                <w:szCs w:val="24"/>
              </w:rPr>
              <w:t xml:space="preserve">: </w:t>
            </w:r>
          </w:p>
          <w:p w14:paraId="682E9C39" w14:textId="51AAD4D7" w:rsidR="00171517" w:rsidRPr="00885D98" w:rsidRDefault="00C351ED" w:rsidP="00673BC3">
            <w:pPr>
              <w:pStyle w:val="Pagrindinistekstas"/>
              <w:numPr>
                <w:ilvl w:val="0"/>
                <w:numId w:val="19"/>
              </w:numPr>
              <w:tabs>
                <w:tab w:val="left" w:pos="570"/>
              </w:tabs>
              <w:ind w:left="3" w:firstLine="356"/>
              <w:rPr>
                <w:szCs w:val="24"/>
              </w:rPr>
            </w:pPr>
            <w:r w:rsidRPr="00885D98">
              <w:rPr>
                <w:szCs w:val="24"/>
              </w:rPr>
              <w:t>VšĮ Jurbarko turizmo ir verslo informacijos centr</w:t>
            </w:r>
            <w:r w:rsidR="00B052F0">
              <w:rPr>
                <w:szCs w:val="24"/>
              </w:rPr>
              <w:t>ą</w:t>
            </w:r>
            <w:r w:rsidRPr="00885D98">
              <w:rPr>
                <w:szCs w:val="24"/>
              </w:rPr>
              <w:t>, kuris n</w:t>
            </w:r>
            <w:r w:rsidR="00171517" w:rsidRPr="00885D98">
              <w:rPr>
                <w:szCs w:val="24"/>
              </w:rPr>
              <w:t>uolat organizuoja</w:t>
            </w:r>
            <w:r w:rsidRPr="00885D98">
              <w:rPr>
                <w:szCs w:val="24"/>
              </w:rPr>
              <w:t xml:space="preserve"> mokymus bei seminarus, rengia</w:t>
            </w:r>
            <w:r w:rsidR="00171517" w:rsidRPr="00885D98">
              <w:rPr>
                <w:szCs w:val="24"/>
              </w:rPr>
              <w:t xml:space="preserve"> parodas</w:t>
            </w:r>
            <w:r w:rsidRPr="00885D98">
              <w:rPr>
                <w:szCs w:val="24"/>
              </w:rPr>
              <w:t xml:space="preserve"> ir verslo renginius</w:t>
            </w:r>
            <w:r w:rsidR="00171517" w:rsidRPr="00885D98">
              <w:rPr>
                <w:szCs w:val="24"/>
              </w:rPr>
              <w:t xml:space="preserve">, </w:t>
            </w:r>
            <w:r w:rsidRPr="00885D98">
              <w:rPr>
                <w:szCs w:val="24"/>
              </w:rPr>
              <w:t xml:space="preserve">teikia informaciją apie finansavimo galimybes, </w:t>
            </w:r>
            <w:r w:rsidR="00171517" w:rsidRPr="00885D98">
              <w:rPr>
                <w:szCs w:val="24"/>
              </w:rPr>
              <w:t>skatina</w:t>
            </w:r>
            <w:r w:rsidRPr="00885D98">
              <w:rPr>
                <w:szCs w:val="24"/>
              </w:rPr>
              <w:t xml:space="preserve"> </w:t>
            </w:r>
            <w:r w:rsidR="00171517" w:rsidRPr="00885D98">
              <w:rPr>
                <w:szCs w:val="24"/>
              </w:rPr>
              <w:t>naujų technolo</w:t>
            </w:r>
            <w:r w:rsidRPr="00885D98">
              <w:rPr>
                <w:szCs w:val="24"/>
              </w:rPr>
              <w:t xml:space="preserve">gijų bei mokslo naujovių diegimą versle, buria ir inicijuoja naujas verslo </w:t>
            </w:r>
            <w:r w:rsidRPr="00885D98">
              <w:rPr>
                <w:szCs w:val="24"/>
              </w:rPr>
              <w:lastRenderedPageBreak/>
              <w:t>bendradarbiavimo ir dalinimosi patirtimi iniciatyvas</w:t>
            </w:r>
            <w:r w:rsidR="00FE2197" w:rsidRPr="00885D98">
              <w:rPr>
                <w:szCs w:val="24"/>
              </w:rPr>
              <w:t>, rengia ir įgyvendina turizmo ir verslo skatinimo projektus</w:t>
            </w:r>
            <w:r w:rsidRPr="00885D98">
              <w:rPr>
                <w:szCs w:val="24"/>
              </w:rPr>
              <w:t>;</w:t>
            </w:r>
          </w:p>
          <w:p w14:paraId="5F2C2E97" w14:textId="5FF74DBA" w:rsidR="00C351ED" w:rsidRPr="00885D98" w:rsidRDefault="008B5895" w:rsidP="00673BC3">
            <w:pPr>
              <w:pStyle w:val="Pagrindinistekstas"/>
              <w:numPr>
                <w:ilvl w:val="0"/>
                <w:numId w:val="19"/>
              </w:numPr>
              <w:tabs>
                <w:tab w:val="left" w:pos="570"/>
              </w:tabs>
              <w:ind w:left="3" w:firstLine="356"/>
              <w:rPr>
                <w:szCs w:val="24"/>
              </w:rPr>
            </w:pPr>
            <w:r w:rsidRPr="00885D98">
              <w:rPr>
                <w:szCs w:val="24"/>
              </w:rPr>
              <w:t>Jurbarko rajono savivaldybės smulkiojo verslo rėmimo fond</w:t>
            </w:r>
            <w:r w:rsidR="00B052F0">
              <w:rPr>
                <w:szCs w:val="24"/>
              </w:rPr>
              <w:t>ą</w:t>
            </w:r>
            <w:r w:rsidR="00C351ED" w:rsidRPr="00885D98">
              <w:rPr>
                <w:szCs w:val="24"/>
              </w:rPr>
              <w:t>, skirt</w:t>
            </w:r>
            <w:r w:rsidR="00B052F0">
              <w:rPr>
                <w:szCs w:val="24"/>
              </w:rPr>
              <w:t>ą</w:t>
            </w:r>
            <w:r w:rsidR="00C351ED" w:rsidRPr="00885D98">
              <w:rPr>
                <w:szCs w:val="24"/>
              </w:rPr>
              <w:t xml:space="preserve"> </w:t>
            </w:r>
            <w:r w:rsidRPr="00885D98">
              <w:rPr>
                <w:szCs w:val="24"/>
              </w:rPr>
              <w:t>finansuoti smulkiojo verslo steigimo ir plėtros, naujų darbo vietų kūrimo ir verslo ugdymo priemones Jurbarko rajone</w:t>
            </w:r>
            <w:r w:rsidR="00253E6E">
              <w:rPr>
                <w:szCs w:val="24"/>
              </w:rPr>
              <w:t>,</w:t>
            </w:r>
            <w:r w:rsidRPr="00885D98">
              <w:rPr>
                <w:szCs w:val="24"/>
              </w:rPr>
              <w:t xml:space="preserve"> pagal Jurbarko rajono savivaldybės tarybos 2020 m. gegužės 28 d. sprendimu Nr. T2-170 patvirtintus nuostatus ir naudojimo taisykles;</w:t>
            </w:r>
          </w:p>
          <w:p w14:paraId="3D0448AC" w14:textId="3004817F" w:rsidR="00C351ED" w:rsidRPr="000063D1" w:rsidRDefault="00C351ED" w:rsidP="00673BC3">
            <w:pPr>
              <w:pStyle w:val="Pagrindinistekstas"/>
              <w:numPr>
                <w:ilvl w:val="0"/>
                <w:numId w:val="19"/>
              </w:numPr>
              <w:tabs>
                <w:tab w:val="left" w:pos="570"/>
              </w:tabs>
              <w:ind w:left="3" w:firstLine="356"/>
              <w:rPr>
                <w:szCs w:val="24"/>
              </w:rPr>
            </w:pPr>
            <w:r w:rsidRPr="00885D98">
              <w:rPr>
                <w:szCs w:val="24"/>
              </w:rPr>
              <w:t>Dalin</w:t>
            </w:r>
            <w:r w:rsidR="00B052F0">
              <w:rPr>
                <w:szCs w:val="24"/>
              </w:rPr>
              <w:t>į</w:t>
            </w:r>
            <w:r w:rsidRPr="00885D98">
              <w:rPr>
                <w:szCs w:val="24"/>
              </w:rPr>
              <w:t xml:space="preserve"> lėšų skyrim</w:t>
            </w:r>
            <w:r w:rsidR="00B052F0">
              <w:rPr>
                <w:szCs w:val="24"/>
              </w:rPr>
              <w:t>ą</w:t>
            </w:r>
            <w:r w:rsidRPr="00885D98">
              <w:rPr>
                <w:szCs w:val="24"/>
              </w:rPr>
              <w:t xml:space="preserve"> </w:t>
            </w:r>
            <w:r w:rsidR="00FD40A8" w:rsidRPr="00885D98">
              <w:rPr>
                <w:szCs w:val="24"/>
              </w:rPr>
              <w:t xml:space="preserve">miesto vietos veiklos grupės </w:t>
            </w:r>
            <w:r w:rsidRPr="00885D98">
              <w:rPr>
                <w:szCs w:val="24"/>
              </w:rPr>
              <w:t>„Jurbarkas“ strategij</w:t>
            </w:r>
            <w:r w:rsidR="00FD40A8" w:rsidRPr="00885D98">
              <w:rPr>
                <w:szCs w:val="24"/>
              </w:rPr>
              <w:t>os</w:t>
            </w:r>
            <w:r w:rsidRPr="00885D98">
              <w:rPr>
                <w:szCs w:val="24"/>
              </w:rPr>
              <w:t xml:space="preserve"> įgyvendinimui, pagal kuri</w:t>
            </w:r>
            <w:r w:rsidR="00FD40A8" w:rsidRPr="00885D98">
              <w:rPr>
                <w:szCs w:val="24"/>
              </w:rPr>
              <w:t>ą</w:t>
            </w:r>
            <w:r w:rsidRPr="00885D98">
              <w:rPr>
                <w:szCs w:val="24"/>
              </w:rPr>
              <w:t xml:space="preserve"> įvairios </w:t>
            </w:r>
            <w:r w:rsidR="00997BC8" w:rsidRPr="00885D98">
              <w:rPr>
                <w:szCs w:val="24"/>
              </w:rPr>
              <w:t xml:space="preserve">įstaigos, įmonės ir </w:t>
            </w:r>
            <w:r w:rsidRPr="00885D98">
              <w:rPr>
                <w:szCs w:val="24"/>
              </w:rPr>
              <w:t>organizacijos gali teikti ir įgyvendinti vietos plėtros projektus</w:t>
            </w:r>
            <w:r w:rsidR="00234028" w:rsidRPr="00885D98">
              <w:rPr>
                <w:szCs w:val="24"/>
              </w:rPr>
              <w:t xml:space="preserve"> </w:t>
            </w:r>
            <w:r w:rsidR="00234028" w:rsidRPr="000063D1">
              <w:rPr>
                <w:szCs w:val="24"/>
              </w:rPr>
              <w:t>Jurbarko mieste</w:t>
            </w:r>
            <w:r w:rsidRPr="000063D1">
              <w:rPr>
                <w:szCs w:val="24"/>
              </w:rPr>
              <w:t>.</w:t>
            </w:r>
          </w:p>
          <w:p w14:paraId="47D624B9" w14:textId="0DADF219" w:rsidR="007200B9" w:rsidRPr="000063D1" w:rsidRDefault="007200B9" w:rsidP="00673BC3">
            <w:pPr>
              <w:keepNext/>
              <w:keepLines/>
              <w:ind w:firstLine="359"/>
              <w:jc w:val="both"/>
              <w:rPr>
                <w:rFonts w:ascii="Times New Roman" w:hAnsi="Times New Roman" w:cs="Times New Roman"/>
                <w:sz w:val="24"/>
                <w:szCs w:val="24"/>
              </w:rPr>
            </w:pPr>
            <w:r w:rsidRPr="000063D1">
              <w:rPr>
                <w:rFonts w:ascii="Times New Roman" w:hAnsi="Times New Roman" w:cs="Times New Roman"/>
                <w:sz w:val="24"/>
                <w:szCs w:val="24"/>
              </w:rPr>
              <w:t xml:space="preserve">Verslo sąlygų gerinimas </w:t>
            </w:r>
            <w:r w:rsidR="00253E6E" w:rsidRPr="000063D1">
              <w:rPr>
                <w:rFonts w:ascii="Times New Roman" w:hAnsi="Times New Roman" w:cs="Times New Roman"/>
                <w:sz w:val="24"/>
                <w:szCs w:val="24"/>
              </w:rPr>
              <w:t xml:space="preserve">planuojamas </w:t>
            </w:r>
            <w:r w:rsidR="00997BC8" w:rsidRPr="000063D1">
              <w:rPr>
                <w:rFonts w:ascii="Times New Roman" w:hAnsi="Times New Roman" w:cs="Times New Roman"/>
                <w:sz w:val="24"/>
                <w:szCs w:val="24"/>
              </w:rPr>
              <w:t>įgyvendinant projektą</w:t>
            </w:r>
            <w:r w:rsidR="00997BC8" w:rsidRPr="000063D1">
              <w:rPr>
                <w:rFonts w:ascii="Times New Roman" w:hAnsi="Times New Roman" w:cs="Times New Roman"/>
                <w:bCs/>
                <w:sz w:val="24"/>
                <w:szCs w:val="24"/>
              </w:rPr>
              <w:t xml:space="preserve"> </w:t>
            </w:r>
            <w:r w:rsidR="00997BC8" w:rsidRPr="000063D1">
              <w:rPr>
                <w:rFonts w:ascii="Times New Roman" w:hAnsi="Times New Roman" w:cs="Times New Roman"/>
                <w:sz w:val="24"/>
                <w:szCs w:val="24"/>
              </w:rPr>
              <w:t>„</w:t>
            </w:r>
            <w:r w:rsidR="00253E6E" w:rsidRPr="000063D1">
              <w:rPr>
                <w:rFonts w:ascii="Times New Roman" w:hAnsi="Times New Roman" w:cs="Times New Roman"/>
                <w:sz w:val="24"/>
                <w:szCs w:val="24"/>
              </w:rPr>
              <w:t>Skatinimo priemonių investuoti sudarymas Tauragė+ FZ ir pramoninių teritorijų infrastruktūros plėtra</w:t>
            </w:r>
            <w:r w:rsidR="000063D1">
              <w:rPr>
                <w:rFonts w:ascii="Times New Roman" w:hAnsi="Times New Roman" w:cs="Times New Roman"/>
                <w:sz w:val="24"/>
                <w:szCs w:val="24"/>
              </w:rPr>
              <w:t xml:space="preserve"> Jurbarko mieste</w:t>
            </w:r>
            <w:r w:rsidR="00997BC8" w:rsidRPr="000063D1">
              <w:rPr>
                <w:rFonts w:ascii="Times New Roman" w:hAnsi="Times New Roman" w:cs="Times New Roman"/>
                <w:sz w:val="24"/>
                <w:szCs w:val="24"/>
              </w:rPr>
              <w:t>“</w:t>
            </w:r>
            <w:r w:rsidR="00997BC8" w:rsidRPr="000063D1">
              <w:rPr>
                <w:rFonts w:ascii="Times New Roman" w:hAnsi="Times New Roman" w:cs="Times New Roman"/>
                <w:bCs/>
                <w:sz w:val="24"/>
                <w:szCs w:val="24"/>
              </w:rPr>
              <w:t xml:space="preserve">, pagal kurį </w:t>
            </w:r>
            <w:r w:rsidR="008B5895" w:rsidRPr="000063D1">
              <w:rPr>
                <w:rFonts w:ascii="Times New Roman" w:hAnsi="Times New Roman" w:cs="Times New Roman"/>
                <w:bCs/>
                <w:sz w:val="24"/>
                <w:szCs w:val="24"/>
              </w:rPr>
              <w:t>202</w:t>
            </w:r>
            <w:r w:rsidR="00FE2197" w:rsidRPr="000063D1">
              <w:rPr>
                <w:rFonts w:ascii="Times New Roman" w:hAnsi="Times New Roman" w:cs="Times New Roman"/>
                <w:bCs/>
                <w:sz w:val="24"/>
                <w:szCs w:val="24"/>
              </w:rPr>
              <w:t>3</w:t>
            </w:r>
            <w:r w:rsidR="00253E6E" w:rsidRPr="000063D1">
              <w:rPr>
                <w:rFonts w:ascii="Times New Roman" w:hAnsi="Times New Roman" w:cs="Times New Roman"/>
                <w:bCs/>
                <w:sz w:val="24"/>
                <w:szCs w:val="24"/>
              </w:rPr>
              <w:t>-2029</w:t>
            </w:r>
            <w:r w:rsidR="00FE2197" w:rsidRPr="000063D1">
              <w:rPr>
                <w:rFonts w:ascii="Times New Roman" w:hAnsi="Times New Roman" w:cs="Times New Roman"/>
                <w:bCs/>
                <w:sz w:val="24"/>
                <w:szCs w:val="24"/>
              </w:rPr>
              <w:t xml:space="preserve"> m. </w:t>
            </w:r>
            <w:r w:rsidR="00253E6E" w:rsidRPr="000063D1">
              <w:rPr>
                <w:rFonts w:ascii="Times New Roman" w:hAnsi="Times New Roman" w:cs="Times New Roman"/>
                <w:bCs/>
                <w:sz w:val="24"/>
                <w:szCs w:val="24"/>
              </w:rPr>
              <w:t xml:space="preserve">bus skiriamos </w:t>
            </w:r>
            <w:r w:rsidR="000063D1">
              <w:rPr>
                <w:rFonts w:ascii="Times New Roman" w:hAnsi="Times New Roman" w:cs="Times New Roman"/>
                <w:bCs/>
                <w:sz w:val="24"/>
                <w:szCs w:val="24"/>
              </w:rPr>
              <w:t xml:space="preserve">apie 6,2 mln. Eur </w:t>
            </w:r>
            <w:r w:rsidR="00253E6E" w:rsidRPr="000063D1">
              <w:rPr>
                <w:rFonts w:ascii="Times New Roman" w:hAnsi="Times New Roman" w:cs="Times New Roman"/>
                <w:bCs/>
                <w:sz w:val="24"/>
                <w:szCs w:val="24"/>
              </w:rPr>
              <w:t>inves</w:t>
            </w:r>
            <w:r w:rsidR="00997BC8" w:rsidRPr="000063D1">
              <w:rPr>
                <w:rFonts w:ascii="Times New Roman" w:hAnsi="Times New Roman" w:cs="Times New Roman"/>
                <w:bCs/>
                <w:sz w:val="24"/>
                <w:szCs w:val="24"/>
              </w:rPr>
              <w:t>ticijos į Jurbarko pramonės rajon</w:t>
            </w:r>
            <w:r w:rsidR="000063D1" w:rsidRPr="000063D1">
              <w:rPr>
                <w:rFonts w:ascii="Times New Roman" w:hAnsi="Times New Roman" w:cs="Times New Roman"/>
                <w:bCs/>
                <w:sz w:val="24"/>
                <w:szCs w:val="24"/>
              </w:rPr>
              <w:t>us.</w:t>
            </w:r>
            <w:r w:rsidR="000063D1">
              <w:rPr>
                <w:rFonts w:ascii="Times New Roman" w:hAnsi="Times New Roman" w:cs="Times New Roman"/>
                <w:bCs/>
                <w:sz w:val="24"/>
                <w:szCs w:val="24"/>
              </w:rPr>
              <w:t xml:space="preserve"> Pateikta paraiška yra vertinama.</w:t>
            </w:r>
          </w:p>
          <w:p w14:paraId="1BD55D84" w14:textId="77777777" w:rsidR="006001CD" w:rsidRPr="000063D1" w:rsidRDefault="006001CD" w:rsidP="00673BC3">
            <w:pPr>
              <w:pStyle w:val="Pagrindinistekstas"/>
              <w:ind w:firstLine="359"/>
              <w:rPr>
                <w:b/>
                <w:szCs w:val="24"/>
              </w:rPr>
            </w:pPr>
          </w:p>
          <w:p w14:paraId="67677FF6" w14:textId="6F549B43" w:rsidR="00171517" w:rsidRPr="00885D98" w:rsidRDefault="00171517" w:rsidP="00673BC3">
            <w:pPr>
              <w:pStyle w:val="Pagrindinistekstas"/>
              <w:ind w:firstLine="359"/>
              <w:rPr>
                <w:b/>
                <w:szCs w:val="24"/>
              </w:rPr>
            </w:pPr>
            <w:r w:rsidRPr="00885D98">
              <w:rPr>
                <w:b/>
                <w:szCs w:val="24"/>
              </w:rPr>
              <w:t>02 uždavinys. Sudaryti sąlygas turizmo paslaugų plėtrai Jurbarko rajone</w:t>
            </w:r>
            <w:r w:rsidR="009E0367" w:rsidRPr="00885D98">
              <w:rPr>
                <w:b/>
                <w:szCs w:val="24"/>
              </w:rPr>
              <w:t>.</w:t>
            </w:r>
          </w:p>
          <w:p w14:paraId="0A587A73" w14:textId="6DADBA1A" w:rsidR="00441BF8" w:rsidRDefault="00171517" w:rsidP="00673BC3">
            <w:pPr>
              <w:pStyle w:val="Pagrindinistekstas"/>
              <w:ind w:firstLine="359"/>
              <w:rPr>
                <w:szCs w:val="24"/>
              </w:rPr>
            </w:pPr>
            <w:r w:rsidRPr="00885D98">
              <w:rPr>
                <w:szCs w:val="24"/>
              </w:rPr>
              <w:t>Pastaraisiais metais Jurbarko rajon</w:t>
            </w:r>
            <w:r w:rsidR="00BA6031" w:rsidRPr="00885D98">
              <w:rPr>
                <w:szCs w:val="24"/>
              </w:rPr>
              <w:t xml:space="preserve">o savivaldybė </w:t>
            </w:r>
            <w:r w:rsidRPr="00885D98">
              <w:rPr>
                <w:szCs w:val="24"/>
              </w:rPr>
              <w:t>įgyvendin</w:t>
            </w:r>
            <w:r w:rsidR="00BA6031" w:rsidRPr="00885D98">
              <w:rPr>
                <w:szCs w:val="24"/>
              </w:rPr>
              <w:t>o</w:t>
            </w:r>
            <w:r w:rsidRPr="00885D98">
              <w:rPr>
                <w:szCs w:val="24"/>
              </w:rPr>
              <w:t xml:space="preserve"> nemažai projektų, kurių metu buvo </w:t>
            </w:r>
            <w:r w:rsidR="00441BF8" w:rsidRPr="00885D98">
              <w:rPr>
                <w:szCs w:val="24"/>
              </w:rPr>
              <w:t>tvarkomi</w:t>
            </w:r>
            <w:r w:rsidRPr="00885D98">
              <w:rPr>
                <w:szCs w:val="24"/>
              </w:rPr>
              <w:t xml:space="preserve"> turizm</w:t>
            </w:r>
            <w:r w:rsidR="00441BF8" w:rsidRPr="00885D98">
              <w:rPr>
                <w:szCs w:val="24"/>
              </w:rPr>
              <w:t>ui skirti</w:t>
            </w:r>
            <w:r w:rsidRPr="00885D98">
              <w:rPr>
                <w:szCs w:val="24"/>
              </w:rPr>
              <w:t xml:space="preserve"> objektai</w:t>
            </w:r>
            <w:r w:rsidR="00BA6031" w:rsidRPr="00885D98">
              <w:rPr>
                <w:szCs w:val="24"/>
              </w:rPr>
              <w:t>: Panemunės ir Raudonės pilių parkai, vandens transporto priemonių nuleidimo viet</w:t>
            </w:r>
            <w:r w:rsidR="00441BF8" w:rsidRPr="00885D98">
              <w:rPr>
                <w:szCs w:val="24"/>
              </w:rPr>
              <w:t>a</w:t>
            </w:r>
            <w:r w:rsidR="003F0101" w:rsidRPr="00885D98">
              <w:rPr>
                <w:szCs w:val="24"/>
              </w:rPr>
              <w:t xml:space="preserve"> Veliuonos miestelyje, </w:t>
            </w:r>
            <w:r w:rsidR="00441BF8" w:rsidRPr="00885D98">
              <w:rPr>
                <w:szCs w:val="24"/>
              </w:rPr>
              <w:t>įrengtas</w:t>
            </w:r>
            <w:r w:rsidR="003F0101" w:rsidRPr="00885D98">
              <w:rPr>
                <w:szCs w:val="24"/>
              </w:rPr>
              <w:t xml:space="preserve"> turistinių trasų ženklinimas ir </w:t>
            </w:r>
            <w:r w:rsidR="00441BF8" w:rsidRPr="00885D98">
              <w:rPr>
                <w:szCs w:val="24"/>
              </w:rPr>
              <w:t xml:space="preserve">sukurtos </w:t>
            </w:r>
            <w:r w:rsidR="003F0101" w:rsidRPr="00885D98">
              <w:rPr>
                <w:szCs w:val="24"/>
              </w:rPr>
              <w:t>e-rinkodaros priemonės</w:t>
            </w:r>
            <w:r w:rsidR="00441BF8" w:rsidRPr="00885D98">
              <w:rPr>
                <w:szCs w:val="24"/>
              </w:rPr>
              <w:t xml:space="preserve">. </w:t>
            </w:r>
          </w:p>
          <w:p w14:paraId="4C490D66" w14:textId="08D9F460" w:rsidR="000063D1" w:rsidRPr="00885D98" w:rsidRDefault="000063D1" w:rsidP="00673BC3">
            <w:pPr>
              <w:pStyle w:val="Pagrindinistekstas"/>
              <w:ind w:firstLine="359"/>
              <w:rPr>
                <w:szCs w:val="24"/>
              </w:rPr>
            </w:pPr>
            <w:r>
              <w:rPr>
                <w:szCs w:val="24"/>
              </w:rPr>
              <w:t>Pagal projektus „</w:t>
            </w:r>
            <w:r w:rsidRPr="000063D1">
              <w:rPr>
                <w:szCs w:val="24"/>
              </w:rPr>
              <w:t>Gamtos ir kultūros objektų pritaikymas lankymui Jurbarko raj. savivaldybėje</w:t>
            </w:r>
            <w:r>
              <w:rPr>
                <w:szCs w:val="24"/>
              </w:rPr>
              <w:t>“ ir „</w:t>
            </w:r>
            <w:r w:rsidRPr="000063D1">
              <w:rPr>
                <w:szCs w:val="24"/>
              </w:rPr>
              <w:t>Skatinimo priemonių keliauti Tauragės regione parengimas ir įgyvendinimas bei turizmo informacijos centrų įrengimas</w:t>
            </w:r>
            <w:r>
              <w:rPr>
                <w:szCs w:val="24"/>
              </w:rPr>
              <w:t>“</w:t>
            </w:r>
            <w:r w:rsidRPr="000063D1">
              <w:rPr>
                <w:szCs w:val="24"/>
              </w:rPr>
              <w:t xml:space="preserve"> </w:t>
            </w:r>
            <w:r>
              <w:rPr>
                <w:szCs w:val="24"/>
              </w:rPr>
              <w:t>toliau planuojamos apie 1,7 mln. Eur investicijos į turizmo infrastruktūrą.</w:t>
            </w:r>
            <w:r>
              <w:t xml:space="preserve"> </w:t>
            </w:r>
            <w:r w:rsidRPr="000063D1">
              <w:rPr>
                <w:szCs w:val="24"/>
              </w:rPr>
              <w:t>Pateiktos paraiškos yra vertinamos.</w:t>
            </w:r>
          </w:p>
          <w:p w14:paraId="233C63CB" w14:textId="24592198" w:rsidR="00441BF8" w:rsidRPr="00885D98" w:rsidRDefault="00171517" w:rsidP="00673BC3">
            <w:pPr>
              <w:pStyle w:val="Pagrindinistekstas"/>
              <w:ind w:firstLine="359"/>
              <w:rPr>
                <w:szCs w:val="24"/>
              </w:rPr>
            </w:pPr>
            <w:r w:rsidRPr="00885D98">
              <w:rPr>
                <w:szCs w:val="24"/>
              </w:rPr>
              <w:t>Už turizmo informacijos sklaidą rajone atsakingas yra VšĮ Jurbarko turizmo ir verslo informacijos centras</w:t>
            </w:r>
            <w:r w:rsidR="00441BF8" w:rsidRPr="00885D98">
              <w:rPr>
                <w:szCs w:val="24"/>
              </w:rPr>
              <w:t>, kur</w:t>
            </w:r>
            <w:r w:rsidR="00B052F0">
              <w:rPr>
                <w:szCs w:val="24"/>
              </w:rPr>
              <w:t>is</w:t>
            </w:r>
            <w:r w:rsidR="00441BF8" w:rsidRPr="00885D98">
              <w:rPr>
                <w:szCs w:val="24"/>
              </w:rPr>
              <w:t xml:space="preserve"> pagal </w:t>
            </w:r>
            <w:r w:rsidRPr="00885D98">
              <w:rPr>
                <w:szCs w:val="24"/>
              </w:rPr>
              <w:t>poreikį rengia turistams reprezentacini</w:t>
            </w:r>
            <w:r w:rsidR="00441BF8" w:rsidRPr="00885D98">
              <w:rPr>
                <w:szCs w:val="24"/>
              </w:rPr>
              <w:t>us</w:t>
            </w:r>
            <w:r w:rsidRPr="00885D98">
              <w:rPr>
                <w:szCs w:val="24"/>
              </w:rPr>
              <w:t xml:space="preserve"> leidini</w:t>
            </w:r>
            <w:r w:rsidR="00441BF8" w:rsidRPr="00885D98">
              <w:rPr>
                <w:szCs w:val="24"/>
              </w:rPr>
              <w:t>us</w:t>
            </w:r>
            <w:r w:rsidRPr="00885D98">
              <w:rPr>
                <w:szCs w:val="24"/>
              </w:rPr>
              <w:t xml:space="preserve"> apie rajoną, lankytinus turizmo objektus, kultūros vertybes. </w:t>
            </w:r>
            <w:r w:rsidR="00CF4CE6" w:rsidRPr="00885D98">
              <w:rPr>
                <w:szCs w:val="24"/>
              </w:rPr>
              <w:t>Jurbarko krašto turizmo ištekliai</w:t>
            </w:r>
            <w:r w:rsidRPr="00885D98">
              <w:rPr>
                <w:szCs w:val="24"/>
              </w:rPr>
              <w:t xml:space="preserve"> pristat</w:t>
            </w:r>
            <w:r w:rsidR="00CF4CE6" w:rsidRPr="00885D98">
              <w:rPr>
                <w:szCs w:val="24"/>
              </w:rPr>
              <w:t>omi</w:t>
            </w:r>
            <w:r w:rsidRPr="00885D98">
              <w:rPr>
                <w:szCs w:val="24"/>
              </w:rPr>
              <w:t xml:space="preserve"> turizmo parodose ir mugėse, viešojoje internetinėje erdvėje, spaudoje. </w:t>
            </w:r>
          </w:p>
          <w:p w14:paraId="0027745C" w14:textId="1AC4753E" w:rsidR="00441BF8" w:rsidRPr="00885D98" w:rsidRDefault="00441BF8" w:rsidP="00673BC3">
            <w:pPr>
              <w:pStyle w:val="Pagrindinistekstas"/>
              <w:ind w:firstLine="359"/>
              <w:rPr>
                <w:szCs w:val="24"/>
              </w:rPr>
            </w:pPr>
            <w:r w:rsidRPr="00885D98">
              <w:rPr>
                <w:szCs w:val="24"/>
              </w:rPr>
              <w:t>202</w:t>
            </w:r>
            <w:r w:rsidR="007C010B">
              <w:rPr>
                <w:szCs w:val="24"/>
              </w:rPr>
              <w:t>4</w:t>
            </w:r>
            <w:r w:rsidRPr="00885D98">
              <w:rPr>
                <w:szCs w:val="24"/>
              </w:rPr>
              <w:t xml:space="preserve"> metais Jurbarko turizmo ir verslo informacijos centras planuoja:</w:t>
            </w:r>
          </w:p>
          <w:p w14:paraId="45AC028D" w14:textId="6A9C08E6" w:rsidR="00E40E40" w:rsidRPr="00885D98" w:rsidRDefault="00E40E40" w:rsidP="00673BC3">
            <w:pPr>
              <w:pStyle w:val="Sraopastraipa"/>
              <w:numPr>
                <w:ilvl w:val="0"/>
                <w:numId w:val="39"/>
              </w:numPr>
              <w:rPr>
                <w:rFonts w:eastAsia="Times New Roman"/>
              </w:rPr>
            </w:pPr>
            <w:r w:rsidRPr="00885D98">
              <w:rPr>
                <w:rFonts w:eastAsia="Times New Roman"/>
              </w:rPr>
              <w:t>Dalyvauti ADVENTUR, Knygų mugėje ir Jūros dienoje</w:t>
            </w:r>
            <w:r w:rsidR="00441BF8" w:rsidRPr="00885D98">
              <w:rPr>
                <w:rFonts w:eastAsia="Times New Roman"/>
              </w:rPr>
              <w:t>;</w:t>
            </w:r>
          </w:p>
          <w:p w14:paraId="72EAAB65" w14:textId="30B14F83" w:rsidR="00E40E40" w:rsidRPr="00885D98" w:rsidRDefault="00B052F0" w:rsidP="00673BC3">
            <w:pPr>
              <w:pStyle w:val="Sraopastraipa"/>
              <w:numPr>
                <w:ilvl w:val="0"/>
                <w:numId w:val="39"/>
              </w:numPr>
              <w:rPr>
                <w:rFonts w:eastAsia="Times New Roman"/>
              </w:rPr>
            </w:pPr>
            <w:r>
              <w:rPr>
                <w:rFonts w:eastAsia="Times New Roman"/>
              </w:rPr>
              <w:t xml:space="preserve">Vykdyti </w:t>
            </w:r>
            <w:r w:rsidR="00E40E40" w:rsidRPr="00885D98">
              <w:rPr>
                <w:rFonts w:eastAsia="Times New Roman"/>
              </w:rPr>
              <w:t xml:space="preserve">Jurbarko </w:t>
            </w:r>
            <w:r w:rsidR="00441BF8" w:rsidRPr="00885D98">
              <w:rPr>
                <w:rFonts w:eastAsia="Times New Roman"/>
              </w:rPr>
              <w:t>m</w:t>
            </w:r>
            <w:r w:rsidR="00E40E40" w:rsidRPr="00885D98">
              <w:rPr>
                <w:rFonts w:eastAsia="Times New Roman"/>
              </w:rPr>
              <w:t>ažųjų laivelių prieplauko</w:t>
            </w:r>
            <w:r w:rsidR="00441BF8" w:rsidRPr="00885D98">
              <w:rPr>
                <w:rFonts w:eastAsia="Times New Roman"/>
              </w:rPr>
              <w:t>s išgilinimą ir laivelių stovėjimo vietų padidinimą;</w:t>
            </w:r>
          </w:p>
          <w:p w14:paraId="44F5BAA0" w14:textId="650AF70B" w:rsidR="00E40E40" w:rsidRPr="00B052F0" w:rsidRDefault="00B052F0" w:rsidP="00B35C22">
            <w:pPr>
              <w:pStyle w:val="Sraopastraipa"/>
              <w:numPr>
                <w:ilvl w:val="0"/>
                <w:numId w:val="39"/>
              </w:numPr>
              <w:rPr>
                <w:rFonts w:eastAsia="Times New Roman"/>
              </w:rPr>
            </w:pPr>
            <w:r w:rsidRPr="00B052F0">
              <w:rPr>
                <w:rFonts w:eastAsia="Times New Roman"/>
              </w:rPr>
              <w:t>Organizuoti ž</w:t>
            </w:r>
            <w:r w:rsidR="00E40E40" w:rsidRPr="00B052F0">
              <w:rPr>
                <w:rFonts w:eastAsia="Times New Roman"/>
              </w:rPr>
              <w:t>ygi</w:t>
            </w:r>
            <w:r w:rsidRPr="00B052F0">
              <w:rPr>
                <w:rFonts w:eastAsia="Times New Roman"/>
              </w:rPr>
              <w:t>us</w:t>
            </w:r>
            <w:r w:rsidR="00441BF8" w:rsidRPr="00B052F0">
              <w:rPr>
                <w:rFonts w:eastAsia="Times New Roman"/>
              </w:rPr>
              <w:t xml:space="preserve"> ir ekskursij</w:t>
            </w:r>
            <w:r w:rsidRPr="00B052F0">
              <w:rPr>
                <w:rFonts w:eastAsia="Times New Roman"/>
              </w:rPr>
              <w:t xml:space="preserve">as, </w:t>
            </w:r>
            <w:r w:rsidR="00E40E40" w:rsidRPr="00B052F0">
              <w:rPr>
                <w:rFonts w:eastAsia="Times New Roman"/>
              </w:rPr>
              <w:t>Verslo vakar</w:t>
            </w:r>
            <w:r w:rsidR="00441BF8" w:rsidRPr="00B052F0">
              <w:rPr>
                <w:rFonts w:eastAsia="Times New Roman"/>
              </w:rPr>
              <w:t>ą</w:t>
            </w:r>
            <w:r w:rsidRPr="00B052F0">
              <w:rPr>
                <w:rFonts w:eastAsia="Times New Roman"/>
              </w:rPr>
              <w:t xml:space="preserve">, </w:t>
            </w:r>
            <w:r w:rsidR="00E40E40" w:rsidRPr="00B052F0">
              <w:rPr>
                <w:rFonts w:eastAsia="Times New Roman"/>
              </w:rPr>
              <w:t>Verslo ir miesto dien</w:t>
            </w:r>
            <w:r w:rsidR="00441BF8" w:rsidRPr="00B052F0">
              <w:rPr>
                <w:rFonts w:eastAsia="Times New Roman"/>
              </w:rPr>
              <w:t>as;</w:t>
            </w:r>
          </w:p>
          <w:p w14:paraId="4641EE17" w14:textId="21D12896" w:rsidR="00E40E40" w:rsidRPr="00885D98" w:rsidRDefault="00E40E40" w:rsidP="00673BC3">
            <w:pPr>
              <w:pStyle w:val="Sraopastraipa"/>
              <w:numPr>
                <w:ilvl w:val="0"/>
                <w:numId w:val="39"/>
              </w:numPr>
              <w:rPr>
                <w:rFonts w:eastAsia="Times New Roman"/>
              </w:rPr>
            </w:pPr>
            <w:r w:rsidRPr="00885D98">
              <w:rPr>
                <w:rFonts w:eastAsia="Times New Roman"/>
              </w:rPr>
              <w:t>Prisidė</w:t>
            </w:r>
            <w:r w:rsidR="00441BF8" w:rsidRPr="00885D98">
              <w:rPr>
                <w:rFonts w:eastAsia="Times New Roman"/>
              </w:rPr>
              <w:t>ti</w:t>
            </w:r>
            <w:r w:rsidRPr="00885D98">
              <w:rPr>
                <w:rFonts w:eastAsia="Times New Roman"/>
              </w:rPr>
              <w:t xml:space="preserve"> organizuojant žymaus žmogaus metus</w:t>
            </w:r>
            <w:r w:rsidR="00441BF8" w:rsidRPr="00885D98">
              <w:rPr>
                <w:rFonts w:eastAsia="Times New Roman"/>
              </w:rPr>
              <w:t>;</w:t>
            </w:r>
          </w:p>
          <w:p w14:paraId="07F963BA" w14:textId="70B43F8E" w:rsidR="00441BF8" w:rsidRPr="00885D98" w:rsidRDefault="00441BF8" w:rsidP="00B052F0">
            <w:pPr>
              <w:pStyle w:val="Sraopastraipa"/>
              <w:numPr>
                <w:ilvl w:val="0"/>
                <w:numId w:val="39"/>
              </w:numPr>
              <w:rPr>
                <w:rFonts w:eastAsia="Times New Roman"/>
                <w:color w:val="FF0000"/>
              </w:rPr>
            </w:pPr>
            <w:r w:rsidRPr="00885D98">
              <w:rPr>
                <w:rFonts w:eastAsia="Times New Roman"/>
              </w:rPr>
              <w:t>A</w:t>
            </w:r>
            <w:r w:rsidR="00E40E40" w:rsidRPr="00885D98">
              <w:rPr>
                <w:rFonts w:eastAsia="Times New Roman"/>
              </w:rPr>
              <w:t>tnaujinti stendus Jurbarko Dvaro parke</w:t>
            </w:r>
            <w:r w:rsidRPr="00885D98">
              <w:rPr>
                <w:rFonts w:eastAsia="Times New Roman"/>
              </w:rPr>
              <w:t>.</w:t>
            </w:r>
          </w:p>
        </w:tc>
      </w:tr>
    </w:tbl>
    <w:p w14:paraId="3A61989B" w14:textId="77777777" w:rsidR="00171517" w:rsidRPr="00885D98" w:rsidRDefault="00171517" w:rsidP="00673BC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171517" w:rsidRPr="00885D98" w14:paraId="3061DD00" w14:textId="77777777" w:rsidTr="00171517">
        <w:tc>
          <w:tcPr>
            <w:tcW w:w="10031" w:type="dxa"/>
          </w:tcPr>
          <w:p w14:paraId="4D283512" w14:textId="77777777" w:rsidR="00171517" w:rsidRPr="00885D98" w:rsidRDefault="00171517" w:rsidP="00673BC3">
            <w:pPr>
              <w:ind w:firstLine="284"/>
              <w:jc w:val="both"/>
              <w:rPr>
                <w:rFonts w:ascii="Times New Roman" w:hAnsi="Times New Roman" w:cs="Times New Roman"/>
                <w:b/>
                <w:sz w:val="24"/>
                <w:szCs w:val="24"/>
              </w:rPr>
            </w:pPr>
            <w:r w:rsidRPr="00885D98">
              <w:rPr>
                <w:rFonts w:ascii="Times New Roman" w:hAnsi="Times New Roman" w:cs="Times New Roman"/>
                <w:b/>
                <w:sz w:val="24"/>
                <w:szCs w:val="24"/>
              </w:rPr>
              <w:t>Numatomas programos įgyvendinimo rezultatas:</w:t>
            </w:r>
          </w:p>
          <w:p w14:paraId="12AF8F6B" w14:textId="77777777" w:rsidR="009F745C" w:rsidRPr="00885D98" w:rsidRDefault="00171517" w:rsidP="00673BC3">
            <w:pPr>
              <w:numPr>
                <w:ilvl w:val="0"/>
                <w:numId w:val="32"/>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sz w:val="24"/>
                <w:szCs w:val="24"/>
              </w:rPr>
              <w:t xml:space="preserve">Įgyvendinant programos tikslus ir uždavinius sukurtos palankios sąlygos verslui pradėti ir plėtoti, išplėtotos turizmo paslaugos. </w:t>
            </w:r>
          </w:p>
          <w:p w14:paraId="23786DEE" w14:textId="77777777" w:rsidR="009F745C" w:rsidRPr="00885D98" w:rsidRDefault="00D53CBA" w:rsidP="00673BC3">
            <w:pPr>
              <w:numPr>
                <w:ilvl w:val="0"/>
                <w:numId w:val="32"/>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sz w:val="24"/>
                <w:szCs w:val="24"/>
              </w:rPr>
              <w:t>Turistų skaičiaus augimas.</w:t>
            </w:r>
            <w:r w:rsidR="009F745C" w:rsidRPr="00885D98">
              <w:rPr>
                <w:rFonts w:ascii="Times New Roman" w:hAnsi="Times New Roman" w:cs="Times New Roman"/>
                <w:sz w:val="24"/>
                <w:szCs w:val="24"/>
              </w:rPr>
              <w:t xml:space="preserve"> </w:t>
            </w:r>
          </w:p>
          <w:p w14:paraId="1E8C4BDE" w14:textId="77777777" w:rsidR="009F745C" w:rsidRPr="00885D98" w:rsidRDefault="00D53CBA" w:rsidP="00673BC3">
            <w:pPr>
              <w:numPr>
                <w:ilvl w:val="0"/>
                <w:numId w:val="32"/>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sz w:val="24"/>
                <w:szCs w:val="24"/>
              </w:rPr>
              <w:t>Sukurti nauji verslo ir turizmo infrastruktūros objektai.</w:t>
            </w:r>
            <w:r w:rsidR="009F745C" w:rsidRPr="00885D98">
              <w:rPr>
                <w:rFonts w:ascii="Times New Roman" w:hAnsi="Times New Roman" w:cs="Times New Roman"/>
                <w:sz w:val="24"/>
                <w:szCs w:val="24"/>
              </w:rPr>
              <w:t xml:space="preserve"> </w:t>
            </w:r>
          </w:p>
          <w:p w14:paraId="41E0A86B" w14:textId="77777777" w:rsidR="00D53CBA" w:rsidRPr="00885D98" w:rsidRDefault="00D53CBA" w:rsidP="00673BC3">
            <w:pPr>
              <w:numPr>
                <w:ilvl w:val="0"/>
                <w:numId w:val="32"/>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sz w:val="24"/>
                <w:szCs w:val="24"/>
              </w:rPr>
              <w:t>Pritrauktos investicijos į Jurbarko rajoną.</w:t>
            </w:r>
          </w:p>
          <w:p w14:paraId="031AA613" w14:textId="2A64E6A5" w:rsidR="00744CF6" w:rsidRPr="00885D98" w:rsidRDefault="00744CF6" w:rsidP="00673BC3">
            <w:pPr>
              <w:tabs>
                <w:tab w:val="left" w:pos="564"/>
              </w:tabs>
              <w:ind w:firstLine="284"/>
              <w:jc w:val="both"/>
              <w:rPr>
                <w:rFonts w:ascii="Times New Roman" w:hAnsi="Times New Roman" w:cs="Times New Roman"/>
                <w:sz w:val="24"/>
                <w:szCs w:val="24"/>
              </w:rPr>
            </w:pPr>
            <w:r w:rsidRPr="00885D98">
              <w:rPr>
                <w:rFonts w:ascii="Times New Roman" w:hAnsi="Times New Roman" w:cs="Times New Roman"/>
                <w:sz w:val="24"/>
                <w:szCs w:val="24"/>
              </w:rPr>
              <w:t xml:space="preserve">Įgyvendinant </w:t>
            </w:r>
            <w:r w:rsidRPr="00885D98">
              <w:rPr>
                <w:rFonts w:ascii="Times New Roman" w:hAnsi="Times New Roman" w:cs="Times New Roman"/>
                <w:bCs/>
                <w:sz w:val="24"/>
                <w:szCs w:val="24"/>
              </w:rPr>
              <w:t xml:space="preserve">smulkaus ir vidutinio verslo ir turizmo skatinimo </w:t>
            </w:r>
            <w:r w:rsidRPr="00885D98">
              <w:rPr>
                <w:rFonts w:ascii="Times New Roman" w:hAnsi="Times New Roman" w:cs="Times New Roman"/>
                <w:sz w:val="24"/>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bl>
    <w:p w14:paraId="35682863" w14:textId="77777777" w:rsidR="00171517" w:rsidRPr="00885D98" w:rsidRDefault="00171517" w:rsidP="00673BC3">
      <w:pPr>
        <w:rPr>
          <w:rFonts w:ascii="Times New Roman" w:hAnsi="Times New Roman" w:cs="Times New Roman"/>
          <w:sz w:val="24"/>
          <w:szCs w:val="24"/>
        </w:rPr>
      </w:pPr>
    </w:p>
    <w:p w14:paraId="77E23135" w14:textId="77777777" w:rsidR="00171517" w:rsidRPr="00885D98" w:rsidRDefault="00171517" w:rsidP="00673BC3">
      <w:pPr>
        <w:pStyle w:val="Pagrindinistekstas"/>
        <w:pBdr>
          <w:top w:val="single" w:sz="4" w:space="1" w:color="auto"/>
          <w:left w:val="single" w:sz="4" w:space="4" w:color="auto"/>
          <w:bottom w:val="single" w:sz="4" w:space="1" w:color="auto"/>
          <w:right w:val="single" w:sz="4" w:space="4" w:color="auto"/>
        </w:pBdr>
        <w:rPr>
          <w:b/>
          <w:szCs w:val="24"/>
        </w:rPr>
      </w:pPr>
      <w:r w:rsidRPr="00885D98">
        <w:rPr>
          <w:b/>
          <w:szCs w:val="24"/>
        </w:rPr>
        <w:t xml:space="preserve">Susiję teisės aktai: </w:t>
      </w:r>
    </w:p>
    <w:p w14:paraId="3B86B6E4" w14:textId="77777777" w:rsidR="002A1D5A" w:rsidRPr="00885D98" w:rsidRDefault="002A1D5A" w:rsidP="00673BC3">
      <w:pPr>
        <w:pStyle w:val="Pagrindinistekstas"/>
        <w:pBdr>
          <w:top w:val="single" w:sz="4" w:space="1" w:color="auto"/>
          <w:left w:val="single" w:sz="4" w:space="4" w:color="auto"/>
          <w:bottom w:val="single" w:sz="4" w:space="1" w:color="auto"/>
          <w:right w:val="single" w:sz="4" w:space="4" w:color="auto"/>
        </w:pBdr>
        <w:rPr>
          <w:szCs w:val="24"/>
        </w:rPr>
      </w:pPr>
      <w:r w:rsidRPr="00885D98">
        <w:rPr>
          <w:szCs w:val="24"/>
        </w:rPr>
        <w:t xml:space="preserve">1. </w:t>
      </w:r>
      <w:r w:rsidR="00D53CBA" w:rsidRPr="00885D98">
        <w:rPr>
          <w:szCs w:val="24"/>
        </w:rPr>
        <w:t>Lietuvos Respublikos</w:t>
      </w:r>
      <w:r w:rsidRPr="00885D98">
        <w:rPr>
          <w:szCs w:val="24"/>
        </w:rPr>
        <w:t xml:space="preserve"> regioninės plėtros įstatymas;</w:t>
      </w:r>
    </w:p>
    <w:p w14:paraId="3A230D63" w14:textId="77777777" w:rsidR="002A1D5A" w:rsidRPr="00885D98" w:rsidRDefault="002A1D5A" w:rsidP="00673BC3">
      <w:pPr>
        <w:pStyle w:val="Pagrindinistekstas"/>
        <w:pBdr>
          <w:top w:val="single" w:sz="4" w:space="1" w:color="auto"/>
          <w:left w:val="single" w:sz="4" w:space="4" w:color="auto"/>
          <w:bottom w:val="single" w:sz="4" w:space="1" w:color="auto"/>
          <w:right w:val="single" w:sz="4" w:space="4" w:color="auto"/>
        </w:pBdr>
        <w:rPr>
          <w:szCs w:val="24"/>
        </w:rPr>
      </w:pPr>
      <w:r w:rsidRPr="00885D98">
        <w:rPr>
          <w:szCs w:val="24"/>
        </w:rPr>
        <w:t xml:space="preserve">2. </w:t>
      </w:r>
      <w:r w:rsidR="00171517" w:rsidRPr="00885D98">
        <w:rPr>
          <w:szCs w:val="24"/>
        </w:rPr>
        <w:t>Lietuvos Respublikos smulkaus ir vidutinio verslo plėtros įstatymas</w:t>
      </w:r>
      <w:r w:rsidRPr="00885D98">
        <w:rPr>
          <w:szCs w:val="24"/>
        </w:rPr>
        <w:t>;</w:t>
      </w:r>
    </w:p>
    <w:p w14:paraId="6DC57085" w14:textId="77777777" w:rsidR="002A1D5A" w:rsidRPr="00885D98" w:rsidRDefault="002A1D5A" w:rsidP="00673BC3">
      <w:pPr>
        <w:pStyle w:val="Pagrindinistekstas"/>
        <w:pBdr>
          <w:top w:val="single" w:sz="4" w:space="1" w:color="auto"/>
          <w:left w:val="single" w:sz="4" w:space="4" w:color="auto"/>
          <w:bottom w:val="single" w:sz="4" w:space="1" w:color="auto"/>
          <w:right w:val="single" w:sz="4" w:space="4" w:color="auto"/>
        </w:pBdr>
        <w:rPr>
          <w:szCs w:val="24"/>
        </w:rPr>
      </w:pPr>
      <w:r w:rsidRPr="00885D98">
        <w:rPr>
          <w:szCs w:val="24"/>
        </w:rPr>
        <w:t xml:space="preserve">3. </w:t>
      </w:r>
      <w:r w:rsidR="00171517" w:rsidRPr="00885D98">
        <w:rPr>
          <w:szCs w:val="24"/>
        </w:rPr>
        <w:t>Lietuvo</w:t>
      </w:r>
      <w:r w:rsidRPr="00885D98">
        <w:rPr>
          <w:szCs w:val="24"/>
        </w:rPr>
        <w:t>s Respublikos turizmo įstatymas;</w:t>
      </w:r>
      <w:r w:rsidR="00171517" w:rsidRPr="00885D98">
        <w:rPr>
          <w:szCs w:val="24"/>
        </w:rPr>
        <w:t xml:space="preserve"> </w:t>
      </w:r>
    </w:p>
    <w:p w14:paraId="4A7A8B30" w14:textId="77777777" w:rsidR="00171517" w:rsidRPr="00885D98" w:rsidRDefault="002A1D5A" w:rsidP="00673BC3">
      <w:pPr>
        <w:pStyle w:val="Pagrindinistekstas"/>
        <w:pBdr>
          <w:top w:val="single" w:sz="4" w:space="1" w:color="auto"/>
          <w:left w:val="single" w:sz="4" w:space="4" w:color="auto"/>
          <w:bottom w:val="single" w:sz="4" w:space="1" w:color="auto"/>
          <w:right w:val="single" w:sz="4" w:space="4" w:color="auto"/>
        </w:pBdr>
        <w:rPr>
          <w:szCs w:val="24"/>
        </w:rPr>
      </w:pPr>
      <w:r w:rsidRPr="00885D98">
        <w:rPr>
          <w:szCs w:val="24"/>
        </w:rPr>
        <w:t xml:space="preserve">4. </w:t>
      </w:r>
      <w:r w:rsidR="00171517" w:rsidRPr="00885D98">
        <w:rPr>
          <w:szCs w:val="24"/>
        </w:rPr>
        <w:t>Lietuvos Respublikos nekilnojamojo kultūros paveldo apsaugos įstatymas.</w:t>
      </w:r>
    </w:p>
    <w:p w14:paraId="5A3A876E" w14:textId="77777777" w:rsidR="00171517" w:rsidRPr="00885D98" w:rsidRDefault="00171517" w:rsidP="00673BC3">
      <w:pPr>
        <w:rPr>
          <w:rFonts w:ascii="Times New Roman" w:hAnsi="Times New Roman" w:cs="Times New Roman"/>
          <w:sz w:val="24"/>
          <w:szCs w:val="24"/>
        </w:rPr>
      </w:pPr>
    </w:p>
    <w:tbl>
      <w:tblPr>
        <w:tblW w:w="9687" w:type="dxa"/>
        <w:jc w:val="center"/>
        <w:tblLayout w:type="fixed"/>
        <w:tblLook w:val="0000" w:firstRow="0" w:lastRow="0" w:firstColumn="0" w:lastColumn="0" w:noHBand="0" w:noVBand="0"/>
      </w:tblPr>
      <w:tblGrid>
        <w:gridCol w:w="1321"/>
        <w:gridCol w:w="6926"/>
        <w:gridCol w:w="1440"/>
      </w:tblGrid>
      <w:tr w:rsidR="00655670" w:rsidRPr="00885D98" w14:paraId="248A7F49" w14:textId="77777777" w:rsidTr="003849FB">
        <w:trPr>
          <w:jc w:val="center"/>
        </w:trPr>
        <w:tc>
          <w:tcPr>
            <w:tcW w:w="9687" w:type="dxa"/>
            <w:gridSpan w:val="3"/>
            <w:tcBorders>
              <w:top w:val="single" w:sz="4" w:space="0" w:color="000000"/>
              <w:left w:val="single" w:sz="4" w:space="0" w:color="000000"/>
              <w:bottom w:val="single" w:sz="4" w:space="0" w:color="000000"/>
              <w:right w:val="single" w:sz="4" w:space="0" w:color="000000"/>
            </w:tcBorders>
          </w:tcPr>
          <w:p w14:paraId="126A5C62" w14:textId="12E446DC" w:rsidR="003849FB" w:rsidRPr="00885D98" w:rsidRDefault="003849FB" w:rsidP="00673BC3">
            <w:pPr>
              <w:snapToGrid w:val="0"/>
              <w:jc w:val="both"/>
              <w:rPr>
                <w:rFonts w:ascii="Times New Roman" w:hAnsi="Times New Roman" w:cs="Times New Roman"/>
                <w:b/>
                <w:sz w:val="24"/>
                <w:szCs w:val="24"/>
              </w:rPr>
            </w:pPr>
            <w:r w:rsidRPr="00885D98">
              <w:rPr>
                <w:rFonts w:ascii="Times New Roman" w:hAnsi="Times New Roman" w:cs="Times New Roman"/>
                <w:b/>
                <w:sz w:val="24"/>
                <w:szCs w:val="24"/>
              </w:rPr>
              <w:lastRenderedPageBreak/>
              <w:t xml:space="preserve">     Kita svarbi informacija</w:t>
            </w:r>
            <w:r w:rsidR="004D46AB" w:rsidRPr="00885D98">
              <w:rPr>
                <w:rFonts w:ascii="Times New Roman" w:hAnsi="Times New Roman" w:cs="Times New Roman"/>
                <w:b/>
                <w:sz w:val="24"/>
                <w:szCs w:val="24"/>
              </w:rPr>
              <w:t>:</w:t>
            </w:r>
          </w:p>
          <w:p w14:paraId="1566D1C7" w14:textId="7572BF54" w:rsidR="003849FB" w:rsidRPr="00885D98" w:rsidRDefault="003849FB" w:rsidP="00673BC3">
            <w:pPr>
              <w:jc w:val="both"/>
              <w:rPr>
                <w:rFonts w:ascii="Times New Roman" w:hAnsi="Times New Roman" w:cs="Times New Roman"/>
                <w:b/>
                <w:sz w:val="24"/>
                <w:szCs w:val="24"/>
              </w:rPr>
            </w:pPr>
            <w:r w:rsidRPr="00885D98">
              <w:rPr>
                <w:rFonts w:ascii="Times New Roman" w:hAnsi="Times New Roman" w:cs="Times New Roman"/>
                <w:b/>
                <w:sz w:val="24"/>
                <w:szCs w:val="24"/>
              </w:rPr>
              <w:t xml:space="preserve">     Su programa susijusios Jurbarko rajono savivaldybės 2016–2026 metų strateginio plėtros plano (kodas SPP) priemonės</w:t>
            </w:r>
          </w:p>
        </w:tc>
      </w:tr>
      <w:tr w:rsidR="00655670" w:rsidRPr="00885D98" w14:paraId="2F95C327"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tcPr>
          <w:p w14:paraId="7041CBA3" w14:textId="77777777" w:rsidR="003849FB" w:rsidRPr="00885D98" w:rsidRDefault="003849F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926" w:type="dxa"/>
            <w:tcBorders>
              <w:top w:val="single" w:sz="4" w:space="0" w:color="auto"/>
              <w:left w:val="single" w:sz="4" w:space="0" w:color="auto"/>
              <w:bottom w:val="single" w:sz="4" w:space="0" w:color="auto"/>
              <w:right w:val="single" w:sz="4" w:space="0" w:color="auto"/>
            </w:tcBorders>
            <w:shd w:val="clear" w:color="auto" w:fill="auto"/>
          </w:tcPr>
          <w:p w14:paraId="272E2E4B" w14:textId="77777777" w:rsidR="003849FB" w:rsidRPr="00885D98" w:rsidRDefault="003849F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440" w:type="dxa"/>
            <w:tcBorders>
              <w:left w:val="single" w:sz="4" w:space="0" w:color="auto"/>
              <w:bottom w:val="single" w:sz="4" w:space="0" w:color="auto"/>
              <w:right w:val="single" w:sz="4" w:space="0" w:color="000000"/>
            </w:tcBorders>
          </w:tcPr>
          <w:p w14:paraId="31B2B350" w14:textId="77777777" w:rsidR="003849FB" w:rsidRPr="00885D98" w:rsidRDefault="003849FB"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7D76BA68"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F6C86C3"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1.1.1.3.</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217AA748" w14:textId="390F11B0"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Plėtoti verslo rėmimo sistemą: teikti mokestines lengvatas naujai steigiamiems, naujas darbo vietas kuriantiems verslo subjektams</w:t>
            </w:r>
          </w:p>
        </w:tc>
        <w:tc>
          <w:tcPr>
            <w:tcW w:w="1440" w:type="dxa"/>
            <w:tcBorders>
              <w:top w:val="single" w:sz="4" w:space="0" w:color="auto"/>
              <w:left w:val="single" w:sz="4" w:space="0" w:color="auto"/>
              <w:bottom w:val="single" w:sz="4" w:space="0" w:color="auto"/>
              <w:right w:val="single" w:sz="4" w:space="0" w:color="auto"/>
            </w:tcBorders>
          </w:tcPr>
          <w:p w14:paraId="600A128E" w14:textId="71F4DE15"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sidR="007C010B">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7C010B">
              <w:rPr>
                <w:rFonts w:ascii="Times New Roman" w:hAnsi="Times New Roman" w:cs="Times New Roman"/>
                <w:sz w:val="24"/>
                <w:szCs w:val="24"/>
              </w:rPr>
              <w:t>6</w:t>
            </w:r>
          </w:p>
        </w:tc>
      </w:tr>
      <w:tr w:rsidR="00FD66B3" w:rsidRPr="00885D98" w14:paraId="33843345"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EDA2C67"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1.1.1.5.</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22E658B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Formuoti investuotojams patrauklios savivaldybės įvaizdį</w:t>
            </w:r>
          </w:p>
        </w:tc>
        <w:tc>
          <w:tcPr>
            <w:tcW w:w="1440" w:type="dxa"/>
            <w:tcBorders>
              <w:top w:val="single" w:sz="4" w:space="0" w:color="auto"/>
              <w:left w:val="single" w:sz="4" w:space="0" w:color="auto"/>
              <w:bottom w:val="single" w:sz="4" w:space="0" w:color="auto"/>
              <w:right w:val="single" w:sz="4" w:space="0" w:color="auto"/>
            </w:tcBorders>
          </w:tcPr>
          <w:p w14:paraId="79E72505" w14:textId="6699BC5D"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BC29111"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1AF9AA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1.1.1.6.</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78CE0363"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Organizuoti tradicinius verslumą skatinančius ir viešinančius renginius ir konkursus</w:t>
            </w:r>
          </w:p>
        </w:tc>
        <w:tc>
          <w:tcPr>
            <w:tcW w:w="1440" w:type="dxa"/>
            <w:tcBorders>
              <w:top w:val="single" w:sz="4" w:space="0" w:color="auto"/>
              <w:left w:val="single" w:sz="4" w:space="0" w:color="auto"/>
              <w:bottom w:val="single" w:sz="4" w:space="0" w:color="auto"/>
              <w:right w:val="single" w:sz="4" w:space="0" w:color="auto"/>
            </w:tcBorders>
          </w:tcPr>
          <w:p w14:paraId="443EE421" w14:textId="32DC304D"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3415B28"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44132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1.1.2.1.</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78A011DD" w14:textId="77777777" w:rsidR="00FD66B3" w:rsidRPr="00885D98" w:rsidRDefault="00FD66B3" w:rsidP="00673BC3">
            <w:pPr>
              <w:rPr>
                <w:rFonts w:ascii="Times New Roman" w:hAnsi="Times New Roman" w:cs="Times New Roman"/>
                <w:bCs/>
                <w:sz w:val="24"/>
                <w:szCs w:val="24"/>
              </w:rPr>
            </w:pPr>
            <w:r w:rsidRPr="00885D98">
              <w:rPr>
                <w:rFonts w:ascii="Times New Roman" w:hAnsi="Times New Roman" w:cs="Times New Roman"/>
                <w:bCs/>
                <w:sz w:val="24"/>
                <w:szCs w:val="24"/>
              </w:rPr>
              <w:t>Stiprinti verslo ir viešojo sektoriaus partnerystę: įtraukti verslo atstovus į įvairių darbo grupių veiklą; su verslo sąlygų gerinimų susijusių sprendimų priėmimą ir kt.</w:t>
            </w:r>
          </w:p>
        </w:tc>
        <w:tc>
          <w:tcPr>
            <w:tcW w:w="1440" w:type="dxa"/>
            <w:tcBorders>
              <w:top w:val="single" w:sz="4" w:space="0" w:color="auto"/>
              <w:left w:val="single" w:sz="4" w:space="0" w:color="auto"/>
              <w:bottom w:val="single" w:sz="4" w:space="0" w:color="auto"/>
              <w:right w:val="single" w:sz="4" w:space="0" w:color="auto"/>
            </w:tcBorders>
          </w:tcPr>
          <w:p w14:paraId="2FDA42CC" w14:textId="4435BEC2"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E2429F3"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D52FF9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1.1.2.2.</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54236F69"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Remti verslo iniciatyvas, prisidedančias prie viešosios infrastruktūros gerinimo</w:t>
            </w:r>
          </w:p>
        </w:tc>
        <w:tc>
          <w:tcPr>
            <w:tcW w:w="1440" w:type="dxa"/>
            <w:tcBorders>
              <w:top w:val="single" w:sz="4" w:space="0" w:color="auto"/>
              <w:left w:val="single" w:sz="4" w:space="0" w:color="auto"/>
              <w:bottom w:val="single" w:sz="4" w:space="0" w:color="auto"/>
              <w:right w:val="single" w:sz="4" w:space="0" w:color="auto"/>
            </w:tcBorders>
          </w:tcPr>
          <w:p w14:paraId="6E75F425" w14:textId="5CE3E893"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5B6F791"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C6A2885"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1.1.2.3.</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5FA1369A" w14:textId="77777777" w:rsidR="00FD66B3" w:rsidRPr="00885D98" w:rsidRDefault="00FD66B3" w:rsidP="00673BC3">
            <w:pPr>
              <w:tabs>
                <w:tab w:val="left" w:pos="567"/>
                <w:tab w:val="right" w:leader="dot" w:pos="9923"/>
              </w:tabs>
              <w:rPr>
                <w:rFonts w:ascii="Times New Roman" w:eastAsia="Calibri" w:hAnsi="Times New Roman" w:cs="Times New Roman"/>
                <w:sz w:val="24"/>
                <w:szCs w:val="24"/>
              </w:rPr>
            </w:pPr>
            <w:r w:rsidRPr="00885D98">
              <w:rPr>
                <w:rFonts w:ascii="Times New Roman" w:eastAsia="Calibri" w:hAnsi="Times New Roman" w:cs="Times New Roman"/>
                <w:sz w:val="24"/>
                <w:szCs w:val="24"/>
              </w:rPr>
              <w:t>Remti verslo iniciatyvas, siekiančias nedarbo mažinimo tikslų</w:t>
            </w:r>
          </w:p>
        </w:tc>
        <w:tc>
          <w:tcPr>
            <w:tcW w:w="1440" w:type="dxa"/>
            <w:tcBorders>
              <w:top w:val="single" w:sz="4" w:space="0" w:color="auto"/>
              <w:left w:val="single" w:sz="4" w:space="0" w:color="auto"/>
              <w:bottom w:val="single" w:sz="4" w:space="0" w:color="auto"/>
              <w:right w:val="single" w:sz="4" w:space="0" w:color="auto"/>
            </w:tcBorders>
          </w:tcPr>
          <w:p w14:paraId="46B8AC4E" w14:textId="2E5E2FE9"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5D8677C"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44373D"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1.1.2.4.</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1F07F687"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Plėtoti visa apimančią verslo subjektų informacinę duomenų bazę</w:t>
            </w:r>
          </w:p>
        </w:tc>
        <w:tc>
          <w:tcPr>
            <w:tcW w:w="1440" w:type="dxa"/>
            <w:tcBorders>
              <w:top w:val="single" w:sz="4" w:space="0" w:color="auto"/>
              <w:left w:val="single" w:sz="4" w:space="0" w:color="auto"/>
              <w:bottom w:val="single" w:sz="4" w:space="0" w:color="auto"/>
              <w:right w:val="single" w:sz="4" w:space="0" w:color="auto"/>
            </w:tcBorders>
          </w:tcPr>
          <w:p w14:paraId="0F896AF1" w14:textId="6E60D5AF"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AF90399"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A06C1E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1.1.2.5.</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7049D485" w14:textId="77777777" w:rsidR="00FD66B3" w:rsidRPr="00885D98" w:rsidRDefault="00FD66B3" w:rsidP="00673BC3">
            <w:pPr>
              <w:tabs>
                <w:tab w:val="left" w:pos="567"/>
                <w:tab w:val="right" w:leader="dot" w:pos="9923"/>
              </w:tabs>
              <w:rPr>
                <w:rFonts w:ascii="Times New Roman" w:eastAsia="Calibri" w:hAnsi="Times New Roman" w:cs="Times New Roman"/>
                <w:sz w:val="24"/>
                <w:szCs w:val="24"/>
              </w:rPr>
            </w:pPr>
            <w:r w:rsidRPr="00885D98">
              <w:rPr>
                <w:rFonts w:ascii="Times New Roman" w:eastAsia="Calibri" w:hAnsi="Times New Roman" w:cs="Times New Roman"/>
                <w:sz w:val="24"/>
                <w:szCs w:val="24"/>
              </w:rPr>
              <w:t>Vietos ir tarptautiniu mastu bendradarbiauti su įvairiomis institucijomis ir verslo atstovais</w:t>
            </w:r>
          </w:p>
        </w:tc>
        <w:tc>
          <w:tcPr>
            <w:tcW w:w="1440" w:type="dxa"/>
            <w:tcBorders>
              <w:top w:val="single" w:sz="4" w:space="0" w:color="auto"/>
              <w:left w:val="single" w:sz="4" w:space="0" w:color="auto"/>
              <w:bottom w:val="single" w:sz="4" w:space="0" w:color="auto"/>
              <w:right w:val="single" w:sz="4" w:space="0" w:color="auto"/>
            </w:tcBorders>
          </w:tcPr>
          <w:p w14:paraId="2D4353F7" w14:textId="13F284D3"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54DE241"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0BC865"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1.2.1.1.</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75138CED"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lang w:eastAsia="lt-LT"/>
              </w:rPr>
              <w:t>Rekreacijai ir turizmui pritaikyti rajono kultūros paveldo, gamtos išteklius ir objektus</w:t>
            </w:r>
          </w:p>
        </w:tc>
        <w:tc>
          <w:tcPr>
            <w:tcW w:w="1440" w:type="dxa"/>
            <w:tcBorders>
              <w:top w:val="single" w:sz="4" w:space="0" w:color="auto"/>
              <w:left w:val="single" w:sz="4" w:space="0" w:color="auto"/>
              <w:bottom w:val="single" w:sz="4" w:space="0" w:color="auto"/>
              <w:right w:val="single" w:sz="4" w:space="0" w:color="auto"/>
            </w:tcBorders>
          </w:tcPr>
          <w:p w14:paraId="7B8CD82B" w14:textId="59DE5C02"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8175E2F"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EDC28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1.2.1.2.</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774CE353" w14:textId="77777777" w:rsidR="00FD66B3" w:rsidRPr="00885D98" w:rsidRDefault="00FD66B3" w:rsidP="00673BC3">
            <w:pPr>
              <w:rPr>
                <w:rFonts w:ascii="Times New Roman" w:hAnsi="Times New Roman" w:cs="Times New Roman"/>
                <w:sz w:val="24"/>
                <w:szCs w:val="24"/>
                <w:lang w:eastAsia="lt-LT"/>
              </w:rPr>
            </w:pPr>
            <w:r w:rsidRPr="00885D98">
              <w:rPr>
                <w:rFonts w:ascii="Times New Roman" w:hAnsi="Times New Roman" w:cs="Times New Roman"/>
                <w:sz w:val="24"/>
                <w:szCs w:val="24"/>
                <w:lang w:eastAsia="lt-LT"/>
              </w:rPr>
              <w:t>Vykdyti archeologinius ir kitus reikalingus tyrimus, rengti techninius dokumentus</w:t>
            </w:r>
          </w:p>
        </w:tc>
        <w:tc>
          <w:tcPr>
            <w:tcW w:w="1440" w:type="dxa"/>
            <w:tcBorders>
              <w:top w:val="single" w:sz="4" w:space="0" w:color="auto"/>
              <w:left w:val="single" w:sz="4" w:space="0" w:color="auto"/>
              <w:bottom w:val="single" w:sz="4" w:space="0" w:color="auto"/>
              <w:right w:val="single" w:sz="4" w:space="0" w:color="auto"/>
            </w:tcBorders>
          </w:tcPr>
          <w:p w14:paraId="030D80EB" w14:textId="427C8BE6"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D47A8DA"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850E5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1.2.1.4.</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5284D5BC" w14:textId="77777777" w:rsidR="00FD66B3" w:rsidRPr="00885D98" w:rsidRDefault="00FD66B3" w:rsidP="00673BC3">
            <w:pPr>
              <w:rPr>
                <w:rFonts w:ascii="Times New Roman" w:hAnsi="Times New Roman" w:cs="Times New Roman"/>
                <w:sz w:val="24"/>
                <w:szCs w:val="24"/>
                <w:lang w:eastAsia="lt-LT"/>
              </w:rPr>
            </w:pPr>
            <w:r w:rsidRPr="00885D98">
              <w:rPr>
                <w:rFonts w:ascii="Times New Roman" w:hAnsi="Times New Roman" w:cs="Times New Roman"/>
                <w:sz w:val="24"/>
                <w:szCs w:val="24"/>
                <w:lang w:eastAsia="lt-LT"/>
              </w:rPr>
              <w:t>Įrengti ir atnaujinti poilsiavietes, apžvalgos aikštes, privažiuojamuosius kelius ir aikšteles prie turizmo objektų bei rekreacinių zonų</w:t>
            </w:r>
          </w:p>
        </w:tc>
        <w:tc>
          <w:tcPr>
            <w:tcW w:w="1440" w:type="dxa"/>
            <w:tcBorders>
              <w:top w:val="single" w:sz="4" w:space="0" w:color="auto"/>
              <w:left w:val="single" w:sz="4" w:space="0" w:color="auto"/>
              <w:bottom w:val="single" w:sz="4" w:space="0" w:color="auto"/>
              <w:right w:val="single" w:sz="4" w:space="0" w:color="auto"/>
            </w:tcBorders>
          </w:tcPr>
          <w:p w14:paraId="555587CD" w14:textId="3F0FC1DC"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A1397A9"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12583D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1.2.1.5.</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273ED3DA" w14:textId="77777777" w:rsidR="00FD66B3" w:rsidRPr="00885D98" w:rsidRDefault="00FD66B3" w:rsidP="00673BC3">
            <w:pPr>
              <w:autoSpaceDE w:val="0"/>
              <w:autoSpaceDN w:val="0"/>
              <w:adjustRightInd w:val="0"/>
              <w:rPr>
                <w:rFonts w:ascii="Times New Roman" w:hAnsi="Times New Roman" w:cs="Times New Roman"/>
                <w:sz w:val="24"/>
                <w:szCs w:val="24"/>
                <w:lang w:eastAsia="lt-LT"/>
              </w:rPr>
            </w:pPr>
            <w:r w:rsidRPr="00885D98">
              <w:rPr>
                <w:rFonts w:ascii="Times New Roman" w:hAnsi="Times New Roman" w:cs="Times New Roman"/>
                <w:sz w:val="24"/>
                <w:szCs w:val="24"/>
                <w:lang w:eastAsia="lt-LT"/>
              </w:rPr>
              <w:t>Plėtoti turizmui patrauklių dviračių–pėsčiųjų takų tinklą, gerinti esamų trasų infrastruktūrą</w:t>
            </w:r>
          </w:p>
        </w:tc>
        <w:tc>
          <w:tcPr>
            <w:tcW w:w="1440" w:type="dxa"/>
            <w:tcBorders>
              <w:top w:val="single" w:sz="4" w:space="0" w:color="auto"/>
              <w:left w:val="single" w:sz="4" w:space="0" w:color="auto"/>
              <w:bottom w:val="single" w:sz="4" w:space="0" w:color="auto"/>
              <w:right w:val="single" w:sz="4" w:space="0" w:color="auto"/>
            </w:tcBorders>
          </w:tcPr>
          <w:p w14:paraId="56D87BD6" w14:textId="48315ABC"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12461F87"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CADFCD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1.2.2.2.</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69C9CB20"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Rengti naujus, plėsti turistinius maršrutus ir jų informacinę infrastruktūrą Jurbarko rajone, skleisti informaciją apie rajono turizmo produktus, išteklius, gamtos ir kultūros vertybes</w:t>
            </w:r>
          </w:p>
        </w:tc>
        <w:tc>
          <w:tcPr>
            <w:tcW w:w="1440" w:type="dxa"/>
            <w:tcBorders>
              <w:top w:val="single" w:sz="4" w:space="0" w:color="auto"/>
              <w:left w:val="single" w:sz="4" w:space="0" w:color="auto"/>
              <w:bottom w:val="single" w:sz="4" w:space="0" w:color="auto"/>
              <w:right w:val="single" w:sz="4" w:space="0" w:color="auto"/>
            </w:tcBorders>
          </w:tcPr>
          <w:p w14:paraId="102C65B2" w14:textId="2872B404"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B8F4FEF"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344AE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1.2.2.3.</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1C2B0126"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Gerinti turizmo sektoriaus paslaugų kokybę ir darbuotojų gebėjimus</w:t>
            </w:r>
          </w:p>
        </w:tc>
        <w:tc>
          <w:tcPr>
            <w:tcW w:w="1440" w:type="dxa"/>
            <w:tcBorders>
              <w:top w:val="single" w:sz="4" w:space="0" w:color="auto"/>
              <w:left w:val="single" w:sz="4" w:space="0" w:color="auto"/>
              <w:bottom w:val="single" w:sz="4" w:space="0" w:color="auto"/>
              <w:right w:val="single" w:sz="4" w:space="0" w:color="auto"/>
            </w:tcBorders>
          </w:tcPr>
          <w:p w14:paraId="38D7D83C" w14:textId="5370CF80"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4E76E89"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3FA715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1.2.2.4.</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49DC126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Skatinti kultūrinio turizmo plėtrą, didinti turizmo paslaugų ir produktų įvairovę bei pasiūlą</w:t>
            </w:r>
          </w:p>
        </w:tc>
        <w:tc>
          <w:tcPr>
            <w:tcW w:w="1440" w:type="dxa"/>
            <w:tcBorders>
              <w:top w:val="single" w:sz="4" w:space="0" w:color="auto"/>
              <w:left w:val="single" w:sz="4" w:space="0" w:color="auto"/>
              <w:bottom w:val="single" w:sz="4" w:space="0" w:color="auto"/>
              <w:right w:val="single" w:sz="4" w:space="0" w:color="auto"/>
            </w:tcBorders>
          </w:tcPr>
          <w:p w14:paraId="21C24540" w14:textId="29D5375F"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D9811B7" w14:textId="77777777" w:rsidTr="003849FB">
        <w:trPr>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D883FC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1.3.2.2.</w:t>
            </w:r>
          </w:p>
        </w:tc>
        <w:tc>
          <w:tcPr>
            <w:tcW w:w="6926" w:type="dxa"/>
            <w:tcBorders>
              <w:top w:val="single" w:sz="4" w:space="0" w:color="auto"/>
              <w:left w:val="single" w:sz="4" w:space="0" w:color="auto"/>
              <w:bottom w:val="single" w:sz="4" w:space="0" w:color="auto"/>
              <w:right w:val="single" w:sz="4" w:space="0" w:color="auto"/>
            </w:tcBorders>
            <w:shd w:val="clear" w:color="auto" w:fill="auto"/>
            <w:vAlign w:val="center"/>
          </w:tcPr>
          <w:p w14:paraId="5F03B678" w14:textId="77777777" w:rsidR="00FD66B3" w:rsidRPr="00885D98" w:rsidRDefault="00FD66B3" w:rsidP="00673BC3">
            <w:pPr>
              <w:rPr>
                <w:rFonts w:ascii="Times New Roman" w:hAnsi="Times New Roman" w:cs="Times New Roman"/>
                <w:sz w:val="24"/>
                <w:szCs w:val="24"/>
                <w:lang w:eastAsia="lt-LT"/>
              </w:rPr>
            </w:pPr>
            <w:r w:rsidRPr="00885D98">
              <w:rPr>
                <w:rFonts w:ascii="Times New Roman" w:hAnsi="Times New Roman" w:cs="Times New Roman"/>
                <w:sz w:val="24"/>
                <w:szCs w:val="24"/>
                <w:lang w:eastAsia="lt-LT"/>
              </w:rPr>
              <w:t>Teikti konsultacijas kaimo verslų plėtrai bei kaimo žmonių verslumo ugdymui</w:t>
            </w:r>
          </w:p>
        </w:tc>
        <w:tc>
          <w:tcPr>
            <w:tcW w:w="1440" w:type="dxa"/>
            <w:tcBorders>
              <w:top w:val="single" w:sz="4" w:space="0" w:color="auto"/>
              <w:left w:val="single" w:sz="4" w:space="0" w:color="auto"/>
              <w:bottom w:val="single" w:sz="4" w:space="0" w:color="auto"/>
              <w:right w:val="single" w:sz="4" w:space="0" w:color="auto"/>
            </w:tcBorders>
          </w:tcPr>
          <w:p w14:paraId="2B11312B" w14:textId="73B9F121"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5DEC842D" w14:textId="77777777" w:rsidR="00DC02F1" w:rsidRPr="00885D98" w:rsidRDefault="00DC02F1"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___________________</w:t>
      </w:r>
    </w:p>
    <w:p w14:paraId="35AFB3A8" w14:textId="77777777" w:rsidR="00DB6E80" w:rsidRPr="00885D98" w:rsidRDefault="003849FB"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br w:type="page"/>
      </w:r>
      <w:r w:rsidR="00DB6E80" w:rsidRPr="00885D98">
        <w:rPr>
          <w:rFonts w:ascii="Times New Roman" w:hAnsi="Times New Roman" w:cs="Times New Roman"/>
          <w:bCs/>
          <w:sz w:val="24"/>
          <w:szCs w:val="24"/>
        </w:rPr>
        <w:lastRenderedPageBreak/>
        <w:t>Jurbarko rajono savivaldybės tarybos</w:t>
      </w:r>
    </w:p>
    <w:p w14:paraId="02C73040" w14:textId="640CB962" w:rsidR="005011E3" w:rsidRPr="00885D98" w:rsidRDefault="005011E3"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t>202</w:t>
      </w:r>
      <w:r w:rsidR="000128A8">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sidR="000128A8">
        <w:rPr>
          <w:rFonts w:ascii="Times New Roman" w:hAnsi="Times New Roman" w:cs="Times New Roman"/>
          <w:bCs/>
          <w:sz w:val="24"/>
          <w:szCs w:val="24"/>
        </w:rPr>
        <w:t>31</w:t>
      </w:r>
      <w:r w:rsidRPr="00885D98">
        <w:rPr>
          <w:rFonts w:ascii="Times New Roman" w:hAnsi="Times New Roman" w:cs="Times New Roman"/>
          <w:bCs/>
          <w:sz w:val="24"/>
          <w:szCs w:val="24"/>
        </w:rPr>
        <w:t xml:space="preserve"> d. sprendimo Nr. T2-</w:t>
      </w:r>
    </w:p>
    <w:p w14:paraId="0761BCAC" w14:textId="77777777" w:rsidR="00171517" w:rsidRPr="00885D98" w:rsidRDefault="00171517" w:rsidP="00673BC3">
      <w:pPr>
        <w:ind w:left="5103"/>
        <w:rPr>
          <w:rFonts w:ascii="Times New Roman" w:hAnsi="Times New Roman" w:cs="Times New Roman"/>
          <w:b/>
          <w:sz w:val="24"/>
          <w:szCs w:val="24"/>
        </w:rPr>
      </w:pPr>
      <w:r w:rsidRPr="00885D98">
        <w:rPr>
          <w:rFonts w:ascii="Times New Roman" w:hAnsi="Times New Roman" w:cs="Times New Roman"/>
          <w:sz w:val="24"/>
          <w:szCs w:val="24"/>
        </w:rPr>
        <w:t>2.4 priedas</w:t>
      </w:r>
    </w:p>
    <w:p w14:paraId="4B8FBDDE" w14:textId="3FE20D17" w:rsidR="00171517" w:rsidRPr="00885D98" w:rsidRDefault="00171517" w:rsidP="00673BC3">
      <w:pPr>
        <w:ind w:firstLine="5236"/>
        <w:jc w:val="center"/>
        <w:rPr>
          <w:rFonts w:ascii="Times New Roman" w:hAnsi="Times New Roman" w:cs="Times New Roman"/>
          <w:b/>
          <w:sz w:val="24"/>
          <w:szCs w:val="24"/>
        </w:rPr>
      </w:pPr>
    </w:p>
    <w:p w14:paraId="5E1D062B" w14:textId="77777777" w:rsidR="004D46AB" w:rsidRPr="00885D98" w:rsidRDefault="004D46AB" w:rsidP="00673BC3">
      <w:pPr>
        <w:ind w:firstLine="5236"/>
        <w:jc w:val="center"/>
        <w:rPr>
          <w:rFonts w:ascii="Times New Roman" w:hAnsi="Times New Roman" w:cs="Times New Roman"/>
          <w:b/>
          <w:sz w:val="24"/>
          <w:szCs w:val="24"/>
        </w:rPr>
      </w:pPr>
    </w:p>
    <w:p w14:paraId="6473CE01" w14:textId="77777777" w:rsidR="00A42F2A" w:rsidRPr="00885D98" w:rsidRDefault="00A42F2A"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JURBARKO RAJONO SAVIVALDYBĖS</w:t>
      </w:r>
    </w:p>
    <w:p w14:paraId="49B2ECD5" w14:textId="77777777" w:rsidR="00A42F2A" w:rsidRPr="00885D98" w:rsidRDefault="00A42F2A"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 xml:space="preserve">INFRASTRUKTŪROS OBJEKTŲ PRIEŽIŪROS, MODERNIZAVIMO IR PLĖTROS  </w:t>
      </w:r>
    </w:p>
    <w:p w14:paraId="70347381" w14:textId="77777777" w:rsidR="00A42F2A" w:rsidRPr="00885D98" w:rsidRDefault="00A42F2A"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PROGRAMOS (Nr. 04) APRAŠYMAS</w:t>
      </w:r>
    </w:p>
    <w:p w14:paraId="27400AAF" w14:textId="77777777" w:rsidR="00A42F2A" w:rsidRPr="00885D98" w:rsidRDefault="00A42F2A" w:rsidP="00673BC3">
      <w:pPr>
        <w:ind w:firstLine="5236"/>
        <w:jc w:val="right"/>
        <w:rPr>
          <w:rFonts w:ascii="Times New Roman" w:hAnsi="Times New Roman" w:cs="Times New Roman"/>
          <w:sz w:val="24"/>
          <w:szCs w:val="24"/>
        </w:rPr>
      </w:pPr>
    </w:p>
    <w:tbl>
      <w:tblPr>
        <w:tblW w:w="9720" w:type="dxa"/>
        <w:jc w:val="center"/>
        <w:tblLayout w:type="fixed"/>
        <w:tblLook w:val="0000" w:firstRow="0" w:lastRow="0" w:firstColumn="0" w:lastColumn="0" w:noHBand="0" w:noVBand="0"/>
      </w:tblPr>
      <w:tblGrid>
        <w:gridCol w:w="6171"/>
        <w:gridCol w:w="1742"/>
        <w:gridCol w:w="1807"/>
      </w:tblGrid>
      <w:tr w:rsidR="00655670" w:rsidRPr="00885D98" w14:paraId="0F7BCAC9" w14:textId="77777777" w:rsidTr="003849FB">
        <w:trPr>
          <w:jc w:val="center"/>
        </w:trPr>
        <w:tc>
          <w:tcPr>
            <w:tcW w:w="6171" w:type="dxa"/>
            <w:tcBorders>
              <w:top w:val="single" w:sz="4" w:space="0" w:color="000000"/>
              <w:left w:val="single" w:sz="4" w:space="0" w:color="000000"/>
              <w:bottom w:val="single" w:sz="4" w:space="0" w:color="auto"/>
            </w:tcBorders>
          </w:tcPr>
          <w:p w14:paraId="5EE6A7ED" w14:textId="77777777" w:rsidR="00A42F2A" w:rsidRPr="00885D98" w:rsidRDefault="00A42F2A" w:rsidP="00673BC3">
            <w:pPr>
              <w:tabs>
                <w:tab w:val="center" w:pos="4153"/>
                <w:tab w:val="right" w:pos="8306"/>
              </w:tabs>
              <w:snapToGrid w:val="0"/>
              <w:rPr>
                <w:rFonts w:ascii="Times New Roman" w:hAnsi="Times New Roman" w:cs="Times New Roman"/>
                <w:b/>
                <w:bCs/>
                <w:sz w:val="24"/>
                <w:szCs w:val="24"/>
              </w:rPr>
            </w:pPr>
            <w:r w:rsidRPr="00885D98">
              <w:rPr>
                <w:rFonts w:ascii="Times New Roman" w:hAnsi="Times New Roman" w:cs="Times New Roman"/>
                <w:b/>
                <w:bCs/>
                <w:sz w:val="24"/>
                <w:szCs w:val="24"/>
              </w:rPr>
              <w:t>Biudžetiniai metai</w:t>
            </w:r>
          </w:p>
        </w:tc>
        <w:tc>
          <w:tcPr>
            <w:tcW w:w="3549" w:type="dxa"/>
            <w:gridSpan w:val="2"/>
            <w:tcBorders>
              <w:top w:val="single" w:sz="4" w:space="0" w:color="000000"/>
              <w:left w:val="single" w:sz="4" w:space="0" w:color="000000"/>
              <w:bottom w:val="single" w:sz="4" w:space="0" w:color="auto"/>
              <w:right w:val="single" w:sz="4" w:space="0" w:color="000000"/>
            </w:tcBorders>
          </w:tcPr>
          <w:p w14:paraId="51C50C75" w14:textId="0B9BC18E" w:rsidR="00A42F2A" w:rsidRPr="00885D98" w:rsidRDefault="00A42F2A"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20</w:t>
            </w:r>
            <w:r w:rsidR="003849FB" w:rsidRPr="00885D98">
              <w:rPr>
                <w:rFonts w:ascii="Times New Roman" w:hAnsi="Times New Roman" w:cs="Times New Roman"/>
                <w:b/>
                <w:sz w:val="24"/>
                <w:szCs w:val="24"/>
              </w:rPr>
              <w:t>2</w:t>
            </w:r>
            <w:r w:rsidR="007C010B">
              <w:rPr>
                <w:rFonts w:ascii="Times New Roman" w:hAnsi="Times New Roman" w:cs="Times New Roman"/>
                <w:b/>
                <w:sz w:val="24"/>
                <w:szCs w:val="24"/>
              </w:rPr>
              <w:t>4</w:t>
            </w:r>
            <w:r w:rsidRPr="00885D98">
              <w:rPr>
                <w:rFonts w:ascii="Times New Roman" w:hAnsi="Times New Roman" w:cs="Times New Roman"/>
                <w:b/>
                <w:sz w:val="24"/>
                <w:szCs w:val="24"/>
              </w:rPr>
              <w:t xml:space="preserve"> m.</w:t>
            </w:r>
          </w:p>
        </w:tc>
      </w:tr>
      <w:tr w:rsidR="00655670" w:rsidRPr="00885D98" w14:paraId="3CD32F05"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1B1F322D" w14:textId="64FCE094" w:rsidR="00A42F2A" w:rsidRPr="00885D98" w:rsidRDefault="00A42F2A"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Asignavimų valdytojo</w:t>
            </w:r>
            <w:r w:rsidR="009E0367"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w:t>
            </w:r>
            <w:r w:rsidR="009E0367"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priemonių vykdytojo</w:t>
            </w:r>
          </w:p>
          <w:p w14:paraId="16D4A1D2" w14:textId="77777777" w:rsidR="00A42F2A" w:rsidRPr="00885D98" w:rsidRDefault="00A42F2A"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7650B4FA" w14:textId="77777777" w:rsidR="00A42F2A" w:rsidRPr="00885D98" w:rsidRDefault="00A42F2A"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Asignavimų valdytojo kodas</w:t>
            </w:r>
          </w:p>
        </w:tc>
        <w:tc>
          <w:tcPr>
            <w:tcW w:w="1807" w:type="dxa"/>
            <w:tcBorders>
              <w:top w:val="single" w:sz="4" w:space="0" w:color="auto"/>
              <w:left w:val="single" w:sz="4" w:space="0" w:color="auto"/>
              <w:bottom w:val="single" w:sz="4" w:space="0" w:color="auto"/>
              <w:right w:val="single" w:sz="4" w:space="0" w:color="auto"/>
            </w:tcBorders>
            <w:vAlign w:val="center"/>
          </w:tcPr>
          <w:p w14:paraId="113BC3CC" w14:textId="77777777" w:rsidR="00A42F2A" w:rsidRPr="00885D98" w:rsidRDefault="00A42F2A"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Priemonių vykdytojo kodas</w:t>
            </w:r>
          </w:p>
        </w:tc>
      </w:tr>
      <w:tr w:rsidR="00655670" w:rsidRPr="00885D98" w14:paraId="057DF3F0"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tcPr>
          <w:p w14:paraId="0CBF985A"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2D447DC0"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Borders>
              <w:top w:val="single" w:sz="4" w:space="0" w:color="auto"/>
              <w:left w:val="single" w:sz="4" w:space="0" w:color="auto"/>
              <w:bottom w:val="single" w:sz="4" w:space="0" w:color="auto"/>
              <w:right w:val="single" w:sz="4" w:space="0" w:color="auto"/>
            </w:tcBorders>
          </w:tcPr>
          <w:p w14:paraId="37990C69"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w:t>
            </w:r>
          </w:p>
        </w:tc>
      </w:tr>
      <w:tr w:rsidR="00655670" w:rsidRPr="00885D98" w14:paraId="52592106"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C03DEDB"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Eržvilko seniūnija</w:t>
            </w:r>
          </w:p>
        </w:tc>
        <w:tc>
          <w:tcPr>
            <w:tcW w:w="1742" w:type="dxa"/>
            <w:tcBorders>
              <w:top w:val="single" w:sz="4" w:space="0" w:color="auto"/>
              <w:left w:val="single" w:sz="4" w:space="0" w:color="auto"/>
              <w:bottom w:val="single" w:sz="4" w:space="0" w:color="auto"/>
              <w:right w:val="single" w:sz="4" w:space="0" w:color="auto"/>
            </w:tcBorders>
          </w:tcPr>
          <w:p w14:paraId="4B8958E4" w14:textId="77777777" w:rsidR="00A42F2A" w:rsidRPr="00885D98" w:rsidRDefault="00A42F2A"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F23FACB"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2</w:t>
            </w:r>
          </w:p>
        </w:tc>
      </w:tr>
      <w:tr w:rsidR="00655670" w:rsidRPr="00885D98" w14:paraId="47C43ADB"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054D6F2"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Girdžių seniūnija</w:t>
            </w:r>
          </w:p>
        </w:tc>
        <w:tc>
          <w:tcPr>
            <w:tcW w:w="1742" w:type="dxa"/>
            <w:tcBorders>
              <w:top w:val="single" w:sz="4" w:space="0" w:color="auto"/>
              <w:left w:val="single" w:sz="4" w:space="0" w:color="auto"/>
              <w:bottom w:val="single" w:sz="4" w:space="0" w:color="auto"/>
              <w:right w:val="single" w:sz="4" w:space="0" w:color="auto"/>
            </w:tcBorders>
          </w:tcPr>
          <w:p w14:paraId="11C6CDBF"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2CFC4F9"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3</w:t>
            </w:r>
          </w:p>
        </w:tc>
      </w:tr>
      <w:tr w:rsidR="00655670" w:rsidRPr="00885D98" w14:paraId="09E7F137"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E12B874"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Juodaičių seniūnija</w:t>
            </w:r>
          </w:p>
        </w:tc>
        <w:tc>
          <w:tcPr>
            <w:tcW w:w="1742" w:type="dxa"/>
            <w:tcBorders>
              <w:top w:val="single" w:sz="4" w:space="0" w:color="auto"/>
              <w:left w:val="single" w:sz="4" w:space="0" w:color="auto"/>
              <w:bottom w:val="single" w:sz="4" w:space="0" w:color="auto"/>
              <w:right w:val="single" w:sz="4" w:space="0" w:color="auto"/>
            </w:tcBorders>
          </w:tcPr>
          <w:p w14:paraId="3F3B0C43"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752432D"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4</w:t>
            </w:r>
          </w:p>
        </w:tc>
      </w:tr>
      <w:tr w:rsidR="00655670" w:rsidRPr="00885D98" w14:paraId="38E19BD9"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221D729F"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Jurbarko miesto seniūnija</w:t>
            </w:r>
          </w:p>
        </w:tc>
        <w:tc>
          <w:tcPr>
            <w:tcW w:w="1742" w:type="dxa"/>
            <w:tcBorders>
              <w:top w:val="single" w:sz="4" w:space="0" w:color="auto"/>
              <w:left w:val="single" w:sz="4" w:space="0" w:color="auto"/>
              <w:bottom w:val="single" w:sz="4" w:space="0" w:color="auto"/>
              <w:right w:val="single" w:sz="4" w:space="0" w:color="auto"/>
            </w:tcBorders>
          </w:tcPr>
          <w:p w14:paraId="5EC2F49C"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782EDD02"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5</w:t>
            </w:r>
          </w:p>
        </w:tc>
      </w:tr>
      <w:tr w:rsidR="00655670" w:rsidRPr="00885D98" w14:paraId="6ACD8E8E"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224B311"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Jurbarkų seniūnija</w:t>
            </w:r>
          </w:p>
        </w:tc>
        <w:tc>
          <w:tcPr>
            <w:tcW w:w="1742" w:type="dxa"/>
            <w:tcBorders>
              <w:top w:val="single" w:sz="4" w:space="0" w:color="auto"/>
              <w:left w:val="single" w:sz="4" w:space="0" w:color="auto"/>
              <w:bottom w:val="single" w:sz="4" w:space="0" w:color="auto"/>
              <w:right w:val="single" w:sz="4" w:space="0" w:color="auto"/>
            </w:tcBorders>
          </w:tcPr>
          <w:p w14:paraId="14F667D9"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BFAAD0C"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6</w:t>
            </w:r>
          </w:p>
        </w:tc>
      </w:tr>
      <w:tr w:rsidR="00655670" w:rsidRPr="00885D98" w14:paraId="053C6CBE"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AE2DEAF"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Raudonės seniūnija</w:t>
            </w:r>
          </w:p>
        </w:tc>
        <w:tc>
          <w:tcPr>
            <w:tcW w:w="1742" w:type="dxa"/>
            <w:tcBorders>
              <w:top w:val="single" w:sz="4" w:space="0" w:color="auto"/>
              <w:left w:val="single" w:sz="4" w:space="0" w:color="auto"/>
              <w:bottom w:val="single" w:sz="4" w:space="0" w:color="auto"/>
              <w:right w:val="single" w:sz="4" w:space="0" w:color="auto"/>
            </w:tcBorders>
          </w:tcPr>
          <w:p w14:paraId="1C85DE95"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6B8A91C"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7</w:t>
            </w:r>
          </w:p>
        </w:tc>
      </w:tr>
      <w:tr w:rsidR="00655670" w:rsidRPr="00885D98" w14:paraId="2834D31E"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A247921"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Seredžiaus seniūnija</w:t>
            </w:r>
          </w:p>
        </w:tc>
        <w:tc>
          <w:tcPr>
            <w:tcW w:w="1742" w:type="dxa"/>
            <w:tcBorders>
              <w:top w:val="single" w:sz="4" w:space="0" w:color="auto"/>
              <w:left w:val="single" w:sz="4" w:space="0" w:color="auto"/>
              <w:bottom w:val="single" w:sz="4" w:space="0" w:color="auto"/>
              <w:right w:val="single" w:sz="4" w:space="0" w:color="auto"/>
            </w:tcBorders>
          </w:tcPr>
          <w:p w14:paraId="6447EB76"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620ED1A"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8</w:t>
            </w:r>
          </w:p>
        </w:tc>
      </w:tr>
      <w:tr w:rsidR="00655670" w:rsidRPr="00885D98" w14:paraId="72C434E8"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D93E31E"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Skirsnemunės seniūnija</w:t>
            </w:r>
          </w:p>
        </w:tc>
        <w:tc>
          <w:tcPr>
            <w:tcW w:w="1742" w:type="dxa"/>
            <w:tcBorders>
              <w:top w:val="single" w:sz="4" w:space="0" w:color="auto"/>
              <w:left w:val="single" w:sz="4" w:space="0" w:color="auto"/>
              <w:bottom w:val="single" w:sz="4" w:space="0" w:color="auto"/>
              <w:right w:val="single" w:sz="4" w:space="0" w:color="auto"/>
            </w:tcBorders>
          </w:tcPr>
          <w:p w14:paraId="7D7CB8BB"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4C7DF09"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9</w:t>
            </w:r>
          </w:p>
        </w:tc>
      </w:tr>
      <w:tr w:rsidR="00655670" w:rsidRPr="00885D98" w14:paraId="284BFD4F"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C2EA3E9"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Smalininkų seniūnija</w:t>
            </w:r>
          </w:p>
        </w:tc>
        <w:tc>
          <w:tcPr>
            <w:tcW w:w="1742" w:type="dxa"/>
            <w:tcBorders>
              <w:top w:val="single" w:sz="4" w:space="0" w:color="auto"/>
              <w:left w:val="single" w:sz="4" w:space="0" w:color="auto"/>
              <w:bottom w:val="single" w:sz="4" w:space="0" w:color="auto"/>
              <w:right w:val="single" w:sz="4" w:space="0" w:color="auto"/>
            </w:tcBorders>
          </w:tcPr>
          <w:p w14:paraId="545316C2"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29CE6B9"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10</w:t>
            </w:r>
          </w:p>
        </w:tc>
      </w:tr>
      <w:tr w:rsidR="00655670" w:rsidRPr="00885D98" w14:paraId="1595D27D"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64178B9"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Šimkaičių seniūnija</w:t>
            </w:r>
          </w:p>
        </w:tc>
        <w:tc>
          <w:tcPr>
            <w:tcW w:w="1742" w:type="dxa"/>
            <w:tcBorders>
              <w:top w:val="single" w:sz="4" w:space="0" w:color="auto"/>
              <w:left w:val="single" w:sz="4" w:space="0" w:color="auto"/>
              <w:bottom w:val="single" w:sz="4" w:space="0" w:color="auto"/>
              <w:right w:val="single" w:sz="4" w:space="0" w:color="auto"/>
            </w:tcBorders>
          </w:tcPr>
          <w:p w14:paraId="18C10D74"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12DD01D"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11</w:t>
            </w:r>
          </w:p>
        </w:tc>
      </w:tr>
      <w:tr w:rsidR="00655670" w:rsidRPr="00885D98" w14:paraId="0DE17F69"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2FB8B2BE"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Veliuonos seniūnija</w:t>
            </w:r>
          </w:p>
        </w:tc>
        <w:tc>
          <w:tcPr>
            <w:tcW w:w="1742" w:type="dxa"/>
            <w:tcBorders>
              <w:top w:val="single" w:sz="4" w:space="0" w:color="auto"/>
              <w:left w:val="single" w:sz="4" w:space="0" w:color="auto"/>
              <w:bottom w:val="single" w:sz="4" w:space="0" w:color="auto"/>
              <w:right w:val="single" w:sz="4" w:space="0" w:color="auto"/>
            </w:tcBorders>
          </w:tcPr>
          <w:p w14:paraId="5BADF8BD"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C2C6312"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12</w:t>
            </w:r>
          </w:p>
        </w:tc>
      </w:tr>
      <w:tr w:rsidR="00655670" w:rsidRPr="00885D98" w14:paraId="06A00156"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EE198C4"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Viešvilės seniūnija</w:t>
            </w:r>
          </w:p>
        </w:tc>
        <w:tc>
          <w:tcPr>
            <w:tcW w:w="1742" w:type="dxa"/>
            <w:tcBorders>
              <w:top w:val="single" w:sz="4" w:space="0" w:color="auto"/>
              <w:left w:val="single" w:sz="4" w:space="0" w:color="auto"/>
              <w:bottom w:val="single" w:sz="4" w:space="0" w:color="auto"/>
              <w:right w:val="single" w:sz="4" w:space="0" w:color="auto"/>
            </w:tcBorders>
          </w:tcPr>
          <w:p w14:paraId="4FAE64D4" w14:textId="77777777" w:rsidR="00A42F2A" w:rsidRPr="00885D98" w:rsidRDefault="00A42F2A"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705EF9BF"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13</w:t>
            </w:r>
          </w:p>
        </w:tc>
      </w:tr>
      <w:tr w:rsidR="00655670" w:rsidRPr="00885D98" w14:paraId="56CE498C"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435FF7EA"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tcPr>
          <w:p w14:paraId="53B6A446" w14:textId="77777777" w:rsidR="00A42F2A" w:rsidRPr="00885D98" w:rsidRDefault="00A42F2A"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20C8EA39" w14:textId="77777777" w:rsidR="00A42F2A" w:rsidRPr="00885D98" w:rsidRDefault="00A42F2A" w:rsidP="00673BC3">
            <w:pPr>
              <w:snapToGrid w:val="0"/>
              <w:jc w:val="center"/>
              <w:rPr>
                <w:rFonts w:ascii="Times New Roman" w:hAnsi="Times New Roman" w:cs="Times New Roman"/>
                <w:bCs/>
                <w:sz w:val="24"/>
                <w:szCs w:val="24"/>
              </w:rPr>
            </w:pPr>
            <w:r w:rsidRPr="00885D98">
              <w:rPr>
                <w:rFonts w:ascii="Times New Roman" w:hAnsi="Times New Roman" w:cs="Times New Roman"/>
                <w:bCs/>
                <w:sz w:val="24"/>
                <w:szCs w:val="24"/>
              </w:rPr>
              <w:t>21</w:t>
            </w:r>
          </w:p>
        </w:tc>
      </w:tr>
      <w:tr w:rsidR="00655670" w:rsidRPr="00885D98" w14:paraId="3C72C732"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42E86C95"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tcBorders>
              <w:top w:val="single" w:sz="4" w:space="0" w:color="auto"/>
              <w:left w:val="single" w:sz="4" w:space="0" w:color="auto"/>
              <w:bottom w:val="single" w:sz="4" w:space="0" w:color="auto"/>
              <w:right w:val="single" w:sz="4" w:space="0" w:color="auto"/>
            </w:tcBorders>
          </w:tcPr>
          <w:p w14:paraId="699A591B" w14:textId="77777777" w:rsidR="00A42F2A" w:rsidRPr="00885D98" w:rsidRDefault="00A42F2A"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1595DDD" w14:textId="77777777" w:rsidR="00A42F2A" w:rsidRPr="00885D98" w:rsidRDefault="00A42F2A" w:rsidP="00673BC3">
            <w:pPr>
              <w:snapToGrid w:val="0"/>
              <w:jc w:val="center"/>
              <w:rPr>
                <w:rFonts w:ascii="Times New Roman" w:hAnsi="Times New Roman" w:cs="Times New Roman"/>
                <w:bCs/>
                <w:sz w:val="24"/>
                <w:szCs w:val="24"/>
              </w:rPr>
            </w:pPr>
            <w:r w:rsidRPr="00885D98">
              <w:rPr>
                <w:rFonts w:ascii="Times New Roman" w:hAnsi="Times New Roman" w:cs="Times New Roman"/>
                <w:bCs/>
                <w:sz w:val="24"/>
                <w:szCs w:val="24"/>
              </w:rPr>
              <w:t>28</w:t>
            </w:r>
          </w:p>
        </w:tc>
      </w:tr>
      <w:tr w:rsidR="00D904D9" w:rsidRPr="00885D98" w14:paraId="3D5F70A0" w14:textId="77777777" w:rsidTr="00D904D9">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72A27A8E" w14:textId="77777777" w:rsidR="00D904D9" w:rsidRPr="00885D98" w:rsidRDefault="00D904D9" w:rsidP="00017176">
            <w:pPr>
              <w:rPr>
                <w:rFonts w:ascii="Times New Roman" w:hAnsi="Times New Roman" w:cs="Times New Roman"/>
                <w:sz w:val="24"/>
                <w:szCs w:val="24"/>
              </w:rPr>
            </w:pPr>
            <w:r w:rsidRPr="00885D98">
              <w:rPr>
                <w:rFonts w:ascii="Times New Roman" w:hAnsi="Times New Roman" w:cs="Times New Roman"/>
                <w:sz w:val="24"/>
                <w:szCs w:val="24"/>
              </w:rPr>
              <w:t>Vyriausiasis specialistas (jaunimo reikalų koordinatorius)</w:t>
            </w:r>
          </w:p>
        </w:tc>
        <w:tc>
          <w:tcPr>
            <w:tcW w:w="1742" w:type="dxa"/>
            <w:tcBorders>
              <w:top w:val="single" w:sz="4" w:space="0" w:color="auto"/>
              <w:left w:val="single" w:sz="4" w:space="0" w:color="auto"/>
              <w:bottom w:val="single" w:sz="4" w:space="0" w:color="auto"/>
              <w:right w:val="single" w:sz="4" w:space="0" w:color="auto"/>
            </w:tcBorders>
          </w:tcPr>
          <w:p w14:paraId="5E4480D6" w14:textId="77777777" w:rsidR="00D904D9" w:rsidRPr="00885D98" w:rsidRDefault="00D904D9" w:rsidP="00017176">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50F7746" w14:textId="77777777" w:rsidR="00D904D9" w:rsidRPr="00D904D9" w:rsidRDefault="00D904D9" w:rsidP="00D904D9">
            <w:pPr>
              <w:jc w:val="center"/>
              <w:rPr>
                <w:rFonts w:ascii="Times New Roman" w:hAnsi="Times New Roman" w:cs="Times New Roman"/>
                <w:bCs/>
                <w:sz w:val="24"/>
                <w:szCs w:val="24"/>
              </w:rPr>
            </w:pPr>
            <w:r w:rsidRPr="00D904D9">
              <w:rPr>
                <w:rFonts w:ascii="Times New Roman" w:hAnsi="Times New Roman" w:cs="Times New Roman"/>
                <w:bCs/>
                <w:sz w:val="24"/>
                <w:szCs w:val="24"/>
              </w:rPr>
              <w:t>30</w:t>
            </w:r>
          </w:p>
        </w:tc>
      </w:tr>
      <w:tr w:rsidR="00655670" w:rsidRPr="00885D98" w14:paraId="729BFEB5"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A508FD3"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(civilinės ir darbo saugos)</w:t>
            </w:r>
          </w:p>
        </w:tc>
        <w:tc>
          <w:tcPr>
            <w:tcW w:w="1742" w:type="dxa"/>
            <w:tcBorders>
              <w:top w:val="single" w:sz="4" w:space="0" w:color="auto"/>
              <w:left w:val="single" w:sz="4" w:space="0" w:color="auto"/>
              <w:bottom w:val="single" w:sz="4" w:space="0" w:color="auto"/>
              <w:right w:val="single" w:sz="4" w:space="0" w:color="auto"/>
            </w:tcBorders>
          </w:tcPr>
          <w:p w14:paraId="1FAA5025" w14:textId="77777777" w:rsidR="00A42F2A" w:rsidRPr="00885D98" w:rsidRDefault="00A42F2A"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3D161A6"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31</w:t>
            </w:r>
          </w:p>
        </w:tc>
      </w:tr>
      <w:tr w:rsidR="00655670" w:rsidRPr="00885D98" w14:paraId="6CF45910"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5876B0D"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Jurbarko rajono priešgaisrinė tarnyba</w:t>
            </w:r>
          </w:p>
        </w:tc>
        <w:tc>
          <w:tcPr>
            <w:tcW w:w="1742" w:type="dxa"/>
            <w:tcBorders>
              <w:top w:val="single" w:sz="4" w:space="0" w:color="auto"/>
              <w:left w:val="single" w:sz="4" w:space="0" w:color="auto"/>
              <w:bottom w:val="single" w:sz="4" w:space="0" w:color="auto"/>
              <w:right w:val="single" w:sz="4" w:space="0" w:color="auto"/>
            </w:tcBorders>
          </w:tcPr>
          <w:p w14:paraId="1722B0F6"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158312532</w:t>
            </w:r>
          </w:p>
        </w:tc>
        <w:tc>
          <w:tcPr>
            <w:tcW w:w="1807" w:type="dxa"/>
            <w:tcBorders>
              <w:top w:val="single" w:sz="4" w:space="0" w:color="auto"/>
              <w:left w:val="single" w:sz="4" w:space="0" w:color="auto"/>
              <w:bottom w:val="single" w:sz="4" w:space="0" w:color="auto"/>
              <w:right w:val="single" w:sz="4" w:space="0" w:color="auto"/>
            </w:tcBorders>
          </w:tcPr>
          <w:p w14:paraId="28EB7BAD" w14:textId="77777777" w:rsidR="00A42F2A" w:rsidRPr="00885D98" w:rsidRDefault="00A42F2A" w:rsidP="00673BC3">
            <w:pPr>
              <w:jc w:val="center"/>
              <w:rPr>
                <w:rFonts w:ascii="Times New Roman" w:hAnsi="Times New Roman" w:cs="Times New Roman"/>
                <w:bCs/>
                <w:sz w:val="24"/>
                <w:szCs w:val="24"/>
              </w:rPr>
            </w:pPr>
            <w:r w:rsidRPr="00885D98">
              <w:rPr>
                <w:rFonts w:ascii="Times New Roman" w:hAnsi="Times New Roman" w:cs="Times New Roman"/>
                <w:sz w:val="24"/>
                <w:szCs w:val="24"/>
              </w:rPr>
              <w:t>34</w:t>
            </w:r>
          </w:p>
        </w:tc>
      </w:tr>
      <w:tr w:rsidR="00655670" w:rsidRPr="00885D98" w14:paraId="1943B44D"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509A402"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UAB „Jurbarko vandenys“</w:t>
            </w:r>
          </w:p>
        </w:tc>
        <w:tc>
          <w:tcPr>
            <w:tcW w:w="1742" w:type="dxa"/>
            <w:tcBorders>
              <w:top w:val="single" w:sz="4" w:space="0" w:color="auto"/>
              <w:left w:val="single" w:sz="4" w:space="0" w:color="auto"/>
              <w:bottom w:val="single" w:sz="4" w:space="0" w:color="auto"/>
              <w:right w:val="single" w:sz="4" w:space="0" w:color="auto"/>
            </w:tcBorders>
          </w:tcPr>
          <w:p w14:paraId="0DE5E1D5"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158275315</w:t>
            </w:r>
          </w:p>
        </w:tc>
        <w:tc>
          <w:tcPr>
            <w:tcW w:w="1807" w:type="dxa"/>
            <w:tcBorders>
              <w:top w:val="single" w:sz="4" w:space="0" w:color="auto"/>
              <w:left w:val="single" w:sz="4" w:space="0" w:color="auto"/>
              <w:bottom w:val="single" w:sz="4" w:space="0" w:color="auto"/>
              <w:right w:val="single" w:sz="4" w:space="0" w:color="auto"/>
            </w:tcBorders>
          </w:tcPr>
          <w:p w14:paraId="47155AA8"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82</w:t>
            </w:r>
          </w:p>
        </w:tc>
      </w:tr>
      <w:tr w:rsidR="00655670" w:rsidRPr="00885D98" w14:paraId="5F0CA43F"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568BC92" w14:textId="77777777" w:rsidR="00A42F2A" w:rsidRPr="00885D98" w:rsidRDefault="00A42F2A" w:rsidP="00673BC3">
            <w:pPr>
              <w:rPr>
                <w:rFonts w:ascii="Times New Roman" w:hAnsi="Times New Roman" w:cs="Times New Roman"/>
                <w:sz w:val="24"/>
                <w:szCs w:val="24"/>
              </w:rPr>
            </w:pPr>
            <w:r w:rsidRPr="00885D98">
              <w:rPr>
                <w:rFonts w:ascii="Times New Roman" w:hAnsi="Times New Roman" w:cs="Times New Roman"/>
                <w:sz w:val="24"/>
                <w:szCs w:val="24"/>
              </w:rPr>
              <w:t>UAB „Jurbarko komunalininkas“</w:t>
            </w:r>
          </w:p>
        </w:tc>
        <w:tc>
          <w:tcPr>
            <w:tcW w:w="1742" w:type="dxa"/>
            <w:tcBorders>
              <w:top w:val="single" w:sz="4" w:space="0" w:color="auto"/>
              <w:left w:val="single" w:sz="4" w:space="0" w:color="auto"/>
              <w:bottom w:val="single" w:sz="4" w:space="0" w:color="auto"/>
              <w:right w:val="single" w:sz="4" w:space="0" w:color="auto"/>
            </w:tcBorders>
          </w:tcPr>
          <w:p w14:paraId="2E171BA2"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258325370</w:t>
            </w:r>
          </w:p>
        </w:tc>
        <w:tc>
          <w:tcPr>
            <w:tcW w:w="1807" w:type="dxa"/>
            <w:tcBorders>
              <w:top w:val="single" w:sz="4" w:space="0" w:color="auto"/>
              <w:left w:val="single" w:sz="4" w:space="0" w:color="auto"/>
              <w:bottom w:val="single" w:sz="4" w:space="0" w:color="auto"/>
              <w:right w:val="single" w:sz="4" w:space="0" w:color="auto"/>
            </w:tcBorders>
          </w:tcPr>
          <w:p w14:paraId="478BF396" w14:textId="77777777"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83</w:t>
            </w:r>
          </w:p>
        </w:tc>
      </w:tr>
      <w:tr w:rsidR="003849FB" w:rsidRPr="00885D98" w14:paraId="6E028601" w14:textId="77777777" w:rsidTr="003849FB">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305EE2A" w14:textId="77777777" w:rsidR="003849FB" w:rsidRPr="00885D98" w:rsidRDefault="003849FB" w:rsidP="00673BC3">
            <w:pPr>
              <w:rPr>
                <w:rFonts w:ascii="Times New Roman" w:hAnsi="Times New Roman" w:cs="Times New Roman"/>
                <w:sz w:val="24"/>
                <w:szCs w:val="24"/>
              </w:rPr>
            </w:pPr>
            <w:r w:rsidRPr="00885D98">
              <w:rPr>
                <w:rFonts w:ascii="Times New Roman" w:hAnsi="Times New Roman" w:cs="Times New Roman"/>
                <w:sz w:val="24"/>
                <w:szCs w:val="24"/>
              </w:rPr>
              <w:t>UAB Jurbarko autobusų parkas</w:t>
            </w:r>
          </w:p>
        </w:tc>
        <w:tc>
          <w:tcPr>
            <w:tcW w:w="1742" w:type="dxa"/>
            <w:tcBorders>
              <w:top w:val="single" w:sz="4" w:space="0" w:color="auto"/>
              <w:left w:val="single" w:sz="4" w:space="0" w:color="auto"/>
              <w:bottom w:val="single" w:sz="4" w:space="0" w:color="auto"/>
              <w:right w:val="single" w:sz="4" w:space="0" w:color="auto"/>
            </w:tcBorders>
          </w:tcPr>
          <w:p w14:paraId="158E7C9B" w14:textId="77777777" w:rsidR="003849FB" w:rsidRPr="00885D98" w:rsidRDefault="003849FB" w:rsidP="00673BC3">
            <w:pPr>
              <w:jc w:val="center"/>
              <w:rPr>
                <w:rFonts w:ascii="Times New Roman" w:hAnsi="Times New Roman" w:cs="Times New Roman"/>
                <w:sz w:val="24"/>
                <w:szCs w:val="24"/>
              </w:rPr>
            </w:pPr>
            <w:r w:rsidRPr="00885D98">
              <w:rPr>
                <w:rFonts w:ascii="Times New Roman" w:hAnsi="Times New Roman" w:cs="Times New Roman"/>
                <w:sz w:val="24"/>
                <w:szCs w:val="24"/>
              </w:rPr>
              <w:t>158161361</w:t>
            </w:r>
          </w:p>
        </w:tc>
        <w:tc>
          <w:tcPr>
            <w:tcW w:w="1807" w:type="dxa"/>
            <w:tcBorders>
              <w:top w:val="single" w:sz="4" w:space="0" w:color="auto"/>
              <w:left w:val="single" w:sz="4" w:space="0" w:color="auto"/>
              <w:bottom w:val="single" w:sz="4" w:space="0" w:color="auto"/>
              <w:right w:val="single" w:sz="4" w:space="0" w:color="auto"/>
            </w:tcBorders>
          </w:tcPr>
          <w:p w14:paraId="164EF465" w14:textId="77777777" w:rsidR="003849FB" w:rsidRPr="00885D98" w:rsidRDefault="003849FB" w:rsidP="00673BC3">
            <w:pPr>
              <w:jc w:val="center"/>
              <w:rPr>
                <w:rFonts w:ascii="Times New Roman" w:hAnsi="Times New Roman" w:cs="Times New Roman"/>
                <w:sz w:val="24"/>
                <w:szCs w:val="24"/>
              </w:rPr>
            </w:pPr>
            <w:r w:rsidRPr="00885D98">
              <w:rPr>
                <w:rFonts w:ascii="Times New Roman" w:hAnsi="Times New Roman" w:cs="Times New Roman"/>
                <w:sz w:val="24"/>
                <w:szCs w:val="24"/>
              </w:rPr>
              <w:t>84</w:t>
            </w:r>
          </w:p>
        </w:tc>
      </w:tr>
    </w:tbl>
    <w:p w14:paraId="71DBC0DB" w14:textId="77777777" w:rsidR="00A42F2A" w:rsidRPr="00885D98" w:rsidRDefault="00A42F2A"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A42F2A" w:rsidRPr="00885D98" w14:paraId="23C5CF0E" w14:textId="77777777" w:rsidTr="00FB37C1">
        <w:trPr>
          <w:jc w:val="center"/>
        </w:trPr>
        <w:tc>
          <w:tcPr>
            <w:tcW w:w="3060" w:type="dxa"/>
          </w:tcPr>
          <w:p w14:paraId="1682925D" w14:textId="77777777" w:rsidR="00A42F2A" w:rsidRPr="00885D98" w:rsidRDefault="00A42F2A" w:rsidP="00673BC3">
            <w:pPr>
              <w:keepNext/>
              <w:tabs>
                <w:tab w:val="left" w:pos="0"/>
                <w:tab w:val="left" w:pos="180"/>
              </w:tabs>
              <w:jc w:val="center"/>
              <w:outlineLvl w:val="2"/>
              <w:rPr>
                <w:rFonts w:ascii="Times New Roman" w:hAnsi="Times New Roman" w:cs="Times New Roman"/>
                <w:b/>
                <w:sz w:val="24"/>
                <w:szCs w:val="24"/>
                <w:lang w:eastAsia="lt-LT"/>
              </w:rPr>
            </w:pPr>
            <w:r w:rsidRPr="00885D98">
              <w:rPr>
                <w:rFonts w:ascii="Times New Roman" w:hAnsi="Times New Roman" w:cs="Times New Roman"/>
                <w:b/>
                <w:sz w:val="24"/>
                <w:szCs w:val="24"/>
                <w:lang w:eastAsia="lt-LT"/>
              </w:rPr>
              <w:t>Programos pavadinimas</w:t>
            </w:r>
          </w:p>
        </w:tc>
        <w:tc>
          <w:tcPr>
            <w:tcW w:w="5040" w:type="dxa"/>
          </w:tcPr>
          <w:p w14:paraId="2A35B68E"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Infrastruktūros objektų priežiūros, modernizavimo ir plėtros programa </w:t>
            </w:r>
          </w:p>
        </w:tc>
        <w:tc>
          <w:tcPr>
            <w:tcW w:w="900" w:type="dxa"/>
          </w:tcPr>
          <w:p w14:paraId="69A924F9" w14:textId="77777777" w:rsidR="00A42F2A" w:rsidRPr="00885D98" w:rsidRDefault="00A42F2A" w:rsidP="00673BC3">
            <w:pPr>
              <w:keepNext/>
              <w:outlineLvl w:val="3"/>
              <w:rPr>
                <w:rFonts w:ascii="Times New Roman" w:hAnsi="Times New Roman" w:cs="Times New Roman"/>
                <w:b/>
                <w:sz w:val="24"/>
                <w:szCs w:val="24"/>
              </w:rPr>
            </w:pPr>
            <w:r w:rsidRPr="00885D98">
              <w:rPr>
                <w:rFonts w:ascii="Times New Roman" w:hAnsi="Times New Roman" w:cs="Times New Roman"/>
                <w:b/>
                <w:sz w:val="24"/>
                <w:szCs w:val="24"/>
              </w:rPr>
              <w:t>Kodas</w:t>
            </w:r>
          </w:p>
        </w:tc>
        <w:tc>
          <w:tcPr>
            <w:tcW w:w="720" w:type="dxa"/>
          </w:tcPr>
          <w:p w14:paraId="18FC57ED"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04</w:t>
            </w:r>
          </w:p>
        </w:tc>
      </w:tr>
    </w:tbl>
    <w:p w14:paraId="76A50926" w14:textId="77777777" w:rsidR="00A42F2A" w:rsidRPr="00885D98" w:rsidRDefault="00A42F2A"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655670" w:rsidRPr="00885D98" w14:paraId="18EC931C" w14:textId="77777777" w:rsidTr="00FB37C1">
        <w:trPr>
          <w:cantSplit/>
          <w:trHeight w:val="858"/>
          <w:jc w:val="center"/>
        </w:trPr>
        <w:tc>
          <w:tcPr>
            <w:tcW w:w="3060" w:type="dxa"/>
            <w:tcBorders>
              <w:bottom w:val="nil"/>
            </w:tcBorders>
          </w:tcPr>
          <w:p w14:paraId="345CF86F"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Programos parengimo argumentai</w:t>
            </w:r>
          </w:p>
        </w:tc>
        <w:tc>
          <w:tcPr>
            <w:tcW w:w="6660" w:type="dxa"/>
            <w:gridSpan w:val="3"/>
            <w:tcBorders>
              <w:bottom w:val="nil"/>
            </w:tcBorders>
          </w:tcPr>
          <w:p w14:paraId="6DB37717" w14:textId="77777777" w:rsidR="00A42F2A" w:rsidRPr="00885D98" w:rsidRDefault="00A42F2A" w:rsidP="00673BC3">
            <w:pPr>
              <w:tabs>
                <w:tab w:val="center" w:pos="4153"/>
                <w:tab w:val="right" w:pos="8306"/>
              </w:tabs>
              <w:jc w:val="both"/>
              <w:rPr>
                <w:rFonts w:ascii="Times New Roman" w:hAnsi="Times New Roman" w:cs="Times New Roman"/>
                <w:sz w:val="24"/>
                <w:szCs w:val="24"/>
              </w:rPr>
            </w:pPr>
            <w:r w:rsidRPr="00885D98">
              <w:rPr>
                <w:rFonts w:ascii="Times New Roman" w:hAnsi="Times New Roman" w:cs="Times New Roman"/>
                <w:sz w:val="24"/>
                <w:szCs w:val="24"/>
              </w:rPr>
              <w:t>Programa siekiama užtikrinti Jurbarko miesto ir rajono gyventojams kokybišką gyvenamąją aplinką, patrauklias ir saugias viešąsias erdves</w:t>
            </w:r>
            <w:r w:rsidR="00775511" w:rsidRPr="00885D98">
              <w:rPr>
                <w:rFonts w:ascii="Times New Roman" w:hAnsi="Times New Roman" w:cs="Times New Roman"/>
                <w:sz w:val="24"/>
                <w:szCs w:val="24"/>
              </w:rPr>
              <w:t>, pagerinti rajono infrastruktūrą.</w:t>
            </w:r>
          </w:p>
        </w:tc>
      </w:tr>
      <w:tr w:rsidR="00655670" w:rsidRPr="00885D98" w14:paraId="606EBA93" w14:textId="77777777" w:rsidTr="00FB37C1">
        <w:trPr>
          <w:cantSplit/>
          <w:jc w:val="center"/>
        </w:trPr>
        <w:tc>
          <w:tcPr>
            <w:tcW w:w="3060" w:type="dxa"/>
          </w:tcPr>
          <w:p w14:paraId="46D4666C"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w:t>
            </w:r>
          </w:p>
          <w:p w14:paraId="5D6A217D"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(pagal JRSPP)</w:t>
            </w:r>
          </w:p>
        </w:tc>
        <w:tc>
          <w:tcPr>
            <w:tcW w:w="5040" w:type="dxa"/>
          </w:tcPr>
          <w:p w14:paraId="4B939399" w14:textId="77777777" w:rsidR="00A42F2A" w:rsidRPr="00885D98" w:rsidRDefault="00A42F2A" w:rsidP="00673BC3">
            <w:pPr>
              <w:jc w:val="both"/>
              <w:outlineLvl w:val="4"/>
              <w:rPr>
                <w:rFonts w:ascii="Times New Roman" w:hAnsi="Times New Roman" w:cs="Times New Roman"/>
                <w:b/>
                <w:iCs/>
                <w:sz w:val="24"/>
                <w:szCs w:val="24"/>
              </w:rPr>
            </w:pPr>
            <w:r w:rsidRPr="00885D98">
              <w:rPr>
                <w:rFonts w:ascii="Times New Roman" w:hAnsi="Times New Roman" w:cs="Times New Roman"/>
                <w:b/>
                <w:iCs/>
                <w:sz w:val="24"/>
                <w:szCs w:val="24"/>
              </w:rPr>
              <w:t xml:space="preserve">Darnus teritorijų ir infrastruktūros vystymas  </w:t>
            </w:r>
          </w:p>
        </w:tc>
        <w:tc>
          <w:tcPr>
            <w:tcW w:w="900" w:type="dxa"/>
          </w:tcPr>
          <w:p w14:paraId="77923097" w14:textId="77777777" w:rsidR="00A42F2A" w:rsidRPr="00885D98" w:rsidRDefault="00A42F2A" w:rsidP="00673BC3">
            <w:pPr>
              <w:outlineLvl w:val="4"/>
              <w:rPr>
                <w:rFonts w:ascii="Times New Roman" w:hAnsi="Times New Roman" w:cs="Times New Roman"/>
                <w:b/>
                <w:iCs/>
                <w:sz w:val="24"/>
                <w:szCs w:val="24"/>
              </w:rPr>
            </w:pPr>
            <w:r w:rsidRPr="00885D98">
              <w:rPr>
                <w:rFonts w:ascii="Times New Roman" w:hAnsi="Times New Roman" w:cs="Times New Roman"/>
                <w:b/>
                <w:iCs/>
                <w:sz w:val="24"/>
                <w:szCs w:val="24"/>
              </w:rPr>
              <w:t>Kodas</w:t>
            </w:r>
          </w:p>
        </w:tc>
        <w:tc>
          <w:tcPr>
            <w:tcW w:w="720" w:type="dxa"/>
          </w:tcPr>
          <w:p w14:paraId="3E5F1328" w14:textId="77777777" w:rsidR="00A42F2A" w:rsidRPr="00885D98" w:rsidRDefault="00A42F2A" w:rsidP="00673BC3">
            <w:pPr>
              <w:outlineLvl w:val="4"/>
              <w:rPr>
                <w:rFonts w:ascii="Times New Roman" w:hAnsi="Times New Roman" w:cs="Times New Roman"/>
                <w:b/>
                <w:iCs/>
                <w:sz w:val="24"/>
                <w:szCs w:val="24"/>
              </w:rPr>
            </w:pPr>
            <w:r w:rsidRPr="00885D98">
              <w:rPr>
                <w:rFonts w:ascii="Times New Roman" w:hAnsi="Times New Roman" w:cs="Times New Roman"/>
                <w:b/>
                <w:iCs/>
                <w:sz w:val="24"/>
                <w:szCs w:val="24"/>
              </w:rPr>
              <w:t>3</w:t>
            </w:r>
          </w:p>
        </w:tc>
      </w:tr>
      <w:tr w:rsidR="00A42F2A" w:rsidRPr="00885D98" w14:paraId="4648B58F" w14:textId="77777777" w:rsidTr="00FB37C1">
        <w:trPr>
          <w:cantSplit/>
          <w:jc w:val="center"/>
        </w:trPr>
        <w:tc>
          <w:tcPr>
            <w:tcW w:w="3060" w:type="dxa"/>
            <w:tcBorders>
              <w:top w:val="single" w:sz="4" w:space="0" w:color="auto"/>
              <w:left w:val="single" w:sz="4" w:space="0" w:color="auto"/>
              <w:bottom w:val="single" w:sz="4" w:space="0" w:color="auto"/>
            </w:tcBorders>
          </w:tcPr>
          <w:p w14:paraId="12F87977"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Šia programa įgyvendinamas savivaldybės strateginis tikslas</w:t>
            </w:r>
          </w:p>
        </w:tc>
        <w:tc>
          <w:tcPr>
            <w:tcW w:w="5040" w:type="dxa"/>
            <w:tcBorders>
              <w:top w:val="single" w:sz="4" w:space="0" w:color="auto"/>
              <w:bottom w:val="single" w:sz="4" w:space="0" w:color="auto"/>
            </w:tcBorders>
          </w:tcPr>
          <w:p w14:paraId="61587876"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Atnaujinti ir plėsti inžinerinio aprūpinimo infrastruktūrą</w:t>
            </w:r>
          </w:p>
          <w:p w14:paraId="1A12237B"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Vykdyti darnią susisiekimo infrastruktūros plėtrą</w:t>
            </w:r>
          </w:p>
          <w:p w14:paraId="44E7ECA4"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Užtikrinti darnią teritorinę plėtrą ir kokybišką gyvenamąją aplinką</w:t>
            </w:r>
          </w:p>
        </w:tc>
        <w:tc>
          <w:tcPr>
            <w:tcW w:w="900" w:type="dxa"/>
            <w:tcBorders>
              <w:top w:val="single" w:sz="4" w:space="0" w:color="auto"/>
              <w:bottom w:val="single" w:sz="4" w:space="0" w:color="auto"/>
            </w:tcBorders>
          </w:tcPr>
          <w:p w14:paraId="106E29F2" w14:textId="77777777" w:rsidR="00A42F2A" w:rsidRPr="00885D98" w:rsidRDefault="00A42F2A" w:rsidP="00673BC3">
            <w:pPr>
              <w:keepNext/>
              <w:outlineLvl w:val="3"/>
              <w:rPr>
                <w:rFonts w:ascii="Times New Roman" w:hAnsi="Times New Roman" w:cs="Times New Roman"/>
                <w:b/>
                <w:sz w:val="24"/>
                <w:szCs w:val="24"/>
              </w:rPr>
            </w:pPr>
            <w:r w:rsidRPr="00885D98">
              <w:rPr>
                <w:rFonts w:ascii="Times New Roman" w:hAnsi="Times New Roman" w:cs="Times New Roman"/>
                <w:b/>
                <w:sz w:val="24"/>
                <w:szCs w:val="24"/>
              </w:rPr>
              <w:t>Kodas</w:t>
            </w:r>
          </w:p>
        </w:tc>
        <w:tc>
          <w:tcPr>
            <w:tcW w:w="720" w:type="dxa"/>
            <w:tcBorders>
              <w:top w:val="single" w:sz="4" w:space="0" w:color="auto"/>
              <w:bottom w:val="single" w:sz="4" w:space="0" w:color="auto"/>
              <w:right w:val="single" w:sz="4" w:space="0" w:color="auto"/>
            </w:tcBorders>
          </w:tcPr>
          <w:p w14:paraId="6D4BDEA3" w14:textId="57157828"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3.1.</w:t>
            </w:r>
          </w:p>
          <w:p w14:paraId="12A8F620" w14:textId="77777777" w:rsidR="00A42F2A" w:rsidRPr="00885D98" w:rsidRDefault="00A42F2A" w:rsidP="00673BC3">
            <w:pPr>
              <w:rPr>
                <w:rFonts w:ascii="Times New Roman" w:hAnsi="Times New Roman" w:cs="Times New Roman"/>
                <w:b/>
                <w:sz w:val="24"/>
                <w:szCs w:val="24"/>
              </w:rPr>
            </w:pPr>
          </w:p>
          <w:p w14:paraId="76F6D41B" w14:textId="010ECBC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3.2.</w:t>
            </w:r>
          </w:p>
          <w:p w14:paraId="2FAC4392" w14:textId="77777777" w:rsidR="007200B9" w:rsidRPr="00885D98" w:rsidRDefault="007200B9" w:rsidP="00673BC3">
            <w:pPr>
              <w:rPr>
                <w:rFonts w:ascii="Times New Roman" w:hAnsi="Times New Roman" w:cs="Times New Roman"/>
                <w:b/>
                <w:sz w:val="24"/>
                <w:szCs w:val="24"/>
              </w:rPr>
            </w:pPr>
          </w:p>
          <w:p w14:paraId="76340FA2" w14:textId="77777777" w:rsidR="00A42F2A" w:rsidRPr="00885D98" w:rsidRDefault="00A42F2A" w:rsidP="00673BC3">
            <w:pPr>
              <w:rPr>
                <w:rFonts w:ascii="Times New Roman" w:hAnsi="Times New Roman" w:cs="Times New Roman"/>
                <w:b/>
                <w:sz w:val="24"/>
                <w:szCs w:val="24"/>
              </w:rPr>
            </w:pPr>
            <w:r w:rsidRPr="00885D98">
              <w:rPr>
                <w:rFonts w:ascii="Times New Roman" w:hAnsi="Times New Roman" w:cs="Times New Roman"/>
                <w:b/>
                <w:sz w:val="24"/>
                <w:szCs w:val="24"/>
              </w:rPr>
              <w:t>3.4.</w:t>
            </w:r>
          </w:p>
        </w:tc>
      </w:tr>
    </w:tbl>
    <w:p w14:paraId="6E6A0497" w14:textId="77777777" w:rsidR="00A42F2A" w:rsidRPr="00885D98" w:rsidRDefault="00A42F2A" w:rsidP="00673BC3">
      <w:pPr>
        <w:jc w:val="center"/>
        <w:rPr>
          <w:rFonts w:ascii="Times New Roman" w:hAnsi="Times New Roman" w:cs="Times New Roman"/>
          <w:b/>
          <w:strike/>
          <w:sz w:val="24"/>
          <w:szCs w:val="24"/>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6077"/>
        <w:gridCol w:w="895"/>
        <w:gridCol w:w="781"/>
        <w:gridCol w:w="65"/>
      </w:tblGrid>
      <w:tr w:rsidR="00655670" w:rsidRPr="00885D98" w14:paraId="55C6D78C" w14:textId="77777777" w:rsidTr="00AB0C0C">
        <w:trPr>
          <w:gridAfter w:val="1"/>
          <w:wAfter w:w="65" w:type="dxa"/>
          <w:jc w:val="center"/>
        </w:trPr>
        <w:tc>
          <w:tcPr>
            <w:tcW w:w="1895" w:type="dxa"/>
          </w:tcPr>
          <w:p w14:paraId="743F064B" w14:textId="77777777" w:rsidR="00A42F2A" w:rsidRPr="00885D98" w:rsidRDefault="00A42F2A" w:rsidP="00673BC3">
            <w:pPr>
              <w:keepNext/>
              <w:outlineLvl w:val="0"/>
              <w:rPr>
                <w:rFonts w:ascii="Times New Roman" w:hAnsi="Times New Roman" w:cs="Times New Roman"/>
                <w:b/>
                <w:bCs/>
                <w:sz w:val="24"/>
                <w:szCs w:val="24"/>
              </w:rPr>
            </w:pPr>
            <w:r w:rsidRPr="00885D98">
              <w:rPr>
                <w:rFonts w:ascii="Times New Roman" w:hAnsi="Times New Roman" w:cs="Times New Roman"/>
                <w:b/>
                <w:bCs/>
                <w:sz w:val="24"/>
                <w:szCs w:val="24"/>
              </w:rPr>
              <w:lastRenderedPageBreak/>
              <w:t>Programos tikslas</w:t>
            </w:r>
          </w:p>
        </w:tc>
        <w:tc>
          <w:tcPr>
            <w:tcW w:w="6077" w:type="dxa"/>
          </w:tcPr>
          <w:p w14:paraId="30E16BC0" w14:textId="77777777" w:rsidR="00A42F2A" w:rsidRPr="00885D98" w:rsidRDefault="00A42F2A" w:rsidP="00673BC3">
            <w:pPr>
              <w:rPr>
                <w:rFonts w:ascii="Times New Roman" w:hAnsi="Times New Roman" w:cs="Times New Roman"/>
                <w:b/>
                <w:bCs/>
                <w:sz w:val="24"/>
                <w:szCs w:val="24"/>
              </w:rPr>
            </w:pPr>
            <w:r w:rsidRPr="00885D98">
              <w:rPr>
                <w:rFonts w:ascii="Times New Roman" w:hAnsi="Times New Roman" w:cs="Times New Roman"/>
                <w:b/>
                <w:bCs/>
                <w:sz w:val="24"/>
                <w:szCs w:val="24"/>
              </w:rPr>
              <w:t>Kokybiškai prižiūrėti ir racionaliai plėtoti rajono  infrastruktūros objektus</w:t>
            </w:r>
          </w:p>
        </w:tc>
        <w:tc>
          <w:tcPr>
            <w:tcW w:w="895" w:type="dxa"/>
          </w:tcPr>
          <w:p w14:paraId="52EF6C02" w14:textId="77777777" w:rsidR="00A42F2A" w:rsidRPr="00885D98" w:rsidRDefault="00A42F2A" w:rsidP="00673BC3">
            <w:pPr>
              <w:keepNext/>
              <w:jc w:val="center"/>
              <w:outlineLvl w:val="0"/>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781" w:type="dxa"/>
          </w:tcPr>
          <w:p w14:paraId="460F589A" w14:textId="77777777" w:rsidR="00A42F2A" w:rsidRPr="00885D98" w:rsidRDefault="00A42F2A"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341B71" w:rsidRPr="00885D98" w14:paraId="13B4A229" w14:textId="77777777" w:rsidTr="00FB37C1">
        <w:trPr>
          <w:jc w:val="center"/>
        </w:trPr>
        <w:tc>
          <w:tcPr>
            <w:tcW w:w="9713" w:type="dxa"/>
            <w:gridSpan w:val="5"/>
          </w:tcPr>
          <w:p w14:paraId="70B08A7F" w14:textId="77777777" w:rsidR="007C010B" w:rsidRPr="007C010B" w:rsidRDefault="007C010B" w:rsidP="00241AE0">
            <w:pPr>
              <w:ind w:firstLine="284"/>
              <w:jc w:val="both"/>
              <w:rPr>
                <w:rFonts w:ascii="Times New Roman" w:hAnsi="Times New Roman" w:cs="Times New Roman"/>
                <w:b/>
                <w:bCs/>
                <w:sz w:val="24"/>
                <w:szCs w:val="24"/>
              </w:rPr>
            </w:pPr>
            <w:r w:rsidRPr="007C010B">
              <w:rPr>
                <w:rFonts w:ascii="Times New Roman" w:hAnsi="Times New Roman" w:cs="Times New Roman"/>
                <w:b/>
                <w:bCs/>
                <w:sz w:val="24"/>
                <w:szCs w:val="24"/>
              </w:rPr>
              <w:t xml:space="preserve">Tikslo įgyvendinimo aprašymas: </w:t>
            </w:r>
          </w:p>
          <w:p w14:paraId="3FBE2266" w14:textId="77777777" w:rsidR="007C010B" w:rsidRPr="007C010B" w:rsidRDefault="007C010B" w:rsidP="00241AE0">
            <w:pPr>
              <w:autoSpaceDE w:val="0"/>
              <w:autoSpaceDN w:val="0"/>
              <w:adjustRightInd w:val="0"/>
              <w:ind w:firstLine="284"/>
              <w:jc w:val="both"/>
              <w:rPr>
                <w:rFonts w:ascii="Times New Roman" w:hAnsi="Times New Roman" w:cs="Times New Roman"/>
                <w:b/>
                <w:sz w:val="24"/>
                <w:szCs w:val="24"/>
              </w:rPr>
            </w:pPr>
            <w:r w:rsidRPr="007C010B">
              <w:rPr>
                <w:rFonts w:ascii="Times New Roman" w:hAnsi="Times New Roman" w:cs="Times New Roman"/>
                <w:b/>
                <w:sz w:val="24"/>
                <w:szCs w:val="24"/>
              </w:rPr>
              <w:t>01 uždavinys. Parengti teritorijų planavimo dokumentus ir techninius projektus, reikalingus savivaldybės infrastruktūros išvystymui.</w:t>
            </w:r>
          </w:p>
          <w:p w14:paraId="7C3A6B0F" w14:textId="77777777" w:rsidR="007C010B" w:rsidRPr="007C010B" w:rsidRDefault="007C010B" w:rsidP="00241AE0">
            <w:pPr>
              <w:autoSpaceDE w:val="0"/>
              <w:autoSpaceDN w:val="0"/>
              <w:adjustRightInd w:val="0"/>
              <w:ind w:firstLine="284"/>
              <w:jc w:val="both"/>
              <w:rPr>
                <w:rFonts w:ascii="Times New Roman" w:hAnsi="Times New Roman" w:cs="Times New Roman"/>
                <w:sz w:val="24"/>
                <w:szCs w:val="24"/>
              </w:rPr>
            </w:pPr>
            <w:r w:rsidRPr="007C010B">
              <w:rPr>
                <w:rFonts w:ascii="Times New Roman" w:hAnsi="Times New Roman" w:cs="Times New Roman"/>
                <w:sz w:val="24"/>
                <w:szCs w:val="24"/>
              </w:rPr>
              <w:t>Uždaviniui pasiekti numatoma atlikti suformuotų laisvų valstybinio fondo žemės sklypų kadastrinius matavimus, juos įregistruojant Nekilnojamojo fondo registre (registro duomenų bazėje):</w:t>
            </w:r>
          </w:p>
          <w:p w14:paraId="682A0DA4" w14:textId="77777777" w:rsidR="007C010B" w:rsidRPr="007C010B" w:rsidRDefault="007C010B" w:rsidP="00241AE0">
            <w:pPr>
              <w:numPr>
                <w:ilvl w:val="0"/>
                <w:numId w:val="9"/>
              </w:numPr>
              <w:tabs>
                <w:tab w:val="left" w:pos="627"/>
                <w:tab w:val="left" w:pos="703"/>
              </w:tabs>
              <w:ind w:left="0" w:firstLine="284"/>
              <w:jc w:val="both"/>
              <w:rPr>
                <w:rFonts w:ascii="Times New Roman" w:eastAsia="Calibri" w:hAnsi="Times New Roman" w:cs="Times New Roman"/>
                <w:sz w:val="24"/>
                <w:szCs w:val="24"/>
              </w:rPr>
            </w:pPr>
            <w:r w:rsidRPr="007C010B">
              <w:rPr>
                <w:rFonts w:ascii="Times New Roman" w:eastAsia="Calibri" w:hAnsi="Times New Roman" w:cs="Times New Roman"/>
                <w:sz w:val="24"/>
                <w:szCs w:val="24"/>
              </w:rPr>
              <w:t xml:space="preserve">Žemės sklypų kadastrinių matavimų, topografinių nuotraukų ir žemės sklypų formavimo ir pertvarkymo planavimo dokumentų rengimas: </w:t>
            </w:r>
          </w:p>
          <w:p w14:paraId="305A3BB3" w14:textId="77777777" w:rsidR="007C010B" w:rsidRPr="007C010B" w:rsidRDefault="007C010B" w:rsidP="00241AE0">
            <w:pPr>
              <w:pStyle w:val="Sraopastraipa"/>
              <w:numPr>
                <w:ilvl w:val="1"/>
                <w:numId w:val="9"/>
              </w:numPr>
              <w:tabs>
                <w:tab w:val="left" w:pos="627"/>
                <w:tab w:val="left" w:pos="703"/>
              </w:tabs>
              <w:ind w:left="0" w:firstLine="284"/>
              <w:jc w:val="both"/>
            </w:pPr>
            <w:r w:rsidRPr="007C010B">
              <w:t>LR teisės aktų nustatyta tvarka topografinių ir inžinerinių tinklų planų derinimas Teritorijų inžinerinės infrastuktūros informacinėje sistemoje (TIIIS);</w:t>
            </w:r>
          </w:p>
          <w:p w14:paraId="10B103D1" w14:textId="519D7C9E" w:rsidR="007C010B" w:rsidRPr="007C010B" w:rsidRDefault="000063D1" w:rsidP="00241AE0">
            <w:pPr>
              <w:pStyle w:val="Sraopastraipa"/>
              <w:numPr>
                <w:ilvl w:val="1"/>
                <w:numId w:val="9"/>
              </w:numPr>
              <w:tabs>
                <w:tab w:val="left" w:pos="627"/>
                <w:tab w:val="left" w:pos="703"/>
              </w:tabs>
              <w:ind w:left="0" w:firstLine="284"/>
              <w:jc w:val="both"/>
            </w:pPr>
            <w:r>
              <w:t>I</w:t>
            </w:r>
            <w:r w:rsidR="007C010B" w:rsidRPr="007C010B">
              <w:t>nžinerinių tinklų ir topografin</w:t>
            </w:r>
            <w:r>
              <w:t>ės</w:t>
            </w:r>
            <w:r w:rsidR="007C010B" w:rsidRPr="007C010B">
              <w:t xml:space="preserve"> medžiag</w:t>
            </w:r>
            <w:r>
              <w:t>os</w:t>
            </w:r>
            <w:r w:rsidR="007C010B" w:rsidRPr="007C010B">
              <w:t xml:space="preserve"> bei su ja susijusi</w:t>
            </w:r>
            <w:r>
              <w:t>os</w:t>
            </w:r>
            <w:r w:rsidR="007C010B" w:rsidRPr="007C010B">
              <w:t xml:space="preserve"> informacij</w:t>
            </w:r>
            <w:r>
              <w:t>os administravimas</w:t>
            </w:r>
            <w:r w:rsidR="007C010B" w:rsidRPr="007C010B">
              <w:t>, tikrin</w:t>
            </w:r>
            <w:r>
              <w:t>imas</w:t>
            </w:r>
            <w:r w:rsidR="007C010B" w:rsidRPr="007C010B">
              <w:t xml:space="preserve"> ir derin</w:t>
            </w:r>
            <w:r>
              <w:t>imas su</w:t>
            </w:r>
            <w:r w:rsidR="007C010B" w:rsidRPr="007C010B">
              <w:t xml:space="preserve"> topografin</w:t>
            </w:r>
            <w:r>
              <w:t>e</w:t>
            </w:r>
            <w:r w:rsidR="007C010B" w:rsidRPr="007C010B">
              <w:t xml:space="preserve"> nuotrauka bei inžinerinių tinklų plan</w:t>
            </w:r>
            <w:r>
              <w:t>ais</w:t>
            </w:r>
            <w:r w:rsidR="007C010B" w:rsidRPr="007C010B">
              <w:t>, topografinės medžiagos archyv</w:t>
            </w:r>
            <w:r>
              <w:t>o</w:t>
            </w:r>
            <w:r w:rsidRPr="007C010B">
              <w:t xml:space="preserve"> kaup</w:t>
            </w:r>
            <w:r>
              <w:t>imas</w:t>
            </w:r>
            <w:r w:rsidRPr="007C010B">
              <w:t xml:space="preserve"> ir tvarky</w:t>
            </w:r>
            <w:r>
              <w:t>mas</w:t>
            </w:r>
            <w:r w:rsidR="007C010B" w:rsidRPr="007C010B">
              <w:t>, informacij</w:t>
            </w:r>
            <w:r>
              <w:t>os</w:t>
            </w:r>
            <w:r w:rsidR="007C010B" w:rsidRPr="007C010B">
              <w:t xml:space="preserve"> vartotojams</w:t>
            </w:r>
            <w:r w:rsidRPr="007C010B">
              <w:t xml:space="preserve"> teik</w:t>
            </w:r>
            <w:r>
              <w:t>imas</w:t>
            </w:r>
            <w:r w:rsidR="007C010B" w:rsidRPr="007C010B">
              <w:t xml:space="preserve">, geodezijos ir kartografijos darbų </w:t>
            </w:r>
            <w:r w:rsidRPr="007C010B">
              <w:t>atli</w:t>
            </w:r>
            <w:r>
              <w:t xml:space="preserve">kimas, </w:t>
            </w:r>
            <w:r w:rsidR="007C010B" w:rsidRPr="007C010B">
              <w:t>organizavim</w:t>
            </w:r>
            <w:r>
              <w:t>as</w:t>
            </w:r>
            <w:r w:rsidR="007C010B" w:rsidRPr="007C010B">
              <w:t xml:space="preserve"> ir vykdym</w:t>
            </w:r>
            <w:r>
              <w:t>as</w:t>
            </w:r>
            <w:r w:rsidR="007C010B" w:rsidRPr="007C010B">
              <w:t>;</w:t>
            </w:r>
          </w:p>
          <w:p w14:paraId="71EC2ED5" w14:textId="4EA83DD3" w:rsidR="007C010B" w:rsidRPr="007C010B" w:rsidRDefault="007C010B" w:rsidP="00241AE0">
            <w:pPr>
              <w:pStyle w:val="Sraopastraipa"/>
              <w:numPr>
                <w:ilvl w:val="1"/>
                <w:numId w:val="9"/>
              </w:numPr>
              <w:tabs>
                <w:tab w:val="left" w:pos="627"/>
                <w:tab w:val="left" w:pos="703"/>
              </w:tabs>
              <w:ind w:left="0" w:firstLine="284"/>
              <w:jc w:val="both"/>
            </w:pPr>
            <w:r w:rsidRPr="007C010B">
              <w:t>Vyriausybės nustatyta tvarka geodezinės ir topografinės veiklos savivaldybės teritorijoje priežiūr</w:t>
            </w:r>
            <w:r w:rsidR="000063D1">
              <w:t>os</w:t>
            </w:r>
            <w:r w:rsidRPr="007C010B">
              <w:t xml:space="preserve"> ir kontrol</w:t>
            </w:r>
            <w:r w:rsidR="000063D1">
              <w:t>ės a</w:t>
            </w:r>
            <w:r w:rsidR="000063D1" w:rsidRPr="007C010B">
              <w:t>tlik</w:t>
            </w:r>
            <w:r w:rsidR="000063D1">
              <w:t>imas</w:t>
            </w:r>
            <w:r w:rsidRPr="007C010B">
              <w:t xml:space="preserve">, geodezinio pagrindo punktų bei jų apsaugos zonų </w:t>
            </w:r>
            <w:r w:rsidR="000063D1" w:rsidRPr="007C010B">
              <w:t>vykdy</w:t>
            </w:r>
            <w:r w:rsidR="000063D1">
              <w:t>mas,</w:t>
            </w:r>
            <w:r w:rsidR="000063D1" w:rsidRPr="007C010B">
              <w:t xml:space="preserve"> </w:t>
            </w:r>
            <w:r w:rsidRPr="007C010B">
              <w:t>tikrinim</w:t>
            </w:r>
            <w:r w:rsidR="000063D1">
              <w:t>as</w:t>
            </w:r>
            <w:r w:rsidRPr="007C010B">
              <w:t xml:space="preserve"> žemės sklypų planuose, geodezin</w:t>
            </w:r>
            <w:r w:rsidR="000063D1">
              <w:t>ės</w:t>
            </w:r>
            <w:r w:rsidRPr="007C010B">
              <w:t>, topografin</w:t>
            </w:r>
            <w:r w:rsidR="000063D1">
              <w:t>ės</w:t>
            </w:r>
            <w:r w:rsidRPr="007C010B">
              <w:t xml:space="preserve"> ir kartografin</w:t>
            </w:r>
            <w:r w:rsidR="000063D1">
              <w:t>ės</w:t>
            </w:r>
            <w:r w:rsidRPr="007C010B">
              <w:t xml:space="preserve"> medžiag</w:t>
            </w:r>
            <w:r w:rsidR="000063D1">
              <w:t>os</w:t>
            </w:r>
            <w:r w:rsidRPr="007C010B">
              <w:t xml:space="preserve"> bei </w:t>
            </w:r>
            <w:proofErr w:type="spellStart"/>
            <w:r w:rsidRPr="007C010B">
              <w:t>georeferencini</w:t>
            </w:r>
            <w:r w:rsidR="000063D1">
              <w:t>ų</w:t>
            </w:r>
            <w:proofErr w:type="spellEnd"/>
            <w:r w:rsidRPr="007C010B">
              <w:t xml:space="preserve"> duomen</w:t>
            </w:r>
            <w:r w:rsidR="000063D1">
              <w:t>ų</w:t>
            </w:r>
            <w:r w:rsidR="000063D1" w:rsidRPr="007C010B">
              <w:t xml:space="preserve"> teik</w:t>
            </w:r>
            <w:r w:rsidR="000063D1">
              <w:t>imas</w:t>
            </w:r>
            <w:r w:rsidR="000063D1" w:rsidRPr="007C010B">
              <w:t xml:space="preserve"> vartotojams</w:t>
            </w:r>
            <w:r w:rsidRPr="007C010B">
              <w:t>;</w:t>
            </w:r>
          </w:p>
          <w:p w14:paraId="44B1A5D9" w14:textId="651D2B6E" w:rsidR="007C010B" w:rsidRPr="007C010B" w:rsidRDefault="007C010B" w:rsidP="00241AE0">
            <w:pPr>
              <w:numPr>
                <w:ilvl w:val="0"/>
                <w:numId w:val="9"/>
              </w:numPr>
              <w:tabs>
                <w:tab w:val="left" w:pos="627"/>
                <w:tab w:val="left" w:pos="703"/>
              </w:tabs>
              <w:autoSpaceDE w:val="0"/>
              <w:autoSpaceDN w:val="0"/>
              <w:adjustRightInd w:val="0"/>
              <w:ind w:left="0"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Savivaldybės erdvinių duomenų rinkinio (SEDR) </w:t>
            </w:r>
            <w:r w:rsidR="00241AE0" w:rsidRPr="007C010B">
              <w:rPr>
                <w:rFonts w:ascii="Times New Roman" w:hAnsi="Times New Roman" w:cs="Times New Roman"/>
                <w:sz w:val="24"/>
                <w:szCs w:val="24"/>
              </w:rPr>
              <w:t>paslaug</w:t>
            </w:r>
            <w:r w:rsidR="00241AE0">
              <w:rPr>
                <w:rFonts w:ascii="Times New Roman" w:hAnsi="Times New Roman" w:cs="Times New Roman"/>
                <w:sz w:val="24"/>
                <w:szCs w:val="24"/>
              </w:rPr>
              <w:t>os</w:t>
            </w:r>
            <w:r w:rsidR="00241AE0" w:rsidRPr="007C010B">
              <w:rPr>
                <w:rFonts w:ascii="Times New Roman" w:hAnsi="Times New Roman" w:cs="Times New Roman"/>
                <w:sz w:val="24"/>
                <w:szCs w:val="24"/>
              </w:rPr>
              <w:t xml:space="preserve"> </w:t>
            </w:r>
            <w:r w:rsidRPr="007C010B">
              <w:rPr>
                <w:rFonts w:ascii="Times New Roman" w:hAnsi="Times New Roman" w:cs="Times New Roman"/>
                <w:sz w:val="24"/>
                <w:szCs w:val="24"/>
              </w:rPr>
              <w:t>sudarym</w:t>
            </w:r>
            <w:r w:rsidR="00241AE0">
              <w:rPr>
                <w:rFonts w:ascii="Times New Roman" w:hAnsi="Times New Roman" w:cs="Times New Roman"/>
                <w:sz w:val="24"/>
                <w:szCs w:val="24"/>
              </w:rPr>
              <w:t>as</w:t>
            </w:r>
            <w:r w:rsidRPr="007C010B">
              <w:rPr>
                <w:rFonts w:ascii="Times New Roman" w:eastAsia="Calibri" w:hAnsi="Times New Roman" w:cs="Times New Roman"/>
                <w:sz w:val="24"/>
                <w:szCs w:val="24"/>
              </w:rPr>
              <w:t>.</w:t>
            </w:r>
          </w:p>
          <w:p w14:paraId="5576ADFE" w14:textId="77777777" w:rsidR="007C010B" w:rsidRPr="007C010B" w:rsidRDefault="007C010B" w:rsidP="00241AE0">
            <w:pPr>
              <w:tabs>
                <w:tab w:val="left" w:pos="627"/>
                <w:tab w:val="left" w:pos="703"/>
              </w:tabs>
              <w:autoSpaceDE w:val="0"/>
              <w:autoSpaceDN w:val="0"/>
              <w:adjustRightInd w:val="0"/>
              <w:ind w:firstLine="284"/>
              <w:jc w:val="both"/>
              <w:rPr>
                <w:rFonts w:ascii="Times New Roman" w:hAnsi="Times New Roman" w:cs="Times New Roman"/>
                <w:sz w:val="24"/>
                <w:szCs w:val="24"/>
              </w:rPr>
            </w:pPr>
          </w:p>
          <w:p w14:paraId="6E34537D" w14:textId="77777777" w:rsidR="007C010B" w:rsidRPr="007C010B" w:rsidRDefault="007C010B" w:rsidP="00241AE0">
            <w:pPr>
              <w:autoSpaceDE w:val="0"/>
              <w:autoSpaceDN w:val="0"/>
              <w:adjustRightInd w:val="0"/>
              <w:ind w:firstLine="284"/>
              <w:jc w:val="both"/>
              <w:rPr>
                <w:rFonts w:ascii="Times New Roman" w:hAnsi="Times New Roman" w:cs="Times New Roman"/>
                <w:sz w:val="24"/>
                <w:szCs w:val="24"/>
              </w:rPr>
            </w:pPr>
            <w:r w:rsidRPr="007C010B">
              <w:rPr>
                <w:rFonts w:ascii="Times New Roman" w:hAnsi="Times New Roman" w:cs="Times New Roman"/>
                <w:sz w:val="24"/>
                <w:szCs w:val="24"/>
              </w:rPr>
              <w:t>Kryptingai planuojant savivaldybės plėtrą 2024 m. numatoma, kad bus parengti šie teritorijų planavimo dokumentai ir techniniai projektai:</w:t>
            </w:r>
          </w:p>
          <w:p w14:paraId="6873E48F" w14:textId="77777777" w:rsidR="007C010B" w:rsidRPr="007C010B" w:rsidRDefault="007C010B" w:rsidP="00241AE0">
            <w:pPr>
              <w:pStyle w:val="Sraopastraipa"/>
              <w:numPr>
                <w:ilvl w:val="0"/>
                <w:numId w:val="21"/>
              </w:numPr>
              <w:tabs>
                <w:tab w:val="left" w:pos="567"/>
              </w:tabs>
              <w:autoSpaceDE w:val="0"/>
              <w:autoSpaceDN w:val="0"/>
              <w:adjustRightInd w:val="0"/>
              <w:ind w:left="0" w:firstLine="284"/>
              <w:jc w:val="both"/>
            </w:pPr>
            <w:r w:rsidRPr="007C010B">
              <w:t>Jurbarko rajono savivaldybės teritorijos bendrojo plano keitimo parengimas;</w:t>
            </w:r>
          </w:p>
          <w:p w14:paraId="41142F6B" w14:textId="77777777" w:rsidR="007C010B" w:rsidRPr="007C010B" w:rsidRDefault="007C010B" w:rsidP="00241AE0">
            <w:pPr>
              <w:pStyle w:val="Sraopastraipa"/>
              <w:numPr>
                <w:ilvl w:val="0"/>
                <w:numId w:val="21"/>
              </w:numPr>
              <w:tabs>
                <w:tab w:val="left" w:pos="567"/>
              </w:tabs>
              <w:autoSpaceDE w:val="0"/>
              <w:autoSpaceDN w:val="0"/>
              <w:adjustRightInd w:val="0"/>
              <w:ind w:left="0" w:firstLine="284"/>
              <w:jc w:val="both"/>
            </w:pPr>
            <w:r w:rsidRPr="007C010B">
              <w:t>K. Donelaičio g. Jurbarko m., Jurbarko r. sav., kapitalinio remonto, techninio darbo projekto parengimas su projekto vykdymo priežiūra;</w:t>
            </w:r>
          </w:p>
          <w:p w14:paraId="3E6C042C" w14:textId="77777777" w:rsidR="007C010B" w:rsidRPr="007C010B" w:rsidRDefault="007C010B" w:rsidP="00241AE0">
            <w:pPr>
              <w:pStyle w:val="Sraopastraipa"/>
              <w:numPr>
                <w:ilvl w:val="0"/>
                <w:numId w:val="21"/>
              </w:numPr>
              <w:tabs>
                <w:tab w:val="left" w:pos="567"/>
              </w:tabs>
              <w:autoSpaceDE w:val="0"/>
              <w:autoSpaceDN w:val="0"/>
              <w:adjustRightInd w:val="0"/>
              <w:ind w:left="0" w:firstLine="284"/>
              <w:jc w:val="both"/>
            </w:pPr>
            <w:r w:rsidRPr="007C010B">
              <w:t>Pilies sodo 1-osios g. (kelio Nr. jm19670) Jurbarko mieste kapitalinio remonto techninio darbo projekto parengimas;</w:t>
            </w:r>
          </w:p>
          <w:p w14:paraId="50E8DFD4" w14:textId="77777777" w:rsidR="007C010B" w:rsidRPr="007C010B" w:rsidRDefault="007C010B" w:rsidP="00241AE0">
            <w:pPr>
              <w:pStyle w:val="Sraopastraipa"/>
              <w:numPr>
                <w:ilvl w:val="0"/>
                <w:numId w:val="21"/>
              </w:numPr>
              <w:tabs>
                <w:tab w:val="left" w:pos="567"/>
              </w:tabs>
              <w:autoSpaceDE w:val="0"/>
              <w:autoSpaceDN w:val="0"/>
              <w:adjustRightInd w:val="0"/>
              <w:ind w:left="0" w:firstLine="284"/>
              <w:jc w:val="both"/>
            </w:pPr>
            <w:r w:rsidRPr="007C010B">
              <w:t>Algirdo gatvės Jurbarko mieste rekonstravimo techninio darbo projekto parengimas;</w:t>
            </w:r>
          </w:p>
          <w:p w14:paraId="10DFABAC" w14:textId="77777777" w:rsidR="007C010B" w:rsidRPr="007C010B" w:rsidRDefault="007C010B" w:rsidP="00241AE0">
            <w:pPr>
              <w:pStyle w:val="Sraopastraipa"/>
              <w:numPr>
                <w:ilvl w:val="0"/>
                <w:numId w:val="21"/>
              </w:numPr>
              <w:ind w:left="0" w:firstLine="284"/>
              <w:jc w:val="both"/>
            </w:pPr>
            <w:r w:rsidRPr="007C010B">
              <w:t>P. Paulaičio, Pramonės ir Statybininkų gatvių kapitalinio remonto techninio darbo projekto parengimas;</w:t>
            </w:r>
          </w:p>
          <w:p w14:paraId="6FC9AF49" w14:textId="77777777" w:rsidR="007C010B" w:rsidRPr="007C010B" w:rsidRDefault="007C010B" w:rsidP="00241AE0">
            <w:pPr>
              <w:pStyle w:val="Sraopastraipa"/>
              <w:numPr>
                <w:ilvl w:val="0"/>
                <w:numId w:val="21"/>
              </w:numPr>
              <w:ind w:left="0" w:firstLine="284"/>
              <w:jc w:val="both"/>
            </w:pPr>
            <w:r w:rsidRPr="007C010B">
              <w:t>Jurbarko rajono sav. naujai tiesiamų, rekonstruojamų ir kapitaliniai remontuojamų kelių, pėsčiųjų ir dviračių takų (finansuojamų iš KPPP lėšų) techninių projektų parengimas;</w:t>
            </w:r>
          </w:p>
          <w:p w14:paraId="27568080" w14:textId="77777777" w:rsidR="007C010B" w:rsidRPr="007C010B" w:rsidRDefault="007C010B" w:rsidP="00241AE0">
            <w:pPr>
              <w:pStyle w:val="Sraopastraipa"/>
              <w:numPr>
                <w:ilvl w:val="0"/>
                <w:numId w:val="21"/>
              </w:numPr>
              <w:tabs>
                <w:tab w:val="left" w:pos="567"/>
              </w:tabs>
              <w:autoSpaceDE w:val="0"/>
              <w:autoSpaceDN w:val="0"/>
              <w:adjustRightInd w:val="0"/>
              <w:ind w:left="0" w:firstLine="284"/>
              <w:jc w:val="both"/>
            </w:pPr>
            <w:r w:rsidRPr="007C010B">
              <w:t>Aikštelių prie daugiabučių gyvenamųjų namų Lauko g. 2 ir Lauko g. 4 Jurbarko mieste rekonstravimo techninio darbo projekto parengimas;</w:t>
            </w:r>
          </w:p>
          <w:p w14:paraId="3C8C8771" w14:textId="77777777" w:rsidR="007C010B" w:rsidRPr="007C010B" w:rsidRDefault="007C010B" w:rsidP="00241AE0">
            <w:pPr>
              <w:pStyle w:val="Sraopastraipa"/>
              <w:numPr>
                <w:ilvl w:val="0"/>
                <w:numId w:val="21"/>
              </w:numPr>
              <w:tabs>
                <w:tab w:val="left" w:pos="567"/>
                <w:tab w:val="left" w:pos="731"/>
              </w:tabs>
              <w:autoSpaceDE w:val="0"/>
              <w:autoSpaceDN w:val="0"/>
              <w:adjustRightInd w:val="0"/>
              <w:ind w:left="0" w:firstLine="284"/>
              <w:jc w:val="both"/>
            </w:pPr>
            <w:r w:rsidRPr="007C010B">
              <w:t>Paplūdimio bei jo infrastruktūros įrengimo prie Jurbarko karjero Muitinės gatvėje, Jurbarko mieste, naujos statybos techninis darbo ir pažeistų žemių tvarkymo projektas;</w:t>
            </w:r>
          </w:p>
          <w:p w14:paraId="7634C4D4" w14:textId="22F93206" w:rsidR="007C010B" w:rsidRPr="007C010B" w:rsidRDefault="007C010B" w:rsidP="00241AE0">
            <w:pPr>
              <w:pStyle w:val="Sraopastraipa"/>
              <w:numPr>
                <w:ilvl w:val="0"/>
                <w:numId w:val="21"/>
              </w:numPr>
              <w:tabs>
                <w:tab w:val="left" w:pos="567"/>
                <w:tab w:val="left" w:pos="885"/>
              </w:tabs>
              <w:autoSpaceDE w:val="0"/>
              <w:autoSpaceDN w:val="0"/>
              <w:adjustRightInd w:val="0"/>
              <w:ind w:left="0" w:firstLine="284"/>
              <w:jc w:val="both"/>
            </w:pPr>
            <w:r w:rsidRPr="007C010B">
              <w:t>Jurbarko dvaro sodybos cerkvės pastato (unikalus objekto kodas 28043) Vydūno g. 21A, Jurbarko mieste, tvarkomųjų kapitalinio remonto darbų, keičiant pastato paskirtį iš religinės į kultūros, bei tvarkybos darbų projektas</w:t>
            </w:r>
            <w:r w:rsidR="00241AE0">
              <w:t>;</w:t>
            </w:r>
          </w:p>
          <w:p w14:paraId="616FDD7E" w14:textId="77777777" w:rsidR="007C010B" w:rsidRPr="007C010B" w:rsidRDefault="007C010B" w:rsidP="00241AE0">
            <w:pPr>
              <w:pStyle w:val="Sraopastraipa"/>
              <w:numPr>
                <w:ilvl w:val="0"/>
                <w:numId w:val="21"/>
              </w:numPr>
              <w:tabs>
                <w:tab w:val="left" w:pos="873"/>
              </w:tabs>
              <w:ind w:left="0" w:firstLine="284"/>
              <w:jc w:val="both"/>
            </w:pPr>
            <w:r w:rsidRPr="007C010B">
              <w:t>Veliuonos muziejaus-turizmo informacijos centro „Vartai į regioną“ techninio darbo projekto parengimas su projekto vykdymo priežiūra;</w:t>
            </w:r>
          </w:p>
          <w:p w14:paraId="1B911AF2" w14:textId="77777777" w:rsidR="007C010B" w:rsidRPr="007C010B" w:rsidRDefault="007C010B" w:rsidP="00241AE0">
            <w:pPr>
              <w:pStyle w:val="Sraopastraipa"/>
              <w:numPr>
                <w:ilvl w:val="0"/>
                <w:numId w:val="21"/>
              </w:numPr>
              <w:tabs>
                <w:tab w:val="left" w:pos="878"/>
              </w:tabs>
              <w:ind w:left="0" w:firstLine="284"/>
              <w:jc w:val="both"/>
            </w:pPr>
            <w:r w:rsidRPr="007C010B">
              <w:t xml:space="preserve">Jurbarko miesto aikštės Jurbarko mieste (žemės sklypo kadastro Nr. 9420/0004:206) atnaujinimo, žaliųjų plotų didinimo (pasirengus Žalinimo planą/žemėlapį), atliekant kapitalinį remontą, projektas; </w:t>
            </w:r>
          </w:p>
          <w:p w14:paraId="28C3662B" w14:textId="77777777" w:rsidR="007C010B" w:rsidRPr="007C010B" w:rsidRDefault="007C010B" w:rsidP="00241AE0">
            <w:pPr>
              <w:pStyle w:val="Sraopastraipa"/>
              <w:numPr>
                <w:ilvl w:val="0"/>
                <w:numId w:val="21"/>
              </w:numPr>
              <w:tabs>
                <w:tab w:val="left" w:pos="567"/>
                <w:tab w:val="left" w:pos="885"/>
              </w:tabs>
              <w:autoSpaceDE w:val="0"/>
              <w:autoSpaceDN w:val="0"/>
              <w:adjustRightInd w:val="0"/>
              <w:ind w:left="0" w:firstLine="284"/>
              <w:jc w:val="both"/>
            </w:pPr>
            <w:r w:rsidRPr="007C010B">
              <w:t>Pėsčiųjų dviračių takų, mašinų parkavimo vietų bei pravažiavimų V. Grybo gatvėje, Jurbarko mieste, rekonstravimo techninio darbo projekto parengimas;</w:t>
            </w:r>
          </w:p>
          <w:p w14:paraId="6B33588F" w14:textId="77777777" w:rsidR="007C010B" w:rsidRPr="007C010B" w:rsidRDefault="007C010B" w:rsidP="00241AE0">
            <w:pPr>
              <w:pStyle w:val="Sraopastraipa"/>
              <w:numPr>
                <w:ilvl w:val="0"/>
                <w:numId w:val="21"/>
              </w:numPr>
              <w:tabs>
                <w:tab w:val="left" w:pos="567"/>
                <w:tab w:val="left" w:pos="885"/>
              </w:tabs>
              <w:autoSpaceDE w:val="0"/>
              <w:autoSpaceDN w:val="0"/>
              <w:adjustRightInd w:val="0"/>
              <w:ind w:left="0" w:firstLine="284"/>
              <w:jc w:val="both"/>
            </w:pPr>
            <w:r w:rsidRPr="007C010B">
              <w:t>Jurbarko rajono savivaldybės administracijos pastato, Dariaus ir Girėno g. 96, Jurbarko m., didžiosios salės kapitalinio remonto aprašas;</w:t>
            </w:r>
          </w:p>
          <w:p w14:paraId="2BD95718" w14:textId="77777777" w:rsidR="007C010B" w:rsidRPr="007C010B" w:rsidRDefault="007C010B" w:rsidP="00241AE0">
            <w:pPr>
              <w:pStyle w:val="Sraopastraipa"/>
              <w:numPr>
                <w:ilvl w:val="0"/>
                <w:numId w:val="21"/>
              </w:numPr>
              <w:tabs>
                <w:tab w:val="left" w:pos="567"/>
                <w:tab w:val="left" w:pos="885"/>
              </w:tabs>
              <w:autoSpaceDE w:val="0"/>
              <w:autoSpaceDN w:val="0"/>
              <w:adjustRightInd w:val="0"/>
              <w:ind w:left="0" w:firstLine="284"/>
              <w:jc w:val="both"/>
            </w:pPr>
            <w:r w:rsidRPr="007C010B">
              <w:t>Jurbarko rajono savivaldybės administracijos pastato, Dariaus ir Girėno g. 96, Jurbarko m., kapitalinio remonto, įrengiant keltuvą neįgaliesiems, techninio darbo projekto parengimas;</w:t>
            </w:r>
          </w:p>
          <w:p w14:paraId="4BEEF1FC" w14:textId="77777777" w:rsidR="007C010B" w:rsidRPr="007C010B" w:rsidRDefault="007C010B" w:rsidP="00241AE0">
            <w:pPr>
              <w:pStyle w:val="Sraopastraipa"/>
              <w:numPr>
                <w:ilvl w:val="0"/>
                <w:numId w:val="21"/>
              </w:numPr>
              <w:tabs>
                <w:tab w:val="left" w:pos="567"/>
                <w:tab w:val="left" w:pos="885"/>
              </w:tabs>
              <w:ind w:left="0" w:firstLine="284"/>
              <w:jc w:val="both"/>
            </w:pPr>
            <w:r w:rsidRPr="007C010B">
              <w:lastRenderedPageBreak/>
              <w:t>Bendro naudojimo automobilių stovėjimo aikštelių dalyje gyvenamųjų namų kvartalų Jurbarko mieste techninių projektų parengimas;</w:t>
            </w:r>
          </w:p>
          <w:p w14:paraId="28C62837" w14:textId="77777777" w:rsidR="007C010B" w:rsidRPr="007C010B" w:rsidRDefault="007C010B" w:rsidP="00241AE0">
            <w:pPr>
              <w:pStyle w:val="Sraopastraipa"/>
              <w:numPr>
                <w:ilvl w:val="0"/>
                <w:numId w:val="21"/>
              </w:numPr>
              <w:tabs>
                <w:tab w:val="left" w:pos="851"/>
              </w:tabs>
              <w:ind w:left="0" w:firstLine="284"/>
              <w:jc w:val="both"/>
            </w:pPr>
            <w:r w:rsidRPr="007C010B">
              <w:t>Jurbarko vaikų lopšelio-darželio „Nykštukas“ vaikų darželio pastato dalies apšiltinimo techninio darbo projekto parengimas;</w:t>
            </w:r>
          </w:p>
          <w:p w14:paraId="55018D63" w14:textId="77777777" w:rsidR="007C010B" w:rsidRPr="007C010B" w:rsidRDefault="007C010B" w:rsidP="00241AE0">
            <w:pPr>
              <w:pStyle w:val="Sraopastraipa"/>
              <w:numPr>
                <w:ilvl w:val="0"/>
                <w:numId w:val="21"/>
              </w:numPr>
              <w:tabs>
                <w:tab w:val="left" w:pos="851"/>
              </w:tabs>
              <w:ind w:left="0" w:firstLine="284"/>
              <w:jc w:val="both"/>
            </w:pPr>
            <w:r w:rsidRPr="007C010B">
              <w:t>Jurbarko „</w:t>
            </w:r>
            <w:proofErr w:type="spellStart"/>
            <w:r w:rsidRPr="007C010B">
              <w:t>Ažuoliuko</w:t>
            </w:r>
            <w:proofErr w:type="spellEnd"/>
            <w:r w:rsidRPr="007C010B">
              <w:t>“ mokyklos pastato dalies apšiltinimo techninio darbo projekto parengimas;</w:t>
            </w:r>
          </w:p>
          <w:p w14:paraId="3799ECC7" w14:textId="6C29B99F" w:rsidR="007C010B" w:rsidRPr="007C010B" w:rsidRDefault="00241AE0" w:rsidP="00241AE0">
            <w:pPr>
              <w:pStyle w:val="Sraopastraipa"/>
              <w:numPr>
                <w:ilvl w:val="0"/>
                <w:numId w:val="21"/>
              </w:numPr>
              <w:tabs>
                <w:tab w:val="left" w:pos="851"/>
              </w:tabs>
              <w:ind w:left="0" w:firstLine="284"/>
              <w:jc w:val="both"/>
            </w:pPr>
            <w:r>
              <w:t xml:space="preserve">Jurbarko </w:t>
            </w:r>
            <w:r w:rsidR="007C010B" w:rsidRPr="007C010B">
              <w:t>Vytauto Didžiojo progimnazijos kapitalinio remonto, perplanuojant patalpas ir apšiltinant pastatą, techninio darbo projekto parengimas;</w:t>
            </w:r>
          </w:p>
          <w:p w14:paraId="271D51A8" w14:textId="50F2E1B6" w:rsidR="007C010B" w:rsidRPr="007C010B" w:rsidRDefault="00241AE0" w:rsidP="00241AE0">
            <w:pPr>
              <w:pStyle w:val="Sraopastraipa"/>
              <w:numPr>
                <w:ilvl w:val="0"/>
                <w:numId w:val="21"/>
              </w:numPr>
              <w:tabs>
                <w:tab w:val="left" w:pos="447"/>
                <w:tab w:val="left" w:pos="873"/>
              </w:tabs>
              <w:ind w:left="0" w:firstLine="284"/>
              <w:jc w:val="both"/>
            </w:pPr>
            <w:r w:rsidRPr="00241AE0">
              <w:t>Veliuonos Antano ir Jono Juškų gimnazij</w:t>
            </w:r>
            <w:r>
              <w:t xml:space="preserve">os </w:t>
            </w:r>
            <w:r w:rsidR="007C010B" w:rsidRPr="007C010B">
              <w:t>kapitalinio remonto, perplanuojant patalpas ir apšiltinant pastatą, techninio darbo projekto parengimas</w:t>
            </w:r>
            <w:r>
              <w:t>.</w:t>
            </w:r>
          </w:p>
          <w:p w14:paraId="2AD258D3" w14:textId="77777777" w:rsidR="007C010B" w:rsidRPr="007C010B" w:rsidRDefault="007C010B" w:rsidP="00241AE0">
            <w:pPr>
              <w:tabs>
                <w:tab w:val="left" w:pos="851"/>
              </w:tabs>
              <w:ind w:firstLine="284"/>
              <w:jc w:val="both"/>
              <w:rPr>
                <w:rFonts w:ascii="Times New Roman" w:eastAsia="Calibri" w:hAnsi="Times New Roman" w:cs="Times New Roman"/>
                <w:sz w:val="24"/>
                <w:szCs w:val="24"/>
              </w:rPr>
            </w:pPr>
          </w:p>
          <w:p w14:paraId="62A6525E" w14:textId="77777777" w:rsidR="007C010B" w:rsidRPr="007C010B" w:rsidRDefault="007C010B" w:rsidP="00241AE0">
            <w:pPr>
              <w:tabs>
                <w:tab w:val="left" w:pos="851"/>
              </w:tabs>
              <w:ind w:firstLine="284"/>
              <w:jc w:val="both"/>
              <w:rPr>
                <w:rFonts w:ascii="Times New Roman" w:hAnsi="Times New Roman" w:cs="Times New Roman"/>
                <w:b/>
                <w:sz w:val="24"/>
                <w:szCs w:val="24"/>
              </w:rPr>
            </w:pPr>
            <w:r w:rsidRPr="007C010B">
              <w:rPr>
                <w:rFonts w:ascii="Times New Roman" w:hAnsi="Times New Roman" w:cs="Times New Roman"/>
                <w:b/>
                <w:sz w:val="24"/>
                <w:szCs w:val="24"/>
              </w:rPr>
              <w:t>02 uždavinys. Prižiūrėti, rekonstruoti ir plėtoti vietinės reikšmės kelius ir kelio statinius.</w:t>
            </w:r>
          </w:p>
          <w:p w14:paraId="21B2D770" w14:textId="77777777" w:rsidR="007C010B" w:rsidRPr="007C010B" w:rsidRDefault="007C010B" w:rsidP="00241AE0">
            <w:pPr>
              <w:tabs>
                <w:tab w:val="left" w:pos="0"/>
              </w:tabs>
              <w:ind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Savivaldybė yra atsakinga už vietinės reikšmės kelių priežiūrą, remontą, rekonstrukciją ir  plėtrą. Įgyvendinant šį uždavinį, bus atliekami kasmetiniai vietinės reikšmės kelių priežiūros darbai: kelių su žvyro danga lyginimas ir dangos atstatymas žvyru, užtaisomos kelių su asfalto danga duobės, dangos stiprinimas, arba įrengiama nauja danga, atliekamas kelių ženklinimas, įrengiami ir remontuojami pėsčiųjų ir dviračių takai. Lėšos šiems darbams atlikti skiriamos iš valstybinės Kelių priežiūros ir plėtros programos (toliau – KPPP), o konkretų objektų sąrašą tvirtintina Savivaldybės taryba. Jurbarko rajono savivaldybės biudžeto lėšomis prižiūrimi ir įrengiami statiniai vietinės reikšmės keliuose ir atliekami kiti infrastruktūros objektų priežiūros ir plėtros darbai, kurių nefinansuoja minėta programa. </w:t>
            </w:r>
          </w:p>
          <w:p w14:paraId="64FF9DC1"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2024 metais planuojami svarbiausi darbai:</w:t>
            </w:r>
          </w:p>
          <w:p w14:paraId="3D53EC8D" w14:textId="08476A34" w:rsidR="007C010B" w:rsidRPr="007C010B" w:rsidRDefault="007C010B" w:rsidP="00241AE0">
            <w:pPr>
              <w:numPr>
                <w:ilvl w:val="0"/>
                <w:numId w:val="8"/>
              </w:numPr>
              <w:tabs>
                <w:tab w:val="left" w:pos="567"/>
              </w:tabs>
              <w:suppressAutoHyphens/>
              <w:autoSpaceDE w:val="0"/>
              <w:ind w:left="0"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KPPP lėšomis rekonstruoti, kapitališkai suremontuoti mieste ir seniūnijose esančius kelius pagal objektų sąrašą (Vėjų g. (Nr. sm10), Smalininkų m., Smalininkų sen., Jurbarko r. sav. kapitalinis remontas, Dubinių g. (Nr. vm19676), Veliuonos mstl., Veliuonos sen., kapitalinio remonto darbai, </w:t>
            </w:r>
            <w:proofErr w:type="spellStart"/>
            <w:r w:rsidRPr="007C010B">
              <w:rPr>
                <w:rFonts w:ascii="Times New Roman" w:hAnsi="Times New Roman" w:cs="Times New Roman"/>
                <w:sz w:val="24"/>
                <w:szCs w:val="24"/>
              </w:rPr>
              <w:t>Motiškių</w:t>
            </w:r>
            <w:proofErr w:type="spellEnd"/>
            <w:r w:rsidRPr="007C010B">
              <w:rPr>
                <w:rFonts w:ascii="Times New Roman" w:hAnsi="Times New Roman" w:cs="Times New Roman"/>
                <w:sz w:val="24"/>
                <w:szCs w:val="24"/>
              </w:rPr>
              <w:t xml:space="preserve"> g. (</w:t>
            </w:r>
            <w:proofErr w:type="spellStart"/>
            <w:r w:rsidRPr="007C010B">
              <w:rPr>
                <w:rFonts w:ascii="Times New Roman" w:hAnsi="Times New Roman" w:cs="Times New Roman"/>
                <w:sz w:val="24"/>
                <w:szCs w:val="24"/>
              </w:rPr>
              <w:t>Nr</w:t>
            </w:r>
            <w:proofErr w:type="spellEnd"/>
            <w:r w:rsidRPr="007C010B">
              <w:rPr>
                <w:rFonts w:ascii="Times New Roman" w:hAnsi="Times New Roman" w:cs="Times New Roman"/>
                <w:sz w:val="24"/>
                <w:szCs w:val="24"/>
              </w:rPr>
              <w:t>, sr9), Seredžiaus sen., kapitalinio remonto II etapo darbai, Seredžiaus sen. A. Daugėlos g. Klausučių k., Bišpilio 1-osios g. (Nr. jrm19624), Jurbarkas, kapitalinio remonto darbai, 2.</w:t>
            </w:r>
            <w:r w:rsidRPr="007C010B">
              <w:rPr>
                <w:rFonts w:ascii="Times New Roman" w:hAnsi="Times New Roman" w:cs="Times New Roman"/>
                <w:sz w:val="24"/>
                <w:szCs w:val="24"/>
              </w:rPr>
              <w:tab/>
              <w:t>K. Donelaičio g. Jurbarko m., Jurbarko r. sav., I etapo kapitalinio remonto darbai, Pilies sodo 1-osios g. (kelio Nr. jm19670) Jurbarko mieste kapitalinio remonto darbai ir Pilies sodo 2-osios g. Jurbarko mieste kapitalinio remonto darbai)</w:t>
            </w:r>
            <w:r w:rsidR="00241AE0">
              <w:rPr>
                <w:rFonts w:ascii="Times New Roman" w:hAnsi="Times New Roman" w:cs="Times New Roman"/>
                <w:sz w:val="24"/>
                <w:szCs w:val="24"/>
              </w:rPr>
              <w:t>;</w:t>
            </w:r>
          </w:p>
          <w:p w14:paraId="57A6A53A" w14:textId="62D42FC1" w:rsidR="007C010B" w:rsidRPr="007C010B" w:rsidRDefault="007C010B" w:rsidP="00241AE0">
            <w:pPr>
              <w:numPr>
                <w:ilvl w:val="0"/>
                <w:numId w:val="8"/>
              </w:numPr>
              <w:tabs>
                <w:tab w:val="left" w:pos="567"/>
              </w:tabs>
              <w:suppressAutoHyphens/>
              <w:autoSpaceDE w:val="0"/>
              <w:ind w:left="0" w:firstLine="284"/>
              <w:jc w:val="both"/>
              <w:rPr>
                <w:rFonts w:ascii="Times New Roman" w:hAnsi="Times New Roman" w:cs="Times New Roman"/>
                <w:sz w:val="24"/>
                <w:szCs w:val="24"/>
              </w:rPr>
            </w:pPr>
            <w:r w:rsidRPr="007C010B">
              <w:rPr>
                <w:rFonts w:ascii="Times New Roman" w:hAnsi="Times New Roman" w:cs="Times New Roman"/>
                <w:sz w:val="24"/>
                <w:szCs w:val="24"/>
              </w:rPr>
              <w:t>KPPP ir savivaldybės biudžeto lėšomis pabaigti tvarkyti gyvenamųjų namų kvartalą tarp Dariaus ir Girėno</w:t>
            </w:r>
            <w:r w:rsidR="00241AE0">
              <w:rPr>
                <w:rFonts w:ascii="Times New Roman" w:hAnsi="Times New Roman" w:cs="Times New Roman"/>
                <w:sz w:val="24"/>
                <w:szCs w:val="24"/>
              </w:rPr>
              <w:t xml:space="preserve"> g.</w:t>
            </w:r>
            <w:r w:rsidRPr="007C010B">
              <w:rPr>
                <w:rFonts w:ascii="Times New Roman" w:hAnsi="Times New Roman" w:cs="Times New Roman"/>
                <w:sz w:val="24"/>
                <w:szCs w:val="24"/>
              </w:rPr>
              <w:t>, M. Valančiaus</w:t>
            </w:r>
            <w:r w:rsidR="00241AE0">
              <w:rPr>
                <w:rFonts w:ascii="Times New Roman" w:hAnsi="Times New Roman" w:cs="Times New Roman"/>
                <w:sz w:val="24"/>
                <w:szCs w:val="24"/>
              </w:rPr>
              <w:t xml:space="preserve"> g. ir</w:t>
            </w:r>
            <w:r w:rsidRPr="007C010B">
              <w:rPr>
                <w:rFonts w:ascii="Times New Roman" w:hAnsi="Times New Roman" w:cs="Times New Roman"/>
                <w:sz w:val="24"/>
                <w:szCs w:val="24"/>
              </w:rPr>
              <w:t xml:space="preserve"> Kauno gatvės;</w:t>
            </w:r>
            <w:r w:rsidRPr="007C010B">
              <w:rPr>
                <w:rFonts w:ascii="Times New Roman" w:hAnsi="Times New Roman" w:cs="Times New Roman"/>
                <w:color w:val="FF0000"/>
                <w:sz w:val="24"/>
                <w:szCs w:val="24"/>
              </w:rPr>
              <w:t xml:space="preserve"> </w:t>
            </w:r>
          </w:p>
          <w:p w14:paraId="2F1D9144" w14:textId="77777777" w:rsidR="007C010B" w:rsidRPr="00241AE0" w:rsidRDefault="007C010B" w:rsidP="00241AE0">
            <w:pPr>
              <w:numPr>
                <w:ilvl w:val="0"/>
                <w:numId w:val="8"/>
              </w:numPr>
              <w:tabs>
                <w:tab w:val="left" w:pos="567"/>
              </w:tabs>
              <w:suppressAutoHyphens/>
              <w:autoSpaceDE w:val="0"/>
              <w:ind w:left="0" w:firstLine="284"/>
              <w:jc w:val="both"/>
              <w:rPr>
                <w:rFonts w:ascii="Times New Roman" w:hAnsi="Times New Roman" w:cs="Times New Roman"/>
                <w:sz w:val="24"/>
                <w:szCs w:val="24"/>
              </w:rPr>
            </w:pPr>
            <w:r w:rsidRPr="00241AE0">
              <w:rPr>
                <w:rFonts w:ascii="Times New Roman" w:hAnsi="Times New Roman" w:cs="Times New Roman"/>
                <w:sz w:val="24"/>
                <w:szCs w:val="24"/>
              </w:rPr>
              <w:t xml:space="preserve">Įrengti mašinų parkavimo aikšteles prie daugiabučių gyvenamųjų namų Lauko g. 2 ir Lauko g. 4 Jurbarko mieste; </w:t>
            </w:r>
          </w:p>
          <w:p w14:paraId="1C5AA676" w14:textId="023A5D04" w:rsidR="007C010B" w:rsidRPr="00241AE0" w:rsidRDefault="007C010B" w:rsidP="00241AE0">
            <w:pPr>
              <w:numPr>
                <w:ilvl w:val="0"/>
                <w:numId w:val="8"/>
              </w:numPr>
              <w:tabs>
                <w:tab w:val="left" w:pos="567"/>
              </w:tabs>
              <w:suppressAutoHyphens/>
              <w:autoSpaceDE w:val="0"/>
              <w:ind w:left="0" w:firstLine="284"/>
              <w:jc w:val="both"/>
              <w:rPr>
                <w:rFonts w:ascii="Times New Roman" w:hAnsi="Times New Roman" w:cs="Times New Roman"/>
                <w:sz w:val="24"/>
                <w:szCs w:val="24"/>
              </w:rPr>
            </w:pPr>
            <w:r w:rsidRPr="00241AE0">
              <w:rPr>
                <w:rFonts w:ascii="Times New Roman" w:hAnsi="Times New Roman" w:cs="Times New Roman"/>
                <w:sz w:val="24"/>
                <w:szCs w:val="24"/>
              </w:rPr>
              <w:t xml:space="preserve">KPPP lėšomis atlikti Skirsnemunės sen. Skirsnemunės k. Pašilio g., Viešvilės sen. kelių </w:t>
            </w:r>
            <w:proofErr w:type="spellStart"/>
            <w:r w:rsidRPr="00241AE0">
              <w:rPr>
                <w:rFonts w:ascii="Times New Roman" w:hAnsi="Times New Roman" w:cs="Times New Roman"/>
                <w:sz w:val="24"/>
                <w:szCs w:val="24"/>
              </w:rPr>
              <w:t>Ridelkalnis-Pagulbiniai</w:t>
            </w:r>
            <w:proofErr w:type="spellEnd"/>
            <w:r w:rsidRPr="00241AE0">
              <w:rPr>
                <w:rFonts w:ascii="Times New Roman" w:hAnsi="Times New Roman" w:cs="Times New Roman"/>
                <w:sz w:val="24"/>
                <w:szCs w:val="24"/>
              </w:rPr>
              <w:t xml:space="preserve"> ir </w:t>
            </w:r>
            <w:proofErr w:type="spellStart"/>
            <w:r w:rsidRPr="00241AE0">
              <w:rPr>
                <w:rFonts w:ascii="Times New Roman" w:hAnsi="Times New Roman" w:cs="Times New Roman"/>
                <w:sz w:val="24"/>
                <w:szCs w:val="24"/>
              </w:rPr>
              <w:t>Ridelkalnis</w:t>
            </w:r>
            <w:proofErr w:type="spellEnd"/>
            <w:r w:rsidRPr="00241AE0">
              <w:rPr>
                <w:rFonts w:ascii="Times New Roman" w:hAnsi="Times New Roman" w:cs="Times New Roman"/>
                <w:sz w:val="24"/>
                <w:szCs w:val="24"/>
              </w:rPr>
              <w:t>-Viešvilė, Juodaičių sen. kelio nuo Pievų g. iki Paulausko, Girdžių sen. kelio Jokubaičių k.-Pažėrų k., Eržvilko sen. kelio Eržvilkas-</w:t>
            </w:r>
            <w:proofErr w:type="spellStart"/>
            <w:r w:rsidRPr="00241AE0">
              <w:rPr>
                <w:rFonts w:ascii="Times New Roman" w:hAnsi="Times New Roman" w:cs="Times New Roman"/>
                <w:sz w:val="24"/>
                <w:szCs w:val="24"/>
              </w:rPr>
              <w:t>Rutkiškiai</w:t>
            </w:r>
            <w:proofErr w:type="spellEnd"/>
            <w:r w:rsidRPr="00241AE0">
              <w:rPr>
                <w:rFonts w:ascii="Times New Roman" w:hAnsi="Times New Roman" w:cs="Times New Roman"/>
                <w:sz w:val="24"/>
                <w:szCs w:val="24"/>
              </w:rPr>
              <w:t xml:space="preserve"> per </w:t>
            </w:r>
            <w:proofErr w:type="spellStart"/>
            <w:r w:rsidRPr="00241AE0">
              <w:rPr>
                <w:rFonts w:ascii="Times New Roman" w:hAnsi="Times New Roman" w:cs="Times New Roman"/>
                <w:sz w:val="24"/>
                <w:szCs w:val="24"/>
              </w:rPr>
              <w:t>Užakmenius</w:t>
            </w:r>
            <w:proofErr w:type="spellEnd"/>
            <w:r w:rsidRPr="00241AE0">
              <w:rPr>
                <w:rFonts w:ascii="Times New Roman" w:hAnsi="Times New Roman" w:cs="Times New Roman"/>
                <w:sz w:val="24"/>
                <w:szCs w:val="24"/>
              </w:rPr>
              <w:t xml:space="preserve"> ruožo, Jurbarkų sen. kelio </w:t>
            </w:r>
            <w:proofErr w:type="spellStart"/>
            <w:r w:rsidRPr="00241AE0">
              <w:rPr>
                <w:rFonts w:ascii="Times New Roman" w:hAnsi="Times New Roman" w:cs="Times New Roman"/>
                <w:sz w:val="24"/>
                <w:szCs w:val="24"/>
              </w:rPr>
              <w:t>Rotuliai</w:t>
            </w:r>
            <w:proofErr w:type="spellEnd"/>
            <w:r w:rsidRPr="00241AE0">
              <w:rPr>
                <w:rFonts w:ascii="Times New Roman" w:hAnsi="Times New Roman" w:cs="Times New Roman"/>
                <w:sz w:val="24"/>
                <w:szCs w:val="24"/>
              </w:rPr>
              <w:t xml:space="preserve">-Bendžiai ruožo nuo </w:t>
            </w:r>
            <w:proofErr w:type="spellStart"/>
            <w:r w:rsidRPr="00241AE0">
              <w:rPr>
                <w:rFonts w:ascii="Times New Roman" w:hAnsi="Times New Roman" w:cs="Times New Roman"/>
                <w:sz w:val="24"/>
                <w:szCs w:val="24"/>
              </w:rPr>
              <w:t>Rotulių</w:t>
            </w:r>
            <w:proofErr w:type="spellEnd"/>
            <w:r w:rsidRPr="00241AE0">
              <w:rPr>
                <w:rFonts w:ascii="Times New Roman" w:hAnsi="Times New Roman" w:cs="Times New Roman"/>
                <w:sz w:val="24"/>
                <w:szCs w:val="24"/>
              </w:rPr>
              <w:t xml:space="preserve"> k. iki </w:t>
            </w:r>
            <w:proofErr w:type="spellStart"/>
            <w:r w:rsidRPr="00241AE0">
              <w:rPr>
                <w:rFonts w:ascii="Times New Roman" w:hAnsi="Times New Roman" w:cs="Times New Roman"/>
                <w:sz w:val="24"/>
                <w:szCs w:val="24"/>
              </w:rPr>
              <w:t>Kuturių</w:t>
            </w:r>
            <w:proofErr w:type="spellEnd"/>
            <w:r w:rsidRPr="00241AE0">
              <w:rPr>
                <w:rFonts w:ascii="Times New Roman" w:hAnsi="Times New Roman" w:cs="Times New Roman"/>
                <w:sz w:val="24"/>
                <w:szCs w:val="24"/>
              </w:rPr>
              <w:t xml:space="preserve"> k. paprastąjį remontą</w:t>
            </w:r>
            <w:r w:rsidR="00241AE0" w:rsidRPr="00241AE0">
              <w:rPr>
                <w:rFonts w:ascii="Times New Roman" w:hAnsi="Times New Roman" w:cs="Times New Roman"/>
                <w:sz w:val="24"/>
                <w:szCs w:val="24"/>
              </w:rPr>
              <w:t>;</w:t>
            </w:r>
          </w:p>
          <w:p w14:paraId="5CB0BEA7" w14:textId="77777777" w:rsidR="007C010B" w:rsidRPr="007C010B" w:rsidRDefault="007C010B" w:rsidP="00241AE0">
            <w:pPr>
              <w:numPr>
                <w:ilvl w:val="0"/>
                <w:numId w:val="8"/>
              </w:numPr>
              <w:tabs>
                <w:tab w:val="left" w:pos="567"/>
              </w:tabs>
              <w:suppressAutoHyphens/>
              <w:autoSpaceDE w:val="0"/>
              <w:ind w:left="0" w:firstLine="284"/>
              <w:jc w:val="both"/>
              <w:rPr>
                <w:rFonts w:ascii="Times New Roman" w:hAnsi="Times New Roman" w:cs="Times New Roman"/>
                <w:sz w:val="24"/>
                <w:szCs w:val="24"/>
              </w:rPr>
            </w:pPr>
            <w:r w:rsidRPr="00241AE0">
              <w:rPr>
                <w:rFonts w:ascii="Times New Roman" w:hAnsi="Times New Roman" w:cs="Times New Roman"/>
                <w:sz w:val="24"/>
                <w:szCs w:val="24"/>
              </w:rPr>
              <w:t xml:space="preserve">KPPP lėšomis baigti Jurbarko miesto Vydūno g. šaligatvio ties pastatu Nr. 56D paprastojo remonto darbus, atlikti Vasario 16-osios </w:t>
            </w:r>
            <w:r w:rsidRPr="007C010B">
              <w:rPr>
                <w:rFonts w:ascii="Times New Roman" w:hAnsi="Times New Roman" w:cs="Times New Roman"/>
                <w:sz w:val="24"/>
                <w:szCs w:val="24"/>
              </w:rPr>
              <w:t>g. šaligatvių tarp V. Daukanto ir Gedimino gatvių paprastojo remonto darbus.</w:t>
            </w:r>
          </w:p>
          <w:p w14:paraId="038EF8F2" w14:textId="77777777" w:rsidR="007C010B" w:rsidRPr="007C010B" w:rsidRDefault="007C010B" w:rsidP="00241AE0">
            <w:pPr>
              <w:numPr>
                <w:ilvl w:val="0"/>
                <w:numId w:val="8"/>
              </w:numPr>
              <w:tabs>
                <w:tab w:val="left" w:pos="567"/>
              </w:tabs>
              <w:suppressAutoHyphens/>
              <w:autoSpaceDE w:val="0"/>
              <w:ind w:left="0" w:firstLine="284"/>
              <w:jc w:val="both"/>
              <w:rPr>
                <w:rFonts w:ascii="Times New Roman" w:hAnsi="Times New Roman" w:cs="Times New Roman"/>
                <w:b/>
                <w:sz w:val="24"/>
                <w:szCs w:val="24"/>
              </w:rPr>
            </w:pPr>
            <w:r w:rsidRPr="007C010B">
              <w:rPr>
                <w:rFonts w:ascii="Times New Roman" w:hAnsi="Times New Roman" w:cs="Times New Roman"/>
                <w:sz w:val="24"/>
                <w:szCs w:val="24"/>
              </w:rPr>
              <w:t>Savivaldybės biudžeto lėšomis atlikti daugiabučių namų kiemų, automobilių stovėjimo aikštelių, dviračių takų ir kitus tvarkymo darbus;</w:t>
            </w:r>
          </w:p>
          <w:p w14:paraId="1EF0FB16" w14:textId="77777777" w:rsidR="007C010B" w:rsidRPr="007C010B" w:rsidRDefault="007C010B" w:rsidP="00241AE0">
            <w:pPr>
              <w:pStyle w:val="Sraopastraipa"/>
              <w:numPr>
                <w:ilvl w:val="0"/>
                <w:numId w:val="8"/>
              </w:numPr>
              <w:tabs>
                <w:tab w:val="left" w:pos="567"/>
              </w:tabs>
              <w:suppressAutoHyphens/>
              <w:autoSpaceDE w:val="0"/>
              <w:ind w:left="0" w:firstLine="284"/>
              <w:jc w:val="both"/>
            </w:pPr>
            <w:r w:rsidRPr="007C010B">
              <w:t>Vykdyti Jurbarko r. sav. kelių (gatvių) su žvyro danga priežiūros darbus, užtaisyti išdaužytas asfalto dangas, įdiegti eismo saugumo priemones, atlikti savivaldybės valdomų kelių teisinę registraciją;</w:t>
            </w:r>
          </w:p>
          <w:p w14:paraId="1DDD440D" w14:textId="140F18A1" w:rsidR="007C010B" w:rsidRPr="007C010B" w:rsidRDefault="007C010B" w:rsidP="00241AE0">
            <w:pPr>
              <w:pStyle w:val="Sraopastraipa"/>
              <w:numPr>
                <w:ilvl w:val="0"/>
                <w:numId w:val="8"/>
              </w:numPr>
              <w:tabs>
                <w:tab w:val="left" w:pos="567"/>
              </w:tabs>
              <w:suppressAutoHyphens/>
              <w:autoSpaceDE w:val="0"/>
              <w:ind w:left="0" w:firstLine="284"/>
              <w:jc w:val="both"/>
            </w:pPr>
            <w:r w:rsidRPr="007C010B">
              <w:t xml:space="preserve"> Gatvės apšvietimo tinklo Purienų g. Jurbarko m. įrengimo rangos darbai;</w:t>
            </w:r>
          </w:p>
          <w:p w14:paraId="4C885E05" w14:textId="164DAA24" w:rsidR="007C010B" w:rsidRPr="007C010B" w:rsidRDefault="00241AE0" w:rsidP="00241AE0">
            <w:pPr>
              <w:pStyle w:val="Sraopastraipa"/>
              <w:numPr>
                <w:ilvl w:val="0"/>
                <w:numId w:val="8"/>
              </w:numPr>
              <w:suppressAutoHyphens/>
              <w:autoSpaceDE w:val="0"/>
              <w:ind w:left="0" w:firstLine="284"/>
              <w:jc w:val="both"/>
            </w:pPr>
            <w:r>
              <w:t>Varlaukio (</w:t>
            </w:r>
            <w:r w:rsidR="007C010B" w:rsidRPr="007C010B">
              <w:t>Lybiškių</w:t>
            </w:r>
            <w:r>
              <w:t>)</w:t>
            </w:r>
            <w:r w:rsidR="007C010B" w:rsidRPr="007C010B">
              <w:t xml:space="preserve"> geležinkelio stoties pritaikymas lankymui, įrengiant šaligatvius ir apšvietimą bei automobilių stovėjimo aikštelę Stoties g., Lybiškių k., Eržvilko sen., Jurbarko r. sav.;</w:t>
            </w:r>
          </w:p>
          <w:p w14:paraId="268BC19B" w14:textId="3C84D2E9" w:rsidR="007C010B" w:rsidRPr="007C010B" w:rsidRDefault="007C010B" w:rsidP="00241AE0">
            <w:pPr>
              <w:pStyle w:val="Sraopastraipa"/>
              <w:numPr>
                <w:ilvl w:val="0"/>
                <w:numId w:val="8"/>
              </w:numPr>
              <w:suppressAutoHyphens/>
              <w:autoSpaceDE w:val="0"/>
              <w:ind w:left="0" w:firstLine="284"/>
              <w:jc w:val="both"/>
            </w:pPr>
            <w:r w:rsidRPr="007C010B">
              <w:t>Mituvos upės slėnio kraštovaizdžio parko Muitinės g., Jurbarko m. pritaikymas lankymui, įrengiant privažiavimo kelią ir automobilių stovėjimo aikštelę bei parko apšvietimo tinklą.</w:t>
            </w:r>
          </w:p>
          <w:p w14:paraId="5A8F1E57" w14:textId="77777777" w:rsidR="007C010B" w:rsidRPr="007C010B" w:rsidRDefault="007C010B" w:rsidP="00241AE0">
            <w:pPr>
              <w:tabs>
                <w:tab w:val="left" w:pos="0"/>
                <w:tab w:val="left" w:pos="709"/>
              </w:tabs>
              <w:ind w:firstLine="284"/>
              <w:jc w:val="both"/>
              <w:rPr>
                <w:rFonts w:ascii="Times New Roman" w:hAnsi="Times New Roman" w:cs="Times New Roman"/>
                <w:b/>
                <w:sz w:val="24"/>
                <w:szCs w:val="24"/>
              </w:rPr>
            </w:pPr>
          </w:p>
          <w:p w14:paraId="3F8BD0F0" w14:textId="77777777" w:rsidR="007C010B" w:rsidRPr="007C010B" w:rsidRDefault="007C010B" w:rsidP="00241AE0">
            <w:pPr>
              <w:ind w:firstLine="284"/>
              <w:jc w:val="both"/>
              <w:rPr>
                <w:rFonts w:ascii="Times New Roman" w:hAnsi="Times New Roman" w:cs="Times New Roman"/>
                <w:b/>
                <w:sz w:val="24"/>
                <w:szCs w:val="24"/>
              </w:rPr>
            </w:pPr>
            <w:bookmarkStart w:id="10" w:name="_Hlk96419815"/>
            <w:r w:rsidRPr="007C010B">
              <w:rPr>
                <w:rFonts w:ascii="Times New Roman" w:hAnsi="Times New Roman" w:cs="Times New Roman"/>
                <w:b/>
                <w:sz w:val="24"/>
                <w:szCs w:val="24"/>
              </w:rPr>
              <w:lastRenderedPageBreak/>
              <w:t>03 uždavinys. Užtikrinti rajono gyventojams susisiekimo viešuoju transportu prieinamumą.</w:t>
            </w:r>
          </w:p>
          <w:p w14:paraId="71DB5F27" w14:textId="4E9C1873" w:rsidR="007C010B" w:rsidRPr="007C010B" w:rsidRDefault="007C010B" w:rsidP="00241AE0">
            <w:pPr>
              <w:ind w:firstLine="284"/>
              <w:jc w:val="both"/>
              <w:rPr>
                <w:rFonts w:ascii="Times New Roman" w:hAnsi="Times New Roman" w:cs="Times New Roman"/>
                <w:strike/>
                <w:sz w:val="24"/>
                <w:szCs w:val="24"/>
              </w:rPr>
            </w:pPr>
            <w:r w:rsidRPr="007C010B">
              <w:rPr>
                <w:rFonts w:ascii="Times New Roman" w:hAnsi="Times New Roman" w:cs="Times New Roman"/>
                <w:sz w:val="24"/>
                <w:szCs w:val="24"/>
              </w:rPr>
              <w:t>Savivaldybė siekia užtikrinti rajono gyventojų susisiekimą vietinio reguliaraus susisiekimo maršrutais, yra patvirtintas gyventojams būtinų vietinio reguliaraus susisiekimo maršrutų sąrašas. Kadangi keleivių srautai yra maži, savivaldybė vežėjams kompensuoja vietinio reguliaraus susisiekimo maršrutuose patirtus nuostolius iki nulinio rentabilumo. Nustatyta tvarka išduoda licencijas verstis keleivių pervežimo veikla bei kontroliuoja šios veiklos įgyvendinimą.</w:t>
            </w:r>
            <w:r w:rsidRPr="007C010B">
              <w:rPr>
                <w:rFonts w:ascii="Times New Roman" w:hAnsi="Times New Roman" w:cs="Times New Roman"/>
                <w:strike/>
                <w:sz w:val="24"/>
                <w:szCs w:val="24"/>
              </w:rPr>
              <w:t xml:space="preserve"> </w:t>
            </w:r>
          </w:p>
          <w:p w14:paraId="07DE3E74"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Pagrindiniai transporto ir transporto infrastruktūros plano tikslai – įvertinti pagrindinius visų susisiekimo sistemos naudotojų poreikius, vystyti ir integruoti skirtingus susisiekimo būdus, prioritetą teikiant viešajam keleiviniam ir aplinką mažai teršiančiam transportui, subalansuotai išnaudoti miesto erdvę, susisiekimo komunikacijas pritaikant keleiviniam transportui, pėstiesiems ir dviratininkams, plėtoti teikiamas transporto paslaugas ir didinti jų veiksmingumą, didinti miesto aplinkos patrauklumą, gerinti gyvenimo kokybę ir visuomenės sveikatą, didinti eismo saugą ir užtikrinti saugumą, mažinti oro  užterštumą, triukšmą, šiltnamio efektą sukeliančių dujų išmetimą ir energijos vartojimą.</w:t>
            </w:r>
          </w:p>
          <w:p w14:paraId="740E8F2D" w14:textId="77777777" w:rsidR="007C010B" w:rsidRPr="007C010B" w:rsidRDefault="007C010B" w:rsidP="00241AE0">
            <w:pPr>
              <w:ind w:firstLine="284"/>
              <w:jc w:val="both"/>
              <w:rPr>
                <w:rFonts w:ascii="Times New Roman" w:eastAsia="Calibri" w:hAnsi="Times New Roman" w:cs="Times New Roman"/>
                <w:sz w:val="24"/>
                <w:szCs w:val="24"/>
              </w:rPr>
            </w:pPr>
            <w:r w:rsidRPr="007C010B">
              <w:rPr>
                <w:rFonts w:ascii="Times New Roman" w:eastAsia="Calibri" w:hAnsi="Times New Roman" w:cs="Times New Roman"/>
                <w:sz w:val="24"/>
                <w:szCs w:val="24"/>
              </w:rPr>
              <w:t xml:space="preserve">2024 metais į gatves išriedės pagal projektą „Funkcinės zonos Tauragė+ plėtros strategijos pirmaeilių veiksmų įgyvendinimas“ nupirkti, 3 elektra varomi, neįgaliųjų poreikiams pritaikyti, </w:t>
            </w:r>
            <w:r w:rsidRPr="007C010B">
              <w:rPr>
                <w:rFonts w:ascii="Times New Roman" w:hAnsi="Times New Roman" w:cs="Times New Roman"/>
                <w:sz w:val="24"/>
                <w:szCs w:val="24"/>
              </w:rPr>
              <w:t xml:space="preserve">vietinio reguliaraus susisiekimo </w:t>
            </w:r>
            <w:r w:rsidRPr="007C010B">
              <w:rPr>
                <w:rFonts w:ascii="Times New Roman" w:eastAsia="Calibri" w:hAnsi="Times New Roman" w:cs="Times New Roman"/>
                <w:sz w:val="24"/>
                <w:szCs w:val="24"/>
              </w:rPr>
              <w:t>maršrutų aptarnavimui skirti autobusai.</w:t>
            </w:r>
          </w:p>
          <w:p w14:paraId="6D97A389" w14:textId="4AB2A789" w:rsidR="007C010B" w:rsidRPr="007C010B" w:rsidRDefault="007C010B" w:rsidP="00241AE0">
            <w:pPr>
              <w:ind w:firstLine="284"/>
              <w:jc w:val="both"/>
              <w:rPr>
                <w:rFonts w:ascii="Times New Roman" w:eastAsia="Calibri" w:hAnsi="Times New Roman" w:cs="Times New Roman"/>
                <w:color w:val="000000"/>
                <w:sz w:val="24"/>
                <w:szCs w:val="24"/>
              </w:rPr>
            </w:pPr>
            <w:r w:rsidRPr="007C010B">
              <w:rPr>
                <w:rFonts w:ascii="Times New Roman" w:eastAsia="Calibri" w:hAnsi="Times New Roman" w:cs="Times New Roman"/>
                <w:color w:val="000000"/>
                <w:sz w:val="24"/>
                <w:szCs w:val="24"/>
              </w:rPr>
              <w:t>2024 m. pagal projektą „</w:t>
            </w:r>
            <w:r w:rsidRPr="007C010B">
              <w:rPr>
                <w:rFonts w:ascii="Times New Roman" w:hAnsi="Times New Roman" w:cs="Times New Roman"/>
                <w:color w:val="000000"/>
                <w:sz w:val="24"/>
                <w:szCs w:val="24"/>
              </w:rPr>
              <w:t>Funkcinės zonos Tauragė+ plėtros strategijos</w:t>
            </w:r>
            <w:r w:rsidRPr="007C010B">
              <w:rPr>
                <w:rFonts w:ascii="Times New Roman" w:eastAsia="Calibri" w:hAnsi="Times New Roman" w:cs="Times New Roman"/>
                <w:color w:val="000000"/>
                <w:sz w:val="24"/>
                <w:szCs w:val="24"/>
              </w:rPr>
              <w:t xml:space="preserve"> </w:t>
            </w:r>
          </w:p>
          <w:p w14:paraId="6D69B813" w14:textId="6FA2D962" w:rsidR="007C010B" w:rsidRPr="007C010B" w:rsidRDefault="007C010B" w:rsidP="00241AE0">
            <w:pPr>
              <w:ind w:firstLine="284"/>
              <w:jc w:val="both"/>
              <w:rPr>
                <w:rFonts w:ascii="Times New Roman" w:eastAsia="Calibri" w:hAnsi="Times New Roman" w:cs="Times New Roman"/>
                <w:color w:val="000000"/>
                <w:sz w:val="24"/>
                <w:szCs w:val="24"/>
              </w:rPr>
            </w:pPr>
            <w:r w:rsidRPr="007C010B">
              <w:rPr>
                <w:rFonts w:ascii="Times New Roman" w:eastAsia="Calibri" w:hAnsi="Times New Roman" w:cs="Times New Roman"/>
                <w:color w:val="000000"/>
                <w:sz w:val="24"/>
                <w:szCs w:val="24"/>
              </w:rPr>
              <w:t>2024 m. visame Tauragės regione bus tęsiama 2023 m. įdiegtos viešojo transporto elektroninio bilieto sistemos veikla</w:t>
            </w:r>
            <w:r w:rsidR="00241AE0">
              <w:rPr>
                <w:rFonts w:ascii="Times New Roman" w:eastAsia="Calibri" w:hAnsi="Times New Roman" w:cs="Times New Roman"/>
                <w:color w:val="000000"/>
                <w:sz w:val="24"/>
                <w:szCs w:val="24"/>
              </w:rPr>
              <w:t>, lengvatinis</w:t>
            </w:r>
            <w:r w:rsidR="00241AE0" w:rsidRPr="007C010B">
              <w:rPr>
                <w:rFonts w:ascii="Times New Roman" w:eastAsia="Calibri" w:hAnsi="Times New Roman" w:cs="Times New Roman"/>
                <w:color w:val="000000"/>
                <w:sz w:val="24"/>
                <w:szCs w:val="24"/>
              </w:rPr>
              <w:t xml:space="preserve"> keleivių vežiojimas Tauragės regioniniais maršrutais</w:t>
            </w:r>
            <w:r w:rsidRPr="007C010B">
              <w:rPr>
                <w:rFonts w:ascii="Times New Roman" w:eastAsia="Calibri" w:hAnsi="Times New Roman" w:cs="Times New Roman"/>
                <w:color w:val="000000"/>
                <w:sz w:val="24"/>
                <w:szCs w:val="24"/>
              </w:rPr>
              <w:t>. Mokiniams išdalint</w:t>
            </w:r>
            <w:r w:rsidR="00241AE0">
              <w:rPr>
                <w:rFonts w:ascii="Times New Roman" w:eastAsia="Calibri" w:hAnsi="Times New Roman" w:cs="Times New Roman"/>
                <w:color w:val="000000"/>
                <w:sz w:val="24"/>
                <w:szCs w:val="24"/>
              </w:rPr>
              <w:t>as</w:t>
            </w:r>
            <w:r w:rsidRPr="007C010B">
              <w:rPr>
                <w:rFonts w:ascii="Times New Roman" w:eastAsia="Calibri" w:hAnsi="Times New Roman" w:cs="Times New Roman"/>
                <w:color w:val="000000"/>
                <w:sz w:val="24"/>
                <w:szCs w:val="24"/>
              </w:rPr>
              <w:t xml:space="preserve"> 2 441 elektroninis bilietas. Gyventojai, įsigiję elektroninio bilieto kortelę, gali neribotai važiuoti viešuoju transportu Tauragės, Jurbarko, Šilalės rajonų ir Pagėgių savivaldybėse. </w:t>
            </w:r>
          </w:p>
          <w:p w14:paraId="0BC7B41B" w14:textId="4ACB696C" w:rsidR="007C010B" w:rsidRPr="007C010B" w:rsidRDefault="007C010B" w:rsidP="00241AE0">
            <w:pPr>
              <w:ind w:firstLine="284"/>
              <w:jc w:val="both"/>
              <w:rPr>
                <w:rFonts w:ascii="Times New Roman" w:eastAsia="Calibri" w:hAnsi="Times New Roman" w:cs="Times New Roman"/>
                <w:sz w:val="24"/>
                <w:szCs w:val="24"/>
              </w:rPr>
            </w:pPr>
            <w:r w:rsidRPr="007C010B">
              <w:rPr>
                <w:rFonts w:ascii="Times New Roman" w:eastAsia="Calibri" w:hAnsi="Times New Roman" w:cs="Times New Roman"/>
                <w:color w:val="000000"/>
                <w:sz w:val="24"/>
                <w:szCs w:val="24"/>
              </w:rPr>
              <w:t>2024  met</w:t>
            </w:r>
            <w:r w:rsidR="00B81A22">
              <w:rPr>
                <w:rFonts w:ascii="Times New Roman" w:eastAsia="Calibri" w:hAnsi="Times New Roman" w:cs="Times New Roman"/>
                <w:color w:val="000000"/>
                <w:sz w:val="24"/>
                <w:szCs w:val="24"/>
              </w:rPr>
              <w:t>ais</w:t>
            </w:r>
            <w:r w:rsidRPr="007C010B">
              <w:rPr>
                <w:rFonts w:ascii="Times New Roman" w:eastAsia="Calibri" w:hAnsi="Times New Roman" w:cs="Times New Roman"/>
                <w:color w:val="000000"/>
                <w:sz w:val="24"/>
                <w:szCs w:val="24"/>
              </w:rPr>
              <w:t xml:space="preserve"> </w:t>
            </w:r>
            <w:r w:rsidR="00241AE0">
              <w:rPr>
                <w:rFonts w:ascii="Times New Roman" w:eastAsia="Calibri" w:hAnsi="Times New Roman" w:cs="Times New Roman"/>
                <w:color w:val="000000"/>
                <w:sz w:val="24"/>
                <w:szCs w:val="24"/>
              </w:rPr>
              <w:t>pagal projektą „</w:t>
            </w:r>
            <w:r w:rsidR="00241AE0" w:rsidRPr="00241AE0">
              <w:rPr>
                <w:rFonts w:ascii="Times New Roman" w:eastAsia="Calibri" w:hAnsi="Times New Roman" w:cs="Times New Roman"/>
                <w:color w:val="000000"/>
                <w:sz w:val="24"/>
                <w:szCs w:val="24"/>
              </w:rPr>
              <w:t>Skatinimo priemonių judėti parengimas ir įgyvendinimas bei viešojo transporto paslaugų prieinamumo didinimas Tauragė+ FZ</w:t>
            </w:r>
            <w:r w:rsidR="00241AE0">
              <w:rPr>
                <w:rFonts w:ascii="Times New Roman" w:eastAsia="Calibri" w:hAnsi="Times New Roman" w:cs="Times New Roman"/>
                <w:color w:val="000000"/>
                <w:sz w:val="24"/>
                <w:szCs w:val="24"/>
              </w:rPr>
              <w:t>“</w:t>
            </w:r>
            <w:r w:rsidRPr="007C010B">
              <w:rPr>
                <w:rFonts w:ascii="Times New Roman" w:eastAsia="Calibri" w:hAnsi="Times New Roman" w:cs="Times New Roman"/>
                <w:color w:val="000000"/>
                <w:sz w:val="24"/>
                <w:szCs w:val="24"/>
              </w:rPr>
              <w:t xml:space="preserve"> planuojama</w:t>
            </w:r>
            <w:r w:rsidR="00B81A22">
              <w:rPr>
                <w:rFonts w:ascii="Times New Roman" w:eastAsia="Calibri" w:hAnsi="Times New Roman" w:cs="Times New Roman"/>
                <w:color w:val="000000"/>
                <w:sz w:val="24"/>
                <w:szCs w:val="24"/>
              </w:rPr>
              <w:t xml:space="preserve"> pradėti </w:t>
            </w:r>
            <w:r w:rsidRPr="007C010B">
              <w:rPr>
                <w:rFonts w:ascii="Times New Roman" w:eastAsia="Calibri" w:hAnsi="Times New Roman" w:cs="Times New Roman"/>
                <w:color w:val="000000"/>
                <w:sz w:val="24"/>
                <w:szCs w:val="24"/>
              </w:rPr>
              <w:t>įrengti nauj</w:t>
            </w:r>
            <w:r w:rsidR="00B81A22">
              <w:rPr>
                <w:rFonts w:ascii="Times New Roman" w:eastAsia="Calibri" w:hAnsi="Times New Roman" w:cs="Times New Roman"/>
                <w:color w:val="000000"/>
                <w:sz w:val="24"/>
                <w:szCs w:val="24"/>
              </w:rPr>
              <w:t>as</w:t>
            </w:r>
            <w:r w:rsidRPr="007C010B">
              <w:rPr>
                <w:rFonts w:ascii="Times New Roman" w:eastAsia="Calibri" w:hAnsi="Times New Roman" w:cs="Times New Roman"/>
                <w:color w:val="000000"/>
                <w:sz w:val="24"/>
                <w:szCs w:val="24"/>
              </w:rPr>
              <w:t xml:space="preserve"> ir atnaujinti senas autobusų stoteles, </w:t>
            </w:r>
            <w:r w:rsidRPr="007C010B">
              <w:rPr>
                <w:rFonts w:ascii="Times New Roman" w:eastAsia="Calibri" w:hAnsi="Times New Roman" w:cs="Times New Roman"/>
                <w:sz w:val="24"/>
                <w:szCs w:val="24"/>
              </w:rPr>
              <w:t>laukimo paviljonus, įrengti informacines švieslentes, susisiekimo infrastruktūrą pritaikyti neįgaliųjų poreikiams.</w:t>
            </w:r>
          </w:p>
          <w:p w14:paraId="07552563" w14:textId="77777777" w:rsidR="007C010B" w:rsidRPr="007C010B" w:rsidRDefault="007C010B" w:rsidP="00241AE0">
            <w:pPr>
              <w:ind w:firstLine="284"/>
              <w:jc w:val="both"/>
              <w:rPr>
                <w:rFonts w:ascii="Times New Roman" w:eastAsia="Calibri" w:hAnsi="Times New Roman" w:cs="Times New Roman"/>
                <w:sz w:val="24"/>
                <w:szCs w:val="24"/>
              </w:rPr>
            </w:pPr>
            <w:r w:rsidRPr="007C010B">
              <w:rPr>
                <w:rFonts w:ascii="Times New Roman" w:eastAsia="Calibri" w:hAnsi="Times New Roman" w:cs="Times New Roman"/>
                <w:sz w:val="24"/>
                <w:szCs w:val="24"/>
              </w:rPr>
              <w:t>Bus tęsiamas vietinio reguliaraus susisiekimo maršrutų optimizavimas, duomenų atnaujinimas transporto priemonių geografinės padėties nustatymo sistemoje „</w:t>
            </w:r>
            <w:proofErr w:type="spellStart"/>
            <w:r w:rsidRPr="007C010B">
              <w:rPr>
                <w:rFonts w:ascii="Times New Roman" w:eastAsia="Calibri" w:hAnsi="Times New Roman" w:cs="Times New Roman"/>
                <w:sz w:val="24"/>
                <w:szCs w:val="24"/>
              </w:rPr>
              <w:t>Vintra</w:t>
            </w:r>
            <w:proofErr w:type="spellEnd"/>
            <w:r w:rsidRPr="007C010B">
              <w:rPr>
                <w:rFonts w:ascii="Times New Roman" w:eastAsia="Calibri" w:hAnsi="Times New Roman" w:cs="Times New Roman"/>
                <w:sz w:val="24"/>
                <w:szCs w:val="24"/>
              </w:rPr>
              <w:t xml:space="preserve">“. </w:t>
            </w:r>
          </w:p>
          <w:p w14:paraId="6887F591" w14:textId="77777777" w:rsidR="007C010B" w:rsidRPr="007C010B" w:rsidRDefault="007C010B" w:rsidP="00241AE0">
            <w:pPr>
              <w:ind w:firstLine="284"/>
              <w:jc w:val="both"/>
              <w:rPr>
                <w:rFonts w:ascii="Times New Roman" w:hAnsi="Times New Roman" w:cs="Times New Roman"/>
                <w:b/>
                <w:sz w:val="24"/>
                <w:szCs w:val="24"/>
              </w:rPr>
            </w:pPr>
          </w:p>
          <w:p w14:paraId="42E4BB21" w14:textId="77777777" w:rsidR="007C010B" w:rsidRPr="007C010B" w:rsidRDefault="007C010B" w:rsidP="00241AE0">
            <w:pPr>
              <w:ind w:firstLine="284"/>
              <w:jc w:val="both"/>
              <w:rPr>
                <w:rFonts w:ascii="Times New Roman" w:hAnsi="Times New Roman" w:cs="Times New Roman"/>
                <w:b/>
                <w:sz w:val="24"/>
                <w:szCs w:val="24"/>
              </w:rPr>
            </w:pPr>
            <w:bookmarkStart w:id="11" w:name="_Hlk96420017"/>
            <w:bookmarkEnd w:id="10"/>
            <w:r w:rsidRPr="007C010B">
              <w:rPr>
                <w:rFonts w:ascii="Times New Roman" w:hAnsi="Times New Roman" w:cs="Times New Roman"/>
                <w:b/>
                <w:sz w:val="24"/>
                <w:szCs w:val="24"/>
              </w:rPr>
              <w:t>04 uždavinys. Užtikrinti švarą, tvarką ir saugumą rajono viešojo naudojimo teritorijose.</w:t>
            </w:r>
          </w:p>
          <w:bookmarkEnd w:id="11"/>
          <w:p w14:paraId="5BEBB9B4" w14:textId="00965A2A"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Viešosios tvarkos uždavinys – mažinti administracinių nusižengimų (atliekų tvarkymo, gyvūnų laikymo, želdinių priežiūros, kelio ženklų reikalavimų dėl transporto priemonių sustojimo ir stovėjimo  nesilaikymo, alkoholinių gėrimų vartojimo viešosiose vietose, viešosios rimties trikdymo, apleistų ir neprižiūrimų transporto priemonių laikymo, prekybos be leidimo viešose vietose vykdymo, triukšmo prevencijos reikalavimų nesilaikymo ir  kt.) padarymo skaičių. Tuo tikslu </w:t>
            </w:r>
            <w:r w:rsidR="00B81A22">
              <w:rPr>
                <w:rFonts w:ascii="Times New Roman" w:hAnsi="Times New Roman" w:cs="Times New Roman"/>
                <w:sz w:val="24"/>
                <w:szCs w:val="24"/>
              </w:rPr>
              <w:t xml:space="preserve">numatoma </w:t>
            </w:r>
            <w:r w:rsidRPr="007C010B">
              <w:rPr>
                <w:rFonts w:ascii="Times New Roman" w:hAnsi="Times New Roman" w:cs="Times New Roman"/>
                <w:sz w:val="24"/>
                <w:szCs w:val="24"/>
              </w:rPr>
              <w:t>vykdyti nuolatinę viešųjų erdvių stebėseną ir kontrolę vaizdo tebėjimo kameromis, bendradarbiauti su Marijampolės apskrities vyriausiojo policijos komisariato Jurbarko rajono policijos komisariatu, Valstybine miškų tarnyba, Kauno aplinkos apsaugos departamento Jurbarko rajono agentūra, UAB „Jurbarko komunalininkas“, Jurbarko rajono seniūnijomis administracinių nusižengimų tyrime, kad Jurbarko rajono savivaldybės viešosios erdvės būtų švarios, saugios ir tvarkingos.</w:t>
            </w:r>
          </w:p>
          <w:p w14:paraId="7D400AA0"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Bendro naudojimo teritorijų tvarkymu rūpinasi seniūnijos – jos organizuoja kelių, pėsčiųjų takų, viešųjų erdvių valymą, žaliųjų zonų šienavimą, veikiančių ir neveikiančių kapinių priežiūrą. Lėšos viešojo naudojimo teritorijų priežiūrai seniūnijoms yra paskirstomos pagal seniūnijos dydį, prižiūrimus viešųjų erdvių plotus, veikiančių kapinių skaičių, vietinių kelių ilgį ir kitus rodiklius. Seniūnijoms numatomos lėšos ir beglobių naminių gyvūnų priežiūrai, jų skaičiaus reguliavimui ir sterilizavimui.</w:t>
            </w:r>
          </w:p>
          <w:p w14:paraId="1CE48CF8" w14:textId="77777777" w:rsidR="007C010B" w:rsidRPr="007C010B" w:rsidRDefault="007C010B" w:rsidP="00241AE0">
            <w:pPr>
              <w:ind w:firstLine="284"/>
              <w:jc w:val="both"/>
              <w:rPr>
                <w:rFonts w:ascii="Times New Roman" w:hAnsi="Times New Roman" w:cs="Times New Roman"/>
                <w:sz w:val="24"/>
                <w:szCs w:val="24"/>
              </w:rPr>
            </w:pPr>
            <w:bookmarkStart w:id="12" w:name="_Hlk65061716"/>
            <w:r w:rsidRPr="007C010B">
              <w:rPr>
                <w:rFonts w:ascii="Times New Roman" w:hAnsi="Times New Roman" w:cs="Times New Roman"/>
                <w:sz w:val="24"/>
                <w:szCs w:val="24"/>
              </w:rPr>
              <w:t>2024 m. planuojama tęsti miesto gatvių apšvietimo įrenginių atnaujinimą, jį modernizuoti, seno tipo šviestuvus pagal galimybes pakeičiant naujais ekonomiškais, taupančiais elektros energiją LED šviestuvais.</w:t>
            </w:r>
          </w:p>
          <w:bookmarkEnd w:id="12"/>
          <w:p w14:paraId="0700CEDA"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lastRenderedPageBreak/>
              <w:t>Valstybinę priešgaisrinių tarnybų organizavimo funkciją rajone vykdo Jurbarko rajono priešgaisrinė tarnyba, jos išlaikymui skiriamos valstybės biudžeto lėšos. Rajone yra 5 punktai. Savivaldybė pagal galimybes prisideda prie šios tarnybos išlaikymo, skiriamos lėšos transportui ir specialistams išlaikyti.</w:t>
            </w:r>
          </w:p>
          <w:p w14:paraId="450C42FB" w14:textId="77777777" w:rsidR="007C010B" w:rsidRPr="007C010B" w:rsidRDefault="007C010B" w:rsidP="00241AE0">
            <w:pPr>
              <w:ind w:firstLine="284"/>
              <w:jc w:val="both"/>
              <w:rPr>
                <w:rFonts w:ascii="Times New Roman" w:hAnsi="Times New Roman" w:cs="Times New Roman"/>
                <w:sz w:val="24"/>
                <w:szCs w:val="24"/>
              </w:rPr>
            </w:pPr>
          </w:p>
          <w:p w14:paraId="02728376" w14:textId="77777777" w:rsidR="007C010B" w:rsidRPr="007C010B" w:rsidRDefault="007C010B" w:rsidP="00241AE0">
            <w:pPr>
              <w:ind w:firstLine="284"/>
              <w:jc w:val="both"/>
              <w:rPr>
                <w:rFonts w:ascii="Times New Roman" w:hAnsi="Times New Roman" w:cs="Times New Roman"/>
                <w:b/>
                <w:sz w:val="24"/>
                <w:szCs w:val="24"/>
              </w:rPr>
            </w:pPr>
            <w:r w:rsidRPr="007C010B">
              <w:rPr>
                <w:rFonts w:ascii="Times New Roman" w:hAnsi="Times New Roman" w:cs="Times New Roman"/>
                <w:b/>
                <w:sz w:val="24"/>
                <w:szCs w:val="24"/>
              </w:rPr>
              <w:t>05 uždavinys. Renovuoti ir plėtoti rajono vandentvarkos sistemas.</w:t>
            </w:r>
          </w:p>
          <w:p w14:paraId="7E29E509" w14:textId="30654A8D" w:rsidR="007C010B" w:rsidRPr="007C010B" w:rsidRDefault="007C010B" w:rsidP="00241AE0">
            <w:pPr>
              <w:ind w:firstLine="284"/>
              <w:jc w:val="both"/>
              <w:rPr>
                <w:rFonts w:ascii="Times New Roman" w:hAnsi="Times New Roman" w:cs="Times New Roman"/>
                <w:bCs/>
                <w:sz w:val="24"/>
                <w:szCs w:val="24"/>
              </w:rPr>
            </w:pPr>
            <w:r w:rsidRPr="007C010B">
              <w:rPr>
                <w:rFonts w:ascii="Times New Roman" w:hAnsi="Times New Roman" w:cs="Times New Roman"/>
                <w:bCs/>
                <w:sz w:val="24"/>
                <w:szCs w:val="24"/>
              </w:rPr>
              <w:t>Įgyvendinant regioninės plėtros projektą „Nuotekų tvarkymo infrastruktūros pajėgumų plėtra Tauragė+ FZ“ 202</w:t>
            </w:r>
            <w:r w:rsidR="00B81A22">
              <w:rPr>
                <w:rFonts w:ascii="Times New Roman" w:hAnsi="Times New Roman" w:cs="Times New Roman"/>
                <w:bCs/>
                <w:sz w:val="24"/>
                <w:szCs w:val="24"/>
              </w:rPr>
              <w:t>4</w:t>
            </w:r>
            <w:r w:rsidRPr="007C010B">
              <w:rPr>
                <w:rFonts w:ascii="Times New Roman" w:hAnsi="Times New Roman" w:cs="Times New Roman"/>
                <w:bCs/>
                <w:sz w:val="24"/>
                <w:szCs w:val="24"/>
              </w:rPr>
              <w:t>-2029 met</w:t>
            </w:r>
            <w:r w:rsidR="00B81A22">
              <w:rPr>
                <w:rFonts w:ascii="Times New Roman" w:hAnsi="Times New Roman" w:cs="Times New Roman"/>
                <w:bCs/>
                <w:sz w:val="24"/>
                <w:szCs w:val="24"/>
              </w:rPr>
              <w:t>ais</w:t>
            </w:r>
            <w:r w:rsidRPr="007C010B">
              <w:rPr>
                <w:rFonts w:ascii="Times New Roman" w:hAnsi="Times New Roman" w:cs="Times New Roman"/>
                <w:bCs/>
                <w:sz w:val="24"/>
                <w:szCs w:val="24"/>
              </w:rPr>
              <w:t xml:space="preserve"> </w:t>
            </w:r>
            <w:r w:rsidR="00B81A22" w:rsidRPr="007C010B">
              <w:rPr>
                <w:rFonts w:ascii="Times New Roman" w:hAnsi="Times New Roman" w:cs="Times New Roman"/>
                <w:bCs/>
                <w:sz w:val="24"/>
                <w:szCs w:val="24"/>
              </w:rPr>
              <w:t xml:space="preserve">numatoma </w:t>
            </w:r>
            <w:r w:rsidRPr="007C010B">
              <w:rPr>
                <w:rFonts w:ascii="Times New Roman" w:hAnsi="Times New Roman" w:cs="Times New Roman"/>
                <w:bCs/>
                <w:sz w:val="24"/>
                <w:szCs w:val="24"/>
              </w:rPr>
              <w:t xml:space="preserve">atlikti Tauragės dumblo apdorojimo įrenginių rekonstrukciją (išplėtimą), </w:t>
            </w:r>
            <w:r w:rsidR="00B81A22">
              <w:rPr>
                <w:rFonts w:ascii="Times New Roman" w:hAnsi="Times New Roman" w:cs="Times New Roman"/>
                <w:bCs/>
                <w:sz w:val="24"/>
                <w:szCs w:val="24"/>
              </w:rPr>
              <w:t xml:space="preserve">o </w:t>
            </w:r>
            <w:r w:rsidRPr="007C010B">
              <w:rPr>
                <w:rFonts w:ascii="Times New Roman" w:hAnsi="Times New Roman" w:cs="Times New Roman"/>
                <w:bCs/>
                <w:sz w:val="24"/>
                <w:szCs w:val="24"/>
              </w:rPr>
              <w:t>UAB „Jurbarko vandenys“ įsigys nuotekų dumblo sausinimo įrenginius, kurie yra reikalingi tinkamam pagal techninius parametrus perteklinio dumblo sausinimui, prieš transportuojant dumblą į Tauragės nuotekų džiovinimo įrenginius tolesniam perdirbimui, ir asenizacinio (hidrodinaminio) automobilį, kuris reikalingas pertekliniam nuotekų dumblui surinkti ir transportuoti iš kaimo valymo įrenginių, individualių gyventojų valymo įrenginių nuotekų dumblo surinkimui bei transportavimui į Jurbarko miesto valymo įrenginius tolesniam apdorojimui.</w:t>
            </w:r>
          </w:p>
          <w:p w14:paraId="284479B1" w14:textId="369C35D6" w:rsidR="007C010B" w:rsidRPr="007C010B" w:rsidRDefault="007C010B" w:rsidP="00241AE0">
            <w:pPr>
              <w:ind w:firstLine="284"/>
              <w:jc w:val="both"/>
              <w:rPr>
                <w:rFonts w:ascii="Times New Roman" w:hAnsi="Times New Roman" w:cs="Times New Roman"/>
                <w:bCs/>
                <w:sz w:val="24"/>
                <w:szCs w:val="24"/>
              </w:rPr>
            </w:pPr>
            <w:r w:rsidRPr="007C010B">
              <w:rPr>
                <w:rFonts w:ascii="Times New Roman" w:hAnsi="Times New Roman" w:cs="Times New Roman"/>
                <w:bCs/>
                <w:sz w:val="24"/>
                <w:szCs w:val="24"/>
              </w:rPr>
              <w:t>Taip pat 2025-2029 met</w:t>
            </w:r>
            <w:r w:rsidR="00B81A22">
              <w:rPr>
                <w:rFonts w:ascii="Times New Roman" w:hAnsi="Times New Roman" w:cs="Times New Roman"/>
                <w:bCs/>
                <w:sz w:val="24"/>
                <w:szCs w:val="24"/>
              </w:rPr>
              <w:t>ais</w:t>
            </w:r>
            <w:r w:rsidRPr="007C010B">
              <w:rPr>
                <w:rFonts w:ascii="Times New Roman" w:hAnsi="Times New Roman" w:cs="Times New Roman"/>
                <w:bCs/>
                <w:sz w:val="24"/>
                <w:szCs w:val="24"/>
              </w:rPr>
              <w:t xml:space="preserve"> </w:t>
            </w:r>
            <w:r w:rsidR="00B81A22">
              <w:rPr>
                <w:rFonts w:ascii="Times New Roman" w:hAnsi="Times New Roman" w:cs="Times New Roman"/>
                <w:bCs/>
                <w:sz w:val="24"/>
                <w:szCs w:val="24"/>
              </w:rPr>
              <w:t>planuojama</w:t>
            </w:r>
            <w:r w:rsidRPr="007C010B">
              <w:rPr>
                <w:rFonts w:ascii="Times New Roman" w:hAnsi="Times New Roman" w:cs="Times New Roman"/>
                <w:bCs/>
                <w:sz w:val="24"/>
                <w:szCs w:val="24"/>
              </w:rPr>
              <w:t xml:space="preserve"> atlikti Veliuonos miestelio nuotekų valymo įrenginių ir Girdžių kaimo nuotekų valymo įrenginių rekonstrukciją.</w:t>
            </w:r>
          </w:p>
          <w:p w14:paraId="65FD4999" w14:textId="77777777" w:rsidR="007C010B" w:rsidRPr="007C010B" w:rsidRDefault="007C010B" w:rsidP="00241AE0">
            <w:pPr>
              <w:ind w:firstLine="284"/>
              <w:jc w:val="both"/>
              <w:rPr>
                <w:rFonts w:ascii="Times New Roman" w:hAnsi="Times New Roman" w:cs="Times New Roman"/>
                <w:bCs/>
                <w:sz w:val="24"/>
                <w:szCs w:val="24"/>
              </w:rPr>
            </w:pPr>
            <w:r w:rsidRPr="007C010B">
              <w:rPr>
                <w:rFonts w:ascii="Times New Roman" w:hAnsi="Times New Roman" w:cs="Times New Roman"/>
                <w:bCs/>
                <w:sz w:val="24"/>
                <w:szCs w:val="24"/>
              </w:rPr>
              <w:t xml:space="preserve">2024 m. bus nupirkti rangos darbai pagal parengtą techninį projektą „Vandens gerinimo įrenginių ir vandens gręžinio įrengimas </w:t>
            </w:r>
            <w:proofErr w:type="spellStart"/>
            <w:r w:rsidRPr="007C010B">
              <w:rPr>
                <w:rFonts w:ascii="Times New Roman" w:hAnsi="Times New Roman" w:cs="Times New Roman"/>
                <w:bCs/>
                <w:sz w:val="24"/>
                <w:szCs w:val="24"/>
              </w:rPr>
              <w:t>Kniečių</w:t>
            </w:r>
            <w:proofErr w:type="spellEnd"/>
            <w:r w:rsidRPr="007C010B">
              <w:rPr>
                <w:rFonts w:ascii="Times New Roman" w:hAnsi="Times New Roman" w:cs="Times New Roman"/>
                <w:bCs/>
                <w:sz w:val="24"/>
                <w:szCs w:val="24"/>
              </w:rPr>
              <w:t xml:space="preserve"> kaime, Šimkaičių seniūnijoje“. Įgyvendinus projektą, Šimkaičių sen. gyventojai bus aprūpinami kokybišku, sanitarines normas atitinkančiu geriamuoju vandeniu,  Taip pat bus atliktas Griaužų kaimo vandens gręžinio ir vandens tiekimo sistemos atnaujinimas. </w:t>
            </w:r>
          </w:p>
          <w:p w14:paraId="40FD6BAB" w14:textId="77777777" w:rsidR="007C010B" w:rsidRPr="007C010B" w:rsidRDefault="007C010B" w:rsidP="00241AE0">
            <w:pPr>
              <w:ind w:firstLine="284"/>
              <w:jc w:val="both"/>
              <w:rPr>
                <w:rFonts w:ascii="Times New Roman" w:hAnsi="Times New Roman" w:cs="Times New Roman"/>
                <w:bCs/>
                <w:sz w:val="24"/>
                <w:szCs w:val="24"/>
              </w:rPr>
            </w:pPr>
            <w:r w:rsidRPr="007C010B">
              <w:rPr>
                <w:rFonts w:ascii="Times New Roman" w:hAnsi="Times New Roman" w:cs="Times New Roman"/>
                <w:bCs/>
                <w:sz w:val="24"/>
                <w:szCs w:val="24"/>
              </w:rPr>
              <w:t>2024 m. planuojama tęsti individualių valymo įrenginių dalinį finansavimą Jurbarko raj. gyventojams, kurie negali prisijungti prie centralizuotų buitinių nuotekų valymo įrenginių.</w:t>
            </w:r>
          </w:p>
          <w:p w14:paraId="551846FA" w14:textId="77777777" w:rsidR="007C010B" w:rsidRPr="007C010B" w:rsidRDefault="007C010B" w:rsidP="00241AE0">
            <w:pPr>
              <w:ind w:firstLine="284"/>
              <w:jc w:val="both"/>
              <w:rPr>
                <w:rFonts w:ascii="Times New Roman" w:hAnsi="Times New Roman" w:cs="Times New Roman"/>
                <w:b/>
                <w:sz w:val="24"/>
                <w:szCs w:val="24"/>
              </w:rPr>
            </w:pPr>
            <w:bookmarkStart w:id="13" w:name="_Hlk96421105"/>
          </w:p>
          <w:p w14:paraId="1F67C614" w14:textId="77777777" w:rsidR="007C010B" w:rsidRPr="007C010B" w:rsidRDefault="007C010B" w:rsidP="00241AE0">
            <w:pPr>
              <w:ind w:firstLine="284"/>
              <w:jc w:val="both"/>
              <w:rPr>
                <w:rFonts w:ascii="Times New Roman" w:hAnsi="Times New Roman" w:cs="Times New Roman"/>
                <w:b/>
                <w:sz w:val="24"/>
                <w:szCs w:val="24"/>
              </w:rPr>
            </w:pPr>
            <w:r w:rsidRPr="007C010B">
              <w:rPr>
                <w:rFonts w:ascii="Times New Roman" w:hAnsi="Times New Roman" w:cs="Times New Roman"/>
                <w:b/>
                <w:sz w:val="24"/>
                <w:szCs w:val="24"/>
              </w:rPr>
              <w:t>06 uždavinys. Kompleksiškai sutvarkyti Jurbarko miesto, miestelių ir kaimų urbanistinę  infrastruktūrą.</w:t>
            </w:r>
          </w:p>
          <w:bookmarkEnd w:id="13"/>
          <w:p w14:paraId="6B26BE43"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2024 m. planuojama tęsti ar baigti:</w:t>
            </w:r>
          </w:p>
          <w:p w14:paraId="485DF7BE"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Gyvenamųjų namų kvartalo tarp Dariaus ir Girėno, M. Valančiaus, Kauno gatvių ir mašinų parkavimo aikštelės Jurbarko mieste naujos statybos darbus;</w:t>
            </w:r>
          </w:p>
          <w:p w14:paraId="13903F34" w14:textId="77777777" w:rsidR="007C010B" w:rsidRPr="007C010B" w:rsidRDefault="007C010B" w:rsidP="00241AE0">
            <w:pPr>
              <w:pStyle w:val="Sraopastraipa"/>
              <w:numPr>
                <w:ilvl w:val="0"/>
                <w:numId w:val="25"/>
              </w:numPr>
              <w:ind w:left="0" w:firstLine="284"/>
              <w:rPr>
                <w:rFonts w:eastAsia="Times New Roman"/>
              </w:rPr>
            </w:pPr>
            <w:r w:rsidRPr="007C010B">
              <w:rPr>
                <w:rFonts w:eastAsia="Times New Roman"/>
              </w:rPr>
              <w:t>Jurbarko miesto Vydūno g. šaligatvio ties pastatu Nr. 56D paprastąjį remontą;</w:t>
            </w:r>
          </w:p>
          <w:p w14:paraId="1FD57334" w14:textId="77777777" w:rsidR="007C010B" w:rsidRPr="007C010B" w:rsidRDefault="007C010B" w:rsidP="00241AE0">
            <w:pPr>
              <w:pStyle w:val="Sraopastraipa"/>
              <w:numPr>
                <w:ilvl w:val="0"/>
                <w:numId w:val="25"/>
              </w:numPr>
              <w:ind w:left="0" w:firstLine="284"/>
              <w:rPr>
                <w:rFonts w:eastAsia="Times New Roman"/>
              </w:rPr>
            </w:pPr>
            <w:r w:rsidRPr="007C010B">
              <w:rPr>
                <w:rFonts w:eastAsia="Times New Roman"/>
              </w:rPr>
              <w:t>Gatvės apšvietimo tinklo Purienų g. Jurbarko m., įrengimo rangos darbus;</w:t>
            </w:r>
          </w:p>
          <w:p w14:paraId="5AB1460A"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Perkelti konteinerinį viešąjį tualetą iš autobusų stoties teritorijos į Kauno g. Jurbarke prie seniūnijos pastato, įrengiant vandens ir nuotekų tinklus;</w:t>
            </w:r>
          </w:p>
          <w:p w14:paraId="5DD8D7A8"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Sutvarkyti ir atnaujinti pėsčiųjų-dviračių takus Jurbarko mieste ir kitose seniūnijose;</w:t>
            </w:r>
          </w:p>
          <w:p w14:paraId="62D622B1" w14:textId="7125217B"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Jurbarko karjero Muitinės gatvėje, Jurbarko mieste, pažeistų žemių tvarkymo darb</w:t>
            </w:r>
            <w:r w:rsidR="00B81A22">
              <w:rPr>
                <w:rFonts w:ascii="Times New Roman" w:hAnsi="Times New Roman" w:cs="Times New Roman"/>
                <w:sz w:val="24"/>
                <w:szCs w:val="24"/>
              </w:rPr>
              <w:t>us.</w:t>
            </w:r>
          </w:p>
          <w:p w14:paraId="4BFDD843" w14:textId="77777777" w:rsidR="007C010B" w:rsidRPr="007C010B" w:rsidRDefault="007C010B" w:rsidP="00241AE0">
            <w:pPr>
              <w:tabs>
                <w:tab w:val="left" w:pos="563"/>
                <w:tab w:val="left" w:pos="993"/>
              </w:tabs>
              <w:ind w:firstLine="284"/>
              <w:jc w:val="both"/>
              <w:rPr>
                <w:rFonts w:ascii="Times New Roman" w:hAnsi="Times New Roman" w:cs="Times New Roman"/>
                <w:sz w:val="24"/>
                <w:szCs w:val="24"/>
              </w:rPr>
            </w:pPr>
          </w:p>
          <w:p w14:paraId="645E54C2" w14:textId="77777777" w:rsidR="007C010B" w:rsidRPr="007C010B" w:rsidRDefault="007C010B" w:rsidP="00241AE0">
            <w:pPr>
              <w:tabs>
                <w:tab w:val="left" w:pos="563"/>
                <w:tab w:val="left" w:pos="993"/>
              </w:tabs>
              <w:ind w:firstLine="284"/>
              <w:jc w:val="both"/>
              <w:rPr>
                <w:rFonts w:ascii="Times New Roman" w:hAnsi="Times New Roman" w:cs="Times New Roman"/>
                <w:sz w:val="24"/>
                <w:szCs w:val="24"/>
              </w:rPr>
            </w:pPr>
            <w:r w:rsidRPr="007C010B">
              <w:rPr>
                <w:rFonts w:ascii="Times New Roman" w:hAnsi="Times New Roman" w:cs="Times New Roman"/>
                <w:sz w:val="24"/>
                <w:szCs w:val="24"/>
              </w:rPr>
              <w:t>2024 m. planuojama nupirkti ir pradėti vykdyti:</w:t>
            </w:r>
          </w:p>
          <w:p w14:paraId="11E68F30"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Kraštovaizdžio parko Mituvos upės slėnyje pritaikymą lankymui, įrengiant parko takų apšvietimą, automobilių stovėjimo aikštelę Muitinės g. ir pėsčiųjų-dviračių tiltelį per Mituvos upę;</w:t>
            </w:r>
          </w:p>
          <w:p w14:paraId="550FEFD0"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Bišpilio 1-osios g. (Nr. jrm19624), Jurbarkas, kapitalinio remonto darbus;</w:t>
            </w:r>
          </w:p>
          <w:p w14:paraId="5F6FF46C"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Aikštelių prie daugiabučių gyvenamųjų namų Lauko g. 2 ir Lauko g. 4 Jurbarko mieste rekonstravimo darbus;</w:t>
            </w:r>
          </w:p>
          <w:p w14:paraId="6500C8B8"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bCs/>
                <w:sz w:val="24"/>
                <w:szCs w:val="24"/>
              </w:rPr>
              <w:t xml:space="preserve">Vandens gerinimo įrenginių ir vandens gręžinių rekonstravimo </w:t>
            </w:r>
            <w:proofErr w:type="spellStart"/>
            <w:r w:rsidRPr="007C010B">
              <w:rPr>
                <w:rFonts w:ascii="Times New Roman" w:hAnsi="Times New Roman" w:cs="Times New Roman"/>
                <w:bCs/>
                <w:sz w:val="24"/>
                <w:szCs w:val="24"/>
              </w:rPr>
              <w:t>Kniečių</w:t>
            </w:r>
            <w:proofErr w:type="spellEnd"/>
            <w:r w:rsidRPr="007C010B">
              <w:rPr>
                <w:rFonts w:ascii="Times New Roman" w:hAnsi="Times New Roman" w:cs="Times New Roman"/>
                <w:bCs/>
                <w:sz w:val="24"/>
                <w:szCs w:val="24"/>
              </w:rPr>
              <w:t xml:space="preserve"> kaime, Šimkaičių sen., darbus</w:t>
            </w:r>
            <w:r w:rsidRPr="007C010B">
              <w:rPr>
                <w:rFonts w:ascii="Times New Roman" w:hAnsi="Times New Roman" w:cs="Times New Roman"/>
                <w:sz w:val="24"/>
                <w:szCs w:val="24"/>
              </w:rPr>
              <w:t>;</w:t>
            </w:r>
          </w:p>
          <w:p w14:paraId="6A2133DA" w14:textId="7B135C02"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Vandens gręžinio ir vandens tiekimo sistemos įrengim</w:t>
            </w:r>
            <w:r w:rsidR="00B81A22">
              <w:rPr>
                <w:rFonts w:ascii="Times New Roman" w:hAnsi="Times New Roman" w:cs="Times New Roman"/>
                <w:sz w:val="24"/>
                <w:szCs w:val="24"/>
              </w:rPr>
              <w:t>ą</w:t>
            </w:r>
            <w:r w:rsidRPr="007C010B">
              <w:rPr>
                <w:rFonts w:ascii="Times New Roman" w:hAnsi="Times New Roman" w:cs="Times New Roman"/>
                <w:sz w:val="24"/>
                <w:szCs w:val="24"/>
              </w:rPr>
              <w:t xml:space="preserve"> Griaužų kaime;</w:t>
            </w:r>
          </w:p>
          <w:p w14:paraId="16CF1973"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Projekto „Ikimokyklinio ir priešmokyklinio ugdymo patalpų įrengimas Eržvilko gimnazijoje“ šiltinimo darbus;</w:t>
            </w:r>
          </w:p>
          <w:p w14:paraId="22100FCB" w14:textId="77F5CD86"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Jurbarko rajono savivaldybės didžiosios salės kapitalin</w:t>
            </w:r>
            <w:r w:rsidR="00B81A22">
              <w:rPr>
                <w:rFonts w:ascii="Times New Roman" w:hAnsi="Times New Roman" w:cs="Times New Roman"/>
                <w:sz w:val="24"/>
                <w:szCs w:val="24"/>
              </w:rPr>
              <w:t>į</w:t>
            </w:r>
            <w:r w:rsidRPr="007C010B">
              <w:rPr>
                <w:rFonts w:ascii="Times New Roman" w:hAnsi="Times New Roman" w:cs="Times New Roman"/>
                <w:sz w:val="24"/>
                <w:szCs w:val="24"/>
              </w:rPr>
              <w:t xml:space="preserve"> remont</w:t>
            </w:r>
            <w:r w:rsidR="00B81A22">
              <w:rPr>
                <w:rFonts w:ascii="Times New Roman" w:hAnsi="Times New Roman" w:cs="Times New Roman"/>
                <w:sz w:val="24"/>
                <w:szCs w:val="24"/>
              </w:rPr>
              <w:t>ą</w:t>
            </w:r>
            <w:r w:rsidRPr="007C010B">
              <w:rPr>
                <w:rFonts w:ascii="Times New Roman" w:hAnsi="Times New Roman" w:cs="Times New Roman"/>
                <w:sz w:val="24"/>
                <w:szCs w:val="24"/>
              </w:rPr>
              <w:t>;</w:t>
            </w:r>
          </w:p>
          <w:p w14:paraId="5D3AAF5E" w14:textId="409E14AB"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Sporto komplekso salės stogo ir vidaus patalpų remont</w:t>
            </w:r>
            <w:r w:rsidR="00B81A22">
              <w:rPr>
                <w:rFonts w:ascii="Times New Roman" w:hAnsi="Times New Roman" w:cs="Times New Roman"/>
                <w:sz w:val="24"/>
                <w:szCs w:val="24"/>
              </w:rPr>
              <w:t>ą.</w:t>
            </w:r>
          </w:p>
          <w:p w14:paraId="2F669413" w14:textId="77777777" w:rsidR="007C010B" w:rsidRPr="007C010B" w:rsidRDefault="007C010B" w:rsidP="00241AE0">
            <w:pPr>
              <w:tabs>
                <w:tab w:val="left" w:pos="563"/>
              </w:tabs>
              <w:ind w:firstLine="284"/>
              <w:jc w:val="both"/>
              <w:rPr>
                <w:rFonts w:ascii="Times New Roman" w:hAnsi="Times New Roman" w:cs="Times New Roman"/>
                <w:sz w:val="24"/>
                <w:szCs w:val="24"/>
              </w:rPr>
            </w:pPr>
          </w:p>
          <w:p w14:paraId="0D4B5819" w14:textId="0BACF06A" w:rsidR="007C010B" w:rsidRPr="007C010B" w:rsidRDefault="007C010B" w:rsidP="00241AE0">
            <w:pPr>
              <w:tabs>
                <w:tab w:val="left" w:pos="709"/>
                <w:tab w:val="left" w:pos="851"/>
              </w:tabs>
              <w:suppressAutoHyphens/>
              <w:autoSpaceDE w:val="0"/>
              <w:ind w:firstLine="284"/>
              <w:jc w:val="both"/>
              <w:rPr>
                <w:rFonts w:ascii="Times New Roman" w:hAnsi="Times New Roman" w:cs="Times New Roman"/>
                <w:sz w:val="24"/>
                <w:szCs w:val="24"/>
              </w:rPr>
            </w:pPr>
            <w:r w:rsidRPr="007C010B">
              <w:rPr>
                <w:rFonts w:ascii="Times New Roman" w:hAnsi="Times New Roman" w:cs="Times New Roman"/>
                <w:sz w:val="24"/>
                <w:szCs w:val="24"/>
              </w:rPr>
              <w:lastRenderedPageBreak/>
              <w:t>KPPP lėšomis bus siekiama rekonstruoti, kapitališkai suremontuoti seniūnijose esančius kelius pagal objektų sąrašą ir įgyvendinti ES lėšomis finansuojamus infrastruktūros projektus kaimiškose teritorijose</w:t>
            </w:r>
            <w:r w:rsidR="00B81A22">
              <w:rPr>
                <w:rFonts w:ascii="Times New Roman" w:hAnsi="Times New Roman" w:cs="Times New Roman"/>
                <w:sz w:val="24"/>
                <w:szCs w:val="24"/>
              </w:rPr>
              <w:t>:</w:t>
            </w:r>
          </w:p>
          <w:p w14:paraId="1E7F7D98"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Bažnyčios gatvės (Nr. j33), Vertimų k., Jurbarkų sen., Jurbarko r., kapitalinis remontas;</w:t>
            </w:r>
          </w:p>
          <w:p w14:paraId="1C01E0C6"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proofErr w:type="spellStart"/>
            <w:r w:rsidRPr="007C010B">
              <w:rPr>
                <w:rFonts w:ascii="Times New Roman" w:hAnsi="Times New Roman" w:cs="Times New Roman"/>
                <w:sz w:val="24"/>
                <w:szCs w:val="24"/>
              </w:rPr>
              <w:t>Pamituvio</w:t>
            </w:r>
            <w:proofErr w:type="spellEnd"/>
            <w:r w:rsidRPr="007C010B">
              <w:rPr>
                <w:rFonts w:ascii="Times New Roman" w:hAnsi="Times New Roman" w:cs="Times New Roman"/>
                <w:sz w:val="24"/>
                <w:szCs w:val="24"/>
              </w:rPr>
              <w:t xml:space="preserve"> gatvės (Nr. j27), Žindaičių k., Jurbarkų sen., Jurbarko r. sav., kapitalinio remonto darbai;</w:t>
            </w:r>
          </w:p>
          <w:p w14:paraId="0F18DA62"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Žalgirio g., Drebulynės k., Girdžių sen., Jurbarko r. sav. kapitalinio remonto darbai;</w:t>
            </w:r>
          </w:p>
          <w:p w14:paraId="477E9BE5" w14:textId="77777777" w:rsidR="007C010B" w:rsidRPr="007C010B" w:rsidRDefault="007C010B" w:rsidP="00241AE0">
            <w:pPr>
              <w:numPr>
                <w:ilvl w:val="0"/>
                <w:numId w:val="25"/>
              </w:numPr>
              <w:tabs>
                <w:tab w:val="left" w:pos="563"/>
              </w:tabs>
              <w:ind w:left="0"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Veliuonos sen. Veliuonos mstl. Lauko gatvės ir Šimkaičių sen. </w:t>
            </w:r>
            <w:proofErr w:type="spellStart"/>
            <w:r w:rsidRPr="007C010B">
              <w:rPr>
                <w:rFonts w:ascii="Times New Roman" w:hAnsi="Times New Roman" w:cs="Times New Roman"/>
                <w:sz w:val="24"/>
                <w:szCs w:val="24"/>
              </w:rPr>
              <w:t>Šilkalnio</w:t>
            </w:r>
            <w:proofErr w:type="spellEnd"/>
            <w:r w:rsidRPr="007C010B">
              <w:rPr>
                <w:rFonts w:ascii="Times New Roman" w:hAnsi="Times New Roman" w:cs="Times New Roman"/>
                <w:sz w:val="24"/>
                <w:szCs w:val="24"/>
              </w:rPr>
              <w:t xml:space="preserve"> kaimo Beržų gatvės su žvyro danga paprastojo remonto darbai.</w:t>
            </w:r>
          </w:p>
          <w:p w14:paraId="5F2F862B" w14:textId="77777777" w:rsidR="007C010B" w:rsidRPr="007C010B" w:rsidRDefault="007C010B" w:rsidP="00241AE0">
            <w:pPr>
              <w:tabs>
                <w:tab w:val="left" w:pos="709"/>
                <w:tab w:val="left" w:pos="851"/>
              </w:tabs>
              <w:suppressAutoHyphens/>
              <w:autoSpaceDE w:val="0"/>
              <w:ind w:firstLine="284"/>
              <w:jc w:val="both"/>
              <w:rPr>
                <w:rFonts w:ascii="Times New Roman" w:hAnsi="Times New Roman" w:cs="Times New Roman"/>
                <w:sz w:val="24"/>
                <w:szCs w:val="24"/>
              </w:rPr>
            </w:pPr>
          </w:p>
          <w:p w14:paraId="3D3B01A1" w14:textId="4FDE2A4F" w:rsidR="007C010B" w:rsidRPr="007C010B" w:rsidRDefault="00B81A22" w:rsidP="00241AE0">
            <w:pPr>
              <w:ind w:firstLine="284"/>
              <w:jc w:val="both"/>
              <w:rPr>
                <w:rFonts w:ascii="Times New Roman" w:hAnsi="Times New Roman" w:cs="Times New Roman"/>
                <w:sz w:val="24"/>
                <w:szCs w:val="24"/>
              </w:rPr>
            </w:pPr>
            <w:r>
              <w:rPr>
                <w:rFonts w:ascii="Times New Roman" w:hAnsi="Times New Roman" w:cs="Times New Roman"/>
                <w:sz w:val="24"/>
                <w:szCs w:val="24"/>
              </w:rPr>
              <w:t xml:space="preserve">Iš </w:t>
            </w:r>
            <w:r w:rsidR="007C010B" w:rsidRPr="007C010B">
              <w:rPr>
                <w:rFonts w:ascii="Times New Roman" w:hAnsi="Times New Roman" w:cs="Times New Roman"/>
                <w:sz w:val="24"/>
                <w:szCs w:val="24"/>
              </w:rPr>
              <w:t>savivaldybės</w:t>
            </w:r>
            <w:r>
              <w:rPr>
                <w:rFonts w:ascii="Times New Roman" w:hAnsi="Times New Roman" w:cs="Times New Roman"/>
                <w:sz w:val="24"/>
                <w:szCs w:val="24"/>
              </w:rPr>
              <w:t xml:space="preserve"> ir</w:t>
            </w:r>
            <w:r w:rsidR="007C010B" w:rsidRPr="007C010B">
              <w:rPr>
                <w:rFonts w:ascii="Times New Roman" w:hAnsi="Times New Roman" w:cs="Times New Roman"/>
                <w:sz w:val="24"/>
                <w:szCs w:val="24"/>
              </w:rPr>
              <w:t xml:space="preserve"> valstybės biudžet</w:t>
            </w:r>
            <w:r>
              <w:rPr>
                <w:rFonts w:ascii="Times New Roman" w:hAnsi="Times New Roman" w:cs="Times New Roman"/>
                <w:sz w:val="24"/>
                <w:szCs w:val="24"/>
              </w:rPr>
              <w:t>o</w:t>
            </w:r>
            <w:r w:rsidR="007C010B" w:rsidRPr="007C010B">
              <w:rPr>
                <w:rFonts w:ascii="Times New Roman" w:hAnsi="Times New Roman" w:cs="Times New Roman"/>
                <w:sz w:val="24"/>
                <w:szCs w:val="24"/>
              </w:rPr>
              <w:t xml:space="preserve"> lėš</w:t>
            </w:r>
            <w:r>
              <w:rPr>
                <w:rFonts w:ascii="Times New Roman" w:hAnsi="Times New Roman" w:cs="Times New Roman"/>
                <w:sz w:val="24"/>
                <w:szCs w:val="24"/>
              </w:rPr>
              <w:t>ų</w:t>
            </w:r>
            <w:r w:rsidR="007C010B" w:rsidRPr="007C010B">
              <w:rPr>
                <w:rFonts w:ascii="Times New Roman" w:hAnsi="Times New Roman" w:cs="Times New Roman"/>
                <w:sz w:val="24"/>
                <w:szCs w:val="24"/>
              </w:rPr>
              <w:t xml:space="preserve"> planuojami nugriauti bešeimininkiai ir/ar apleisti pastatai: </w:t>
            </w:r>
          </w:p>
          <w:p w14:paraId="1BBA4772" w14:textId="1D747BB1" w:rsidR="007C010B" w:rsidRPr="007C010B" w:rsidRDefault="007C010B" w:rsidP="00241AE0">
            <w:pPr>
              <w:pStyle w:val="Sraopastraipa"/>
              <w:numPr>
                <w:ilvl w:val="0"/>
                <w:numId w:val="42"/>
              </w:numPr>
              <w:tabs>
                <w:tab w:val="left" w:pos="567"/>
              </w:tabs>
              <w:ind w:left="0" w:firstLine="284"/>
              <w:jc w:val="both"/>
            </w:pPr>
            <w:r w:rsidRPr="007C010B">
              <w:t>Administracini</w:t>
            </w:r>
            <w:r w:rsidR="002B1AE8">
              <w:t>s</w:t>
            </w:r>
            <w:r w:rsidRPr="007C010B">
              <w:t xml:space="preserve"> pastat</w:t>
            </w:r>
            <w:r w:rsidR="002B1AE8">
              <w:t>as</w:t>
            </w:r>
            <w:r w:rsidRPr="007C010B">
              <w:t>, unikalus Nr. 9498-0007- 8011, esančio adresu Jurbarkas, Pramonės g. 8;</w:t>
            </w:r>
          </w:p>
          <w:p w14:paraId="54539E9B" w14:textId="03F9216E" w:rsidR="007C010B" w:rsidRPr="007C010B" w:rsidRDefault="007C010B" w:rsidP="00241AE0">
            <w:pPr>
              <w:pStyle w:val="Sraopastraipa"/>
              <w:numPr>
                <w:ilvl w:val="0"/>
                <w:numId w:val="42"/>
              </w:numPr>
              <w:tabs>
                <w:tab w:val="left" w:pos="567"/>
              </w:tabs>
              <w:ind w:left="0" w:firstLine="284"/>
              <w:jc w:val="both"/>
            </w:pPr>
            <w:r w:rsidRPr="007C010B">
              <w:t>Kultūros nam</w:t>
            </w:r>
            <w:r w:rsidR="002B1AE8">
              <w:t>ai</w:t>
            </w:r>
            <w:r w:rsidRPr="007C010B">
              <w:t>, esan</w:t>
            </w:r>
            <w:r w:rsidR="002B1AE8">
              <w:t>tys</w:t>
            </w:r>
            <w:r w:rsidRPr="007C010B">
              <w:t xml:space="preserve"> adresu Jurbarko r. sav., Šimkaičių sen., </w:t>
            </w:r>
            <w:proofErr w:type="spellStart"/>
            <w:r w:rsidRPr="007C010B">
              <w:t>Baltraitiškės</w:t>
            </w:r>
            <w:proofErr w:type="spellEnd"/>
            <w:r w:rsidRPr="007C010B">
              <w:t xml:space="preserve"> k., Parko g. 15</w:t>
            </w:r>
            <w:r w:rsidR="002B1AE8">
              <w:t xml:space="preserve"> (</w:t>
            </w:r>
            <w:r w:rsidRPr="007C010B">
              <w:t>griovimo darbai su griovimo projekto parengimu</w:t>
            </w:r>
            <w:r w:rsidR="002B1AE8">
              <w:t>)</w:t>
            </w:r>
            <w:r w:rsidRPr="007C010B">
              <w:t>;</w:t>
            </w:r>
          </w:p>
          <w:p w14:paraId="26F87102" w14:textId="77777777" w:rsidR="007C010B" w:rsidRPr="007C010B" w:rsidRDefault="007C010B" w:rsidP="00241AE0">
            <w:pPr>
              <w:pStyle w:val="Sraopastraipa"/>
              <w:numPr>
                <w:ilvl w:val="0"/>
                <w:numId w:val="42"/>
              </w:numPr>
              <w:tabs>
                <w:tab w:val="left" w:pos="567"/>
              </w:tabs>
              <w:ind w:left="0" w:firstLine="284"/>
              <w:jc w:val="both"/>
            </w:pPr>
            <w:r w:rsidRPr="007C010B">
              <w:t>Kiti bešeimininkiai pastatai, esantys rajono teritorijoje.</w:t>
            </w:r>
          </w:p>
          <w:p w14:paraId="24142542" w14:textId="77777777" w:rsidR="007C010B" w:rsidRPr="007C010B" w:rsidRDefault="007C010B" w:rsidP="00241AE0">
            <w:pPr>
              <w:pStyle w:val="Sraopastraipa"/>
              <w:tabs>
                <w:tab w:val="left" w:pos="567"/>
              </w:tabs>
              <w:ind w:left="0" w:firstLine="284"/>
              <w:jc w:val="both"/>
            </w:pPr>
            <w:r w:rsidRPr="007C010B">
              <w:t xml:space="preserve">Nugriovus nenaudojamus statinius ir išvalius teritoriją nuo statybinių atliekų, bus sukurta saugesnė, kokybiškesnė ir patrauklesnė aplinka. </w:t>
            </w:r>
          </w:p>
          <w:p w14:paraId="33E60C0D" w14:textId="77777777" w:rsidR="007C010B" w:rsidRPr="007C010B" w:rsidRDefault="007C010B" w:rsidP="00241AE0">
            <w:pPr>
              <w:ind w:firstLine="284"/>
              <w:jc w:val="both"/>
              <w:rPr>
                <w:rFonts w:ascii="Times New Roman" w:hAnsi="Times New Roman" w:cs="Times New Roman"/>
                <w:b/>
                <w:sz w:val="24"/>
                <w:szCs w:val="24"/>
              </w:rPr>
            </w:pPr>
          </w:p>
          <w:p w14:paraId="1B69159B" w14:textId="77777777" w:rsidR="007C010B" w:rsidRPr="007C010B" w:rsidRDefault="007C010B" w:rsidP="00241AE0">
            <w:pPr>
              <w:ind w:firstLine="284"/>
              <w:jc w:val="both"/>
              <w:rPr>
                <w:rFonts w:ascii="Times New Roman" w:hAnsi="Times New Roman" w:cs="Times New Roman"/>
                <w:b/>
                <w:sz w:val="24"/>
                <w:szCs w:val="24"/>
              </w:rPr>
            </w:pPr>
            <w:r w:rsidRPr="007C010B">
              <w:rPr>
                <w:rFonts w:ascii="Times New Roman" w:hAnsi="Times New Roman" w:cs="Times New Roman"/>
                <w:b/>
                <w:sz w:val="24"/>
                <w:szCs w:val="24"/>
              </w:rPr>
              <w:t>07 uždavinys.</w:t>
            </w:r>
            <w:r w:rsidRPr="007C010B">
              <w:rPr>
                <w:rFonts w:ascii="Times New Roman" w:hAnsi="Times New Roman" w:cs="Times New Roman"/>
                <w:sz w:val="24"/>
                <w:szCs w:val="24"/>
              </w:rPr>
              <w:t xml:space="preserve"> </w:t>
            </w:r>
            <w:r w:rsidRPr="007C010B">
              <w:rPr>
                <w:rFonts w:ascii="Times New Roman" w:hAnsi="Times New Roman" w:cs="Times New Roman"/>
                <w:b/>
                <w:sz w:val="24"/>
                <w:szCs w:val="24"/>
              </w:rPr>
              <w:t>Tinkamai naudoti, saugoti, prižiūrėti, eksploatuoti ir valdyti savivaldybės turtą.</w:t>
            </w:r>
          </w:p>
          <w:p w14:paraId="296EAEB5" w14:textId="77777777" w:rsidR="007C010B" w:rsidRPr="007C010B"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 xml:space="preserve">Įgyvendinama šį uždavinį savivaldybė atliks savivaldybės turto kadastrinių matavimų bylų parengimą, nuosavybės teisių į jį įteisinimą bei vertinimą, administruos ir kitaip prižiūrės savivaldybei nuosavybės teise priklausantį turtą. Taip pat bus vykdomas savivaldybės turto, nereikalingo savivaldybės funkcijoms atlikti, pardavimas viešuose aukcionuose. </w:t>
            </w:r>
          </w:p>
          <w:p w14:paraId="25D69D25" w14:textId="77777777" w:rsidR="00341B71" w:rsidRDefault="007C010B" w:rsidP="00241AE0">
            <w:pPr>
              <w:ind w:firstLine="284"/>
              <w:jc w:val="both"/>
              <w:rPr>
                <w:rFonts w:ascii="Times New Roman" w:hAnsi="Times New Roman" w:cs="Times New Roman"/>
                <w:sz w:val="24"/>
                <w:szCs w:val="24"/>
              </w:rPr>
            </w:pPr>
            <w:r w:rsidRPr="007C010B">
              <w:rPr>
                <w:rFonts w:ascii="Times New Roman" w:hAnsi="Times New Roman" w:cs="Times New Roman"/>
                <w:sz w:val="24"/>
                <w:szCs w:val="24"/>
              </w:rPr>
              <w:t>2024 m. bus pasirūpinta mobilių prieplaukų (2 vnt.) plukdymu ir saugojimu, viešose vietose esančių pavėsinių ir prieplaukų bei kitų smulkios infrastruktūros objektų (vaikų žaidimų aikštelių, savivaldybes aikštės fontano ir pan.) remonto darbais.</w:t>
            </w:r>
          </w:p>
          <w:p w14:paraId="723ABF59" w14:textId="77777777" w:rsidR="00D904D9" w:rsidRDefault="00D904D9" w:rsidP="00241AE0">
            <w:pPr>
              <w:ind w:firstLine="284"/>
              <w:jc w:val="both"/>
              <w:rPr>
                <w:rFonts w:ascii="Times New Roman" w:hAnsi="Times New Roman" w:cs="Times New Roman"/>
                <w:sz w:val="24"/>
                <w:szCs w:val="24"/>
              </w:rPr>
            </w:pPr>
          </w:p>
          <w:p w14:paraId="64494B61" w14:textId="77777777" w:rsidR="00D904D9" w:rsidRPr="00D904D9" w:rsidRDefault="00D904D9" w:rsidP="00D904D9">
            <w:pPr>
              <w:ind w:firstLine="284"/>
              <w:jc w:val="both"/>
              <w:rPr>
                <w:rFonts w:ascii="Times New Roman" w:hAnsi="Times New Roman" w:cs="Times New Roman"/>
                <w:b/>
                <w:bCs/>
                <w:sz w:val="24"/>
                <w:szCs w:val="24"/>
              </w:rPr>
            </w:pPr>
            <w:r w:rsidRPr="00D904D9">
              <w:rPr>
                <w:rFonts w:ascii="Times New Roman" w:hAnsi="Times New Roman" w:cs="Times New Roman"/>
                <w:b/>
                <w:bCs/>
                <w:sz w:val="24"/>
                <w:szCs w:val="24"/>
              </w:rPr>
              <w:t>08 uždavinys. Užtikrinti galimybę gyventojams teikti siūlymus dėl viešųjų išteklių, naudojamų vietos reikalams tvarkyti, paskirstymo.</w:t>
            </w:r>
          </w:p>
          <w:p w14:paraId="461F3F2D" w14:textId="60020F4D" w:rsidR="00D904D9" w:rsidRDefault="00D904D9" w:rsidP="00D904D9">
            <w:pPr>
              <w:ind w:firstLine="284"/>
              <w:jc w:val="both"/>
              <w:rPr>
                <w:rFonts w:ascii="Times New Roman" w:hAnsi="Times New Roman" w:cs="Times New Roman"/>
                <w:sz w:val="24"/>
                <w:szCs w:val="24"/>
              </w:rPr>
            </w:pPr>
            <w:r w:rsidRPr="00D904D9">
              <w:rPr>
                <w:rFonts w:ascii="Times New Roman" w:hAnsi="Times New Roman" w:cs="Times New Roman"/>
                <w:sz w:val="24"/>
                <w:szCs w:val="24"/>
              </w:rPr>
              <w:t>Siekiant kuo didesnio bendruomenės įsitraukimo į politinius sprendimų priėmimo procesus</w:t>
            </w:r>
            <w:r>
              <w:rPr>
                <w:rFonts w:ascii="Times New Roman" w:hAnsi="Times New Roman" w:cs="Times New Roman"/>
                <w:sz w:val="24"/>
                <w:szCs w:val="24"/>
              </w:rPr>
              <w:t xml:space="preserve">, </w:t>
            </w:r>
            <w:r w:rsidRPr="00D904D9">
              <w:rPr>
                <w:rFonts w:ascii="Times New Roman" w:hAnsi="Times New Roman" w:cs="Times New Roman"/>
                <w:sz w:val="24"/>
                <w:szCs w:val="24"/>
              </w:rPr>
              <w:t xml:space="preserve">sudaryti galimybes spręsti patiems </w:t>
            </w:r>
            <w:r>
              <w:rPr>
                <w:rFonts w:ascii="Times New Roman" w:hAnsi="Times New Roman" w:cs="Times New Roman"/>
                <w:sz w:val="24"/>
                <w:szCs w:val="24"/>
              </w:rPr>
              <w:t>rajono</w:t>
            </w:r>
            <w:r w:rsidRPr="00D904D9">
              <w:rPr>
                <w:rFonts w:ascii="Times New Roman" w:hAnsi="Times New Roman" w:cs="Times New Roman"/>
                <w:sz w:val="24"/>
                <w:szCs w:val="24"/>
              </w:rPr>
              <w:t xml:space="preserve"> gyventojams kaip panaudoti dalį biudžeto lėšų vystant ir puoselėjant gyvenamąją ir viešąją aplinką, savivaldybės administracija įgyvendina Dalyvaujamąjį biudžetą</w:t>
            </w:r>
            <w:r>
              <w:rPr>
                <w:rFonts w:ascii="Times New Roman" w:hAnsi="Times New Roman" w:cs="Times New Roman"/>
                <w:sz w:val="24"/>
                <w:szCs w:val="24"/>
              </w:rPr>
              <w:t>. G</w:t>
            </w:r>
            <w:r w:rsidRPr="00D904D9">
              <w:rPr>
                <w:rFonts w:ascii="Times New Roman" w:hAnsi="Times New Roman" w:cs="Times New Roman"/>
                <w:sz w:val="24"/>
                <w:szCs w:val="24"/>
              </w:rPr>
              <w:t>yventoja</w:t>
            </w:r>
            <w:r>
              <w:rPr>
                <w:rFonts w:ascii="Times New Roman" w:hAnsi="Times New Roman" w:cs="Times New Roman"/>
                <w:sz w:val="24"/>
                <w:szCs w:val="24"/>
              </w:rPr>
              <w:t xml:space="preserve">ms bus </w:t>
            </w:r>
            <w:r w:rsidRPr="00D904D9">
              <w:rPr>
                <w:rFonts w:ascii="Times New Roman" w:hAnsi="Times New Roman" w:cs="Times New Roman"/>
                <w:sz w:val="24"/>
                <w:szCs w:val="24"/>
              </w:rPr>
              <w:t>siūlo</w:t>
            </w:r>
            <w:r>
              <w:rPr>
                <w:rFonts w:ascii="Times New Roman" w:hAnsi="Times New Roman" w:cs="Times New Roman"/>
                <w:sz w:val="24"/>
                <w:szCs w:val="24"/>
              </w:rPr>
              <w:t>ma</w:t>
            </w:r>
            <w:r w:rsidRPr="00D904D9">
              <w:rPr>
                <w:rFonts w:ascii="Times New Roman" w:hAnsi="Times New Roman" w:cs="Times New Roman"/>
                <w:sz w:val="24"/>
                <w:szCs w:val="24"/>
              </w:rPr>
              <w:t xml:space="preserve"> </w:t>
            </w:r>
            <w:r>
              <w:rPr>
                <w:rFonts w:ascii="Times New Roman" w:hAnsi="Times New Roman" w:cs="Times New Roman"/>
                <w:sz w:val="24"/>
                <w:szCs w:val="24"/>
              </w:rPr>
              <w:t xml:space="preserve">teikti </w:t>
            </w:r>
            <w:r w:rsidRPr="00D904D9">
              <w:rPr>
                <w:rFonts w:ascii="Times New Roman" w:hAnsi="Times New Roman" w:cs="Times New Roman"/>
                <w:sz w:val="24"/>
                <w:szCs w:val="24"/>
              </w:rPr>
              <w:t xml:space="preserve">projektų idėjas gyvenamajai aplinkai gerinti ir balsavimo metu </w:t>
            </w:r>
            <w:r>
              <w:rPr>
                <w:rFonts w:ascii="Times New Roman" w:hAnsi="Times New Roman" w:cs="Times New Roman"/>
                <w:sz w:val="24"/>
                <w:szCs w:val="24"/>
              </w:rPr>
              <w:t>bus</w:t>
            </w:r>
            <w:r w:rsidRPr="00D904D9">
              <w:rPr>
                <w:rFonts w:ascii="Times New Roman" w:hAnsi="Times New Roman" w:cs="Times New Roman"/>
                <w:sz w:val="24"/>
                <w:szCs w:val="24"/>
              </w:rPr>
              <w:t xml:space="preserve"> pritariama projekto idėjos įgyvendinimui. </w:t>
            </w:r>
          </w:p>
          <w:p w14:paraId="23C690FB" w14:textId="71D2FC20" w:rsidR="00D904D9" w:rsidRPr="007C010B" w:rsidRDefault="00D904D9" w:rsidP="00D904D9">
            <w:pPr>
              <w:ind w:firstLine="284"/>
              <w:jc w:val="both"/>
              <w:rPr>
                <w:rFonts w:ascii="Times New Roman" w:hAnsi="Times New Roman" w:cs="Times New Roman"/>
                <w:sz w:val="24"/>
                <w:szCs w:val="24"/>
              </w:rPr>
            </w:pPr>
            <w:r w:rsidRPr="00D904D9">
              <w:rPr>
                <w:rFonts w:ascii="Times New Roman" w:hAnsi="Times New Roman" w:cs="Times New Roman"/>
                <w:sz w:val="24"/>
                <w:szCs w:val="24"/>
              </w:rPr>
              <w:t>202</w:t>
            </w:r>
            <w:r>
              <w:rPr>
                <w:rFonts w:ascii="Times New Roman" w:hAnsi="Times New Roman" w:cs="Times New Roman"/>
                <w:sz w:val="24"/>
                <w:szCs w:val="24"/>
              </w:rPr>
              <w:t>4</w:t>
            </w:r>
            <w:r w:rsidRPr="00D904D9">
              <w:rPr>
                <w:rFonts w:ascii="Times New Roman" w:hAnsi="Times New Roman" w:cs="Times New Roman"/>
                <w:sz w:val="24"/>
                <w:szCs w:val="24"/>
              </w:rPr>
              <w:t xml:space="preserve"> m. planuojama nekomercinės paskirties infrastruktūriniams projektų įgyvendinimams skirti 15 tūkst. eurų.</w:t>
            </w:r>
          </w:p>
        </w:tc>
      </w:tr>
    </w:tbl>
    <w:p w14:paraId="056C07AB" w14:textId="23A00F15" w:rsidR="00A42F2A" w:rsidRPr="00885D98" w:rsidRDefault="00A42F2A" w:rsidP="00673BC3">
      <w:pPr>
        <w:jc w:val="both"/>
        <w:rPr>
          <w:rFonts w:ascii="Times New Roman" w:hAnsi="Times New Roman" w:cs="Times New Roman"/>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3"/>
      </w:tblGrid>
      <w:tr w:rsidR="00AB0C0C" w:rsidRPr="00885D98" w14:paraId="1C67B0B0" w14:textId="77777777" w:rsidTr="00D21F10">
        <w:tc>
          <w:tcPr>
            <w:tcW w:w="9648" w:type="dxa"/>
          </w:tcPr>
          <w:p w14:paraId="7BD9E140" w14:textId="77777777" w:rsidR="00AB0C0C" w:rsidRPr="00885D98" w:rsidRDefault="00AB0C0C" w:rsidP="00673BC3">
            <w:pPr>
              <w:ind w:firstLine="284"/>
              <w:jc w:val="both"/>
              <w:rPr>
                <w:rFonts w:ascii="Times New Roman" w:hAnsi="Times New Roman" w:cs="Times New Roman"/>
                <w:b/>
                <w:sz w:val="24"/>
                <w:szCs w:val="24"/>
              </w:rPr>
            </w:pPr>
            <w:r w:rsidRPr="00885D98">
              <w:rPr>
                <w:rFonts w:ascii="Times New Roman" w:hAnsi="Times New Roman" w:cs="Times New Roman"/>
                <w:b/>
                <w:sz w:val="24"/>
                <w:szCs w:val="24"/>
              </w:rPr>
              <w:t>Numatomas programos įgyvendinimo rezultatas:</w:t>
            </w:r>
          </w:p>
          <w:p w14:paraId="70A3477D" w14:textId="00C00943" w:rsidR="00AB0C0C" w:rsidRDefault="00AB0C0C" w:rsidP="00673BC3">
            <w:pPr>
              <w:ind w:firstLine="284"/>
              <w:jc w:val="both"/>
              <w:rPr>
                <w:rFonts w:ascii="Times New Roman" w:hAnsi="Times New Roman" w:cs="Times New Roman"/>
                <w:sz w:val="24"/>
                <w:szCs w:val="24"/>
              </w:rPr>
            </w:pPr>
            <w:r w:rsidRPr="00885D98">
              <w:rPr>
                <w:rFonts w:ascii="Times New Roman" w:hAnsi="Times New Roman" w:cs="Times New Roman"/>
                <w:sz w:val="24"/>
                <w:szCs w:val="24"/>
              </w:rPr>
              <w:t xml:space="preserve">Įgyvendinus programoje užsibrėžtus siekius, bus parengti reikalingi teritorijų planavimo dokumentai ir techniniai projektai, kurie leis sklandžiai ir kompleksiškai įgyvendinti rajono plėtros projektus. Bus pagerintos susisiekimo vietinės reikšmės keliais sąlygos, pagerės eismo saugumas ir sumažės automobilių sukeliama tarša, pagerės susisiekimo sąlygos dviratininkams bei užtikrintas gyventojams susisiekimas viešojo transporto maršrutais rajone ir už jo ribų. Didžioji dauguma rajono gyventojų </w:t>
            </w:r>
            <w:r w:rsidR="00C7286B" w:rsidRPr="00885D98">
              <w:rPr>
                <w:rFonts w:ascii="Times New Roman" w:hAnsi="Times New Roman" w:cs="Times New Roman"/>
                <w:sz w:val="24"/>
                <w:szCs w:val="24"/>
              </w:rPr>
              <w:t xml:space="preserve">bus </w:t>
            </w:r>
            <w:r w:rsidRPr="00885D98">
              <w:rPr>
                <w:rFonts w:ascii="Times New Roman" w:hAnsi="Times New Roman" w:cs="Times New Roman"/>
                <w:sz w:val="24"/>
                <w:szCs w:val="24"/>
              </w:rPr>
              <w:t>aprūpinti geros kokybės geriamuoju vandeniu, ūkio ir buities nuotekos bus surenkamos ir išvalomos, neterš gamtos. Įgyvendinus Jurbarko miesto bei miestelių infrastruktūros sutvarkymo projektus, Jurbarko kraštas taps patrauklesnis gyventi ir ilsėtis.</w:t>
            </w:r>
          </w:p>
          <w:p w14:paraId="415A34D0" w14:textId="3457A5BD" w:rsidR="00D904D9" w:rsidRPr="00885D98" w:rsidRDefault="00D904D9" w:rsidP="00673BC3">
            <w:pPr>
              <w:ind w:firstLine="284"/>
              <w:jc w:val="both"/>
              <w:rPr>
                <w:rFonts w:ascii="Times New Roman" w:hAnsi="Times New Roman" w:cs="Times New Roman"/>
                <w:sz w:val="24"/>
                <w:szCs w:val="24"/>
              </w:rPr>
            </w:pPr>
            <w:r w:rsidRPr="00D904D9">
              <w:rPr>
                <w:rFonts w:ascii="Times New Roman" w:hAnsi="Times New Roman" w:cs="Times New Roman"/>
                <w:sz w:val="24"/>
                <w:szCs w:val="24"/>
              </w:rPr>
              <w:t xml:space="preserve">Savivaldybės gyventojams bus suteikta galimybė aktyviau įsitraukti į </w:t>
            </w:r>
            <w:r>
              <w:rPr>
                <w:rFonts w:ascii="Times New Roman" w:hAnsi="Times New Roman" w:cs="Times New Roman"/>
                <w:sz w:val="24"/>
                <w:szCs w:val="24"/>
              </w:rPr>
              <w:t>s</w:t>
            </w:r>
            <w:r w:rsidRPr="00D904D9">
              <w:rPr>
                <w:rFonts w:ascii="Times New Roman" w:hAnsi="Times New Roman" w:cs="Times New Roman"/>
                <w:sz w:val="24"/>
                <w:szCs w:val="24"/>
              </w:rPr>
              <w:t>avivaldybės biudžeto formavimo svarstymą.</w:t>
            </w:r>
          </w:p>
          <w:p w14:paraId="2C9CD9DB" w14:textId="77777777" w:rsidR="00AB0C0C" w:rsidRDefault="00744CF6" w:rsidP="00673BC3">
            <w:pPr>
              <w:ind w:firstLine="284"/>
              <w:jc w:val="both"/>
              <w:rPr>
                <w:rFonts w:ascii="Times New Roman" w:hAnsi="Times New Roman" w:cs="Times New Roman"/>
                <w:sz w:val="24"/>
                <w:szCs w:val="24"/>
              </w:rPr>
            </w:pPr>
            <w:r w:rsidRPr="00885D98">
              <w:rPr>
                <w:rFonts w:ascii="Times New Roman" w:hAnsi="Times New Roman" w:cs="Times New Roman"/>
                <w:sz w:val="24"/>
                <w:szCs w:val="24"/>
              </w:rPr>
              <w:lastRenderedPageBreak/>
              <w:t>Įgyvendinant i</w:t>
            </w:r>
            <w:r w:rsidRPr="00885D98">
              <w:rPr>
                <w:rFonts w:ascii="Times New Roman" w:hAnsi="Times New Roman" w:cs="Times New Roman"/>
                <w:bCs/>
                <w:sz w:val="24"/>
                <w:szCs w:val="24"/>
              </w:rPr>
              <w:t xml:space="preserve">nfrastruktūros objektų priežiūros, modernizavimo ir plėtros </w:t>
            </w:r>
            <w:r w:rsidRPr="00885D98">
              <w:rPr>
                <w:rFonts w:ascii="Times New Roman" w:hAnsi="Times New Roman" w:cs="Times New Roman"/>
                <w:sz w:val="24"/>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2FA6E56" w14:textId="7DC52E8B" w:rsidR="006E22A4" w:rsidRPr="00885D98" w:rsidRDefault="006E22A4" w:rsidP="00673BC3">
            <w:pPr>
              <w:ind w:firstLine="284"/>
              <w:jc w:val="both"/>
              <w:rPr>
                <w:rFonts w:ascii="Times New Roman" w:hAnsi="Times New Roman" w:cs="Times New Roman"/>
                <w:sz w:val="24"/>
                <w:szCs w:val="24"/>
              </w:rPr>
            </w:pPr>
            <w:r>
              <w:rPr>
                <w:rFonts w:ascii="Times New Roman" w:hAnsi="Times New Roman" w:cs="Times New Roman"/>
                <w:sz w:val="24"/>
                <w:szCs w:val="24"/>
              </w:rPr>
              <w:t xml:space="preserve">Siekiant užtikrinti tinkamas sąlygas neįgaliųjų poreikiams, </w:t>
            </w:r>
            <w:r w:rsidRPr="006E22A4">
              <w:rPr>
                <w:rFonts w:ascii="Times New Roman" w:hAnsi="Times New Roman" w:cs="Times New Roman"/>
                <w:sz w:val="24"/>
                <w:szCs w:val="24"/>
              </w:rPr>
              <w:t>Jurbarko rajono savivaldybė</w:t>
            </w:r>
            <w:r>
              <w:rPr>
                <w:rFonts w:ascii="Times New Roman" w:hAnsi="Times New Roman" w:cs="Times New Roman"/>
                <w:sz w:val="24"/>
                <w:szCs w:val="24"/>
              </w:rPr>
              <w:t xml:space="preserve"> planuoja šias infrastruktūros tvarkymo priemones: </w:t>
            </w:r>
            <w:r w:rsidRPr="006E22A4">
              <w:rPr>
                <w:rFonts w:ascii="Times New Roman" w:hAnsi="Times New Roman" w:cs="Times New Roman"/>
                <w:sz w:val="24"/>
                <w:szCs w:val="24"/>
              </w:rPr>
              <w:t>keltuv</w:t>
            </w:r>
            <w:r>
              <w:rPr>
                <w:rFonts w:ascii="Times New Roman" w:hAnsi="Times New Roman" w:cs="Times New Roman"/>
                <w:sz w:val="24"/>
                <w:szCs w:val="24"/>
              </w:rPr>
              <w:t xml:space="preserve">o </w:t>
            </w:r>
            <w:r w:rsidRPr="006E22A4">
              <w:rPr>
                <w:rFonts w:ascii="Times New Roman" w:hAnsi="Times New Roman" w:cs="Times New Roman"/>
                <w:sz w:val="24"/>
                <w:szCs w:val="24"/>
              </w:rPr>
              <w:t xml:space="preserve">neįgaliesiems </w:t>
            </w:r>
            <w:r>
              <w:rPr>
                <w:rFonts w:ascii="Times New Roman" w:hAnsi="Times New Roman" w:cs="Times New Roman"/>
                <w:sz w:val="24"/>
                <w:szCs w:val="24"/>
              </w:rPr>
              <w:t xml:space="preserve">įrengimas </w:t>
            </w:r>
            <w:r w:rsidRPr="006E22A4">
              <w:rPr>
                <w:rFonts w:ascii="Times New Roman" w:hAnsi="Times New Roman" w:cs="Times New Roman"/>
                <w:sz w:val="24"/>
                <w:szCs w:val="24"/>
              </w:rPr>
              <w:t>administracijos pastat</w:t>
            </w:r>
            <w:r>
              <w:rPr>
                <w:rFonts w:ascii="Times New Roman" w:hAnsi="Times New Roman" w:cs="Times New Roman"/>
                <w:sz w:val="24"/>
                <w:szCs w:val="24"/>
              </w:rPr>
              <w:t>e</w:t>
            </w:r>
            <w:r w:rsidRPr="006E22A4">
              <w:rPr>
                <w:rFonts w:ascii="Times New Roman" w:hAnsi="Times New Roman" w:cs="Times New Roman"/>
                <w:sz w:val="24"/>
                <w:szCs w:val="24"/>
              </w:rPr>
              <w:t>, Dariaus ir Girėno g. 96, Jurbark</w:t>
            </w:r>
            <w:r>
              <w:rPr>
                <w:rFonts w:ascii="Times New Roman" w:hAnsi="Times New Roman" w:cs="Times New Roman"/>
                <w:sz w:val="24"/>
                <w:szCs w:val="24"/>
              </w:rPr>
              <w:t xml:space="preserve">e; pandusų, keltuvų </w:t>
            </w:r>
            <w:r w:rsidR="00D82195">
              <w:rPr>
                <w:rFonts w:ascii="Times New Roman" w:hAnsi="Times New Roman" w:cs="Times New Roman"/>
                <w:sz w:val="24"/>
                <w:szCs w:val="24"/>
              </w:rPr>
              <w:t xml:space="preserve">įrengimas </w:t>
            </w:r>
            <w:r>
              <w:rPr>
                <w:rFonts w:ascii="Times New Roman" w:hAnsi="Times New Roman" w:cs="Times New Roman"/>
                <w:sz w:val="24"/>
                <w:szCs w:val="24"/>
              </w:rPr>
              <w:t xml:space="preserve">ir durų pritaikymas rajono ugdymo įstaigose, taikant universalaus dizaino elementus; pandusų ir </w:t>
            </w:r>
            <w:r w:rsidR="00D82195">
              <w:rPr>
                <w:rFonts w:ascii="Times New Roman" w:hAnsi="Times New Roman" w:cs="Times New Roman"/>
                <w:sz w:val="24"/>
                <w:szCs w:val="24"/>
              </w:rPr>
              <w:t>pritaikytų</w:t>
            </w:r>
            <w:r>
              <w:rPr>
                <w:rFonts w:ascii="Times New Roman" w:hAnsi="Times New Roman" w:cs="Times New Roman"/>
                <w:sz w:val="24"/>
                <w:szCs w:val="24"/>
              </w:rPr>
              <w:t xml:space="preserve"> durų įrengimas atnaujinant viešosios bibliotekos filialus</w:t>
            </w:r>
            <w:r w:rsidR="00D82195">
              <w:rPr>
                <w:rFonts w:ascii="Times New Roman" w:hAnsi="Times New Roman" w:cs="Times New Roman"/>
                <w:sz w:val="24"/>
                <w:szCs w:val="24"/>
              </w:rPr>
              <w:t xml:space="preserve"> ir kt.</w:t>
            </w:r>
          </w:p>
        </w:tc>
      </w:tr>
    </w:tbl>
    <w:p w14:paraId="694DE769" w14:textId="77777777" w:rsidR="00AB0C0C" w:rsidRPr="00885D98" w:rsidRDefault="00AB0C0C" w:rsidP="00673BC3">
      <w:pPr>
        <w:jc w:val="center"/>
        <w:rPr>
          <w:rFonts w:ascii="Times New Roman" w:hAnsi="Times New Roman" w:cs="Times New Roman"/>
          <w:sz w:val="24"/>
          <w:szCs w:val="24"/>
        </w:rPr>
      </w:pPr>
    </w:p>
    <w:p w14:paraId="79EA787D"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b/>
          <w:sz w:val="24"/>
          <w:szCs w:val="24"/>
        </w:rPr>
      </w:pPr>
      <w:r w:rsidRPr="00885D98">
        <w:rPr>
          <w:rFonts w:ascii="Times New Roman" w:hAnsi="Times New Roman" w:cs="Times New Roman"/>
          <w:b/>
          <w:sz w:val="24"/>
          <w:szCs w:val="24"/>
        </w:rPr>
        <w:t xml:space="preserve">Susiję teisės aktai: </w:t>
      </w:r>
    </w:p>
    <w:p w14:paraId="331D3F62"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1. Lietuvos Respublikos teritorijų planavimo įstatymas;</w:t>
      </w:r>
    </w:p>
    <w:p w14:paraId="041562B4"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2. Lietuvos Respublikos statybos įstatymas;</w:t>
      </w:r>
    </w:p>
    <w:p w14:paraId="43784D89"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3. Lietuvos Respublikos kelių įstatymas;</w:t>
      </w:r>
    </w:p>
    <w:p w14:paraId="794358CF"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4. Lietuvos Respublikos kelių priežiūros ir plėtros programos finansavimo įstatymas;</w:t>
      </w:r>
    </w:p>
    <w:p w14:paraId="27B2E773"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5. Lietuvos Respublikos transporto veiklos pagrindų įstatymas;</w:t>
      </w:r>
    </w:p>
    <w:p w14:paraId="1565F023"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6. Lietuvos Respublikos geriamojo vandens tiekimo ir nuotekų tvarkymo įstatymas;</w:t>
      </w:r>
    </w:p>
    <w:p w14:paraId="02BA1B87"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7. Lietuvos Respublikos priešgaisrinės saugos įstatymas;</w:t>
      </w:r>
    </w:p>
    <w:p w14:paraId="38BEAEFC" w14:textId="77777777"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 xml:space="preserve">8. Lietuvos Respublikos valstybės ir savivaldybių turto valdymo, naudojimo ir disponavimo juo įstatymas; </w:t>
      </w:r>
    </w:p>
    <w:p w14:paraId="23616384" w14:textId="4836DE82" w:rsidR="00AB0C0C" w:rsidRPr="00885D98" w:rsidRDefault="00AB0C0C" w:rsidP="00673BC3">
      <w:pPr>
        <w:pBdr>
          <w:top w:val="single" w:sz="4" w:space="1" w:color="auto"/>
          <w:left w:val="single" w:sz="4" w:space="4" w:color="auto"/>
          <w:bottom w:val="single" w:sz="2" w:space="1" w:color="auto"/>
          <w:right w:val="single" w:sz="4" w:space="11" w:color="auto"/>
        </w:pBdr>
        <w:ind w:firstLine="284"/>
        <w:jc w:val="both"/>
        <w:rPr>
          <w:rFonts w:ascii="Times New Roman" w:hAnsi="Times New Roman" w:cs="Times New Roman"/>
          <w:sz w:val="24"/>
          <w:szCs w:val="24"/>
        </w:rPr>
      </w:pPr>
      <w:r w:rsidRPr="00885D98">
        <w:rPr>
          <w:rFonts w:ascii="Times New Roman" w:hAnsi="Times New Roman" w:cs="Times New Roman"/>
          <w:sz w:val="24"/>
          <w:szCs w:val="24"/>
        </w:rPr>
        <w:t>9. L</w:t>
      </w:r>
      <w:r w:rsidRPr="00885D98">
        <w:rPr>
          <w:rFonts w:ascii="Times New Roman" w:hAnsi="Times New Roman" w:cs="Times New Roman"/>
          <w:sz w:val="24"/>
          <w:szCs w:val="24"/>
          <w:lang w:eastAsia="lt-LT"/>
        </w:rPr>
        <w:t>ietuvos Respublikos Vyriausybės nutarimas „Dėl Valstybės ir savivaldybių nekilnojamųjų daiktų pardavimo viešo aukciono būdu tvarkos aprašo patvirtinimo“.</w:t>
      </w:r>
    </w:p>
    <w:p w14:paraId="430274AF" w14:textId="77777777" w:rsidR="00AB0C0C" w:rsidRPr="00885D98" w:rsidRDefault="00AB0C0C" w:rsidP="00673BC3">
      <w:pPr>
        <w:jc w:val="center"/>
        <w:rPr>
          <w:rFonts w:ascii="Times New Roman" w:hAnsi="Times New Roman" w:cs="Times New Roman"/>
          <w:sz w:val="24"/>
          <w:szCs w:val="24"/>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7165"/>
        <w:gridCol w:w="1363"/>
      </w:tblGrid>
      <w:tr w:rsidR="00655670" w:rsidRPr="00885D98" w14:paraId="743C8DB1" w14:textId="77777777" w:rsidTr="00AB0C0C">
        <w:trPr>
          <w:jc w:val="center"/>
        </w:trPr>
        <w:tc>
          <w:tcPr>
            <w:tcW w:w="9827" w:type="dxa"/>
            <w:gridSpan w:val="3"/>
          </w:tcPr>
          <w:p w14:paraId="42DADB4A" w14:textId="77777777" w:rsidR="00AB0C0C" w:rsidRPr="00885D98" w:rsidRDefault="00AB0C0C" w:rsidP="00673BC3">
            <w:pPr>
              <w:snapToGrid w:val="0"/>
              <w:jc w:val="both"/>
              <w:rPr>
                <w:rFonts w:ascii="Times New Roman" w:hAnsi="Times New Roman" w:cs="Times New Roman"/>
                <w:b/>
                <w:sz w:val="24"/>
                <w:szCs w:val="24"/>
              </w:rPr>
            </w:pPr>
            <w:r w:rsidRPr="00885D98">
              <w:rPr>
                <w:rFonts w:ascii="Times New Roman" w:hAnsi="Times New Roman" w:cs="Times New Roman"/>
                <w:b/>
                <w:sz w:val="24"/>
                <w:szCs w:val="24"/>
              </w:rPr>
              <w:t xml:space="preserve">    Kita svarbi informacija:</w:t>
            </w:r>
          </w:p>
          <w:p w14:paraId="611B6D4A" w14:textId="63ACC0F1" w:rsidR="00AB0C0C" w:rsidRPr="00885D98" w:rsidRDefault="00AB0C0C" w:rsidP="00673BC3">
            <w:pPr>
              <w:jc w:val="both"/>
              <w:rPr>
                <w:rFonts w:ascii="Times New Roman" w:hAnsi="Times New Roman" w:cs="Times New Roman"/>
                <w:b/>
                <w:sz w:val="24"/>
                <w:szCs w:val="24"/>
              </w:rPr>
            </w:pPr>
            <w:r w:rsidRPr="00885D98">
              <w:rPr>
                <w:rFonts w:ascii="Times New Roman" w:hAnsi="Times New Roman" w:cs="Times New Roman"/>
                <w:b/>
                <w:sz w:val="24"/>
                <w:szCs w:val="24"/>
              </w:rPr>
              <w:t xml:space="preserve">    Su programa susijusios Jurbarko rajono savivaldybės 2016–2026 metų strateginio plėtros plano (kodas SPP) priemonės</w:t>
            </w:r>
          </w:p>
        </w:tc>
      </w:tr>
      <w:tr w:rsidR="00655670" w:rsidRPr="00885D98" w14:paraId="1A5D2E55" w14:textId="77777777" w:rsidTr="00AB0C0C">
        <w:trPr>
          <w:jc w:val="center"/>
        </w:trPr>
        <w:tc>
          <w:tcPr>
            <w:tcW w:w="1299" w:type="dxa"/>
            <w:shd w:val="clear" w:color="auto" w:fill="auto"/>
          </w:tcPr>
          <w:p w14:paraId="5214A906" w14:textId="77777777" w:rsidR="00AB0C0C" w:rsidRPr="00885D98" w:rsidRDefault="00AB0C0C"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7165" w:type="dxa"/>
            <w:shd w:val="clear" w:color="auto" w:fill="auto"/>
          </w:tcPr>
          <w:p w14:paraId="7DA53068" w14:textId="77777777" w:rsidR="00AB0C0C" w:rsidRPr="00885D98" w:rsidRDefault="00AB0C0C"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363" w:type="dxa"/>
          </w:tcPr>
          <w:p w14:paraId="453EEED5" w14:textId="77777777" w:rsidR="00AB0C0C" w:rsidRPr="00885D98" w:rsidRDefault="00AB0C0C"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78347BF2" w14:textId="77777777" w:rsidTr="00AB0C0C">
        <w:trPr>
          <w:jc w:val="center"/>
        </w:trPr>
        <w:tc>
          <w:tcPr>
            <w:tcW w:w="1299" w:type="dxa"/>
            <w:shd w:val="clear" w:color="auto" w:fill="auto"/>
          </w:tcPr>
          <w:p w14:paraId="03C73B43" w14:textId="77777777" w:rsidR="00FD66B3" w:rsidRPr="00885D98" w:rsidRDefault="00FD66B3" w:rsidP="00673BC3">
            <w:pPr>
              <w:snapToGrid w:val="0"/>
              <w:rPr>
                <w:rFonts w:ascii="Times New Roman" w:hAnsi="Times New Roman" w:cs="Times New Roman"/>
                <w:sz w:val="24"/>
                <w:szCs w:val="24"/>
              </w:rPr>
            </w:pPr>
            <w:r w:rsidRPr="00885D98">
              <w:rPr>
                <w:rFonts w:ascii="Times New Roman" w:hAnsi="Times New Roman" w:cs="Times New Roman"/>
                <w:sz w:val="24"/>
                <w:szCs w:val="24"/>
              </w:rPr>
              <w:t>1.3.1.6.</w:t>
            </w:r>
          </w:p>
        </w:tc>
        <w:tc>
          <w:tcPr>
            <w:tcW w:w="7165" w:type="dxa"/>
            <w:shd w:val="clear" w:color="auto" w:fill="auto"/>
          </w:tcPr>
          <w:p w14:paraId="0D393EA7" w14:textId="77777777" w:rsidR="00FD66B3" w:rsidRPr="00885D98" w:rsidRDefault="00FD66B3" w:rsidP="00673BC3">
            <w:pPr>
              <w:snapToGrid w:val="0"/>
              <w:rPr>
                <w:rFonts w:ascii="Times New Roman" w:hAnsi="Times New Roman" w:cs="Times New Roman"/>
                <w:sz w:val="24"/>
                <w:szCs w:val="24"/>
              </w:rPr>
            </w:pPr>
            <w:r w:rsidRPr="00885D98">
              <w:rPr>
                <w:rFonts w:ascii="Times New Roman" w:hAnsi="Times New Roman" w:cs="Times New Roman"/>
                <w:sz w:val="24"/>
                <w:szCs w:val="24"/>
                <w:lang w:eastAsia="lt-LT"/>
              </w:rPr>
              <w:t>Modernizuoti viešuosius pastatus, bendruomeninę infrastruktūrą ir gyvenamąją aplinką kaimo vietovėse</w:t>
            </w:r>
          </w:p>
        </w:tc>
        <w:tc>
          <w:tcPr>
            <w:tcW w:w="1363" w:type="dxa"/>
          </w:tcPr>
          <w:p w14:paraId="682540D1" w14:textId="0626EF53" w:rsidR="00FD66B3" w:rsidRPr="00885D98" w:rsidRDefault="00FD66B3" w:rsidP="00673BC3">
            <w:pPr>
              <w:snapToGrid w:val="0"/>
              <w:jc w:val="center"/>
              <w:rPr>
                <w:rFonts w:ascii="Times New Roman" w:hAnsi="Times New Roman" w:cs="Times New Roman"/>
                <w:sz w:val="24"/>
                <w:szCs w:val="24"/>
              </w:rPr>
            </w:pPr>
            <w:r w:rsidRPr="00885D98">
              <w:rPr>
                <w:rFonts w:ascii="Times New Roman" w:hAnsi="Times New Roman" w:cs="Times New Roman"/>
                <w:sz w:val="24"/>
                <w:szCs w:val="24"/>
              </w:rPr>
              <w:t>202</w:t>
            </w:r>
            <w:r w:rsidR="007C010B">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7C010B">
              <w:rPr>
                <w:rFonts w:ascii="Times New Roman" w:hAnsi="Times New Roman" w:cs="Times New Roman"/>
                <w:sz w:val="24"/>
                <w:szCs w:val="24"/>
              </w:rPr>
              <w:t>6</w:t>
            </w:r>
          </w:p>
        </w:tc>
      </w:tr>
      <w:tr w:rsidR="00FD66B3" w:rsidRPr="00885D98" w14:paraId="093EB134" w14:textId="77777777" w:rsidTr="00AB0C0C">
        <w:trPr>
          <w:jc w:val="center"/>
        </w:trPr>
        <w:tc>
          <w:tcPr>
            <w:tcW w:w="1299" w:type="dxa"/>
            <w:shd w:val="clear" w:color="auto" w:fill="auto"/>
          </w:tcPr>
          <w:p w14:paraId="1083F3F2" w14:textId="77777777" w:rsidR="00FD66B3" w:rsidRPr="00885D98" w:rsidRDefault="00FD66B3" w:rsidP="00673BC3">
            <w:pPr>
              <w:snapToGrid w:val="0"/>
              <w:rPr>
                <w:rFonts w:ascii="Times New Roman" w:hAnsi="Times New Roman" w:cs="Times New Roman"/>
                <w:sz w:val="24"/>
                <w:szCs w:val="24"/>
              </w:rPr>
            </w:pPr>
            <w:r w:rsidRPr="00885D98">
              <w:rPr>
                <w:rFonts w:ascii="Times New Roman" w:hAnsi="Times New Roman" w:cs="Times New Roman"/>
                <w:sz w:val="24"/>
                <w:szCs w:val="24"/>
              </w:rPr>
              <w:t>2.4.2.1.</w:t>
            </w:r>
          </w:p>
        </w:tc>
        <w:tc>
          <w:tcPr>
            <w:tcW w:w="7165" w:type="dxa"/>
            <w:shd w:val="clear" w:color="auto" w:fill="auto"/>
          </w:tcPr>
          <w:p w14:paraId="3132364C" w14:textId="77777777" w:rsidR="00FD66B3" w:rsidRPr="00885D98" w:rsidRDefault="00FD66B3" w:rsidP="00673BC3">
            <w:pPr>
              <w:snapToGrid w:val="0"/>
              <w:rPr>
                <w:rFonts w:ascii="Times New Roman" w:hAnsi="Times New Roman" w:cs="Times New Roman"/>
                <w:sz w:val="24"/>
                <w:szCs w:val="24"/>
                <w:lang w:eastAsia="lt-LT"/>
              </w:rPr>
            </w:pPr>
            <w:r w:rsidRPr="00885D98">
              <w:rPr>
                <w:rFonts w:ascii="Times New Roman" w:hAnsi="Times New Roman" w:cs="Times New Roman"/>
                <w:sz w:val="24"/>
                <w:szCs w:val="24"/>
                <w:lang w:eastAsia="lt-LT"/>
              </w:rPr>
              <w:t>Atnaujinti ir naujai įrengti lauko sporto ir aktyvaus laisvalaikio aikšteles, parkus, mokyklų stadionus ir sporto aikštynus</w:t>
            </w:r>
          </w:p>
        </w:tc>
        <w:tc>
          <w:tcPr>
            <w:tcW w:w="1363" w:type="dxa"/>
          </w:tcPr>
          <w:p w14:paraId="6E59E1F7" w14:textId="715B0A4B" w:rsidR="00FD66B3" w:rsidRPr="00885D98" w:rsidRDefault="007C010B" w:rsidP="00673BC3">
            <w:pPr>
              <w:snapToGri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CEB9F87" w14:textId="77777777" w:rsidTr="00AB0C0C">
        <w:trPr>
          <w:jc w:val="center"/>
        </w:trPr>
        <w:tc>
          <w:tcPr>
            <w:tcW w:w="1299" w:type="dxa"/>
            <w:shd w:val="clear" w:color="auto" w:fill="auto"/>
            <w:vAlign w:val="center"/>
          </w:tcPr>
          <w:p w14:paraId="4520BDB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2.4.2.2.</w:t>
            </w:r>
          </w:p>
        </w:tc>
        <w:tc>
          <w:tcPr>
            <w:tcW w:w="7165" w:type="dxa"/>
            <w:shd w:val="clear" w:color="auto" w:fill="auto"/>
            <w:vAlign w:val="center"/>
          </w:tcPr>
          <w:p w14:paraId="141B7E5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Atnaujinti ir naujai įrengti vaikų žaidimų aikšteles</w:t>
            </w:r>
          </w:p>
        </w:tc>
        <w:tc>
          <w:tcPr>
            <w:tcW w:w="1363" w:type="dxa"/>
          </w:tcPr>
          <w:p w14:paraId="7DCB5793" w14:textId="4CA6D303"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91FD847" w14:textId="77777777" w:rsidTr="00AB0C0C">
        <w:trPr>
          <w:jc w:val="center"/>
        </w:trPr>
        <w:tc>
          <w:tcPr>
            <w:tcW w:w="1299" w:type="dxa"/>
            <w:shd w:val="clear" w:color="auto" w:fill="auto"/>
            <w:vAlign w:val="center"/>
          </w:tcPr>
          <w:p w14:paraId="76540B6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2.4.2.3.</w:t>
            </w:r>
          </w:p>
        </w:tc>
        <w:tc>
          <w:tcPr>
            <w:tcW w:w="7165" w:type="dxa"/>
            <w:shd w:val="clear" w:color="auto" w:fill="auto"/>
            <w:vAlign w:val="center"/>
          </w:tcPr>
          <w:p w14:paraId="114771E0"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Atnaujinti ir naujai įrengti pėsčiųjų, dviračių takus</w:t>
            </w:r>
          </w:p>
        </w:tc>
        <w:tc>
          <w:tcPr>
            <w:tcW w:w="1363" w:type="dxa"/>
          </w:tcPr>
          <w:p w14:paraId="7CE85C0A" w14:textId="36F9E5FE"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3EA6967" w14:textId="77777777" w:rsidTr="00AB0C0C">
        <w:trPr>
          <w:jc w:val="center"/>
        </w:trPr>
        <w:tc>
          <w:tcPr>
            <w:tcW w:w="1299" w:type="dxa"/>
            <w:shd w:val="clear" w:color="auto" w:fill="auto"/>
            <w:vAlign w:val="center"/>
          </w:tcPr>
          <w:p w14:paraId="55B9045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3.1.1.1.</w:t>
            </w:r>
          </w:p>
        </w:tc>
        <w:tc>
          <w:tcPr>
            <w:tcW w:w="7165" w:type="dxa"/>
            <w:shd w:val="clear" w:color="auto" w:fill="auto"/>
            <w:vAlign w:val="center"/>
          </w:tcPr>
          <w:p w14:paraId="35E78040"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Atlikti vandens tiekimo ir nuotekų tvarkymo tinklų inventorizaciją</w:t>
            </w:r>
          </w:p>
        </w:tc>
        <w:tc>
          <w:tcPr>
            <w:tcW w:w="1363" w:type="dxa"/>
          </w:tcPr>
          <w:p w14:paraId="0D2FF583" w14:textId="2BF91B30"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BFE76C7" w14:textId="77777777" w:rsidTr="00AB0C0C">
        <w:trPr>
          <w:jc w:val="center"/>
        </w:trPr>
        <w:tc>
          <w:tcPr>
            <w:tcW w:w="1299" w:type="dxa"/>
            <w:shd w:val="clear" w:color="auto" w:fill="auto"/>
            <w:vAlign w:val="center"/>
          </w:tcPr>
          <w:p w14:paraId="52DA3A7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3.1.1.2.</w:t>
            </w:r>
          </w:p>
        </w:tc>
        <w:tc>
          <w:tcPr>
            <w:tcW w:w="7165" w:type="dxa"/>
            <w:shd w:val="clear" w:color="auto" w:fill="auto"/>
            <w:vAlign w:val="center"/>
          </w:tcPr>
          <w:p w14:paraId="19026504"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Rekonstruoti, plėsti bei naujai įrengti vandens tiekimo, nuotekų šalinimo ir jiems priklausančių inžinerinių tinklų infrastruktūrą</w:t>
            </w:r>
          </w:p>
        </w:tc>
        <w:tc>
          <w:tcPr>
            <w:tcW w:w="1363" w:type="dxa"/>
          </w:tcPr>
          <w:p w14:paraId="0BEA0640" w14:textId="0E94D915"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591D4F5" w14:textId="77777777" w:rsidTr="00AB0C0C">
        <w:trPr>
          <w:jc w:val="center"/>
        </w:trPr>
        <w:tc>
          <w:tcPr>
            <w:tcW w:w="1299" w:type="dxa"/>
            <w:shd w:val="clear" w:color="auto" w:fill="auto"/>
            <w:vAlign w:val="center"/>
          </w:tcPr>
          <w:p w14:paraId="5C1F8C9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3.1.1.3.</w:t>
            </w:r>
          </w:p>
        </w:tc>
        <w:tc>
          <w:tcPr>
            <w:tcW w:w="7165" w:type="dxa"/>
            <w:shd w:val="clear" w:color="auto" w:fill="auto"/>
            <w:vAlign w:val="center"/>
          </w:tcPr>
          <w:p w14:paraId="4161E7C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Inventorizuoti, rekonstruoti ir plėsti lietaus nuotekų surinkimo infrastruktūrą</w:t>
            </w:r>
          </w:p>
        </w:tc>
        <w:tc>
          <w:tcPr>
            <w:tcW w:w="1363" w:type="dxa"/>
          </w:tcPr>
          <w:p w14:paraId="6404C1F6" w14:textId="7F58A988"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42C4AA8" w14:textId="77777777" w:rsidTr="00AB0C0C">
        <w:trPr>
          <w:jc w:val="center"/>
        </w:trPr>
        <w:tc>
          <w:tcPr>
            <w:tcW w:w="1299" w:type="dxa"/>
            <w:shd w:val="clear" w:color="auto" w:fill="auto"/>
            <w:vAlign w:val="center"/>
          </w:tcPr>
          <w:p w14:paraId="66A385A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3.1.1.4.</w:t>
            </w:r>
          </w:p>
        </w:tc>
        <w:tc>
          <w:tcPr>
            <w:tcW w:w="7165" w:type="dxa"/>
            <w:shd w:val="clear" w:color="auto" w:fill="auto"/>
            <w:vAlign w:val="center"/>
          </w:tcPr>
          <w:p w14:paraId="2A4A6E65" w14:textId="77777777" w:rsidR="00FD66B3" w:rsidRPr="00885D98" w:rsidRDefault="00FD66B3" w:rsidP="00673BC3">
            <w:pPr>
              <w:rPr>
                <w:rFonts w:ascii="Times New Roman" w:hAnsi="Times New Roman" w:cs="Times New Roman"/>
                <w:sz w:val="24"/>
                <w:szCs w:val="24"/>
                <w:lang w:eastAsia="lt-LT"/>
              </w:rPr>
            </w:pPr>
            <w:r w:rsidRPr="00885D98">
              <w:rPr>
                <w:rFonts w:ascii="Times New Roman" w:hAnsi="Times New Roman" w:cs="Times New Roman"/>
                <w:sz w:val="24"/>
                <w:szCs w:val="24"/>
              </w:rPr>
              <w:t>Likviduoti arba konservuoti bešeimininkius požeminius vandens gręžinius</w:t>
            </w:r>
          </w:p>
        </w:tc>
        <w:tc>
          <w:tcPr>
            <w:tcW w:w="1363" w:type="dxa"/>
          </w:tcPr>
          <w:p w14:paraId="0479EAAB" w14:textId="076CBB60"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3EDBEBBC" w14:textId="77777777" w:rsidTr="00AB0C0C">
        <w:trPr>
          <w:jc w:val="center"/>
        </w:trPr>
        <w:tc>
          <w:tcPr>
            <w:tcW w:w="1299" w:type="dxa"/>
            <w:shd w:val="clear" w:color="auto" w:fill="auto"/>
            <w:vAlign w:val="center"/>
          </w:tcPr>
          <w:p w14:paraId="4238F323"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3.1.2.1.</w:t>
            </w:r>
          </w:p>
        </w:tc>
        <w:tc>
          <w:tcPr>
            <w:tcW w:w="7165" w:type="dxa"/>
            <w:shd w:val="clear" w:color="auto" w:fill="auto"/>
            <w:vAlign w:val="center"/>
          </w:tcPr>
          <w:p w14:paraId="1DD452F8" w14:textId="77777777" w:rsidR="00FD66B3" w:rsidRPr="00885D98" w:rsidRDefault="00FD66B3" w:rsidP="00673BC3">
            <w:pPr>
              <w:rPr>
                <w:rFonts w:ascii="Times New Roman" w:hAnsi="Times New Roman" w:cs="Times New Roman"/>
                <w:sz w:val="24"/>
                <w:szCs w:val="24"/>
                <w:lang w:eastAsia="lt-LT"/>
              </w:rPr>
            </w:pPr>
            <w:r w:rsidRPr="00885D98">
              <w:rPr>
                <w:rFonts w:ascii="Times New Roman" w:hAnsi="Times New Roman" w:cs="Times New Roman"/>
                <w:sz w:val="24"/>
                <w:szCs w:val="24"/>
                <w:lang w:eastAsia="lt-LT"/>
              </w:rPr>
              <w:t>Didinti savivaldybei priklausančių pastatų energetinį efektyvumą</w:t>
            </w:r>
          </w:p>
        </w:tc>
        <w:tc>
          <w:tcPr>
            <w:tcW w:w="1363" w:type="dxa"/>
          </w:tcPr>
          <w:p w14:paraId="757FB1FB" w14:textId="715CF3D1" w:rsidR="00FD66B3" w:rsidRPr="00885D98" w:rsidRDefault="007C010B"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2DA7F35E" w14:textId="77777777" w:rsidTr="00AB0C0C">
        <w:trPr>
          <w:jc w:val="center"/>
        </w:trPr>
        <w:tc>
          <w:tcPr>
            <w:tcW w:w="1299" w:type="dxa"/>
            <w:shd w:val="clear" w:color="auto" w:fill="auto"/>
            <w:vAlign w:val="center"/>
          </w:tcPr>
          <w:p w14:paraId="15EF6763"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3.1.2.2.</w:t>
            </w:r>
          </w:p>
        </w:tc>
        <w:tc>
          <w:tcPr>
            <w:tcW w:w="7165" w:type="dxa"/>
            <w:shd w:val="clear" w:color="auto" w:fill="auto"/>
            <w:vAlign w:val="center"/>
          </w:tcPr>
          <w:p w14:paraId="1C5DFD82"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Plėtoti gatvių apšvietimo tinklus gyvenvietėse ir mieste</w:t>
            </w:r>
          </w:p>
        </w:tc>
        <w:tc>
          <w:tcPr>
            <w:tcW w:w="1363" w:type="dxa"/>
          </w:tcPr>
          <w:p w14:paraId="5CD33513" w14:textId="4A89120E"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7F1F89F7" w14:textId="77777777" w:rsidTr="00AB0C0C">
        <w:trPr>
          <w:jc w:val="center"/>
        </w:trPr>
        <w:tc>
          <w:tcPr>
            <w:tcW w:w="1299" w:type="dxa"/>
            <w:shd w:val="clear" w:color="auto" w:fill="auto"/>
            <w:vAlign w:val="center"/>
          </w:tcPr>
          <w:p w14:paraId="1F303258"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3.1.2.5.</w:t>
            </w:r>
          </w:p>
        </w:tc>
        <w:tc>
          <w:tcPr>
            <w:tcW w:w="7165" w:type="dxa"/>
            <w:shd w:val="clear" w:color="auto" w:fill="auto"/>
            <w:vAlign w:val="center"/>
          </w:tcPr>
          <w:p w14:paraId="1708219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Diegti energijos taupymo priemones gatvių apšvietimo sistemoje</w:t>
            </w:r>
          </w:p>
        </w:tc>
        <w:tc>
          <w:tcPr>
            <w:tcW w:w="1363" w:type="dxa"/>
          </w:tcPr>
          <w:p w14:paraId="2DFDDD4C" w14:textId="07866D1E"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0DDA2BB1" w14:textId="77777777" w:rsidTr="00AB0C0C">
        <w:trPr>
          <w:jc w:val="center"/>
        </w:trPr>
        <w:tc>
          <w:tcPr>
            <w:tcW w:w="1299" w:type="dxa"/>
            <w:shd w:val="clear" w:color="auto" w:fill="auto"/>
            <w:vAlign w:val="center"/>
          </w:tcPr>
          <w:p w14:paraId="77FCD55E"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3.1.2.6.</w:t>
            </w:r>
          </w:p>
        </w:tc>
        <w:tc>
          <w:tcPr>
            <w:tcW w:w="7165" w:type="dxa"/>
            <w:shd w:val="clear" w:color="auto" w:fill="auto"/>
            <w:vAlign w:val="center"/>
          </w:tcPr>
          <w:p w14:paraId="3992751B"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Atnaujinti miesto apšvietimo tinklų sistemas</w:t>
            </w:r>
          </w:p>
        </w:tc>
        <w:tc>
          <w:tcPr>
            <w:tcW w:w="1363" w:type="dxa"/>
          </w:tcPr>
          <w:p w14:paraId="42A34D52" w14:textId="4B14DD0F"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61D38E4E" w14:textId="77777777" w:rsidTr="00AB0C0C">
        <w:trPr>
          <w:jc w:val="center"/>
        </w:trPr>
        <w:tc>
          <w:tcPr>
            <w:tcW w:w="1299" w:type="dxa"/>
            <w:shd w:val="clear" w:color="auto" w:fill="auto"/>
            <w:vAlign w:val="center"/>
          </w:tcPr>
          <w:p w14:paraId="05CAE42B"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3.2.1.1.</w:t>
            </w:r>
          </w:p>
        </w:tc>
        <w:tc>
          <w:tcPr>
            <w:tcW w:w="7165" w:type="dxa"/>
            <w:shd w:val="clear" w:color="auto" w:fill="auto"/>
            <w:vAlign w:val="center"/>
          </w:tcPr>
          <w:p w14:paraId="53A0084E"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Rekonstruoti ir plėsti vietinės reikšmės kelių ir gatvių tinklą (įskaitant komunikacijas, lietaus nuotekų tinklus ir kt. veiklas pagal projektinius reikalavimus)</w:t>
            </w:r>
          </w:p>
        </w:tc>
        <w:tc>
          <w:tcPr>
            <w:tcW w:w="1363" w:type="dxa"/>
          </w:tcPr>
          <w:p w14:paraId="3D6B8B80" w14:textId="7A715506"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40480B0B" w14:textId="77777777" w:rsidTr="00AB0C0C">
        <w:trPr>
          <w:jc w:val="center"/>
        </w:trPr>
        <w:tc>
          <w:tcPr>
            <w:tcW w:w="1299" w:type="dxa"/>
            <w:shd w:val="clear" w:color="auto" w:fill="auto"/>
            <w:vAlign w:val="center"/>
          </w:tcPr>
          <w:p w14:paraId="0C073A41"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3.2.1.2.</w:t>
            </w:r>
          </w:p>
        </w:tc>
        <w:tc>
          <w:tcPr>
            <w:tcW w:w="7165" w:type="dxa"/>
            <w:shd w:val="clear" w:color="auto" w:fill="auto"/>
            <w:vAlign w:val="center"/>
          </w:tcPr>
          <w:p w14:paraId="0C528304"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Rengti susisiekimo infrastruktūros projektinę dokumentaciją</w:t>
            </w:r>
          </w:p>
        </w:tc>
        <w:tc>
          <w:tcPr>
            <w:tcW w:w="1363" w:type="dxa"/>
          </w:tcPr>
          <w:p w14:paraId="5478FB28" w14:textId="68D7B971"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5E42C569" w14:textId="77777777" w:rsidTr="00AB0C0C">
        <w:trPr>
          <w:jc w:val="center"/>
        </w:trPr>
        <w:tc>
          <w:tcPr>
            <w:tcW w:w="1299" w:type="dxa"/>
            <w:shd w:val="clear" w:color="auto" w:fill="auto"/>
            <w:vAlign w:val="center"/>
          </w:tcPr>
          <w:p w14:paraId="26DC72D9"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3.2.1.3.</w:t>
            </w:r>
          </w:p>
        </w:tc>
        <w:tc>
          <w:tcPr>
            <w:tcW w:w="7165" w:type="dxa"/>
            <w:shd w:val="clear" w:color="auto" w:fill="auto"/>
            <w:vAlign w:val="center"/>
          </w:tcPr>
          <w:p w14:paraId="722EBE1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Vykdyti vietinės reikšmės kelių ir jų statinių inventorizavimą ir įteisinimą</w:t>
            </w:r>
          </w:p>
        </w:tc>
        <w:tc>
          <w:tcPr>
            <w:tcW w:w="1363" w:type="dxa"/>
          </w:tcPr>
          <w:p w14:paraId="063FF265" w14:textId="36F22467"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62FF62C8" w14:textId="77777777" w:rsidTr="00AB0C0C">
        <w:trPr>
          <w:jc w:val="center"/>
        </w:trPr>
        <w:tc>
          <w:tcPr>
            <w:tcW w:w="1299" w:type="dxa"/>
            <w:shd w:val="clear" w:color="auto" w:fill="auto"/>
            <w:vAlign w:val="center"/>
          </w:tcPr>
          <w:p w14:paraId="429C3A3E"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lastRenderedPageBreak/>
              <w:t>3.2.1.4.</w:t>
            </w:r>
          </w:p>
        </w:tc>
        <w:tc>
          <w:tcPr>
            <w:tcW w:w="7165" w:type="dxa"/>
            <w:shd w:val="clear" w:color="auto" w:fill="auto"/>
            <w:vAlign w:val="center"/>
          </w:tcPr>
          <w:p w14:paraId="7E7321F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Diegti ir atnaujinti saugaus eismo priemones: Dariaus ir Girėno, Muitinės, Knygnešių, Sodų, Lauko, Vytauto Didžiojo, Vasario 16-osios, Algirdo, Birželio, S. Daukanto gatvėse</w:t>
            </w:r>
          </w:p>
        </w:tc>
        <w:tc>
          <w:tcPr>
            <w:tcW w:w="1363" w:type="dxa"/>
          </w:tcPr>
          <w:p w14:paraId="21EB82A3" w14:textId="026B6308"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42C84BED" w14:textId="77777777" w:rsidTr="00AB0C0C">
        <w:trPr>
          <w:jc w:val="center"/>
        </w:trPr>
        <w:tc>
          <w:tcPr>
            <w:tcW w:w="1299" w:type="dxa"/>
            <w:shd w:val="clear" w:color="auto" w:fill="auto"/>
            <w:vAlign w:val="center"/>
          </w:tcPr>
          <w:p w14:paraId="7A7D7C01"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3.2.1.5.</w:t>
            </w:r>
          </w:p>
        </w:tc>
        <w:tc>
          <w:tcPr>
            <w:tcW w:w="7165" w:type="dxa"/>
            <w:shd w:val="clear" w:color="auto" w:fill="auto"/>
            <w:vAlign w:val="center"/>
          </w:tcPr>
          <w:p w14:paraId="3B0B1B0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Rekonstruoti ir plėsti automobilių stovėjimo aikštelių tinklą</w:t>
            </w:r>
          </w:p>
        </w:tc>
        <w:tc>
          <w:tcPr>
            <w:tcW w:w="1363" w:type="dxa"/>
          </w:tcPr>
          <w:p w14:paraId="34191F08" w14:textId="2C6D0E0A"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2B485AD0" w14:textId="77777777" w:rsidTr="00AB0C0C">
        <w:trPr>
          <w:jc w:val="center"/>
        </w:trPr>
        <w:tc>
          <w:tcPr>
            <w:tcW w:w="1299" w:type="dxa"/>
            <w:shd w:val="clear" w:color="auto" w:fill="auto"/>
            <w:vAlign w:val="center"/>
          </w:tcPr>
          <w:p w14:paraId="19158AA8"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3.3.2.1.</w:t>
            </w:r>
          </w:p>
        </w:tc>
        <w:tc>
          <w:tcPr>
            <w:tcW w:w="7165" w:type="dxa"/>
            <w:shd w:val="clear" w:color="auto" w:fill="auto"/>
            <w:vAlign w:val="center"/>
          </w:tcPr>
          <w:p w14:paraId="6A75146A" w14:textId="77777777" w:rsidR="007C010B" w:rsidRPr="00885D98" w:rsidRDefault="007C010B" w:rsidP="007C010B">
            <w:pPr>
              <w:rPr>
                <w:rFonts w:ascii="Times New Roman" w:hAnsi="Times New Roman" w:cs="Times New Roman"/>
                <w:sz w:val="24"/>
                <w:szCs w:val="24"/>
                <w:lang w:eastAsia="lt-LT"/>
              </w:rPr>
            </w:pPr>
            <w:r w:rsidRPr="00885D98">
              <w:rPr>
                <w:rFonts w:ascii="Times New Roman" w:hAnsi="Times New Roman" w:cs="Times New Roman"/>
                <w:sz w:val="24"/>
                <w:szCs w:val="24"/>
                <w:lang w:eastAsia="lt-LT"/>
              </w:rPr>
              <w:t>Vykdyti vandens telkinių ir jų pakrančių valymo ir tvarkymo darbus</w:t>
            </w:r>
          </w:p>
        </w:tc>
        <w:tc>
          <w:tcPr>
            <w:tcW w:w="1363" w:type="dxa"/>
          </w:tcPr>
          <w:p w14:paraId="289D07FE" w14:textId="6EC0528C"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71334BDA" w14:textId="77777777" w:rsidTr="00AB0C0C">
        <w:trPr>
          <w:jc w:val="center"/>
        </w:trPr>
        <w:tc>
          <w:tcPr>
            <w:tcW w:w="1299" w:type="dxa"/>
            <w:shd w:val="clear" w:color="auto" w:fill="auto"/>
            <w:vAlign w:val="center"/>
          </w:tcPr>
          <w:p w14:paraId="11D0B89B"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 xml:space="preserve">3.3.2.2. </w:t>
            </w:r>
          </w:p>
        </w:tc>
        <w:tc>
          <w:tcPr>
            <w:tcW w:w="7165" w:type="dxa"/>
            <w:shd w:val="clear" w:color="auto" w:fill="auto"/>
            <w:vAlign w:val="center"/>
          </w:tcPr>
          <w:p w14:paraId="0F46BA06"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Vykdyti užterštų teritorijų tvarkymą</w:t>
            </w:r>
          </w:p>
        </w:tc>
        <w:tc>
          <w:tcPr>
            <w:tcW w:w="1363" w:type="dxa"/>
          </w:tcPr>
          <w:p w14:paraId="275B35FF" w14:textId="632BB88C"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0A693AAB" w14:textId="77777777" w:rsidTr="00AB0C0C">
        <w:trPr>
          <w:jc w:val="center"/>
        </w:trPr>
        <w:tc>
          <w:tcPr>
            <w:tcW w:w="1299" w:type="dxa"/>
            <w:shd w:val="clear" w:color="auto" w:fill="auto"/>
            <w:vAlign w:val="center"/>
          </w:tcPr>
          <w:p w14:paraId="57F1F0B1"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3.4.1.1.</w:t>
            </w:r>
          </w:p>
        </w:tc>
        <w:tc>
          <w:tcPr>
            <w:tcW w:w="7165" w:type="dxa"/>
            <w:shd w:val="clear" w:color="auto" w:fill="auto"/>
            <w:vAlign w:val="center"/>
          </w:tcPr>
          <w:p w14:paraId="77AB91EF"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Rengti ir atnaujinti savivaldybės teritorijos arba jos dalių bendruosius planus</w:t>
            </w:r>
          </w:p>
        </w:tc>
        <w:tc>
          <w:tcPr>
            <w:tcW w:w="1363" w:type="dxa"/>
          </w:tcPr>
          <w:p w14:paraId="0C0A83A6" w14:textId="1F53BE16"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6A992535" w14:textId="77777777" w:rsidTr="00AB0C0C">
        <w:trPr>
          <w:jc w:val="center"/>
        </w:trPr>
        <w:tc>
          <w:tcPr>
            <w:tcW w:w="1299" w:type="dxa"/>
            <w:shd w:val="clear" w:color="auto" w:fill="auto"/>
            <w:vAlign w:val="center"/>
          </w:tcPr>
          <w:p w14:paraId="01FC70E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3.4.1.2.</w:t>
            </w:r>
          </w:p>
        </w:tc>
        <w:tc>
          <w:tcPr>
            <w:tcW w:w="7165" w:type="dxa"/>
            <w:shd w:val="clear" w:color="auto" w:fill="auto"/>
            <w:vAlign w:val="center"/>
          </w:tcPr>
          <w:p w14:paraId="4C847CBA"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Rengti atskirų savivaldybės teritorijų specialiuosius ir detaliuosius planus</w:t>
            </w:r>
          </w:p>
        </w:tc>
        <w:tc>
          <w:tcPr>
            <w:tcW w:w="1363" w:type="dxa"/>
          </w:tcPr>
          <w:p w14:paraId="11B1BC80" w14:textId="6AB002B1"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6D9FFFA0" w14:textId="77777777" w:rsidTr="00AB0C0C">
        <w:trPr>
          <w:jc w:val="center"/>
        </w:trPr>
        <w:tc>
          <w:tcPr>
            <w:tcW w:w="1299" w:type="dxa"/>
            <w:shd w:val="clear" w:color="auto" w:fill="auto"/>
            <w:vAlign w:val="center"/>
          </w:tcPr>
          <w:p w14:paraId="103550A0"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3.4.2.3.</w:t>
            </w:r>
          </w:p>
        </w:tc>
        <w:tc>
          <w:tcPr>
            <w:tcW w:w="7165" w:type="dxa"/>
            <w:shd w:val="clear" w:color="auto" w:fill="auto"/>
            <w:vAlign w:val="center"/>
          </w:tcPr>
          <w:p w14:paraId="6862D2F4"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Atnaujinti ir plėsti pažeidimų fiksavimo priemonių infrastruktūrą</w:t>
            </w:r>
          </w:p>
        </w:tc>
        <w:tc>
          <w:tcPr>
            <w:tcW w:w="1363" w:type="dxa"/>
          </w:tcPr>
          <w:p w14:paraId="3243C9C3" w14:textId="7D64430C"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44E70232" w14:textId="77777777" w:rsidTr="00AB0C0C">
        <w:trPr>
          <w:jc w:val="center"/>
        </w:trPr>
        <w:tc>
          <w:tcPr>
            <w:tcW w:w="1299" w:type="dxa"/>
            <w:shd w:val="clear" w:color="auto" w:fill="auto"/>
            <w:vAlign w:val="center"/>
          </w:tcPr>
          <w:p w14:paraId="2E1E8966"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3.4.2.4.</w:t>
            </w:r>
          </w:p>
        </w:tc>
        <w:tc>
          <w:tcPr>
            <w:tcW w:w="7165" w:type="dxa"/>
            <w:shd w:val="clear" w:color="auto" w:fill="auto"/>
            <w:vAlign w:val="center"/>
          </w:tcPr>
          <w:p w14:paraId="6489D3A9"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Renovuoti daugiabučius gyvenamuosius namus, gerinti jų kiemų infrastruktūrą</w:t>
            </w:r>
          </w:p>
        </w:tc>
        <w:tc>
          <w:tcPr>
            <w:tcW w:w="1363" w:type="dxa"/>
          </w:tcPr>
          <w:p w14:paraId="1689F0C9" w14:textId="0A6D2224"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2FCDF3C7" w14:textId="77777777" w:rsidTr="00AB0C0C">
        <w:trPr>
          <w:jc w:val="center"/>
        </w:trPr>
        <w:tc>
          <w:tcPr>
            <w:tcW w:w="1299" w:type="dxa"/>
            <w:shd w:val="clear" w:color="auto" w:fill="auto"/>
            <w:vAlign w:val="center"/>
          </w:tcPr>
          <w:p w14:paraId="6D4C1453"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3.4.2.5.</w:t>
            </w:r>
          </w:p>
        </w:tc>
        <w:tc>
          <w:tcPr>
            <w:tcW w:w="7165" w:type="dxa"/>
            <w:shd w:val="clear" w:color="auto" w:fill="auto"/>
            <w:vAlign w:val="center"/>
          </w:tcPr>
          <w:p w14:paraId="1AB49E07"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Sutvarkyti rajono viešąsias erdves, parkus, skverus</w:t>
            </w:r>
          </w:p>
        </w:tc>
        <w:tc>
          <w:tcPr>
            <w:tcW w:w="1363" w:type="dxa"/>
          </w:tcPr>
          <w:p w14:paraId="1E1F3F59" w14:textId="41FCED04"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53882A02" w14:textId="77777777" w:rsidTr="00AB0C0C">
        <w:trPr>
          <w:jc w:val="center"/>
        </w:trPr>
        <w:tc>
          <w:tcPr>
            <w:tcW w:w="1299" w:type="dxa"/>
            <w:shd w:val="clear" w:color="auto" w:fill="auto"/>
            <w:vAlign w:val="center"/>
          </w:tcPr>
          <w:p w14:paraId="0B0DE6D9"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3.4.2.6.</w:t>
            </w:r>
          </w:p>
        </w:tc>
        <w:tc>
          <w:tcPr>
            <w:tcW w:w="7165" w:type="dxa"/>
            <w:shd w:val="clear" w:color="auto" w:fill="auto"/>
            <w:vAlign w:val="center"/>
          </w:tcPr>
          <w:p w14:paraId="2F5DC63C"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Įrengti ir atnaujinti priešgaisrinę infrastruktūrą</w:t>
            </w:r>
          </w:p>
        </w:tc>
        <w:tc>
          <w:tcPr>
            <w:tcW w:w="1363" w:type="dxa"/>
          </w:tcPr>
          <w:p w14:paraId="3B8AB680" w14:textId="1F1D7990"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C010B" w:rsidRPr="00885D98" w14:paraId="7D11D5CD" w14:textId="77777777" w:rsidTr="00AB0C0C">
        <w:trPr>
          <w:jc w:val="center"/>
        </w:trPr>
        <w:tc>
          <w:tcPr>
            <w:tcW w:w="1299" w:type="dxa"/>
            <w:shd w:val="clear" w:color="auto" w:fill="auto"/>
            <w:vAlign w:val="center"/>
          </w:tcPr>
          <w:p w14:paraId="29C082F1"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3.4.2.7.</w:t>
            </w:r>
          </w:p>
        </w:tc>
        <w:tc>
          <w:tcPr>
            <w:tcW w:w="7165" w:type="dxa"/>
            <w:shd w:val="clear" w:color="auto" w:fill="auto"/>
            <w:vAlign w:val="center"/>
          </w:tcPr>
          <w:p w14:paraId="596C26D3" w14:textId="77777777" w:rsidR="007C010B" w:rsidRPr="00885D98" w:rsidRDefault="007C010B" w:rsidP="007C010B">
            <w:pPr>
              <w:rPr>
                <w:rFonts w:ascii="Times New Roman" w:hAnsi="Times New Roman" w:cs="Times New Roman"/>
                <w:sz w:val="24"/>
                <w:szCs w:val="24"/>
              </w:rPr>
            </w:pPr>
            <w:r w:rsidRPr="00885D98">
              <w:rPr>
                <w:rFonts w:ascii="Times New Roman" w:hAnsi="Times New Roman" w:cs="Times New Roman"/>
                <w:sz w:val="24"/>
                <w:szCs w:val="24"/>
              </w:rPr>
              <w:t>Viešąsias erdves pritaikyti žmonėms su negalia</w:t>
            </w:r>
          </w:p>
        </w:tc>
        <w:tc>
          <w:tcPr>
            <w:tcW w:w="1363" w:type="dxa"/>
          </w:tcPr>
          <w:p w14:paraId="251A4D3D" w14:textId="48CD4B40" w:rsidR="007C010B" w:rsidRPr="00885D98" w:rsidRDefault="007C010B" w:rsidP="007C010B">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1FEE0160" w14:textId="10C5CA10" w:rsidR="00A42F2A" w:rsidRPr="00885D98" w:rsidRDefault="00A42F2A"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_________________</w:t>
      </w:r>
    </w:p>
    <w:p w14:paraId="08B77DFF" w14:textId="77777777" w:rsidR="00DC02F1" w:rsidRPr="00885D98" w:rsidRDefault="00DC02F1" w:rsidP="00673BC3">
      <w:pPr>
        <w:tabs>
          <w:tab w:val="left" w:pos="5551"/>
        </w:tabs>
        <w:jc w:val="center"/>
        <w:rPr>
          <w:rFonts w:ascii="Times New Roman" w:hAnsi="Times New Roman" w:cs="Times New Roman"/>
          <w:sz w:val="24"/>
          <w:szCs w:val="24"/>
        </w:rPr>
      </w:pPr>
    </w:p>
    <w:p w14:paraId="02694302" w14:textId="77777777" w:rsidR="00DC02F1" w:rsidRPr="00885D98" w:rsidRDefault="00DC02F1" w:rsidP="00673BC3">
      <w:pPr>
        <w:tabs>
          <w:tab w:val="left" w:pos="5551"/>
        </w:tabs>
        <w:rPr>
          <w:rFonts w:ascii="Times New Roman" w:hAnsi="Times New Roman" w:cs="Times New Roman"/>
          <w:sz w:val="24"/>
          <w:szCs w:val="24"/>
        </w:rPr>
        <w:sectPr w:rsidR="00DC02F1" w:rsidRPr="00885D98" w:rsidSect="005026CB">
          <w:pgSz w:w="11907" w:h="16839" w:code="9"/>
          <w:pgMar w:top="1134" w:right="708" w:bottom="1134" w:left="1701" w:header="1134" w:footer="726" w:gutter="0"/>
          <w:cols w:space="1296"/>
          <w:titlePg/>
          <w:docGrid w:linePitch="360"/>
        </w:sectPr>
      </w:pPr>
    </w:p>
    <w:p w14:paraId="1B3C4D04" w14:textId="77777777" w:rsidR="00DB6E80" w:rsidRPr="00885D98" w:rsidRDefault="00DB6E80" w:rsidP="00673BC3">
      <w:pPr>
        <w:pStyle w:val="Antrats"/>
        <w:ind w:left="5103"/>
        <w:rPr>
          <w:bCs/>
          <w:szCs w:val="24"/>
        </w:rPr>
      </w:pPr>
      <w:r w:rsidRPr="00885D98">
        <w:rPr>
          <w:bCs/>
          <w:szCs w:val="24"/>
        </w:rPr>
        <w:lastRenderedPageBreak/>
        <w:t>Jurbarko rajono savivaldybės tarybos</w:t>
      </w:r>
    </w:p>
    <w:p w14:paraId="14C01A4C" w14:textId="7F649C4D" w:rsidR="005011E3" w:rsidRPr="00885D98" w:rsidRDefault="000128A8" w:rsidP="00673BC3">
      <w:pPr>
        <w:pStyle w:val="Antrats"/>
        <w:tabs>
          <w:tab w:val="clear" w:pos="4153"/>
          <w:tab w:val="clear" w:pos="8306"/>
        </w:tabs>
        <w:ind w:left="5103"/>
        <w:rPr>
          <w:szCs w:val="24"/>
        </w:rPr>
      </w:pPr>
      <w:r w:rsidRPr="00885D98">
        <w:rPr>
          <w:bCs/>
          <w:szCs w:val="24"/>
        </w:rPr>
        <w:t>202</w:t>
      </w:r>
      <w:r>
        <w:rPr>
          <w:bCs/>
          <w:szCs w:val="24"/>
        </w:rPr>
        <w:t>4</w:t>
      </w:r>
      <w:r w:rsidRPr="00885D98">
        <w:rPr>
          <w:bCs/>
          <w:szCs w:val="24"/>
        </w:rPr>
        <w:t xml:space="preserve"> m. sausio </w:t>
      </w:r>
      <w:r>
        <w:rPr>
          <w:bCs/>
          <w:szCs w:val="24"/>
        </w:rPr>
        <w:t>31</w:t>
      </w:r>
      <w:r w:rsidRPr="00885D98">
        <w:rPr>
          <w:bCs/>
          <w:szCs w:val="24"/>
        </w:rPr>
        <w:t xml:space="preserve"> d. </w:t>
      </w:r>
      <w:r w:rsidR="005011E3" w:rsidRPr="00885D98">
        <w:rPr>
          <w:szCs w:val="24"/>
        </w:rPr>
        <w:t>sprendimo Nr. T2-</w:t>
      </w:r>
    </w:p>
    <w:p w14:paraId="42FA3E93" w14:textId="77777777" w:rsidR="00171517" w:rsidRPr="00885D98" w:rsidRDefault="00171517" w:rsidP="00673BC3">
      <w:pPr>
        <w:pStyle w:val="Antrats"/>
        <w:tabs>
          <w:tab w:val="clear" w:pos="4153"/>
          <w:tab w:val="clear" w:pos="8306"/>
        </w:tabs>
        <w:ind w:left="5103"/>
        <w:rPr>
          <w:szCs w:val="24"/>
        </w:rPr>
      </w:pPr>
      <w:r w:rsidRPr="00885D98">
        <w:rPr>
          <w:szCs w:val="24"/>
        </w:rPr>
        <w:t>2.5 priedas</w:t>
      </w:r>
    </w:p>
    <w:p w14:paraId="153F6C57" w14:textId="04166D66" w:rsidR="00096D3D" w:rsidRPr="00885D98" w:rsidRDefault="00096D3D" w:rsidP="00673BC3">
      <w:pPr>
        <w:pStyle w:val="Antrats"/>
        <w:tabs>
          <w:tab w:val="clear" w:pos="4153"/>
          <w:tab w:val="clear" w:pos="8306"/>
        </w:tabs>
        <w:ind w:left="5103"/>
        <w:rPr>
          <w:szCs w:val="24"/>
        </w:rPr>
      </w:pPr>
    </w:p>
    <w:p w14:paraId="3D2BFE67" w14:textId="77777777" w:rsidR="00FB37C1" w:rsidRPr="00885D98" w:rsidRDefault="00FB37C1" w:rsidP="00673BC3">
      <w:pPr>
        <w:jc w:val="center"/>
        <w:rPr>
          <w:rFonts w:ascii="Times New Roman" w:hAnsi="Times New Roman" w:cs="Times New Roman"/>
          <w:b/>
          <w:sz w:val="24"/>
          <w:szCs w:val="24"/>
        </w:rPr>
      </w:pPr>
      <w:r w:rsidRPr="00885D98">
        <w:rPr>
          <w:rFonts w:ascii="Times New Roman" w:hAnsi="Times New Roman" w:cs="Times New Roman"/>
          <w:b/>
          <w:bCs/>
          <w:sz w:val="24"/>
          <w:szCs w:val="24"/>
        </w:rPr>
        <w:t>JURBARKO</w:t>
      </w:r>
      <w:r w:rsidRPr="00885D98">
        <w:rPr>
          <w:rFonts w:ascii="Times New Roman" w:hAnsi="Times New Roman" w:cs="Times New Roman"/>
          <w:b/>
          <w:sz w:val="24"/>
          <w:szCs w:val="24"/>
        </w:rPr>
        <w:t xml:space="preserve"> RAJONO SAVIVALDYBĖS</w:t>
      </w:r>
    </w:p>
    <w:p w14:paraId="5BCB831E" w14:textId="06CCAA19" w:rsidR="00FB37C1" w:rsidRPr="00885D98" w:rsidRDefault="00FB37C1" w:rsidP="00673BC3">
      <w:pPr>
        <w:pStyle w:val="Antrats"/>
        <w:jc w:val="center"/>
        <w:rPr>
          <w:b/>
          <w:bCs/>
          <w:szCs w:val="24"/>
        </w:rPr>
      </w:pPr>
      <w:r w:rsidRPr="00885D98">
        <w:rPr>
          <w:b/>
          <w:bCs/>
          <w:szCs w:val="24"/>
        </w:rPr>
        <w:t>SVEIKATOS IR APLINKOS APSAUGOS PROGRAMOS (Nr.</w:t>
      </w:r>
      <w:r w:rsidR="007C010B">
        <w:rPr>
          <w:b/>
          <w:bCs/>
          <w:szCs w:val="24"/>
        </w:rPr>
        <w:t xml:space="preserve"> </w:t>
      </w:r>
      <w:r w:rsidRPr="00885D98">
        <w:rPr>
          <w:b/>
          <w:bCs/>
          <w:szCs w:val="24"/>
        </w:rPr>
        <w:t xml:space="preserve">05) </w:t>
      </w:r>
    </w:p>
    <w:p w14:paraId="2971FD9A" w14:textId="77777777" w:rsidR="00FB37C1" w:rsidRPr="00885D98" w:rsidRDefault="00FB37C1" w:rsidP="00673BC3">
      <w:pPr>
        <w:pStyle w:val="Antrats"/>
        <w:jc w:val="center"/>
        <w:rPr>
          <w:b/>
          <w:bCs/>
          <w:szCs w:val="24"/>
        </w:rPr>
      </w:pPr>
      <w:r w:rsidRPr="00885D98">
        <w:rPr>
          <w:b/>
          <w:bCs/>
          <w:szCs w:val="24"/>
        </w:rPr>
        <w:t>APRAŠYMAS</w:t>
      </w:r>
    </w:p>
    <w:p w14:paraId="151ABF69" w14:textId="77777777" w:rsidR="00FB37C1" w:rsidRPr="00885D98" w:rsidRDefault="00FB37C1" w:rsidP="00673BC3">
      <w:pPr>
        <w:pStyle w:val="Antrats"/>
        <w:jc w:val="center"/>
        <w:rPr>
          <w:b/>
          <w:bCs/>
          <w:szCs w:val="24"/>
        </w:rPr>
      </w:pPr>
    </w:p>
    <w:tbl>
      <w:tblPr>
        <w:tblW w:w="9900" w:type="dxa"/>
        <w:jc w:val="center"/>
        <w:tblLayout w:type="fixed"/>
        <w:tblLook w:val="0000" w:firstRow="0" w:lastRow="0" w:firstColumn="0" w:lastColumn="0" w:noHBand="0" w:noVBand="0"/>
      </w:tblPr>
      <w:tblGrid>
        <w:gridCol w:w="6171"/>
        <w:gridCol w:w="1742"/>
        <w:gridCol w:w="1987"/>
      </w:tblGrid>
      <w:tr w:rsidR="00655670" w:rsidRPr="00885D98" w14:paraId="2629B644" w14:textId="77777777" w:rsidTr="00FB37C1">
        <w:trPr>
          <w:jc w:val="center"/>
        </w:trPr>
        <w:tc>
          <w:tcPr>
            <w:tcW w:w="6171" w:type="dxa"/>
            <w:tcBorders>
              <w:top w:val="single" w:sz="4" w:space="0" w:color="000000"/>
              <w:left w:val="single" w:sz="4" w:space="0" w:color="000000"/>
              <w:bottom w:val="single" w:sz="4" w:space="0" w:color="auto"/>
            </w:tcBorders>
          </w:tcPr>
          <w:p w14:paraId="3E2DD70B" w14:textId="77777777" w:rsidR="00FB37C1" w:rsidRPr="00885D98" w:rsidRDefault="00FB37C1" w:rsidP="00673BC3">
            <w:pPr>
              <w:pStyle w:val="Antrats"/>
              <w:snapToGrid w:val="0"/>
              <w:rPr>
                <w:b/>
                <w:bCs/>
                <w:szCs w:val="24"/>
              </w:rPr>
            </w:pPr>
            <w:r w:rsidRPr="00885D98">
              <w:rPr>
                <w:b/>
                <w:bCs/>
                <w:szCs w:val="24"/>
              </w:rPr>
              <w:t>Biudžetiniai metai</w:t>
            </w:r>
          </w:p>
        </w:tc>
        <w:tc>
          <w:tcPr>
            <w:tcW w:w="3729" w:type="dxa"/>
            <w:gridSpan w:val="2"/>
            <w:tcBorders>
              <w:top w:val="single" w:sz="4" w:space="0" w:color="000000"/>
              <w:left w:val="single" w:sz="4" w:space="0" w:color="000000"/>
              <w:bottom w:val="single" w:sz="4" w:space="0" w:color="auto"/>
              <w:right w:val="single" w:sz="4" w:space="0" w:color="000000"/>
            </w:tcBorders>
          </w:tcPr>
          <w:p w14:paraId="7F9F87CD" w14:textId="28B3B2AE" w:rsidR="00FB37C1" w:rsidRPr="00885D98" w:rsidRDefault="00FB37C1" w:rsidP="00673BC3">
            <w:pPr>
              <w:pStyle w:val="Antrats"/>
              <w:snapToGrid w:val="0"/>
              <w:jc w:val="center"/>
              <w:rPr>
                <w:b/>
                <w:szCs w:val="24"/>
              </w:rPr>
            </w:pPr>
            <w:r w:rsidRPr="00885D98">
              <w:rPr>
                <w:b/>
                <w:szCs w:val="24"/>
              </w:rPr>
              <w:t>20</w:t>
            </w:r>
            <w:r w:rsidR="0003017D" w:rsidRPr="00885D98">
              <w:rPr>
                <w:b/>
                <w:szCs w:val="24"/>
              </w:rPr>
              <w:t>2</w:t>
            </w:r>
            <w:r w:rsidR="007C010B">
              <w:rPr>
                <w:b/>
                <w:szCs w:val="24"/>
              </w:rPr>
              <w:t>4</w:t>
            </w:r>
            <w:r w:rsidRPr="00885D98">
              <w:rPr>
                <w:b/>
                <w:szCs w:val="24"/>
              </w:rPr>
              <w:t xml:space="preserve"> m.</w:t>
            </w:r>
          </w:p>
        </w:tc>
      </w:tr>
      <w:tr w:rsidR="00655670" w:rsidRPr="00885D98" w14:paraId="2ACE5FEA"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29420CAC" w14:textId="652871C6" w:rsidR="00FB37C1" w:rsidRPr="00885D98" w:rsidRDefault="00FB37C1" w:rsidP="00673BC3">
            <w:pPr>
              <w:pStyle w:val="Antrats"/>
              <w:snapToGrid w:val="0"/>
              <w:jc w:val="center"/>
              <w:rPr>
                <w:b/>
                <w:szCs w:val="24"/>
              </w:rPr>
            </w:pPr>
            <w:r w:rsidRPr="00885D98">
              <w:rPr>
                <w:b/>
                <w:szCs w:val="24"/>
              </w:rPr>
              <w:t>Asignavimų valdytojo</w:t>
            </w:r>
            <w:r w:rsidR="00C7286B" w:rsidRPr="00885D98">
              <w:rPr>
                <w:b/>
                <w:szCs w:val="24"/>
              </w:rPr>
              <w:t xml:space="preserve"> </w:t>
            </w:r>
            <w:r w:rsidRPr="00885D98">
              <w:rPr>
                <w:b/>
                <w:szCs w:val="24"/>
              </w:rPr>
              <w:t>/</w:t>
            </w:r>
            <w:r w:rsidR="00C7286B" w:rsidRPr="00885D98">
              <w:rPr>
                <w:b/>
                <w:szCs w:val="24"/>
              </w:rPr>
              <w:t xml:space="preserve"> </w:t>
            </w:r>
            <w:r w:rsidRPr="00885D98">
              <w:rPr>
                <w:b/>
                <w:szCs w:val="24"/>
              </w:rPr>
              <w:t>priemonių vykdytojo</w:t>
            </w:r>
          </w:p>
          <w:p w14:paraId="65ECDE46" w14:textId="77777777" w:rsidR="00FB37C1" w:rsidRPr="00885D98" w:rsidRDefault="00FB37C1" w:rsidP="00673BC3">
            <w:pPr>
              <w:pStyle w:val="Antrats"/>
              <w:snapToGrid w:val="0"/>
              <w:jc w:val="center"/>
              <w:rPr>
                <w:b/>
                <w:szCs w:val="24"/>
              </w:rPr>
            </w:pPr>
            <w:r w:rsidRPr="00885D98">
              <w:rPr>
                <w:b/>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4B1821AF" w14:textId="77777777" w:rsidR="00FB37C1" w:rsidRPr="00885D98" w:rsidRDefault="00FB37C1" w:rsidP="00673BC3">
            <w:pPr>
              <w:pStyle w:val="Antrats"/>
              <w:snapToGrid w:val="0"/>
              <w:jc w:val="center"/>
              <w:rPr>
                <w:b/>
                <w:bCs/>
                <w:szCs w:val="24"/>
              </w:rPr>
            </w:pPr>
            <w:r w:rsidRPr="00885D98">
              <w:rPr>
                <w:b/>
                <w:szCs w:val="24"/>
              </w:rPr>
              <w:t>Asignavimų valdytojo kodas</w:t>
            </w:r>
          </w:p>
        </w:tc>
        <w:tc>
          <w:tcPr>
            <w:tcW w:w="1987" w:type="dxa"/>
            <w:tcBorders>
              <w:top w:val="single" w:sz="4" w:space="0" w:color="auto"/>
              <w:left w:val="single" w:sz="4" w:space="0" w:color="auto"/>
              <w:bottom w:val="single" w:sz="4" w:space="0" w:color="auto"/>
              <w:right w:val="single" w:sz="4" w:space="0" w:color="auto"/>
            </w:tcBorders>
            <w:vAlign w:val="center"/>
          </w:tcPr>
          <w:p w14:paraId="77D112E2" w14:textId="77777777" w:rsidR="00FB37C1" w:rsidRPr="00885D98" w:rsidRDefault="00FB37C1" w:rsidP="00673BC3">
            <w:pPr>
              <w:pStyle w:val="Antrats"/>
              <w:snapToGrid w:val="0"/>
              <w:jc w:val="center"/>
              <w:rPr>
                <w:b/>
                <w:bCs/>
                <w:szCs w:val="24"/>
              </w:rPr>
            </w:pPr>
            <w:r w:rsidRPr="00885D98">
              <w:rPr>
                <w:b/>
                <w:szCs w:val="24"/>
              </w:rPr>
              <w:t>Priemonių vykdytojo kodas</w:t>
            </w:r>
          </w:p>
        </w:tc>
      </w:tr>
      <w:tr w:rsidR="00655670" w:rsidRPr="00885D98" w14:paraId="3C7CEF54"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tcPr>
          <w:p w14:paraId="4A425891"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6E4C943B"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987" w:type="dxa"/>
            <w:tcBorders>
              <w:top w:val="single" w:sz="4" w:space="0" w:color="auto"/>
              <w:left w:val="single" w:sz="4" w:space="0" w:color="auto"/>
              <w:bottom w:val="single" w:sz="4" w:space="0" w:color="auto"/>
              <w:right w:val="single" w:sz="4" w:space="0" w:color="auto"/>
            </w:tcBorders>
          </w:tcPr>
          <w:p w14:paraId="0ADF884F" w14:textId="77777777" w:rsidR="00FB37C1" w:rsidRPr="00885D98" w:rsidRDefault="00FB37C1" w:rsidP="00673BC3">
            <w:pPr>
              <w:pStyle w:val="Pavadinimas"/>
              <w:rPr>
                <w:b w:val="0"/>
                <w:bCs w:val="0"/>
                <w:lang w:val="lt-LT"/>
              </w:rPr>
            </w:pPr>
            <w:r w:rsidRPr="00885D98">
              <w:rPr>
                <w:b w:val="0"/>
                <w:lang w:val="lt-LT"/>
              </w:rPr>
              <w:t>1</w:t>
            </w:r>
          </w:p>
        </w:tc>
      </w:tr>
      <w:tr w:rsidR="00655670" w:rsidRPr="00885D98" w14:paraId="6006286A"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FF63EF0"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tcPr>
          <w:p w14:paraId="44D9335C" w14:textId="77777777" w:rsidR="00FB37C1" w:rsidRPr="00885D98" w:rsidRDefault="00FB37C1" w:rsidP="00673BC3">
            <w:pPr>
              <w:jc w:val="center"/>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5B9436C6"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21</w:t>
            </w:r>
          </w:p>
        </w:tc>
      </w:tr>
      <w:tr w:rsidR="00655670" w:rsidRPr="00885D98" w14:paraId="6BCFEE68" w14:textId="77777777" w:rsidTr="0003017D">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7494638" w14:textId="77777777" w:rsidR="0003017D" w:rsidRPr="00885D98" w:rsidRDefault="0003017D"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tcBorders>
              <w:top w:val="single" w:sz="4" w:space="0" w:color="auto"/>
              <w:left w:val="single" w:sz="4" w:space="0" w:color="auto"/>
              <w:bottom w:val="single" w:sz="4" w:space="0" w:color="auto"/>
              <w:right w:val="single" w:sz="4" w:space="0" w:color="auto"/>
            </w:tcBorders>
          </w:tcPr>
          <w:p w14:paraId="0117B8C6" w14:textId="77777777" w:rsidR="0003017D" w:rsidRPr="00885D98" w:rsidRDefault="0003017D" w:rsidP="00673BC3">
            <w:pPr>
              <w:jc w:val="center"/>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06184306" w14:textId="77777777" w:rsidR="0003017D" w:rsidRPr="00885D98" w:rsidRDefault="0003017D" w:rsidP="00673BC3">
            <w:pPr>
              <w:jc w:val="center"/>
              <w:rPr>
                <w:rFonts w:ascii="Times New Roman" w:hAnsi="Times New Roman" w:cs="Times New Roman"/>
                <w:sz w:val="24"/>
                <w:szCs w:val="24"/>
              </w:rPr>
            </w:pPr>
            <w:r w:rsidRPr="00885D98">
              <w:rPr>
                <w:rFonts w:ascii="Times New Roman" w:hAnsi="Times New Roman" w:cs="Times New Roman"/>
                <w:sz w:val="24"/>
                <w:szCs w:val="24"/>
              </w:rPr>
              <w:t>28</w:t>
            </w:r>
          </w:p>
        </w:tc>
      </w:tr>
      <w:tr w:rsidR="00655670" w:rsidRPr="00885D98" w14:paraId="259575FD"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22F9FE15" w14:textId="77777777" w:rsidR="00FB37C1" w:rsidRPr="00885D98" w:rsidRDefault="00BF4F48" w:rsidP="00673BC3">
            <w:pPr>
              <w:rPr>
                <w:rFonts w:ascii="Times New Roman" w:hAnsi="Times New Roman" w:cs="Times New Roman"/>
                <w:sz w:val="24"/>
                <w:szCs w:val="24"/>
              </w:rPr>
            </w:pPr>
            <w:r w:rsidRPr="00885D98">
              <w:rPr>
                <w:rFonts w:ascii="Times New Roman" w:hAnsi="Times New Roman" w:cs="Times New Roman"/>
                <w:sz w:val="24"/>
                <w:szCs w:val="24"/>
              </w:rPr>
              <w:t>Vyriausiasis specialistas (savivaldybės gydytojas)</w:t>
            </w:r>
          </w:p>
        </w:tc>
        <w:tc>
          <w:tcPr>
            <w:tcW w:w="1742" w:type="dxa"/>
            <w:tcBorders>
              <w:top w:val="single" w:sz="4" w:space="0" w:color="auto"/>
              <w:left w:val="single" w:sz="4" w:space="0" w:color="auto"/>
              <w:bottom w:val="single" w:sz="4" w:space="0" w:color="auto"/>
              <w:right w:val="single" w:sz="4" w:space="0" w:color="auto"/>
            </w:tcBorders>
            <w:vAlign w:val="center"/>
          </w:tcPr>
          <w:p w14:paraId="6B952E3D" w14:textId="77777777" w:rsidR="00FB37C1" w:rsidRPr="00885D98" w:rsidRDefault="00FB37C1" w:rsidP="00673BC3">
            <w:pPr>
              <w:jc w:val="center"/>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vAlign w:val="center"/>
          </w:tcPr>
          <w:p w14:paraId="551BC65B"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32</w:t>
            </w:r>
          </w:p>
        </w:tc>
      </w:tr>
      <w:tr w:rsidR="00655670" w:rsidRPr="00885D98" w14:paraId="221280F5" w14:textId="77777777" w:rsidTr="0003017D">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71DC3815" w14:textId="77777777" w:rsidR="0003017D" w:rsidRPr="00885D98" w:rsidRDefault="0003017D"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visuomenės sveikatos biuras</w:t>
            </w:r>
          </w:p>
        </w:tc>
        <w:tc>
          <w:tcPr>
            <w:tcW w:w="1742" w:type="dxa"/>
            <w:tcBorders>
              <w:top w:val="single" w:sz="4" w:space="0" w:color="auto"/>
              <w:left w:val="single" w:sz="4" w:space="0" w:color="auto"/>
              <w:bottom w:val="single" w:sz="4" w:space="0" w:color="auto"/>
              <w:right w:val="single" w:sz="4" w:space="0" w:color="auto"/>
            </w:tcBorders>
            <w:vAlign w:val="center"/>
          </w:tcPr>
          <w:p w14:paraId="28608148" w14:textId="77777777" w:rsidR="0003017D" w:rsidRPr="00885D98" w:rsidRDefault="0003017D" w:rsidP="00673BC3">
            <w:pPr>
              <w:jc w:val="center"/>
              <w:rPr>
                <w:rFonts w:ascii="Times New Roman" w:hAnsi="Times New Roman" w:cs="Times New Roman"/>
                <w:sz w:val="24"/>
                <w:szCs w:val="24"/>
              </w:rPr>
            </w:pPr>
            <w:r w:rsidRPr="00885D98">
              <w:rPr>
                <w:rFonts w:ascii="Times New Roman" w:hAnsi="Times New Roman" w:cs="Times New Roman"/>
                <w:sz w:val="24"/>
                <w:szCs w:val="24"/>
              </w:rPr>
              <w:t>303506461</w:t>
            </w:r>
          </w:p>
        </w:tc>
        <w:tc>
          <w:tcPr>
            <w:tcW w:w="1987" w:type="dxa"/>
            <w:tcBorders>
              <w:top w:val="single" w:sz="4" w:space="0" w:color="auto"/>
              <w:left w:val="single" w:sz="4" w:space="0" w:color="auto"/>
              <w:bottom w:val="single" w:sz="4" w:space="0" w:color="auto"/>
              <w:right w:val="single" w:sz="4" w:space="0" w:color="auto"/>
            </w:tcBorders>
            <w:vAlign w:val="center"/>
          </w:tcPr>
          <w:p w14:paraId="194C602E" w14:textId="77777777" w:rsidR="0003017D" w:rsidRPr="00885D98" w:rsidRDefault="0003017D" w:rsidP="00673BC3">
            <w:pPr>
              <w:jc w:val="center"/>
              <w:rPr>
                <w:rFonts w:ascii="Times New Roman" w:hAnsi="Times New Roman" w:cs="Times New Roman"/>
                <w:sz w:val="24"/>
                <w:szCs w:val="24"/>
              </w:rPr>
            </w:pPr>
            <w:r w:rsidRPr="00885D98">
              <w:rPr>
                <w:rFonts w:ascii="Times New Roman" w:hAnsi="Times New Roman" w:cs="Times New Roman"/>
                <w:sz w:val="24"/>
                <w:szCs w:val="24"/>
              </w:rPr>
              <w:t>58</w:t>
            </w:r>
          </w:p>
        </w:tc>
      </w:tr>
      <w:tr w:rsidR="00655670" w:rsidRPr="00885D98" w14:paraId="05462C10"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AE9EBFB"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UAB „Jurbarko komunalininkas“</w:t>
            </w:r>
          </w:p>
        </w:tc>
        <w:tc>
          <w:tcPr>
            <w:tcW w:w="1742" w:type="dxa"/>
            <w:tcBorders>
              <w:top w:val="single" w:sz="4" w:space="0" w:color="auto"/>
              <w:left w:val="single" w:sz="4" w:space="0" w:color="auto"/>
              <w:bottom w:val="single" w:sz="4" w:space="0" w:color="auto"/>
              <w:right w:val="single" w:sz="4" w:space="0" w:color="auto"/>
            </w:tcBorders>
          </w:tcPr>
          <w:p w14:paraId="3B0EBFC5"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258325370</w:t>
            </w:r>
          </w:p>
        </w:tc>
        <w:tc>
          <w:tcPr>
            <w:tcW w:w="1987" w:type="dxa"/>
            <w:tcBorders>
              <w:top w:val="single" w:sz="4" w:space="0" w:color="auto"/>
              <w:left w:val="single" w:sz="4" w:space="0" w:color="auto"/>
              <w:bottom w:val="single" w:sz="4" w:space="0" w:color="auto"/>
              <w:right w:val="single" w:sz="4" w:space="0" w:color="auto"/>
            </w:tcBorders>
          </w:tcPr>
          <w:p w14:paraId="3FDFBC43"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83</w:t>
            </w:r>
          </w:p>
        </w:tc>
      </w:tr>
      <w:tr w:rsidR="00655670" w:rsidRPr="00885D98" w14:paraId="2C3BA0C7"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0150D7E"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UAB Tauragės r</w:t>
            </w:r>
            <w:r w:rsidR="00E35BFE" w:rsidRPr="00885D98">
              <w:rPr>
                <w:rFonts w:ascii="Times New Roman" w:hAnsi="Times New Roman" w:cs="Times New Roman"/>
                <w:sz w:val="24"/>
                <w:szCs w:val="24"/>
              </w:rPr>
              <w:t>egiono atliekų tvarkymo centras</w:t>
            </w:r>
          </w:p>
        </w:tc>
        <w:tc>
          <w:tcPr>
            <w:tcW w:w="1742" w:type="dxa"/>
            <w:tcBorders>
              <w:top w:val="single" w:sz="4" w:space="0" w:color="auto"/>
              <w:left w:val="single" w:sz="4" w:space="0" w:color="auto"/>
              <w:bottom w:val="single" w:sz="4" w:space="0" w:color="auto"/>
              <w:right w:val="single" w:sz="4" w:space="0" w:color="auto"/>
            </w:tcBorders>
            <w:vAlign w:val="center"/>
          </w:tcPr>
          <w:p w14:paraId="72B39700"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179901854</w:t>
            </w:r>
          </w:p>
        </w:tc>
        <w:tc>
          <w:tcPr>
            <w:tcW w:w="1987" w:type="dxa"/>
            <w:tcBorders>
              <w:top w:val="single" w:sz="4" w:space="0" w:color="auto"/>
              <w:left w:val="single" w:sz="4" w:space="0" w:color="auto"/>
              <w:bottom w:val="single" w:sz="4" w:space="0" w:color="auto"/>
              <w:right w:val="single" w:sz="4" w:space="0" w:color="auto"/>
            </w:tcBorders>
            <w:vAlign w:val="center"/>
          </w:tcPr>
          <w:p w14:paraId="6EB4E17E"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85</w:t>
            </w:r>
          </w:p>
        </w:tc>
      </w:tr>
      <w:tr w:rsidR="00655670" w:rsidRPr="00885D98" w14:paraId="28982FDC"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693AB78"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Jurbarko ligoninė</w:t>
            </w:r>
          </w:p>
        </w:tc>
        <w:tc>
          <w:tcPr>
            <w:tcW w:w="1742" w:type="dxa"/>
            <w:tcBorders>
              <w:top w:val="single" w:sz="4" w:space="0" w:color="auto"/>
              <w:left w:val="single" w:sz="4" w:space="0" w:color="auto"/>
              <w:bottom w:val="single" w:sz="4" w:space="0" w:color="auto"/>
              <w:right w:val="single" w:sz="4" w:space="0" w:color="auto"/>
            </w:tcBorders>
            <w:vAlign w:val="center"/>
          </w:tcPr>
          <w:p w14:paraId="6A25BE68"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158314921</w:t>
            </w:r>
          </w:p>
        </w:tc>
        <w:tc>
          <w:tcPr>
            <w:tcW w:w="1987" w:type="dxa"/>
            <w:tcBorders>
              <w:top w:val="single" w:sz="4" w:space="0" w:color="auto"/>
              <w:left w:val="single" w:sz="4" w:space="0" w:color="auto"/>
              <w:bottom w:val="single" w:sz="4" w:space="0" w:color="auto"/>
              <w:right w:val="single" w:sz="4" w:space="0" w:color="auto"/>
            </w:tcBorders>
            <w:vAlign w:val="bottom"/>
          </w:tcPr>
          <w:p w14:paraId="4506953D"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74</w:t>
            </w:r>
          </w:p>
        </w:tc>
      </w:tr>
      <w:tr w:rsidR="00655670" w:rsidRPr="00885D98" w14:paraId="2C61A777"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170D792"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Jurbarko rajono pirminės sveikatos priežiūros centras</w:t>
            </w:r>
          </w:p>
        </w:tc>
        <w:tc>
          <w:tcPr>
            <w:tcW w:w="1742" w:type="dxa"/>
            <w:tcBorders>
              <w:top w:val="single" w:sz="4" w:space="0" w:color="auto"/>
              <w:left w:val="single" w:sz="4" w:space="0" w:color="auto"/>
              <w:bottom w:val="single" w:sz="4" w:space="0" w:color="auto"/>
              <w:right w:val="single" w:sz="4" w:space="0" w:color="auto"/>
            </w:tcBorders>
            <w:vAlign w:val="center"/>
          </w:tcPr>
          <w:p w14:paraId="110AF547"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158310677</w:t>
            </w:r>
          </w:p>
        </w:tc>
        <w:tc>
          <w:tcPr>
            <w:tcW w:w="1987" w:type="dxa"/>
            <w:tcBorders>
              <w:top w:val="single" w:sz="4" w:space="0" w:color="auto"/>
              <w:left w:val="single" w:sz="4" w:space="0" w:color="auto"/>
              <w:bottom w:val="single" w:sz="4" w:space="0" w:color="auto"/>
              <w:right w:val="single" w:sz="4" w:space="0" w:color="auto"/>
            </w:tcBorders>
            <w:vAlign w:val="center"/>
          </w:tcPr>
          <w:p w14:paraId="6C70545F"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75</w:t>
            </w:r>
          </w:p>
        </w:tc>
      </w:tr>
      <w:tr w:rsidR="00655670" w:rsidRPr="00885D98" w14:paraId="17E96228"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396249E3"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Eržvilko pirminės sveikatos priežiūros centras</w:t>
            </w:r>
          </w:p>
        </w:tc>
        <w:tc>
          <w:tcPr>
            <w:tcW w:w="1742" w:type="dxa"/>
            <w:tcBorders>
              <w:top w:val="single" w:sz="4" w:space="0" w:color="auto"/>
              <w:left w:val="single" w:sz="4" w:space="0" w:color="auto"/>
              <w:bottom w:val="single" w:sz="4" w:space="0" w:color="auto"/>
              <w:right w:val="single" w:sz="4" w:space="0" w:color="auto"/>
            </w:tcBorders>
            <w:vAlign w:val="center"/>
          </w:tcPr>
          <w:p w14:paraId="0AB95226"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158326471</w:t>
            </w:r>
          </w:p>
        </w:tc>
        <w:tc>
          <w:tcPr>
            <w:tcW w:w="1987" w:type="dxa"/>
            <w:tcBorders>
              <w:top w:val="single" w:sz="4" w:space="0" w:color="auto"/>
              <w:left w:val="single" w:sz="4" w:space="0" w:color="auto"/>
              <w:bottom w:val="single" w:sz="4" w:space="0" w:color="auto"/>
              <w:right w:val="single" w:sz="4" w:space="0" w:color="auto"/>
            </w:tcBorders>
            <w:vAlign w:val="bottom"/>
          </w:tcPr>
          <w:p w14:paraId="029136A1"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76</w:t>
            </w:r>
          </w:p>
        </w:tc>
      </w:tr>
      <w:tr w:rsidR="00655670" w:rsidRPr="00885D98" w14:paraId="3D0713DF"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F675DB1"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Seredžiaus ambulatorija</w:t>
            </w:r>
          </w:p>
        </w:tc>
        <w:tc>
          <w:tcPr>
            <w:tcW w:w="1742" w:type="dxa"/>
            <w:tcBorders>
              <w:top w:val="single" w:sz="4" w:space="0" w:color="auto"/>
              <w:left w:val="single" w:sz="4" w:space="0" w:color="auto"/>
              <w:bottom w:val="single" w:sz="4" w:space="0" w:color="auto"/>
              <w:right w:val="single" w:sz="4" w:space="0" w:color="auto"/>
            </w:tcBorders>
            <w:vAlign w:val="center"/>
          </w:tcPr>
          <w:p w14:paraId="6B8232E1"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158742288</w:t>
            </w:r>
          </w:p>
        </w:tc>
        <w:tc>
          <w:tcPr>
            <w:tcW w:w="1987" w:type="dxa"/>
            <w:tcBorders>
              <w:top w:val="single" w:sz="4" w:space="0" w:color="auto"/>
              <w:left w:val="single" w:sz="4" w:space="0" w:color="auto"/>
              <w:bottom w:val="single" w:sz="4" w:space="0" w:color="auto"/>
              <w:right w:val="single" w:sz="4" w:space="0" w:color="auto"/>
            </w:tcBorders>
            <w:vAlign w:val="bottom"/>
          </w:tcPr>
          <w:p w14:paraId="7CE6CB02"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79</w:t>
            </w:r>
          </w:p>
        </w:tc>
      </w:tr>
      <w:tr w:rsidR="00655670" w:rsidRPr="00885D98" w14:paraId="4F874B51"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3922D80"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Šimkaičių ambulatorija</w:t>
            </w:r>
          </w:p>
        </w:tc>
        <w:tc>
          <w:tcPr>
            <w:tcW w:w="1742" w:type="dxa"/>
            <w:tcBorders>
              <w:top w:val="single" w:sz="4" w:space="0" w:color="auto"/>
              <w:left w:val="single" w:sz="4" w:space="0" w:color="auto"/>
              <w:bottom w:val="single" w:sz="4" w:space="0" w:color="auto"/>
              <w:right w:val="single" w:sz="4" w:space="0" w:color="auto"/>
            </w:tcBorders>
            <w:vAlign w:val="center"/>
          </w:tcPr>
          <w:p w14:paraId="29E85906"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158742320</w:t>
            </w:r>
          </w:p>
        </w:tc>
        <w:tc>
          <w:tcPr>
            <w:tcW w:w="1987" w:type="dxa"/>
            <w:tcBorders>
              <w:top w:val="single" w:sz="4" w:space="0" w:color="auto"/>
              <w:left w:val="single" w:sz="4" w:space="0" w:color="auto"/>
              <w:bottom w:val="single" w:sz="4" w:space="0" w:color="auto"/>
              <w:right w:val="single" w:sz="4" w:space="0" w:color="auto"/>
            </w:tcBorders>
            <w:vAlign w:val="bottom"/>
          </w:tcPr>
          <w:p w14:paraId="51AC06A2"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80</w:t>
            </w:r>
          </w:p>
        </w:tc>
      </w:tr>
      <w:tr w:rsidR="0003017D" w:rsidRPr="00885D98" w14:paraId="1ACEE8AD" w14:textId="77777777" w:rsidTr="00FB37C1">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46153CC" w14:textId="77777777" w:rsidR="00FB37C1" w:rsidRPr="00885D98" w:rsidRDefault="00FB37C1" w:rsidP="00673BC3">
            <w:pPr>
              <w:rPr>
                <w:rFonts w:ascii="Times New Roman" w:hAnsi="Times New Roman" w:cs="Times New Roman"/>
                <w:sz w:val="24"/>
                <w:szCs w:val="24"/>
              </w:rPr>
            </w:pPr>
            <w:r w:rsidRPr="00885D98">
              <w:rPr>
                <w:rFonts w:ascii="Times New Roman" w:hAnsi="Times New Roman" w:cs="Times New Roman"/>
                <w:sz w:val="24"/>
                <w:szCs w:val="24"/>
              </w:rPr>
              <w:t>VšĮ Viešvilės ambulatorija</w:t>
            </w:r>
          </w:p>
        </w:tc>
        <w:tc>
          <w:tcPr>
            <w:tcW w:w="1742" w:type="dxa"/>
            <w:tcBorders>
              <w:top w:val="single" w:sz="4" w:space="0" w:color="auto"/>
              <w:left w:val="single" w:sz="4" w:space="0" w:color="auto"/>
              <w:bottom w:val="single" w:sz="4" w:space="0" w:color="auto"/>
              <w:right w:val="single" w:sz="4" w:space="0" w:color="auto"/>
            </w:tcBorders>
            <w:vAlign w:val="center"/>
          </w:tcPr>
          <w:p w14:paraId="74D865C4"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158741567</w:t>
            </w:r>
          </w:p>
        </w:tc>
        <w:tc>
          <w:tcPr>
            <w:tcW w:w="1987" w:type="dxa"/>
            <w:tcBorders>
              <w:top w:val="single" w:sz="4" w:space="0" w:color="auto"/>
              <w:left w:val="single" w:sz="4" w:space="0" w:color="auto"/>
              <w:bottom w:val="single" w:sz="4" w:space="0" w:color="auto"/>
              <w:right w:val="single" w:sz="4" w:space="0" w:color="auto"/>
            </w:tcBorders>
            <w:vAlign w:val="bottom"/>
          </w:tcPr>
          <w:p w14:paraId="2CC4F3EF" w14:textId="77777777" w:rsidR="00FB37C1" w:rsidRPr="00885D98" w:rsidRDefault="00FB37C1" w:rsidP="00673BC3">
            <w:pPr>
              <w:jc w:val="center"/>
              <w:rPr>
                <w:rFonts w:ascii="Times New Roman" w:hAnsi="Times New Roman" w:cs="Times New Roman"/>
                <w:sz w:val="24"/>
                <w:szCs w:val="24"/>
              </w:rPr>
            </w:pPr>
            <w:r w:rsidRPr="00885D98">
              <w:rPr>
                <w:rFonts w:ascii="Times New Roman" w:hAnsi="Times New Roman" w:cs="Times New Roman"/>
                <w:sz w:val="24"/>
                <w:szCs w:val="24"/>
              </w:rPr>
              <w:t>81</w:t>
            </w:r>
          </w:p>
        </w:tc>
      </w:tr>
    </w:tbl>
    <w:p w14:paraId="0EC0E7F4" w14:textId="77777777" w:rsidR="00FB37C1" w:rsidRPr="00885D98" w:rsidRDefault="00FB37C1" w:rsidP="00673BC3">
      <w:pPr>
        <w:rPr>
          <w:rFonts w:ascii="Times New Roman" w:hAnsi="Times New Roman" w:cs="Times New Roman"/>
          <w:b/>
          <w:strike/>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4452"/>
        <w:gridCol w:w="1200"/>
        <w:gridCol w:w="1339"/>
      </w:tblGrid>
      <w:tr w:rsidR="00FB37C1" w:rsidRPr="00885D98" w14:paraId="41FAAF50" w14:textId="77777777" w:rsidTr="007C010B">
        <w:trPr>
          <w:trHeight w:val="331"/>
          <w:jc w:val="center"/>
        </w:trPr>
        <w:tc>
          <w:tcPr>
            <w:tcW w:w="2909" w:type="dxa"/>
          </w:tcPr>
          <w:p w14:paraId="198F2A79" w14:textId="77777777" w:rsidR="00FB37C1" w:rsidRPr="00885D98" w:rsidRDefault="00FB37C1" w:rsidP="00673BC3">
            <w:pPr>
              <w:jc w:val="center"/>
              <w:rPr>
                <w:rFonts w:ascii="Times New Roman" w:hAnsi="Times New Roman" w:cs="Times New Roman"/>
                <w:b/>
                <w:sz w:val="24"/>
                <w:szCs w:val="24"/>
              </w:rPr>
            </w:pPr>
            <w:r w:rsidRPr="00885D98">
              <w:rPr>
                <w:rFonts w:ascii="Times New Roman" w:hAnsi="Times New Roman" w:cs="Times New Roman"/>
                <w:b/>
                <w:sz w:val="24"/>
                <w:szCs w:val="24"/>
              </w:rPr>
              <w:t>Programos pavadinimas</w:t>
            </w:r>
          </w:p>
        </w:tc>
        <w:tc>
          <w:tcPr>
            <w:tcW w:w="4452" w:type="dxa"/>
          </w:tcPr>
          <w:p w14:paraId="245D2B97" w14:textId="77777777" w:rsidR="00FB37C1" w:rsidRPr="00885D98" w:rsidRDefault="00FB37C1"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Sveikatos ir aplinkos apsaugos programa</w:t>
            </w:r>
          </w:p>
        </w:tc>
        <w:tc>
          <w:tcPr>
            <w:tcW w:w="1200" w:type="dxa"/>
          </w:tcPr>
          <w:p w14:paraId="255E0C36" w14:textId="77777777" w:rsidR="00FB37C1" w:rsidRPr="00885D98" w:rsidRDefault="00FB37C1"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1339" w:type="dxa"/>
          </w:tcPr>
          <w:p w14:paraId="24072A9E" w14:textId="77777777" w:rsidR="00FB37C1" w:rsidRPr="00885D98" w:rsidRDefault="00FB37C1" w:rsidP="00673BC3">
            <w:pPr>
              <w:tabs>
                <w:tab w:val="left" w:pos="600"/>
                <w:tab w:val="center" w:pos="753"/>
              </w:tabs>
              <w:rPr>
                <w:rFonts w:ascii="Times New Roman" w:hAnsi="Times New Roman" w:cs="Times New Roman"/>
                <w:b/>
                <w:bCs/>
                <w:sz w:val="24"/>
                <w:szCs w:val="24"/>
              </w:rPr>
            </w:pPr>
            <w:r w:rsidRPr="00885D98">
              <w:rPr>
                <w:rFonts w:ascii="Times New Roman" w:hAnsi="Times New Roman" w:cs="Times New Roman"/>
                <w:b/>
                <w:bCs/>
                <w:sz w:val="24"/>
                <w:szCs w:val="24"/>
              </w:rPr>
              <w:t>05</w:t>
            </w:r>
          </w:p>
        </w:tc>
      </w:tr>
    </w:tbl>
    <w:p w14:paraId="49246794" w14:textId="77777777" w:rsidR="00FB37C1" w:rsidRPr="00885D98" w:rsidRDefault="00FB37C1" w:rsidP="00673BC3">
      <w:pPr>
        <w:pStyle w:val="Antrats"/>
        <w:rPr>
          <w:b/>
          <w:bCs/>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B37C1" w:rsidRPr="00885D98" w14:paraId="6DC70ED3" w14:textId="77777777" w:rsidTr="00FB37C1">
        <w:trPr>
          <w:jc w:val="center"/>
        </w:trPr>
        <w:tc>
          <w:tcPr>
            <w:tcW w:w="9900" w:type="dxa"/>
          </w:tcPr>
          <w:p w14:paraId="14A6789A" w14:textId="2664A99C" w:rsidR="0003017D" w:rsidRPr="00885D98" w:rsidRDefault="0003017D" w:rsidP="00673BC3">
            <w:pPr>
              <w:ind w:firstLine="307"/>
              <w:rPr>
                <w:rFonts w:ascii="Times New Roman" w:hAnsi="Times New Roman" w:cs="Times New Roman"/>
                <w:b/>
                <w:sz w:val="24"/>
                <w:szCs w:val="24"/>
              </w:rPr>
            </w:pPr>
            <w:r w:rsidRPr="00885D98">
              <w:rPr>
                <w:rFonts w:ascii="Times New Roman" w:hAnsi="Times New Roman" w:cs="Times New Roman"/>
                <w:b/>
                <w:sz w:val="24"/>
                <w:szCs w:val="24"/>
              </w:rPr>
              <w:t xml:space="preserve">Programos parengimo </w:t>
            </w:r>
            <w:r w:rsidR="002E4253" w:rsidRPr="00885D98">
              <w:rPr>
                <w:rFonts w:ascii="Times New Roman" w:hAnsi="Times New Roman" w:cs="Times New Roman"/>
                <w:b/>
                <w:sz w:val="24"/>
                <w:szCs w:val="24"/>
              </w:rPr>
              <w:t>pagrindimas:</w:t>
            </w:r>
          </w:p>
          <w:p w14:paraId="516D6BA2" w14:textId="77777777" w:rsidR="00FB37C1" w:rsidRPr="00885D98" w:rsidRDefault="0003017D" w:rsidP="00673BC3">
            <w:pPr>
              <w:ind w:firstLine="307"/>
              <w:jc w:val="both"/>
              <w:rPr>
                <w:rFonts w:ascii="Times New Roman" w:hAnsi="Times New Roman" w:cs="Times New Roman"/>
                <w:sz w:val="24"/>
                <w:szCs w:val="24"/>
              </w:rPr>
            </w:pPr>
            <w:r w:rsidRPr="00885D98">
              <w:rPr>
                <w:rFonts w:ascii="Times New Roman" w:hAnsi="Times New Roman" w:cs="Times New Roman"/>
                <w:sz w:val="24"/>
                <w:szCs w:val="24"/>
              </w:rPr>
              <w:t>Šia programa realizuojamos Lietuvos Respublikos vietos savivaldos įstatyme nustatytos savivaldybių savarankiškosios funkcijos</w:t>
            </w:r>
            <w:r w:rsidRPr="00885D98">
              <w:rPr>
                <w:rFonts w:ascii="Times New Roman" w:hAnsi="Times New Roman" w:cs="Times New Roman"/>
                <w:bCs/>
                <w:sz w:val="24"/>
                <w:szCs w:val="24"/>
              </w:rPr>
              <w:t xml:space="preserve"> – </w:t>
            </w:r>
            <w:r w:rsidRPr="00885D98">
              <w:rPr>
                <w:rFonts w:ascii="Times New Roman" w:hAnsi="Times New Roman" w:cs="Times New Roman"/>
                <w:sz w:val="24"/>
                <w:szCs w:val="24"/>
              </w:rPr>
              <w:t>aplink</w:t>
            </w:r>
            <w:r w:rsidR="008D247E" w:rsidRPr="00885D98">
              <w:rPr>
                <w:rFonts w:ascii="Times New Roman" w:hAnsi="Times New Roman" w:cs="Times New Roman"/>
                <w:sz w:val="24"/>
                <w:szCs w:val="24"/>
              </w:rPr>
              <w:t>os kokybės gerinimas ir apsauga,</w:t>
            </w:r>
            <w:r w:rsidRPr="00885D98">
              <w:rPr>
                <w:rFonts w:ascii="Times New Roman" w:hAnsi="Times New Roman" w:cs="Times New Roman"/>
                <w:sz w:val="24"/>
                <w:szCs w:val="24"/>
              </w:rPr>
              <w:t xml:space="preserve"> komunalinių atliekų tvarkymo sistemos plėtra, atskirų buityje susidarančių atliekų srautų tvarkymo organizavimas, saugotinų želdinių, medžioklės plotų vienetų keitimo, prevencinių priemonių, padarytos žalos atlyginimo, vandentvarkos, šilumos gamybos bei oro taršos valdymo priemonių įgyvendinimas; pirminė asmens ir visuomenės sveikatos priežiūra (įstaigų steigimas, reorganizav</w:t>
            </w:r>
            <w:r w:rsidR="008D247E" w:rsidRPr="00885D98">
              <w:rPr>
                <w:rFonts w:ascii="Times New Roman" w:hAnsi="Times New Roman" w:cs="Times New Roman"/>
                <w:sz w:val="24"/>
                <w:szCs w:val="24"/>
              </w:rPr>
              <w:t>imas, likvidavimas, išlaikymas),</w:t>
            </w:r>
            <w:r w:rsidRPr="00885D98">
              <w:rPr>
                <w:rFonts w:ascii="Times New Roman" w:hAnsi="Times New Roman" w:cs="Times New Roman"/>
                <w:sz w:val="24"/>
                <w:szCs w:val="24"/>
              </w:rPr>
              <w:t xml:space="preserve"> savivaldybių sveikatos programų rengimas ir įgyvendinimas</w:t>
            </w:r>
            <w:r w:rsidR="008D247E" w:rsidRPr="00885D98">
              <w:rPr>
                <w:rFonts w:ascii="Times New Roman" w:hAnsi="Times New Roman" w:cs="Times New Roman"/>
                <w:sz w:val="24"/>
                <w:szCs w:val="24"/>
              </w:rPr>
              <w:t>,</w:t>
            </w:r>
            <w:r w:rsidRPr="00885D98">
              <w:rPr>
                <w:rFonts w:ascii="Times New Roman" w:hAnsi="Times New Roman" w:cs="Times New Roman"/>
                <w:sz w:val="24"/>
                <w:szCs w:val="24"/>
              </w:rPr>
              <w:t xml:space="preserve"> parama savivaldybės</w:t>
            </w:r>
            <w:r w:rsidR="008D247E" w:rsidRPr="00885D98">
              <w:rPr>
                <w:rFonts w:ascii="Times New Roman" w:hAnsi="Times New Roman" w:cs="Times New Roman"/>
                <w:sz w:val="24"/>
                <w:szCs w:val="24"/>
              </w:rPr>
              <w:t xml:space="preserve"> gyventojų sveikatos priežiūrai,</w:t>
            </w:r>
            <w:r w:rsidRPr="00885D98">
              <w:rPr>
                <w:rFonts w:ascii="Times New Roman" w:hAnsi="Times New Roman" w:cs="Times New Roman"/>
                <w:sz w:val="24"/>
                <w:szCs w:val="24"/>
              </w:rPr>
              <w:t xml:space="preserve"> sanitarijos ir higienos taisyklių tvirtinimas ir jų laikymosi kontrolės organizavimas, švaros ir tvarkos viešose vietose užtikrinimas.</w:t>
            </w:r>
          </w:p>
        </w:tc>
      </w:tr>
    </w:tbl>
    <w:p w14:paraId="0890A0DA" w14:textId="77777777" w:rsidR="00FB37C1" w:rsidRPr="00885D98" w:rsidRDefault="00FB37C1" w:rsidP="00673BC3">
      <w:pPr>
        <w:rPr>
          <w:rFonts w:ascii="Times New Roman" w:hAnsi="Times New Roman" w:cs="Times New Roman"/>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5455"/>
        <w:gridCol w:w="900"/>
        <w:gridCol w:w="720"/>
      </w:tblGrid>
      <w:tr w:rsidR="00655670" w:rsidRPr="00885D98" w14:paraId="542B0806" w14:textId="77777777" w:rsidTr="002E4253">
        <w:trPr>
          <w:jc w:val="center"/>
        </w:trPr>
        <w:tc>
          <w:tcPr>
            <w:tcW w:w="2825" w:type="dxa"/>
          </w:tcPr>
          <w:p w14:paraId="2F7789C3" w14:textId="77777777" w:rsidR="00FB37C1" w:rsidRPr="00885D98" w:rsidRDefault="00FB37C1" w:rsidP="00673BC3">
            <w:pPr>
              <w:snapToGrid w:val="0"/>
              <w:rPr>
                <w:rFonts w:ascii="Times New Roman" w:hAnsi="Times New Roman" w:cs="Times New Roman"/>
                <w:b/>
                <w:sz w:val="24"/>
                <w:szCs w:val="24"/>
              </w:rPr>
            </w:pPr>
            <w:r w:rsidRPr="00885D98">
              <w:rPr>
                <w:rFonts w:ascii="Times New Roman" w:hAnsi="Times New Roman" w:cs="Times New Roman"/>
                <w:b/>
                <w:sz w:val="24"/>
                <w:szCs w:val="24"/>
              </w:rPr>
              <w:t>Prioritetinės sritys</w:t>
            </w:r>
          </w:p>
          <w:p w14:paraId="17ECCB05" w14:textId="77777777" w:rsidR="00FB37C1" w:rsidRPr="00885D98" w:rsidRDefault="00FB37C1" w:rsidP="00673BC3">
            <w:pPr>
              <w:rPr>
                <w:rFonts w:ascii="Times New Roman" w:hAnsi="Times New Roman" w:cs="Times New Roman"/>
                <w:b/>
                <w:sz w:val="24"/>
                <w:szCs w:val="24"/>
              </w:rPr>
            </w:pPr>
            <w:r w:rsidRPr="00885D98">
              <w:rPr>
                <w:rFonts w:ascii="Times New Roman" w:hAnsi="Times New Roman" w:cs="Times New Roman"/>
                <w:b/>
                <w:sz w:val="24"/>
                <w:szCs w:val="24"/>
              </w:rPr>
              <w:t>(pagal JRSPP)</w:t>
            </w:r>
          </w:p>
        </w:tc>
        <w:tc>
          <w:tcPr>
            <w:tcW w:w="5455" w:type="dxa"/>
          </w:tcPr>
          <w:p w14:paraId="723535BC" w14:textId="77777777" w:rsidR="00FB37C1" w:rsidRPr="00885D98" w:rsidRDefault="00FB37C1" w:rsidP="00673BC3">
            <w:pPr>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t>Visuomenės gyvenimo sąlygų kokybės gerinimas</w:t>
            </w:r>
          </w:p>
          <w:p w14:paraId="7E5B72F7" w14:textId="77777777" w:rsidR="00FB37C1" w:rsidRPr="00885D98" w:rsidRDefault="00FB37C1" w:rsidP="00673BC3">
            <w:pPr>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t>Darnus teritorijų ir infrastruktūros vystymas</w:t>
            </w:r>
          </w:p>
        </w:tc>
        <w:tc>
          <w:tcPr>
            <w:tcW w:w="900" w:type="dxa"/>
          </w:tcPr>
          <w:p w14:paraId="15566FBC" w14:textId="77777777" w:rsidR="00FB37C1" w:rsidRPr="00885D98" w:rsidRDefault="00FB37C1" w:rsidP="00673BC3">
            <w:pPr>
              <w:pStyle w:val="Antrat5"/>
              <w:tabs>
                <w:tab w:val="left" w:pos="0"/>
              </w:tabs>
              <w:snapToGrid w:val="0"/>
              <w:spacing w:before="0" w:after="0"/>
              <w:rPr>
                <w:rFonts w:ascii="Times New Roman" w:hAnsi="Times New Roman"/>
                <w:i w:val="0"/>
                <w:sz w:val="24"/>
                <w:szCs w:val="24"/>
              </w:rPr>
            </w:pPr>
            <w:r w:rsidRPr="00885D98">
              <w:rPr>
                <w:rFonts w:ascii="Times New Roman" w:hAnsi="Times New Roman"/>
                <w:i w:val="0"/>
                <w:sz w:val="24"/>
                <w:szCs w:val="24"/>
              </w:rPr>
              <w:t>Kodas</w:t>
            </w:r>
          </w:p>
        </w:tc>
        <w:tc>
          <w:tcPr>
            <w:tcW w:w="720" w:type="dxa"/>
          </w:tcPr>
          <w:p w14:paraId="30093878" w14:textId="77777777" w:rsidR="00FB37C1" w:rsidRPr="00885D98" w:rsidRDefault="00FB37C1" w:rsidP="00673BC3">
            <w:pPr>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t>2</w:t>
            </w:r>
          </w:p>
          <w:p w14:paraId="6CC81DC5" w14:textId="77777777" w:rsidR="00FB37C1" w:rsidRPr="00885D98" w:rsidRDefault="00FB37C1" w:rsidP="00673BC3">
            <w:pPr>
              <w:rPr>
                <w:rFonts w:ascii="Times New Roman" w:hAnsi="Times New Roman" w:cs="Times New Roman"/>
                <w:b/>
                <w:bCs/>
                <w:sz w:val="24"/>
                <w:szCs w:val="24"/>
                <w:lang w:eastAsia="ar-SA"/>
              </w:rPr>
            </w:pPr>
            <w:r w:rsidRPr="00885D98">
              <w:rPr>
                <w:rFonts w:ascii="Times New Roman" w:hAnsi="Times New Roman" w:cs="Times New Roman"/>
                <w:b/>
                <w:bCs/>
                <w:sz w:val="24"/>
                <w:szCs w:val="24"/>
                <w:lang w:eastAsia="ar-SA"/>
              </w:rPr>
              <w:t>3</w:t>
            </w:r>
          </w:p>
        </w:tc>
      </w:tr>
      <w:tr w:rsidR="00FB37C1" w:rsidRPr="00885D98" w14:paraId="683785E0" w14:textId="77777777" w:rsidTr="002E4253">
        <w:trPr>
          <w:jc w:val="center"/>
        </w:trPr>
        <w:tc>
          <w:tcPr>
            <w:tcW w:w="2825" w:type="dxa"/>
          </w:tcPr>
          <w:p w14:paraId="11DFB8F5" w14:textId="77777777" w:rsidR="00FB37C1" w:rsidRPr="00885D98" w:rsidRDefault="00FB37C1" w:rsidP="00673BC3">
            <w:pPr>
              <w:snapToGrid w:val="0"/>
              <w:rPr>
                <w:rFonts w:ascii="Times New Roman" w:hAnsi="Times New Roman" w:cs="Times New Roman"/>
                <w:b/>
                <w:sz w:val="24"/>
                <w:szCs w:val="24"/>
              </w:rPr>
            </w:pPr>
            <w:r w:rsidRPr="00885D98">
              <w:rPr>
                <w:rFonts w:ascii="Times New Roman" w:hAnsi="Times New Roman" w:cs="Times New Roman"/>
                <w:b/>
                <w:sz w:val="24"/>
                <w:szCs w:val="24"/>
              </w:rPr>
              <w:t>Šia programa įgyvendinamas strateginis tikslas</w:t>
            </w:r>
          </w:p>
        </w:tc>
        <w:tc>
          <w:tcPr>
            <w:tcW w:w="5455" w:type="dxa"/>
          </w:tcPr>
          <w:p w14:paraId="4EC73C43" w14:textId="77777777" w:rsidR="00FB37C1" w:rsidRPr="00885D98" w:rsidRDefault="00FB37C1" w:rsidP="00673BC3">
            <w:pPr>
              <w:snapToGrid w:val="0"/>
              <w:rPr>
                <w:rFonts w:ascii="Times New Roman" w:hAnsi="Times New Roman" w:cs="Times New Roman"/>
                <w:b/>
                <w:bCs/>
                <w:sz w:val="24"/>
                <w:szCs w:val="24"/>
              </w:rPr>
            </w:pPr>
            <w:r w:rsidRPr="00885D98">
              <w:rPr>
                <w:rFonts w:ascii="Times New Roman" w:hAnsi="Times New Roman" w:cs="Times New Roman"/>
                <w:b/>
                <w:bCs/>
                <w:sz w:val="24"/>
                <w:szCs w:val="24"/>
              </w:rPr>
              <w:t>Teikti kokybiškas ir prieinamas asmens sveikatos priežiūros paslaugas, formuoti sveiką visuomenę</w:t>
            </w:r>
          </w:p>
          <w:p w14:paraId="4C5FA517" w14:textId="77777777" w:rsidR="00FB37C1" w:rsidRPr="00885D98" w:rsidRDefault="00FB37C1" w:rsidP="00673BC3">
            <w:pPr>
              <w:snapToGrid w:val="0"/>
              <w:rPr>
                <w:rFonts w:ascii="Times New Roman" w:hAnsi="Times New Roman" w:cs="Times New Roman"/>
                <w:b/>
                <w:bCs/>
                <w:sz w:val="24"/>
                <w:szCs w:val="24"/>
              </w:rPr>
            </w:pPr>
            <w:r w:rsidRPr="00885D98">
              <w:rPr>
                <w:rFonts w:ascii="Times New Roman" w:hAnsi="Times New Roman" w:cs="Times New Roman"/>
                <w:b/>
                <w:bCs/>
                <w:sz w:val="24"/>
                <w:szCs w:val="24"/>
              </w:rPr>
              <w:t xml:space="preserve">Kurti efektyvią </w:t>
            </w:r>
            <w:r w:rsidR="006D72D0" w:rsidRPr="00885D98">
              <w:rPr>
                <w:rFonts w:ascii="Times New Roman" w:hAnsi="Times New Roman" w:cs="Times New Roman"/>
                <w:b/>
                <w:bCs/>
                <w:sz w:val="24"/>
                <w:szCs w:val="24"/>
              </w:rPr>
              <w:t xml:space="preserve">subalansuotą </w:t>
            </w:r>
            <w:r w:rsidRPr="00885D98">
              <w:rPr>
                <w:rFonts w:ascii="Times New Roman" w:hAnsi="Times New Roman" w:cs="Times New Roman"/>
                <w:b/>
                <w:bCs/>
                <w:sz w:val="24"/>
                <w:szCs w:val="24"/>
              </w:rPr>
              <w:t>aplinkos apsaugos ir atliekų tvarkymo sistemą</w:t>
            </w:r>
          </w:p>
        </w:tc>
        <w:tc>
          <w:tcPr>
            <w:tcW w:w="900" w:type="dxa"/>
          </w:tcPr>
          <w:p w14:paraId="0C4D3987" w14:textId="77777777" w:rsidR="00FB37C1" w:rsidRPr="00885D98" w:rsidRDefault="00FB37C1" w:rsidP="00673BC3">
            <w:pPr>
              <w:pStyle w:val="Antrat4"/>
              <w:tabs>
                <w:tab w:val="left" w:pos="0"/>
              </w:tabs>
              <w:snapToGrid w:val="0"/>
              <w:spacing w:before="0" w:after="0"/>
              <w:rPr>
                <w:rFonts w:ascii="Times New Roman" w:hAnsi="Times New Roman"/>
                <w:sz w:val="24"/>
                <w:szCs w:val="24"/>
              </w:rPr>
            </w:pPr>
            <w:r w:rsidRPr="00885D98">
              <w:rPr>
                <w:rFonts w:ascii="Times New Roman" w:hAnsi="Times New Roman"/>
                <w:sz w:val="24"/>
                <w:szCs w:val="24"/>
              </w:rPr>
              <w:t>Kodas</w:t>
            </w:r>
          </w:p>
        </w:tc>
        <w:tc>
          <w:tcPr>
            <w:tcW w:w="720" w:type="dxa"/>
          </w:tcPr>
          <w:p w14:paraId="0B7B3E7E" w14:textId="77777777" w:rsidR="00FB37C1" w:rsidRPr="00885D98" w:rsidRDefault="00FB37C1" w:rsidP="00673BC3">
            <w:pPr>
              <w:snapToGrid w:val="0"/>
              <w:rPr>
                <w:rFonts w:ascii="Times New Roman" w:hAnsi="Times New Roman" w:cs="Times New Roman"/>
                <w:b/>
                <w:bCs/>
                <w:sz w:val="24"/>
                <w:szCs w:val="24"/>
              </w:rPr>
            </w:pPr>
            <w:r w:rsidRPr="00885D98">
              <w:rPr>
                <w:rFonts w:ascii="Times New Roman" w:hAnsi="Times New Roman" w:cs="Times New Roman"/>
                <w:b/>
                <w:bCs/>
                <w:sz w:val="24"/>
                <w:szCs w:val="24"/>
              </w:rPr>
              <w:t>2.2.</w:t>
            </w:r>
          </w:p>
          <w:p w14:paraId="121923A5" w14:textId="77777777" w:rsidR="00FB37C1" w:rsidRPr="00885D98" w:rsidRDefault="00FB37C1" w:rsidP="00673BC3">
            <w:pPr>
              <w:snapToGrid w:val="0"/>
              <w:rPr>
                <w:rFonts w:ascii="Times New Roman" w:hAnsi="Times New Roman" w:cs="Times New Roman"/>
                <w:b/>
                <w:bCs/>
                <w:sz w:val="24"/>
                <w:szCs w:val="24"/>
              </w:rPr>
            </w:pPr>
          </w:p>
          <w:p w14:paraId="6979296F" w14:textId="77777777" w:rsidR="00FB37C1" w:rsidRPr="00885D98" w:rsidRDefault="00FB37C1" w:rsidP="00673BC3">
            <w:pPr>
              <w:snapToGrid w:val="0"/>
              <w:rPr>
                <w:rFonts w:ascii="Times New Roman" w:hAnsi="Times New Roman" w:cs="Times New Roman"/>
                <w:b/>
                <w:bCs/>
                <w:sz w:val="24"/>
                <w:szCs w:val="24"/>
              </w:rPr>
            </w:pPr>
            <w:r w:rsidRPr="00885D98">
              <w:rPr>
                <w:rFonts w:ascii="Times New Roman" w:hAnsi="Times New Roman" w:cs="Times New Roman"/>
                <w:b/>
                <w:bCs/>
                <w:sz w:val="24"/>
                <w:szCs w:val="24"/>
              </w:rPr>
              <w:t>3.3.</w:t>
            </w:r>
          </w:p>
        </w:tc>
      </w:tr>
    </w:tbl>
    <w:p w14:paraId="3517DA90" w14:textId="77777777" w:rsidR="00FB37C1" w:rsidRPr="00885D98" w:rsidRDefault="00FB37C1" w:rsidP="00673BC3">
      <w:pPr>
        <w:jc w:val="center"/>
        <w:rPr>
          <w:rFonts w:ascii="Times New Roman" w:hAnsi="Times New Roman" w:cs="Times New Roman"/>
          <w:sz w:val="24"/>
          <w:szCs w:val="24"/>
        </w:rPr>
      </w:pPr>
    </w:p>
    <w:tbl>
      <w:tblPr>
        <w:tblW w:w="9862" w:type="dxa"/>
        <w:jc w:val="center"/>
        <w:tblLayout w:type="fixed"/>
        <w:tblLook w:val="01E0" w:firstRow="1" w:lastRow="1" w:firstColumn="1" w:lastColumn="1" w:noHBand="0" w:noVBand="0"/>
      </w:tblPr>
      <w:tblGrid>
        <w:gridCol w:w="2552"/>
        <w:gridCol w:w="821"/>
        <w:gridCol w:w="4869"/>
        <w:gridCol w:w="45"/>
        <w:gridCol w:w="855"/>
        <w:gridCol w:w="45"/>
        <w:gridCol w:w="675"/>
      </w:tblGrid>
      <w:tr w:rsidR="00655670" w:rsidRPr="00885D98" w14:paraId="3D445047" w14:textId="77777777" w:rsidTr="002E4253">
        <w:trPr>
          <w:jc w:val="center"/>
        </w:trPr>
        <w:tc>
          <w:tcPr>
            <w:tcW w:w="3373" w:type="dxa"/>
            <w:gridSpan w:val="2"/>
            <w:tcBorders>
              <w:top w:val="single" w:sz="4" w:space="0" w:color="auto"/>
              <w:left w:val="single" w:sz="4" w:space="0" w:color="auto"/>
              <w:bottom w:val="single" w:sz="4" w:space="0" w:color="auto"/>
              <w:right w:val="single" w:sz="4" w:space="0" w:color="auto"/>
            </w:tcBorders>
          </w:tcPr>
          <w:p w14:paraId="6F288746" w14:textId="77777777" w:rsidR="00FB37C1" w:rsidRPr="00885D98" w:rsidRDefault="00FB37C1" w:rsidP="00673BC3">
            <w:pPr>
              <w:rPr>
                <w:rFonts w:ascii="Times New Roman" w:hAnsi="Times New Roman" w:cs="Times New Roman"/>
                <w:b/>
                <w:sz w:val="24"/>
                <w:szCs w:val="24"/>
              </w:rPr>
            </w:pPr>
            <w:bookmarkStart w:id="14" w:name="_Hlk210905115"/>
            <w:bookmarkEnd w:id="14"/>
            <w:r w:rsidRPr="00885D98">
              <w:rPr>
                <w:rFonts w:ascii="Times New Roman" w:hAnsi="Times New Roman" w:cs="Times New Roman"/>
                <w:b/>
                <w:sz w:val="24"/>
                <w:szCs w:val="24"/>
              </w:rPr>
              <w:t>Programos tikslas</w:t>
            </w:r>
          </w:p>
        </w:tc>
        <w:tc>
          <w:tcPr>
            <w:tcW w:w="4914" w:type="dxa"/>
            <w:gridSpan w:val="2"/>
            <w:tcBorders>
              <w:top w:val="single" w:sz="4" w:space="0" w:color="auto"/>
              <w:left w:val="single" w:sz="4" w:space="0" w:color="auto"/>
              <w:bottom w:val="single" w:sz="4" w:space="0" w:color="auto"/>
              <w:right w:val="single" w:sz="4" w:space="0" w:color="auto"/>
            </w:tcBorders>
          </w:tcPr>
          <w:p w14:paraId="00DA74C8"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Užtikrinti rajone ekologiškai švarią aplinką</w:t>
            </w:r>
          </w:p>
        </w:tc>
        <w:tc>
          <w:tcPr>
            <w:tcW w:w="900" w:type="dxa"/>
            <w:gridSpan w:val="2"/>
            <w:tcBorders>
              <w:top w:val="single" w:sz="4" w:space="0" w:color="auto"/>
              <w:left w:val="single" w:sz="4" w:space="0" w:color="auto"/>
              <w:bottom w:val="single" w:sz="4" w:space="0" w:color="auto"/>
              <w:right w:val="single" w:sz="4" w:space="0" w:color="auto"/>
            </w:tcBorders>
          </w:tcPr>
          <w:p w14:paraId="57BEC2F2"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675" w:type="dxa"/>
            <w:tcBorders>
              <w:top w:val="single" w:sz="4" w:space="0" w:color="auto"/>
              <w:left w:val="single" w:sz="4" w:space="0" w:color="auto"/>
              <w:bottom w:val="single" w:sz="4" w:space="0" w:color="auto"/>
              <w:right w:val="single" w:sz="4" w:space="0" w:color="auto"/>
            </w:tcBorders>
          </w:tcPr>
          <w:p w14:paraId="4C4990C9"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7C010B" w:rsidRPr="00885D98" w14:paraId="491B2396" w14:textId="77777777" w:rsidTr="00FB37C1">
        <w:trPr>
          <w:jc w:val="center"/>
        </w:trPr>
        <w:tc>
          <w:tcPr>
            <w:tcW w:w="9862" w:type="dxa"/>
            <w:gridSpan w:val="7"/>
            <w:tcBorders>
              <w:top w:val="single" w:sz="4" w:space="0" w:color="auto"/>
              <w:left w:val="single" w:sz="4" w:space="0" w:color="auto"/>
              <w:bottom w:val="single" w:sz="4" w:space="0" w:color="auto"/>
              <w:right w:val="single" w:sz="4" w:space="0" w:color="auto"/>
            </w:tcBorders>
          </w:tcPr>
          <w:p w14:paraId="37D410E7" w14:textId="77777777" w:rsidR="007C010B" w:rsidRPr="007C010B" w:rsidRDefault="007C010B" w:rsidP="007C010B">
            <w:pPr>
              <w:jc w:val="both"/>
              <w:rPr>
                <w:rFonts w:ascii="Times New Roman" w:hAnsi="Times New Roman" w:cs="Times New Roman"/>
                <w:b/>
                <w:bCs/>
                <w:sz w:val="24"/>
                <w:szCs w:val="24"/>
              </w:rPr>
            </w:pPr>
            <w:r w:rsidRPr="007C010B">
              <w:rPr>
                <w:rFonts w:ascii="Times New Roman" w:hAnsi="Times New Roman" w:cs="Times New Roman"/>
                <w:b/>
                <w:bCs/>
                <w:sz w:val="24"/>
                <w:szCs w:val="24"/>
              </w:rPr>
              <w:t xml:space="preserve">     Tikslo įgyvendinimo aprašymas:</w:t>
            </w:r>
          </w:p>
          <w:p w14:paraId="5D99431C" w14:textId="77777777" w:rsidR="007C010B" w:rsidRPr="007C010B" w:rsidRDefault="007C010B" w:rsidP="007C010B">
            <w:pPr>
              <w:ind w:firstLine="288"/>
              <w:jc w:val="both"/>
              <w:rPr>
                <w:rFonts w:ascii="Times New Roman" w:hAnsi="Times New Roman" w:cs="Times New Roman"/>
                <w:b/>
                <w:sz w:val="24"/>
                <w:szCs w:val="24"/>
              </w:rPr>
            </w:pPr>
            <w:r w:rsidRPr="007C010B">
              <w:rPr>
                <w:rFonts w:ascii="Times New Roman" w:hAnsi="Times New Roman" w:cs="Times New Roman"/>
                <w:b/>
                <w:sz w:val="24"/>
                <w:szCs w:val="24"/>
              </w:rPr>
              <w:t>01 uždavinys. Išvalyti užterštas gamtines teritorijas ir pašalinti rizikos veiksnius, keliančius grėsmę aplinkai.</w:t>
            </w:r>
          </w:p>
          <w:p w14:paraId="5BB0772A" w14:textId="77777777"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2024 m. numatoma tęsti kryptingą rizikos veiksnių, keliančių grėsmę aplinkai, pašalinimo veiklą.</w:t>
            </w:r>
          </w:p>
          <w:p w14:paraId="1BD878FA" w14:textId="1AD0189E" w:rsidR="007C010B" w:rsidRPr="007C010B" w:rsidRDefault="007C010B" w:rsidP="007C010B">
            <w:pPr>
              <w:ind w:firstLine="288"/>
              <w:jc w:val="both"/>
              <w:rPr>
                <w:rFonts w:ascii="Times New Roman" w:eastAsia="Arial Unicode MS" w:hAnsi="Times New Roman" w:cs="Times New Roman"/>
                <w:sz w:val="24"/>
                <w:szCs w:val="24"/>
              </w:rPr>
            </w:pPr>
            <w:r w:rsidRPr="007C010B">
              <w:rPr>
                <w:rFonts w:ascii="Times New Roman" w:eastAsia="Arial Unicode MS" w:hAnsi="Times New Roman" w:cs="Times New Roman"/>
                <w:sz w:val="24"/>
                <w:szCs w:val="24"/>
              </w:rPr>
              <w:lastRenderedPageBreak/>
              <w:t>Pagal priemonę „Komunalinių atliekų tvarkymo infrastruktūros plėtra“</w:t>
            </w:r>
            <w:r w:rsidR="002B1AE8">
              <w:rPr>
                <w:rFonts w:ascii="Times New Roman" w:eastAsia="Arial Unicode MS" w:hAnsi="Times New Roman" w:cs="Times New Roman"/>
                <w:sz w:val="24"/>
                <w:szCs w:val="24"/>
              </w:rPr>
              <w:t>,</w:t>
            </w:r>
            <w:r w:rsidRPr="007C010B">
              <w:rPr>
                <w:rFonts w:ascii="Times New Roman" w:eastAsia="Arial Unicode MS" w:hAnsi="Times New Roman" w:cs="Times New Roman"/>
                <w:sz w:val="24"/>
                <w:szCs w:val="24"/>
              </w:rPr>
              <w:t xml:space="preserve"> Jurbarko rajono savivaldybės administracija dalyvauja įgyvendinant UAB Tauragės regiono atliekų tvarkymo centro projektą ,,Tauragės regiono komunalinių atliekų tvarkymo infrastruktūros plėtra“ ir toliau vykdys projekto „Tauragės regiono maisto / virtuvės, įskaitant ir žaliųjų, atliekų tvarkymo infrastruktūros plėtra“ įgyvendinimo veiklas.</w:t>
            </w:r>
          </w:p>
          <w:p w14:paraId="24A2C934" w14:textId="700EA726"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Atsižvelgiant į Jurbarko rajono savivaldybės atliekų prevencijos ir tvarkymo 2021-2027 metų planą</w:t>
            </w:r>
            <w:r w:rsidR="002B1AE8">
              <w:rPr>
                <w:rFonts w:ascii="Times New Roman" w:hAnsi="Times New Roman" w:cs="Times New Roman"/>
                <w:sz w:val="24"/>
                <w:szCs w:val="24"/>
              </w:rPr>
              <w:t>,</w:t>
            </w:r>
            <w:r w:rsidRPr="007C010B">
              <w:rPr>
                <w:rFonts w:ascii="Times New Roman" w:hAnsi="Times New Roman" w:cs="Times New Roman"/>
                <w:sz w:val="24"/>
                <w:szCs w:val="24"/>
              </w:rPr>
              <w:t xml:space="preserve"> 2024 m. numatoma tolimesnė atliekų tvarkymo sistemos plėtra: naujos DASA Jurbarko rajono savivaldybės teritorijoje (Veliuonos sen.) planavimas ir projekto rengimas, papildomų tekstilės surinkimo konteinerių įsigijimas ir pastatymas; taip pat atskirų atliekų tvarkymo srautų, asbesto turinčių gaminių atliekų atskiras surinkimas, plėtra rūšiuojant, pakartotinai panaudojant ir diegiant švietimo priemones.</w:t>
            </w:r>
            <w:r w:rsidR="002B1AE8">
              <w:rPr>
                <w:rFonts w:ascii="Times New Roman" w:hAnsi="Times New Roman" w:cs="Times New Roman"/>
                <w:sz w:val="24"/>
                <w:szCs w:val="24"/>
              </w:rPr>
              <w:t xml:space="preserve"> </w:t>
            </w:r>
            <w:r w:rsidRPr="007C010B">
              <w:rPr>
                <w:rFonts w:ascii="Times New Roman" w:hAnsi="Times New Roman" w:cs="Times New Roman"/>
                <w:sz w:val="24"/>
                <w:szCs w:val="24"/>
              </w:rPr>
              <w:t xml:space="preserve">Papildančiųjų atliekų tvarkymo sistemų, veikiančių gamintojo ir importuotojo atsakomybės principu, diegimas ir tobulinimas organizuojant atskirų atliekų srautų surinkimo tvarkas. </w:t>
            </w:r>
            <w:r w:rsidR="002B1AE8">
              <w:rPr>
                <w:rFonts w:ascii="Times New Roman" w:hAnsi="Times New Roman" w:cs="Times New Roman"/>
                <w:sz w:val="24"/>
                <w:szCs w:val="24"/>
              </w:rPr>
              <w:t>A</w:t>
            </w:r>
            <w:r w:rsidRPr="007C010B">
              <w:rPr>
                <w:rFonts w:ascii="Times New Roman" w:hAnsi="Times New Roman" w:cs="Times New Roman"/>
                <w:sz w:val="24"/>
                <w:szCs w:val="24"/>
              </w:rPr>
              <w:t>kcininko teis</w:t>
            </w:r>
            <w:r w:rsidR="002B1AE8">
              <w:rPr>
                <w:rFonts w:ascii="Times New Roman" w:hAnsi="Times New Roman" w:cs="Times New Roman"/>
                <w:sz w:val="24"/>
                <w:szCs w:val="24"/>
              </w:rPr>
              <w:t xml:space="preserve">ėmis bus </w:t>
            </w:r>
            <w:r w:rsidRPr="007C010B">
              <w:rPr>
                <w:rFonts w:ascii="Times New Roman" w:hAnsi="Times New Roman" w:cs="Times New Roman"/>
                <w:sz w:val="24"/>
                <w:szCs w:val="24"/>
              </w:rPr>
              <w:t>dalyvau</w:t>
            </w:r>
            <w:r w:rsidR="002B1AE8">
              <w:rPr>
                <w:rFonts w:ascii="Times New Roman" w:hAnsi="Times New Roman" w:cs="Times New Roman"/>
                <w:sz w:val="24"/>
                <w:szCs w:val="24"/>
              </w:rPr>
              <w:t>jama</w:t>
            </w:r>
            <w:r w:rsidRPr="007C010B">
              <w:rPr>
                <w:rFonts w:ascii="Times New Roman" w:hAnsi="Times New Roman" w:cs="Times New Roman"/>
                <w:sz w:val="24"/>
                <w:szCs w:val="24"/>
              </w:rPr>
              <w:t xml:space="preserve"> Tauragės regiono komunalinių atliekų tvarkymo sistemos plėtr</w:t>
            </w:r>
            <w:r w:rsidR="002B1AE8">
              <w:rPr>
                <w:rFonts w:ascii="Times New Roman" w:hAnsi="Times New Roman" w:cs="Times New Roman"/>
                <w:sz w:val="24"/>
                <w:szCs w:val="24"/>
              </w:rPr>
              <w:t>oje</w:t>
            </w:r>
            <w:r w:rsidRPr="007C010B">
              <w:rPr>
                <w:rFonts w:ascii="Times New Roman" w:hAnsi="Times New Roman" w:cs="Times New Roman"/>
                <w:sz w:val="24"/>
                <w:szCs w:val="24"/>
              </w:rPr>
              <w:t>.</w:t>
            </w:r>
          </w:p>
          <w:p w14:paraId="140DA769" w14:textId="77777777"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Pradėdama įgyvendinti Jurbarko rajono savivaldybės aplinkos monitoringo 2023–2028 metų programą, pagal Regioninės pažangos priemonę Nr. 02-001-06-11-02 (RE) „Stiprinti savivaldybių aplinkos oro monitoringą“, savivaldybės administracija planuoja stacionarių aplinkos oro taršos (kietųjų dalelių) matavimo stotelių įsigijimą ir įrengimą.</w:t>
            </w:r>
          </w:p>
          <w:p w14:paraId="6ADC209D" w14:textId="64D4B24E"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 xml:space="preserve">Pagal </w:t>
            </w:r>
            <w:r w:rsidRPr="007C010B">
              <w:rPr>
                <w:rFonts w:ascii="Times New Roman" w:hAnsi="Times New Roman" w:cs="Times New Roman"/>
                <w:color w:val="000000"/>
                <w:sz w:val="24"/>
                <w:szCs w:val="24"/>
              </w:rPr>
              <w:t xml:space="preserve">Regioninės pažangos priemonės 02-001-06-08-02 (RE) „Plėtoti žaliąją infrastruktūrą urbanizuotoje aplinkoje“ gaires </w:t>
            </w:r>
            <w:r w:rsidR="002B1AE8">
              <w:rPr>
                <w:rFonts w:ascii="Times New Roman" w:hAnsi="Times New Roman" w:cs="Times New Roman"/>
                <w:color w:val="000000"/>
                <w:sz w:val="24"/>
                <w:szCs w:val="24"/>
              </w:rPr>
              <w:t xml:space="preserve">bus </w:t>
            </w:r>
            <w:r w:rsidRPr="007C010B">
              <w:rPr>
                <w:rFonts w:ascii="Times New Roman" w:hAnsi="Times New Roman" w:cs="Times New Roman"/>
                <w:color w:val="000000"/>
                <w:sz w:val="24"/>
                <w:szCs w:val="24"/>
              </w:rPr>
              <w:t>parengt</w:t>
            </w:r>
            <w:r w:rsidR="002B1AE8">
              <w:rPr>
                <w:rFonts w:ascii="Times New Roman" w:hAnsi="Times New Roman" w:cs="Times New Roman"/>
                <w:color w:val="000000"/>
                <w:sz w:val="24"/>
                <w:szCs w:val="24"/>
              </w:rPr>
              <w:t xml:space="preserve">as </w:t>
            </w:r>
            <w:r w:rsidRPr="007C010B">
              <w:rPr>
                <w:rFonts w:ascii="Times New Roman" w:hAnsi="Times New Roman" w:cs="Times New Roman"/>
                <w:color w:val="000000"/>
                <w:sz w:val="24"/>
                <w:szCs w:val="24"/>
              </w:rPr>
              <w:t xml:space="preserve">urbanizuotų teritorijų žalinimo </w:t>
            </w:r>
            <w:r w:rsidR="002B1AE8">
              <w:rPr>
                <w:rFonts w:ascii="Times New Roman" w:hAnsi="Times New Roman" w:cs="Times New Roman"/>
                <w:color w:val="000000"/>
                <w:sz w:val="24"/>
                <w:szCs w:val="24"/>
              </w:rPr>
              <w:t>žemėlapis ir įgyvendinamos jame numatytos priemonės</w:t>
            </w:r>
            <w:r w:rsidRPr="007C010B">
              <w:rPr>
                <w:rFonts w:ascii="Times New Roman" w:hAnsi="Times New Roman" w:cs="Times New Roman"/>
                <w:color w:val="000000"/>
                <w:sz w:val="24"/>
                <w:szCs w:val="24"/>
              </w:rPr>
              <w:t>.</w:t>
            </w:r>
          </w:p>
          <w:p w14:paraId="19DC0D17" w14:textId="23A7CF6F"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Savivaldybės aplinkos apsaugos rėmimo specialiosios programos lėšas 2024 m. planuojama naudoti pavojingų bešeimininkių atliekų sutvarkymo paslaugoms, praeityje užterštų teritorijų sutvarkymui</w:t>
            </w:r>
            <w:r w:rsidR="002B1AE8">
              <w:rPr>
                <w:rFonts w:ascii="Times New Roman" w:hAnsi="Times New Roman" w:cs="Times New Roman"/>
                <w:sz w:val="24"/>
                <w:szCs w:val="24"/>
              </w:rPr>
              <w:t>.</w:t>
            </w:r>
          </w:p>
          <w:p w14:paraId="29EEEE1E" w14:textId="77777777" w:rsidR="007C010B" w:rsidRPr="007C010B" w:rsidRDefault="007C010B" w:rsidP="007C010B">
            <w:pPr>
              <w:ind w:firstLine="288"/>
              <w:jc w:val="both"/>
              <w:rPr>
                <w:rFonts w:ascii="Times New Roman" w:hAnsi="Times New Roman" w:cs="Times New Roman"/>
                <w:b/>
                <w:sz w:val="24"/>
                <w:szCs w:val="24"/>
              </w:rPr>
            </w:pPr>
          </w:p>
          <w:p w14:paraId="4E31C8AB" w14:textId="77777777" w:rsidR="007C010B" w:rsidRPr="007C010B" w:rsidRDefault="007C010B" w:rsidP="007C010B">
            <w:pPr>
              <w:ind w:firstLine="288"/>
              <w:jc w:val="both"/>
              <w:rPr>
                <w:rFonts w:ascii="Times New Roman" w:hAnsi="Times New Roman" w:cs="Times New Roman"/>
                <w:b/>
                <w:sz w:val="24"/>
                <w:szCs w:val="24"/>
              </w:rPr>
            </w:pPr>
            <w:r w:rsidRPr="007C010B">
              <w:rPr>
                <w:rFonts w:ascii="Times New Roman" w:hAnsi="Times New Roman" w:cs="Times New Roman"/>
                <w:b/>
                <w:sz w:val="24"/>
                <w:szCs w:val="24"/>
              </w:rPr>
              <w:t>02 uždavinys. Išsaugoti natūralų rajono kraštovaizdį, augaliją ir gyvūniją.</w:t>
            </w:r>
          </w:p>
          <w:p w14:paraId="66EC24CE" w14:textId="5B7A3F6D" w:rsidR="007C010B" w:rsidRPr="007C010B" w:rsidRDefault="007C010B" w:rsidP="007C010B">
            <w:pPr>
              <w:ind w:firstLine="288"/>
              <w:jc w:val="both"/>
              <w:rPr>
                <w:rFonts w:ascii="Times New Roman" w:hAnsi="Times New Roman" w:cs="Times New Roman"/>
                <w:sz w:val="24"/>
                <w:szCs w:val="24"/>
              </w:rPr>
            </w:pPr>
            <w:r w:rsidRPr="007C010B">
              <w:rPr>
                <w:rFonts w:ascii="Times New Roman" w:hAnsi="Times New Roman" w:cs="Times New Roman"/>
                <w:sz w:val="24"/>
                <w:szCs w:val="24"/>
              </w:rPr>
              <w:t xml:space="preserve">Siekdama išsaugoti natūralią rajono florą ir fauną, rajono savivaldybė iš specialiosios aplinkos apsaugos rėmimo programos lėšų planuoja: vykdyti medžiojamų gyvūnų daromos žalos prevenciją, kompensuoti ūkininkų gyvūnų ūkiams vilkų padarytą žalą, reguliuoti medžiojamųjų gyvūnų gausą savivaldybės teritorijos ne medžioklės plotuose, didinti vandens telkinių biologinę įvairovę, likviduoti ekologines situacijas, taip pat tvarkyti aplinkai pavojų keliančius saugotinus želdinius, dalyvauti </w:t>
            </w:r>
            <w:proofErr w:type="spellStart"/>
            <w:r w:rsidRPr="007C010B">
              <w:rPr>
                <w:rFonts w:ascii="Times New Roman" w:hAnsi="Times New Roman" w:cs="Times New Roman"/>
                <w:sz w:val="24"/>
                <w:szCs w:val="24"/>
              </w:rPr>
              <w:t>Sosnovskio</w:t>
            </w:r>
            <w:proofErr w:type="spellEnd"/>
            <w:r w:rsidRPr="007C010B">
              <w:rPr>
                <w:rFonts w:ascii="Times New Roman" w:hAnsi="Times New Roman" w:cs="Times New Roman"/>
                <w:sz w:val="24"/>
                <w:szCs w:val="24"/>
              </w:rPr>
              <w:t xml:space="preserve"> barščio ir kitų invazinių augalų naikinimo </w:t>
            </w:r>
            <w:r w:rsidR="002B1AE8">
              <w:rPr>
                <w:rFonts w:ascii="Times New Roman" w:hAnsi="Times New Roman" w:cs="Times New Roman"/>
                <w:sz w:val="24"/>
                <w:szCs w:val="24"/>
              </w:rPr>
              <w:t>Aplinkos ministerijos finansuojamuose</w:t>
            </w:r>
            <w:r w:rsidRPr="007C010B">
              <w:rPr>
                <w:rFonts w:ascii="Times New Roman" w:hAnsi="Times New Roman" w:cs="Times New Roman"/>
                <w:sz w:val="24"/>
                <w:szCs w:val="24"/>
              </w:rPr>
              <w:t xml:space="preserve"> projektuose, mažinant jų išplitimo plotus.</w:t>
            </w:r>
          </w:p>
          <w:p w14:paraId="22DDB3F5" w14:textId="77777777" w:rsidR="002B1AE8" w:rsidRDefault="002B1AE8" w:rsidP="007C010B">
            <w:pPr>
              <w:ind w:firstLine="288"/>
              <w:jc w:val="both"/>
              <w:rPr>
                <w:rFonts w:ascii="Times New Roman" w:hAnsi="Times New Roman" w:cs="Times New Roman"/>
                <w:b/>
                <w:sz w:val="24"/>
                <w:szCs w:val="24"/>
              </w:rPr>
            </w:pPr>
          </w:p>
          <w:p w14:paraId="0C4CE721" w14:textId="77CD87BF" w:rsidR="007C010B" w:rsidRPr="007C010B" w:rsidRDefault="007C010B" w:rsidP="007C010B">
            <w:pPr>
              <w:ind w:firstLine="288"/>
              <w:jc w:val="both"/>
              <w:rPr>
                <w:rFonts w:ascii="Times New Roman" w:hAnsi="Times New Roman" w:cs="Times New Roman"/>
                <w:b/>
                <w:sz w:val="24"/>
                <w:szCs w:val="24"/>
              </w:rPr>
            </w:pPr>
            <w:r w:rsidRPr="007C010B">
              <w:rPr>
                <w:rFonts w:ascii="Times New Roman" w:hAnsi="Times New Roman" w:cs="Times New Roman"/>
                <w:b/>
                <w:sz w:val="24"/>
                <w:szCs w:val="24"/>
              </w:rPr>
              <w:t>03 uždavinys. Ugdyti rajono bendruomenės ekologinį sąmoningumą.</w:t>
            </w:r>
          </w:p>
          <w:p w14:paraId="337FCE53" w14:textId="3EF525F2" w:rsidR="007C010B" w:rsidRPr="007C010B" w:rsidRDefault="007C010B" w:rsidP="007C010B">
            <w:pPr>
              <w:jc w:val="both"/>
              <w:rPr>
                <w:rFonts w:ascii="Times New Roman" w:hAnsi="Times New Roman" w:cs="Times New Roman"/>
                <w:sz w:val="24"/>
                <w:szCs w:val="24"/>
              </w:rPr>
            </w:pPr>
            <w:r w:rsidRPr="007C01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010B">
              <w:rPr>
                <w:rFonts w:ascii="Times New Roman" w:hAnsi="Times New Roman" w:cs="Times New Roman"/>
                <w:sz w:val="24"/>
                <w:szCs w:val="24"/>
              </w:rPr>
              <w:t>Norint išsaugoti natūralią gamtinę aplinką ir užkirsti kelią gamtinės aplinkos teršimui, labai svarbu yra šviesti savivaldybės bendruomenę gamtosauginiais klausimais. Rajono savivaldybė, vykdydama šį uždavinį, planuoja ir toliau bendradarbiauti su gamtosauginę – ekologinę veiklą vykdančiomis organizacijomis ir institucijomis, užsiimančiomis tiek realiomis aplinkotvarkos akcijomis, tiek edukacine-šviečiamąja veikla, organizuoti renginius ekologijos tema rajono gyventojams, ypatingą dėmesį skiriant mokinių ir jaunimo švietimui aplinkosaugos klausimais.</w:t>
            </w:r>
          </w:p>
        </w:tc>
      </w:tr>
      <w:tr w:rsidR="00655670" w:rsidRPr="00885D98" w14:paraId="74518F76" w14:textId="77777777" w:rsidTr="00FB37C1">
        <w:trPr>
          <w:jc w:val="center"/>
        </w:trPr>
        <w:tc>
          <w:tcPr>
            <w:tcW w:w="2552" w:type="dxa"/>
            <w:tcBorders>
              <w:top w:val="single" w:sz="4" w:space="0" w:color="auto"/>
              <w:left w:val="single" w:sz="4" w:space="0" w:color="auto"/>
              <w:bottom w:val="single" w:sz="4" w:space="0" w:color="auto"/>
              <w:right w:val="single" w:sz="4" w:space="0" w:color="auto"/>
            </w:tcBorders>
          </w:tcPr>
          <w:p w14:paraId="31311EBD" w14:textId="77777777" w:rsidR="00FB37C1" w:rsidRPr="00885D98" w:rsidRDefault="00FB37C1" w:rsidP="00673BC3">
            <w:pPr>
              <w:rPr>
                <w:rFonts w:ascii="Times New Roman" w:hAnsi="Times New Roman" w:cs="Times New Roman"/>
                <w:b/>
                <w:sz w:val="24"/>
                <w:szCs w:val="24"/>
              </w:rPr>
            </w:pPr>
            <w:r w:rsidRPr="00885D98">
              <w:rPr>
                <w:rFonts w:ascii="Times New Roman" w:hAnsi="Times New Roman" w:cs="Times New Roman"/>
                <w:b/>
                <w:sz w:val="24"/>
                <w:szCs w:val="24"/>
              </w:rPr>
              <w:t>Programos tikslas</w:t>
            </w:r>
          </w:p>
          <w:p w14:paraId="44750C0E" w14:textId="77777777" w:rsidR="00FB37C1" w:rsidRPr="00885D98" w:rsidRDefault="00FB37C1" w:rsidP="00673BC3">
            <w:pPr>
              <w:rPr>
                <w:rFonts w:ascii="Times New Roman" w:hAnsi="Times New Roman" w:cs="Times New Roman"/>
                <w:b/>
                <w:sz w:val="24"/>
                <w:szCs w:val="24"/>
              </w:rPr>
            </w:pPr>
          </w:p>
        </w:tc>
        <w:tc>
          <w:tcPr>
            <w:tcW w:w="5690" w:type="dxa"/>
            <w:gridSpan w:val="2"/>
            <w:tcBorders>
              <w:top w:val="single" w:sz="4" w:space="0" w:color="auto"/>
              <w:left w:val="single" w:sz="4" w:space="0" w:color="auto"/>
              <w:bottom w:val="single" w:sz="4" w:space="0" w:color="auto"/>
              <w:right w:val="single" w:sz="4" w:space="0" w:color="auto"/>
            </w:tcBorders>
          </w:tcPr>
          <w:p w14:paraId="595C554B"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Užtikrinti rajono gyventojams kokybiškų asmens ir visuomenės sveikatos priežiūros paslaugų teikimą</w:t>
            </w:r>
          </w:p>
        </w:tc>
        <w:tc>
          <w:tcPr>
            <w:tcW w:w="900" w:type="dxa"/>
            <w:gridSpan w:val="2"/>
            <w:tcBorders>
              <w:top w:val="single" w:sz="4" w:space="0" w:color="auto"/>
              <w:left w:val="single" w:sz="4" w:space="0" w:color="auto"/>
              <w:bottom w:val="single" w:sz="4" w:space="0" w:color="auto"/>
              <w:right w:val="single" w:sz="4" w:space="0" w:color="auto"/>
            </w:tcBorders>
          </w:tcPr>
          <w:p w14:paraId="464100C7"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Kodas</w:t>
            </w:r>
          </w:p>
        </w:tc>
        <w:tc>
          <w:tcPr>
            <w:tcW w:w="720" w:type="dxa"/>
            <w:gridSpan w:val="2"/>
            <w:tcBorders>
              <w:top w:val="single" w:sz="4" w:space="0" w:color="auto"/>
              <w:left w:val="single" w:sz="4" w:space="0" w:color="auto"/>
              <w:bottom w:val="single" w:sz="4" w:space="0" w:color="auto"/>
              <w:right w:val="single" w:sz="4" w:space="0" w:color="auto"/>
            </w:tcBorders>
          </w:tcPr>
          <w:p w14:paraId="46C7A6AA" w14:textId="77777777" w:rsidR="00FB37C1" w:rsidRPr="00885D98" w:rsidRDefault="00FB37C1" w:rsidP="00673BC3">
            <w:pPr>
              <w:rPr>
                <w:rFonts w:ascii="Times New Roman" w:hAnsi="Times New Roman" w:cs="Times New Roman"/>
                <w:b/>
                <w:bCs/>
                <w:sz w:val="24"/>
                <w:szCs w:val="24"/>
              </w:rPr>
            </w:pPr>
            <w:r w:rsidRPr="00885D98">
              <w:rPr>
                <w:rFonts w:ascii="Times New Roman" w:hAnsi="Times New Roman" w:cs="Times New Roman"/>
                <w:b/>
                <w:bCs/>
                <w:sz w:val="24"/>
                <w:szCs w:val="24"/>
              </w:rPr>
              <w:t>02</w:t>
            </w:r>
          </w:p>
        </w:tc>
      </w:tr>
      <w:tr w:rsidR="001B2F62" w:rsidRPr="00885D98" w14:paraId="52644D3F" w14:textId="77777777" w:rsidTr="00FB37C1">
        <w:trPr>
          <w:jc w:val="center"/>
        </w:trPr>
        <w:tc>
          <w:tcPr>
            <w:tcW w:w="9862" w:type="dxa"/>
            <w:gridSpan w:val="7"/>
            <w:tcBorders>
              <w:top w:val="single" w:sz="4" w:space="0" w:color="auto"/>
              <w:left w:val="single" w:sz="4" w:space="0" w:color="auto"/>
              <w:bottom w:val="single" w:sz="4" w:space="0" w:color="auto"/>
              <w:right w:val="single" w:sz="4" w:space="0" w:color="auto"/>
            </w:tcBorders>
          </w:tcPr>
          <w:p w14:paraId="5BD59F8A" w14:textId="77777777" w:rsidR="007C010B" w:rsidRPr="007C010B" w:rsidRDefault="007C010B" w:rsidP="007C010B">
            <w:pPr>
              <w:ind w:firstLine="312"/>
              <w:jc w:val="both"/>
              <w:rPr>
                <w:rFonts w:ascii="Times New Roman" w:hAnsi="Times New Roman" w:cs="Times New Roman"/>
                <w:b/>
                <w:bCs/>
                <w:sz w:val="24"/>
                <w:szCs w:val="24"/>
              </w:rPr>
            </w:pPr>
            <w:r w:rsidRPr="007C010B">
              <w:rPr>
                <w:rFonts w:ascii="Times New Roman" w:hAnsi="Times New Roman" w:cs="Times New Roman"/>
                <w:b/>
                <w:bCs/>
                <w:sz w:val="24"/>
                <w:szCs w:val="24"/>
              </w:rPr>
              <w:t>Tikslo įgyvendinimo aprašymas:</w:t>
            </w:r>
          </w:p>
          <w:p w14:paraId="2D5657F0" w14:textId="77777777" w:rsidR="007C010B" w:rsidRPr="007C010B" w:rsidRDefault="007C010B" w:rsidP="007C010B">
            <w:pPr>
              <w:ind w:firstLine="312"/>
              <w:jc w:val="both"/>
              <w:rPr>
                <w:rFonts w:ascii="Times New Roman" w:hAnsi="Times New Roman" w:cs="Times New Roman"/>
                <w:b/>
                <w:bCs/>
                <w:sz w:val="24"/>
                <w:szCs w:val="24"/>
              </w:rPr>
            </w:pPr>
            <w:r w:rsidRPr="007C010B">
              <w:rPr>
                <w:rFonts w:ascii="Times New Roman" w:hAnsi="Times New Roman" w:cs="Times New Roman"/>
                <w:b/>
                <w:bCs/>
                <w:sz w:val="24"/>
                <w:szCs w:val="24"/>
              </w:rPr>
              <w:t>01 uždavinys. Vykdyti kryptingą visuomenės sveikatinimo veiklą.</w:t>
            </w:r>
          </w:p>
          <w:p w14:paraId="64784DC1"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Sveikatos apsaugos programos (Programa) principas – </w:t>
            </w:r>
            <w:r w:rsidRPr="007C010B">
              <w:rPr>
                <w:rFonts w:ascii="Times New Roman" w:hAnsi="Times New Roman" w:cs="Times New Roman"/>
                <w:i/>
                <w:iCs/>
                <w:sz w:val="24"/>
                <w:szCs w:val="24"/>
              </w:rPr>
              <w:t>Lygios galimybės visiems</w:t>
            </w:r>
            <w:r w:rsidRPr="007C010B">
              <w:rPr>
                <w:rFonts w:ascii="Times New Roman" w:hAnsi="Times New Roman" w:cs="Times New Roman"/>
                <w:sz w:val="24"/>
                <w:szCs w:val="24"/>
              </w:rPr>
              <w:t>. Įgyvendinant Sveikatos apsaugos programą nėra numatoma apribojimų, kurie turėtų neigiamą poveikį moterų ir vyrų lygybės ir nediskriminavimo</w:t>
            </w:r>
            <w:r w:rsidRPr="007C010B">
              <w:rPr>
                <w:rFonts w:ascii="Times New Roman" w:eastAsia="Calibri" w:hAnsi="Times New Roman" w:cs="Times New Roman"/>
                <w:sz w:val="24"/>
                <w:szCs w:val="24"/>
              </w:rPr>
              <w:t xml:space="preserve"> </w:t>
            </w:r>
            <w:r w:rsidRPr="007C010B">
              <w:rPr>
                <w:rFonts w:ascii="Times New Roman" w:hAnsi="Times New Roman" w:cs="Times New Roman"/>
                <w:sz w:val="24"/>
                <w:szCs w:val="24"/>
              </w:rPr>
              <w:t>dėl lyties, rasės, tautybės, kalbos, kilmės, socialinės padėties, tikėjimo, įsitikinimų ar pažiūrų, amžiaus, negalios, lytinės orientacijos, etninės priklausomybės, religijos principų įgyvendinimui.</w:t>
            </w:r>
          </w:p>
          <w:p w14:paraId="764BCE76" w14:textId="77777777" w:rsidR="007C010B" w:rsidRPr="007C010B" w:rsidRDefault="007C010B" w:rsidP="007C010B">
            <w:pPr>
              <w:ind w:firstLine="312"/>
              <w:jc w:val="both"/>
              <w:rPr>
                <w:rFonts w:ascii="Times New Roman" w:eastAsia="TimesNewRomanPSMT" w:hAnsi="Times New Roman" w:cs="Times New Roman"/>
                <w:sz w:val="24"/>
                <w:szCs w:val="24"/>
              </w:rPr>
            </w:pPr>
            <w:r w:rsidRPr="007C010B">
              <w:rPr>
                <w:rFonts w:ascii="Times New Roman" w:hAnsi="Times New Roman" w:cs="Times New Roman"/>
                <w:i/>
                <w:sz w:val="24"/>
                <w:szCs w:val="24"/>
              </w:rPr>
              <w:t>Sveikatinimo programų finansavimas</w:t>
            </w:r>
            <w:r w:rsidRPr="007C010B">
              <w:rPr>
                <w:rFonts w:ascii="Times New Roman" w:hAnsi="Times New Roman" w:cs="Times New Roman"/>
                <w:bCs/>
                <w:sz w:val="24"/>
                <w:szCs w:val="24"/>
              </w:rPr>
              <w:t xml:space="preserve"> – </w:t>
            </w:r>
            <w:r w:rsidRPr="007C010B">
              <w:rPr>
                <w:rFonts w:ascii="Times New Roman" w:hAnsi="Times New Roman" w:cs="Times New Roman"/>
                <w:sz w:val="24"/>
                <w:szCs w:val="24"/>
              </w:rPr>
              <w:t xml:space="preserve">remiami </w:t>
            </w:r>
            <w:r w:rsidRPr="007C010B">
              <w:rPr>
                <w:rFonts w:ascii="Times New Roman" w:eastAsia="TimesNewRomanPSMT" w:hAnsi="Times New Roman" w:cs="Times New Roman"/>
                <w:sz w:val="24"/>
                <w:szCs w:val="24"/>
              </w:rPr>
              <w:t>sveikatos priežiūros įstaigų, ugdymo įstaigų, bendruomenių, draugijų, klubų ir kitų visuomeninių</w:t>
            </w:r>
            <w:r w:rsidRPr="007C010B">
              <w:rPr>
                <w:rFonts w:ascii="Times New Roman" w:hAnsi="Times New Roman" w:cs="Times New Roman"/>
                <w:sz w:val="24"/>
                <w:szCs w:val="24"/>
              </w:rPr>
              <w:t xml:space="preserve"> </w:t>
            </w:r>
            <w:r w:rsidRPr="007C010B">
              <w:rPr>
                <w:rFonts w:ascii="Times New Roman" w:eastAsia="TimesNewRomanPSMT" w:hAnsi="Times New Roman" w:cs="Times New Roman"/>
                <w:sz w:val="24"/>
                <w:szCs w:val="24"/>
              </w:rPr>
              <w:t xml:space="preserve">organizacijų, dalyvaujančių visuomenės ir </w:t>
            </w:r>
            <w:r w:rsidRPr="007C010B">
              <w:rPr>
                <w:rFonts w:ascii="Times New Roman" w:eastAsia="TimesNewRomanPSMT" w:hAnsi="Times New Roman" w:cs="Times New Roman"/>
                <w:sz w:val="24"/>
                <w:szCs w:val="24"/>
              </w:rPr>
              <w:lastRenderedPageBreak/>
              <w:t>aplinkos sveikatinimo procese, visuomenės sveikatinimo</w:t>
            </w:r>
            <w:r w:rsidRPr="007C010B">
              <w:rPr>
                <w:rFonts w:ascii="Times New Roman" w:hAnsi="Times New Roman" w:cs="Times New Roman"/>
                <w:sz w:val="24"/>
                <w:szCs w:val="24"/>
              </w:rPr>
              <w:t xml:space="preserve"> </w:t>
            </w:r>
            <w:r w:rsidRPr="007C010B">
              <w:rPr>
                <w:rFonts w:ascii="Times New Roman" w:eastAsia="TimesNewRomanPSMT" w:hAnsi="Times New Roman" w:cs="Times New Roman"/>
                <w:sz w:val="24"/>
                <w:szCs w:val="24"/>
              </w:rPr>
              <w:t>projektai, programos. Projektus, programas, kurie bus finansuojami, atrinks Jurbarko rajono savivaldybės Bendruomenės sveikatos taryba.</w:t>
            </w:r>
          </w:p>
          <w:p w14:paraId="553C6D8B" w14:textId="77777777" w:rsidR="007C010B" w:rsidRPr="007C010B" w:rsidRDefault="007C010B" w:rsidP="007C010B">
            <w:pPr>
              <w:keepNext/>
              <w:keepLines/>
              <w:ind w:firstLine="312"/>
              <w:jc w:val="both"/>
              <w:rPr>
                <w:rFonts w:ascii="Times New Roman" w:hAnsi="Times New Roman" w:cs="Times New Roman"/>
                <w:bCs/>
                <w:sz w:val="24"/>
                <w:szCs w:val="24"/>
              </w:rPr>
            </w:pPr>
            <w:r w:rsidRPr="007C010B">
              <w:rPr>
                <w:rFonts w:ascii="Times New Roman" w:hAnsi="Times New Roman" w:cs="Times New Roman"/>
                <w:bCs/>
                <w:i/>
                <w:sz w:val="24"/>
                <w:szCs w:val="24"/>
              </w:rPr>
              <w:t>Visuomenės sveikatos priežiūros funkcijų vykdymas</w:t>
            </w:r>
            <w:r w:rsidRPr="007C010B">
              <w:rPr>
                <w:rFonts w:ascii="Times New Roman" w:hAnsi="Times New Roman" w:cs="Times New Roman"/>
                <w:bCs/>
                <w:sz w:val="24"/>
                <w:szCs w:val="24"/>
              </w:rPr>
              <w:t xml:space="preserve"> – įgyvendinant </w:t>
            </w:r>
            <w:r w:rsidRPr="007C010B">
              <w:rPr>
                <w:rFonts w:ascii="Times New Roman" w:hAnsi="Times New Roman" w:cs="Times New Roman"/>
                <w:sz w:val="24"/>
                <w:szCs w:val="24"/>
              </w:rPr>
              <w:t xml:space="preserve">Lietuvos Respublikos visuomenės sveikatos priežiūros įstatymo 6 punkte savivaldybėms nustatytas funkcijas, Jurbarko rajono teritorijoje </w:t>
            </w:r>
            <w:r w:rsidRPr="007C010B">
              <w:rPr>
                <w:rFonts w:ascii="Times New Roman" w:hAnsi="Times New Roman" w:cs="Times New Roman"/>
                <w:bCs/>
                <w:sz w:val="24"/>
                <w:szCs w:val="24"/>
              </w:rPr>
              <w:t>Jurbarko rajono savivaldybės visuomenės sveikatos biuras (VSB) plėtos sveiką gyvenseną bei stiprins sveikos gyvensenos įgūdžius ugdymo įstaigose ir bendruomenėse, vykdys visuomenės sveikatos stebėseną savivaldybėje, plėtos visuomenės psichikos sveikatos paslaugų prieinamumą bei ankstyvojo savižudybių atpažinimo ir kompleksinės pagalbos teikimo sistemą, organizuos seminarus ir prevencinius renginius gyventojams.</w:t>
            </w:r>
          </w:p>
          <w:p w14:paraId="0A433DE6" w14:textId="77777777" w:rsidR="007C010B" w:rsidRPr="007C010B" w:rsidRDefault="007C010B" w:rsidP="007C010B">
            <w:pPr>
              <w:keepNext/>
              <w:keepLines/>
              <w:ind w:firstLine="312"/>
              <w:jc w:val="both"/>
              <w:rPr>
                <w:rFonts w:ascii="Times New Roman" w:hAnsi="Times New Roman" w:cs="Times New Roman"/>
                <w:bCs/>
                <w:sz w:val="24"/>
                <w:szCs w:val="24"/>
              </w:rPr>
            </w:pPr>
            <w:r w:rsidRPr="007C010B">
              <w:rPr>
                <w:rFonts w:ascii="Times New Roman" w:hAnsi="Times New Roman" w:cs="Times New Roman"/>
                <w:sz w:val="24"/>
                <w:szCs w:val="24"/>
              </w:rPr>
              <w:t>Savivaldybėje visų amžiaus grupių gyventojams, nepriklausomai nuo jų lyties, yra prieinamos visuomenės sveikatos priežiūros paslaugos. Visuomenės sveikatos stebėsenos duomenys analizuojami išskiriant lyčių skirtumus ir akcentuojant sergamumo bei mirtingumo rodiklius pagal lytį.</w:t>
            </w:r>
          </w:p>
          <w:p w14:paraId="50AA5035" w14:textId="660FEAEF" w:rsidR="007C010B" w:rsidRPr="007C010B" w:rsidRDefault="002B1AE8" w:rsidP="007C010B">
            <w:pPr>
              <w:keepNext/>
              <w:keepLines/>
              <w:ind w:firstLine="312"/>
              <w:jc w:val="both"/>
              <w:rPr>
                <w:rFonts w:ascii="Times New Roman" w:hAnsi="Times New Roman" w:cs="Times New Roman"/>
                <w:bCs/>
                <w:sz w:val="24"/>
                <w:szCs w:val="24"/>
              </w:rPr>
            </w:pPr>
            <w:r>
              <w:rPr>
                <w:rFonts w:ascii="Times New Roman" w:hAnsi="Times New Roman" w:cs="Times New Roman"/>
                <w:sz w:val="24"/>
                <w:szCs w:val="24"/>
              </w:rPr>
              <w:t>Pagal projektus „</w:t>
            </w:r>
            <w:r w:rsidRPr="002B1AE8">
              <w:rPr>
                <w:rFonts w:ascii="Times New Roman" w:hAnsi="Times New Roman" w:cs="Times New Roman"/>
                <w:sz w:val="24"/>
                <w:szCs w:val="24"/>
              </w:rPr>
              <w:t>Gyventojų sveikatos stiprinimas Jurbarko rajono ir Pagėgių savivaldybėse</w:t>
            </w:r>
            <w:r>
              <w:rPr>
                <w:rFonts w:ascii="Times New Roman" w:hAnsi="Times New Roman" w:cs="Times New Roman"/>
                <w:sz w:val="24"/>
                <w:szCs w:val="24"/>
              </w:rPr>
              <w:t>“ ir „</w:t>
            </w:r>
            <w:r w:rsidR="00383D1F" w:rsidRPr="00383D1F">
              <w:rPr>
                <w:rFonts w:ascii="Times New Roman" w:hAnsi="Times New Roman" w:cs="Times New Roman"/>
                <w:sz w:val="24"/>
                <w:szCs w:val="24"/>
              </w:rPr>
              <w:t>Visuomenės sveikatos paslaugų prieinamumo didinimas Jurbarko rajono ir Pagėgių savivaldybėse</w:t>
            </w:r>
            <w:r w:rsidR="00383D1F">
              <w:rPr>
                <w:rFonts w:ascii="Times New Roman" w:hAnsi="Times New Roman" w:cs="Times New Roman"/>
                <w:sz w:val="24"/>
                <w:szCs w:val="24"/>
              </w:rPr>
              <w:t xml:space="preserve">“ planuojamas </w:t>
            </w:r>
            <w:r w:rsidR="007C010B" w:rsidRPr="007C010B">
              <w:rPr>
                <w:rFonts w:ascii="Times New Roman" w:hAnsi="Times New Roman" w:cs="Times New Roman"/>
                <w:sz w:val="24"/>
                <w:szCs w:val="24"/>
              </w:rPr>
              <w:t xml:space="preserve">VSB </w:t>
            </w:r>
            <w:r w:rsidR="007C010B" w:rsidRPr="007C010B">
              <w:rPr>
                <w:rFonts w:ascii="Times New Roman" w:hAnsi="Times New Roman" w:cs="Times New Roman"/>
                <w:bCs/>
                <w:sz w:val="24"/>
                <w:szCs w:val="24"/>
              </w:rPr>
              <w:t xml:space="preserve">visuomenės sveikatos priežiūros paslaugų </w:t>
            </w:r>
            <w:r w:rsidR="007C010B" w:rsidRPr="007C010B">
              <w:rPr>
                <w:rFonts w:ascii="Times New Roman" w:hAnsi="Times New Roman" w:cs="Times New Roman"/>
                <w:sz w:val="24"/>
                <w:szCs w:val="24"/>
              </w:rPr>
              <w:t>teikiamas</w:t>
            </w:r>
            <w:r w:rsidR="007C010B" w:rsidRPr="007C010B">
              <w:rPr>
                <w:rFonts w:ascii="Times New Roman" w:hAnsi="Times New Roman" w:cs="Times New Roman"/>
                <w:bCs/>
                <w:sz w:val="24"/>
                <w:szCs w:val="24"/>
              </w:rPr>
              <w:t xml:space="preserve"> Pagėgių savivaldybės gyventojams pagal Jurbarko rajono savivaldybės pasirašytą bendradarbiavimo sutartį su Pagėgių savivaldybe dėl visuomenės sveikatos priežiūros funkcijų vykdymo Pagėgių savivaldybėje. </w:t>
            </w:r>
          </w:p>
          <w:p w14:paraId="30D3EF2D" w14:textId="77777777" w:rsidR="007C010B" w:rsidRPr="007C010B" w:rsidRDefault="007C010B" w:rsidP="007C010B">
            <w:pPr>
              <w:keepNext/>
              <w:keepLines/>
              <w:ind w:firstLine="312"/>
              <w:jc w:val="both"/>
              <w:rPr>
                <w:rFonts w:ascii="Times New Roman" w:hAnsi="Times New Roman" w:cs="Times New Roman"/>
                <w:sz w:val="24"/>
                <w:szCs w:val="24"/>
                <w:highlight w:val="yellow"/>
              </w:rPr>
            </w:pPr>
            <w:r w:rsidRPr="007C010B">
              <w:rPr>
                <w:rFonts w:ascii="Times New Roman" w:hAnsi="Times New Roman" w:cs="Times New Roman"/>
                <w:bCs/>
                <w:sz w:val="24"/>
                <w:szCs w:val="24"/>
              </w:rPr>
              <w:t xml:space="preserve">VSB funkcinio bendradarbiavimo būdu dalyvavimas Jurbarko sveikatos centro ir Pagėgių savivaldybės sveikatos centro veikloje ir teikimas sveikatos priežiūros paslaugų, priskiriamų savivaldybės sveikatos centrui. </w:t>
            </w:r>
            <w:r w:rsidRPr="007C010B">
              <w:rPr>
                <w:rFonts w:ascii="Times New Roman" w:hAnsi="Times New Roman" w:cs="Times New Roman"/>
                <w:sz w:val="24"/>
                <w:szCs w:val="24"/>
              </w:rPr>
              <w:t xml:space="preserve">VSB </w:t>
            </w:r>
            <w:r w:rsidRPr="007C010B">
              <w:rPr>
                <w:rFonts w:ascii="Times New Roman" w:hAnsi="Times New Roman" w:cs="Times New Roman"/>
                <w:spacing w:val="2"/>
                <w:sz w:val="24"/>
                <w:szCs w:val="24"/>
              </w:rPr>
              <w:t xml:space="preserve">vykdomos sveikatinimo veiklos </w:t>
            </w:r>
            <w:r w:rsidRPr="007C010B">
              <w:rPr>
                <w:rFonts w:ascii="Times New Roman" w:hAnsi="Times New Roman" w:cs="Times New Roman"/>
                <w:sz w:val="24"/>
                <w:szCs w:val="24"/>
              </w:rPr>
              <w:t>dar geriau užtikrins visuomenės sveikatos priežiūros paslaugų organizavimą ir teikimą fiziniams ir juridiniams asmenims ne tik Savivaldybės teritorijoje, bet ir Pagėgių savivaldybės gyventojams.</w:t>
            </w:r>
            <w:r w:rsidRPr="007C010B">
              <w:rPr>
                <w:rFonts w:ascii="Times New Roman" w:hAnsi="Times New Roman" w:cs="Times New Roman"/>
                <w:spacing w:val="2"/>
                <w:sz w:val="24"/>
                <w:szCs w:val="24"/>
              </w:rPr>
              <w:t xml:space="preserve"> VSB sudarys efektyvią prieigą asmenims prie viešųjų kokybiškų visuomenės sveikatos priežiūros paslaugų, skatins vietos bendruomenes įsitraukti į sveikatos išsaugojimo ir ligų prevencijos veiklą, prisidės prie jų gyvenimo kokybės pagerinimo, </w:t>
            </w:r>
            <w:r w:rsidRPr="007C010B">
              <w:rPr>
                <w:rFonts w:ascii="Times New Roman" w:hAnsi="Times New Roman" w:cs="Times New Roman"/>
                <w:sz w:val="24"/>
                <w:szCs w:val="24"/>
              </w:rPr>
              <w:t xml:space="preserve">sveikos mitybos įgūdžių formavimo ir fizinio aktyvumo skatinimo (sveikos gyvensenos plėtojimas ir mokinių bei visuomenės sveikatos įgūdžių stiprinimas, sveikos mitybos organizavimo tobulinimas, maisto švaistymo mažinimas, sveikos mitybos skatinimas, pagalbos mokinių savirūpai organizavimas ugdymo įstaigose ir kt.). </w:t>
            </w:r>
          </w:p>
          <w:p w14:paraId="4D8B56BB" w14:textId="77777777" w:rsidR="007C010B" w:rsidRPr="007C010B" w:rsidRDefault="007C010B" w:rsidP="007C010B">
            <w:pPr>
              <w:ind w:firstLine="312"/>
              <w:jc w:val="both"/>
              <w:rPr>
                <w:rFonts w:ascii="Times New Roman" w:eastAsia="Calibri" w:hAnsi="Times New Roman" w:cs="Times New Roman"/>
                <w:i/>
                <w:sz w:val="24"/>
                <w:szCs w:val="24"/>
              </w:rPr>
            </w:pPr>
            <w:r w:rsidRPr="007C010B">
              <w:rPr>
                <w:rFonts w:ascii="Times New Roman" w:hAnsi="Times New Roman" w:cs="Times New Roman"/>
                <w:i/>
                <w:iCs/>
                <w:sz w:val="24"/>
                <w:szCs w:val="24"/>
              </w:rPr>
              <w:t>Psichikos sveikata</w:t>
            </w:r>
            <w:r w:rsidRPr="007C010B">
              <w:rPr>
                <w:rFonts w:ascii="Times New Roman" w:hAnsi="Times New Roman" w:cs="Times New Roman"/>
                <w:sz w:val="24"/>
                <w:szCs w:val="24"/>
              </w:rPr>
              <w:t xml:space="preserve"> – neatskiriama bendrosios individo ir visuomenės sveikatos dalis, artimai susijusi su fizine individo sveikata ir elgsena. VSB vykdys visuomenės psichikos sveikatos gerinimo programą: ankstyvosios intervencijos, priklausomybių konsultantų paslaugų teikimo organizavimą savivaldybėje, psichikos sveikatos kompetencijų didinimą įmonių darbuotojams, mokymo programų pravedimą asmenims, kurie pirmieji susiduria su savižudybės grėsme ar mėginimu nusižudyti, gebėjimų ugdymą atpažįstant psichologinį smurtą darbe bei artimoje aplinkoje, informacijos viešinimo strategijos kūrimą, informacijos skleidimą apie savižudybių prevenciją bei šviečiamųjų renginių pravedimą Jurbarko rajono gyventojams.</w:t>
            </w:r>
            <w:r w:rsidRPr="007C010B">
              <w:rPr>
                <w:rFonts w:ascii="Times New Roman" w:eastAsia="Calibri" w:hAnsi="Times New Roman" w:cs="Times New Roman"/>
                <w:i/>
                <w:sz w:val="24"/>
                <w:szCs w:val="24"/>
              </w:rPr>
              <w:t xml:space="preserve"> </w:t>
            </w:r>
            <w:r w:rsidRPr="007C010B">
              <w:rPr>
                <w:rFonts w:ascii="Times New Roman" w:eastAsia="Calibri" w:hAnsi="Times New Roman" w:cs="Times New Roman"/>
                <w:iCs/>
                <w:sz w:val="24"/>
                <w:szCs w:val="24"/>
              </w:rPr>
              <w:t xml:space="preserve">Viešoji įstaiga Jurbarko ligoninė (VšĮ Jurbarko ligoninė) planuoja įsteigti Psichiatrijos dienos stacionarą suaugusiems asmenims, kuriame bus teikiamos planinės psichiatrinio gydymo ir </w:t>
            </w:r>
            <w:proofErr w:type="spellStart"/>
            <w:r w:rsidRPr="007C010B">
              <w:rPr>
                <w:rFonts w:ascii="Times New Roman" w:eastAsia="Calibri" w:hAnsi="Times New Roman" w:cs="Times New Roman"/>
                <w:iCs/>
                <w:sz w:val="24"/>
                <w:szCs w:val="24"/>
              </w:rPr>
              <w:t>readaptacijos</w:t>
            </w:r>
            <w:proofErr w:type="spellEnd"/>
            <w:r w:rsidRPr="007C010B">
              <w:rPr>
                <w:rFonts w:ascii="Times New Roman" w:eastAsia="Calibri" w:hAnsi="Times New Roman" w:cs="Times New Roman"/>
                <w:iCs/>
                <w:sz w:val="24"/>
                <w:szCs w:val="24"/>
              </w:rPr>
              <w:t xml:space="preserve"> paslaugos suaugusiems asmenims. Psichiatrijos dienos stacionaras būtų tame pačiame įstaigos padalinyje, šalia Psichosomatinio skyriaus, teikiančio aktyvaus stacionarinio gydymo paslaugas.</w:t>
            </w:r>
          </w:p>
          <w:p w14:paraId="758B256A" w14:textId="77777777" w:rsidR="007C010B" w:rsidRPr="007C010B" w:rsidRDefault="007C010B" w:rsidP="007C010B">
            <w:pPr>
              <w:ind w:firstLine="312"/>
              <w:jc w:val="both"/>
              <w:rPr>
                <w:rFonts w:ascii="Times New Roman" w:eastAsia="Calibri" w:hAnsi="Times New Roman" w:cs="Times New Roman"/>
                <w:sz w:val="24"/>
                <w:szCs w:val="24"/>
              </w:rPr>
            </w:pPr>
            <w:r w:rsidRPr="007C010B">
              <w:rPr>
                <w:rFonts w:ascii="Times New Roman" w:eastAsia="Calibri" w:hAnsi="Times New Roman" w:cs="Times New Roman"/>
                <w:i/>
                <w:sz w:val="24"/>
                <w:szCs w:val="24"/>
              </w:rPr>
              <w:t>Savižudybių prevencija</w:t>
            </w:r>
            <w:r w:rsidRPr="007C010B">
              <w:rPr>
                <w:rFonts w:ascii="Times New Roman" w:eastAsia="Calibri" w:hAnsi="Times New Roman" w:cs="Times New Roman"/>
                <w:sz w:val="24"/>
                <w:szCs w:val="24"/>
              </w:rPr>
              <w:t xml:space="preserve"> – ilgalaikė, grįsta mokslu ir gerosios praktikos patirtimi, lanksčiai taikoma atsižvelgiant į rajono situaciją, specifiką ir žmogiškuosius bei institucinius išteklius, remiasi komandiniu darbu ir tarpžinybiniu bendradarbiavimu (labai svarbus prevencinės veiklos optimizavimo ir jos tęstinumo užtikrinimo resursas), turinti politinį bei bendruomenės palaikymą.</w:t>
            </w:r>
          </w:p>
          <w:p w14:paraId="76273968" w14:textId="77777777" w:rsidR="007C010B" w:rsidRPr="007C010B" w:rsidRDefault="007C010B" w:rsidP="007C010B">
            <w:pPr>
              <w:ind w:firstLine="312"/>
              <w:jc w:val="both"/>
              <w:rPr>
                <w:rFonts w:ascii="Times New Roman" w:eastAsia="Calibri" w:hAnsi="Times New Roman" w:cs="Times New Roman"/>
                <w:sz w:val="24"/>
                <w:szCs w:val="24"/>
              </w:rPr>
            </w:pPr>
            <w:r w:rsidRPr="007C010B">
              <w:rPr>
                <w:rFonts w:ascii="Times New Roman" w:eastAsia="Calibri" w:hAnsi="Times New Roman" w:cs="Times New Roman"/>
                <w:sz w:val="24"/>
                <w:szCs w:val="24"/>
              </w:rPr>
              <w:t xml:space="preserve">Viešosios įstaigos Jurbarko rajono pirminės sveikatos priežiūros centro (VšĮ Jurbarko rajono PSPC) Psichikos sveikatos skyrius, vadovaudamasis savižudybės krizę išgyvenančių asmenų psichosocialinio vertinimo tvarkos aprašu, vykdys bendradarbiavimą su asmeniu, įvertinant galimą savižudybės krizę ir asmens aplinką, susitarimo principu parengs individualų planą asmeniui dėl tolimesnės pagalbos, mažinant savižudybės riziką. </w:t>
            </w:r>
          </w:p>
          <w:p w14:paraId="59D24C2E"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Bendruomenės sveikatos taryba bei Narkotikų kontrolės komisija savo veikla prisidės </w:t>
            </w:r>
            <w:r w:rsidRPr="007C010B">
              <w:rPr>
                <w:rFonts w:ascii="Times New Roman" w:eastAsia="Calibri" w:hAnsi="Times New Roman" w:cs="Times New Roman"/>
                <w:sz w:val="24"/>
                <w:szCs w:val="24"/>
              </w:rPr>
              <w:t xml:space="preserve">ne tik prie savižudybių, bet ir alkoholio, </w:t>
            </w:r>
            <w:r w:rsidRPr="007C010B">
              <w:rPr>
                <w:rFonts w:ascii="Times New Roman" w:hAnsi="Times New Roman" w:cs="Times New Roman"/>
                <w:sz w:val="24"/>
                <w:szCs w:val="24"/>
              </w:rPr>
              <w:t xml:space="preserve">psichotropinių medžiagų vartojimo </w:t>
            </w:r>
            <w:r w:rsidRPr="007C010B">
              <w:rPr>
                <w:rFonts w:ascii="Times New Roman" w:eastAsia="Calibri" w:hAnsi="Times New Roman" w:cs="Times New Roman"/>
                <w:sz w:val="24"/>
                <w:szCs w:val="24"/>
              </w:rPr>
              <w:t xml:space="preserve">prevencijos. Į </w:t>
            </w:r>
            <w:r w:rsidRPr="007C010B">
              <w:rPr>
                <w:rFonts w:ascii="Times New Roman" w:hAnsi="Times New Roman" w:cs="Times New Roman"/>
                <w:sz w:val="24"/>
                <w:szCs w:val="24"/>
              </w:rPr>
              <w:t xml:space="preserve">sveikatos stiprinimo </w:t>
            </w:r>
            <w:r w:rsidRPr="007C010B">
              <w:rPr>
                <w:rFonts w:ascii="Times New Roman" w:hAnsi="Times New Roman" w:cs="Times New Roman"/>
                <w:sz w:val="24"/>
                <w:szCs w:val="24"/>
              </w:rPr>
              <w:lastRenderedPageBreak/>
              <w:t xml:space="preserve">priemonių įgyvendinimą pagal kompetenciją bus įtraukti socialiniai darbuotojai, ugdymo įstaigos, VSB, atviri jaunimo centrai ir atviros jaunimo erdvės, vietos bendruomenės ir nevyriausybinės organizacijos, VšĮ </w:t>
            </w:r>
            <w:r w:rsidRPr="007C010B">
              <w:rPr>
                <w:rFonts w:ascii="Times New Roman" w:eastAsia="Calibri" w:hAnsi="Times New Roman" w:cs="Times New Roman"/>
                <w:sz w:val="24"/>
                <w:szCs w:val="24"/>
              </w:rPr>
              <w:t>Jurbarko rajono PSPC Psichikos sveikatos skyrius</w:t>
            </w:r>
            <w:r w:rsidRPr="007C010B">
              <w:rPr>
                <w:rFonts w:ascii="Times New Roman" w:hAnsi="Times New Roman" w:cs="Times New Roman"/>
                <w:sz w:val="24"/>
                <w:szCs w:val="24"/>
              </w:rPr>
              <w:t xml:space="preserve"> bei kitos įstaigos ir organizacijos.</w:t>
            </w:r>
          </w:p>
          <w:p w14:paraId="73C17539"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i/>
                <w:iCs/>
                <w:sz w:val="24"/>
                <w:szCs w:val="24"/>
              </w:rPr>
              <w:t>Užkrečiamųjų ligų prevencija</w:t>
            </w:r>
            <w:r w:rsidRPr="007C010B">
              <w:rPr>
                <w:rFonts w:ascii="Times New Roman" w:hAnsi="Times New Roman" w:cs="Times New Roman"/>
                <w:sz w:val="24"/>
                <w:szCs w:val="24"/>
              </w:rPr>
              <w:t xml:space="preserve"> – </w:t>
            </w:r>
            <w:r w:rsidRPr="007C010B">
              <w:rPr>
                <w:rFonts w:ascii="Times New Roman" w:hAnsi="Times New Roman" w:cs="Times New Roman"/>
                <w:spacing w:val="2"/>
                <w:sz w:val="24"/>
                <w:szCs w:val="24"/>
                <w:shd w:val="clear" w:color="auto" w:fill="FFFFFF"/>
              </w:rPr>
              <w:t>skiepijimas yra viena iš užkrečiamųjų ligų kontrolės prioritetinių sričių, siekiant suvaldyti vakcinomis valdomas užkrečiamąsias ligas. Skiepai padeda apsaugoti tiek vaikus, tiek ir suaugusius asmenis nuo susirgimų, jų komplikacijų bei mirčių.</w:t>
            </w:r>
            <w:r w:rsidRPr="007C010B">
              <w:rPr>
                <w:rFonts w:ascii="Times New Roman" w:hAnsi="Times New Roman" w:cs="Times New Roman"/>
                <w:sz w:val="24"/>
                <w:szCs w:val="24"/>
              </w:rPr>
              <w:t xml:space="preserve"> </w:t>
            </w:r>
          </w:p>
          <w:p w14:paraId="5FBAF6DA"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Jurbarko rajono savivaldybės žmonių užkrečiamųjų ligų profilaktikos ir kontrolės organizacinių priemonių 2019–2024 metų planas </w:t>
            </w:r>
            <w:r w:rsidRPr="007C010B">
              <w:rPr>
                <w:rFonts w:ascii="Times New Roman" w:hAnsi="Times New Roman" w:cs="Times New Roman"/>
                <w:sz w:val="24"/>
                <w:szCs w:val="24"/>
                <w:shd w:val="clear" w:color="auto" w:fill="FFFFFF"/>
              </w:rPr>
              <w:t>nustato žmonių užkrečiamųjų ligų profilaktikos ir kontrolės valdymo ir atsakomybės už teisės aktų pažeidimus užkrečiamųjų ligų kontrolės ir profilaktikos klausimais pagrindus, fizinių ir juridinių asmenų teises bei pareigas užkrečiamųjų ligų kontrolės ir profilaktikos srityje ypatumus.</w:t>
            </w:r>
          </w:p>
          <w:p w14:paraId="229CFFCF"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Jurbarko rajono savivaldybės pasirengimo raupų grėsmei veiksmų planas reglamentuoja asmens ir visuomenės sveikatos priežiūros įstaigų veiksmus, kurie būtų taikomi prieš ir po raupų viruso tyčinio panaudojimo prieš asmenis bei nustačius raupų atvejus Jurbarko rajone.</w:t>
            </w:r>
          </w:p>
          <w:p w14:paraId="7C0E7047" w14:textId="77777777" w:rsidR="007C010B" w:rsidRPr="007C010B" w:rsidRDefault="007C010B" w:rsidP="007C010B">
            <w:pPr>
              <w:ind w:firstLine="312"/>
              <w:jc w:val="both"/>
              <w:rPr>
                <w:rFonts w:ascii="Times New Roman" w:hAnsi="Times New Roman" w:cs="Times New Roman"/>
                <w:color w:val="000000"/>
                <w:sz w:val="24"/>
                <w:szCs w:val="24"/>
              </w:rPr>
            </w:pPr>
            <w:r w:rsidRPr="007C010B">
              <w:rPr>
                <w:rFonts w:ascii="Times New Roman" w:hAnsi="Times New Roman" w:cs="Times New Roman"/>
                <w:sz w:val="24"/>
                <w:szCs w:val="24"/>
              </w:rPr>
              <w:t xml:space="preserve">Jurbarko rajono savivaldybės pasirengimo gripo pandemijai veiksmų planas (Gripo pandemijos veiksmų planas) nustato gripo pandemijos etapus ir lygius, būtinus veiksmus ir priemones, kurias privaloma taikyti gripo pandemijos metu Jurbarko rajone. Gripo pandemijos veiksmų </w:t>
            </w:r>
            <w:r w:rsidRPr="007C010B">
              <w:rPr>
                <w:rFonts w:ascii="Times New Roman" w:hAnsi="Times New Roman" w:cs="Times New Roman"/>
                <w:color w:val="000000"/>
                <w:sz w:val="24"/>
                <w:szCs w:val="24"/>
              </w:rPr>
              <w:t>planas yra Subjekto ekstremaliųjų situacijų valdymo plano sudedamoji dalis arba priedas.</w:t>
            </w:r>
          </w:p>
          <w:p w14:paraId="50F649F4"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Jurbarko rajono savivaldybės gripo ir ūminių viršutinių kvėpavimo takų infekcijų epidemiologinės priežiūros ir prevencijos priemonių 2022–2026 metų planas</w:t>
            </w:r>
            <w:r w:rsidRPr="007C010B">
              <w:rPr>
                <w:rFonts w:ascii="Times New Roman" w:hAnsi="Times New Roman" w:cs="Times New Roman"/>
                <w:color w:val="000000"/>
                <w:sz w:val="24"/>
                <w:szCs w:val="24"/>
              </w:rPr>
              <w:t xml:space="preserve"> nustato asmens ir visuomenės sveikatos priežiūros įstaigų funkcijas vykdant gripo ir ŪVKTI epidemiologinę priežiūrą,</w:t>
            </w:r>
            <w:r w:rsidRPr="007C010B">
              <w:rPr>
                <w:rFonts w:ascii="Times New Roman" w:hAnsi="Times New Roman" w:cs="Times New Roman"/>
                <w:sz w:val="24"/>
                <w:szCs w:val="24"/>
              </w:rPr>
              <w:t xml:space="preserve"> švietimo įstaigose infekcijų plitimą ribojančio režimo skelbimą</w:t>
            </w:r>
            <w:r w:rsidRPr="007C010B">
              <w:rPr>
                <w:rFonts w:ascii="Times New Roman" w:hAnsi="Times New Roman" w:cs="Times New Roman"/>
                <w:color w:val="000000"/>
                <w:sz w:val="24"/>
                <w:szCs w:val="24"/>
              </w:rPr>
              <w:t xml:space="preserve"> ir su tuo susijusios informacijos teikimo tvarką.</w:t>
            </w:r>
          </w:p>
          <w:p w14:paraId="138000B7"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Siekiant valdyti COVID-19 ligos plitimą rajone, būtina užtikrinti ne tik gyventojų testavimą dėl COVID-19 ligos, identifikuojant sergančius asmenis, bet ir kuo intensyvesnę gyventojų vakcinaciją dėl COVID-19 ligos. </w:t>
            </w:r>
          </w:p>
          <w:p w14:paraId="30A8359D" w14:textId="77777777" w:rsidR="007C010B" w:rsidRPr="007C010B" w:rsidRDefault="007C010B" w:rsidP="007C010B">
            <w:pPr>
              <w:ind w:firstLine="312"/>
              <w:jc w:val="both"/>
              <w:rPr>
                <w:rFonts w:ascii="Times New Roman" w:hAnsi="Times New Roman" w:cs="Times New Roman"/>
                <w:sz w:val="24"/>
                <w:szCs w:val="24"/>
              </w:rPr>
            </w:pPr>
          </w:p>
          <w:p w14:paraId="401D864D" w14:textId="77777777" w:rsidR="007C010B" w:rsidRPr="007C010B" w:rsidRDefault="007C010B" w:rsidP="007C010B">
            <w:pPr>
              <w:ind w:firstLine="312"/>
              <w:jc w:val="both"/>
              <w:rPr>
                <w:rFonts w:ascii="Times New Roman" w:hAnsi="Times New Roman" w:cs="Times New Roman"/>
                <w:b/>
                <w:bCs/>
                <w:sz w:val="24"/>
                <w:szCs w:val="24"/>
              </w:rPr>
            </w:pPr>
            <w:r w:rsidRPr="007C010B">
              <w:rPr>
                <w:rFonts w:ascii="Times New Roman" w:hAnsi="Times New Roman" w:cs="Times New Roman"/>
                <w:b/>
                <w:bCs/>
                <w:sz w:val="24"/>
                <w:szCs w:val="24"/>
              </w:rPr>
              <w:t>02 uždavinys. Didinti asmens sveikatos priežiūros paslaugų prieinamumą ir gerinti kokybę.</w:t>
            </w:r>
          </w:p>
          <w:p w14:paraId="47B60FA3"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Paslaugų kokybės ir prieinamumo gerinimas bei inovacijų skatinimas. Sveikatos sistemos atsparumo dirbti ekstremaliomis situacijomis sisteminis stiprinimas. </w:t>
            </w:r>
          </w:p>
          <w:p w14:paraId="2E82CDFC"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Siekiant pagerinti asmens sveikatos priežiūros paslaugų kokybę rajono gyventojams bus užtikrinamas teikiamų paslaugų saugumas, sveikatos priežiūros įstaigų ir sveikatos priežiūros specialistų aptarnavimo kokybė, valdymas ir administravimas, didinant jų atitiktį pacientų poreikiams bei lūkesčiams, viešinami sveikatos priežiūros įstaigų veiklos vertinimo rezultatai, pagrįsti objektyviais duomenimis. Sveikatos priežiūros paslaugų kokybė bus orientuota į pacientų poreikius ir lūkesčius, gerinama gyventojams teikiamų asmens sveikatos priežiūros paslaugų sauga, stebėsena, kontrolė ir vertinimas. Toliau tobulinamas sveikatos priežiūros paslaugų kokybės ir prieinamumo stebėsenos grįžtamasis ryšys iš pacientų apie jų patirtį naudojantis sveikatos priežiūros paslaugomis. </w:t>
            </w:r>
          </w:p>
          <w:p w14:paraId="6B251A5B"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Planuojama atlikti sveikatos priežiūros įstaigų finansavimo, reorganizavimo, sveikatos priežiūros specialistų paslaugų kokybės, sveikatos priežiūros įstaigų vadovų veiklos efektyvumo, kitų aspektų vertinimą.</w:t>
            </w:r>
          </w:p>
          <w:p w14:paraId="0970FEC9" w14:textId="77777777" w:rsidR="007C010B" w:rsidRPr="007C010B" w:rsidRDefault="007C010B" w:rsidP="007C010B">
            <w:pPr>
              <w:ind w:firstLine="312"/>
              <w:jc w:val="both"/>
              <w:rPr>
                <w:rFonts w:ascii="Times New Roman" w:eastAsia="Calibri" w:hAnsi="Times New Roman" w:cs="Times New Roman"/>
                <w:sz w:val="24"/>
                <w:szCs w:val="24"/>
              </w:rPr>
            </w:pPr>
            <w:r w:rsidRPr="007C010B">
              <w:rPr>
                <w:rFonts w:ascii="Times New Roman" w:hAnsi="Times New Roman" w:cs="Times New Roman"/>
                <w:bCs/>
                <w:i/>
                <w:sz w:val="24"/>
                <w:szCs w:val="24"/>
              </w:rPr>
              <w:t xml:space="preserve">Interneto svetainės. </w:t>
            </w:r>
            <w:r w:rsidRPr="007C010B">
              <w:rPr>
                <w:rFonts w:ascii="Times New Roman" w:hAnsi="Times New Roman" w:cs="Times New Roman"/>
                <w:bCs/>
                <w:iCs/>
                <w:sz w:val="24"/>
                <w:szCs w:val="24"/>
              </w:rPr>
              <w:t>Bus siekiama</w:t>
            </w:r>
            <w:r w:rsidRPr="007C010B">
              <w:rPr>
                <w:rFonts w:ascii="Times New Roman" w:hAnsi="Times New Roman" w:cs="Times New Roman"/>
                <w:bCs/>
                <w:i/>
                <w:sz w:val="24"/>
                <w:szCs w:val="24"/>
              </w:rPr>
              <w:t xml:space="preserve"> </w:t>
            </w:r>
            <w:r w:rsidRPr="007C010B">
              <w:rPr>
                <w:rFonts w:ascii="Times New Roman" w:eastAsia="Calibri" w:hAnsi="Times New Roman" w:cs="Times New Roman"/>
                <w:sz w:val="24"/>
                <w:szCs w:val="24"/>
              </w:rPr>
              <w:t xml:space="preserve">Vyriausybės patvirtintų reikalavimų atitikimo: pradinių duomenų pateikimo </w:t>
            </w:r>
            <w:r w:rsidRPr="007C010B">
              <w:rPr>
                <w:rFonts w:ascii="Times New Roman" w:hAnsi="Times New Roman" w:cs="Times New Roman"/>
                <w:sz w:val="24"/>
                <w:szCs w:val="24"/>
              </w:rPr>
              <w:t xml:space="preserve">anglų kalba, pritaikymo naudotis </w:t>
            </w:r>
            <w:r w:rsidRPr="007C010B">
              <w:rPr>
                <w:rFonts w:ascii="Times New Roman" w:eastAsia="Calibri" w:hAnsi="Times New Roman" w:cs="Times New Roman"/>
                <w:sz w:val="24"/>
                <w:szCs w:val="24"/>
              </w:rPr>
              <w:t>neįgaliesiems, teikiamos informacijos nuolatinis atnaujinim</w:t>
            </w:r>
            <w:bookmarkStart w:id="15" w:name="_Hlk503966081"/>
            <w:r w:rsidRPr="007C010B">
              <w:rPr>
                <w:rFonts w:ascii="Times New Roman" w:eastAsia="Calibri" w:hAnsi="Times New Roman" w:cs="Times New Roman"/>
                <w:sz w:val="24"/>
                <w:szCs w:val="24"/>
              </w:rPr>
              <w:t>o.</w:t>
            </w:r>
            <w:bookmarkEnd w:id="15"/>
          </w:p>
          <w:p w14:paraId="4EEB23E2" w14:textId="77777777" w:rsidR="007C010B" w:rsidRPr="007C010B" w:rsidRDefault="007C010B" w:rsidP="007C010B">
            <w:pPr>
              <w:pStyle w:val="prastasiniatinklio"/>
              <w:spacing w:before="0" w:beforeAutospacing="0" w:after="0" w:afterAutospacing="0"/>
              <w:ind w:firstLine="312"/>
              <w:jc w:val="both"/>
              <w:textAlignment w:val="baseline"/>
              <w:rPr>
                <w:shd w:val="clear" w:color="auto" w:fill="FFFFFF"/>
              </w:rPr>
            </w:pPr>
            <w:r w:rsidRPr="007C010B">
              <w:rPr>
                <w:bCs/>
                <w:i/>
                <w:lang w:eastAsia="zh-CN"/>
              </w:rPr>
              <w:t xml:space="preserve">Duomenų apsauga. </w:t>
            </w:r>
            <w:r w:rsidRPr="007C010B">
              <w:rPr>
                <w:bCs/>
                <w:lang w:eastAsia="zh-CN"/>
              </w:rPr>
              <w:t>Jurbarko rajono VSB ir viešosiose asmens sveikatos priežiūros įstaigose</w:t>
            </w:r>
            <w:r w:rsidRPr="007C010B">
              <w:rPr>
                <w:lang w:eastAsia="zh-CN"/>
              </w:rPr>
              <w:t xml:space="preserve"> (VšĮ ASPĮ) </w:t>
            </w:r>
            <w:r w:rsidRPr="007C010B">
              <w:t>asmens duomenų tvarkymas bus vykdomas iš anksto nustatytais tikslais ir tik tokia apimtimi, kuri reikalinga tikslams pasiekti.</w:t>
            </w:r>
            <w:r w:rsidRPr="007C010B">
              <w:rPr>
                <w:shd w:val="clear" w:color="auto" w:fill="FFFFFF"/>
              </w:rPr>
              <w:t xml:space="preserve"> Bus atliekamas duomenų apsaugos sistemos nuolatinis tobulinimas ir stiprinamas saugumo informacinių technologijų srityje, siekiant užtikrinti asmens duomenų saugumą.</w:t>
            </w:r>
          </w:p>
          <w:p w14:paraId="2DCC7E27"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bCs/>
                <w:i/>
                <w:sz w:val="24"/>
                <w:szCs w:val="24"/>
              </w:rPr>
              <w:t xml:space="preserve">E. sveikatos </w:t>
            </w:r>
            <w:r w:rsidRPr="007C010B">
              <w:rPr>
                <w:rFonts w:ascii="Times New Roman" w:hAnsi="Times New Roman" w:cs="Times New Roman"/>
                <w:bCs/>
                <w:sz w:val="24"/>
                <w:szCs w:val="24"/>
              </w:rPr>
              <w:t>priemonės veiklos apims duomenų sveikatos sektoriuje skaitmeninimą ir prieinamumo didinimą, diegiant šiuolaikines technologijas, kuriant reikalingas sąsajas ir kuriant skaitmeninį turinį</w:t>
            </w:r>
            <w:r w:rsidRPr="007C010B">
              <w:rPr>
                <w:rFonts w:ascii="Times New Roman" w:hAnsi="Times New Roman" w:cs="Times New Roman"/>
                <w:bCs/>
                <w:i/>
                <w:sz w:val="24"/>
                <w:szCs w:val="24"/>
              </w:rPr>
              <w:t xml:space="preserve">. </w:t>
            </w:r>
            <w:r w:rsidRPr="007C010B">
              <w:rPr>
                <w:rFonts w:ascii="Times New Roman" w:hAnsi="Times New Roman" w:cs="Times New Roman"/>
                <w:bCs/>
                <w:sz w:val="24"/>
                <w:szCs w:val="24"/>
              </w:rPr>
              <w:t>V</w:t>
            </w:r>
            <w:r w:rsidRPr="007C010B">
              <w:rPr>
                <w:rFonts w:ascii="Times New Roman" w:hAnsi="Times New Roman" w:cs="Times New Roman"/>
                <w:sz w:val="24"/>
                <w:szCs w:val="24"/>
              </w:rPr>
              <w:t xml:space="preserve">ykdant Lietuvos elektroninės sveikatos sistemos 2015–2025 m. plėtros </w:t>
            </w:r>
            <w:r w:rsidRPr="007C010B">
              <w:rPr>
                <w:rFonts w:ascii="Times New Roman" w:hAnsi="Times New Roman" w:cs="Times New Roman"/>
                <w:sz w:val="24"/>
                <w:szCs w:val="24"/>
              </w:rPr>
              <w:lastRenderedPageBreak/>
              <w:t xml:space="preserve">programą, numatoma teikti E. sveikatos portalo (Portalas) – kompiuterinių priemonių, skirtų vieno langelio prieigos gyventojams bei sveikatos priežiūros ir farmacijos specialistams principui įgyvendinti, visuma. Portalas užtikrina paciento e. sveikatos istorijos (ESI) duomenų tvarkymą, išankstinę paciento registraciją apsilankyti gydymo įstaigoje, paciento atvykimo į sveikatos priežiūros įstaigą registravimą, siuntimų konsultuoti, diagnozuoti ar gydyti išrašymą ir rezultatų registravimą, medicinos ir apskaitos dokumentų parengimą ir išdavimą, e. recepto tvarkymą, medicininių vaizdų tvarkymą ir kitas Elektroninės sveikatos paslaugų ir bendradarbiavimo infrastruktūros informacinės sistemos (ESPBI IS) nuostatuose nustatytas funkcijas, gauti informaciją apie prie šeimos gydytojo prisirašiusio gyventojo vakcinacijos statusą. Ekstremalių situacijų valdymo informacinės sistemos (ESVIS) išplėtimas elektroninės registracijos vakcinacijai moduliu – asmenų registracija skiepijimo paslaugoms gauti, naudojant Išankstinę pacientų registracijos informacinę sistemą (IPR IS). </w:t>
            </w:r>
          </w:p>
          <w:p w14:paraId="19106AF9"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bCs/>
                <w:i/>
                <w:sz w:val="24"/>
                <w:szCs w:val="24"/>
              </w:rPr>
              <w:t xml:space="preserve">Korupcijos prevencija. </w:t>
            </w:r>
            <w:r w:rsidRPr="007C010B">
              <w:rPr>
                <w:rFonts w:ascii="Times New Roman" w:hAnsi="Times New Roman" w:cs="Times New Roman"/>
                <w:bCs/>
                <w:iCs/>
                <w:sz w:val="24"/>
                <w:szCs w:val="24"/>
              </w:rPr>
              <w:t>Pagal</w:t>
            </w:r>
            <w:r w:rsidRPr="007C010B">
              <w:rPr>
                <w:rFonts w:ascii="Times New Roman" w:hAnsi="Times New Roman" w:cs="Times New Roman"/>
                <w:bCs/>
                <w:i/>
                <w:sz w:val="24"/>
                <w:szCs w:val="24"/>
              </w:rPr>
              <w:t xml:space="preserve"> </w:t>
            </w:r>
            <w:r w:rsidRPr="007C010B">
              <w:rPr>
                <w:rFonts w:ascii="Times New Roman" w:hAnsi="Times New Roman" w:cs="Times New Roman"/>
                <w:bCs/>
                <w:sz w:val="24"/>
                <w:szCs w:val="24"/>
                <w:lang w:eastAsia="zh-CN"/>
              </w:rPr>
              <w:t xml:space="preserve">Jurbarko rajono VSB ir </w:t>
            </w:r>
            <w:r w:rsidRPr="007C010B">
              <w:rPr>
                <w:rFonts w:ascii="Times New Roman" w:hAnsi="Times New Roman" w:cs="Times New Roman"/>
                <w:sz w:val="24"/>
                <w:szCs w:val="24"/>
              </w:rPr>
              <w:t xml:space="preserve">VšĮ ASPĮ 2020–2025 metų Šakinės korupcijos prevencijos programos ir Šakinės korupcijos prevencijos 2020–2025 metų priemonių plano įgyvendinimą bus siekiama didinti konsoliduotų viešųjų pirkimų skaičių. Savivaldybės tarybos sprendimu VšĮ Jurbarko ligoninei teisės suteikimas atlikti Jurbarko rajono sveikatos priežiūros CPO funkcijas Jurbarko rajono savivaldybės ASPĮ, kurių savininkė yra Savivaldybė. VšĮ ASPĮ siekis didinti tiek darbuotojų, tiek visuomenės atsparumą korupcijai, kuriant antikorupcinę aplinką įstaigoje bei nustatant aiškius korupcijai atsparios aplinkos kūrimo tikslus. VšĮ ASPĮ interneto svetainėse bus vykdoma socialinės reklamos transliacija, skirta korupcijos prevencijai sveikatos priežiūros sistemoje būtent visuomenei šviesti. Bus vykdomos anoniminės pacientų apklausos pagal parengtą klausimyną apie pacientų pasitenkinimą įstaigoje teikiamomis paslaugomis. Aktualus visų VšĮ ASPĮ Skaidraus asmens sveikatos priežiūros įstaigos vardo atitikimo išlaikymas. </w:t>
            </w:r>
          </w:p>
          <w:p w14:paraId="25E48CE7" w14:textId="77777777" w:rsidR="007C010B" w:rsidRPr="007C010B" w:rsidRDefault="007C010B" w:rsidP="007C010B">
            <w:pPr>
              <w:ind w:firstLine="312"/>
              <w:jc w:val="both"/>
              <w:rPr>
                <w:rStyle w:val="apple-converted-space"/>
                <w:rFonts w:ascii="Times New Roman" w:hAnsi="Times New Roman" w:cs="Times New Roman"/>
                <w:sz w:val="24"/>
                <w:szCs w:val="24"/>
                <w:shd w:val="clear" w:color="auto" w:fill="FFFFFF"/>
              </w:rPr>
            </w:pPr>
            <w:r w:rsidRPr="007C010B">
              <w:rPr>
                <w:rFonts w:ascii="Times New Roman" w:eastAsia="Calibri" w:hAnsi="Times New Roman" w:cs="Times New Roman"/>
                <w:bCs/>
                <w:i/>
                <w:sz w:val="24"/>
                <w:szCs w:val="24"/>
              </w:rPr>
              <w:t xml:space="preserve">Darbo užmokestis, darbuotojų kvalifikacijos kėlimas. </w:t>
            </w:r>
            <w:r w:rsidRPr="007C010B">
              <w:rPr>
                <w:rFonts w:ascii="Times New Roman" w:hAnsi="Times New Roman" w:cs="Times New Roman"/>
                <w:sz w:val="24"/>
                <w:szCs w:val="24"/>
              </w:rPr>
              <w:t>Numatyta vykdyti sveikatos priežiūros specialistų pritraukimą ir kvalifikacijos tobulinimą, inicijuoti darbo užmokesčio kėlimą sveikatos priežiūros specialistams, teikiantiems visuomenės ir asmens sveikatos priežiūros paslaugas, panaudojant darbo užmokesčio fondui didinti gautas tikslines lėšas. Tęsiamas VšĮ Jurbarko ligoninėje ir VšĮ Jurbarko rajono PSPC elektroninės darbo grafikų ir žiniaraščių programos, dokumentų valdymo sistemos diegimas.</w:t>
            </w:r>
            <w:r w:rsidRPr="007C010B">
              <w:rPr>
                <w:rStyle w:val="apple-converted-space"/>
                <w:rFonts w:ascii="Times New Roman" w:hAnsi="Times New Roman" w:cs="Times New Roman"/>
                <w:sz w:val="24"/>
                <w:szCs w:val="24"/>
                <w:shd w:val="clear" w:color="auto" w:fill="FFFFFF"/>
              </w:rPr>
              <w:t xml:space="preserve"> </w:t>
            </w:r>
          </w:p>
          <w:p w14:paraId="4BFE4778" w14:textId="77777777" w:rsidR="007C010B" w:rsidRPr="007C010B" w:rsidRDefault="007C010B" w:rsidP="007C010B">
            <w:pPr>
              <w:ind w:firstLine="312"/>
              <w:jc w:val="both"/>
              <w:rPr>
                <w:rStyle w:val="apple-converted-space"/>
                <w:rFonts w:ascii="Times New Roman" w:hAnsi="Times New Roman" w:cs="Times New Roman"/>
                <w:b/>
                <w:bCs/>
                <w:sz w:val="24"/>
                <w:szCs w:val="24"/>
                <w:shd w:val="clear" w:color="auto" w:fill="FFFFFF"/>
              </w:rPr>
            </w:pPr>
            <w:r w:rsidRPr="007C010B">
              <w:rPr>
                <w:rFonts w:ascii="Times New Roman" w:hAnsi="Times New Roman" w:cs="Times New Roman"/>
                <w:sz w:val="24"/>
                <w:szCs w:val="24"/>
              </w:rPr>
              <w:t>V</w:t>
            </w:r>
            <w:r w:rsidRPr="007C010B">
              <w:rPr>
                <w:rFonts w:ascii="Times New Roman" w:hAnsi="Times New Roman" w:cs="Times New Roman"/>
                <w:sz w:val="24"/>
                <w:szCs w:val="24"/>
                <w:shd w:val="clear" w:color="auto" w:fill="FFFFFF"/>
              </w:rPr>
              <w:t>isų Savivaldybei pavaldžių VšĮ ASPĮ medicinos darbuotojų atvykimo į darbą ir grįžimo iš darbo kelionės išlaidų kompensavimas iš Savivaldybės biudžeto.</w:t>
            </w:r>
          </w:p>
          <w:p w14:paraId="7508A05B" w14:textId="77777777" w:rsidR="007C010B" w:rsidRPr="007C010B" w:rsidRDefault="007C010B" w:rsidP="007C010B">
            <w:pPr>
              <w:ind w:firstLine="312"/>
              <w:jc w:val="both"/>
              <w:rPr>
                <w:rFonts w:ascii="Times New Roman" w:hAnsi="Times New Roman" w:cs="Times New Roman"/>
                <w:bCs/>
                <w:sz w:val="24"/>
                <w:szCs w:val="24"/>
              </w:rPr>
            </w:pPr>
            <w:r w:rsidRPr="007C010B">
              <w:rPr>
                <w:rFonts w:ascii="Times New Roman" w:hAnsi="Times New Roman" w:cs="Times New Roman"/>
                <w:bCs/>
                <w:i/>
                <w:iCs/>
                <w:sz w:val="24"/>
                <w:szCs w:val="24"/>
              </w:rPr>
              <w:t>Asmens sveikatos priežiūra.</w:t>
            </w:r>
            <w:r w:rsidRPr="007C010B">
              <w:rPr>
                <w:rFonts w:ascii="Times New Roman" w:hAnsi="Times New Roman" w:cs="Times New Roman"/>
                <w:bCs/>
                <w:sz w:val="24"/>
                <w:szCs w:val="24"/>
              </w:rPr>
              <w:t xml:space="preserve"> VšĮ Jurbarko rajono PSPC, esanti Lietuvos sveikatos mokslų universiteto (LSMU) rezidentūros baze – Šeimos medicinos rezidentūros šeimos medicinos ciklo dalies baze, ir </w:t>
            </w:r>
            <w:r w:rsidRPr="007C010B">
              <w:rPr>
                <w:rFonts w:ascii="Times New Roman" w:hAnsi="Times New Roman" w:cs="Times New Roman"/>
                <w:sz w:val="24"/>
                <w:szCs w:val="24"/>
              </w:rPr>
              <w:t xml:space="preserve">VšĮ Jurbarko ligoninė, </w:t>
            </w:r>
            <w:r w:rsidRPr="007C010B">
              <w:rPr>
                <w:rFonts w:ascii="Times New Roman" w:hAnsi="Times New Roman" w:cs="Times New Roman"/>
                <w:bCs/>
                <w:sz w:val="24"/>
                <w:szCs w:val="24"/>
              </w:rPr>
              <w:t>LSMU</w:t>
            </w:r>
            <w:r w:rsidRPr="007C010B">
              <w:rPr>
                <w:rFonts w:ascii="Times New Roman" w:hAnsi="Times New Roman" w:cs="Times New Roman"/>
                <w:sz w:val="24"/>
                <w:szCs w:val="24"/>
              </w:rPr>
              <w:t xml:space="preserve"> esanti </w:t>
            </w:r>
            <w:r w:rsidRPr="007C010B">
              <w:rPr>
                <w:rFonts w:ascii="Times New Roman" w:hAnsi="Times New Roman" w:cs="Times New Roman"/>
                <w:bCs/>
                <w:sz w:val="24"/>
                <w:szCs w:val="24"/>
              </w:rPr>
              <w:t xml:space="preserve">rezidentūros baze – Vidaus ligų ir Šeimos medicinos rezidentūros šeimos medicinos ciklo dalies baze, </w:t>
            </w:r>
            <w:proofErr w:type="spellStart"/>
            <w:r w:rsidRPr="007C010B">
              <w:rPr>
                <w:rFonts w:ascii="Times New Roman" w:hAnsi="Times New Roman" w:cs="Times New Roman"/>
                <w:spacing w:val="2"/>
                <w:sz w:val="24"/>
                <w:szCs w:val="24"/>
                <w:shd w:val="clear" w:color="auto" w:fill="FFFFFF"/>
              </w:rPr>
              <w:t>Anesteziologijos</w:t>
            </w:r>
            <w:proofErr w:type="spellEnd"/>
            <w:r w:rsidRPr="007C010B">
              <w:rPr>
                <w:rFonts w:ascii="Times New Roman" w:hAnsi="Times New Roman" w:cs="Times New Roman"/>
                <w:bCs/>
                <w:sz w:val="24"/>
                <w:szCs w:val="24"/>
              </w:rPr>
              <w:t xml:space="preserve"> ir reanimatologijos rezidentūros baze užtikrina nuoseklų atitikimą teisės aktų nustatytiems rezidentūros programos ar ciklo vykdymo reikalavimams, sugebėjimą sudaryti sąlygas rezidentui įgyti reikiamų praktikinių įgūdžių ir patirties. Tai galimybė dar labiau pritraukti dirbti daugiau jaunų ir perspektyvių gydytojų rezidentų, gydytojų anesteziologų ir reanimatologų, vidaus ligų ir šeimos gydytojų.</w:t>
            </w:r>
            <w:r w:rsidRPr="007C010B">
              <w:rPr>
                <w:rFonts w:ascii="Times New Roman" w:hAnsi="Times New Roman" w:cs="Times New Roman"/>
                <w:sz w:val="24"/>
                <w:szCs w:val="24"/>
              </w:rPr>
              <w:t xml:space="preserve"> </w:t>
            </w:r>
          </w:p>
          <w:p w14:paraId="66FCB420" w14:textId="77777777" w:rsidR="007C010B" w:rsidRPr="007C010B" w:rsidRDefault="007C010B" w:rsidP="007C010B">
            <w:pPr>
              <w:ind w:firstLine="312"/>
              <w:jc w:val="both"/>
              <w:rPr>
                <w:rFonts w:ascii="Times New Roman" w:hAnsi="Times New Roman" w:cs="Times New Roman"/>
                <w:sz w:val="24"/>
                <w:szCs w:val="24"/>
                <w:shd w:val="clear" w:color="auto" w:fill="FFFFFF"/>
              </w:rPr>
            </w:pPr>
            <w:bookmarkStart w:id="16" w:name="_Hlk93323293"/>
            <w:r w:rsidRPr="007C010B">
              <w:rPr>
                <w:rFonts w:ascii="Times New Roman" w:eastAsia="Calibri" w:hAnsi="Times New Roman" w:cs="Times New Roman"/>
                <w:bCs/>
                <w:sz w:val="24"/>
                <w:szCs w:val="24"/>
              </w:rPr>
              <w:t>Jurbarko rajono ASP</w:t>
            </w:r>
            <w:bookmarkEnd w:id="16"/>
            <w:r w:rsidRPr="007C010B">
              <w:rPr>
                <w:rFonts w:ascii="Times New Roman" w:eastAsia="Calibri" w:hAnsi="Times New Roman" w:cs="Times New Roman"/>
                <w:bCs/>
                <w:sz w:val="24"/>
                <w:szCs w:val="24"/>
              </w:rPr>
              <w:t>Į siekia saugaus ir prieinamo paslaugų teikimo, nuotolinių ir kontaktinių asmens sveikatos priežiūros paslaugų teikimo taikymo, atsižvelgiant ir įvertinant kiekvieno paciento individualų poreikį. Siekiamas šeimos gydytojų funkcijų delegavimas kitiems komandos nariams pagal kompetenciją, kad šeimos gydytojas galėtų kuo daugiau laiko skirti tik jo kompetencijai galimoms funkcijoms atlikti.</w:t>
            </w:r>
          </w:p>
          <w:p w14:paraId="07970D37" w14:textId="77777777" w:rsidR="007C010B" w:rsidRPr="007C010B" w:rsidRDefault="007C010B" w:rsidP="007C010B">
            <w:pPr>
              <w:ind w:firstLine="312"/>
              <w:jc w:val="both"/>
              <w:rPr>
                <w:rFonts w:ascii="Times New Roman" w:hAnsi="Times New Roman" w:cs="Times New Roman"/>
                <w:sz w:val="24"/>
                <w:szCs w:val="24"/>
                <w:shd w:val="clear" w:color="auto" w:fill="FFFFFF"/>
              </w:rPr>
            </w:pPr>
            <w:r w:rsidRPr="007C010B">
              <w:rPr>
                <w:rFonts w:ascii="Times New Roman" w:hAnsi="Times New Roman" w:cs="Times New Roman"/>
                <w:sz w:val="24"/>
                <w:szCs w:val="24"/>
              </w:rPr>
              <w:t>Bus tęsiamas Ambulatorinių slaugos paslaugų teikimo namuose prie ASPĮ prisirašiusiems gyventojams (pacientams) užtikrinimas.</w:t>
            </w:r>
            <w:r w:rsidRPr="007C010B">
              <w:rPr>
                <w:rFonts w:ascii="Times New Roman" w:hAnsi="Times New Roman" w:cs="Times New Roman"/>
                <w:sz w:val="24"/>
                <w:szCs w:val="24"/>
                <w:shd w:val="clear" w:color="auto" w:fill="FFFFFF"/>
              </w:rPr>
              <w:t xml:space="preserve"> Pagal asmens individualius poreikius derinamas socialinių ir sveikatos priežiūros paslaugų teikimas. Bendradarbiavimo sutarčių pasirašymas su kitomis įstaigomis.</w:t>
            </w:r>
          </w:p>
          <w:p w14:paraId="48E2A570" w14:textId="77777777" w:rsidR="007C010B" w:rsidRPr="007C010B" w:rsidRDefault="007C010B" w:rsidP="007C010B">
            <w:pPr>
              <w:ind w:firstLine="335"/>
              <w:jc w:val="both"/>
              <w:rPr>
                <w:rFonts w:ascii="Times New Roman" w:hAnsi="Times New Roman" w:cs="Times New Roman"/>
                <w:spacing w:val="2"/>
                <w:sz w:val="24"/>
                <w:szCs w:val="24"/>
              </w:rPr>
            </w:pPr>
            <w:r w:rsidRPr="007C010B">
              <w:rPr>
                <w:rFonts w:ascii="Times New Roman" w:hAnsi="Times New Roman" w:cs="Times New Roman"/>
                <w:bCs/>
                <w:kern w:val="3"/>
                <w:sz w:val="24"/>
                <w:szCs w:val="24"/>
              </w:rPr>
              <w:t xml:space="preserve">VšĮ Jurbarko ligoninėje vyksta </w:t>
            </w:r>
            <w:r w:rsidRPr="007C010B">
              <w:rPr>
                <w:rFonts w:ascii="Times New Roman" w:hAnsi="Times New Roman" w:cs="Times New Roman"/>
                <w:sz w:val="24"/>
                <w:szCs w:val="24"/>
              </w:rPr>
              <w:t xml:space="preserve">specializuota ambulatorinių ir stacionarinių asmens sveikatos priežiūros paslaugų plėtra, todėl </w:t>
            </w:r>
            <w:r w:rsidRPr="007C010B">
              <w:rPr>
                <w:rFonts w:ascii="Times New Roman" w:hAnsi="Times New Roman" w:cs="Times New Roman"/>
                <w:bCs/>
                <w:kern w:val="3"/>
                <w:sz w:val="24"/>
                <w:szCs w:val="24"/>
              </w:rPr>
              <w:t>numatoma</w:t>
            </w:r>
            <w:r w:rsidRPr="007C010B">
              <w:rPr>
                <w:rFonts w:ascii="Times New Roman" w:hAnsi="Times New Roman" w:cs="Times New Roman"/>
                <w:sz w:val="24"/>
                <w:szCs w:val="24"/>
              </w:rPr>
              <w:t xml:space="preserve"> didesniu mastu teikti dienos stacionaro paslaugas. </w:t>
            </w:r>
            <w:r w:rsidRPr="007C010B">
              <w:rPr>
                <w:rFonts w:ascii="Times New Roman" w:hAnsi="Times New Roman" w:cs="Times New Roman"/>
                <w:spacing w:val="2"/>
                <w:sz w:val="24"/>
                <w:szCs w:val="24"/>
              </w:rPr>
              <w:t xml:space="preserve">Stiprinant ankstyvą įvairiapusių raidos sutrikimų diagnostiką ir užtikrinant kokybišką sveikatos priežiūros socialinių ir ugdymo paslaugų prieinamumą įvairiapusį raidos sutrikimą turintiems </w:t>
            </w:r>
            <w:r w:rsidRPr="007C010B">
              <w:rPr>
                <w:rFonts w:ascii="Times New Roman" w:hAnsi="Times New Roman" w:cs="Times New Roman"/>
                <w:spacing w:val="2"/>
                <w:sz w:val="24"/>
                <w:szCs w:val="24"/>
              </w:rPr>
              <w:lastRenderedPageBreak/>
              <w:t xml:space="preserve">asmenims, </w:t>
            </w:r>
            <w:r w:rsidRPr="007C010B">
              <w:rPr>
                <w:rFonts w:ascii="Times New Roman" w:hAnsi="Times New Roman" w:cs="Times New Roman"/>
                <w:sz w:val="24"/>
                <w:szCs w:val="24"/>
              </w:rPr>
              <w:t>įsteigus socialinio pediatro pareigybę bei patikslinus įstaigos licenciją, numatoma pradėti teikti vaikų raidos sutrikimų ankstyvos reabilitacijos paslaugas.</w:t>
            </w:r>
            <w:r w:rsidRPr="007C010B">
              <w:rPr>
                <w:rFonts w:ascii="Times New Roman" w:hAnsi="Times New Roman" w:cs="Times New Roman"/>
                <w:spacing w:val="2"/>
                <w:sz w:val="24"/>
                <w:szCs w:val="24"/>
              </w:rPr>
              <w:t xml:space="preserve"> </w:t>
            </w:r>
          </w:p>
          <w:p w14:paraId="39F184D7" w14:textId="77777777" w:rsidR="007C010B" w:rsidRPr="007C010B" w:rsidRDefault="007C010B" w:rsidP="007C010B">
            <w:pPr>
              <w:ind w:firstLine="335"/>
              <w:jc w:val="both"/>
              <w:rPr>
                <w:rFonts w:ascii="Times New Roman" w:hAnsi="Times New Roman" w:cs="Times New Roman"/>
                <w:sz w:val="24"/>
                <w:szCs w:val="24"/>
              </w:rPr>
            </w:pPr>
            <w:r w:rsidRPr="007C010B">
              <w:rPr>
                <w:rFonts w:ascii="Times New Roman" w:hAnsi="Times New Roman" w:cs="Times New Roman"/>
                <w:spacing w:val="2"/>
                <w:sz w:val="24"/>
                <w:szCs w:val="24"/>
              </w:rPr>
              <w:t>Aktualu k</w:t>
            </w:r>
            <w:r w:rsidRPr="007C010B">
              <w:rPr>
                <w:rFonts w:ascii="Times New Roman" w:hAnsi="Times New Roman" w:cs="Times New Roman"/>
                <w:sz w:val="24"/>
                <w:szCs w:val="24"/>
              </w:rPr>
              <w:t>ompiuterinės tomografijos paslaugų teikimo įgyvendinimas. Chirurgijos ir ortopedijos traumatologijos skyriaus bei kitų įstaigos patalpų paprastojo remonto darbų tęstinumas. Pacientų maitinimo paslaugą vykdo pati VšĮ Jurbarko ligoninė, todėl būtina maisto lifto rekonstrukcija, virtuvės patalpų atnaujinimo darbai.</w:t>
            </w:r>
          </w:p>
          <w:p w14:paraId="01820D11"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 xml:space="preserve">VšĮ Jurbarko rajono PSPC atliktina keleivinių liftų (2 vnt.) rekonstrukcija, </w:t>
            </w:r>
            <w:r w:rsidRPr="007C010B">
              <w:rPr>
                <w:rFonts w:ascii="Times New Roman" w:hAnsi="Times New Roman" w:cs="Times New Roman"/>
                <w:bCs/>
                <w:sz w:val="24"/>
                <w:szCs w:val="24"/>
              </w:rPr>
              <w:t>didesnio pravažumo automobilių įsigijimas, laiptinių paprastojo remonto darbai.</w:t>
            </w:r>
            <w:r w:rsidRPr="007C010B">
              <w:rPr>
                <w:rFonts w:ascii="Times New Roman" w:hAnsi="Times New Roman" w:cs="Times New Roman"/>
                <w:sz w:val="24"/>
                <w:szCs w:val="24"/>
              </w:rPr>
              <w:t xml:space="preserve"> </w:t>
            </w:r>
            <w:r w:rsidRPr="007C010B">
              <w:rPr>
                <w:rFonts w:ascii="Times New Roman" w:hAnsi="Times New Roman" w:cs="Times New Roman"/>
                <w:iCs/>
                <w:sz w:val="24"/>
                <w:szCs w:val="24"/>
              </w:rPr>
              <w:t xml:space="preserve">Planuojama vykdyti projektą „VšĮ Jurbarko rajono PSPC susisiekimo ir infrastuktūros kompleksinis sutvarkymas Vydūno g. 56 D, Jurbarke, rekonstravimo darbai“. </w:t>
            </w:r>
            <w:r w:rsidRPr="007C010B">
              <w:rPr>
                <w:rStyle w:val="apple-converted-space"/>
                <w:rFonts w:ascii="Times New Roman" w:hAnsi="Times New Roman" w:cs="Times New Roman"/>
                <w:iCs/>
                <w:sz w:val="24"/>
                <w:szCs w:val="24"/>
                <w:shd w:val="clear" w:color="auto" w:fill="FFFFFF"/>
              </w:rPr>
              <w:t>Įgyvendinus projektą būtų sutvarkyta susidėvėjusi infrastruktūra: išskirti automobilių srautai į rytinę ir vakarinę aikšteles (išplečiant rytų pusės ir vakarų pusės aikšteles), kad pacientai galėtų saugiai, be jokių kliūčių parkuoti automobilius ir patekti į ASPĮ.</w:t>
            </w:r>
          </w:p>
          <w:p w14:paraId="753BFA4C" w14:textId="77777777" w:rsidR="007C010B" w:rsidRPr="007C010B" w:rsidRDefault="007C010B" w:rsidP="007C010B">
            <w:pPr>
              <w:ind w:firstLine="312"/>
              <w:jc w:val="both"/>
              <w:rPr>
                <w:rFonts w:ascii="Times New Roman" w:hAnsi="Times New Roman" w:cs="Times New Roman"/>
                <w:bCs/>
                <w:sz w:val="24"/>
                <w:szCs w:val="24"/>
              </w:rPr>
            </w:pPr>
            <w:bookmarkStart w:id="17" w:name="_Hlk534991598"/>
            <w:r w:rsidRPr="007C010B">
              <w:rPr>
                <w:rFonts w:ascii="Times New Roman" w:hAnsi="Times New Roman" w:cs="Times New Roman"/>
                <w:bCs/>
                <w:i/>
                <w:iCs/>
                <w:sz w:val="24"/>
                <w:szCs w:val="24"/>
              </w:rPr>
              <w:t>Europos Sąjungos struktūrinių fondų</w:t>
            </w:r>
            <w:bookmarkEnd w:id="17"/>
            <w:r w:rsidRPr="007C010B">
              <w:rPr>
                <w:rFonts w:ascii="Times New Roman" w:hAnsi="Times New Roman" w:cs="Times New Roman"/>
                <w:bCs/>
                <w:i/>
                <w:iCs/>
                <w:sz w:val="24"/>
                <w:szCs w:val="24"/>
              </w:rPr>
              <w:t xml:space="preserve"> projektai.</w:t>
            </w:r>
            <w:r w:rsidRPr="007C010B">
              <w:rPr>
                <w:rFonts w:ascii="Times New Roman" w:hAnsi="Times New Roman" w:cs="Times New Roman"/>
                <w:bCs/>
                <w:sz w:val="24"/>
                <w:szCs w:val="24"/>
              </w:rPr>
              <w:t xml:space="preserve"> </w:t>
            </w:r>
          </w:p>
          <w:p w14:paraId="18FE2D80"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bCs/>
                <w:sz w:val="24"/>
                <w:szCs w:val="24"/>
              </w:rPr>
              <w:t xml:space="preserve">Atsižvelgiant į Tauragės regiono 2022–2030 metų plėtros planą, pagal Regioninės pažangos priemonę 11-001-02-10-03 (RE) „Gerinti kokybiškų visuomenės sveikatos paslaugų prieinamumą regionuose“ VSB </w:t>
            </w:r>
            <w:r w:rsidRPr="007C010B">
              <w:rPr>
                <w:rFonts w:ascii="Times New Roman" w:hAnsi="Times New Roman" w:cs="Times New Roman"/>
                <w:sz w:val="24"/>
                <w:szCs w:val="24"/>
              </w:rPr>
              <w:t xml:space="preserve">planuoja įgyvendinti projektą „Visuomenės sveikatos biurų veiklos prieinamumo didinimas“. </w:t>
            </w:r>
            <w:r w:rsidRPr="007C010B">
              <w:rPr>
                <w:rFonts w:ascii="Times New Roman" w:hAnsi="Times New Roman" w:cs="Times New Roman"/>
                <w:bCs/>
                <w:sz w:val="24"/>
                <w:szCs w:val="24"/>
              </w:rPr>
              <w:t xml:space="preserve">Bus pritrauktos Tauragės regiono 2022–2030 metų plėtros plano projekte numatytos investicijos ir suderinti bendri Tauragės regiono savivaldybių veiksmai visuomenės sveikatos priežiūros paslaugų teikimo srityje. </w:t>
            </w:r>
            <w:r w:rsidRPr="007C010B">
              <w:rPr>
                <w:rFonts w:ascii="Times New Roman" w:hAnsi="Times New Roman" w:cs="Times New Roman"/>
                <w:sz w:val="24"/>
                <w:szCs w:val="24"/>
              </w:rPr>
              <w:t xml:space="preserve">VSB planuoja įsigyti transporto priemonę, įrengti pandusą neįgaliesiems, vykdyti visuomenės švietimo veiklas sveikatos srityje Jurbarko rajono ir Pagėgių savivaldybių gyventojams. </w:t>
            </w:r>
          </w:p>
          <w:p w14:paraId="6A243820"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VSB p</w:t>
            </w:r>
            <w:r w:rsidRPr="007C010B">
              <w:rPr>
                <w:rFonts w:ascii="Times New Roman" w:eastAsia="Calibri" w:hAnsi="Times New Roman" w:cs="Times New Roman"/>
                <w:sz w:val="24"/>
                <w:szCs w:val="24"/>
              </w:rPr>
              <w:t xml:space="preserve">lanuoja teikti paraišką Valstybinio visuomenės sveikatos stiprinimo fondo lėšomis finansuotiniems prevenciniams projektams (visuomenės psichikos sveikatos stiprinimo srityje). Taip pat </w:t>
            </w:r>
            <w:r w:rsidRPr="007C010B">
              <w:rPr>
                <w:rFonts w:ascii="Times New Roman" w:hAnsi="Times New Roman" w:cs="Times New Roman"/>
                <w:sz w:val="24"/>
                <w:szCs w:val="24"/>
              </w:rPr>
              <w:t>p</w:t>
            </w:r>
            <w:r w:rsidRPr="007C010B">
              <w:rPr>
                <w:rFonts w:ascii="Times New Roman" w:eastAsia="Calibri" w:hAnsi="Times New Roman" w:cs="Times New Roman"/>
                <w:sz w:val="24"/>
                <w:szCs w:val="24"/>
              </w:rPr>
              <w:t>lanuojama Nacionalinei sporto agentūrai teikti paraišką sporto rėmimo fondo lėšomis finansuojamų regioninių fizinio aktyvumo projektams (</w:t>
            </w:r>
            <w:proofErr w:type="spellStart"/>
            <w:r w:rsidRPr="007C010B">
              <w:rPr>
                <w:rFonts w:ascii="Times New Roman" w:eastAsia="Calibri" w:hAnsi="Times New Roman" w:cs="Times New Roman"/>
                <w:sz w:val="24"/>
                <w:szCs w:val="24"/>
              </w:rPr>
              <w:t>Suagusiųjų</w:t>
            </w:r>
            <w:proofErr w:type="spellEnd"/>
            <w:r w:rsidRPr="007C010B">
              <w:rPr>
                <w:rFonts w:ascii="Times New Roman" w:eastAsia="Calibri" w:hAnsi="Times New Roman" w:cs="Times New Roman"/>
                <w:sz w:val="24"/>
                <w:szCs w:val="24"/>
              </w:rPr>
              <w:t xml:space="preserve"> fizinio aktyvumo skatinimas). </w:t>
            </w:r>
          </w:p>
          <w:p w14:paraId="0A8A1F69"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bCs/>
                <w:sz w:val="24"/>
                <w:szCs w:val="24"/>
              </w:rPr>
              <w:t xml:space="preserve">VšĮ Jurbarko ligoninė vykdys tęstinį projektą </w:t>
            </w:r>
            <w:r w:rsidRPr="007C010B">
              <w:rPr>
                <w:rFonts w:ascii="Times New Roman" w:hAnsi="Times New Roman" w:cs="Times New Roman"/>
                <w:sz w:val="24"/>
                <w:szCs w:val="24"/>
              </w:rPr>
              <w:t xml:space="preserve">„Sveiko senėjimo paslaugų kokybės gerinimas Jurbarko rajone“ </w:t>
            </w:r>
            <w:r w:rsidRPr="007C010B">
              <w:rPr>
                <w:rFonts w:ascii="Times New Roman" w:hAnsi="Times New Roman" w:cs="Times New Roman"/>
                <w:kern w:val="16"/>
                <w:sz w:val="24"/>
                <w:szCs w:val="24"/>
              </w:rPr>
              <w:t>pagal 2014–2020 metų Europos Sąjungos fondų investicijų veiksmų programos</w:t>
            </w:r>
            <w:r w:rsidRPr="007C010B">
              <w:rPr>
                <w:rFonts w:ascii="Times New Roman" w:hAnsi="Times New Roman" w:cs="Times New Roman"/>
                <w:sz w:val="24"/>
                <w:szCs w:val="24"/>
              </w:rPr>
              <w:t xml:space="preserve"> 8 prioriteto </w:t>
            </w:r>
            <w:r w:rsidRPr="007C010B">
              <w:rPr>
                <w:rFonts w:ascii="Times New Roman" w:eastAsia="Calibri" w:hAnsi="Times New Roman" w:cs="Times New Roman"/>
                <w:sz w:val="24"/>
                <w:szCs w:val="24"/>
              </w:rPr>
              <w:t xml:space="preserve">„Socialinės įtraukties didinimas ir kova su skurdu“ </w:t>
            </w:r>
            <w:r w:rsidRPr="007C010B">
              <w:rPr>
                <w:rFonts w:ascii="Times New Roman" w:hAnsi="Times New Roman" w:cs="Times New Roman"/>
                <w:sz w:val="24"/>
                <w:szCs w:val="24"/>
              </w:rPr>
              <w:t xml:space="preserve">įgyvendinimo priemonę Nr. 08.1.3-CPVA-V-601 „Sveiko senėjimo paslaugų kokybės gerinimas“, finansuojamą iš Europos Sąjungos struktūrinių fondų lėšų. VšĮ Jurbarko ligoninėje teikiamos dienos stacionaro ir ambulatorinės </w:t>
            </w:r>
            <w:proofErr w:type="spellStart"/>
            <w:r w:rsidRPr="007C010B">
              <w:rPr>
                <w:rFonts w:ascii="Times New Roman" w:hAnsi="Times New Roman" w:cs="Times New Roman"/>
                <w:sz w:val="24"/>
                <w:szCs w:val="24"/>
              </w:rPr>
              <w:t>geriatrijos</w:t>
            </w:r>
            <w:proofErr w:type="spellEnd"/>
            <w:r w:rsidRPr="007C010B">
              <w:rPr>
                <w:rFonts w:ascii="Times New Roman" w:hAnsi="Times New Roman" w:cs="Times New Roman"/>
                <w:sz w:val="24"/>
                <w:szCs w:val="24"/>
              </w:rPr>
              <w:t xml:space="preserve"> paslaugos.</w:t>
            </w:r>
          </w:p>
          <w:p w14:paraId="6FE3B551" w14:textId="77777777" w:rsidR="007C010B"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sz w:val="24"/>
                <w:szCs w:val="24"/>
              </w:rPr>
              <w:t>VšĮ Jurbarko ligoninė dalyvaus Sveikatos apsaugos ministerijos (SAM) įgyvendinamame projekte „Gydytojo kardiologo ir slaugytojo konsultacijos asmenims, sergantiems širdies nepakankamumu, paslaugų prieinamumo gerinimas“. Projektas bus vykdomas pagal 2014–2020 metų Europos Sąjungos fondų investicijų veiksmų programos 8 prioritetą „Socialinės įtraukties didinimas ir kova su skurdu“ įgyvendinimo priemonės Nr. 08.1.3-CPVA-V-610 „Kraujotakos sistemos ligų gydymo ir diagnostikos paslaugų infrastruktūros gerinimas“. Įgyvendinant projektą bus gerinamas paslaugų prieinamumas ir kokybė tiksliniuose regionuose, modernizuojant esamus ir steigiant naujus širdies nepakankamumo kabinetus, kuriuose pacientai gautų savalaikę ir kokybišką gydytojo kardiologo ir slaugytojo konsultacijos, į kurią įeina ir paciento mokymas, asmenims, sergantiems širdies nepakankamumu, konsultavimo paslauga, aprūpinant asmens sveikatos priežiūros įstaigas reikiama įranga bei sudarant galimybę paslaugas teikiantiems kardiologams ir bendrosios praktikos slaugytojams tobulinti kvalifikaciją.</w:t>
            </w:r>
          </w:p>
          <w:p w14:paraId="0DAFCAC8"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hAnsi="Times New Roman" w:cs="Times New Roman"/>
                <w:bCs/>
                <w:i/>
                <w:iCs/>
                <w:kern w:val="3"/>
                <w:sz w:val="24"/>
                <w:szCs w:val="24"/>
              </w:rPr>
              <w:t>Sveikatos priežiūros įstaigų tinklo pertvarka (Reforma),</w:t>
            </w:r>
            <w:r w:rsidRPr="007C010B">
              <w:rPr>
                <w:rFonts w:ascii="Times New Roman" w:hAnsi="Times New Roman" w:cs="Times New Roman"/>
                <w:bCs/>
                <w:kern w:val="3"/>
                <w:sz w:val="24"/>
                <w:szCs w:val="24"/>
              </w:rPr>
              <w:t xml:space="preserve"> inicijuojama SAM –</w:t>
            </w:r>
            <w:r w:rsidRPr="007C010B">
              <w:rPr>
                <w:rFonts w:ascii="Times New Roman" w:hAnsi="Times New Roman" w:cs="Times New Roman"/>
                <w:sz w:val="24"/>
                <w:szCs w:val="24"/>
              </w:rPr>
              <w:t xml:space="preserve"> Europos Sąjungos investicijų įsisavinimas, vykdant sveikatos įstaigų reformą:</w:t>
            </w:r>
            <w:r w:rsidRPr="007C010B">
              <w:rPr>
                <w:rFonts w:ascii="Times New Roman" w:eastAsia="Calibri" w:hAnsi="Times New Roman" w:cs="Times New Roman"/>
                <w:sz w:val="24"/>
                <w:szCs w:val="24"/>
              </w:rPr>
              <w:t xml:space="preserve"> tinkamas pokyčių įgyvendinimas ir finansų planavimas, </w:t>
            </w:r>
            <w:r w:rsidRPr="007C010B">
              <w:rPr>
                <w:rFonts w:ascii="Times New Roman" w:eastAsia="Calibri" w:hAnsi="Times New Roman" w:cs="Times New Roman"/>
                <w:sz w:val="24"/>
                <w:szCs w:val="24"/>
                <w:lang w:bidi="lt-LT"/>
              </w:rPr>
              <w:t xml:space="preserve">reikalingų specialistų tobulinimas, perkvalifikavimas, pritraukimas. Reformos įgyvendinimas iki 2027 m. </w:t>
            </w:r>
          </w:p>
          <w:p w14:paraId="2C0312EE"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 xml:space="preserve">Jurbarko sveikatos centras – Savivaldybės sprendimu įkurtas asmens sveikatos priežiūros centras, užtikrinantis sveikatos apsaugos ministro sveikatos centrui nustatyto sąrašo sveikatos priežiūros paslaugų teikimą funkcinio bendradarbiavimo būdu. Jurbarko sveikatos centras sujungs Savivaldybėje esančių sveikatos priežiūros įstaigų bazinių paslaugų pajėgumus, veiks pagal sudarytą bendradarbiavimo sutartį su kitomis ASPĮ. Visuomenės sveikatos priežiūros paslaugos Jurbarko </w:t>
            </w:r>
            <w:r w:rsidRPr="007C010B">
              <w:rPr>
                <w:rFonts w:ascii="Times New Roman" w:eastAsia="Calibri" w:hAnsi="Times New Roman" w:cs="Times New Roman"/>
                <w:sz w:val="24"/>
                <w:szCs w:val="24"/>
                <w:lang w:bidi="lt-LT"/>
              </w:rPr>
              <w:lastRenderedPageBreak/>
              <w:t>sveikatos centre teikiamos tik bendradarbiavimo sutarties su VSB pagrindu pagal SAM nustatytą savivaldybėms valstybinių (valstybės perduotų savivaldybėms) visuomenės sveikatos priežiūros funkcijų bazinių visuomenės sveikatos priežiūros paslaugų sąrašą ir apimtis. VšĮ Jurbarko rajono PSPC Savivaldybės tarybos sprendimu paskirta kaip Jurbarko sveikatos centro paslaugų teikimą koordinuojanti įstaiga.</w:t>
            </w:r>
          </w:p>
          <w:p w14:paraId="0CF9F7C0"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 xml:space="preserve">Vadovaujantis 2022-2030 metų sveikatos priežiūros kokybės ir efektyvumo didinimo plėtros programos pažangos priemonės Nr. 11-002-02-11-01 „Gerinti sveikatos priežiūros paslaugų kokybę ir prieinamumą“ projektų finansavimo sąlygų aprašu,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bei atsižvelgiant į VšĮ Centrinės projektų valdymo agentūros kvietimą Nr. 09-022-P „Sveikatos centro sudėtyje teikiamų sveikatos priežiūros paslaugų infrastruktūros modernizavimas“ bus teikiamas projekto įgyvendinimo planas. </w:t>
            </w:r>
          </w:p>
          <w:p w14:paraId="6CA23892" w14:textId="77777777" w:rsidR="007C010B" w:rsidRPr="007C010B" w:rsidRDefault="007C010B" w:rsidP="007C010B">
            <w:pPr>
              <w:ind w:firstLine="312"/>
              <w:jc w:val="both"/>
              <w:rPr>
                <w:rFonts w:ascii="Times New Roman" w:eastAsia="Calibri" w:hAnsi="Times New Roman" w:cs="Times New Roman"/>
                <w:sz w:val="24"/>
                <w:szCs w:val="24"/>
                <w:lang w:val="en-GB" w:bidi="lt-LT"/>
              </w:rPr>
            </w:pPr>
            <w:r w:rsidRPr="007C010B">
              <w:rPr>
                <w:rFonts w:ascii="Times New Roman" w:eastAsia="Calibri" w:hAnsi="Times New Roman" w:cs="Times New Roman"/>
                <w:sz w:val="24"/>
                <w:szCs w:val="24"/>
                <w:lang w:bidi="lt-LT"/>
              </w:rPr>
              <w:t xml:space="preserve">Įgyvendinant projektą, investicijos bus skiriamos sveikatos centrui priskiriamų teikti: </w:t>
            </w:r>
          </w:p>
          <w:p w14:paraId="26611F3E"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 xml:space="preserve">1. Pirminės ambulatorinės asmens sveikatos priežiūros paslaugų (išskyrus ambulatorinės slaugos paslaugas namuose ir ambulatorinės </w:t>
            </w:r>
            <w:proofErr w:type="spellStart"/>
            <w:r w:rsidRPr="007C010B">
              <w:rPr>
                <w:rFonts w:ascii="Times New Roman" w:eastAsia="Calibri" w:hAnsi="Times New Roman" w:cs="Times New Roman"/>
                <w:sz w:val="24"/>
                <w:szCs w:val="24"/>
                <w:lang w:bidi="lt-LT"/>
              </w:rPr>
              <w:t>paliatyviosios</w:t>
            </w:r>
            <w:proofErr w:type="spellEnd"/>
            <w:r w:rsidRPr="007C010B">
              <w:rPr>
                <w:rFonts w:ascii="Times New Roman" w:eastAsia="Calibri" w:hAnsi="Times New Roman" w:cs="Times New Roman"/>
                <w:sz w:val="24"/>
                <w:szCs w:val="24"/>
                <w:lang w:bidi="lt-LT"/>
              </w:rPr>
              <w:t xml:space="preserve"> pagalbos paslaugas) infrastruktūrai modernizuoti – remonto / rekonstrukcijos / statybos darbams atlikti ir (ar) įrangai, baldams bei transporto priemonėms (elektromobilis su arba be įkrovimo stotelės), skirtoms pacientams lankyti ir paslaugoms teikti namuose, įsigyti. Prioritetas teikiamas investicijoms šeimos gydytojo komandos teikiamų paslaugų plėtrai, kokybei ir veiksmingumui gerinti reikalingos infrastruktūros modernizavimui ir (ar) sukūrimui. VšĮ Jurbarko rajono PSPC bus teikiama cukrinio diabeto slaugos paslauga visiems Jurbarko rajono gyventojams, įkuriant edukacinį ir pedikiūro kabinetus su visa reikalinga darbui įranga ir infrastruktūros atnaujinimu.</w:t>
            </w:r>
          </w:p>
          <w:p w14:paraId="76F85E11"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 xml:space="preserve">2. antrinio lygio ambulatorinės specializuotos asmens sveikatos priežiūros, ambulatorinės chirurgijos, dienos chirurgijos, dienos stacionaro bei skubiosios pagalbos paslaugų (išskyrus psichiatrijos dienos stacionaro ir </w:t>
            </w:r>
            <w:proofErr w:type="spellStart"/>
            <w:r w:rsidRPr="007C010B">
              <w:rPr>
                <w:rFonts w:ascii="Times New Roman" w:eastAsia="Calibri" w:hAnsi="Times New Roman" w:cs="Times New Roman"/>
                <w:sz w:val="24"/>
                <w:szCs w:val="24"/>
                <w:lang w:bidi="lt-LT"/>
              </w:rPr>
              <w:t>geriatrijos</w:t>
            </w:r>
            <w:proofErr w:type="spellEnd"/>
            <w:r w:rsidRPr="007C010B">
              <w:rPr>
                <w:rFonts w:ascii="Times New Roman" w:eastAsia="Calibri" w:hAnsi="Times New Roman" w:cs="Times New Roman"/>
                <w:sz w:val="24"/>
                <w:szCs w:val="24"/>
                <w:lang w:bidi="lt-LT"/>
              </w:rPr>
              <w:t xml:space="preserve"> paslaugas), infrastruktūrai modernizuoti – remonto / rekonstrukcijos / statybos darbams atlikti ir (ar) įrangai, baldams įsigyti, ir (ar) vidinių informacinių sistemų adaptavimui skubiosios medicinos pagalbos paslaugų teikimo srityje, siekiant užtikrinti centralizuotą skubiosios medicinos pagalbos paslaugų stebėseną, analizę, kokybės vertinimą ir prieinamumą.</w:t>
            </w:r>
          </w:p>
          <w:p w14:paraId="313DBC7F"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 xml:space="preserve">Regioninio planavimo priemonė: Nr. 11-002-02-11-02 (RE) „Užtikrinti ilgalaikės priežiūros paslaugų plėtrą“. Remiantis šia priemone, planuojama gerinti ambulatorinės slaugos paslaugas namuose tarnybos naudojamas medicinines darbo priemones / įrangą, aprūpinti komandą nešiojamais kompiuteriais, kad pacientų informacija būtų suvedama kuo operatyviau bei elektromobiliu (didesnio pravažumo) su įkrovimo stotele pacientų, gyvenančių kaimiškose vietovėse, lankymui namuose. </w:t>
            </w:r>
          </w:p>
          <w:p w14:paraId="2875139A" w14:textId="77777777" w:rsidR="007C010B" w:rsidRPr="007C010B" w:rsidRDefault="007C010B" w:rsidP="007C010B">
            <w:pPr>
              <w:ind w:firstLine="312"/>
              <w:jc w:val="both"/>
              <w:rPr>
                <w:rFonts w:ascii="Times New Roman" w:eastAsia="Calibri" w:hAnsi="Times New Roman" w:cs="Times New Roman"/>
                <w:sz w:val="24"/>
                <w:szCs w:val="24"/>
                <w:lang w:bidi="lt-LT"/>
              </w:rPr>
            </w:pPr>
            <w:r w:rsidRPr="007C010B">
              <w:rPr>
                <w:rFonts w:ascii="Times New Roman" w:eastAsia="Calibri" w:hAnsi="Times New Roman" w:cs="Times New Roman"/>
                <w:sz w:val="24"/>
                <w:szCs w:val="24"/>
                <w:lang w:bidi="lt-LT"/>
              </w:rPr>
              <w:t>Vadovaujantis 2022–2030 metų sveikatos priežiūros kokybės ir efektyvumo didinimo plėtros programos pažangos priemonės Nr. 11-002-02-11-01 „Gerinti sveikatos priežiūros paslaugų kokybę ir prieinamumą“ projektų finansavimo sąlygų aprašu Nr. 21, patvirtintu 2023 m. lapkričio 3 d. Lietuvos Respublikos sveikatos apsaugos ministro įsakymu Nr. V-1144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bei atsižvelgiant į VšĮ Centrinės projektų valdymo agentūros kvietimą Nr. 09-029-P</w:t>
            </w:r>
            <w:r w:rsidRPr="007C010B">
              <w:rPr>
                <w:rFonts w:ascii="Times New Roman" w:eastAsia="Calibri" w:hAnsi="Times New Roman" w:cs="Times New Roman"/>
                <w:i/>
                <w:iCs/>
                <w:sz w:val="24"/>
                <w:szCs w:val="24"/>
                <w:lang w:bidi="lt-LT"/>
              </w:rPr>
              <w:t xml:space="preserve"> </w:t>
            </w:r>
            <w:r w:rsidRPr="007C010B">
              <w:rPr>
                <w:rFonts w:ascii="Times New Roman" w:eastAsia="Calibri" w:hAnsi="Times New Roman" w:cs="Times New Roman"/>
                <w:sz w:val="24"/>
                <w:szCs w:val="24"/>
                <w:lang w:bidi="lt-LT"/>
              </w:rPr>
              <w:t>„Regionų ir  savivaldybių sveikatos priežiūros įstaigų infrastruktūros modernizavimas“ VšĮ Jurbarko ligoninė planuoja teikti projekto įgyvendinimo planą.</w:t>
            </w:r>
          </w:p>
          <w:p w14:paraId="2E7DCF04" w14:textId="77777777" w:rsidR="007C010B" w:rsidRPr="007C010B" w:rsidRDefault="007C010B" w:rsidP="007C010B">
            <w:pPr>
              <w:ind w:firstLine="312"/>
              <w:jc w:val="both"/>
              <w:rPr>
                <w:rFonts w:ascii="Times New Roman" w:eastAsia="Calibri" w:hAnsi="Times New Roman" w:cs="Times New Roman"/>
                <w:iCs/>
                <w:sz w:val="24"/>
                <w:szCs w:val="24"/>
                <w:lang w:bidi="lt-LT"/>
              </w:rPr>
            </w:pPr>
            <w:r w:rsidRPr="007C010B">
              <w:rPr>
                <w:rFonts w:ascii="Times New Roman" w:eastAsia="Calibri" w:hAnsi="Times New Roman" w:cs="Times New Roman"/>
                <w:iCs/>
                <w:sz w:val="24"/>
                <w:szCs w:val="24"/>
                <w:lang w:bidi="lt-LT"/>
              </w:rPr>
              <w:t xml:space="preserve">Įgyvendinant Pažangos priemonę investicijos bus skiriamos intensyviosios terapijos paslaugas teikiančių asmens sveikatos priežiūros įstaigų (VšĮ Jurbarko ligoninė) skubiosios medicinos pagalbos </w:t>
            </w:r>
            <w:r w:rsidRPr="007C010B">
              <w:rPr>
                <w:rFonts w:ascii="Times New Roman" w:eastAsia="Calibri" w:hAnsi="Times New Roman" w:cs="Times New Roman"/>
                <w:iCs/>
                <w:sz w:val="24"/>
                <w:szCs w:val="24"/>
                <w:lang w:bidi="lt-LT"/>
              </w:rPr>
              <w:lastRenderedPageBreak/>
              <w:t xml:space="preserve">ir reanimacijos (intensyviosios terapijos) skyriams modernizuoti, siekiant užtikrinti įstaigų pasirengimą ekstremaliųjų situacijų atvejais teikti kokybiškas ir saugias paslaugas. </w:t>
            </w:r>
          </w:p>
          <w:p w14:paraId="2B7B9EA7" w14:textId="77777777" w:rsidR="007C010B" w:rsidRPr="007C010B" w:rsidRDefault="007C010B" w:rsidP="007C010B">
            <w:pPr>
              <w:ind w:firstLine="312"/>
              <w:jc w:val="both"/>
              <w:rPr>
                <w:rFonts w:ascii="Times New Roman" w:eastAsia="Calibri" w:hAnsi="Times New Roman" w:cs="Times New Roman"/>
                <w:iCs/>
                <w:sz w:val="24"/>
                <w:szCs w:val="24"/>
                <w:lang w:bidi="lt-LT"/>
              </w:rPr>
            </w:pPr>
            <w:r w:rsidRPr="007C010B">
              <w:rPr>
                <w:rFonts w:ascii="Times New Roman" w:eastAsia="Calibri" w:hAnsi="Times New Roman" w:cs="Times New Roman"/>
                <w:iCs/>
                <w:sz w:val="24"/>
                <w:szCs w:val="24"/>
                <w:lang w:bidi="lt-LT"/>
              </w:rPr>
              <w:t xml:space="preserve">Pagal šį Aprašą finansuojama veikla (pastatų statyba ir (ar) rekonstrukcija, ir (ar) patalpų remontas, ir (ar) įrangos įsigijimas, ir (ar) vidinių ASPĮ informacinių sistemų adaptavimas skubiosios medicinos pagalbos paslaugų teikimo srityje, siekiant užtikrinti centralizuotą skubiosios medicinos pagalbos paslaugų stebėseną, analizę, kokybės vertinimą ir prieinamumą) atitinka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 Pažangos priemonės aprašo III skyriaus „Plėtros programos pažangos priemonės veiklų suvestinė“ 2 veiklą – pasirengimo grėsmėms stiprinimas, 2.5 </w:t>
            </w:r>
            <w:proofErr w:type="spellStart"/>
            <w:r w:rsidRPr="007C010B">
              <w:rPr>
                <w:rFonts w:ascii="Times New Roman" w:eastAsia="Calibri" w:hAnsi="Times New Roman" w:cs="Times New Roman"/>
                <w:iCs/>
                <w:sz w:val="24"/>
                <w:szCs w:val="24"/>
                <w:lang w:bidi="lt-LT"/>
              </w:rPr>
              <w:t>poveiklę</w:t>
            </w:r>
            <w:proofErr w:type="spellEnd"/>
            <w:r w:rsidRPr="007C010B">
              <w:rPr>
                <w:rFonts w:ascii="Times New Roman" w:eastAsia="Calibri" w:hAnsi="Times New Roman" w:cs="Times New Roman"/>
                <w:iCs/>
                <w:sz w:val="24"/>
                <w:szCs w:val="24"/>
                <w:lang w:bidi="lt-LT"/>
              </w:rPr>
              <w:t xml:space="preserve"> – regionų ir savivaldybių sveikatos priežiūros įstaigų infrastruktūros modernizavimas, Vidurio ir vakarų Lietuvos regionas.</w:t>
            </w:r>
          </w:p>
          <w:p w14:paraId="40822A1C" w14:textId="77777777" w:rsidR="007C010B" w:rsidRPr="007C010B" w:rsidRDefault="007C010B" w:rsidP="007C010B">
            <w:pPr>
              <w:ind w:firstLine="312"/>
              <w:jc w:val="both"/>
              <w:rPr>
                <w:rFonts w:ascii="Times New Roman" w:hAnsi="Times New Roman" w:cs="Times New Roman"/>
                <w:bCs/>
                <w:kern w:val="3"/>
                <w:sz w:val="24"/>
                <w:szCs w:val="24"/>
              </w:rPr>
            </w:pPr>
            <w:r w:rsidRPr="007C010B">
              <w:rPr>
                <w:rFonts w:ascii="Times New Roman" w:hAnsi="Times New Roman" w:cs="Times New Roman"/>
                <w:bCs/>
                <w:kern w:val="3"/>
                <w:sz w:val="24"/>
                <w:szCs w:val="24"/>
              </w:rPr>
              <w:t>Vadovaujantis teisės aktuose nustatytais kriterijais ir atsižvelgiant į faktinių pacientų srautų analizę, ASPĮ intensyvios terapijos paslaugų ir chirurginio profilio paslaugų teikimo rezultatus bei ASPĮ atitiktį paslaugų teikimo reikalavimams, VšĮ Jurbarko ligoninė sieks tapti Klasterine intensyvios terapijos paslaugas teikiančia ASPĮ.</w:t>
            </w:r>
          </w:p>
          <w:p w14:paraId="5C964BE9" w14:textId="77777777" w:rsidR="007C010B" w:rsidRPr="007C010B" w:rsidRDefault="007C010B" w:rsidP="007C010B">
            <w:pPr>
              <w:ind w:firstLine="312"/>
              <w:jc w:val="both"/>
              <w:rPr>
                <w:rFonts w:ascii="Times New Roman" w:hAnsi="Times New Roman" w:cs="Times New Roman"/>
                <w:sz w:val="24"/>
                <w:szCs w:val="24"/>
                <w:shd w:val="clear" w:color="auto" w:fill="FFFFFF"/>
              </w:rPr>
            </w:pPr>
            <w:r w:rsidRPr="007C010B">
              <w:rPr>
                <w:rFonts w:ascii="Times New Roman" w:hAnsi="Times New Roman" w:cs="Times New Roman"/>
                <w:bCs/>
                <w:kern w:val="3"/>
                <w:sz w:val="24"/>
                <w:szCs w:val="24"/>
              </w:rPr>
              <w:t xml:space="preserve">Jurbarko rajono savivaldybė dalyvaus tęstiniame pilotiniame projekte </w:t>
            </w:r>
            <w:r w:rsidRPr="007C010B">
              <w:rPr>
                <w:rFonts w:ascii="Times New Roman" w:eastAsia="Calibri" w:hAnsi="Times New Roman" w:cs="Times New Roman"/>
                <w:sz w:val="24"/>
                <w:szCs w:val="24"/>
                <w:lang w:bidi="lt-LT"/>
              </w:rPr>
              <w:t xml:space="preserve">„Pacientų pavėžėjimo paslaugos modelio sukūrimas ir išbandymas“ </w:t>
            </w:r>
            <w:r w:rsidRPr="007C010B">
              <w:rPr>
                <w:rFonts w:ascii="Times New Roman" w:hAnsi="Times New Roman" w:cs="Times New Roman"/>
                <w:bCs/>
                <w:kern w:val="3"/>
                <w:sz w:val="24"/>
                <w:szCs w:val="24"/>
              </w:rPr>
              <w:t>dėl pacientų</w:t>
            </w:r>
            <w:r w:rsidRPr="007C010B">
              <w:rPr>
                <w:rFonts w:ascii="Times New Roman" w:hAnsi="Times New Roman" w:cs="Times New Roman"/>
                <w:sz w:val="24"/>
                <w:szCs w:val="24"/>
              </w:rPr>
              <w:t xml:space="preserve"> bandomojo pavėžėjimo paslaugų teikimo modelio</w:t>
            </w:r>
            <w:r w:rsidRPr="007C010B">
              <w:rPr>
                <w:rFonts w:ascii="Times New Roman" w:hAnsi="Times New Roman" w:cs="Times New Roman"/>
                <w:bCs/>
                <w:kern w:val="3"/>
                <w:sz w:val="24"/>
                <w:szCs w:val="24"/>
              </w:rPr>
              <w:t xml:space="preserve"> </w:t>
            </w:r>
            <w:r w:rsidRPr="007C010B">
              <w:rPr>
                <w:rFonts w:ascii="Times New Roman" w:hAnsi="Times New Roman" w:cs="Times New Roman"/>
                <w:sz w:val="24"/>
                <w:szCs w:val="24"/>
              </w:rPr>
              <w:t xml:space="preserve">taikymo. Pacientų pavėžėjimo paslaugų organizavimą, </w:t>
            </w:r>
            <w:r w:rsidRPr="007C010B">
              <w:rPr>
                <w:rFonts w:ascii="Times New Roman" w:hAnsi="Times New Roman" w:cs="Times New Roman"/>
                <w:color w:val="000000"/>
                <w:sz w:val="24"/>
                <w:szCs w:val="24"/>
                <w:shd w:val="clear" w:color="auto" w:fill="FFFFFF"/>
              </w:rPr>
              <w:t>koordinavimą</w:t>
            </w:r>
            <w:r w:rsidRPr="007C010B">
              <w:rPr>
                <w:rFonts w:ascii="Times New Roman" w:hAnsi="Times New Roman" w:cs="Times New Roman"/>
                <w:sz w:val="24"/>
                <w:szCs w:val="24"/>
              </w:rPr>
              <w:t xml:space="preserve"> ir teikimą savivaldybės lygmenyje, kai nereikalinga skubi pagalba, vykdo Savivaldybės įgaliota įstaiga – VšĮ Jurbarko rajono PSPC. Ši įstaiga vykdo nespecializuotą pavėžėjimo paslaugą. Pilotiniame projekte bendradarbiavimo sutarties pagrindu dalyvauja VšĮ Jurbarko ligoninė, kuri vykdo specializuotą pavėžėjimo paslaugą.</w:t>
            </w:r>
          </w:p>
          <w:p w14:paraId="210EDDEB" w14:textId="0CEB1E63" w:rsidR="001B2F62" w:rsidRPr="007C010B" w:rsidRDefault="007C010B" w:rsidP="007C010B">
            <w:pPr>
              <w:ind w:firstLine="312"/>
              <w:jc w:val="both"/>
              <w:rPr>
                <w:rFonts w:ascii="Times New Roman" w:hAnsi="Times New Roman" w:cs="Times New Roman"/>
                <w:sz w:val="24"/>
                <w:szCs w:val="24"/>
              </w:rPr>
            </w:pPr>
            <w:r w:rsidRPr="007C010B">
              <w:rPr>
                <w:rFonts w:ascii="Times New Roman" w:hAnsi="Times New Roman" w:cs="Times New Roman"/>
                <w:i/>
                <w:sz w:val="24"/>
                <w:szCs w:val="24"/>
              </w:rPr>
              <w:t xml:space="preserve">Sveikatos priežiūros paslaugų teikimo rajono gyventojams gerinimas – </w:t>
            </w:r>
            <w:r w:rsidRPr="007C010B">
              <w:rPr>
                <w:rFonts w:ascii="Times New Roman" w:hAnsi="Times New Roman" w:cs="Times New Roman"/>
                <w:iCs/>
                <w:sz w:val="24"/>
                <w:szCs w:val="24"/>
              </w:rPr>
              <w:t>numatoma</w:t>
            </w:r>
            <w:r w:rsidRPr="007C010B">
              <w:rPr>
                <w:rFonts w:ascii="Times New Roman" w:hAnsi="Times New Roman" w:cs="Times New Roman"/>
                <w:i/>
                <w:sz w:val="24"/>
                <w:szCs w:val="24"/>
              </w:rPr>
              <w:t xml:space="preserve"> </w:t>
            </w:r>
            <w:r w:rsidRPr="007C010B">
              <w:rPr>
                <w:rFonts w:ascii="Times New Roman" w:hAnsi="Times New Roman" w:cs="Times New Roman"/>
                <w:sz w:val="24"/>
                <w:szCs w:val="24"/>
              </w:rPr>
              <w:t>remontuoti ir modernizuoti pirminio ir antrinio lygio ASPĮ, atnaujinti techninę ir technologinę bazę, skatinti informacinių technologijų plėtrą, modernizuoti ir optimizuoti sveikatos priežiūros sistemos infrastruktūrą bei teikiamas paslaugas, plėtoti Jurbarko rajono VSB veiklą.</w:t>
            </w:r>
            <w:r w:rsidRPr="007C010B">
              <w:rPr>
                <w:rFonts w:ascii="Times New Roman" w:hAnsi="Times New Roman" w:cs="Times New Roman"/>
                <w:sz w:val="24"/>
                <w:szCs w:val="24"/>
                <w:lang w:eastAsia="lt-LT"/>
              </w:rPr>
              <w:t xml:space="preserve"> </w:t>
            </w:r>
            <w:r w:rsidRPr="007C010B">
              <w:rPr>
                <w:rFonts w:ascii="Times New Roman" w:hAnsi="Times New Roman" w:cs="Times New Roman"/>
                <w:sz w:val="24"/>
                <w:szCs w:val="24"/>
              </w:rPr>
              <w:t>ES investicijos bei ASPĮ materialinės bazės pagerinimas turės tiesioginę naudą Jurbarko rajono gyventojams, teikiamų sveikatos priežiūros paslaugų kokybei bei prieinamumui gerinti.</w:t>
            </w:r>
          </w:p>
        </w:tc>
      </w:tr>
    </w:tbl>
    <w:p w14:paraId="4B04ED65" w14:textId="4706E4AE" w:rsidR="000924BD" w:rsidRPr="00885D98" w:rsidRDefault="000924BD" w:rsidP="00673BC3">
      <w:pPr>
        <w:jc w:val="center"/>
        <w:rPr>
          <w:rFonts w:ascii="Times New Roman" w:hAnsi="Times New Roman" w:cs="Times New Roman"/>
          <w:sz w:val="24"/>
          <w:szCs w:val="24"/>
        </w:rPr>
      </w:pPr>
    </w:p>
    <w:tbl>
      <w:tblPr>
        <w:tblW w:w="9862" w:type="dxa"/>
        <w:jc w:val="center"/>
        <w:tblLayout w:type="fixed"/>
        <w:tblLook w:val="01E0" w:firstRow="1" w:lastRow="1" w:firstColumn="1" w:lastColumn="1" w:noHBand="0" w:noVBand="0"/>
      </w:tblPr>
      <w:tblGrid>
        <w:gridCol w:w="9862"/>
      </w:tblGrid>
      <w:tr w:rsidR="000924BD" w:rsidRPr="00885D98" w14:paraId="1BDBCFB9" w14:textId="77777777" w:rsidTr="00D21F10">
        <w:trPr>
          <w:jc w:val="center"/>
        </w:trPr>
        <w:tc>
          <w:tcPr>
            <w:tcW w:w="9862" w:type="dxa"/>
            <w:tcBorders>
              <w:top w:val="single" w:sz="4" w:space="0" w:color="auto"/>
              <w:left w:val="single" w:sz="4" w:space="0" w:color="auto"/>
              <w:bottom w:val="single" w:sz="4" w:space="0" w:color="auto"/>
              <w:right w:val="single" w:sz="4" w:space="0" w:color="auto"/>
            </w:tcBorders>
          </w:tcPr>
          <w:p w14:paraId="340179B5" w14:textId="77777777" w:rsidR="000924BD" w:rsidRPr="00885D98" w:rsidRDefault="000924BD" w:rsidP="00673BC3">
            <w:pPr>
              <w:pStyle w:val="DefinitionTerm"/>
              <w:ind w:firstLine="288"/>
              <w:jc w:val="both"/>
              <w:rPr>
                <w:b/>
                <w:bCs/>
                <w:szCs w:val="24"/>
              </w:rPr>
            </w:pPr>
            <w:r w:rsidRPr="00885D98">
              <w:rPr>
                <w:b/>
                <w:bCs/>
                <w:szCs w:val="24"/>
              </w:rPr>
              <w:t>Numatomas programos įgyvendinimo rezultatas</w:t>
            </w:r>
          </w:p>
          <w:p w14:paraId="37A6F5C9" w14:textId="77777777" w:rsidR="000924BD" w:rsidRPr="00885D98" w:rsidRDefault="000924BD" w:rsidP="00673BC3">
            <w:pPr>
              <w:ind w:firstLine="288"/>
              <w:jc w:val="both"/>
              <w:rPr>
                <w:rFonts w:ascii="Times New Roman" w:hAnsi="Times New Roman" w:cs="Times New Roman"/>
                <w:sz w:val="24"/>
                <w:szCs w:val="24"/>
              </w:rPr>
            </w:pPr>
            <w:r w:rsidRPr="00885D98">
              <w:rPr>
                <w:rFonts w:ascii="Times New Roman" w:hAnsi="Times New Roman" w:cs="Times New Roman"/>
                <w:sz w:val="24"/>
                <w:szCs w:val="24"/>
              </w:rPr>
              <w:t xml:space="preserve">Įgyvendinus programoje užsibrėžtus siekius, rajono gyventojai gyvens saugesnėje ir švaresnėje aplinkoje – sukūrus šiuolaikiškas atliekų surinkimo sistemas, pašalinus pavojingus taršos šaltinius pagerės gamtinės aplinkos kokybė. </w:t>
            </w:r>
          </w:p>
          <w:p w14:paraId="6585A0C9" w14:textId="77777777" w:rsidR="000924BD" w:rsidRPr="00885D98" w:rsidRDefault="000924BD" w:rsidP="00673BC3">
            <w:pPr>
              <w:ind w:firstLine="288"/>
              <w:jc w:val="both"/>
              <w:rPr>
                <w:rFonts w:ascii="Times New Roman" w:hAnsi="Times New Roman" w:cs="Times New Roman"/>
                <w:sz w:val="24"/>
                <w:szCs w:val="24"/>
              </w:rPr>
            </w:pPr>
            <w:r w:rsidRPr="00885D98">
              <w:rPr>
                <w:rFonts w:ascii="Times New Roman" w:hAnsi="Times New Roman" w:cs="Times New Roman"/>
                <w:sz w:val="24"/>
                <w:szCs w:val="24"/>
              </w:rPr>
              <w:t xml:space="preserve">Įgyvendinus uždavinius sveikatos priežiūros srityje sumažės rajono gyventojų sergamumas ir mirtingumas, pagerės infekcinių ir neinfekcinių ligų ir traumatizmo profilaktika bei informacijos prieinamumas visuomenėje apie sveiką gyvenimo būdą. Kokybiškos sveikatos priežiūros paslaugos bus labiau prieinamos rajono gyventojams, pagerės darbo sąlygos įstaigų darbuotojams bei teikiamos paslaugos pacientams, padidės jaunų, perspektyvių sveikatos priežiūros specialistų pritraukimas </w:t>
            </w:r>
            <w:r w:rsidR="00D2728D" w:rsidRPr="00885D98">
              <w:rPr>
                <w:rFonts w:ascii="Times New Roman" w:hAnsi="Times New Roman" w:cs="Times New Roman"/>
                <w:sz w:val="24"/>
                <w:szCs w:val="24"/>
              </w:rPr>
              <w:t>į</w:t>
            </w:r>
            <w:r w:rsidRPr="00885D98">
              <w:rPr>
                <w:rFonts w:ascii="Times New Roman" w:hAnsi="Times New Roman" w:cs="Times New Roman"/>
                <w:sz w:val="24"/>
                <w:szCs w:val="24"/>
              </w:rPr>
              <w:t xml:space="preserve"> sveikatos priežiūros įstaig</w:t>
            </w:r>
            <w:r w:rsidR="00D2728D" w:rsidRPr="00885D98">
              <w:rPr>
                <w:rFonts w:ascii="Times New Roman" w:hAnsi="Times New Roman" w:cs="Times New Roman"/>
                <w:sz w:val="24"/>
                <w:szCs w:val="24"/>
              </w:rPr>
              <w:t>as</w:t>
            </w:r>
            <w:r w:rsidRPr="00885D98">
              <w:rPr>
                <w:rFonts w:ascii="Times New Roman" w:hAnsi="Times New Roman" w:cs="Times New Roman"/>
                <w:sz w:val="24"/>
                <w:szCs w:val="24"/>
              </w:rPr>
              <w:t>.</w:t>
            </w:r>
          </w:p>
          <w:p w14:paraId="1B30027A" w14:textId="5408863D" w:rsidR="00744CF6" w:rsidRPr="00885D98" w:rsidRDefault="00744CF6" w:rsidP="00673BC3">
            <w:pPr>
              <w:ind w:firstLine="288"/>
              <w:jc w:val="both"/>
              <w:rPr>
                <w:rFonts w:ascii="Times New Roman" w:hAnsi="Times New Roman" w:cs="Times New Roman"/>
                <w:sz w:val="24"/>
                <w:szCs w:val="24"/>
              </w:rPr>
            </w:pPr>
            <w:r w:rsidRPr="00885D98">
              <w:rPr>
                <w:rFonts w:ascii="Times New Roman" w:hAnsi="Times New Roman" w:cs="Times New Roman"/>
                <w:sz w:val="24"/>
                <w:szCs w:val="24"/>
              </w:rPr>
              <w:t>Įgyvendinant sveikatos ir aplinkos apsaugos</w:t>
            </w:r>
            <w:r w:rsidRPr="00885D98">
              <w:rPr>
                <w:rFonts w:ascii="Times New Roman" w:hAnsi="Times New Roman" w:cs="Times New Roman"/>
                <w:bCs/>
                <w:sz w:val="24"/>
                <w:szCs w:val="24"/>
              </w:rPr>
              <w:t xml:space="preserve"> </w:t>
            </w:r>
            <w:r w:rsidRPr="00885D98">
              <w:rPr>
                <w:rFonts w:ascii="Times New Roman" w:hAnsi="Times New Roman" w:cs="Times New Roman"/>
                <w:sz w:val="24"/>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bl>
    <w:p w14:paraId="6E7FB2F6" w14:textId="29041FD9" w:rsidR="000924BD" w:rsidRPr="00885D98" w:rsidRDefault="000924BD" w:rsidP="00673BC3">
      <w:pPr>
        <w:jc w:val="center"/>
        <w:rPr>
          <w:rFonts w:ascii="Times New Roman" w:hAnsi="Times New Roman" w:cs="Times New Roman"/>
          <w:sz w:val="24"/>
          <w:szCs w:val="24"/>
        </w:rPr>
      </w:pPr>
    </w:p>
    <w:tbl>
      <w:tblPr>
        <w:tblW w:w="9862" w:type="dxa"/>
        <w:jc w:val="center"/>
        <w:tblLayout w:type="fixed"/>
        <w:tblLook w:val="01E0" w:firstRow="1" w:lastRow="1" w:firstColumn="1" w:lastColumn="1" w:noHBand="0" w:noVBand="0"/>
      </w:tblPr>
      <w:tblGrid>
        <w:gridCol w:w="9862"/>
      </w:tblGrid>
      <w:tr w:rsidR="000924BD" w:rsidRPr="00885D98" w14:paraId="390DFB18" w14:textId="77777777" w:rsidTr="00D21F10">
        <w:trPr>
          <w:jc w:val="center"/>
        </w:trPr>
        <w:tc>
          <w:tcPr>
            <w:tcW w:w="9862" w:type="dxa"/>
            <w:tcBorders>
              <w:top w:val="single" w:sz="4" w:space="0" w:color="auto"/>
              <w:left w:val="single" w:sz="4" w:space="0" w:color="auto"/>
              <w:bottom w:val="single" w:sz="4" w:space="0" w:color="auto"/>
              <w:right w:val="single" w:sz="4" w:space="0" w:color="auto"/>
            </w:tcBorders>
          </w:tcPr>
          <w:p w14:paraId="32AEC8CA" w14:textId="77777777" w:rsidR="000924BD" w:rsidRPr="00885D98" w:rsidRDefault="000924BD" w:rsidP="00673BC3">
            <w:pPr>
              <w:ind w:firstLine="288"/>
              <w:jc w:val="both"/>
              <w:rPr>
                <w:rFonts w:ascii="Times New Roman" w:hAnsi="Times New Roman" w:cs="Times New Roman"/>
                <w:b/>
                <w:sz w:val="24"/>
                <w:szCs w:val="24"/>
              </w:rPr>
            </w:pPr>
            <w:r w:rsidRPr="00885D98">
              <w:rPr>
                <w:rFonts w:ascii="Times New Roman" w:hAnsi="Times New Roman" w:cs="Times New Roman"/>
                <w:b/>
                <w:sz w:val="24"/>
                <w:szCs w:val="24"/>
              </w:rPr>
              <w:t>Susiję teisės aktai:</w:t>
            </w:r>
          </w:p>
          <w:p w14:paraId="7659C4AC" w14:textId="77777777" w:rsidR="000924BD" w:rsidRPr="00885D98" w:rsidRDefault="000924BD" w:rsidP="00673BC3">
            <w:pPr>
              <w:pStyle w:val="Betarp"/>
              <w:numPr>
                <w:ilvl w:val="0"/>
                <w:numId w:val="27"/>
              </w:numPr>
              <w:ind w:left="4" w:firstLine="284"/>
              <w:jc w:val="both"/>
              <w:rPr>
                <w:szCs w:val="24"/>
              </w:rPr>
            </w:pPr>
            <w:r w:rsidRPr="00885D98">
              <w:rPr>
                <w:szCs w:val="24"/>
              </w:rPr>
              <w:t xml:space="preserve">Lietuvos Respublikos savivaldybių aplinkos apsaugos rėmimo specialiosios programos įstatymas; </w:t>
            </w:r>
          </w:p>
          <w:p w14:paraId="6CDB02C7" w14:textId="77777777" w:rsidR="000924BD" w:rsidRPr="00885D98" w:rsidRDefault="000924BD" w:rsidP="00673BC3">
            <w:pPr>
              <w:pStyle w:val="Betarp"/>
              <w:numPr>
                <w:ilvl w:val="0"/>
                <w:numId w:val="27"/>
              </w:numPr>
              <w:ind w:left="4" w:firstLine="284"/>
              <w:jc w:val="both"/>
              <w:rPr>
                <w:szCs w:val="24"/>
              </w:rPr>
            </w:pPr>
            <w:r w:rsidRPr="00885D98">
              <w:rPr>
                <w:szCs w:val="24"/>
              </w:rPr>
              <w:t>Lietuvos Respublikos aplinkos apsaugos įstatymas;</w:t>
            </w:r>
          </w:p>
          <w:p w14:paraId="290675B8" w14:textId="77777777" w:rsidR="000924BD" w:rsidRPr="00885D98" w:rsidRDefault="000924BD" w:rsidP="00673BC3">
            <w:pPr>
              <w:pStyle w:val="Betarp"/>
              <w:numPr>
                <w:ilvl w:val="0"/>
                <w:numId w:val="27"/>
              </w:numPr>
              <w:ind w:left="4" w:firstLine="284"/>
              <w:jc w:val="both"/>
              <w:rPr>
                <w:szCs w:val="24"/>
              </w:rPr>
            </w:pPr>
            <w:r w:rsidRPr="00885D98">
              <w:rPr>
                <w:szCs w:val="24"/>
              </w:rPr>
              <w:t xml:space="preserve">Lietuvos Respublikos atliekų tvarkymo įstatymas; </w:t>
            </w:r>
          </w:p>
          <w:p w14:paraId="77DEDD32" w14:textId="77777777" w:rsidR="000924BD" w:rsidRPr="00885D98" w:rsidRDefault="000924BD" w:rsidP="00673BC3">
            <w:pPr>
              <w:pStyle w:val="Betarp"/>
              <w:numPr>
                <w:ilvl w:val="0"/>
                <w:numId w:val="27"/>
              </w:numPr>
              <w:ind w:left="4" w:firstLine="284"/>
              <w:jc w:val="both"/>
              <w:rPr>
                <w:szCs w:val="24"/>
              </w:rPr>
            </w:pPr>
            <w:r w:rsidRPr="00885D98">
              <w:rPr>
                <w:szCs w:val="24"/>
              </w:rPr>
              <w:t>Lietuvos Respublikos sveikatos sistemos įstatymas;</w:t>
            </w:r>
          </w:p>
          <w:p w14:paraId="3BD8C0B3" w14:textId="77777777" w:rsidR="000924BD" w:rsidRPr="00885D98" w:rsidRDefault="000924BD" w:rsidP="00673BC3">
            <w:pPr>
              <w:pStyle w:val="Betarp"/>
              <w:numPr>
                <w:ilvl w:val="0"/>
                <w:numId w:val="27"/>
              </w:numPr>
              <w:ind w:left="4" w:firstLine="284"/>
              <w:jc w:val="both"/>
              <w:rPr>
                <w:szCs w:val="24"/>
              </w:rPr>
            </w:pPr>
            <w:r w:rsidRPr="00885D98">
              <w:rPr>
                <w:szCs w:val="24"/>
              </w:rPr>
              <w:t>Lietuvos Respublikos sveikatos priežiūros įstaigų įstatymas;</w:t>
            </w:r>
          </w:p>
          <w:p w14:paraId="05655E7C" w14:textId="77777777" w:rsidR="000924BD" w:rsidRPr="00885D98" w:rsidRDefault="000924BD" w:rsidP="00673BC3">
            <w:pPr>
              <w:pStyle w:val="Betarp"/>
              <w:numPr>
                <w:ilvl w:val="0"/>
                <w:numId w:val="27"/>
              </w:numPr>
              <w:ind w:left="4" w:firstLine="284"/>
              <w:jc w:val="both"/>
              <w:rPr>
                <w:szCs w:val="24"/>
              </w:rPr>
            </w:pPr>
            <w:r w:rsidRPr="00885D98">
              <w:rPr>
                <w:szCs w:val="24"/>
              </w:rPr>
              <w:lastRenderedPageBreak/>
              <w:t>Lietuvos Respublikos visuomenės sveikatos priežiūros įstatymas;</w:t>
            </w:r>
          </w:p>
          <w:p w14:paraId="1CE66B27" w14:textId="16A441B3" w:rsidR="000924BD" w:rsidRPr="00885D98" w:rsidRDefault="000924BD" w:rsidP="00673BC3">
            <w:pPr>
              <w:pStyle w:val="Betarp"/>
              <w:numPr>
                <w:ilvl w:val="0"/>
                <w:numId w:val="27"/>
              </w:numPr>
              <w:ind w:left="4" w:firstLine="284"/>
              <w:jc w:val="both"/>
              <w:rPr>
                <w:szCs w:val="24"/>
              </w:rPr>
            </w:pPr>
            <w:r w:rsidRPr="00885D98">
              <w:rPr>
                <w:szCs w:val="24"/>
              </w:rPr>
              <w:t>Lietuvos Respublikos visuomenės sveikatos stebėsenos (monitoringo) įstatymas;</w:t>
            </w:r>
          </w:p>
          <w:p w14:paraId="614B1269" w14:textId="77777777" w:rsidR="00037453" w:rsidRPr="00885D98" w:rsidRDefault="00037453" w:rsidP="00673BC3">
            <w:pPr>
              <w:pStyle w:val="Betarp"/>
              <w:numPr>
                <w:ilvl w:val="0"/>
                <w:numId w:val="27"/>
              </w:numPr>
              <w:ind w:left="4" w:firstLine="284"/>
              <w:jc w:val="both"/>
              <w:rPr>
                <w:szCs w:val="24"/>
              </w:rPr>
            </w:pPr>
            <w:r w:rsidRPr="00885D98">
              <w:rPr>
                <w:bCs/>
                <w:szCs w:val="24"/>
              </w:rPr>
              <w:t>Lietuvos Respublikos žmonių užkrečiamųjų ligų profilaktikos ir kontrolės įstatymas;</w:t>
            </w:r>
          </w:p>
          <w:p w14:paraId="4EA9822C" w14:textId="77777777" w:rsidR="000924BD" w:rsidRPr="00885D98" w:rsidRDefault="000924BD" w:rsidP="00673BC3">
            <w:pPr>
              <w:pStyle w:val="Betarp"/>
              <w:numPr>
                <w:ilvl w:val="0"/>
                <w:numId w:val="27"/>
              </w:numPr>
              <w:ind w:left="4" w:firstLine="284"/>
              <w:jc w:val="both"/>
              <w:rPr>
                <w:szCs w:val="24"/>
              </w:rPr>
            </w:pPr>
            <w:r w:rsidRPr="00885D98">
              <w:rPr>
                <w:szCs w:val="24"/>
              </w:rPr>
              <w:t>Lietuvos Respublikos aplinkos ministerijos savivaldybių aplinkos apsaugos rėmimo specialiosios programos lėšų naudojimo rekomendacijos;</w:t>
            </w:r>
          </w:p>
          <w:p w14:paraId="57F3A501" w14:textId="1809B896" w:rsidR="000924BD" w:rsidRPr="00885D98" w:rsidRDefault="000924BD" w:rsidP="00673BC3">
            <w:pPr>
              <w:pStyle w:val="Betarp"/>
              <w:numPr>
                <w:ilvl w:val="0"/>
                <w:numId w:val="27"/>
              </w:numPr>
              <w:ind w:left="4" w:firstLine="284"/>
              <w:jc w:val="both"/>
              <w:rPr>
                <w:szCs w:val="24"/>
              </w:rPr>
            </w:pPr>
            <w:r w:rsidRPr="00885D98">
              <w:rPr>
                <w:szCs w:val="24"/>
              </w:rPr>
              <w:t>Valstybinis atliekų tvarkymo 2014–2020 m. planas.</w:t>
            </w:r>
            <w:r w:rsidR="009A3FC9" w:rsidRPr="00885D98">
              <w:rPr>
                <w:szCs w:val="24"/>
              </w:rPr>
              <w:t xml:space="preserve"> Rengiamas naujas viso regiono ir kiekvienos savivaldybės atliekų tvarkymo planas 2021–2027 metams.</w:t>
            </w:r>
          </w:p>
        </w:tc>
      </w:tr>
    </w:tbl>
    <w:p w14:paraId="2C569F97" w14:textId="77777777" w:rsidR="000924BD" w:rsidRPr="00885D98" w:rsidRDefault="000924BD" w:rsidP="00673BC3">
      <w:pPr>
        <w:jc w:val="center"/>
        <w:rPr>
          <w:rFonts w:ascii="Times New Roman" w:hAnsi="Times New Roman" w:cs="Times New Roman"/>
          <w:sz w:val="24"/>
          <w:szCs w:val="24"/>
        </w:rPr>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6854"/>
        <w:gridCol w:w="1620"/>
      </w:tblGrid>
      <w:tr w:rsidR="00655670" w:rsidRPr="00885D98" w14:paraId="690C25ED" w14:textId="77777777" w:rsidTr="00D21F10">
        <w:trPr>
          <w:jc w:val="center"/>
        </w:trPr>
        <w:tc>
          <w:tcPr>
            <w:tcW w:w="9862" w:type="dxa"/>
            <w:gridSpan w:val="3"/>
          </w:tcPr>
          <w:p w14:paraId="171420FF" w14:textId="77777777" w:rsidR="000924BD" w:rsidRPr="00885D98" w:rsidRDefault="000924BD" w:rsidP="00673BC3">
            <w:pPr>
              <w:pStyle w:val="Betarp"/>
              <w:ind w:firstLine="288"/>
              <w:jc w:val="both"/>
              <w:rPr>
                <w:b/>
                <w:szCs w:val="24"/>
              </w:rPr>
            </w:pPr>
            <w:r w:rsidRPr="00885D98">
              <w:rPr>
                <w:b/>
                <w:szCs w:val="24"/>
              </w:rPr>
              <w:t>Kita svarbi informacija:</w:t>
            </w:r>
          </w:p>
          <w:p w14:paraId="7A42A04A" w14:textId="77777777" w:rsidR="000924BD" w:rsidRPr="00885D98" w:rsidRDefault="000924BD" w:rsidP="00673BC3">
            <w:pPr>
              <w:pStyle w:val="Betarp"/>
              <w:ind w:firstLine="288"/>
              <w:jc w:val="both"/>
              <w:rPr>
                <w:b/>
                <w:szCs w:val="24"/>
              </w:rPr>
            </w:pPr>
            <w:r w:rsidRPr="00885D98">
              <w:rPr>
                <w:b/>
                <w:szCs w:val="24"/>
              </w:rPr>
              <w:t>Su programa susijusios Jurbarko rajono savivaldybės 2016–2026 metų strateginio plėtros plano (kodas SPP) priemonės</w:t>
            </w:r>
          </w:p>
        </w:tc>
      </w:tr>
      <w:tr w:rsidR="00655670" w:rsidRPr="00885D98" w14:paraId="63EF1A90" w14:textId="77777777" w:rsidTr="00D21F10">
        <w:trPr>
          <w:jc w:val="center"/>
        </w:trPr>
        <w:tc>
          <w:tcPr>
            <w:tcW w:w="1388" w:type="dxa"/>
          </w:tcPr>
          <w:p w14:paraId="1217D66F" w14:textId="77777777" w:rsidR="000924BD" w:rsidRPr="00885D98" w:rsidRDefault="000924BD" w:rsidP="00673BC3">
            <w:pPr>
              <w:jc w:val="center"/>
              <w:rPr>
                <w:rFonts w:ascii="Times New Roman" w:hAnsi="Times New Roman" w:cs="Times New Roman"/>
                <w:sz w:val="24"/>
                <w:szCs w:val="24"/>
              </w:rPr>
            </w:pPr>
            <w:r w:rsidRPr="00885D98">
              <w:rPr>
                <w:rFonts w:ascii="Times New Roman" w:hAnsi="Times New Roman" w:cs="Times New Roman"/>
                <w:b/>
                <w:sz w:val="24"/>
                <w:szCs w:val="24"/>
              </w:rPr>
              <w:t>Priemonės Nr.</w:t>
            </w:r>
          </w:p>
        </w:tc>
        <w:tc>
          <w:tcPr>
            <w:tcW w:w="6854" w:type="dxa"/>
          </w:tcPr>
          <w:p w14:paraId="378A11ED" w14:textId="77777777" w:rsidR="000924BD" w:rsidRPr="00885D98" w:rsidRDefault="000924BD" w:rsidP="00673BC3">
            <w:pPr>
              <w:jc w:val="center"/>
              <w:rPr>
                <w:rFonts w:ascii="Times New Roman" w:hAnsi="Times New Roman" w:cs="Times New Roman"/>
                <w:sz w:val="24"/>
                <w:szCs w:val="24"/>
              </w:rPr>
            </w:pPr>
            <w:r w:rsidRPr="00885D98">
              <w:rPr>
                <w:rFonts w:ascii="Times New Roman" w:hAnsi="Times New Roman" w:cs="Times New Roman"/>
                <w:b/>
                <w:sz w:val="24"/>
                <w:szCs w:val="24"/>
              </w:rPr>
              <w:t>Priemonės pavadinimas</w:t>
            </w:r>
          </w:p>
        </w:tc>
        <w:tc>
          <w:tcPr>
            <w:tcW w:w="1620" w:type="dxa"/>
          </w:tcPr>
          <w:p w14:paraId="46DE9461" w14:textId="77777777" w:rsidR="000924BD" w:rsidRPr="00885D98" w:rsidRDefault="000924BD" w:rsidP="00673BC3">
            <w:pPr>
              <w:jc w:val="center"/>
              <w:rPr>
                <w:rFonts w:ascii="Times New Roman" w:hAnsi="Times New Roman" w:cs="Times New Roman"/>
                <w:sz w:val="24"/>
                <w:szCs w:val="24"/>
              </w:rPr>
            </w:pPr>
            <w:r w:rsidRPr="00885D98">
              <w:rPr>
                <w:rFonts w:ascii="Times New Roman" w:hAnsi="Times New Roman" w:cs="Times New Roman"/>
                <w:b/>
                <w:sz w:val="24"/>
                <w:szCs w:val="24"/>
              </w:rPr>
              <w:t>Vykdymo terminas</w:t>
            </w:r>
          </w:p>
        </w:tc>
      </w:tr>
      <w:tr w:rsidR="00FD66B3" w:rsidRPr="00885D98" w14:paraId="68DFC37A" w14:textId="77777777" w:rsidTr="00D21F10">
        <w:trPr>
          <w:jc w:val="center"/>
        </w:trPr>
        <w:tc>
          <w:tcPr>
            <w:tcW w:w="1388" w:type="dxa"/>
          </w:tcPr>
          <w:p w14:paraId="66DAF188"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2.2.1.2.</w:t>
            </w:r>
          </w:p>
        </w:tc>
        <w:tc>
          <w:tcPr>
            <w:tcW w:w="6854" w:type="dxa"/>
            <w:vAlign w:val="center"/>
          </w:tcPr>
          <w:p w14:paraId="7870EBD5"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Gerinti sveikatos priežiūros paslaugas teikiančių savivaldybės įstaigų infrastruktūrą</w:t>
            </w:r>
          </w:p>
        </w:tc>
        <w:tc>
          <w:tcPr>
            <w:tcW w:w="1620" w:type="dxa"/>
          </w:tcPr>
          <w:p w14:paraId="1F144D22" w14:textId="3A8A9437"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sidR="00DA19D7">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DA19D7">
              <w:rPr>
                <w:rFonts w:ascii="Times New Roman" w:hAnsi="Times New Roman" w:cs="Times New Roman"/>
                <w:sz w:val="24"/>
                <w:szCs w:val="24"/>
              </w:rPr>
              <w:t>6</w:t>
            </w:r>
          </w:p>
        </w:tc>
      </w:tr>
      <w:tr w:rsidR="00FD66B3" w:rsidRPr="00885D98" w14:paraId="34690701" w14:textId="77777777" w:rsidTr="00D21F10">
        <w:trPr>
          <w:jc w:val="center"/>
        </w:trPr>
        <w:tc>
          <w:tcPr>
            <w:tcW w:w="1388" w:type="dxa"/>
          </w:tcPr>
          <w:p w14:paraId="6B5B0D03"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2.2.1.3.</w:t>
            </w:r>
          </w:p>
        </w:tc>
        <w:tc>
          <w:tcPr>
            <w:tcW w:w="6854" w:type="dxa"/>
            <w:vAlign w:val="center"/>
          </w:tcPr>
          <w:p w14:paraId="1F0F294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Atnaujinti sveikatos priežiūros paslaugas teikiančių savivaldybės įstaigų medicininę įrangą</w:t>
            </w:r>
          </w:p>
        </w:tc>
        <w:tc>
          <w:tcPr>
            <w:tcW w:w="1620" w:type="dxa"/>
          </w:tcPr>
          <w:p w14:paraId="23B0102B" w14:textId="1B187A93"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C6A884C" w14:textId="77777777" w:rsidTr="00D21F10">
        <w:trPr>
          <w:jc w:val="center"/>
        </w:trPr>
        <w:tc>
          <w:tcPr>
            <w:tcW w:w="1388" w:type="dxa"/>
          </w:tcPr>
          <w:p w14:paraId="3C3E92D8"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2.2.1.4.</w:t>
            </w:r>
          </w:p>
        </w:tc>
        <w:tc>
          <w:tcPr>
            <w:tcW w:w="6854" w:type="dxa"/>
            <w:vAlign w:val="center"/>
          </w:tcPr>
          <w:p w14:paraId="47944E5F"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Diegti ir plėsti elektronines sveikatos priežiūros paslaugas</w:t>
            </w:r>
          </w:p>
        </w:tc>
        <w:tc>
          <w:tcPr>
            <w:tcW w:w="1620" w:type="dxa"/>
          </w:tcPr>
          <w:p w14:paraId="1F8F6D8D" w14:textId="15232B27"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E458AD3" w14:textId="77777777" w:rsidTr="00D21F10">
        <w:trPr>
          <w:jc w:val="center"/>
        </w:trPr>
        <w:tc>
          <w:tcPr>
            <w:tcW w:w="1388" w:type="dxa"/>
          </w:tcPr>
          <w:p w14:paraId="7DFBAFC9"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2.2.1.5.</w:t>
            </w:r>
          </w:p>
        </w:tc>
        <w:tc>
          <w:tcPr>
            <w:tcW w:w="6854" w:type="dxa"/>
            <w:vAlign w:val="center"/>
          </w:tcPr>
          <w:p w14:paraId="3B93AC9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Savivaldybės sveikatos priežiūros įstaigose diegti kokybės vadybos sistemas ir kitas kokybės gerinimo priemones</w:t>
            </w:r>
          </w:p>
        </w:tc>
        <w:tc>
          <w:tcPr>
            <w:tcW w:w="1620" w:type="dxa"/>
          </w:tcPr>
          <w:p w14:paraId="2B517014" w14:textId="013B312B"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0DFBE10" w14:textId="77777777" w:rsidTr="00D21F10">
        <w:trPr>
          <w:jc w:val="center"/>
        </w:trPr>
        <w:tc>
          <w:tcPr>
            <w:tcW w:w="1388" w:type="dxa"/>
          </w:tcPr>
          <w:p w14:paraId="7CEBBF81"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2.2.1.6.</w:t>
            </w:r>
          </w:p>
        </w:tc>
        <w:tc>
          <w:tcPr>
            <w:tcW w:w="6854" w:type="dxa"/>
            <w:vAlign w:val="center"/>
          </w:tcPr>
          <w:p w14:paraId="7B1EA5A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Remti ir vykdyti nuolatinį sveikatos priežiūros specialistų kvalifikacijos tobulinimą</w:t>
            </w:r>
          </w:p>
        </w:tc>
        <w:tc>
          <w:tcPr>
            <w:tcW w:w="1620" w:type="dxa"/>
          </w:tcPr>
          <w:p w14:paraId="61C515BC" w14:textId="56D9E25C"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D4C5D30" w14:textId="77777777" w:rsidTr="00D21F10">
        <w:trPr>
          <w:jc w:val="center"/>
        </w:trPr>
        <w:tc>
          <w:tcPr>
            <w:tcW w:w="1388" w:type="dxa"/>
          </w:tcPr>
          <w:p w14:paraId="028B53D1"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2.2.2.2.</w:t>
            </w:r>
          </w:p>
        </w:tc>
        <w:tc>
          <w:tcPr>
            <w:tcW w:w="6854" w:type="dxa"/>
            <w:vAlign w:val="center"/>
          </w:tcPr>
          <w:p w14:paraId="361B30E6"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Atsižvelgiant į Jurbarko rajono gyventojų stebėsenos duomenis rengti ir įgyvendinti visuomenės sveikatą stiprinančias programas, įtraukiant socialinius partnerius</w:t>
            </w:r>
          </w:p>
        </w:tc>
        <w:tc>
          <w:tcPr>
            <w:tcW w:w="1620" w:type="dxa"/>
          </w:tcPr>
          <w:p w14:paraId="4C2FB555" w14:textId="7FCDD5E9"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9D05DED" w14:textId="77777777" w:rsidTr="00D21F10">
        <w:trPr>
          <w:jc w:val="center"/>
        </w:trPr>
        <w:tc>
          <w:tcPr>
            <w:tcW w:w="1388" w:type="dxa"/>
          </w:tcPr>
          <w:p w14:paraId="559FD613"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2.2.2.3.</w:t>
            </w:r>
          </w:p>
        </w:tc>
        <w:tc>
          <w:tcPr>
            <w:tcW w:w="6854" w:type="dxa"/>
            <w:vAlign w:val="center"/>
          </w:tcPr>
          <w:p w14:paraId="6FE4765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Užtikrinti mokinių sveikatos priežiūros paslaugų teikimą savivaldybės švietimo įstaigose</w:t>
            </w:r>
          </w:p>
        </w:tc>
        <w:tc>
          <w:tcPr>
            <w:tcW w:w="1620" w:type="dxa"/>
          </w:tcPr>
          <w:p w14:paraId="2A9D90FF" w14:textId="169445EE"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5278DC1" w14:textId="77777777" w:rsidTr="00D21F10">
        <w:trPr>
          <w:jc w:val="center"/>
        </w:trPr>
        <w:tc>
          <w:tcPr>
            <w:tcW w:w="1388" w:type="dxa"/>
          </w:tcPr>
          <w:p w14:paraId="49B03E64"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2.2.2.5.</w:t>
            </w:r>
          </w:p>
        </w:tc>
        <w:tc>
          <w:tcPr>
            <w:tcW w:w="6854" w:type="dxa"/>
            <w:vAlign w:val="center"/>
          </w:tcPr>
          <w:p w14:paraId="09564E6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Vykdyti sveikos gyvensenos propagavimą</w:t>
            </w:r>
          </w:p>
        </w:tc>
        <w:tc>
          <w:tcPr>
            <w:tcW w:w="1620" w:type="dxa"/>
          </w:tcPr>
          <w:p w14:paraId="4F09C717" w14:textId="514B7FB8"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F91DC06" w14:textId="77777777" w:rsidTr="00D21F10">
        <w:trPr>
          <w:jc w:val="center"/>
        </w:trPr>
        <w:tc>
          <w:tcPr>
            <w:tcW w:w="1388" w:type="dxa"/>
          </w:tcPr>
          <w:p w14:paraId="1975FB22"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3.3.1.1.</w:t>
            </w:r>
          </w:p>
        </w:tc>
        <w:tc>
          <w:tcPr>
            <w:tcW w:w="6854" w:type="dxa"/>
            <w:vAlign w:val="center"/>
          </w:tcPr>
          <w:p w14:paraId="5E300EE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Formuoti ir tobulinti atliekų surinkimo ir pirminio rūšiavimo infrastruktūrą</w:t>
            </w:r>
          </w:p>
        </w:tc>
        <w:tc>
          <w:tcPr>
            <w:tcW w:w="1620" w:type="dxa"/>
          </w:tcPr>
          <w:p w14:paraId="74B8C606" w14:textId="586FA1E4"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5BEAA6F" w14:textId="77777777" w:rsidTr="00D21F10">
        <w:trPr>
          <w:jc w:val="center"/>
        </w:trPr>
        <w:tc>
          <w:tcPr>
            <w:tcW w:w="1388" w:type="dxa"/>
          </w:tcPr>
          <w:p w14:paraId="49B2B828"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3.3.1.2.</w:t>
            </w:r>
          </w:p>
        </w:tc>
        <w:tc>
          <w:tcPr>
            <w:tcW w:w="6854" w:type="dxa"/>
            <w:vAlign w:val="center"/>
          </w:tcPr>
          <w:p w14:paraId="684FB89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Plėtoti atliekų tvarkymo ir antrinio panaudojimo infrastruktūrą</w:t>
            </w:r>
          </w:p>
        </w:tc>
        <w:tc>
          <w:tcPr>
            <w:tcW w:w="1620" w:type="dxa"/>
          </w:tcPr>
          <w:p w14:paraId="556A2FF5" w14:textId="4DA27ED2"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32E0283" w14:textId="77777777" w:rsidTr="00D21F10">
        <w:trPr>
          <w:trHeight w:hRule="exact" w:val="581"/>
          <w:jc w:val="center"/>
        </w:trPr>
        <w:tc>
          <w:tcPr>
            <w:tcW w:w="1388" w:type="dxa"/>
          </w:tcPr>
          <w:p w14:paraId="5E9D5BC2"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3.3.1.3.</w:t>
            </w:r>
          </w:p>
        </w:tc>
        <w:tc>
          <w:tcPr>
            <w:tcW w:w="6854" w:type="dxa"/>
            <w:vAlign w:val="center"/>
          </w:tcPr>
          <w:p w14:paraId="55D60FD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Vykdyti visuomenės švietimą apie atliekų surinkimą, rūšiavimą, tvarkymą</w:t>
            </w:r>
          </w:p>
        </w:tc>
        <w:tc>
          <w:tcPr>
            <w:tcW w:w="1620" w:type="dxa"/>
          </w:tcPr>
          <w:p w14:paraId="102AC0AA" w14:textId="6DE813B4"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3350D7A" w14:textId="77777777" w:rsidTr="00D21F10">
        <w:trPr>
          <w:jc w:val="center"/>
        </w:trPr>
        <w:tc>
          <w:tcPr>
            <w:tcW w:w="1388" w:type="dxa"/>
          </w:tcPr>
          <w:p w14:paraId="272343BE"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3.3.2.1.</w:t>
            </w:r>
          </w:p>
        </w:tc>
        <w:tc>
          <w:tcPr>
            <w:tcW w:w="6854" w:type="dxa"/>
            <w:vAlign w:val="center"/>
          </w:tcPr>
          <w:p w14:paraId="0EEA95EF"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Vykdyti vandens telkinių ir jų pakrančių valymo ir tvarkymo darbus</w:t>
            </w:r>
          </w:p>
        </w:tc>
        <w:tc>
          <w:tcPr>
            <w:tcW w:w="1620" w:type="dxa"/>
          </w:tcPr>
          <w:p w14:paraId="5886B75B" w14:textId="7B48E349"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30285BE" w14:textId="77777777" w:rsidTr="00D21F10">
        <w:trPr>
          <w:jc w:val="center"/>
        </w:trPr>
        <w:tc>
          <w:tcPr>
            <w:tcW w:w="1388" w:type="dxa"/>
          </w:tcPr>
          <w:p w14:paraId="6552DEFB"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3.3.2.2.</w:t>
            </w:r>
          </w:p>
        </w:tc>
        <w:tc>
          <w:tcPr>
            <w:tcW w:w="6854" w:type="dxa"/>
            <w:vAlign w:val="center"/>
          </w:tcPr>
          <w:p w14:paraId="37411EF9"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Vykdyti užterštų teritorijų tvarkymą</w:t>
            </w:r>
          </w:p>
        </w:tc>
        <w:tc>
          <w:tcPr>
            <w:tcW w:w="1620" w:type="dxa"/>
          </w:tcPr>
          <w:p w14:paraId="584DFD7D" w14:textId="36447450" w:rsidR="00FD66B3" w:rsidRPr="00885D98" w:rsidRDefault="00DA19D7" w:rsidP="00673BC3">
            <w:pPr>
              <w:tabs>
                <w:tab w:val="left" w:pos="480"/>
                <w:tab w:val="center" w:pos="702"/>
              </w:tabs>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4FD41D9" w14:textId="77777777" w:rsidTr="00D21F10">
        <w:trPr>
          <w:jc w:val="center"/>
        </w:trPr>
        <w:tc>
          <w:tcPr>
            <w:tcW w:w="1388" w:type="dxa"/>
          </w:tcPr>
          <w:p w14:paraId="52D1A1FD" w14:textId="77777777" w:rsidR="00FD66B3" w:rsidRPr="00885D98" w:rsidRDefault="00FD66B3"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3.3.2.4.</w:t>
            </w:r>
          </w:p>
        </w:tc>
        <w:tc>
          <w:tcPr>
            <w:tcW w:w="6854" w:type="dxa"/>
            <w:vAlign w:val="center"/>
          </w:tcPr>
          <w:p w14:paraId="4F404A31" w14:textId="1AD5A62C"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Vykdyti urbanizuotų teritorijų želdynų ir želdinių inventorizaciją, tvarkymą / atkūrimą</w:t>
            </w:r>
          </w:p>
        </w:tc>
        <w:tc>
          <w:tcPr>
            <w:tcW w:w="1620" w:type="dxa"/>
          </w:tcPr>
          <w:p w14:paraId="706B0720" w14:textId="7B2EE039"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3EF075E0" w14:textId="6BB7B128" w:rsidR="00DC02F1" w:rsidRPr="00885D98" w:rsidRDefault="00DC02F1"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__________________________</w:t>
      </w:r>
    </w:p>
    <w:p w14:paraId="29E6D5D0" w14:textId="77777777" w:rsidR="00DC02F1" w:rsidRPr="00885D98" w:rsidRDefault="00DC02F1" w:rsidP="00673BC3">
      <w:pPr>
        <w:tabs>
          <w:tab w:val="left" w:pos="5551"/>
        </w:tabs>
        <w:jc w:val="center"/>
        <w:rPr>
          <w:rFonts w:ascii="Times New Roman" w:hAnsi="Times New Roman" w:cs="Times New Roman"/>
          <w:sz w:val="24"/>
          <w:szCs w:val="24"/>
        </w:rPr>
        <w:sectPr w:rsidR="00DC02F1" w:rsidRPr="00885D98" w:rsidSect="005026CB">
          <w:pgSz w:w="11907" w:h="16839" w:code="9"/>
          <w:pgMar w:top="1134" w:right="567" w:bottom="1134" w:left="1701" w:header="1134" w:footer="726" w:gutter="0"/>
          <w:cols w:space="1296"/>
          <w:titlePg/>
          <w:docGrid w:linePitch="360"/>
        </w:sectPr>
      </w:pPr>
    </w:p>
    <w:p w14:paraId="17A55253" w14:textId="77777777" w:rsidR="00DB6E80" w:rsidRPr="00885D98" w:rsidRDefault="00DB6E80"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lastRenderedPageBreak/>
        <w:t>Jurbarko rajono savivaldybės tarybos</w:t>
      </w:r>
    </w:p>
    <w:p w14:paraId="5DCCB223" w14:textId="49BB017A" w:rsidR="005011E3" w:rsidRPr="00885D98" w:rsidRDefault="000128A8"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t>202</w:t>
      </w:r>
      <w:r>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Pr>
          <w:rFonts w:ascii="Times New Roman" w:hAnsi="Times New Roman" w:cs="Times New Roman"/>
          <w:bCs/>
          <w:sz w:val="24"/>
          <w:szCs w:val="24"/>
        </w:rPr>
        <w:t>31</w:t>
      </w:r>
      <w:r w:rsidRPr="00885D98">
        <w:rPr>
          <w:rFonts w:ascii="Times New Roman" w:hAnsi="Times New Roman" w:cs="Times New Roman"/>
          <w:bCs/>
          <w:sz w:val="24"/>
          <w:szCs w:val="24"/>
        </w:rPr>
        <w:t xml:space="preserve"> d. </w:t>
      </w:r>
      <w:r w:rsidR="005011E3" w:rsidRPr="00885D98">
        <w:rPr>
          <w:rFonts w:ascii="Times New Roman" w:hAnsi="Times New Roman" w:cs="Times New Roman"/>
          <w:bCs/>
          <w:sz w:val="24"/>
          <w:szCs w:val="24"/>
        </w:rPr>
        <w:t>sprendimo Nr. T2-</w:t>
      </w:r>
    </w:p>
    <w:p w14:paraId="7B6E240B" w14:textId="77777777" w:rsidR="00171517" w:rsidRPr="00885D98" w:rsidRDefault="00171517" w:rsidP="00673BC3">
      <w:pPr>
        <w:ind w:left="5103"/>
        <w:rPr>
          <w:rFonts w:ascii="Times New Roman" w:hAnsi="Times New Roman" w:cs="Times New Roman"/>
          <w:sz w:val="24"/>
          <w:szCs w:val="24"/>
        </w:rPr>
      </w:pPr>
      <w:r w:rsidRPr="00885D98">
        <w:rPr>
          <w:rFonts w:ascii="Times New Roman" w:hAnsi="Times New Roman" w:cs="Times New Roman"/>
          <w:sz w:val="24"/>
          <w:szCs w:val="24"/>
        </w:rPr>
        <w:t>2.6 priedas</w:t>
      </w:r>
    </w:p>
    <w:p w14:paraId="4B69BD45" w14:textId="6A2D088D" w:rsidR="00171517" w:rsidRPr="00885D98" w:rsidRDefault="00171517" w:rsidP="00673BC3">
      <w:pPr>
        <w:pStyle w:val="xl127"/>
        <w:spacing w:before="0" w:beforeAutospacing="0" w:after="0" w:afterAutospacing="0"/>
        <w:ind w:left="4820"/>
        <w:jc w:val="left"/>
        <w:rPr>
          <w:rFonts w:ascii="Times New Roman" w:hAnsi="Times New Roman" w:cs="Times New Roman"/>
          <w:b w:val="0"/>
        </w:rPr>
      </w:pPr>
    </w:p>
    <w:p w14:paraId="5CADED8D" w14:textId="77777777" w:rsidR="001F45E0" w:rsidRPr="00885D98" w:rsidRDefault="001F45E0" w:rsidP="00673BC3">
      <w:pPr>
        <w:pStyle w:val="xl127"/>
        <w:spacing w:before="0" w:beforeAutospacing="0" w:after="0" w:afterAutospacing="0"/>
        <w:ind w:left="4820"/>
        <w:jc w:val="left"/>
        <w:rPr>
          <w:rFonts w:ascii="Times New Roman" w:hAnsi="Times New Roman" w:cs="Times New Roman"/>
          <w:b w:val="0"/>
        </w:rPr>
      </w:pPr>
    </w:p>
    <w:p w14:paraId="328EE2E6" w14:textId="77777777" w:rsidR="00171517" w:rsidRPr="00885D98" w:rsidRDefault="00171517"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 xml:space="preserve">JURBARKO RAJONO SAVIVALDYBĖS </w:t>
      </w:r>
    </w:p>
    <w:p w14:paraId="2EA35B6F" w14:textId="77777777" w:rsidR="00171517" w:rsidRPr="00885D98" w:rsidRDefault="00171517" w:rsidP="00673BC3">
      <w:pPr>
        <w:tabs>
          <w:tab w:val="center" w:pos="4153"/>
          <w:tab w:val="right" w:pos="8306"/>
        </w:tabs>
        <w:jc w:val="center"/>
        <w:rPr>
          <w:rFonts w:ascii="Times New Roman" w:hAnsi="Times New Roman" w:cs="Times New Roman"/>
          <w:b/>
          <w:bCs/>
          <w:sz w:val="24"/>
          <w:szCs w:val="24"/>
        </w:rPr>
      </w:pPr>
      <w:r w:rsidRPr="00885D98">
        <w:rPr>
          <w:rFonts w:ascii="Times New Roman" w:hAnsi="Times New Roman" w:cs="Times New Roman"/>
          <w:b/>
          <w:bCs/>
          <w:sz w:val="24"/>
          <w:szCs w:val="24"/>
        </w:rPr>
        <w:t xml:space="preserve">KULTŪROS IR SPORTO VEIKLŲ PLĖTROS PROGRAMOS (NR. 06) </w:t>
      </w:r>
    </w:p>
    <w:p w14:paraId="4BF78EE9" w14:textId="77777777" w:rsidR="00171517" w:rsidRPr="00885D98" w:rsidRDefault="00171517" w:rsidP="00673BC3">
      <w:pPr>
        <w:tabs>
          <w:tab w:val="center" w:pos="4153"/>
          <w:tab w:val="right" w:pos="8306"/>
        </w:tabs>
        <w:jc w:val="center"/>
        <w:rPr>
          <w:rFonts w:ascii="Times New Roman" w:hAnsi="Times New Roman" w:cs="Times New Roman"/>
          <w:sz w:val="24"/>
          <w:szCs w:val="24"/>
        </w:rPr>
      </w:pPr>
      <w:r w:rsidRPr="00885D98">
        <w:rPr>
          <w:rFonts w:ascii="Times New Roman" w:hAnsi="Times New Roman" w:cs="Times New Roman"/>
          <w:b/>
          <w:bCs/>
          <w:sz w:val="24"/>
          <w:szCs w:val="24"/>
        </w:rPr>
        <w:t>APRAŠYMAS</w:t>
      </w:r>
    </w:p>
    <w:p w14:paraId="73325576" w14:textId="77777777" w:rsidR="006D72D0" w:rsidRPr="00885D98" w:rsidRDefault="006D72D0" w:rsidP="00673BC3">
      <w:pPr>
        <w:ind w:firstLine="5236"/>
        <w:jc w:val="right"/>
        <w:rPr>
          <w:rFonts w:ascii="Times New Roman" w:hAnsi="Times New Roman" w:cs="Times New Roman"/>
          <w:sz w:val="24"/>
          <w:szCs w:val="24"/>
        </w:rPr>
      </w:pPr>
    </w:p>
    <w:tbl>
      <w:tblPr>
        <w:tblW w:w="9720" w:type="dxa"/>
        <w:jc w:val="center"/>
        <w:tblLayout w:type="fixed"/>
        <w:tblLook w:val="0000" w:firstRow="0" w:lastRow="0" w:firstColumn="0" w:lastColumn="0" w:noHBand="0" w:noVBand="0"/>
      </w:tblPr>
      <w:tblGrid>
        <w:gridCol w:w="6171"/>
        <w:gridCol w:w="1742"/>
        <w:gridCol w:w="1807"/>
      </w:tblGrid>
      <w:tr w:rsidR="00655670" w:rsidRPr="00885D98" w14:paraId="7417C261" w14:textId="77777777" w:rsidTr="006D72D0">
        <w:trPr>
          <w:jc w:val="center"/>
        </w:trPr>
        <w:tc>
          <w:tcPr>
            <w:tcW w:w="6171" w:type="dxa"/>
            <w:tcBorders>
              <w:top w:val="single" w:sz="4" w:space="0" w:color="000000"/>
              <w:left w:val="single" w:sz="4" w:space="0" w:color="000000"/>
              <w:bottom w:val="single" w:sz="4" w:space="0" w:color="auto"/>
            </w:tcBorders>
          </w:tcPr>
          <w:p w14:paraId="6D058162" w14:textId="77777777" w:rsidR="006D72D0" w:rsidRPr="00885D98" w:rsidRDefault="006D72D0" w:rsidP="00673BC3">
            <w:pPr>
              <w:tabs>
                <w:tab w:val="center" w:pos="4153"/>
                <w:tab w:val="right" w:pos="8306"/>
              </w:tabs>
              <w:snapToGrid w:val="0"/>
              <w:rPr>
                <w:rFonts w:ascii="Times New Roman" w:hAnsi="Times New Roman" w:cs="Times New Roman"/>
                <w:b/>
                <w:bCs/>
                <w:sz w:val="24"/>
                <w:szCs w:val="24"/>
              </w:rPr>
            </w:pPr>
            <w:r w:rsidRPr="00885D98">
              <w:rPr>
                <w:rFonts w:ascii="Times New Roman" w:hAnsi="Times New Roman" w:cs="Times New Roman"/>
                <w:b/>
                <w:bCs/>
                <w:sz w:val="24"/>
                <w:szCs w:val="24"/>
              </w:rPr>
              <w:t>Biudžetiniai metai</w:t>
            </w:r>
          </w:p>
        </w:tc>
        <w:tc>
          <w:tcPr>
            <w:tcW w:w="3549" w:type="dxa"/>
            <w:gridSpan w:val="2"/>
            <w:tcBorders>
              <w:top w:val="single" w:sz="4" w:space="0" w:color="000000"/>
              <w:left w:val="single" w:sz="4" w:space="0" w:color="000000"/>
              <w:bottom w:val="single" w:sz="4" w:space="0" w:color="auto"/>
              <w:right w:val="single" w:sz="4" w:space="0" w:color="000000"/>
            </w:tcBorders>
          </w:tcPr>
          <w:p w14:paraId="07416DA3" w14:textId="7D7704F8" w:rsidR="006D72D0" w:rsidRPr="00885D98" w:rsidRDefault="006D72D0"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20</w:t>
            </w:r>
            <w:r w:rsidR="00EB0444" w:rsidRPr="00885D98">
              <w:rPr>
                <w:rFonts w:ascii="Times New Roman" w:hAnsi="Times New Roman" w:cs="Times New Roman"/>
                <w:b/>
                <w:sz w:val="24"/>
                <w:szCs w:val="24"/>
              </w:rPr>
              <w:t>2</w:t>
            </w:r>
            <w:r w:rsidR="00DA19D7">
              <w:rPr>
                <w:rFonts w:ascii="Times New Roman" w:hAnsi="Times New Roman" w:cs="Times New Roman"/>
                <w:b/>
                <w:sz w:val="24"/>
                <w:szCs w:val="24"/>
              </w:rPr>
              <w:t>4</w:t>
            </w:r>
            <w:r w:rsidRPr="00885D98">
              <w:rPr>
                <w:rFonts w:ascii="Times New Roman" w:hAnsi="Times New Roman" w:cs="Times New Roman"/>
                <w:b/>
                <w:sz w:val="24"/>
                <w:szCs w:val="24"/>
              </w:rPr>
              <w:t xml:space="preserve"> m.</w:t>
            </w:r>
          </w:p>
        </w:tc>
      </w:tr>
      <w:tr w:rsidR="00655670" w:rsidRPr="00885D98" w14:paraId="3FF38B3D"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4E88FDF8" w14:textId="74DDDD8E" w:rsidR="006D72D0" w:rsidRPr="00885D98" w:rsidRDefault="006D72D0"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Asignavimų valdytojo</w:t>
            </w:r>
            <w:r w:rsidR="00D2728D"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w:t>
            </w:r>
            <w:r w:rsidR="00D2728D" w:rsidRPr="00885D98">
              <w:rPr>
                <w:rFonts w:ascii="Times New Roman" w:hAnsi="Times New Roman" w:cs="Times New Roman"/>
                <w:b/>
                <w:sz w:val="24"/>
                <w:szCs w:val="24"/>
              </w:rPr>
              <w:t xml:space="preserve"> </w:t>
            </w:r>
            <w:r w:rsidRPr="00885D98">
              <w:rPr>
                <w:rFonts w:ascii="Times New Roman" w:hAnsi="Times New Roman" w:cs="Times New Roman"/>
                <w:b/>
                <w:sz w:val="24"/>
                <w:szCs w:val="24"/>
              </w:rPr>
              <w:t>priemonių vykdytojo</w:t>
            </w:r>
          </w:p>
          <w:p w14:paraId="7884014F" w14:textId="77777777" w:rsidR="006D72D0" w:rsidRPr="00885D98" w:rsidRDefault="006D72D0" w:rsidP="00673BC3">
            <w:pPr>
              <w:tabs>
                <w:tab w:val="center" w:pos="4153"/>
                <w:tab w:val="right" w:pos="8306"/>
              </w:tabs>
              <w:snapToGrid w:val="0"/>
              <w:jc w:val="center"/>
              <w:rPr>
                <w:rFonts w:ascii="Times New Roman" w:hAnsi="Times New Roman" w:cs="Times New Roman"/>
                <w:b/>
                <w:sz w:val="24"/>
                <w:szCs w:val="24"/>
              </w:rPr>
            </w:pPr>
            <w:r w:rsidRPr="00885D98">
              <w:rPr>
                <w:rFonts w:ascii="Times New Roman" w:hAnsi="Times New Roman" w:cs="Times New Roman"/>
                <w:b/>
                <w:sz w:val="24"/>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7B333B51" w14:textId="77777777" w:rsidR="006D72D0" w:rsidRPr="00885D98" w:rsidRDefault="006D72D0"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Asignavimų valdytojo kodas</w:t>
            </w:r>
          </w:p>
        </w:tc>
        <w:tc>
          <w:tcPr>
            <w:tcW w:w="1807" w:type="dxa"/>
            <w:tcBorders>
              <w:top w:val="single" w:sz="4" w:space="0" w:color="auto"/>
              <w:left w:val="single" w:sz="4" w:space="0" w:color="auto"/>
              <w:bottom w:val="single" w:sz="4" w:space="0" w:color="auto"/>
              <w:right w:val="single" w:sz="4" w:space="0" w:color="auto"/>
            </w:tcBorders>
            <w:vAlign w:val="center"/>
          </w:tcPr>
          <w:p w14:paraId="777789EF" w14:textId="77777777" w:rsidR="006D72D0" w:rsidRPr="00885D98" w:rsidRDefault="006D72D0" w:rsidP="00673BC3">
            <w:pPr>
              <w:tabs>
                <w:tab w:val="center" w:pos="4153"/>
                <w:tab w:val="right" w:pos="8306"/>
              </w:tabs>
              <w:snapToGrid w:val="0"/>
              <w:jc w:val="center"/>
              <w:rPr>
                <w:rFonts w:ascii="Times New Roman" w:hAnsi="Times New Roman" w:cs="Times New Roman"/>
                <w:b/>
                <w:bCs/>
                <w:sz w:val="24"/>
                <w:szCs w:val="24"/>
              </w:rPr>
            </w:pPr>
            <w:r w:rsidRPr="00885D98">
              <w:rPr>
                <w:rFonts w:ascii="Times New Roman" w:hAnsi="Times New Roman" w:cs="Times New Roman"/>
                <w:b/>
                <w:sz w:val="24"/>
                <w:szCs w:val="24"/>
              </w:rPr>
              <w:t>Priemonių vykdytojo kodas</w:t>
            </w:r>
          </w:p>
        </w:tc>
      </w:tr>
      <w:tr w:rsidR="00655670" w:rsidRPr="00885D98" w14:paraId="0CC7864D"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tcPr>
          <w:p w14:paraId="7D316EE9"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6C78D2FC"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Borders>
              <w:top w:val="single" w:sz="4" w:space="0" w:color="auto"/>
              <w:left w:val="single" w:sz="4" w:space="0" w:color="auto"/>
              <w:bottom w:val="single" w:sz="4" w:space="0" w:color="auto"/>
              <w:right w:val="single" w:sz="4" w:space="0" w:color="auto"/>
            </w:tcBorders>
          </w:tcPr>
          <w:p w14:paraId="7242EE94"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w:t>
            </w:r>
          </w:p>
        </w:tc>
      </w:tr>
      <w:tr w:rsidR="00655670" w:rsidRPr="00885D98" w14:paraId="5FC91E3F" w14:textId="77777777" w:rsidTr="005F5ABC">
        <w:trPr>
          <w:jc w:val="center"/>
        </w:trPr>
        <w:tc>
          <w:tcPr>
            <w:tcW w:w="6171" w:type="dxa"/>
            <w:tcBorders>
              <w:top w:val="single" w:sz="4" w:space="0" w:color="auto"/>
              <w:left w:val="single" w:sz="4" w:space="0" w:color="auto"/>
              <w:bottom w:val="single" w:sz="4" w:space="0" w:color="auto"/>
              <w:right w:val="single" w:sz="4" w:space="0" w:color="auto"/>
            </w:tcBorders>
          </w:tcPr>
          <w:p w14:paraId="5D77E60D" w14:textId="77777777" w:rsidR="00B91C1D" w:rsidRPr="00885D98" w:rsidRDefault="00B91C1D"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tcPr>
          <w:p w14:paraId="5BC175C2" w14:textId="77777777" w:rsidR="00B91C1D" w:rsidRPr="00885D98" w:rsidRDefault="00B91C1D"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27CF890A" w14:textId="77777777" w:rsidR="00B91C1D" w:rsidRPr="00885D98" w:rsidRDefault="00B91C1D" w:rsidP="00673BC3">
            <w:pPr>
              <w:jc w:val="center"/>
              <w:rPr>
                <w:rFonts w:ascii="Times New Roman" w:hAnsi="Times New Roman" w:cs="Times New Roman"/>
                <w:bCs/>
                <w:sz w:val="24"/>
                <w:szCs w:val="24"/>
              </w:rPr>
            </w:pPr>
            <w:r w:rsidRPr="00885D98">
              <w:rPr>
                <w:rFonts w:ascii="Times New Roman" w:hAnsi="Times New Roman" w:cs="Times New Roman"/>
                <w:bCs/>
                <w:sz w:val="24"/>
                <w:szCs w:val="24"/>
              </w:rPr>
              <w:t>21</w:t>
            </w:r>
          </w:p>
        </w:tc>
      </w:tr>
      <w:tr w:rsidR="00655670" w:rsidRPr="00885D98" w14:paraId="0E865861"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tcPr>
          <w:p w14:paraId="419A3A04" w14:textId="77777777" w:rsidR="006D72D0" w:rsidRPr="00885D98" w:rsidRDefault="006D72D0" w:rsidP="00673BC3">
            <w:pPr>
              <w:rPr>
                <w:rFonts w:ascii="Times New Roman" w:hAnsi="Times New Roman" w:cs="Times New Roman"/>
                <w:sz w:val="24"/>
                <w:szCs w:val="24"/>
              </w:rPr>
            </w:pPr>
            <w:bookmarkStart w:id="18" w:name="_Hlk64286837"/>
            <w:r w:rsidRPr="00885D98">
              <w:rPr>
                <w:rFonts w:ascii="Times New Roman" w:hAnsi="Times New Roman" w:cs="Times New Roman"/>
                <w:sz w:val="24"/>
                <w:szCs w:val="24"/>
              </w:rPr>
              <w:t>Švietimo, kultūros ir sporto skyrius</w:t>
            </w:r>
          </w:p>
        </w:tc>
        <w:tc>
          <w:tcPr>
            <w:tcW w:w="1742" w:type="dxa"/>
            <w:tcBorders>
              <w:top w:val="single" w:sz="4" w:space="0" w:color="auto"/>
              <w:left w:val="single" w:sz="4" w:space="0" w:color="auto"/>
              <w:bottom w:val="single" w:sz="4" w:space="0" w:color="auto"/>
              <w:right w:val="single" w:sz="4" w:space="0" w:color="auto"/>
            </w:tcBorders>
          </w:tcPr>
          <w:p w14:paraId="54B09134" w14:textId="77777777" w:rsidR="006D72D0" w:rsidRPr="00885D98" w:rsidRDefault="006D72D0"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14BF6B5C"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bCs/>
                <w:sz w:val="24"/>
                <w:szCs w:val="24"/>
              </w:rPr>
              <w:t>24</w:t>
            </w:r>
          </w:p>
        </w:tc>
      </w:tr>
      <w:tr w:rsidR="00B04580" w:rsidRPr="00885D98" w14:paraId="297D9B88" w14:textId="77777777" w:rsidTr="00B04580">
        <w:trPr>
          <w:jc w:val="center"/>
        </w:trPr>
        <w:tc>
          <w:tcPr>
            <w:tcW w:w="6171" w:type="dxa"/>
            <w:tcBorders>
              <w:top w:val="single" w:sz="4" w:space="0" w:color="auto"/>
              <w:left w:val="single" w:sz="4" w:space="0" w:color="auto"/>
              <w:bottom w:val="single" w:sz="4" w:space="0" w:color="auto"/>
              <w:right w:val="single" w:sz="4" w:space="0" w:color="auto"/>
            </w:tcBorders>
            <w:shd w:val="clear" w:color="auto" w:fill="auto"/>
          </w:tcPr>
          <w:p w14:paraId="357414D9" w14:textId="77777777" w:rsidR="00B04580" w:rsidRPr="00885D98" w:rsidRDefault="00B04580" w:rsidP="00017176">
            <w:pPr>
              <w:rPr>
                <w:rFonts w:ascii="Times New Roman" w:hAnsi="Times New Roman" w:cs="Times New Roman"/>
                <w:sz w:val="24"/>
                <w:szCs w:val="24"/>
              </w:rPr>
            </w:pPr>
            <w:r w:rsidRPr="00885D98">
              <w:rPr>
                <w:rFonts w:ascii="Times New Roman" w:hAnsi="Times New Roman" w:cs="Times New Roman"/>
                <w:sz w:val="24"/>
                <w:szCs w:val="24"/>
              </w:rPr>
              <w:t>Vyriausiasis specialistas (jaunimo reikalų koordinatorius)</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150A033" w14:textId="52C4051A" w:rsidR="00B04580" w:rsidRPr="00885D98" w:rsidRDefault="00B04580" w:rsidP="00017176">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D1E966C" w14:textId="45049E72" w:rsidR="00B04580" w:rsidRPr="00B04580" w:rsidRDefault="00B04580" w:rsidP="00017176">
            <w:pPr>
              <w:jc w:val="center"/>
              <w:rPr>
                <w:rFonts w:ascii="Times New Roman" w:hAnsi="Times New Roman" w:cs="Times New Roman"/>
                <w:bCs/>
                <w:sz w:val="24"/>
                <w:szCs w:val="24"/>
              </w:rPr>
            </w:pPr>
            <w:r w:rsidRPr="00885D98">
              <w:rPr>
                <w:rFonts w:ascii="Times New Roman" w:hAnsi="Times New Roman" w:cs="Times New Roman"/>
                <w:sz w:val="24"/>
                <w:szCs w:val="24"/>
              </w:rPr>
              <w:t>30</w:t>
            </w:r>
          </w:p>
        </w:tc>
      </w:tr>
      <w:bookmarkEnd w:id="18"/>
      <w:tr w:rsidR="00655670" w:rsidRPr="00885D98" w14:paraId="53375521"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tcPr>
          <w:p w14:paraId="52F93E4E"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tcBorders>
              <w:top w:val="single" w:sz="4" w:space="0" w:color="auto"/>
              <w:left w:val="single" w:sz="4" w:space="0" w:color="auto"/>
              <w:bottom w:val="single" w:sz="4" w:space="0" w:color="auto"/>
              <w:right w:val="single" w:sz="4" w:space="0" w:color="auto"/>
            </w:tcBorders>
          </w:tcPr>
          <w:p w14:paraId="3ED81199" w14:textId="77777777" w:rsidR="006D72D0" w:rsidRPr="00885D98" w:rsidRDefault="006D72D0"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227FD91" w14:textId="77777777" w:rsidR="006D72D0" w:rsidRPr="00885D98" w:rsidRDefault="006D72D0" w:rsidP="00673BC3">
            <w:pPr>
              <w:jc w:val="center"/>
              <w:rPr>
                <w:rFonts w:ascii="Times New Roman" w:hAnsi="Times New Roman" w:cs="Times New Roman"/>
                <w:bCs/>
                <w:sz w:val="24"/>
                <w:szCs w:val="24"/>
              </w:rPr>
            </w:pPr>
            <w:r w:rsidRPr="00885D98">
              <w:rPr>
                <w:rFonts w:ascii="Times New Roman" w:hAnsi="Times New Roman" w:cs="Times New Roman"/>
                <w:bCs/>
                <w:sz w:val="24"/>
                <w:szCs w:val="24"/>
              </w:rPr>
              <w:t>28</w:t>
            </w:r>
          </w:p>
        </w:tc>
      </w:tr>
      <w:tr w:rsidR="00655670" w:rsidRPr="00885D98" w14:paraId="006D6C03"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CC9A856" w14:textId="1661B22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Jurbarko sporto centras</w:t>
            </w:r>
          </w:p>
        </w:tc>
        <w:tc>
          <w:tcPr>
            <w:tcW w:w="1742" w:type="dxa"/>
            <w:tcBorders>
              <w:top w:val="single" w:sz="4" w:space="0" w:color="auto"/>
              <w:left w:val="single" w:sz="4" w:space="0" w:color="auto"/>
              <w:bottom w:val="single" w:sz="4" w:space="0" w:color="auto"/>
              <w:right w:val="single" w:sz="4" w:space="0" w:color="auto"/>
            </w:tcBorders>
          </w:tcPr>
          <w:p w14:paraId="2F4BB174"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191821075</w:t>
            </w:r>
          </w:p>
        </w:tc>
        <w:tc>
          <w:tcPr>
            <w:tcW w:w="1807" w:type="dxa"/>
            <w:tcBorders>
              <w:top w:val="single" w:sz="4" w:space="0" w:color="auto"/>
              <w:left w:val="single" w:sz="4" w:space="0" w:color="auto"/>
              <w:bottom w:val="single" w:sz="4" w:space="0" w:color="auto"/>
              <w:right w:val="single" w:sz="4" w:space="0" w:color="auto"/>
            </w:tcBorders>
            <w:vAlign w:val="bottom"/>
          </w:tcPr>
          <w:p w14:paraId="05E36A30"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56</w:t>
            </w:r>
          </w:p>
        </w:tc>
      </w:tr>
      <w:tr w:rsidR="00655670" w:rsidRPr="00885D98" w14:paraId="04BFD3FA"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0D567E4"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Jurbarko krašto muziejus</w:t>
            </w:r>
          </w:p>
        </w:tc>
        <w:tc>
          <w:tcPr>
            <w:tcW w:w="1742" w:type="dxa"/>
            <w:tcBorders>
              <w:top w:val="single" w:sz="4" w:space="0" w:color="auto"/>
              <w:left w:val="single" w:sz="4" w:space="0" w:color="auto"/>
              <w:bottom w:val="single" w:sz="4" w:space="0" w:color="auto"/>
              <w:right w:val="single" w:sz="4" w:space="0" w:color="auto"/>
            </w:tcBorders>
          </w:tcPr>
          <w:p w14:paraId="15FF3D2B"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158752243</w:t>
            </w:r>
          </w:p>
        </w:tc>
        <w:tc>
          <w:tcPr>
            <w:tcW w:w="1807" w:type="dxa"/>
            <w:tcBorders>
              <w:top w:val="single" w:sz="4" w:space="0" w:color="auto"/>
              <w:left w:val="single" w:sz="4" w:space="0" w:color="auto"/>
              <w:bottom w:val="single" w:sz="4" w:space="0" w:color="auto"/>
              <w:right w:val="single" w:sz="4" w:space="0" w:color="auto"/>
            </w:tcBorders>
            <w:vAlign w:val="bottom"/>
          </w:tcPr>
          <w:p w14:paraId="7BDA6774"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59</w:t>
            </w:r>
          </w:p>
        </w:tc>
      </w:tr>
      <w:tr w:rsidR="00655670" w:rsidRPr="00885D98" w14:paraId="4FC9F7CC"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E33DF3B"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viešoji biblioteka</w:t>
            </w:r>
          </w:p>
        </w:tc>
        <w:tc>
          <w:tcPr>
            <w:tcW w:w="1742" w:type="dxa"/>
            <w:tcBorders>
              <w:top w:val="single" w:sz="4" w:space="0" w:color="auto"/>
              <w:left w:val="single" w:sz="4" w:space="0" w:color="auto"/>
              <w:bottom w:val="single" w:sz="4" w:space="0" w:color="auto"/>
              <w:right w:val="single" w:sz="4" w:space="0" w:color="auto"/>
            </w:tcBorders>
          </w:tcPr>
          <w:p w14:paraId="3707CA3A"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190922922</w:t>
            </w:r>
          </w:p>
        </w:tc>
        <w:tc>
          <w:tcPr>
            <w:tcW w:w="1807" w:type="dxa"/>
            <w:tcBorders>
              <w:top w:val="single" w:sz="4" w:space="0" w:color="auto"/>
              <w:left w:val="single" w:sz="4" w:space="0" w:color="auto"/>
              <w:bottom w:val="single" w:sz="4" w:space="0" w:color="auto"/>
              <w:right w:val="single" w:sz="4" w:space="0" w:color="auto"/>
            </w:tcBorders>
            <w:vAlign w:val="bottom"/>
          </w:tcPr>
          <w:p w14:paraId="40E5ED36"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60</w:t>
            </w:r>
          </w:p>
        </w:tc>
      </w:tr>
      <w:tr w:rsidR="00655670" w:rsidRPr="00885D98" w14:paraId="1D2A706A"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2343C62"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Jurbarko kultūros centras</w:t>
            </w:r>
          </w:p>
        </w:tc>
        <w:tc>
          <w:tcPr>
            <w:tcW w:w="1742" w:type="dxa"/>
            <w:tcBorders>
              <w:top w:val="single" w:sz="4" w:space="0" w:color="auto"/>
              <w:left w:val="single" w:sz="4" w:space="0" w:color="auto"/>
              <w:bottom w:val="single" w:sz="4" w:space="0" w:color="auto"/>
              <w:right w:val="single" w:sz="4" w:space="0" w:color="auto"/>
            </w:tcBorders>
          </w:tcPr>
          <w:p w14:paraId="78FD24F5"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158746870</w:t>
            </w:r>
          </w:p>
        </w:tc>
        <w:tc>
          <w:tcPr>
            <w:tcW w:w="1807" w:type="dxa"/>
            <w:tcBorders>
              <w:top w:val="single" w:sz="4" w:space="0" w:color="auto"/>
              <w:left w:val="single" w:sz="4" w:space="0" w:color="auto"/>
              <w:bottom w:val="single" w:sz="4" w:space="0" w:color="auto"/>
              <w:right w:val="single" w:sz="4" w:space="0" w:color="auto"/>
            </w:tcBorders>
            <w:vAlign w:val="bottom"/>
          </w:tcPr>
          <w:p w14:paraId="227FD566"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61</w:t>
            </w:r>
          </w:p>
        </w:tc>
      </w:tr>
      <w:tr w:rsidR="00655670" w:rsidRPr="00885D98" w14:paraId="36E07217"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0275B7E"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Eržvilko kultūros centras</w:t>
            </w:r>
          </w:p>
        </w:tc>
        <w:tc>
          <w:tcPr>
            <w:tcW w:w="1742" w:type="dxa"/>
            <w:tcBorders>
              <w:top w:val="single" w:sz="4" w:space="0" w:color="auto"/>
              <w:left w:val="single" w:sz="4" w:space="0" w:color="auto"/>
              <w:bottom w:val="single" w:sz="4" w:space="0" w:color="auto"/>
              <w:right w:val="single" w:sz="4" w:space="0" w:color="auto"/>
            </w:tcBorders>
          </w:tcPr>
          <w:p w14:paraId="00EDA11B"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302526265</w:t>
            </w:r>
          </w:p>
        </w:tc>
        <w:tc>
          <w:tcPr>
            <w:tcW w:w="1807" w:type="dxa"/>
            <w:tcBorders>
              <w:top w:val="single" w:sz="4" w:space="0" w:color="auto"/>
              <w:left w:val="single" w:sz="4" w:space="0" w:color="auto"/>
              <w:bottom w:val="single" w:sz="4" w:space="0" w:color="auto"/>
              <w:right w:val="single" w:sz="4" w:space="0" w:color="auto"/>
            </w:tcBorders>
            <w:vAlign w:val="bottom"/>
          </w:tcPr>
          <w:p w14:paraId="374A425B"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62</w:t>
            </w:r>
          </w:p>
        </w:tc>
      </w:tr>
      <w:tr w:rsidR="00655670" w:rsidRPr="00885D98" w14:paraId="35C53C96"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B85B106"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Veliuonos kultūros centras</w:t>
            </w:r>
          </w:p>
        </w:tc>
        <w:tc>
          <w:tcPr>
            <w:tcW w:w="1742" w:type="dxa"/>
            <w:tcBorders>
              <w:top w:val="single" w:sz="4" w:space="0" w:color="auto"/>
              <w:left w:val="single" w:sz="4" w:space="0" w:color="auto"/>
              <w:bottom w:val="single" w:sz="4" w:space="0" w:color="auto"/>
              <w:right w:val="single" w:sz="4" w:space="0" w:color="auto"/>
            </w:tcBorders>
          </w:tcPr>
          <w:p w14:paraId="32E516C3"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302526379</w:t>
            </w:r>
          </w:p>
        </w:tc>
        <w:tc>
          <w:tcPr>
            <w:tcW w:w="1807" w:type="dxa"/>
            <w:tcBorders>
              <w:top w:val="single" w:sz="4" w:space="0" w:color="auto"/>
              <w:left w:val="single" w:sz="4" w:space="0" w:color="auto"/>
              <w:bottom w:val="single" w:sz="4" w:space="0" w:color="auto"/>
              <w:right w:val="single" w:sz="4" w:space="0" w:color="auto"/>
            </w:tcBorders>
            <w:vAlign w:val="bottom"/>
          </w:tcPr>
          <w:p w14:paraId="19A6F9AE"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63</w:t>
            </w:r>
          </w:p>
        </w:tc>
      </w:tr>
      <w:tr w:rsidR="00655670" w:rsidRPr="00885D98" w14:paraId="7EE7F1CF"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AB21F0E"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Klausučių kultūros centras</w:t>
            </w:r>
          </w:p>
        </w:tc>
        <w:tc>
          <w:tcPr>
            <w:tcW w:w="1742" w:type="dxa"/>
            <w:tcBorders>
              <w:top w:val="single" w:sz="4" w:space="0" w:color="auto"/>
              <w:left w:val="single" w:sz="4" w:space="0" w:color="auto"/>
              <w:bottom w:val="single" w:sz="4" w:space="0" w:color="auto"/>
              <w:right w:val="single" w:sz="4" w:space="0" w:color="auto"/>
            </w:tcBorders>
          </w:tcPr>
          <w:p w14:paraId="4E5E50C0"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302526233</w:t>
            </w:r>
          </w:p>
        </w:tc>
        <w:tc>
          <w:tcPr>
            <w:tcW w:w="1807" w:type="dxa"/>
            <w:tcBorders>
              <w:top w:val="single" w:sz="4" w:space="0" w:color="auto"/>
              <w:left w:val="single" w:sz="4" w:space="0" w:color="auto"/>
              <w:bottom w:val="single" w:sz="4" w:space="0" w:color="auto"/>
              <w:right w:val="single" w:sz="4" w:space="0" w:color="auto"/>
            </w:tcBorders>
            <w:vAlign w:val="bottom"/>
          </w:tcPr>
          <w:p w14:paraId="134CA879"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64</w:t>
            </w:r>
          </w:p>
        </w:tc>
      </w:tr>
      <w:tr w:rsidR="00655670" w:rsidRPr="00885D98" w14:paraId="3A896778"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233499D2"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Mažosios Lietuvos Jurbarko krašto kultūros centras</w:t>
            </w:r>
          </w:p>
        </w:tc>
        <w:tc>
          <w:tcPr>
            <w:tcW w:w="1742" w:type="dxa"/>
            <w:tcBorders>
              <w:top w:val="single" w:sz="4" w:space="0" w:color="auto"/>
              <w:left w:val="single" w:sz="4" w:space="0" w:color="auto"/>
              <w:bottom w:val="single" w:sz="4" w:space="0" w:color="auto"/>
              <w:right w:val="single" w:sz="4" w:space="0" w:color="auto"/>
            </w:tcBorders>
          </w:tcPr>
          <w:p w14:paraId="33FDDE70"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302526297</w:t>
            </w:r>
          </w:p>
        </w:tc>
        <w:tc>
          <w:tcPr>
            <w:tcW w:w="1807" w:type="dxa"/>
            <w:tcBorders>
              <w:top w:val="single" w:sz="4" w:space="0" w:color="auto"/>
              <w:left w:val="single" w:sz="4" w:space="0" w:color="auto"/>
              <w:bottom w:val="single" w:sz="4" w:space="0" w:color="auto"/>
              <w:right w:val="single" w:sz="4" w:space="0" w:color="auto"/>
            </w:tcBorders>
            <w:vAlign w:val="bottom"/>
          </w:tcPr>
          <w:p w14:paraId="2D4B3DAA"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65</w:t>
            </w:r>
          </w:p>
        </w:tc>
      </w:tr>
      <w:tr w:rsidR="006D72D0" w:rsidRPr="00885D98" w14:paraId="2627588E" w14:textId="77777777" w:rsidTr="006D72D0">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4532FB9" w14:textId="77777777" w:rsidR="006D72D0" w:rsidRPr="00885D98" w:rsidRDefault="006D72D0" w:rsidP="00673BC3">
            <w:pPr>
              <w:rPr>
                <w:rFonts w:ascii="Times New Roman" w:hAnsi="Times New Roman" w:cs="Times New Roman"/>
                <w:sz w:val="24"/>
                <w:szCs w:val="24"/>
              </w:rPr>
            </w:pPr>
            <w:r w:rsidRPr="00885D98">
              <w:rPr>
                <w:rFonts w:ascii="Times New Roman" w:hAnsi="Times New Roman" w:cs="Times New Roman"/>
                <w:sz w:val="24"/>
                <w:szCs w:val="24"/>
              </w:rPr>
              <w:t>VšĮ „Senovinės technikos muziejus“</w:t>
            </w:r>
          </w:p>
        </w:tc>
        <w:tc>
          <w:tcPr>
            <w:tcW w:w="1742" w:type="dxa"/>
            <w:tcBorders>
              <w:top w:val="single" w:sz="4" w:space="0" w:color="auto"/>
              <w:left w:val="single" w:sz="4" w:space="0" w:color="auto"/>
              <w:bottom w:val="single" w:sz="4" w:space="0" w:color="auto"/>
              <w:right w:val="single" w:sz="4" w:space="0" w:color="auto"/>
            </w:tcBorders>
          </w:tcPr>
          <w:p w14:paraId="465AB0D6"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300033601</w:t>
            </w:r>
          </w:p>
        </w:tc>
        <w:tc>
          <w:tcPr>
            <w:tcW w:w="1807" w:type="dxa"/>
            <w:tcBorders>
              <w:top w:val="single" w:sz="4" w:space="0" w:color="auto"/>
              <w:left w:val="single" w:sz="4" w:space="0" w:color="auto"/>
              <w:bottom w:val="single" w:sz="4" w:space="0" w:color="auto"/>
              <w:right w:val="single" w:sz="4" w:space="0" w:color="auto"/>
            </w:tcBorders>
            <w:vAlign w:val="bottom"/>
          </w:tcPr>
          <w:p w14:paraId="203ED969" w14:textId="77777777" w:rsidR="006D72D0" w:rsidRPr="00885D98" w:rsidRDefault="006D72D0" w:rsidP="00673BC3">
            <w:pPr>
              <w:jc w:val="center"/>
              <w:rPr>
                <w:rFonts w:ascii="Times New Roman" w:hAnsi="Times New Roman" w:cs="Times New Roman"/>
                <w:sz w:val="24"/>
                <w:szCs w:val="24"/>
              </w:rPr>
            </w:pPr>
            <w:r w:rsidRPr="00885D98">
              <w:rPr>
                <w:rFonts w:ascii="Times New Roman" w:hAnsi="Times New Roman" w:cs="Times New Roman"/>
                <w:sz w:val="24"/>
                <w:szCs w:val="24"/>
              </w:rPr>
              <w:t>73</w:t>
            </w:r>
          </w:p>
        </w:tc>
      </w:tr>
    </w:tbl>
    <w:p w14:paraId="4E7CF708" w14:textId="77777777" w:rsidR="006D72D0" w:rsidRPr="00885D98" w:rsidRDefault="006D72D0" w:rsidP="00673BC3">
      <w:pPr>
        <w:rPr>
          <w:rFonts w:ascii="Times New Roman" w:hAnsi="Times New Roman" w:cs="Times New Roman"/>
          <w:b/>
          <w:strike/>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144"/>
        <w:gridCol w:w="944"/>
        <w:gridCol w:w="709"/>
      </w:tblGrid>
      <w:tr w:rsidR="00655670" w:rsidRPr="00885D98" w14:paraId="0B9494DD" w14:textId="77777777" w:rsidTr="006D72D0">
        <w:trPr>
          <w:jc w:val="center"/>
        </w:trPr>
        <w:tc>
          <w:tcPr>
            <w:tcW w:w="1843" w:type="dxa"/>
          </w:tcPr>
          <w:p w14:paraId="2B1DD7A2" w14:textId="77777777" w:rsidR="006D72D0" w:rsidRPr="00885D98" w:rsidRDefault="006D72D0" w:rsidP="00673BC3">
            <w:pPr>
              <w:jc w:val="center"/>
              <w:rPr>
                <w:rFonts w:ascii="Times New Roman" w:hAnsi="Times New Roman" w:cs="Times New Roman"/>
                <w:b/>
                <w:strike/>
                <w:sz w:val="24"/>
                <w:szCs w:val="24"/>
              </w:rPr>
            </w:pPr>
            <w:r w:rsidRPr="00885D98">
              <w:rPr>
                <w:rFonts w:ascii="Times New Roman" w:hAnsi="Times New Roman" w:cs="Times New Roman"/>
                <w:b/>
                <w:sz w:val="24"/>
                <w:szCs w:val="24"/>
              </w:rPr>
              <w:t>Programos pavadinimas</w:t>
            </w:r>
          </w:p>
        </w:tc>
        <w:tc>
          <w:tcPr>
            <w:tcW w:w="6144" w:type="dxa"/>
          </w:tcPr>
          <w:p w14:paraId="32E620A5" w14:textId="77777777" w:rsidR="006D72D0" w:rsidRPr="00885D98" w:rsidRDefault="006D72D0" w:rsidP="00673BC3">
            <w:pPr>
              <w:rPr>
                <w:rFonts w:ascii="Times New Roman" w:hAnsi="Times New Roman" w:cs="Times New Roman"/>
                <w:b/>
                <w:strike/>
                <w:sz w:val="24"/>
                <w:szCs w:val="24"/>
              </w:rPr>
            </w:pPr>
            <w:r w:rsidRPr="00885D98">
              <w:rPr>
                <w:rFonts w:ascii="Times New Roman" w:hAnsi="Times New Roman" w:cs="Times New Roman"/>
                <w:b/>
                <w:bCs/>
                <w:sz w:val="24"/>
                <w:szCs w:val="24"/>
              </w:rPr>
              <w:t>Kultūros ir sporto veiklų plėtros programa</w:t>
            </w:r>
          </w:p>
        </w:tc>
        <w:tc>
          <w:tcPr>
            <w:tcW w:w="944" w:type="dxa"/>
          </w:tcPr>
          <w:p w14:paraId="417F15A9" w14:textId="77777777" w:rsidR="006D72D0" w:rsidRPr="00885D98" w:rsidRDefault="006D72D0" w:rsidP="00673BC3">
            <w:pPr>
              <w:rPr>
                <w:rFonts w:ascii="Times New Roman" w:hAnsi="Times New Roman" w:cs="Times New Roman"/>
                <w:b/>
                <w:bCs/>
                <w:strike/>
                <w:sz w:val="24"/>
                <w:szCs w:val="24"/>
              </w:rPr>
            </w:pPr>
            <w:r w:rsidRPr="00885D98">
              <w:rPr>
                <w:rFonts w:ascii="Times New Roman" w:hAnsi="Times New Roman" w:cs="Times New Roman"/>
                <w:b/>
                <w:bCs/>
                <w:sz w:val="24"/>
                <w:szCs w:val="24"/>
              </w:rPr>
              <w:t>Kodas</w:t>
            </w:r>
          </w:p>
        </w:tc>
        <w:tc>
          <w:tcPr>
            <w:tcW w:w="709" w:type="dxa"/>
          </w:tcPr>
          <w:p w14:paraId="436EC551" w14:textId="77777777" w:rsidR="006D72D0" w:rsidRPr="00885D98" w:rsidRDefault="006D72D0" w:rsidP="00673BC3">
            <w:pPr>
              <w:rPr>
                <w:rFonts w:ascii="Times New Roman" w:hAnsi="Times New Roman" w:cs="Times New Roman"/>
                <w:b/>
                <w:bCs/>
                <w:strike/>
                <w:sz w:val="24"/>
                <w:szCs w:val="24"/>
              </w:rPr>
            </w:pPr>
            <w:r w:rsidRPr="00885D98">
              <w:rPr>
                <w:rFonts w:ascii="Times New Roman" w:hAnsi="Times New Roman" w:cs="Times New Roman"/>
                <w:b/>
                <w:bCs/>
                <w:sz w:val="24"/>
                <w:szCs w:val="24"/>
              </w:rPr>
              <w:t>06</w:t>
            </w:r>
          </w:p>
        </w:tc>
      </w:tr>
      <w:tr w:rsidR="00655670" w:rsidRPr="00885D98" w14:paraId="07BC99BA" w14:textId="77777777" w:rsidTr="00480A3A">
        <w:trPr>
          <w:jc w:val="center"/>
        </w:trPr>
        <w:tc>
          <w:tcPr>
            <w:tcW w:w="1843" w:type="dxa"/>
          </w:tcPr>
          <w:p w14:paraId="5E1F8CFE" w14:textId="77777777" w:rsidR="006D72D0" w:rsidRPr="00885D98" w:rsidRDefault="006D72D0" w:rsidP="00673BC3">
            <w:pPr>
              <w:rPr>
                <w:rFonts w:ascii="Times New Roman" w:hAnsi="Times New Roman" w:cs="Times New Roman"/>
                <w:b/>
                <w:strike/>
                <w:sz w:val="24"/>
                <w:szCs w:val="24"/>
              </w:rPr>
            </w:pPr>
            <w:r w:rsidRPr="00885D98">
              <w:rPr>
                <w:rFonts w:ascii="Times New Roman" w:hAnsi="Times New Roman" w:cs="Times New Roman"/>
                <w:b/>
                <w:sz w:val="24"/>
                <w:szCs w:val="24"/>
              </w:rPr>
              <w:t>Programos parengimo argumentai</w:t>
            </w:r>
          </w:p>
        </w:tc>
        <w:tc>
          <w:tcPr>
            <w:tcW w:w="6144" w:type="dxa"/>
            <w:shd w:val="clear" w:color="auto" w:fill="auto"/>
          </w:tcPr>
          <w:p w14:paraId="7B70DAA4" w14:textId="77777777" w:rsidR="006D72D0" w:rsidRPr="00885D98" w:rsidRDefault="006D72D0" w:rsidP="00673BC3">
            <w:pPr>
              <w:jc w:val="both"/>
              <w:rPr>
                <w:rFonts w:ascii="Times New Roman" w:hAnsi="Times New Roman" w:cs="Times New Roman"/>
                <w:b/>
                <w:strike/>
                <w:sz w:val="24"/>
                <w:szCs w:val="24"/>
              </w:rPr>
            </w:pPr>
            <w:r w:rsidRPr="00885D98">
              <w:rPr>
                <w:rFonts w:ascii="Times New Roman" w:hAnsi="Times New Roman" w:cs="Times New Roman"/>
                <w:sz w:val="24"/>
                <w:szCs w:val="24"/>
              </w:rPr>
              <w:t>Programa siekiama vykdyti nustatytas funkcijas</w:t>
            </w:r>
            <w:r w:rsidR="00F43D76" w:rsidRPr="00885D98">
              <w:rPr>
                <w:rFonts w:ascii="Times New Roman" w:hAnsi="Times New Roman" w:cs="Times New Roman"/>
                <w:sz w:val="24"/>
                <w:szCs w:val="24"/>
              </w:rPr>
              <w:t xml:space="preserve"> </w:t>
            </w:r>
            <w:r w:rsidRPr="00885D98">
              <w:rPr>
                <w:rFonts w:ascii="Times New Roman" w:hAnsi="Times New Roman" w:cs="Times New Roman"/>
                <w:sz w:val="24"/>
                <w:szCs w:val="24"/>
              </w:rPr>
              <w:t>gyventojų bendrosios kult</w:t>
            </w:r>
            <w:r w:rsidR="00F43D76" w:rsidRPr="00885D98">
              <w:rPr>
                <w:rFonts w:ascii="Times New Roman" w:hAnsi="Times New Roman" w:cs="Times New Roman"/>
                <w:sz w:val="24"/>
                <w:szCs w:val="24"/>
              </w:rPr>
              <w:t>ūros, kūno kultūros ir sporto</w:t>
            </w:r>
            <w:r w:rsidRPr="00885D98">
              <w:rPr>
                <w:rFonts w:ascii="Times New Roman" w:hAnsi="Times New Roman" w:cs="Times New Roman"/>
                <w:sz w:val="24"/>
                <w:szCs w:val="24"/>
              </w:rPr>
              <w:t xml:space="preserve"> veiklos ugdym</w:t>
            </w:r>
            <w:r w:rsidR="00F43D76" w:rsidRPr="00885D98">
              <w:rPr>
                <w:rFonts w:ascii="Times New Roman" w:hAnsi="Times New Roman" w:cs="Times New Roman"/>
                <w:sz w:val="24"/>
                <w:szCs w:val="24"/>
              </w:rPr>
              <w:t xml:space="preserve">o, etnokultūros puoselėjimo, </w:t>
            </w:r>
            <w:r w:rsidRPr="00885D98">
              <w:rPr>
                <w:rFonts w:ascii="Times New Roman" w:hAnsi="Times New Roman" w:cs="Times New Roman"/>
                <w:sz w:val="24"/>
                <w:szCs w:val="24"/>
              </w:rPr>
              <w:t>savivaldybės teritorijoje esančių kultūros vertybių tvarkym</w:t>
            </w:r>
            <w:r w:rsidR="00480A3A" w:rsidRPr="00885D98">
              <w:rPr>
                <w:rFonts w:ascii="Times New Roman" w:hAnsi="Times New Roman" w:cs="Times New Roman"/>
                <w:sz w:val="24"/>
                <w:szCs w:val="24"/>
              </w:rPr>
              <w:t>o</w:t>
            </w:r>
            <w:r w:rsidRPr="00885D98">
              <w:rPr>
                <w:rFonts w:ascii="Times New Roman" w:hAnsi="Times New Roman" w:cs="Times New Roman"/>
                <w:sz w:val="24"/>
                <w:szCs w:val="24"/>
              </w:rPr>
              <w:t xml:space="preserve"> bei apsaug</w:t>
            </w:r>
            <w:r w:rsidR="00480A3A" w:rsidRPr="00885D98">
              <w:rPr>
                <w:rFonts w:ascii="Times New Roman" w:hAnsi="Times New Roman" w:cs="Times New Roman"/>
                <w:sz w:val="24"/>
                <w:szCs w:val="24"/>
              </w:rPr>
              <w:t xml:space="preserve">os, nevyriausybinių organizacijų veiklos </w:t>
            </w:r>
            <w:r w:rsidR="00F43D76" w:rsidRPr="00885D98">
              <w:rPr>
                <w:rFonts w:ascii="Times New Roman" w:hAnsi="Times New Roman" w:cs="Times New Roman"/>
                <w:sz w:val="24"/>
                <w:szCs w:val="24"/>
              </w:rPr>
              <w:t>srityse</w:t>
            </w:r>
            <w:r w:rsidRPr="00885D98">
              <w:rPr>
                <w:rFonts w:ascii="Times New Roman" w:hAnsi="Times New Roman" w:cs="Times New Roman"/>
                <w:sz w:val="24"/>
                <w:szCs w:val="24"/>
              </w:rPr>
              <w:t xml:space="preserve">. Bus siekiama dalyvauti kultūros, kūno kultūros ir sporto plėtros projektuose, inicijuoti ir įgyvendinti </w:t>
            </w:r>
            <w:r w:rsidR="00480A3A" w:rsidRPr="00885D98">
              <w:rPr>
                <w:rFonts w:ascii="Times New Roman" w:hAnsi="Times New Roman" w:cs="Times New Roman"/>
                <w:sz w:val="24"/>
                <w:szCs w:val="24"/>
              </w:rPr>
              <w:t xml:space="preserve">darbus, susijusius su kraštovaizdžio, nekilnojamųjų kultūros vertybių ir saugomų teritorijų tvarkymu bei apsauga, </w:t>
            </w:r>
            <w:r w:rsidRPr="00885D98">
              <w:rPr>
                <w:rFonts w:ascii="Times New Roman" w:hAnsi="Times New Roman" w:cs="Times New Roman"/>
                <w:sz w:val="24"/>
                <w:szCs w:val="24"/>
              </w:rPr>
              <w:t>vy</w:t>
            </w:r>
            <w:r w:rsidR="00480A3A" w:rsidRPr="00885D98">
              <w:rPr>
                <w:rFonts w:ascii="Times New Roman" w:hAnsi="Times New Roman" w:cs="Times New Roman"/>
                <w:sz w:val="24"/>
                <w:szCs w:val="24"/>
              </w:rPr>
              <w:t>kdyti įstaigų veiklos priežiūrą</w:t>
            </w:r>
            <w:r w:rsidRPr="00885D98">
              <w:rPr>
                <w:rFonts w:ascii="Times New Roman" w:hAnsi="Times New Roman" w:cs="Times New Roman"/>
                <w:sz w:val="24"/>
                <w:szCs w:val="24"/>
              </w:rPr>
              <w:t xml:space="preserve">. </w:t>
            </w:r>
          </w:p>
        </w:tc>
        <w:tc>
          <w:tcPr>
            <w:tcW w:w="944" w:type="dxa"/>
          </w:tcPr>
          <w:p w14:paraId="3380B4C6" w14:textId="77777777" w:rsidR="006D72D0" w:rsidRPr="00885D98" w:rsidRDefault="006D72D0" w:rsidP="00673BC3">
            <w:pPr>
              <w:rPr>
                <w:rFonts w:ascii="Times New Roman" w:hAnsi="Times New Roman" w:cs="Times New Roman"/>
                <w:b/>
                <w:strike/>
                <w:sz w:val="24"/>
                <w:szCs w:val="24"/>
              </w:rPr>
            </w:pPr>
          </w:p>
        </w:tc>
        <w:tc>
          <w:tcPr>
            <w:tcW w:w="709" w:type="dxa"/>
          </w:tcPr>
          <w:p w14:paraId="6BA3D8AF" w14:textId="77777777" w:rsidR="006D72D0" w:rsidRPr="00885D98" w:rsidRDefault="006D72D0" w:rsidP="00673BC3">
            <w:pPr>
              <w:rPr>
                <w:rFonts w:ascii="Times New Roman" w:hAnsi="Times New Roman" w:cs="Times New Roman"/>
                <w:b/>
                <w:strike/>
                <w:sz w:val="24"/>
                <w:szCs w:val="24"/>
              </w:rPr>
            </w:pPr>
          </w:p>
        </w:tc>
      </w:tr>
      <w:tr w:rsidR="00655670" w:rsidRPr="00885D98" w14:paraId="3AE757F4" w14:textId="77777777" w:rsidTr="006D72D0">
        <w:trPr>
          <w:jc w:val="center"/>
        </w:trPr>
        <w:tc>
          <w:tcPr>
            <w:tcW w:w="1843" w:type="dxa"/>
          </w:tcPr>
          <w:p w14:paraId="69623AA0" w14:textId="77777777" w:rsidR="006D72D0" w:rsidRPr="00885D98" w:rsidRDefault="006D72D0"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 (pagal JRSPP)</w:t>
            </w:r>
          </w:p>
        </w:tc>
        <w:tc>
          <w:tcPr>
            <w:tcW w:w="6144" w:type="dxa"/>
          </w:tcPr>
          <w:p w14:paraId="787005F5" w14:textId="77777777" w:rsidR="006D72D0" w:rsidRPr="00885D98" w:rsidRDefault="006D72D0" w:rsidP="00673BC3">
            <w:pPr>
              <w:rPr>
                <w:rFonts w:ascii="Times New Roman" w:hAnsi="Times New Roman" w:cs="Times New Roman"/>
                <w:b/>
                <w:bCs/>
                <w:sz w:val="24"/>
                <w:szCs w:val="24"/>
              </w:rPr>
            </w:pPr>
            <w:r w:rsidRPr="00885D98">
              <w:rPr>
                <w:rFonts w:ascii="Times New Roman" w:hAnsi="Times New Roman" w:cs="Times New Roman"/>
                <w:b/>
                <w:bCs/>
                <w:sz w:val="24"/>
                <w:szCs w:val="24"/>
              </w:rPr>
              <w:t>Visuomenės gyvenimo sąlygų kokybės gerinimas</w:t>
            </w:r>
          </w:p>
        </w:tc>
        <w:tc>
          <w:tcPr>
            <w:tcW w:w="944" w:type="dxa"/>
          </w:tcPr>
          <w:p w14:paraId="7CA16F2D" w14:textId="77777777" w:rsidR="006D72D0" w:rsidRPr="00885D98" w:rsidRDefault="006D72D0" w:rsidP="00673BC3">
            <w:pPr>
              <w:rPr>
                <w:rFonts w:ascii="Times New Roman" w:hAnsi="Times New Roman" w:cs="Times New Roman"/>
                <w:b/>
                <w:bCs/>
                <w:strike/>
                <w:sz w:val="24"/>
                <w:szCs w:val="24"/>
              </w:rPr>
            </w:pPr>
            <w:r w:rsidRPr="00885D98">
              <w:rPr>
                <w:rFonts w:ascii="Times New Roman" w:hAnsi="Times New Roman" w:cs="Times New Roman"/>
                <w:b/>
                <w:bCs/>
                <w:sz w:val="24"/>
                <w:szCs w:val="24"/>
              </w:rPr>
              <w:t>Kodas</w:t>
            </w:r>
          </w:p>
        </w:tc>
        <w:tc>
          <w:tcPr>
            <w:tcW w:w="709" w:type="dxa"/>
          </w:tcPr>
          <w:p w14:paraId="58331632" w14:textId="77777777" w:rsidR="006D72D0" w:rsidRPr="00885D98" w:rsidRDefault="006D72D0" w:rsidP="00673BC3">
            <w:pPr>
              <w:rPr>
                <w:rFonts w:ascii="Times New Roman" w:hAnsi="Times New Roman" w:cs="Times New Roman"/>
                <w:b/>
                <w:bCs/>
                <w:sz w:val="24"/>
                <w:szCs w:val="24"/>
              </w:rPr>
            </w:pPr>
            <w:r w:rsidRPr="00885D98">
              <w:rPr>
                <w:rFonts w:ascii="Times New Roman" w:hAnsi="Times New Roman" w:cs="Times New Roman"/>
                <w:b/>
                <w:bCs/>
                <w:sz w:val="24"/>
                <w:szCs w:val="24"/>
              </w:rPr>
              <w:t>2</w:t>
            </w:r>
          </w:p>
        </w:tc>
      </w:tr>
      <w:tr w:rsidR="006D72D0" w:rsidRPr="00885D98" w14:paraId="58C01B92" w14:textId="77777777" w:rsidTr="006D72D0">
        <w:trPr>
          <w:cantSplit/>
          <w:jc w:val="center"/>
        </w:trPr>
        <w:tc>
          <w:tcPr>
            <w:tcW w:w="1843" w:type="dxa"/>
            <w:tcBorders>
              <w:top w:val="single" w:sz="4" w:space="0" w:color="auto"/>
              <w:left w:val="single" w:sz="4" w:space="0" w:color="auto"/>
              <w:bottom w:val="single" w:sz="4" w:space="0" w:color="auto"/>
            </w:tcBorders>
          </w:tcPr>
          <w:p w14:paraId="5825F2AC" w14:textId="77777777" w:rsidR="006D72D0" w:rsidRPr="00885D98" w:rsidRDefault="006D72D0" w:rsidP="00673BC3">
            <w:pPr>
              <w:rPr>
                <w:rFonts w:ascii="Times New Roman" w:hAnsi="Times New Roman" w:cs="Times New Roman"/>
                <w:b/>
                <w:sz w:val="24"/>
                <w:szCs w:val="24"/>
              </w:rPr>
            </w:pPr>
            <w:r w:rsidRPr="00885D98">
              <w:rPr>
                <w:rFonts w:ascii="Times New Roman" w:hAnsi="Times New Roman" w:cs="Times New Roman"/>
                <w:b/>
                <w:sz w:val="24"/>
                <w:szCs w:val="24"/>
              </w:rPr>
              <w:t>Šia programa įgyvendinamas savivaldybės strateginis tikslas</w:t>
            </w:r>
          </w:p>
        </w:tc>
        <w:tc>
          <w:tcPr>
            <w:tcW w:w="6144" w:type="dxa"/>
            <w:tcBorders>
              <w:top w:val="single" w:sz="4" w:space="0" w:color="auto"/>
              <w:bottom w:val="single" w:sz="4" w:space="0" w:color="auto"/>
            </w:tcBorders>
          </w:tcPr>
          <w:p w14:paraId="42DB91D1" w14:textId="77777777" w:rsidR="006D72D0" w:rsidRPr="00885D98" w:rsidRDefault="006D72D0"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Plėtoti kultūros ir sporto paslaugas, skatinti gyventojų aktyvumą, siekiant išsaugoti regionų kultūrinį tapatumą</w:t>
            </w:r>
          </w:p>
        </w:tc>
        <w:tc>
          <w:tcPr>
            <w:tcW w:w="944" w:type="dxa"/>
            <w:tcBorders>
              <w:top w:val="single" w:sz="4" w:space="0" w:color="auto"/>
              <w:bottom w:val="single" w:sz="4" w:space="0" w:color="auto"/>
            </w:tcBorders>
          </w:tcPr>
          <w:p w14:paraId="7C75D6E3" w14:textId="77777777" w:rsidR="006D72D0" w:rsidRPr="00885D98" w:rsidRDefault="006D72D0" w:rsidP="00673BC3">
            <w:pPr>
              <w:pStyle w:val="Antrat4"/>
              <w:spacing w:before="0" w:after="0"/>
              <w:rPr>
                <w:rFonts w:ascii="Times New Roman" w:hAnsi="Times New Roman"/>
                <w:sz w:val="24"/>
                <w:szCs w:val="24"/>
              </w:rPr>
            </w:pPr>
            <w:r w:rsidRPr="00885D98">
              <w:rPr>
                <w:rFonts w:ascii="Times New Roman" w:hAnsi="Times New Roman"/>
                <w:sz w:val="24"/>
                <w:szCs w:val="24"/>
              </w:rPr>
              <w:t>Kodas</w:t>
            </w:r>
          </w:p>
        </w:tc>
        <w:tc>
          <w:tcPr>
            <w:tcW w:w="709" w:type="dxa"/>
            <w:tcBorders>
              <w:top w:val="single" w:sz="4" w:space="0" w:color="auto"/>
              <w:bottom w:val="single" w:sz="4" w:space="0" w:color="auto"/>
              <w:right w:val="single" w:sz="4" w:space="0" w:color="auto"/>
            </w:tcBorders>
          </w:tcPr>
          <w:p w14:paraId="4FC1CC1C" w14:textId="77777777" w:rsidR="006D72D0" w:rsidRPr="00885D98" w:rsidRDefault="006D72D0" w:rsidP="00673BC3">
            <w:pPr>
              <w:rPr>
                <w:rFonts w:ascii="Times New Roman" w:hAnsi="Times New Roman" w:cs="Times New Roman"/>
                <w:b/>
                <w:bCs/>
                <w:sz w:val="24"/>
                <w:szCs w:val="24"/>
              </w:rPr>
            </w:pPr>
            <w:r w:rsidRPr="00885D98">
              <w:rPr>
                <w:rFonts w:ascii="Times New Roman" w:hAnsi="Times New Roman" w:cs="Times New Roman"/>
                <w:b/>
                <w:bCs/>
                <w:sz w:val="24"/>
                <w:szCs w:val="24"/>
              </w:rPr>
              <w:t>2.4</w:t>
            </w:r>
          </w:p>
        </w:tc>
      </w:tr>
    </w:tbl>
    <w:p w14:paraId="5CEEA23A" w14:textId="77777777" w:rsidR="006D72D0" w:rsidRPr="00885D98" w:rsidRDefault="006D72D0" w:rsidP="00673BC3">
      <w:pPr>
        <w:rPr>
          <w:rFonts w:ascii="Times New Roman" w:hAnsi="Times New Roman" w:cs="Times New Roman"/>
          <w:b/>
          <w:strike/>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5997"/>
        <w:gridCol w:w="1023"/>
        <w:gridCol w:w="678"/>
      </w:tblGrid>
      <w:tr w:rsidR="00655670" w:rsidRPr="00885D98" w14:paraId="5533C6E6" w14:textId="77777777" w:rsidTr="006D72D0">
        <w:trPr>
          <w:trHeight w:val="565"/>
          <w:jc w:val="center"/>
        </w:trPr>
        <w:tc>
          <w:tcPr>
            <w:tcW w:w="1942" w:type="dxa"/>
          </w:tcPr>
          <w:p w14:paraId="49D28461" w14:textId="77777777" w:rsidR="006D72D0" w:rsidRPr="00885D98" w:rsidRDefault="006D72D0" w:rsidP="00673BC3">
            <w:pPr>
              <w:pStyle w:val="Antrat1"/>
              <w:jc w:val="left"/>
              <w:rPr>
                <w:bCs/>
                <w:szCs w:val="24"/>
                <w:lang w:val="lt-LT"/>
              </w:rPr>
            </w:pPr>
            <w:r w:rsidRPr="00885D98">
              <w:rPr>
                <w:bCs/>
                <w:szCs w:val="24"/>
                <w:lang w:val="lt-LT"/>
              </w:rPr>
              <w:lastRenderedPageBreak/>
              <w:t>Programos tikslas</w:t>
            </w:r>
          </w:p>
        </w:tc>
        <w:tc>
          <w:tcPr>
            <w:tcW w:w="5997" w:type="dxa"/>
          </w:tcPr>
          <w:p w14:paraId="2C2D5A00" w14:textId="77777777" w:rsidR="006D72D0" w:rsidRPr="00885D98" w:rsidRDefault="006D72D0"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Puoselėti rajono kultūrines ir sporto tradicijas</w:t>
            </w:r>
          </w:p>
        </w:tc>
        <w:tc>
          <w:tcPr>
            <w:tcW w:w="1023" w:type="dxa"/>
          </w:tcPr>
          <w:p w14:paraId="62E286E4" w14:textId="77777777" w:rsidR="006D72D0" w:rsidRPr="00885D98" w:rsidRDefault="006D72D0" w:rsidP="00673BC3">
            <w:pPr>
              <w:pStyle w:val="Antrat1"/>
              <w:rPr>
                <w:bCs/>
                <w:szCs w:val="24"/>
                <w:lang w:val="lt-LT"/>
              </w:rPr>
            </w:pPr>
            <w:r w:rsidRPr="00885D98">
              <w:rPr>
                <w:bCs/>
                <w:szCs w:val="24"/>
                <w:lang w:val="lt-LT"/>
              </w:rPr>
              <w:t>Kodas</w:t>
            </w:r>
          </w:p>
        </w:tc>
        <w:tc>
          <w:tcPr>
            <w:tcW w:w="678" w:type="dxa"/>
          </w:tcPr>
          <w:p w14:paraId="275DD151" w14:textId="77777777" w:rsidR="006D72D0" w:rsidRPr="00885D98" w:rsidRDefault="006D72D0"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2E4253" w:rsidRPr="00885D98" w14:paraId="25F10A9F" w14:textId="77777777" w:rsidTr="006D72D0">
        <w:trPr>
          <w:jc w:val="center"/>
        </w:trPr>
        <w:tc>
          <w:tcPr>
            <w:tcW w:w="9640" w:type="dxa"/>
            <w:gridSpan w:val="4"/>
          </w:tcPr>
          <w:p w14:paraId="0672F699" w14:textId="2D79059F" w:rsidR="00DA19D7" w:rsidRPr="00DA19D7" w:rsidRDefault="002E4253" w:rsidP="00DA19D7">
            <w:pPr>
              <w:jc w:val="both"/>
              <w:rPr>
                <w:rFonts w:ascii="Times New Roman" w:eastAsia="Times New Roman" w:hAnsi="Times New Roman" w:cs="Times New Roman"/>
                <w:sz w:val="24"/>
                <w:szCs w:val="24"/>
              </w:rPr>
            </w:pPr>
            <w:r w:rsidRPr="00DA19D7">
              <w:rPr>
                <w:rFonts w:ascii="Times New Roman" w:hAnsi="Times New Roman" w:cs="Times New Roman"/>
                <w:bCs/>
                <w:sz w:val="24"/>
                <w:szCs w:val="24"/>
              </w:rPr>
              <w:t xml:space="preserve">      </w:t>
            </w:r>
            <w:r w:rsidR="00DA19D7" w:rsidRPr="00DA19D7">
              <w:rPr>
                <w:rFonts w:ascii="Times New Roman" w:eastAsia="Times New Roman" w:hAnsi="Times New Roman" w:cs="Times New Roman"/>
                <w:bCs/>
                <w:sz w:val="24"/>
                <w:szCs w:val="24"/>
              </w:rPr>
              <w:t xml:space="preserve">Siekiant išlaikyti ir puoselėti Jurbarko krašto kultūros ir sporto tradicijas, užtikrinti savivaldybės gyventojams sąlygas turiningai praleisti laisvalaikį, vykdoma kultūros ir sporto įstaigų veikla, organizuojami renginiai, remiamos gyventojų kultūros ir sporto iniciatyvos, rūpinamasi kilnojamo ir nekilnojamo kultūros paveldo išsaugojimu. Bus </w:t>
            </w:r>
            <w:r w:rsidR="00DA19D7" w:rsidRPr="00DA19D7">
              <w:rPr>
                <w:rFonts w:ascii="Times New Roman" w:eastAsia="Times New Roman" w:hAnsi="Times New Roman" w:cs="Times New Roman"/>
                <w:sz w:val="24"/>
                <w:szCs w:val="24"/>
              </w:rPr>
              <w:t>vykdomi 4 uždaviniai</w:t>
            </w:r>
            <w:r w:rsidR="00383D1F">
              <w:rPr>
                <w:rFonts w:ascii="Times New Roman" w:eastAsia="Times New Roman" w:hAnsi="Times New Roman" w:cs="Times New Roman"/>
                <w:sz w:val="24"/>
                <w:szCs w:val="24"/>
              </w:rPr>
              <w:t>.</w:t>
            </w:r>
          </w:p>
          <w:p w14:paraId="036B08A7" w14:textId="77777777" w:rsidR="00DA19D7" w:rsidRPr="00DA19D7" w:rsidRDefault="00DA19D7" w:rsidP="00DA19D7">
            <w:pPr>
              <w:jc w:val="both"/>
              <w:rPr>
                <w:rFonts w:ascii="Times New Roman" w:eastAsia="Times New Roman" w:hAnsi="Times New Roman" w:cs="Times New Roman"/>
                <w:b/>
                <w:sz w:val="24"/>
                <w:szCs w:val="24"/>
              </w:rPr>
            </w:pPr>
          </w:p>
          <w:p w14:paraId="3C37A391" w14:textId="77777777" w:rsidR="00DA19D7" w:rsidRPr="00DA19D7" w:rsidRDefault="00DA19D7" w:rsidP="00DA19D7">
            <w:pPr>
              <w:ind w:firstLine="318"/>
              <w:jc w:val="both"/>
              <w:rPr>
                <w:rFonts w:ascii="Times New Roman" w:eastAsia="Times New Roman" w:hAnsi="Times New Roman" w:cs="Times New Roman"/>
                <w:b/>
                <w:sz w:val="24"/>
                <w:szCs w:val="24"/>
              </w:rPr>
            </w:pPr>
            <w:r w:rsidRPr="00DA19D7">
              <w:rPr>
                <w:rFonts w:ascii="Times New Roman" w:eastAsia="Times New Roman" w:hAnsi="Times New Roman" w:cs="Times New Roman"/>
                <w:b/>
                <w:sz w:val="24"/>
                <w:szCs w:val="24"/>
              </w:rPr>
              <w:t>01 uždavinys. Ugdyti sveiką, stiprų, gerai fiziškai ir dvasiškai susiformavusį pilietį per sportinę ir klubinę veiklą.</w:t>
            </w:r>
          </w:p>
          <w:p w14:paraId="3D8AD4A8"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Šį uždavinį įgyvendina Savivaldybės administracijos Švietimo, kultūros ir sporto skyrius ir Jurbarko sporto centras (toliau – Sporto centras). 2024 metais planuojama organizuoti ir vykdyti savivaldybės švietimo įstaigų ugdytinių ir Sporto centro mokinių sportinį užimtumą (varžybas, sportinius ir prevencinius renginius, stovyklas, šventes, bendrojo ugdymo mokyklų žaidynes). Mokinių sportui aktyvinti reikia apie 50 tūkst. eurų. Bus siekiama atrinkti talentingus sportininkus, juos ugdyti bei rengti savivaldybės, nacionalinėms rinktinėms, skatinti siekti aukštų sportinių rezultatų.</w:t>
            </w:r>
          </w:p>
          <w:p w14:paraId="120D08DA"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Numatyta sudaryti sąlygas treneriams, sportininkams, atskirų sporto šakų komandoms vykdyti savo veiklą bei reprezentuoti savivaldybę, tobulinti kvalifikaciją.</w:t>
            </w:r>
          </w:p>
          <w:p w14:paraId="1919422E"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Programoje numatytos lėšos (reikalinga 25 tūkst. eurų), kurios padėtų pritraukti kuo daugiau savivaldybės gyventojų į Sporto centro organizuojamus renginius suaugusiųjų sportinėmis veikloms.</w:t>
            </w:r>
          </w:p>
          <w:p w14:paraId="790C8DEA"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Reprezentuojančiai Jurbarką krepšinio komandai dalyvauti regiono krepšinio lygos varžybose reikia apie 100 tūkst. eurų.</w:t>
            </w:r>
          </w:p>
          <w:p w14:paraId="71AD347A"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Siūloma remti sporto klubus – prisidėti prie šių klubų programų įgyvendinimo (reikia apie 35 tūkst. eurų). Gautą lėšų sumą paskirstytų Savivaldybės administracijos direktorius, atsižvelgdamas į Sporto tarybos siūlymą. Savivaldybės tarybos sprendimu sudaryta Sporto taryba svarsto klubų pateiktų paraiškų aktualumą.</w:t>
            </w:r>
          </w:p>
          <w:p w14:paraId="1CC330DF" w14:textId="77777777" w:rsid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2024 metais savivaldybės sportininkai, pasiekę aukštą sportinį meistriškumą savo sporto srityse, bei jų treneriai bus skatinami premijomis. Tam reikalinga numatyti 10 tūkst. eurų. Respublikiniams sportiniams renginiams organizuoti Jurbarko rajone</w:t>
            </w:r>
            <w:r w:rsidRPr="00DA19D7">
              <w:rPr>
                <w:rFonts w:ascii="Times New Roman" w:eastAsia="Times New Roman" w:hAnsi="Times New Roman" w:cs="Times New Roman"/>
                <w:b/>
                <w:bCs/>
                <w:sz w:val="24"/>
                <w:szCs w:val="24"/>
              </w:rPr>
              <w:t xml:space="preserve"> </w:t>
            </w:r>
            <w:r w:rsidRPr="00DA19D7">
              <w:rPr>
                <w:rFonts w:ascii="Times New Roman" w:eastAsia="Times New Roman" w:hAnsi="Times New Roman" w:cs="Times New Roman"/>
                <w:sz w:val="24"/>
                <w:szCs w:val="24"/>
              </w:rPr>
              <w:t xml:space="preserve">iš dalies finansuoti  pagal poreikį gali būti skiriama iki 5 tūkst. eurų. Sporto organizacijos, norėdamos pasinaudoti šiomis lėšomis, turėtų pateikti prašymą Jurbarko rajono savivaldybei. </w:t>
            </w:r>
          </w:p>
          <w:p w14:paraId="2DE3CDC3" w14:textId="77777777" w:rsidR="00383D1F" w:rsidRPr="00DA19D7" w:rsidRDefault="00383D1F" w:rsidP="00DA19D7">
            <w:pPr>
              <w:ind w:firstLine="318"/>
              <w:jc w:val="both"/>
              <w:rPr>
                <w:rFonts w:ascii="Times New Roman" w:eastAsia="Times New Roman" w:hAnsi="Times New Roman" w:cs="Times New Roman"/>
                <w:sz w:val="24"/>
                <w:szCs w:val="24"/>
              </w:rPr>
            </w:pPr>
          </w:p>
          <w:p w14:paraId="07369AEE" w14:textId="77777777" w:rsidR="00DA19D7" w:rsidRPr="00DA19D7" w:rsidRDefault="00DA19D7" w:rsidP="00DA19D7">
            <w:pPr>
              <w:ind w:firstLine="318"/>
              <w:jc w:val="both"/>
              <w:rPr>
                <w:rFonts w:ascii="Times New Roman" w:eastAsia="Times New Roman" w:hAnsi="Times New Roman" w:cs="Times New Roman"/>
                <w:b/>
                <w:bCs/>
                <w:sz w:val="24"/>
                <w:szCs w:val="24"/>
              </w:rPr>
            </w:pPr>
            <w:r w:rsidRPr="00DA19D7">
              <w:rPr>
                <w:rFonts w:ascii="Times New Roman" w:eastAsia="Times New Roman" w:hAnsi="Times New Roman" w:cs="Times New Roman"/>
                <w:b/>
                <w:sz w:val="24"/>
                <w:szCs w:val="24"/>
                <w:lang w:eastAsia="ar-SA"/>
              </w:rPr>
              <w:t>02</w:t>
            </w:r>
            <w:r w:rsidRPr="00DA19D7">
              <w:rPr>
                <w:rFonts w:ascii="Times New Roman" w:eastAsia="Times New Roman" w:hAnsi="Times New Roman" w:cs="Times New Roman"/>
                <w:b/>
                <w:bCs/>
                <w:sz w:val="24"/>
                <w:szCs w:val="24"/>
              </w:rPr>
              <w:t xml:space="preserve"> uždavinys. Teikti gyventojams kokybiškas kultūros paslaugas ir skatinti bendruomenės kultūrines iniciatyvas.</w:t>
            </w:r>
          </w:p>
          <w:p w14:paraId="54E24D9D"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 xml:space="preserve">Jurbarko rajono savivaldybėje veikia 7 biudžetinės kultūros įstaigos: 5 kultūros centrai (Jurbarko, Eržvilko, Veliuonos, Klausučių ir Mažosios Lietuvos Jurbarko krašto), Jurbarko rajono savivaldybės viešoji biblioteka (su 24 padaliniais) ir Jurbarko krašto muziejus (su 4 padaliniais). Siekiama užtikrinti, kad savivaldybės įstaigos tinkamai funkcionuotų ir nuolat vykdytų savo numatytas veiklas. </w:t>
            </w:r>
          </w:p>
          <w:p w14:paraId="08C85FDF"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 xml:space="preserve">Siekiant įgyvendinant šį uždavinį, bus organizuojamos tradicinės ir naujos Jurbarko krašto šventės, renginiai, puoselėjantys ir populiarinantys etninę bei profesionalią kultūrą, taip pat bus remiamos gyventojų kultūrinės meno mėgėjų ir profesionalių menininkų iniciatyvos. </w:t>
            </w:r>
          </w:p>
          <w:p w14:paraId="0A12ADB4"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Savivaldybė inicijuoja svarbų visam Jurbarko rajonui masinį metų renginį – Jurbarko krašto šventę. Šventė vyksta kasmet rugpjūčio mėn. Šiais metais Jurbarkui sukanka 765 metai, todėl miesto šventė bus skiriama šiai datai paminėti.</w:t>
            </w:r>
          </w:p>
          <w:p w14:paraId="099E9501"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 xml:space="preserve">2024 m. metų kultūros srities prioritetai – Tauragės regiono dainų šventė, vyksianti Jurbarke, ir Dainų šventė Vilniuje, skirta šios šventės šimtmečiui paminėti. </w:t>
            </w:r>
          </w:p>
          <w:p w14:paraId="23C70D33"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t xml:space="preserve">Planuojama tęsti nevyriausybinių ir bendruomeninių organizacijų veiklos skatinimą ir finansinę pagalbą. Per bendradarbiavimą bei projektines veiklas bus siekiama, kad į šių organizacijų veiklas įsitrauktų kuo daugiau visuomenės, o pačios organizacijos veiktų efektyviai. </w:t>
            </w:r>
          </w:p>
          <w:p w14:paraId="26521C18" w14:textId="77777777" w:rsidR="00DA19D7" w:rsidRPr="00DA19D7" w:rsidRDefault="00DA19D7" w:rsidP="00DA19D7">
            <w:pPr>
              <w:ind w:firstLine="318"/>
              <w:jc w:val="both"/>
              <w:rPr>
                <w:rFonts w:ascii="Times New Roman" w:eastAsia="Times New Roman" w:hAnsi="Times New Roman" w:cs="Times New Roman"/>
                <w:sz w:val="24"/>
                <w:szCs w:val="24"/>
              </w:rPr>
            </w:pPr>
            <w:r w:rsidRPr="00DA19D7">
              <w:rPr>
                <w:rFonts w:ascii="Times New Roman" w:eastAsia="Times New Roman" w:hAnsi="Times New Roman" w:cs="Times New Roman"/>
                <w:sz w:val="24"/>
                <w:szCs w:val="24"/>
              </w:rPr>
              <w:lastRenderedPageBreak/>
              <w:t>Savivaldybėje aktyviai veikia ir savo veikimą savivaldybei yra deklaravusios 96 bendruomeninės ir nevyriausybinės organizacijos, kurios užsiima įvairiomis veiklomis. Atsižvelgiant į bendruomenių aktyvumą, projektų pilnam ir daliniam finansavimui savivaldybė 2024 metams turėtų planuoti ne mažiau kaip 30 tūkst. Eur. Bendruomeninių ir nevyriausybinių organizacijų finansavimas stiprins organizacijas, suteiks galimybę kokybiškiau įgyvendinti savo numatytas veiklas bei užtikrins jų paslaugų kokybę. Šio uždavinio priemone „Nevyriausybinių organizacijų projektų rėmimas“ siekiama stiprinti savivaldybės teritorijoje veikiančių bendruomeninių ir nevyriausybinių organizacijų sektorių, gerinti jų veiklos efektyvumą, skatinti įvairias iniciatyvas bei ugdyti bendruomeniškumą ir kūrybiškumą.</w:t>
            </w:r>
          </w:p>
          <w:p w14:paraId="370C91E5" w14:textId="77777777" w:rsidR="00DA19D7" w:rsidRPr="00DA19D7" w:rsidRDefault="00DA19D7"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Savivaldybėje rengiamas ir bus tvirtinamas 2024 metų kultūros įstaigų renginių planas.</w:t>
            </w:r>
          </w:p>
          <w:p w14:paraId="7845DB79" w14:textId="77777777" w:rsidR="00DA19D7" w:rsidRPr="00DA19D7" w:rsidRDefault="00DA19D7"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 xml:space="preserve">2024 metais Jurbarko rajono savivaldybės tarybai bus teikiamas tarybos sprendimo projektas, kuriame bus siūloma 2024 metus paskelbti Šarūno </w:t>
            </w:r>
            <w:proofErr w:type="spellStart"/>
            <w:r w:rsidRPr="00DA19D7">
              <w:rPr>
                <w:rFonts w:ascii="Times New Roman" w:eastAsia="Calibri" w:hAnsi="Times New Roman" w:cs="Times New Roman"/>
                <w:sz w:val="24"/>
                <w:szCs w:val="24"/>
              </w:rPr>
              <w:t>Šimulyno</w:t>
            </w:r>
            <w:proofErr w:type="spellEnd"/>
            <w:r w:rsidRPr="00DA19D7">
              <w:rPr>
                <w:rFonts w:ascii="Times New Roman" w:eastAsia="Calibri" w:hAnsi="Times New Roman" w:cs="Times New Roman"/>
                <w:sz w:val="24"/>
                <w:szCs w:val="24"/>
              </w:rPr>
              <w:t>, generolo Jono Žemaičio, Petro Paulaičio bei dedikuoti šiuos metus Jurbarko miesto 765-mečio jubiliejui.</w:t>
            </w:r>
          </w:p>
          <w:p w14:paraId="2B01B6A1" w14:textId="77777777" w:rsidR="00DA19D7" w:rsidRPr="00DA19D7" w:rsidRDefault="00DA19D7"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 xml:space="preserve">Kultūros įstaigos, siekdamos plėtoti kultūrinę veiklą ir teikti gyventojams kokybiškas kultūros paslaugas, rengia ir teikia kultūrinės veiklos projektus Lietuvos Kultūros tarybai papildomam finansavimui gauti. Pirmojo kvietimo metu pateikti 22 kultūrinės veiklos projektai, kuriems reikalingas bus kofinansavimas. </w:t>
            </w:r>
          </w:p>
          <w:p w14:paraId="7BC81A1F" w14:textId="77777777" w:rsidR="00DA19D7" w:rsidRPr="00DA19D7" w:rsidRDefault="00DA19D7"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2024 m. Jurbarko rajono savivaldybės meno kūrėjai ir meno kolektyvai, pasiekę aukštų rezultatų kultūros ir meno srityse, turėtų būti skatinami premijomis. Tam reikalinga apie 15 tūkst. eurų.</w:t>
            </w:r>
          </w:p>
          <w:p w14:paraId="469F1D15" w14:textId="77777777" w:rsidR="00DA19D7" w:rsidRPr="00DA19D7" w:rsidRDefault="00DA19D7" w:rsidP="00DA19D7">
            <w:pPr>
              <w:ind w:firstLine="318"/>
              <w:jc w:val="both"/>
              <w:rPr>
                <w:rFonts w:ascii="Times New Roman" w:eastAsia="Calibri" w:hAnsi="Times New Roman" w:cs="Times New Roman"/>
                <w:sz w:val="24"/>
                <w:szCs w:val="24"/>
                <w:lang w:eastAsia="lt-LT"/>
              </w:rPr>
            </w:pPr>
            <w:r w:rsidRPr="00DA19D7">
              <w:rPr>
                <w:rFonts w:ascii="Times New Roman" w:eastAsia="Calibri" w:hAnsi="Times New Roman" w:cs="Times New Roman"/>
                <w:sz w:val="24"/>
                <w:szCs w:val="24"/>
              </w:rPr>
              <w:t>VšĮ „Senovinės technikos</w:t>
            </w:r>
            <w:r w:rsidRPr="00DA19D7">
              <w:rPr>
                <w:rFonts w:ascii="Times New Roman" w:eastAsia="Calibri" w:hAnsi="Times New Roman" w:cs="Times New Roman"/>
                <w:sz w:val="24"/>
                <w:szCs w:val="24"/>
                <w:lang w:eastAsia="lt-LT"/>
              </w:rPr>
              <w:t xml:space="preserve"> muziejaus“ veiklos skatinimui reikėtų skirti 35 tūkst. </w:t>
            </w:r>
            <w:r w:rsidRPr="00DA19D7">
              <w:rPr>
                <w:rFonts w:ascii="Times New Roman" w:eastAsia="Calibri" w:hAnsi="Times New Roman" w:cs="Times New Roman"/>
                <w:sz w:val="24"/>
                <w:szCs w:val="24"/>
              </w:rPr>
              <w:t>Eur</w:t>
            </w:r>
            <w:r w:rsidRPr="00DA19D7">
              <w:rPr>
                <w:rFonts w:ascii="Times New Roman" w:eastAsia="Calibri" w:hAnsi="Times New Roman" w:cs="Times New Roman"/>
                <w:sz w:val="24"/>
                <w:szCs w:val="24"/>
                <w:lang w:eastAsia="lt-LT"/>
              </w:rPr>
              <w:t>.</w:t>
            </w:r>
          </w:p>
          <w:p w14:paraId="612B985A" w14:textId="77777777" w:rsidR="00DA19D7" w:rsidRPr="00DA19D7" w:rsidRDefault="00DA19D7" w:rsidP="00DA19D7">
            <w:pPr>
              <w:ind w:firstLine="318"/>
              <w:jc w:val="both"/>
              <w:rPr>
                <w:rFonts w:ascii="Times New Roman" w:eastAsia="Calibri" w:hAnsi="Times New Roman" w:cs="Times New Roman"/>
                <w:sz w:val="24"/>
                <w:szCs w:val="24"/>
                <w:lang w:eastAsia="lt-LT"/>
              </w:rPr>
            </w:pPr>
          </w:p>
          <w:p w14:paraId="608099D9" w14:textId="77777777" w:rsidR="00DA19D7" w:rsidRPr="00DA19D7" w:rsidRDefault="00DA19D7" w:rsidP="00DA19D7">
            <w:pPr>
              <w:ind w:firstLine="318"/>
              <w:jc w:val="both"/>
              <w:rPr>
                <w:rFonts w:ascii="Times New Roman" w:eastAsia="Times New Roman" w:hAnsi="Times New Roman" w:cs="Times New Roman"/>
                <w:b/>
                <w:bCs/>
                <w:sz w:val="24"/>
                <w:szCs w:val="24"/>
              </w:rPr>
            </w:pPr>
            <w:r w:rsidRPr="00DA19D7">
              <w:rPr>
                <w:rFonts w:ascii="Times New Roman" w:eastAsia="Times New Roman" w:hAnsi="Times New Roman" w:cs="Times New Roman"/>
                <w:b/>
                <w:bCs/>
                <w:sz w:val="24"/>
                <w:szCs w:val="24"/>
              </w:rPr>
              <w:t>03 uždavinys. Modernizuoti kultūros ir sporto infrastruktūrą.</w:t>
            </w:r>
          </w:p>
          <w:p w14:paraId="409AFBEA" w14:textId="39F48216" w:rsidR="00DA19D7" w:rsidRPr="00DA19D7" w:rsidRDefault="00DA19D7" w:rsidP="00DA19D7">
            <w:pPr>
              <w:tabs>
                <w:tab w:val="left" w:pos="959"/>
              </w:tabs>
              <w:suppressAutoHyphens/>
              <w:autoSpaceDE w:val="0"/>
              <w:ind w:right="14" w:firstLine="318"/>
              <w:jc w:val="both"/>
              <w:rPr>
                <w:rFonts w:ascii="Times New Roman" w:eastAsia="Times New Roman" w:hAnsi="Times New Roman" w:cs="Times New Roman"/>
                <w:bCs/>
                <w:sz w:val="24"/>
                <w:szCs w:val="24"/>
                <w:lang w:eastAsia="ar-SA"/>
              </w:rPr>
            </w:pPr>
            <w:r w:rsidRPr="00DA19D7">
              <w:rPr>
                <w:rFonts w:ascii="Times New Roman" w:eastAsia="Times New Roman" w:hAnsi="Times New Roman" w:cs="Times New Roman"/>
                <w:bCs/>
                <w:sz w:val="24"/>
                <w:szCs w:val="24"/>
                <w:lang w:eastAsia="ar-SA"/>
              </w:rPr>
              <w:t>Kultūros įstaigos su joms priklausančiais skyriais apima vis</w:t>
            </w:r>
            <w:r w:rsidR="00383D1F">
              <w:rPr>
                <w:rFonts w:ascii="Times New Roman" w:eastAsia="Times New Roman" w:hAnsi="Times New Roman" w:cs="Times New Roman"/>
                <w:bCs/>
                <w:sz w:val="24"/>
                <w:szCs w:val="24"/>
                <w:lang w:eastAsia="ar-SA"/>
              </w:rPr>
              <w:t>ą</w:t>
            </w:r>
            <w:r w:rsidRPr="00DA19D7">
              <w:rPr>
                <w:rFonts w:ascii="Times New Roman" w:eastAsia="Times New Roman" w:hAnsi="Times New Roman" w:cs="Times New Roman"/>
                <w:bCs/>
                <w:sz w:val="24"/>
                <w:szCs w:val="24"/>
                <w:lang w:eastAsia="ar-SA"/>
              </w:rPr>
              <w:t xml:space="preserve"> Jurbarko rajon</w:t>
            </w:r>
            <w:r w:rsidR="00383D1F">
              <w:rPr>
                <w:rFonts w:ascii="Times New Roman" w:eastAsia="Times New Roman" w:hAnsi="Times New Roman" w:cs="Times New Roman"/>
                <w:bCs/>
                <w:sz w:val="24"/>
                <w:szCs w:val="24"/>
                <w:lang w:eastAsia="ar-SA"/>
              </w:rPr>
              <w:t>ą</w:t>
            </w:r>
            <w:r w:rsidRPr="00DA19D7">
              <w:rPr>
                <w:rFonts w:ascii="Times New Roman" w:eastAsia="Times New Roman" w:hAnsi="Times New Roman" w:cs="Times New Roman"/>
                <w:bCs/>
                <w:sz w:val="24"/>
                <w:szCs w:val="24"/>
                <w:lang w:eastAsia="ar-SA"/>
              </w:rPr>
              <w:t>. Dalis kultūros centrų yra iš dalies arba visiškai renovuoti, tačiau beveik kiekviena įstaiga turi ir didelius, remonto reikalaujančius pastatus. 2023 metais baigta Jurbarko kultūros centro salės renovacija. Bendra materialinė įstaigų bazė yra iš dalies patenkinama, tačiau yra skubiai spręstinų problemų (meno kolektyvų aprūpinimas kostiumais, muzikos instrumentais, kai kurių pastatų energetinio efektyvumo). Tikėtina, kad</w:t>
            </w:r>
            <w:r w:rsidR="00383D1F">
              <w:rPr>
                <w:rFonts w:ascii="Times New Roman" w:eastAsia="Times New Roman" w:hAnsi="Times New Roman" w:cs="Times New Roman"/>
                <w:bCs/>
                <w:sz w:val="24"/>
                <w:szCs w:val="24"/>
                <w:lang w:eastAsia="ar-SA"/>
              </w:rPr>
              <w:t xml:space="preserve"> 2024 m.</w:t>
            </w:r>
            <w:r w:rsidRPr="00DA19D7">
              <w:rPr>
                <w:rFonts w:ascii="Times New Roman" w:eastAsia="Times New Roman" w:hAnsi="Times New Roman" w:cs="Times New Roman"/>
                <w:bCs/>
                <w:sz w:val="24"/>
                <w:szCs w:val="24"/>
                <w:lang w:eastAsia="ar-SA"/>
              </w:rPr>
              <w:t xml:space="preserve"> pasinaudojus VVG ,,Nemunas“ teikiamu finansavimu bus padidintas Jurbarko r. viešosios bibliotekos energetinis efektyvumas. </w:t>
            </w:r>
          </w:p>
          <w:p w14:paraId="14BF10EF" w14:textId="77777777" w:rsidR="00DA19D7" w:rsidRPr="00DA19D7" w:rsidRDefault="00DA19D7" w:rsidP="00DA19D7">
            <w:pPr>
              <w:tabs>
                <w:tab w:val="left" w:pos="959"/>
              </w:tabs>
              <w:suppressAutoHyphens/>
              <w:autoSpaceDE w:val="0"/>
              <w:ind w:right="14" w:firstLine="318"/>
              <w:jc w:val="both"/>
              <w:rPr>
                <w:rFonts w:ascii="Times New Roman" w:eastAsia="Times New Roman" w:hAnsi="Times New Roman" w:cs="Times New Roman"/>
                <w:bCs/>
                <w:sz w:val="24"/>
                <w:szCs w:val="24"/>
                <w:lang w:eastAsia="ar-SA"/>
              </w:rPr>
            </w:pPr>
            <w:r w:rsidRPr="00DA19D7">
              <w:rPr>
                <w:rFonts w:ascii="Times New Roman" w:eastAsia="Times New Roman" w:hAnsi="Times New Roman" w:cs="Times New Roman"/>
                <w:bCs/>
                <w:sz w:val="24"/>
                <w:szCs w:val="24"/>
                <w:lang w:eastAsia="ar-SA"/>
              </w:rPr>
              <w:t xml:space="preserve">Savivaldybės biudžete kasmet skiriama lėšų kultūros įstaigų pastatų ir patalpų einamajam remontui bei inventoriui įsigyti. </w:t>
            </w:r>
          </w:p>
          <w:p w14:paraId="00F95AE6" w14:textId="77777777" w:rsidR="00DA19D7" w:rsidRPr="00DA19D7" w:rsidRDefault="00DA19D7" w:rsidP="00DA19D7">
            <w:pPr>
              <w:tabs>
                <w:tab w:val="left" w:pos="959"/>
              </w:tabs>
              <w:suppressAutoHyphens/>
              <w:autoSpaceDE w:val="0"/>
              <w:ind w:right="14" w:firstLine="318"/>
              <w:jc w:val="both"/>
              <w:rPr>
                <w:rFonts w:ascii="Times New Roman" w:eastAsia="Times New Roman" w:hAnsi="Times New Roman" w:cs="Times New Roman"/>
                <w:bCs/>
                <w:sz w:val="24"/>
                <w:szCs w:val="24"/>
                <w:lang w:eastAsia="ar-SA"/>
              </w:rPr>
            </w:pPr>
            <w:r w:rsidRPr="00DA19D7">
              <w:rPr>
                <w:rFonts w:ascii="Times New Roman" w:eastAsia="Times New Roman" w:hAnsi="Times New Roman" w:cs="Times New Roman"/>
                <w:bCs/>
                <w:sz w:val="24"/>
                <w:szCs w:val="24"/>
                <w:lang w:eastAsia="ar-SA"/>
              </w:rPr>
              <w:t xml:space="preserve">2024 m. siūloma  kultūros ir sporto įstaigų pastatų ir patalpų einamajam remontui bei inventoriui įsigyti skirti 125 tūkst. Eur. Lėšas paskirstytų Savivaldybės administracijos direktoriaus sudarytos komisijos, kurios atsižvelgtų į įstaigų prašymų aktualumą ir darbų įvykdymo skubumą. </w:t>
            </w:r>
          </w:p>
          <w:p w14:paraId="7920D443" w14:textId="77777777" w:rsidR="00DA19D7" w:rsidRPr="00DA19D7" w:rsidRDefault="00DA19D7" w:rsidP="00383D1F">
            <w:pPr>
              <w:tabs>
                <w:tab w:val="left" w:pos="599"/>
              </w:tabs>
              <w:suppressAutoHyphens/>
              <w:autoSpaceDE w:val="0"/>
              <w:ind w:left="32" w:right="14" w:firstLine="318"/>
              <w:jc w:val="both"/>
              <w:rPr>
                <w:rFonts w:ascii="Times New Roman" w:hAnsi="Times New Roman" w:cs="Times New Roman"/>
                <w:sz w:val="24"/>
                <w:szCs w:val="24"/>
              </w:rPr>
            </w:pPr>
            <w:r w:rsidRPr="00DA19D7">
              <w:rPr>
                <w:rFonts w:ascii="Times New Roman" w:eastAsia="Times New Roman" w:hAnsi="Times New Roman" w:cs="Times New Roman"/>
                <w:bCs/>
                <w:sz w:val="24"/>
                <w:szCs w:val="24"/>
                <w:lang w:eastAsia="ar-SA"/>
              </w:rPr>
              <w:t>Prioritetinis finansavimas turėtų būti skirtas:</w:t>
            </w:r>
            <w:r w:rsidRPr="00DA19D7">
              <w:rPr>
                <w:rFonts w:ascii="Times New Roman" w:hAnsi="Times New Roman" w:cs="Times New Roman"/>
                <w:sz w:val="24"/>
                <w:szCs w:val="24"/>
              </w:rPr>
              <w:t xml:space="preserve"> </w:t>
            </w:r>
          </w:p>
          <w:p w14:paraId="7B7BFCB5" w14:textId="1A824753"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Jurbarko kultūros centro Skirsnemunės skyriaus stogo remontui, fortepijono remontui, dvipusei šokių dangai kultūros centro scenoje patiesti</w:t>
            </w:r>
            <w:r w:rsidR="00383D1F">
              <w:rPr>
                <w:rFonts w:eastAsia="Times New Roman"/>
                <w:bCs/>
                <w:lang w:eastAsia="ar-SA"/>
              </w:rPr>
              <w:t>;</w:t>
            </w:r>
          </w:p>
          <w:p w14:paraId="5E9AA68F" w14:textId="1B8781A5"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Eržvilko kultūros centro didžiosios salės (su scena) grindų remontui, dažymui, kompiuterio įsigijimui</w:t>
            </w:r>
            <w:r w:rsidR="00383D1F">
              <w:rPr>
                <w:rFonts w:eastAsia="Times New Roman"/>
                <w:bCs/>
                <w:lang w:eastAsia="ar-SA"/>
              </w:rPr>
              <w:t>;</w:t>
            </w:r>
          </w:p>
          <w:p w14:paraId="6DF4B10F" w14:textId="6DC6AE0E"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Klausučių kultūros centro interneto svetainės atnaujinimui, kompiuterio įsigijimui</w:t>
            </w:r>
            <w:r w:rsidR="00383D1F">
              <w:rPr>
                <w:rFonts w:eastAsia="Times New Roman"/>
                <w:bCs/>
                <w:lang w:eastAsia="ar-SA"/>
              </w:rPr>
              <w:t>;</w:t>
            </w:r>
          </w:p>
          <w:p w14:paraId="5F3988FA" w14:textId="5E7F5E79"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Veliuonos kultūros centro kompiuterio bei garso kolonėlių įsigijimui</w:t>
            </w:r>
            <w:r w:rsidR="00383D1F">
              <w:rPr>
                <w:rFonts w:eastAsia="Times New Roman"/>
                <w:bCs/>
                <w:lang w:eastAsia="ar-SA"/>
              </w:rPr>
              <w:t>;</w:t>
            </w:r>
          </w:p>
          <w:p w14:paraId="3D48DAD4" w14:textId="3C8A5D39"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 xml:space="preserve">Jurbarko rajono </w:t>
            </w:r>
            <w:r w:rsidR="00383D1F">
              <w:rPr>
                <w:rFonts w:eastAsia="Times New Roman"/>
                <w:bCs/>
                <w:lang w:eastAsia="ar-SA"/>
              </w:rPr>
              <w:t>v</w:t>
            </w:r>
            <w:r w:rsidRPr="00DA19D7">
              <w:rPr>
                <w:rFonts w:eastAsia="Times New Roman"/>
                <w:bCs/>
                <w:lang w:eastAsia="ar-SA"/>
              </w:rPr>
              <w:t>iešosios bibliotekos rūsio ir fasado remontui, patalpų oro kokybės užtikrinimo įrangos įsigijimui</w:t>
            </w:r>
            <w:r w:rsidR="00383D1F">
              <w:rPr>
                <w:rFonts w:eastAsia="Times New Roman"/>
                <w:bCs/>
                <w:lang w:eastAsia="ar-SA"/>
              </w:rPr>
              <w:t>;</w:t>
            </w:r>
          </w:p>
          <w:p w14:paraId="2EFFC218" w14:textId="2D620FB1"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Mažosios Lietuvos Jurbarko krašto kultūros centro aktyvių kolonėlių-monitorių įsigijimui</w:t>
            </w:r>
            <w:r w:rsidR="00383D1F">
              <w:rPr>
                <w:rFonts w:eastAsia="Times New Roman"/>
                <w:bCs/>
                <w:lang w:eastAsia="ar-SA"/>
              </w:rPr>
              <w:t>;</w:t>
            </w:r>
          </w:p>
          <w:p w14:paraId="24C5ECB6" w14:textId="08BC5D3D"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 xml:space="preserve">Jurbarko sporto centro </w:t>
            </w:r>
            <w:proofErr w:type="spellStart"/>
            <w:r w:rsidRPr="00DA19D7">
              <w:rPr>
                <w:rFonts w:eastAsia="Times New Roman"/>
                <w:bCs/>
                <w:lang w:eastAsia="ar-SA"/>
              </w:rPr>
              <w:t>dziudo</w:t>
            </w:r>
            <w:proofErr w:type="spellEnd"/>
            <w:r w:rsidRPr="00DA19D7">
              <w:rPr>
                <w:rFonts w:eastAsia="Times New Roman"/>
                <w:bCs/>
                <w:lang w:eastAsia="ar-SA"/>
              </w:rPr>
              <w:t xml:space="preserve"> treniruočių salės įrengimui</w:t>
            </w:r>
            <w:r w:rsidR="00383D1F">
              <w:rPr>
                <w:rFonts w:eastAsia="Times New Roman"/>
                <w:bCs/>
                <w:lang w:eastAsia="ar-SA"/>
              </w:rPr>
              <w:t>;</w:t>
            </w:r>
          </w:p>
          <w:p w14:paraId="5816BB5C" w14:textId="6F3EE908" w:rsidR="00DA19D7" w:rsidRPr="00DA19D7" w:rsidRDefault="00DA19D7" w:rsidP="00383D1F">
            <w:pPr>
              <w:pStyle w:val="Sraopastraipa"/>
              <w:numPr>
                <w:ilvl w:val="0"/>
                <w:numId w:val="43"/>
              </w:numPr>
              <w:tabs>
                <w:tab w:val="left" w:pos="314"/>
                <w:tab w:val="left" w:pos="599"/>
              </w:tabs>
              <w:suppressAutoHyphens/>
              <w:autoSpaceDE w:val="0"/>
              <w:ind w:left="32" w:right="14" w:firstLine="318"/>
              <w:contextualSpacing/>
              <w:jc w:val="both"/>
              <w:rPr>
                <w:rFonts w:eastAsia="Times New Roman"/>
                <w:bCs/>
                <w:lang w:eastAsia="ar-SA"/>
              </w:rPr>
            </w:pPr>
            <w:r w:rsidRPr="00DA19D7">
              <w:rPr>
                <w:rFonts w:eastAsia="Times New Roman"/>
                <w:bCs/>
                <w:lang w:eastAsia="ar-SA"/>
              </w:rPr>
              <w:t>Jurbarko krašto muziejus paveikslų stelažų (rinkinių saugyklai), nešiojamo kompiuterio (V. Grybo memorialinis muziejus) įsigijimui</w:t>
            </w:r>
            <w:r w:rsidR="00383D1F">
              <w:rPr>
                <w:rFonts w:eastAsia="Times New Roman"/>
                <w:bCs/>
                <w:lang w:eastAsia="ar-SA"/>
              </w:rPr>
              <w:t>.</w:t>
            </w:r>
          </w:p>
          <w:p w14:paraId="7B1EAFEE" w14:textId="77777777" w:rsidR="00DA19D7" w:rsidRPr="00DA19D7" w:rsidRDefault="00DA19D7" w:rsidP="00DA19D7">
            <w:pPr>
              <w:tabs>
                <w:tab w:val="left" w:pos="959"/>
              </w:tabs>
              <w:suppressAutoHyphens/>
              <w:autoSpaceDE w:val="0"/>
              <w:ind w:right="14" w:firstLine="318"/>
              <w:jc w:val="both"/>
              <w:rPr>
                <w:rFonts w:ascii="Times New Roman" w:eastAsia="Times New Roman" w:hAnsi="Times New Roman" w:cs="Times New Roman"/>
                <w:bCs/>
                <w:sz w:val="24"/>
                <w:szCs w:val="24"/>
                <w:lang w:eastAsia="ar-SA"/>
              </w:rPr>
            </w:pPr>
            <w:r w:rsidRPr="00DA19D7">
              <w:rPr>
                <w:rFonts w:ascii="Times New Roman" w:eastAsia="Times New Roman" w:hAnsi="Times New Roman" w:cs="Times New Roman"/>
                <w:bCs/>
                <w:sz w:val="24"/>
                <w:szCs w:val="24"/>
                <w:lang w:eastAsia="ar-SA"/>
              </w:rPr>
              <w:t>Kultūros įstaigų pastatų renovacijai didinant jų energetinį efektyvumą ir pritaikymą bendruomenės poreikiams siūloma skirti 50,4 tūkst. Eur.</w:t>
            </w:r>
          </w:p>
          <w:p w14:paraId="635032CC" w14:textId="77777777" w:rsidR="00DA19D7" w:rsidRPr="00DA19D7" w:rsidRDefault="00DA19D7" w:rsidP="00DA19D7">
            <w:pPr>
              <w:tabs>
                <w:tab w:val="left" w:pos="959"/>
              </w:tabs>
              <w:suppressAutoHyphens/>
              <w:autoSpaceDE w:val="0"/>
              <w:ind w:right="14" w:firstLine="318"/>
              <w:jc w:val="both"/>
              <w:rPr>
                <w:rFonts w:ascii="Times New Roman" w:eastAsia="Times New Roman" w:hAnsi="Times New Roman" w:cs="Times New Roman"/>
                <w:bCs/>
                <w:sz w:val="24"/>
                <w:szCs w:val="24"/>
                <w:lang w:eastAsia="ar-SA"/>
              </w:rPr>
            </w:pPr>
            <w:r w:rsidRPr="00DA19D7">
              <w:rPr>
                <w:rFonts w:ascii="Times New Roman" w:eastAsia="Times New Roman" w:hAnsi="Times New Roman" w:cs="Times New Roman"/>
                <w:bCs/>
                <w:sz w:val="24"/>
                <w:szCs w:val="24"/>
                <w:lang w:eastAsia="ar-SA"/>
              </w:rPr>
              <w:t xml:space="preserve">Prioritetinis finansavimas turėtų būti skirtas: </w:t>
            </w:r>
          </w:p>
          <w:p w14:paraId="16B9A756" w14:textId="49EC770F" w:rsidR="00DA19D7" w:rsidRPr="00DA19D7" w:rsidRDefault="00DA19D7" w:rsidP="00383D1F">
            <w:pPr>
              <w:pStyle w:val="Sraopastraipa"/>
              <w:numPr>
                <w:ilvl w:val="0"/>
                <w:numId w:val="44"/>
              </w:numPr>
              <w:suppressAutoHyphens/>
              <w:autoSpaceDE w:val="0"/>
              <w:ind w:left="30" w:right="14" w:firstLine="286"/>
              <w:contextualSpacing/>
              <w:jc w:val="both"/>
              <w:rPr>
                <w:rFonts w:eastAsia="Times New Roman"/>
                <w:bCs/>
                <w:lang w:eastAsia="ar-SA"/>
              </w:rPr>
            </w:pPr>
            <w:r w:rsidRPr="00DA19D7">
              <w:rPr>
                <w:rFonts w:eastAsia="Times New Roman"/>
                <w:bCs/>
                <w:lang w:eastAsia="ar-SA"/>
              </w:rPr>
              <w:t>Mažosios Lietuvos Jurbarko krašto kultūros centro oras-oras šildymo įsitemo įrengimui Smalininkų pastate</w:t>
            </w:r>
            <w:r w:rsidR="00383D1F">
              <w:rPr>
                <w:rFonts w:eastAsia="Times New Roman"/>
                <w:bCs/>
                <w:lang w:eastAsia="ar-SA"/>
              </w:rPr>
              <w:t>;</w:t>
            </w:r>
          </w:p>
          <w:p w14:paraId="6B553EF1" w14:textId="7B4F0ABC" w:rsidR="00DA19D7" w:rsidRPr="00DA19D7" w:rsidRDefault="00DA19D7" w:rsidP="00383D1F">
            <w:pPr>
              <w:pStyle w:val="Sraopastraipa"/>
              <w:numPr>
                <w:ilvl w:val="0"/>
                <w:numId w:val="44"/>
              </w:numPr>
              <w:suppressAutoHyphens/>
              <w:autoSpaceDE w:val="0"/>
              <w:ind w:left="30" w:right="14" w:firstLine="286"/>
              <w:contextualSpacing/>
              <w:jc w:val="both"/>
              <w:rPr>
                <w:rFonts w:eastAsia="Times New Roman"/>
                <w:bCs/>
                <w:lang w:eastAsia="ar-SA"/>
              </w:rPr>
            </w:pPr>
            <w:r w:rsidRPr="00DA19D7">
              <w:rPr>
                <w:rFonts w:eastAsia="Times New Roman"/>
                <w:bCs/>
                <w:lang w:eastAsia="ar-SA"/>
              </w:rPr>
              <w:lastRenderedPageBreak/>
              <w:t xml:space="preserve">Jurbarko rajono </w:t>
            </w:r>
            <w:r w:rsidR="00383D1F">
              <w:rPr>
                <w:rFonts w:eastAsia="Times New Roman"/>
                <w:bCs/>
                <w:lang w:eastAsia="ar-SA"/>
              </w:rPr>
              <w:t>v</w:t>
            </w:r>
            <w:r w:rsidRPr="00DA19D7">
              <w:rPr>
                <w:rFonts w:eastAsia="Times New Roman"/>
                <w:bCs/>
                <w:lang w:eastAsia="ar-SA"/>
              </w:rPr>
              <w:t>iešosios bibliotekos Kartupių padalinio šildymo katilo įsigijimui</w:t>
            </w:r>
            <w:r w:rsidR="00383D1F">
              <w:rPr>
                <w:rFonts w:eastAsia="Times New Roman"/>
                <w:bCs/>
                <w:lang w:eastAsia="ar-SA"/>
              </w:rPr>
              <w:t>;</w:t>
            </w:r>
          </w:p>
          <w:p w14:paraId="405CA64D" w14:textId="352DCBC5" w:rsidR="00DA19D7" w:rsidRPr="00DA19D7" w:rsidRDefault="00DA19D7" w:rsidP="00383D1F">
            <w:pPr>
              <w:pStyle w:val="Sraopastraipa"/>
              <w:numPr>
                <w:ilvl w:val="0"/>
                <w:numId w:val="44"/>
              </w:numPr>
              <w:suppressAutoHyphens/>
              <w:autoSpaceDE w:val="0"/>
              <w:ind w:left="30" w:right="14" w:firstLine="286"/>
              <w:contextualSpacing/>
              <w:jc w:val="both"/>
              <w:rPr>
                <w:rFonts w:eastAsia="Times New Roman"/>
                <w:bCs/>
                <w:lang w:eastAsia="ar-SA"/>
              </w:rPr>
            </w:pPr>
            <w:r w:rsidRPr="00DA19D7">
              <w:rPr>
                <w:rFonts w:eastAsia="Times New Roman"/>
                <w:bCs/>
                <w:lang w:eastAsia="ar-SA"/>
              </w:rPr>
              <w:t xml:space="preserve">Prisidėjimas prie Jurbarko rajono </w:t>
            </w:r>
            <w:r w:rsidR="00383D1F">
              <w:rPr>
                <w:rFonts w:eastAsia="Times New Roman"/>
                <w:bCs/>
                <w:lang w:eastAsia="ar-SA"/>
              </w:rPr>
              <w:t>v</w:t>
            </w:r>
            <w:r w:rsidRPr="00DA19D7">
              <w:rPr>
                <w:rFonts w:eastAsia="Times New Roman"/>
                <w:bCs/>
                <w:lang w:eastAsia="ar-SA"/>
              </w:rPr>
              <w:t>iešosios bibliotekos saulės kolektorių įsigijimo.</w:t>
            </w:r>
          </w:p>
          <w:p w14:paraId="4803F23D" w14:textId="77777777" w:rsidR="00383D1F" w:rsidRDefault="00383D1F" w:rsidP="00DA19D7">
            <w:pPr>
              <w:autoSpaceDE w:val="0"/>
              <w:autoSpaceDN w:val="0"/>
              <w:adjustRightInd w:val="0"/>
              <w:ind w:firstLine="318"/>
              <w:jc w:val="both"/>
              <w:rPr>
                <w:rFonts w:ascii="Times New Roman" w:hAnsi="Times New Roman" w:cs="Times New Roman"/>
                <w:b/>
                <w:sz w:val="24"/>
                <w:szCs w:val="24"/>
              </w:rPr>
            </w:pPr>
          </w:p>
          <w:p w14:paraId="384A7C21" w14:textId="77777777" w:rsidR="00383D1F" w:rsidRDefault="00383D1F" w:rsidP="00DA19D7">
            <w:pPr>
              <w:autoSpaceDE w:val="0"/>
              <w:autoSpaceDN w:val="0"/>
              <w:adjustRightInd w:val="0"/>
              <w:ind w:firstLine="318"/>
              <w:jc w:val="both"/>
              <w:rPr>
                <w:rFonts w:ascii="Times New Roman" w:hAnsi="Times New Roman" w:cs="Times New Roman"/>
                <w:b/>
                <w:sz w:val="24"/>
                <w:szCs w:val="24"/>
              </w:rPr>
            </w:pPr>
          </w:p>
          <w:p w14:paraId="4088BEDC" w14:textId="5A70E693" w:rsidR="00DA19D7" w:rsidRPr="00DA19D7" w:rsidRDefault="00DA19D7" w:rsidP="00DA19D7">
            <w:pPr>
              <w:autoSpaceDE w:val="0"/>
              <w:autoSpaceDN w:val="0"/>
              <w:adjustRightInd w:val="0"/>
              <w:ind w:firstLine="318"/>
              <w:jc w:val="both"/>
              <w:rPr>
                <w:rFonts w:ascii="Times New Roman" w:hAnsi="Times New Roman" w:cs="Times New Roman"/>
                <w:sz w:val="24"/>
                <w:szCs w:val="24"/>
              </w:rPr>
            </w:pPr>
            <w:r w:rsidRPr="00DA19D7">
              <w:rPr>
                <w:rFonts w:ascii="Times New Roman" w:hAnsi="Times New Roman" w:cs="Times New Roman"/>
                <w:b/>
                <w:sz w:val="24"/>
                <w:szCs w:val="24"/>
              </w:rPr>
              <w:t>04 uždavinys. Puoselėti tradicinę kultūrą ir saugoti nematerialųjį ir materialųjį kultūros paveldą</w:t>
            </w:r>
            <w:r w:rsidRPr="00DA19D7">
              <w:rPr>
                <w:rFonts w:ascii="Times New Roman" w:hAnsi="Times New Roman" w:cs="Times New Roman"/>
                <w:sz w:val="24"/>
                <w:szCs w:val="24"/>
              </w:rPr>
              <w:t>.</w:t>
            </w:r>
          </w:p>
          <w:p w14:paraId="13902F9E" w14:textId="49AC62BB" w:rsidR="00AF7859" w:rsidRDefault="00AF7859"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 xml:space="preserve">Programos tikslas – saugoti ir perduoti ateities kartoms kultūros vertybes, išlikusias iki šių dienų. Siekiant tikslo, tęsiama kultūros paveldo objektų stebėsena, tvarkyba bei informacijos apie objektus sklaida. Savivaldybės teritorijoje yra 363 kilnojamieji ir nekilnojamieji kultūros paveldo objektai. </w:t>
            </w:r>
          </w:p>
          <w:p w14:paraId="590EE77F" w14:textId="10A27FF8" w:rsidR="00DA19D7" w:rsidRPr="00DA19D7" w:rsidRDefault="00DA19D7" w:rsidP="00DA19D7">
            <w:pPr>
              <w:ind w:firstLine="318"/>
              <w:jc w:val="both"/>
              <w:rPr>
                <w:rFonts w:ascii="Times New Roman" w:eastAsia="Calibri" w:hAnsi="Times New Roman" w:cs="Times New Roman"/>
                <w:sz w:val="24"/>
                <w:szCs w:val="24"/>
              </w:rPr>
            </w:pPr>
            <w:r w:rsidRPr="00DA19D7">
              <w:rPr>
                <w:rFonts w:ascii="Times New Roman" w:eastAsia="Calibri" w:hAnsi="Times New Roman" w:cs="Times New Roman"/>
                <w:sz w:val="24"/>
                <w:szCs w:val="24"/>
              </w:rPr>
              <w:t>Kad būtų įvertinta ir puoselėjama etninė kultūra Jurbarko rajono savivaldybėje, nuolat bendradarbiaujama su švietimo ir kultūros įstaigomis, siekiama išsaugoti Jurbarko rajono savivaldybės etninės kultūros tapatumą</w:t>
            </w:r>
            <w:r w:rsidR="00AF7859">
              <w:rPr>
                <w:rFonts w:ascii="Times New Roman" w:eastAsia="Calibri" w:hAnsi="Times New Roman" w:cs="Times New Roman"/>
                <w:sz w:val="24"/>
                <w:szCs w:val="24"/>
              </w:rPr>
              <w:t xml:space="preserve">, </w:t>
            </w:r>
            <w:r w:rsidRPr="00DA19D7">
              <w:rPr>
                <w:rFonts w:ascii="Times New Roman" w:eastAsia="Calibri" w:hAnsi="Times New Roman" w:cs="Times New Roman"/>
                <w:sz w:val="24"/>
                <w:szCs w:val="24"/>
              </w:rPr>
              <w:t xml:space="preserve">rengiami įvairūs renginiai, konferencijos, ruošiami kraštotyriniai darbai. </w:t>
            </w:r>
          </w:p>
          <w:p w14:paraId="7B0C67A4" w14:textId="4EB06AD9" w:rsidR="002E4253" w:rsidRPr="00DA19D7" w:rsidRDefault="00AF7859" w:rsidP="00DA19D7">
            <w:pPr>
              <w:ind w:firstLine="318"/>
              <w:jc w:val="both"/>
              <w:rPr>
                <w:rFonts w:ascii="Times New Roman" w:hAnsi="Times New Roman" w:cs="Times New Roman"/>
                <w:sz w:val="24"/>
                <w:szCs w:val="24"/>
              </w:rPr>
            </w:pPr>
            <w:r>
              <w:rPr>
                <w:rFonts w:ascii="Times New Roman" w:hAnsi="Times New Roman" w:cs="Times New Roman"/>
                <w:sz w:val="24"/>
                <w:szCs w:val="24"/>
              </w:rPr>
              <w:t>2024 m. numatoma v</w:t>
            </w:r>
            <w:r w:rsidR="00DA19D7" w:rsidRPr="00DA19D7">
              <w:rPr>
                <w:rFonts w:ascii="Times New Roman" w:hAnsi="Times New Roman" w:cs="Times New Roman"/>
                <w:sz w:val="24"/>
                <w:szCs w:val="24"/>
              </w:rPr>
              <w:t>ykdyti Veliuonos Švč. Mergelės Marijos Ėmimo į dangų bažnyčios, Didžiojo altoriaus konservavimo, restauravimo, avarinės grėsmės pašalinimo programą</w:t>
            </w:r>
            <w:r>
              <w:rPr>
                <w:rFonts w:ascii="Times New Roman" w:hAnsi="Times New Roman" w:cs="Times New Roman"/>
                <w:sz w:val="24"/>
                <w:szCs w:val="24"/>
              </w:rPr>
              <w:t xml:space="preserve">; </w:t>
            </w:r>
            <w:r w:rsidR="00DA19D7" w:rsidRPr="00DA19D7">
              <w:rPr>
                <w:rFonts w:ascii="Times New Roman" w:hAnsi="Times New Roman" w:cs="Times New Roman"/>
                <w:sz w:val="24"/>
                <w:szCs w:val="24"/>
              </w:rPr>
              <w:t>Jurbarko dvaro sodybos cerkvės pastato</w:t>
            </w:r>
            <w:r>
              <w:rPr>
                <w:rFonts w:ascii="Times New Roman" w:hAnsi="Times New Roman" w:cs="Times New Roman"/>
                <w:sz w:val="24"/>
                <w:szCs w:val="24"/>
              </w:rPr>
              <w:t xml:space="preserve"> </w:t>
            </w:r>
            <w:r w:rsidR="00DA19D7" w:rsidRPr="00DA19D7">
              <w:rPr>
                <w:rFonts w:ascii="Times New Roman" w:hAnsi="Times New Roman" w:cs="Times New Roman"/>
                <w:sz w:val="24"/>
                <w:szCs w:val="24"/>
              </w:rPr>
              <w:t>tvarkomųjų kapitalinio remonto darb</w:t>
            </w:r>
            <w:r>
              <w:rPr>
                <w:rFonts w:ascii="Times New Roman" w:hAnsi="Times New Roman" w:cs="Times New Roman"/>
                <w:sz w:val="24"/>
                <w:szCs w:val="24"/>
              </w:rPr>
              <w:t>us</w:t>
            </w:r>
            <w:r w:rsidR="00DA19D7" w:rsidRPr="00DA19D7">
              <w:rPr>
                <w:rFonts w:ascii="Times New Roman" w:hAnsi="Times New Roman" w:cs="Times New Roman"/>
                <w:sz w:val="24"/>
                <w:szCs w:val="24"/>
              </w:rPr>
              <w:t xml:space="preserve">, keičiant pastato paskirtį iš religinės į kultūros bei </w:t>
            </w:r>
            <w:r>
              <w:rPr>
                <w:rFonts w:ascii="Times New Roman" w:hAnsi="Times New Roman" w:cs="Times New Roman"/>
                <w:sz w:val="24"/>
                <w:szCs w:val="24"/>
              </w:rPr>
              <w:t xml:space="preserve">parengiant </w:t>
            </w:r>
            <w:r w:rsidR="00DA19D7" w:rsidRPr="00DA19D7">
              <w:rPr>
                <w:rFonts w:ascii="Times New Roman" w:hAnsi="Times New Roman" w:cs="Times New Roman"/>
                <w:sz w:val="24"/>
                <w:szCs w:val="24"/>
              </w:rPr>
              <w:t>tvarkybos darbų projektą</w:t>
            </w:r>
            <w:r w:rsidR="00DA19D7">
              <w:rPr>
                <w:rFonts w:ascii="Times New Roman" w:hAnsi="Times New Roman" w:cs="Times New Roman"/>
                <w:sz w:val="24"/>
                <w:szCs w:val="24"/>
              </w:rPr>
              <w:t>.</w:t>
            </w:r>
          </w:p>
        </w:tc>
      </w:tr>
    </w:tbl>
    <w:p w14:paraId="2B313BF9" w14:textId="77777777" w:rsidR="006D72D0" w:rsidRPr="00885D98" w:rsidRDefault="006D72D0" w:rsidP="00673BC3">
      <w:pPr>
        <w:rPr>
          <w:rFonts w:ascii="Times New Roman" w:hAnsi="Times New Roman" w:cs="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7224E" w:rsidRPr="00885D98" w14:paraId="42A05E50" w14:textId="77777777" w:rsidTr="0047224E">
        <w:trPr>
          <w:jc w:val="center"/>
        </w:trPr>
        <w:tc>
          <w:tcPr>
            <w:tcW w:w="9606" w:type="dxa"/>
          </w:tcPr>
          <w:p w14:paraId="1AD67A81" w14:textId="77777777" w:rsidR="006D72D0" w:rsidRPr="00885D98" w:rsidRDefault="006D72D0"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Numatomi programos įgyvendinimo rezultatai:</w:t>
            </w:r>
          </w:p>
          <w:p w14:paraId="31265F6F" w14:textId="77777777" w:rsidR="006D72D0" w:rsidRPr="00885D98" w:rsidRDefault="006D72D0" w:rsidP="00673BC3">
            <w:pPr>
              <w:jc w:val="both"/>
              <w:rPr>
                <w:rFonts w:ascii="Times New Roman" w:hAnsi="Times New Roman" w:cs="Times New Roman"/>
                <w:bCs/>
                <w:noProof/>
                <w:sz w:val="24"/>
                <w:szCs w:val="24"/>
              </w:rPr>
            </w:pPr>
            <w:r w:rsidRPr="00885D98">
              <w:rPr>
                <w:rFonts w:ascii="Times New Roman" w:hAnsi="Times New Roman" w:cs="Times New Roman"/>
                <w:bCs/>
                <w:noProof/>
                <w:sz w:val="24"/>
                <w:szCs w:val="24"/>
              </w:rPr>
              <w:t xml:space="preserve">     Įgyvendinus programoje suplanuotus siekius:</w:t>
            </w:r>
          </w:p>
          <w:p w14:paraId="2828047C" w14:textId="77777777" w:rsidR="006D72D0" w:rsidRPr="00885D98" w:rsidRDefault="006D72D0" w:rsidP="00673BC3">
            <w:pPr>
              <w:numPr>
                <w:ilvl w:val="0"/>
                <w:numId w:val="11"/>
              </w:numPr>
              <w:jc w:val="both"/>
              <w:rPr>
                <w:rFonts w:ascii="Times New Roman" w:hAnsi="Times New Roman" w:cs="Times New Roman"/>
                <w:bCs/>
                <w:noProof/>
                <w:sz w:val="24"/>
                <w:szCs w:val="24"/>
              </w:rPr>
            </w:pPr>
            <w:r w:rsidRPr="00885D98">
              <w:rPr>
                <w:rFonts w:ascii="Times New Roman" w:hAnsi="Times New Roman" w:cs="Times New Roman"/>
                <w:bCs/>
                <w:noProof/>
                <w:sz w:val="24"/>
                <w:szCs w:val="24"/>
              </w:rPr>
              <w:t>Jurbarko rajono savivaldybės gyventojai:</w:t>
            </w:r>
          </w:p>
          <w:p w14:paraId="2240D6C0" w14:textId="77777777" w:rsidR="006D72D0" w:rsidRPr="00885D98" w:rsidRDefault="006D72D0" w:rsidP="00673BC3">
            <w:pPr>
              <w:numPr>
                <w:ilvl w:val="1"/>
                <w:numId w:val="12"/>
              </w:numPr>
              <w:jc w:val="both"/>
              <w:rPr>
                <w:rFonts w:ascii="Times New Roman" w:hAnsi="Times New Roman" w:cs="Times New Roman"/>
                <w:bCs/>
                <w:noProof/>
                <w:sz w:val="24"/>
                <w:szCs w:val="24"/>
              </w:rPr>
            </w:pPr>
            <w:r w:rsidRPr="00885D98">
              <w:rPr>
                <w:rFonts w:ascii="Times New Roman" w:hAnsi="Times New Roman" w:cs="Times New Roman"/>
                <w:bCs/>
                <w:noProof/>
                <w:sz w:val="24"/>
                <w:szCs w:val="24"/>
              </w:rPr>
              <w:t>turės tinkamas sąlygas turiningai praleisti laisvalaikį;</w:t>
            </w:r>
          </w:p>
          <w:p w14:paraId="2C7B4517" w14:textId="77777777" w:rsidR="006D72D0" w:rsidRPr="00885D98" w:rsidRDefault="006D72D0" w:rsidP="00673BC3">
            <w:pPr>
              <w:numPr>
                <w:ilvl w:val="1"/>
                <w:numId w:val="12"/>
              </w:numPr>
              <w:jc w:val="both"/>
              <w:rPr>
                <w:rFonts w:ascii="Times New Roman" w:hAnsi="Times New Roman" w:cs="Times New Roman"/>
                <w:bCs/>
                <w:noProof/>
                <w:sz w:val="24"/>
                <w:szCs w:val="24"/>
              </w:rPr>
            </w:pPr>
            <w:r w:rsidRPr="00885D98">
              <w:rPr>
                <w:rFonts w:ascii="Times New Roman" w:hAnsi="Times New Roman" w:cs="Times New Roman"/>
                <w:bCs/>
                <w:noProof/>
                <w:sz w:val="24"/>
                <w:szCs w:val="24"/>
              </w:rPr>
              <w:t>gaus kokybiškesnes kultūrines ir sportines paslaugas;</w:t>
            </w:r>
          </w:p>
          <w:p w14:paraId="101645D2" w14:textId="77777777" w:rsidR="006D72D0" w:rsidRPr="00885D98" w:rsidRDefault="006D72D0" w:rsidP="00673BC3">
            <w:pPr>
              <w:ind w:left="300"/>
              <w:jc w:val="both"/>
              <w:rPr>
                <w:rFonts w:ascii="Times New Roman" w:hAnsi="Times New Roman" w:cs="Times New Roman"/>
                <w:bCs/>
                <w:noProof/>
                <w:sz w:val="24"/>
                <w:szCs w:val="24"/>
              </w:rPr>
            </w:pPr>
            <w:r w:rsidRPr="00885D98">
              <w:rPr>
                <w:rFonts w:ascii="Times New Roman" w:hAnsi="Times New Roman" w:cs="Times New Roman"/>
                <w:bCs/>
                <w:noProof/>
                <w:sz w:val="24"/>
                <w:szCs w:val="24"/>
              </w:rPr>
              <w:t>1.3. galės įgyvendinti bendruomenės kultūrines ir sporto iniciatyvas;</w:t>
            </w:r>
          </w:p>
          <w:p w14:paraId="41814130" w14:textId="77777777" w:rsidR="006D72D0" w:rsidRPr="00885D98" w:rsidRDefault="006D72D0" w:rsidP="00673BC3">
            <w:pPr>
              <w:ind w:left="300"/>
              <w:jc w:val="both"/>
              <w:rPr>
                <w:rFonts w:ascii="Times New Roman" w:hAnsi="Times New Roman" w:cs="Times New Roman"/>
                <w:bCs/>
                <w:noProof/>
                <w:sz w:val="24"/>
                <w:szCs w:val="24"/>
              </w:rPr>
            </w:pPr>
            <w:r w:rsidRPr="00885D98">
              <w:rPr>
                <w:rFonts w:ascii="Times New Roman" w:hAnsi="Times New Roman" w:cs="Times New Roman"/>
                <w:bCs/>
                <w:noProof/>
                <w:sz w:val="24"/>
                <w:szCs w:val="24"/>
              </w:rPr>
              <w:t xml:space="preserve">1.4. padaugės gyventojų, įsitraukusių į kultūros ir sporto veiklas. </w:t>
            </w:r>
          </w:p>
          <w:p w14:paraId="774D2753" w14:textId="54E6E039" w:rsidR="006D72D0" w:rsidRPr="00885D98" w:rsidRDefault="006D72D0" w:rsidP="00673BC3">
            <w:pPr>
              <w:jc w:val="both"/>
              <w:rPr>
                <w:rFonts w:ascii="Times New Roman" w:hAnsi="Times New Roman" w:cs="Times New Roman"/>
                <w:bCs/>
                <w:noProof/>
                <w:sz w:val="24"/>
                <w:szCs w:val="24"/>
              </w:rPr>
            </w:pPr>
            <w:r w:rsidRPr="00885D98">
              <w:rPr>
                <w:rFonts w:ascii="Times New Roman" w:hAnsi="Times New Roman" w:cs="Times New Roman"/>
                <w:bCs/>
                <w:noProof/>
                <w:sz w:val="24"/>
                <w:szCs w:val="24"/>
              </w:rPr>
              <w:t xml:space="preserve">     2. Sustiprės Jurbarko rajono nevyriausybinės </w:t>
            </w:r>
            <w:r w:rsidR="00AF7859">
              <w:rPr>
                <w:rFonts w:ascii="Times New Roman" w:hAnsi="Times New Roman" w:cs="Times New Roman"/>
                <w:bCs/>
                <w:noProof/>
                <w:sz w:val="24"/>
                <w:szCs w:val="24"/>
              </w:rPr>
              <w:t xml:space="preserve">ir bendruomeninės </w:t>
            </w:r>
            <w:r w:rsidRPr="00885D98">
              <w:rPr>
                <w:rFonts w:ascii="Times New Roman" w:hAnsi="Times New Roman" w:cs="Times New Roman"/>
                <w:bCs/>
                <w:noProof/>
                <w:sz w:val="24"/>
                <w:szCs w:val="24"/>
              </w:rPr>
              <w:t>organizacijos</w:t>
            </w:r>
            <w:r w:rsidR="00AF7859">
              <w:rPr>
                <w:rFonts w:ascii="Times New Roman" w:hAnsi="Times New Roman" w:cs="Times New Roman"/>
                <w:bCs/>
                <w:noProof/>
                <w:sz w:val="24"/>
                <w:szCs w:val="24"/>
              </w:rPr>
              <w:t>,</w:t>
            </w:r>
            <w:r w:rsidRPr="00885D98">
              <w:rPr>
                <w:rFonts w:ascii="Times New Roman" w:hAnsi="Times New Roman" w:cs="Times New Roman"/>
                <w:bCs/>
                <w:noProof/>
                <w:sz w:val="24"/>
                <w:szCs w:val="24"/>
              </w:rPr>
              <w:t xml:space="preserve"> bus užtikrinta jų paslaugų sklaida.</w:t>
            </w:r>
          </w:p>
          <w:p w14:paraId="16AE953F" w14:textId="278FBD56" w:rsidR="00744CF6" w:rsidRPr="00885D98" w:rsidRDefault="00744CF6" w:rsidP="00673BC3">
            <w:pPr>
              <w:ind w:firstLine="306"/>
              <w:jc w:val="both"/>
              <w:rPr>
                <w:rFonts w:ascii="Times New Roman" w:hAnsi="Times New Roman" w:cs="Times New Roman"/>
                <w:bCs/>
                <w:noProof/>
                <w:sz w:val="24"/>
                <w:szCs w:val="24"/>
              </w:rPr>
            </w:pPr>
            <w:r w:rsidRPr="00885D98">
              <w:rPr>
                <w:rFonts w:ascii="Times New Roman" w:hAnsi="Times New Roman" w:cs="Times New Roman"/>
                <w:sz w:val="24"/>
                <w:szCs w:val="24"/>
              </w:rPr>
              <w:t>Įgyvendinant kultūros ir sporto veiklų plėtros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bl>
    <w:p w14:paraId="1D4F0765" w14:textId="77777777" w:rsidR="006D72D0" w:rsidRPr="00885D98" w:rsidRDefault="006D72D0" w:rsidP="00673BC3">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6D72D0" w:rsidRPr="00885D98" w14:paraId="631DE084" w14:textId="77777777" w:rsidTr="0047224E">
        <w:trPr>
          <w:jc w:val="center"/>
        </w:trPr>
        <w:tc>
          <w:tcPr>
            <w:tcW w:w="9570" w:type="dxa"/>
            <w:shd w:val="clear" w:color="auto" w:fill="auto"/>
          </w:tcPr>
          <w:p w14:paraId="7BDB697B" w14:textId="77777777" w:rsidR="006D72D0" w:rsidRPr="00885D98" w:rsidRDefault="006D72D0"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Susiję teisės aktai:</w:t>
            </w:r>
          </w:p>
          <w:p w14:paraId="2B6A91F0"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kūno kultūros ir sporto įstatymas.</w:t>
            </w:r>
          </w:p>
          <w:p w14:paraId="326D8093"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etninės kultūros valstybinės globos pagrindų įstatymas.</w:t>
            </w:r>
          </w:p>
          <w:p w14:paraId="2DEA5FD2"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muziejų įstatymas.</w:t>
            </w:r>
          </w:p>
          <w:p w14:paraId="136ABBA8"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bibliotekų įstatymas.</w:t>
            </w:r>
          </w:p>
          <w:p w14:paraId="00ADD0A3"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kilnojamųjų kultūros vertybių apsaugos įstatymas.</w:t>
            </w:r>
          </w:p>
          <w:p w14:paraId="27299DF6"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nekilnojamojo kultūros paveldo įstatymas.</w:t>
            </w:r>
          </w:p>
          <w:p w14:paraId="029DA84F" w14:textId="77777777" w:rsidR="006D72D0" w:rsidRPr="00885D98" w:rsidRDefault="006D72D0"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kultūros centrų įstatymas.</w:t>
            </w:r>
          </w:p>
          <w:p w14:paraId="7263C5A8" w14:textId="77777777" w:rsidR="009F08B9" w:rsidRPr="00885D98" w:rsidRDefault="009F08B9"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valstybės ir savivaldybės įstaigų darbuotojų ir komisijų narių darbo apmokėjimo įstatymas.</w:t>
            </w:r>
          </w:p>
          <w:p w14:paraId="78A2B1B8" w14:textId="77777777" w:rsidR="00A50B32" w:rsidRPr="00885D98" w:rsidRDefault="00A50B32"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nevyriausybinių organizacijų plėtros įstatymas.</w:t>
            </w:r>
          </w:p>
          <w:p w14:paraId="754E97AE" w14:textId="1488E226" w:rsidR="00A50B32" w:rsidRPr="00885D98" w:rsidRDefault="00A50B32" w:rsidP="00673BC3">
            <w:pPr>
              <w:numPr>
                <w:ilvl w:val="0"/>
                <w:numId w:val="10"/>
              </w:numPr>
              <w:tabs>
                <w:tab w:val="left" w:pos="548"/>
              </w:tabs>
              <w:ind w:left="0" w:firstLine="300"/>
              <w:rPr>
                <w:rFonts w:ascii="Times New Roman" w:hAnsi="Times New Roman" w:cs="Times New Roman"/>
                <w:sz w:val="24"/>
                <w:szCs w:val="24"/>
              </w:rPr>
            </w:pPr>
            <w:r w:rsidRPr="00885D98">
              <w:rPr>
                <w:rFonts w:ascii="Times New Roman" w:hAnsi="Times New Roman" w:cs="Times New Roman"/>
                <w:sz w:val="24"/>
                <w:szCs w:val="24"/>
              </w:rPr>
              <w:t>Lietuvos Respublikos bendruomeninių organizacijų plėtros įstatymas.</w:t>
            </w:r>
          </w:p>
        </w:tc>
      </w:tr>
    </w:tbl>
    <w:p w14:paraId="0C3B094A" w14:textId="77777777" w:rsidR="006D72D0" w:rsidRPr="00885D98" w:rsidRDefault="006D72D0" w:rsidP="00673BC3">
      <w:pPr>
        <w:rPr>
          <w:rFonts w:ascii="Times New Roman" w:hAnsi="Times New Roman" w:cs="Times New Roman"/>
          <w:sz w:val="24"/>
          <w:szCs w:val="24"/>
        </w:rPr>
      </w:pPr>
    </w:p>
    <w:tbl>
      <w:tblPr>
        <w:tblW w:w="9436" w:type="dxa"/>
        <w:jc w:val="center"/>
        <w:tblLayout w:type="fixed"/>
        <w:tblLook w:val="0000" w:firstRow="0" w:lastRow="0" w:firstColumn="0" w:lastColumn="0" w:noHBand="0" w:noVBand="0"/>
      </w:tblPr>
      <w:tblGrid>
        <w:gridCol w:w="35"/>
        <w:gridCol w:w="1299"/>
        <w:gridCol w:w="6542"/>
        <w:gridCol w:w="1534"/>
        <w:gridCol w:w="26"/>
      </w:tblGrid>
      <w:tr w:rsidR="00655670" w:rsidRPr="00885D98" w14:paraId="74DB30D7" w14:textId="77777777" w:rsidTr="00E32AC3">
        <w:trPr>
          <w:gridAfter w:val="1"/>
          <w:wAfter w:w="26" w:type="dxa"/>
          <w:jc w:val="center"/>
        </w:trPr>
        <w:tc>
          <w:tcPr>
            <w:tcW w:w="9410" w:type="dxa"/>
            <w:gridSpan w:val="4"/>
            <w:tcBorders>
              <w:top w:val="single" w:sz="4" w:space="0" w:color="000000"/>
              <w:left w:val="single" w:sz="4" w:space="0" w:color="000000"/>
              <w:bottom w:val="single" w:sz="4" w:space="0" w:color="000000"/>
              <w:right w:val="single" w:sz="4" w:space="0" w:color="000000"/>
            </w:tcBorders>
          </w:tcPr>
          <w:p w14:paraId="4FE00D7C" w14:textId="2DF7BD0C" w:rsidR="006D72D0" w:rsidRPr="00885D98" w:rsidRDefault="006D72D0" w:rsidP="00673BC3">
            <w:pPr>
              <w:ind w:firstLine="288"/>
              <w:jc w:val="both"/>
              <w:rPr>
                <w:rFonts w:ascii="Times New Roman" w:hAnsi="Times New Roman" w:cs="Times New Roman"/>
                <w:b/>
                <w:sz w:val="24"/>
                <w:szCs w:val="24"/>
              </w:rPr>
            </w:pPr>
            <w:r w:rsidRPr="00885D98">
              <w:rPr>
                <w:rFonts w:ascii="Times New Roman" w:hAnsi="Times New Roman" w:cs="Times New Roman"/>
                <w:b/>
                <w:sz w:val="24"/>
                <w:szCs w:val="24"/>
              </w:rPr>
              <w:t>Kita svarbi informacija</w:t>
            </w:r>
            <w:r w:rsidR="002E4253" w:rsidRPr="00885D98">
              <w:rPr>
                <w:rFonts w:ascii="Times New Roman" w:hAnsi="Times New Roman" w:cs="Times New Roman"/>
                <w:b/>
                <w:sz w:val="24"/>
                <w:szCs w:val="24"/>
              </w:rPr>
              <w:t>:</w:t>
            </w:r>
          </w:p>
          <w:p w14:paraId="61723153" w14:textId="734F78C0" w:rsidR="006D72D0" w:rsidRPr="00885D98" w:rsidRDefault="006D72D0" w:rsidP="00673BC3">
            <w:pPr>
              <w:ind w:firstLine="318"/>
              <w:jc w:val="both"/>
              <w:rPr>
                <w:rFonts w:ascii="Times New Roman" w:hAnsi="Times New Roman" w:cs="Times New Roman"/>
                <w:b/>
                <w:sz w:val="24"/>
                <w:szCs w:val="24"/>
              </w:rPr>
            </w:pPr>
            <w:r w:rsidRPr="00885D98">
              <w:rPr>
                <w:rFonts w:ascii="Times New Roman" w:hAnsi="Times New Roman" w:cs="Times New Roman"/>
                <w:b/>
                <w:sz w:val="24"/>
                <w:szCs w:val="24"/>
              </w:rPr>
              <w:t>Su programa susijusios Jurbarko rajono savivaldybės 2016–2026 metų strateginio plėtros plano (kodas SPP) priemonės</w:t>
            </w:r>
          </w:p>
        </w:tc>
      </w:tr>
      <w:tr w:rsidR="00655670" w:rsidRPr="00885D98" w14:paraId="393AEE43" w14:textId="77777777" w:rsidTr="00C86610">
        <w:trPr>
          <w:gridBefore w:val="1"/>
          <w:wBefore w:w="35" w:type="dxa"/>
          <w:trHeight w:val="575"/>
          <w:jc w:val="center"/>
        </w:trPr>
        <w:tc>
          <w:tcPr>
            <w:tcW w:w="1299" w:type="dxa"/>
            <w:tcBorders>
              <w:top w:val="single" w:sz="4" w:space="0" w:color="auto"/>
              <w:left w:val="single" w:sz="4" w:space="0" w:color="auto"/>
              <w:bottom w:val="single" w:sz="4" w:space="0" w:color="auto"/>
              <w:right w:val="single" w:sz="4" w:space="0" w:color="auto"/>
            </w:tcBorders>
            <w:shd w:val="clear" w:color="auto" w:fill="auto"/>
          </w:tcPr>
          <w:p w14:paraId="17ED9355" w14:textId="77777777" w:rsidR="006D72D0" w:rsidRPr="00885D98" w:rsidRDefault="006D72D0"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542" w:type="dxa"/>
            <w:tcBorders>
              <w:top w:val="single" w:sz="4" w:space="0" w:color="auto"/>
              <w:left w:val="single" w:sz="4" w:space="0" w:color="auto"/>
              <w:bottom w:val="single" w:sz="4" w:space="0" w:color="auto"/>
              <w:right w:val="single" w:sz="4" w:space="0" w:color="auto"/>
            </w:tcBorders>
            <w:shd w:val="clear" w:color="auto" w:fill="auto"/>
          </w:tcPr>
          <w:p w14:paraId="1039D4A9" w14:textId="77777777" w:rsidR="006D72D0" w:rsidRPr="00885D98" w:rsidRDefault="006D72D0"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560" w:type="dxa"/>
            <w:gridSpan w:val="2"/>
            <w:tcBorders>
              <w:left w:val="single" w:sz="4" w:space="0" w:color="auto"/>
              <w:bottom w:val="single" w:sz="4" w:space="0" w:color="auto"/>
              <w:right w:val="single" w:sz="4" w:space="0" w:color="000000"/>
            </w:tcBorders>
          </w:tcPr>
          <w:p w14:paraId="15A01464" w14:textId="77777777" w:rsidR="006D72D0" w:rsidRPr="00885D98" w:rsidRDefault="006D72D0"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57CEFA92" w14:textId="77777777" w:rsidTr="00C86610">
        <w:trPr>
          <w:gridBefore w:val="1"/>
          <w:wBefore w:w="35" w:type="dxa"/>
          <w:trHeight w:val="295"/>
          <w:jc w:val="center"/>
        </w:trPr>
        <w:tc>
          <w:tcPr>
            <w:tcW w:w="1299" w:type="dxa"/>
            <w:tcBorders>
              <w:top w:val="single" w:sz="4" w:space="0" w:color="auto"/>
              <w:left w:val="single" w:sz="4" w:space="0" w:color="auto"/>
              <w:bottom w:val="single" w:sz="4" w:space="0" w:color="auto"/>
              <w:right w:val="single" w:sz="4" w:space="0" w:color="auto"/>
            </w:tcBorders>
            <w:shd w:val="clear" w:color="auto" w:fill="auto"/>
          </w:tcPr>
          <w:p w14:paraId="24D34114" w14:textId="1C80D478" w:rsidR="00FD66B3" w:rsidRPr="00885D98" w:rsidRDefault="00A50B32"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2.1.2.2.</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577473B5" w14:textId="0DCA1C70" w:rsidR="00FD66B3"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Remti jaunimo organizacijų iniciatyvas ir projektus</w:t>
            </w:r>
          </w:p>
        </w:tc>
        <w:tc>
          <w:tcPr>
            <w:tcW w:w="1560" w:type="dxa"/>
            <w:gridSpan w:val="2"/>
            <w:tcBorders>
              <w:top w:val="single" w:sz="4" w:space="0" w:color="auto"/>
              <w:left w:val="single" w:sz="4" w:space="0" w:color="auto"/>
              <w:bottom w:val="single" w:sz="4" w:space="0" w:color="auto"/>
              <w:right w:val="single" w:sz="4" w:space="0" w:color="auto"/>
            </w:tcBorders>
          </w:tcPr>
          <w:p w14:paraId="2987BF9F" w14:textId="3E26C257" w:rsidR="00FD66B3" w:rsidRPr="00885D98" w:rsidRDefault="00A50B32"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sidR="00DA19D7">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DA19D7">
              <w:rPr>
                <w:rFonts w:ascii="Times New Roman" w:hAnsi="Times New Roman" w:cs="Times New Roman"/>
                <w:sz w:val="24"/>
                <w:szCs w:val="24"/>
              </w:rPr>
              <w:t>6</w:t>
            </w:r>
          </w:p>
        </w:tc>
      </w:tr>
      <w:tr w:rsidR="00A50B32" w:rsidRPr="00885D98" w14:paraId="4CF39271" w14:textId="77777777" w:rsidTr="00C86610">
        <w:trPr>
          <w:gridBefore w:val="1"/>
          <w:wBefore w:w="35" w:type="dxa"/>
          <w:trHeight w:val="295"/>
          <w:jc w:val="center"/>
        </w:trPr>
        <w:tc>
          <w:tcPr>
            <w:tcW w:w="1299" w:type="dxa"/>
            <w:tcBorders>
              <w:top w:val="single" w:sz="4" w:space="0" w:color="auto"/>
              <w:left w:val="single" w:sz="4" w:space="0" w:color="auto"/>
              <w:bottom w:val="single" w:sz="4" w:space="0" w:color="auto"/>
              <w:right w:val="single" w:sz="4" w:space="0" w:color="auto"/>
            </w:tcBorders>
            <w:shd w:val="clear" w:color="auto" w:fill="auto"/>
          </w:tcPr>
          <w:p w14:paraId="205935E8" w14:textId="6E461DAC" w:rsidR="00A50B32" w:rsidRPr="00885D98" w:rsidRDefault="00A50B32"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lastRenderedPageBreak/>
              <w:t>2.4.1.1.</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1975D60E" w14:textId="12ED4A38"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Gerinti kultūros paslaugas teikiančių savivaldybės įstaigų ir kitų organizacijų infrastruktūrą</w:t>
            </w:r>
          </w:p>
        </w:tc>
        <w:tc>
          <w:tcPr>
            <w:tcW w:w="1560" w:type="dxa"/>
            <w:gridSpan w:val="2"/>
            <w:tcBorders>
              <w:top w:val="single" w:sz="4" w:space="0" w:color="auto"/>
              <w:left w:val="single" w:sz="4" w:space="0" w:color="auto"/>
              <w:bottom w:val="single" w:sz="4" w:space="0" w:color="auto"/>
              <w:right w:val="single" w:sz="4" w:space="0" w:color="auto"/>
            </w:tcBorders>
          </w:tcPr>
          <w:p w14:paraId="58A1A995" w14:textId="39B90CD1"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53977BF0" w14:textId="77777777" w:rsidTr="00C86610">
        <w:trPr>
          <w:gridBefore w:val="1"/>
          <w:wBefore w:w="35" w:type="dxa"/>
          <w:trHeight w:val="295"/>
          <w:jc w:val="center"/>
        </w:trPr>
        <w:tc>
          <w:tcPr>
            <w:tcW w:w="1299" w:type="dxa"/>
            <w:tcBorders>
              <w:top w:val="single" w:sz="4" w:space="0" w:color="auto"/>
              <w:left w:val="single" w:sz="4" w:space="0" w:color="auto"/>
              <w:bottom w:val="single" w:sz="4" w:space="0" w:color="auto"/>
              <w:right w:val="single" w:sz="4" w:space="0" w:color="auto"/>
            </w:tcBorders>
            <w:shd w:val="clear" w:color="auto" w:fill="auto"/>
          </w:tcPr>
          <w:p w14:paraId="3A6F9BA4" w14:textId="77777777" w:rsidR="00A50B32" w:rsidRPr="00885D98" w:rsidRDefault="00A50B32"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2.4.1.3</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66B2ABEE"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Vykdyti pastatų ir viešųjų erdvių pritaikymą kultūros poreikiams</w:t>
            </w:r>
          </w:p>
        </w:tc>
        <w:tc>
          <w:tcPr>
            <w:tcW w:w="1560" w:type="dxa"/>
            <w:gridSpan w:val="2"/>
            <w:tcBorders>
              <w:top w:val="single" w:sz="4" w:space="0" w:color="auto"/>
              <w:left w:val="single" w:sz="4" w:space="0" w:color="auto"/>
              <w:bottom w:val="single" w:sz="4" w:space="0" w:color="auto"/>
              <w:right w:val="single" w:sz="4" w:space="0" w:color="000000"/>
            </w:tcBorders>
          </w:tcPr>
          <w:p w14:paraId="6F7AC2FE" w14:textId="0B2D8FB6"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516C8CFE" w14:textId="77777777" w:rsidTr="00C86610">
        <w:trPr>
          <w:gridBefore w:val="1"/>
          <w:wBefore w:w="35" w:type="dxa"/>
          <w:trHeight w:val="295"/>
          <w:jc w:val="center"/>
        </w:trPr>
        <w:tc>
          <w:tcPr>
            <w:tcW w:w="1299" w:type="dxa"/>
            <w:tcBorders>
              <w:top w:val="single" w:sz="4" w:space="0" w:color="auto"/>
              <w:left w:val="single" w:sz="4" w:space="0" w:color="auto"/>
              <w:bottom w:val="single" w:sz="4" w:space="0" w:color="auto"/>
              <w:right w:val="single" w:sz="4" w:space="0" w:color="auto"/>
            </w:tcBorders>
            <w:shd w:val="clear" w:color="auto" w:fill="auto"/>
          </w:tcPr>
          <w:p w14:paraId="757A9527" w14:textId="77777777" w:rsidR="00A50B32" w:rsidRPr="00885D98" w:rsidRDefault="00A50B32" w:rsidP="00673BC3">
            <w:pPr>
              <w:snapToGrid w:val="0"/>
              <w:jc w:val="both"/>
              <w:rPr>
                <w:rFonts w:ascii="Times New Roman" w:hAnsi="Times New Roman" w:cs="Times New Roman"/>
                <w:sz w:val="24"/>
                <w:szCs w:val="24"/>
              </w:rPr>
            </w:pPr>
            <w:r w:rsidRPr="00885D98">
              <w:rPr>
                <w:rFonts w:ascii="Times New Roman" w:hAnsi="Times New Roman" w:cs="Times New Roman"/>
                <w:sz w:val="24"/>
                <w:szCs w:val="24"/>
              </w:rPr>
              <w:t>2.4.1.4.</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7AB8F9BE"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Kelti kultūros srities darbuotojų kvalifikaciją</w:t>
            </w:r>
          </w:p>
        </w:tc>
        <w:tc>
          <w:tcPr>
            <w:tcW w:w="1560" w:type="dxa"/>
            <w:gridSpan w:val="2"/>
            <w:tcBorders>
              <w:top w:val="single" w:sz="4" w:space="0" w:color="auto"/>
              <w:left w:val="single" w:sz="4" w:space="0" w:color="auto"/>
              <w:bottom w:val="single" w:sz="4" w:space="0" w:color="auto"/>
              <w:right w:val="single" w:sz="4" w:space="0" w:color="000000"/>
            </w:tcBorders>
          </w:tcPr>
          <w:p w14:paraId="2551E28A" w14:textId="77BEE341"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22E42AAB"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4C69C357"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2.4.1.5.</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1077BCFF"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Skatinti meno kolektyvų, kultūros organizacijų, atskirų menininkų veiklą</w:t>
            </w:r>
          </w:p>
        </w:tc>
        <w:tc>
          <w:tcPr>
            <w:tcW w:w="1560" w:type="dxa"/>
            <w:gridSpan w:val="2"/>
            <w:tcBorders>
              <w:top w:val="single" w:sz="4" w:space="0" w:color="auto"/>
              <w:left w:val="single" w:sz="4" w:space="0" w:color="auto"/>
              <w:bottom w:val="single" w:sz="4" w:space="0" w:color="auto"/>
              <w:right w:val="single" w:sz="4" w:space="0" w:color="auto"/>
            </w:tcBorders>
          </w:tcPr>
          <w:p w14:paraId="5C9A34B0" w14:textId="71213A22"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1CFC62A2"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264596B9"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2.4.1.7.</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56B3FE50"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Dalyvauti tarptautinės arba tarptautiniu būdu remiamose kultūros programose ar projektuose</w:t>
            </w:r>
          </w:p>
        </w:tc>
        <w:tc>
          <w:tcPr>
            <w:tcW w:w="1560" w:type="dxa"/>
            <w:gridSpan w:val="2"/>
            <w:tcBorders>
              <w:top w:val="single" w:sz="4" w:space="0" w:color="auto"/>
              <w:left w:val="single" w:sz="4" w:space="0" w:color="auto"/>
              <w:bottom w:val="single" w:sz="4" w:space="0" w:color="auto"/>
              <w:right w:val="single" w:sz="4" w:space="0" w:color="auto"/>
            </w:tcBorders>
          </w:tcPr>
          <w:p w14:paraId="52302B5D" w14:textId="22C01E91"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2A3ACBCE"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19609E25"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2.4.1.8.</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2A9FBB3F"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Puoselėti regioninės kultūros tapatumą, išsaugant materialiąsias ir dvasines vertybes</w:t>
            </w:r>
          </w:p>
        </w:tc>
        <w:tc>
          <w:tcPr>
            <w:tcW w:w="1560" w:type="dxa"/>
            <w:gridSpan w:val="2"/>
            <w:tcBorders>
              <w:top w:val="single" w:sz="4" w:space="0" w:color="auto"/>
              <w:left w:val="single" w:sz="4" w:space="0" w:color="auto"/>
              <w:bottom w:val="single" w:sz="4" w:space="0" w:color="auto"/>
              <w:right w:val="single" w:sz="4" w:space="0" w:color="auto"/>
            </w:tcBorders>
          </w:tcPr>
          <w:p w14:paraId="4CDF3681" w14:textId="3F617006"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43A7C139"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2CA9689E"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2.4.2.1.</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7A1F3383" w14:textId="77777777" w:rsidR="00A50B32" w:rsidRPr="00885D98" w:rsidRDefault="00A50B32" w:rsidP="00673BC3">
            <w:pPr>
              <w:widowControl w:val="0"/>
              <w:autoSpaceDE w:val="0"/>
              <w:autoSpaceDN w:val="0"/>
              <w:adjustRightInd w:val="0"/>
              <w:ind w:right="152"/>
              <w:rPr>
                <w:rFonts w:ascii="Times New Roman" w:hAnsi="Times New Roman" w:cs="Times New Roman"/>
                <w:sz w:val="24"/>
                <w:szCs w:val="24"/>
              </w:rPr>
            </w:pPr>
            <w:r w:rsidRPr="00885D98">
              <w:rPr>
                <w:rFonts w:ascii="Times New Roman" w:hAnsi="Times New Roman" w:cs="Times New Roman"/>
                <w:spacing w:val="-2"/>
                <w:sz w:val="24"/>
                <w:szCs w:val="24"/>
              </w:rPr>
              <w:t>Atnaujinti ir naujai įrengti lauko sporto ir aktyvaus laisvalaikio aikšteles, parkus, mokyklų stadionus ir sporto aikštynus</w:t>
            </w:r>
          </w:p>
        </w:tc>
        <w:tc>
          <w:tcPr>
            <w:tcW w:w="1560" w:type="dxa"/>
            <w:gridSpan w:val="2"/>
            <w:tcBorders>
              <w:top w:val="single" w:sz="4" w:space="0" w:color="auto"/>
              <w:left w:val="single" w:sz="4" w:space="0" w:color="auto"/>
              <w:bottom w:val="single" w:sz="4" w:space="0" w:color="auto"/>
              <w:right w:val="single" w:sz="4" w:space="0" w:color="auto"/>
            </w:tcBorders>
          </w:tcPr>
          <w:p w14:paraId="1A0818AF" w14:textId="18137DBC"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6BF69C0D"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15AC84C5"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2.4.2.4.</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166E43F9"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Kelti sporto ir kūno kultūros sistemos darbuotojų kvalifikaciją, licencijavimą</w:t>
            </w:r>
          </w:p>
        </w:tc>
        <w:tc>
          <w:tcPr>
            <w:tcW w:w="1560" w:type="dxa"/>
            <w:gridSpan w:val="2"/>
            <w:tcBorders>
              <w:top w:val="single" w:sz="4" w:space="0" w:color="auto"/>
              <w:left w:val="single" w:sz="4" w:space="0" w:color="auto"/>
              <w:bottom w:val="single" w:sz="4" w:space="0" w:color="auto"/>
              <w:right w:val="single" w:sz="4" w:space="0" w:color="auto"/>
            </w:tcBorders>
          </w:tcPr>
          <w:p w14:paraId="1F326919" w14:textId="3ECB49D2"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0742C13D"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6ECD92DC"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2.4.2.5.</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5F87F0BD"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Organizuoti masinius sveikatingumo ir sporto renginius visoje savivaldybės teritorijoje</w:t>
            </w:r>
          </w:p>
        </w:tc>
        <w:tc>
          <w:tcPr>
            <w:tcW w:w="1560" w:type="dxa"/>
            <w:gridSpan w:val="2"/>
            <w:tcBorders>
              <w:top w:val="single" w:sz="4" w:space="0" w:color="auto"/>
              <w:left w:val="single" w:sz="4" w:space="0" w:color="auto"/>
              <w:bottom w:val="single" w:sz="4" w:space="0" w:color="auto"/>
              <w:right w:val="single" w:sz="4" w:space="0" w:color="auto"/>
            </w:tcBorders>
          </w:tcPr>
          <w:p w14:paraId="7D2B755F" w14:textId="17DBE3CB"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A50B32" w:rsidRPr="00885D98" w14:paraId="60A5FCD9"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26FC013A" w14:textId="77777777" w:rsidR="00A50B32" w:rsidRPr="00885D98" w:rsidRDefault="00A50B32" w:rsidP="00673BC3">
            <w:pPr>
              <w:rPr>
                <w:rFonts w:ascii="Times New Roman" w:hAnsi="Times New Roman" w:cs="Times New Roman"/>
                <w:sz w:val="24"/>
                <w:szCs w:val="24"/>
              </w:rPr>
            </w:pPr>
            <w:r w:rsidRPr="00885D98">
              <w:rPr>
                <w:rFonts w:ascii="Times New Roman" w:hAnsi="Times New Roman" w:cs="Times New Roman"/>
                <w:sz w:val="24"/>
                <w:szCs w:val="24"/>
              </w:rPr>
              <w:t>2.4.2.6.</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2CC7CD29" w14:textId="77777777" w:rsidR="00A50B32" w:rsidRPr="00885D98" w:rsidRDefault="00A50B32" w:rsidP="00673BC3">
            <w:pPr>
              <w:jc w:val="both"/>
              <w:rPr>
                <w:rFonts w:ascii="Times New Roman" w:hAnsi="Times New Roman" w:cs="Times New Roman"/>
                <w:sz w:val="24"/>
                <w:szCs w:val="24"/>
              </w:rPr>
            </w:pPr>
            <w:r w:rsidRPr="00885D98">
              <w:rPr>
                <w:rFonts w:ascii="Times New Roman" w:hAnsi="Times New Roman" w:cs="Times New Roman"/>
                <w:sz w:val="24"/>
                <w:szCs w:val="24"/>
              </w:rPr>
              <w:t>Remti sporto NVO, sveikatingumo projektus ir programas</w:t>
            </w:r>
          </w:p>
        </w:tc>
        <w:tc>
          <w:tcPr>
            <w:tcW w:w="1560" w:type="dxa"/>
            <w:gridSpan w:val="2"/>
            <w:tcBorders>
              <w:top w:val="single" w:sz="4" w:space="0" w:color="auto"/>
              <w:left w:val="single" w:sz="4" w:space="0" w:color="auto"/>
              <w:bottom w:val="single" w:sz="4" w:space="0" w:color="auto"/>
              <w:right w:val="single" w:sz="4" w:space="0" w:color="auto"/>
            </w:tcBorders>
          </w:tcPr>
          <w:p w14:paraId="0816757D" w14:textId="304EA5A7" w:rsidR="00A50B32" w:rsidRPr="00885D98" w:rsidRDefault="00DA19D7"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744F7C" w:rsidRPr="00885D98" w14:paraId="6730245C" w14:textId="77777777" w:rsidTr="00C86610">
        <w:trPr>
          <w:gridBefore w:val="1"/>
          <w:wBefore w:w="35" w:type="dxa"/>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14:paraId="714A156A" w14:textId="54D1C5F1" w:rsidR="00744F7C" w:rsidRPr="00885D98" w:rsidRDefault="00744F7C" w:rsidP="00673BC3">
            <w:pPr>
              <w:rPr>
                <w:rFonts w:ascii="Times New Roman" w:hAnsi="Times New Roman" w:cs="Times New Roman"/>
                <w:sz w:val="24"/>
                <w:szCs w:val="24"/>
              </w:rPr>
            </w:pPr>
            <w:r w:rsidRPr="00744F7C">
              <w:rPr>
                <w:rFonts w:ascii="Times New Roman" w:hAnsi="Times New Roman" w:cs="Times New Roman"/>
                <w:sz w:val="24"/>
                <w:szCs w:val="24"/>
              </w:rPr>
              <w:t>2.5.2.3.</w:t>
            </w:r>
          </w:p>
        </w:tc>
        <w:tc>
          <w:tcPr>
            <w:tcW w:w="6542" w:type="dxa"/>
            <w:tcBorders>
              <w:top w:val="single" w:sz="4" w:space="0" w:color="auto"/>
              <w:left w:val="single" w:sz="4" w:space="0" w:color="auto"/>
              <w:bottom w:val="single" w:sz="4" w:space="0" w:color="auto"/>
              <w:right w:val="single" w:sz="4" w:space="0" w:color="auto"/>
            </w:tcBorders>
            <w:shd w:val="clear" w:color="auto" w:fill="auto"/>
            <w:vAlign w:val="center"/>
          </w:tcPr>
          <w:p w14:paraId="4224812A" w14:textId="379833AE" w:rsidR="00744F7C" w:rsidRPr="00885D98" w:rsidRDefault="00744F7C" w:rsidP="00673BC3">
            <w:pPr>
              <w:jc w:val="both"/>
              <w:rPr>
                <w:rFonts w:ascii="Times New Roman" w:hAnsi="Times New Roman" w:cs="Times New Roman"/>
                <w:sz w:val="24"/>
                <w:szCs w:val="24"/>
              </w:rPr>
            </w:pPr>
            <w:r w:rsidRPr="00744F7C">
              <w:rPr>
                <w:rFonts w:ascii="Times New Roman" w:hAnsi="Times New Roman" w:cs="Times New Roman"/>
                <w:bCs/>
                <w:sz w:val="24"/>
                <w:szCs w:val="24"/>
              </w:rPr>
              <w:t>Plėtoti NVO tinklą, skatinti šių organizacijų veiklą</w:t>
            </w:r>
          </w:p>
        </w:tc>
        <w:tc>
          <w:tcPr>
            <w:tcW w:w="1560" w:type="dxa"/>
            <w:gridSpan w:val="2"/>
            <w:tcBorders>
              <w:top w:val="single" w:sz="4" w:space="0" w:color="auto"/>
              <w:left w:val="single" w:sz="4" w:space="0" w:color="auto"/>
              <w:bottom w:val="single" w:sz="4" w:space="0" w:color="auto"/>
              <w:right w:val="single" w:sz="4" w:space="0" w:color="auto"/>
            </w:tcBorders>
          </w:tcPr>
          <w:p w14:paraId="0D7BF344" w14:textId="50F21FE7" w:rsidR="00744F7C" w:rsidRPr="00885D98" w:rsidRDefault="00744F7C" w:rsidP="00673BC3">
            <w:pPr>
              <w:autoSpaceDE w:val="0"/>
              <w:autoSpaceDN w:val="0"/>
              <w:adjustRightInd w:val="0"/>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5AE1F2C3" w14:textId="77777777" w:rsidR="00DC02F1" w:rsidRPr="00885D98" w:rsidRDefault="00DC02F1"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___________________</w:t>
      </w:r>
    </w:p>
    <w:p w14:paraId="292B0C31" w14:textId="77777777" w:rsidR="00DC02F1" w:rsidRPr="00885D98" w:rsidRDefault="00DC02F1" w:rsidP="00673BC3">
      <w:pPr>
        <w:tabs>
          <w:tab w:val="left" w:pos="5551"/>
        </w:tabs>
        <w:jc w:val="center"/>
        <w:rPr>
          <w:rFonts w:ascii="Times New Roman" w:hAnsi="Times New Roman" w:cs="Times New Roman"/>
          <w:sz w:val="24"/>
          <w:szCs w:val="24"/>
        </w:rPr>
        <w:sectPr w:rsidR="00DC02F1" w:rsidRPr="00885D98" w:rsidSect="005026CB">
          <w:pgSz w:w="11907" w:h="16839" w:code="9"/>
          <w:pgMar w:top="1134" w:right="567" w:bottom="1134" w:left="1701" w:header="1134" w:footer="726" w:gutter="0"/>
          <w:cols w:space="1296"/>
          <w:titlePg/>
          <w:docGrid w:linePitch="360"/>
        </w:sectPr>
      </w:pPr>
    </w:p>
    <w:p w14:paraId="737F761C" w14:textId="77777777" w:rsidR="00DB6E80" w:rsidRPr="00885D98" w:rsidRDefault="00DB6E80"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lastRenderedPageBreak/>
        <w:t>Jurbarko rajono savivaldybės tarybos</w:t>
      </w:r>
    </w:p>
    <w:p w14:paraId="08947E26" w14:textId="4483D626" w:rsidR="005011E3" w:rsidRPr="00885D98" w:rsidRDefault="000128A8"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t>202</w:t>
      </w:r>
      <w:r>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Pr>
          <w:rFonts w:ascii="Times New Roman" w:hAnsi="Times New Roman" w:cs="Times New Roman"/>
          <w:bCs/>
          <w:sz w:val="24"/>
          <w:szCs w:val="24"/>
        </w:rPr>
        <w:t>31</w:t>
      </w:r>
      <w:r w:rsidRPr="00885D98">
        <w:rPr>
          <w:rFonts w:ascii="Times New Roman" w:hAnsi="Times New Roman" w:cs="Times New Roman"/>
          <w:bCs/>
          <w:sz w:val="24"/>
          <w:szCs w:val="24"/>
        </w:rPr>
        <w:t xml:space="preserve"> d. </w:t>
      </w:r>
      <w:r w:rsidR="005011E3" w:rsidRPr="00885D98">
        <w:rPr>
          <w:rFonts w:ascii="Times New Roman" w:hAnsi="Times New Roman" w:cs="Times New Roman"/>
          <w:bCs/>
          <w:sz w:val="24"/>
          <w:szCs w:val="24"/>
        </w:rPr>
        <w:t>sprendimo Nr. T2-</w:t>
      </w:r>
    </w:p>
    <w:p w14:paraId="4F8AF4F8" w14:textId="77777777" w:rsidR="00171517" w:rsidRPr="00885D98" w:rsidRDefault="00171517" w:rsidP="00673BC3">
      <w:pPr>
        <w:ind w:left="5103"/>
        <w:rPr>
          <w:rFonts w:ascii="Times New Roman" w:hAnsi="Times New Roman" w:cs="Times New Roman"/>
          <w:sz w:val="24"/>
          <w:szCs w:val="24"/>
        </w:rPr>
      </w:pPr>
      <w:r w:rsidRPr="00885D98">
        <w:rPr>
          <w:rFonts w:ascii="Times New Roman" w:hAnsi="Times New Roman" w:cs="Times New Roman"/>
          <w:sz w:val="24"/>
          <w:szCs w:val="24"/>
        </w:rPr>
        <w:t>2.7 priedas</w:t>
      </w:r>
    </w:p>
    <w:p w14:paraId="20E4C036" w14:textId="4AD85FAD" w:rsidR="00171517" w:rsidRPr="00885D98" w:rsidRDefault="00171517" w:rsidP="00673BC3">
      <w:pPr>
        <w:pStyle w:val="Antrats"/>
        <w:jc w:val="center"/>
        <w:rPr>
          <w:b/>
          <w:bCs/>
          <w:szCs w:val="24"/>
        </w:rPr>
      </w:pPr>
    </w:p>
    <w:p w14:paraId="69DB487C" w14:textId="77777777" w:rsidR="00E32AC3" w:rsidRPr="00885D98" w:rsidRDefault="00E32AC3" w:rsidP="00673BC3">
      <w:pPr>
        <w:pStyle w:val="Antrats"/>
        <w:jc w:val="center"/>
        <w:rPr>
          <w:b/>
          <w:bCs/>
          <w:szCs w:val="24"/>
        </w:rPr>
      </w:pPr>
    </w:p>
    <w:p w14:paraId="02AEA399" w14:textId="77777777" w:rsidR="00A80436" w:rsidRPr="00885D98" w:rsidRDefault="00A80436" w:rsidP="00673BC3">
      <w:pPr>
        <w:pStyle w:val="Antrats"/>
        <w:jc w:val="center"/>
        <w:rPr>
          <w:b/>
          <w:bCs/>
          <w:szCs w:val="24"/>
        </w:rPr>
      </w:pPr>
      <w:r w:rsidRPr="00885D98">
        <w:rPr>
          <w:b/>
          <w:bCs/>
          <w:szCs w:val="24"/>
        </w:rPr>
        <w:t>JURBARKO RAJONO SAVIVALDYBĖS</w:t>
      </w:r>
    </w:p>
    <w:p w14:paraId="00C6DF1B" w14:textId="77777777" w:rsidR="00007106" w:rsidRPr="00885D98" w:rsidRDefault="00A80436" w:rsidP="00673BC3">
      <w:pPr>
        <w:pStyle w:val="Antrats"/>
        <w:jc w:val="center"/>
        <w:rPr>
          <w:b/>
          <w:bCs/>
          <w:szCs w:val="24"/>
        </w:rPr>
      </w:pPr>
      <w:r w:rsidRPr="00885D98">
        <w:rPr>
          <w:b/>
          <w:bCs/>
          <w:szCs w:val="24"/>
        </w:rPr>
        <w:t xml:space="preserve">VAIKŲ, JAUNIMO IR SUAUGUSIŲJŲ UGDYMO PROGRAMOS (NR. 07) </w:t>
      </w:r>
    </w:p>
    <w:p w14:paraId="6869BCF7" w14:textId="77777777" w:rsidR="00A80436" w:rsidRPr="00885D98" w:rsidRDefault="00A80436" w:rsidP="00673BC3">
      <w:pPr>
        <w:pStyle w:val="Antrats"/>
        <w:jc w:val="center"/>
        <w:rPr>
          <w:b/>
          <w:bCs/>
          <w:szCs w:val="24"/>
        </w:rPr>
      </w:pPr>
      <w:r w:rsidRPr="00885D98">
        <w:rPr>
          <w:b/>
          <w:bCs/>
          <w:szCs w:val="24"/>
        </w:rPr>
        <w:t>APRAŠYMAS</w:t>
      </w:r>
    </w:p>
    <w:p w14:paraId="3B833C5F" w14:textId="77777777" w:rsidR="00A80436" w:rsidRPr="00885D98" w:rsidRDefault="00A80436" w:rsidP="00673BC3">
      <w:pPr>
        <w:ind w:firstLine="5236"/>
        <w:jc w:val="right"/>
        <w:rPr>
          <w:rFonts w:ascii="Times New Roman" w:hAnsi="Times New Roman" w:cs="Times New Roman"/>
          <w:sz w:val="24"/>
          <w:szCs w:val="24"/>
        </w:rPr>
      </w:pPr>
    </w:p>
    <w:tbl>
      <w:tblPr>
        <w:tblW w:w="9942" w:type="dxa"/>
        <w:jc w:val="center"/>
        <w:tblLayout w:type="fixed"/>
        <w:tblLook w:val="0000" w:firstRow="0" w:lastRow="0" w:firstColumn="0" w:lastColumn="0" w:noHBand="0" w:noVBand="0"/>
      </w:tblPr>
      <w:tblGrid>
        <w:gridCol w:w="6984"/>
        <w:gridCol w:w="1559"/>
        <w:gridCol w:w="1399"/>
      </w:tblGrid>
      <w:tr w:rsidR="00655670" w:rsidRPr="00885D98" w14:paraId="6A687C35" w14:textId="77777777" w:rsidTr="00A80436">
        <w:trPr>
          <w:jc w:val="center"/>
        </w:trPr>
        <w:tc>
          <w:tcPr>
            <w:tcW w:w="6984" w:type="dxa"/>
            <w:tcBorders>
              <w:top w:val="single" w:sz="4" w:space="0" w:color="000000"/>
              <w:left w:val="single" w:sz="4" w:space="0" w:color="000000"/>
              <w:bottom w:val="single" w:sz="4" w:space="0" w:color="auto"/>
            </w:tcBorders>
          </w:tcPr>
          <w:p w14:paraId="34AFDDC8" w14:textId="77777777" w:rsidR="00A80436" w:rsidRPr="00885D98" w:rsidRDefault="00A80436" w:rsidP="00673BC3">
            <w:pPr>
              <w:pStyle w:val="Antrats"/>
              <w:snapToGrid w:val="0"/>
              <w:rPr>
                <w:b/>
                <w:bCs/>
                <w:szCs w:val="24"/>
              </w:rPr>
            </w:pPr>
            <w:r w:rsidRPr="00885D98">
              <w:rPr>
                <w:b/>
                <w:bCs/>
                <w:szCs w:val="24"/>
              </w:rPr>
              <w:t>Biudžetiniai metai</w:t>
            </w:r>
          </w:p>
        </w:tc>
        <w:tc>
          <w:tcPr>
            <w:tcW w:w="2958" w:type="dxa"/>
            <w:gridSpan w:val="2"/>
            <w:tcBorders>
              <w:top w:val="single" w:sz="4" w:space="0" w:color="000000"/>
              <w:left w:val="single" w:sz="4" w:space="0" w:color="000000"/>
              <w:bottom w:val="single" w:sz="4" w:space="0" w:color="auto"/>
              <w:right w:val="single" w:sz="4" w:space="0" w:color="000000"/>
            </w:tcBorders>
          </w:tcPr>
          <w:p w14:paraId="59DC1041" w14:textId="2D93F258" w:rsidR="00A80436" w:rsidRPr="00885D98" w:rsidRDefault="00A80436" w:rsidP="00673BC3">
            <w:pPr>
              <w:pStyle w:val="Antrats"/>
              <w:snapToGrid w:val="0"/>
              <w:jc w:val="center"/>
              <w:rPr>
                <w:b/>
                <w:szCs w:val="24"/>
              </w:rPr>
            </w:pPr>
            <w:r w:rsidRPr="00885D98">
              <w:rPr>
                <w:b/>
                <w:szCs w:val="24"/>
              </w:rPr>
              <w:t>20</w:t>
            </w:r>
            <w:r w:rsidR="00EB0444" w:rsidRPr="00885D98">
              <w:rPr>
                <w:b/>
                <w:szCs w:val="24"/>
              </w:rPr>
              <w:t>2</w:t>
            </w:r>
            <w:r w:rsidR="00DA19D7">
              <w:rPr>
                <w:b/>
                <w:szCs w:val="24"/>
              </w:rPr>
              <w:t>4</w:t>
            </w:r>
            <w:r w:rsidRPr="00885D98">
              <w:rPr>
                <w:b/>
                <w:szCs w:val="24"/>
              </w:rPr>
              <w:t xml:space="preserve"> m.</w:t>
            </w:r>
          </w:p>
        </w:tc>
      </w:tr>
      <w:tr w:rsidR="00655670" w:rsidRPr="00885D98" w14:paraId="35B9799D"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tcPr>
          <w:p w14:paraId="4571DAFD" w14:textId="6DC7199B" w:rsidR="00A80436" w:rsidRPr="00885D98" w:rsidRDefault="00A80436" w:rsidP="00673BC3">
            <w:pPr>
              <w:pStyle w:val="Antrats"/>
              <w:snapToGrid w:val="0"/>
              <w:jc w:val="center"/>
              <w:rPr>
                <w:b/>
                <w:szCs w:val="24"/>
              </w:rPr>
            </w:pPr>
            <w:r w:rsidRPr="00885D98">
              <w:rPr>
                <w:b/>
                <w:szCs w:val="24"/>
              </w:rPr>
              <w:t>Asignavimų valdytojo</w:t>
            </w:r>
            <w:r w:rsidR="000905DD" w:rsidRPr="00885D98">
              <w:rPr>
                <w:b/>
                <w:szCs w:val="24"/>
              </w:rPr>
              <w:t xml:space="preserve"> </w:t>
            </w:r>
            <w:r w:rsidRPr="00885D98">
              <w:rPr>
                <w:b/>
                <w:szCs w:val="24"/>
              </w:rPr>
              <w:t>/</w:t>
            </w:r>
            <w:r w:rsidR="000905DD" w:rsidRPr="00885D98">
              <w:rPr>
                <w:b/>
                <w:szCs w:val="24"/>
              </w:rPr>
              <w:t xml:space="preserve"> </w:t>
            </w:r>
            <w:r w:rsidRPr="00885D98">
              <w:rPr>
                <w:b/>
                <w:szCs w:val="24"/>
              </w:rPr>
              <w:t>priemonių vykdytojo pavadinimas</w:t>
            </w:r>
          </w:p>
        </w:tc>
        <w:tc>
          <w:tcPr>
            <w:tcW w:w="1559" w:type="dxa"/>
            <w:tcBorders>
              <w:top w:val="single" w:sz="4" w:space="0" w:color="auto"/>
              <w:left w:val="single" w:sz="4" w:space="0" w:color="auto"/>
              <w:bottom w:val="single" w:sz="4" w:space="0" w:color="auto"/>
              <w:right w:val="single" w:sz="4" w:space="0" w:color="auto"/>
            </w:tcBorders>
          </w:tcPr>
          <w:p w14:paraId="3BEAFEAB" w14:textId="77777777" w:rsidR="00A80436" w:rsidRPr="00885D98" w:rsidRDefault="00A80436" w:rsidP="00673BC3">
            <w:pPr>
              <w:pStyle w:val="Antrats"/>
              <w:snapToGrid w:val="0"/>
              <w:jc w:val="center"/>
              <w:rPr>
                <w:b/>
                <w:bCs/>
                <w:szCs w:val="24"/>
              </w:rPr>
            </w:pPr>
            <w:r w:rsidRPr="00885D98">
              <w:rPr>
                <w:b/>
                <w:szCs w:val="24"/>
              </w:rPr>
              <w:t>Asignavimų valdytojo kodas</w:t>
            </w:r>
          </w:p>
        </w:tc>
        <w:tc>
          <w:tcPr>
            <w:tcW w:w="1399" w:type="dxa"/>
            <w:tcBorders>
              <w:top w:val="single" w:sz="4" w:space="0" w:color="auto"/>
              <w:left w:val="single" w:sz="4" w:space="0" w:color="auto"/>
              <w:bottom w:val="single" w:sz="4" w:space="0" w:color="auto"/>
              <w:right w:val="single" w:sz="4" w:space="0" w:color="auto"/>
            </w:tcBorders>
          </w:tcPr>
          <w:p w14:paraId="4138A908" w14:textId="77777777" w:rsidR="00A80436" w:rsidRPr="00885D98" w:rsidRDefault="00A80436" w:rsidP="00673BC3">
            <w:pPr>
              <w:pStyle w:val="Antrats"/>
              <w:snapToGrid w:val="0"/>
              <w:jc w:val="center"/>
              <w:rPr>
                <w:b/>
                <w:bCs/>
                <w:szCs w:val="24"/>
              </w:rPr>
            </w:pPr>
            <w:r w:rsidRPr="00885D98">
              <w:rPr>
                <w:b/>
                <w:szCs w:val="24"/>
              </w:rPr>
              <w:t>Priemonių vykdytojo kodas</w:t>
            </w:r>
          </w:p>
        </w:tc>
      </w:tr>
      <w:tr w:rsidR="00655670" w:rsidRPr="00885D98" w14:paraId="50D65A60"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tcPr>
          <w:p w14:paraId="277B507B"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559" w:type="dxa"/>
            <w:tcBorders>
              <w:top w:val="single" w:sz="4" w:space="0" w:color="auto"/>
              <w:left w:val="single" w:sz="4" w:space="0" w:color="auto"/>
              <w:bottom w:val="single" w:sz="4" w:space="0" w:color="auto"/>
              <w:right w:val="single" w:sz="4" w:space="0" w:color="auto"/>
            </w:tcBorders>
          </w:tcPr>
          <w:p w14:paraId="40CB4D5C"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399" w:type="dxa"/>
            <w:tcBorders>
              <w:top w:val="single" w:sz="4" w:space="0" w:color="auto"/>
              <w:left w:val="single" w:sz="4" w:space="0" w:color="auto"/>
              <w:bottom w:val="single" w:sz="4" w:space="0" w:color="auto"/>
              <w:right w:val="single" w:sz="4" w:space="0" w:color="auto"/>
            </w:tcBorders>
          </w:tcPr>
          <w:p w14:paraId="5263919F" w14:textId="77777777" w:rsidR="00A80436" w:rsidRPr="00885D98" w:rsidRDefault="00A80436" w:rsidP="00673BC3">
            <w:pPr>
              <w:pStyle w:val="Pavadinimas"/>
              <w:rPr>
                <w:b w:val="0"/>
                <w:bCs w:val="0"/>
                <w:lang w:val="lt-LT"/>
              </w:rPr>
            </w:pPr>
            <w:r w:rsidRPr="00885D98">
              <w:rPr>
                <w:b w:val="0"/>
                <w:bCs w:val="0"/>
                <w:lang w:val="lt-LT"/>
              </w:rPr>
              <w:t>1</w:t>
            </w:r>
          </w:p>
        </w:tc>
      </w:tr>
      <w:tr w:rsidR="00655670" w:rsidRPr="00885D98" w14:paraId="5A25B651" w14:textId="77777777" w:rsidTr="00EB0444">
        <w:trPr>
          <w:jc w:val="center"/>
        </w:trPr>
        <w:tc>
          <w:tcPr>
            <w:tcW w:w="6984" w:type="dxa"/>
            <w:tcBorders>
              <w:top w:val="single" w:sz="4" w:space="0" w:color="auto"/>
              <w:left w:val="single" w:sz="4" w:space="0" w:color="auto"/>
              <w:bottom w:val="single" w:sz="4" w:space="0" w:color="auto"/>
              <w:right w:val="single" w:sz="4" w:space="0" w:color="auto"/>
            </w:tcBorders>
          </w:tcPr>
          <w:p w14:paraId="4A55F801" w14:textId="77777777" w:rsidR="00EB0444" w:rsidRPr="00885D98" w:rsidRDefault="00EB0444"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559" w:type="dxa"/>
            <w:tcBorders>
              <w:top w:val="single" w:sz="4" w:space="0" w:color="auto"/>
              <w:left w:val="single" w:sz="4" w:space="0" w:color="auto"/>
              <w:bottom w:val="single" w:sz="4" w:space="0" w:color="auto"/>
              <w:right w:val="single" w:sz="4" w:space="0" w:color="auto"/>
            </w:tcBorders>
          </w:tcPr>
          <w:p w14:paraId="5F18241D" w14:textId="77777777" w:rsidR="00EB0444" w:rsidRPr="00885D98" w:rsidRDefault="00EB0444" w:rsidP="00673BC3">
            <w:pPr>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14:paraId="3C2E6000" w14:textId="77777777" w:rsidR="00EB0444" w:rsidRPr="00885D98" w:rsidRDefault="00EB0444" w:rsidP="00673BC3">
            <w:pPr>
              <w:pStyle w:val="Pavadinimas"/>
              <w:rPr>
                <w:b w:val="0"/>
                <w:lang w:val="lt-LT"/>
              </w:rPr>
            </w:pPr>
            <w:r w:rsidRPr="00885D98">
              <w:rPr>
                <w:b w:val="0"/>
                <w:lang w:val="lt-LT"/>
              </w:rPr>
              <w:t>21</w:t>
            </w:r>
          </w:p>
        </w:tc>
      </w:tr>
      <w:tr w:rsidR="00655670" w:rsidRPr="00885D98" w14:paraId="7DC4BD9F"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tcPr>
          <w:p w14:paraId="73D024DA"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skyrius</w:t>
            </w:r>
          </w:p>
        </w:tc>
        <w:tc>
          <w:tcPr>
            <w:tcW w:w="1559" w:type="dxa"/>
            <w:tcBorders>
              <w:top w:val="single" w:sz="4" w:space="0" w:color="auto"/>
              <w:left w:val="single" w:sz="4" w:space="0" w:color="auto"/>
              <w:bottom w:val="single" w:sz="4" w:space="0" w:color="auto"/>
              <w:right w:val="single" w:sz="4" w:space="0" w:color="auto"/>
            </w:tcBorders>
          </w:tcPr>
          <w:p w14:paraId="1322C0D3" w14:textId="77777777" w:rsidR="00A80436" w:rsidRPr="00885D98" w:rsidRDefault="00A80436" w:rsidP="00673BC3">
            <w:pPr>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14:paraId="374C1B6C" w14:textId="77777777" w:rsidR="00A80436" w:rsidRPr="00885D98" w:rsidRDefault="00A80436" w:rsidP="00673BC3">
            <w:pPr>
              <w:pStyle w:val="Pavadinimas"/>
              <w:rPr>
                <w:b w:val="0"/>
                <w:bCs w:val="0"/>
                <w:lang w:val="lt-LT"/>
              </w:rPr>
            </w:pPr>
            <w:r w:rsidRPr="00885D98">
              <w:rPr>
                <w:b w:val="0"/>
                <w:lang w:val="lt-LT"/>
              </w:rPr>
              <w:t>24</w:t>
            </w:r>
          </w:p>
        </w:tc>
      </w:tr>
      <w:tr w:rsidR="00655670" w:rsidRPr="00885D98" w14:paraId="1F58ABCB"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tcPr>
          <w:p w14:paraId="7FAB7039"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559" w:type="dxa"/>
            <w:tcBorders>
              <w:top w:val="single" w:sz="4" w:space="0" w:color="auto"/>
              <w:left w:val="single" w:sz="4" w:space="0" w:color="auto"/>
              <w:bottom w:val="single" w:sz="4" w:space="0" w:color="auto"/>
              <w:right w:val="single" w:sz="4" w:space="0" w:color="auto"/>
            </w:tcBorders>
          </w:tcPr>
          <w:p w14:paraId="6EFD3776" w14:textId="77777777" w:rsidR="00A80436" w:rsidRPr="00885D98" w:rsidRDefault="00A80436" w:rsidP="00673BC3">
            <w:pPr>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14:paraId="03459458" w14:textId="77777777" w:rsidR="00A80436" w:rsidRPr="00885D98" w:rsidRDefault="00A80436" w:rsidP="00673BC3">
            <w:pPr>
              <w:pStyle w:val="Pavadinimas"/>
              <w:rPr>
                <w:b w:val="0"/>
                <w:lang w:val="lt-LT"/>
              </w:rPr>
            </w:pPr>
            <w:r w:rsidRPr="00885D98">
              <w:rPr>
                <w:b w:val="0"/>
                <w:lang w:val="lt-LT"/>
              </w:rPr>
              <w:t>28</w:t>
            </w:r>
          </w:p>
        </w:tc>
      </w:tr>
      <w:tr w:rsidR="00655670" w:rsidRPr="00885D98" w14:paraId="7935A89A"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27C34A97"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Antano Giedraičio-Giedriaus gimnazija</w:t>
            </w:r>
          </w:p>
        </w:tc>
        <w:tc>
          <w:tcPr>
            <w:tcW w:w="1559" w:type="dxa"/>
            <w:tcBorders>
              <w:top w:val="single" w:sz="4" w:space="0" w:color="auto"/>
              <w:left w:val="single" w:sz="4" w:space="0" w:color="auto"/>
              <w:bottom w:val="single" w:sz="4" w:space="0" w:color="auto"/>
              <w:right w:val="single" w:sz="4" w:space="0" w:color="auto"/>
            </w:tcBorders>
          </w:tcPr>
          <w:p w14:paraId="0A11440C" w14:textId="77777777" w:rsidR="00A80436" w:rsidRPr="00885D98" w:rsidRDefault="00A80436" w:rsidP="00673BC3">
            <w:pPr>
              <w:jc w:val="center"/>
              <w:rPr>
                <w:rFonts w:ascii="Times New Roman" w:hAnsi="Times New Roman" w:cs="Times New Roman"/>
                <w:bCs/>
                <w:sz w:val="24"/>
                <w:szCs w:val="24"/>
              </w:rPr>
            </w:pPr>
            <w:r w:rsidRPr="00885D98">
              <w:rPr>
                <w:rFonts w:ascii="Times New Roman" w:hAnsi="Times New Roman" w:cs="Times New Roman"/>
                <w:sz w:val="24"/>
                <w:szCs w:val="24"/>
              </w:rPr>
              <w:t>290917890</w:t>
            </w:r>
          </w:p>
        </w:tc>
        <w:tc>
          <w:tcPr>
            <w:tcW w:w="1399" w:type="dxa"/>
            <w:tcBorders>
              <w:top w:val="single" w:sz="4" w:space="0" w:color="auto"/>
              <w:left w:val="single" w:sz="4" w:space="0" w:color="auto"/>
              <w:bottom w:val="single" w:sz="4" w:space="0" w:color="auto"/>
              <w:right w:val="single" w:sz="4" w:space="0" w:color="auto"/>
            </w:tcBorders>
          </w:tcPr>
          <w:p w14:paraId="536C34E2"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35</w:t>
            </w:r>
          </w:p>
        </w:tc>
      </w:tr>
      <w:tr w:rsidR="00655670" w:rsidRPr="00885D98" w14:paraId="03EB2CDB"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1A92085F"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Eržvilko gimnazija</w:t>
            </w:r>
          </w:p>
        </w:tc>
        <w:tc>
          <w:tcPr>
            <w:tcW w:w="1559" w:type="dxa"/>
            <w:tcBorders>
              <w:top w:val="single" w:sz="4" w:space="0" w:color="auto"/>
              <w:left w:val="single" w:sz="4" w:space="0" w:color="auto"/>
              <w:bottom w:val="single" w:sz="4" w:space="0" w:color="auto"/>
              <w:right w:val="single" w:sz="4" w:space="0" w:color="auto"/>
            </w:tcBorders>
          </w:tcPr>
          <w:p w14:paraId="6F57D1B1" w14:textId="77777777" w:rsidR="00A80436" w:rsidRPr="00885D98" w:rsidRDefault="00A80436" w:rsidP="00673BC3">
            <w:pPr>
              <w:jc w:val="center"/>
              <w:rPr>
                <w:rFonts w:ascii="Times New Roman" w:hAnsi="Times New Roman" w:cs="Times New Roman"/>
                <w:bCs/>
                <w:sz w:val="24"/>
                <w:szCs w:val="24"/>
              </w:rPr>
            </w:pPr>
            <w:r w:rsidRPr="00885D98">
              <w:rPr>
                <w:rFonts w:ascii="Times New Roman" w:hAnsi="Times New Roman" w:cs="Times New Roman"/>
                <w:sz w:val="24"/>
                <w:szCs w:val="24"/>
              </w:rPr>
              <w:t>290918120</w:t>
            </w:r>
          </w:p>
        </w:tc>
        <w:tc>
          <w:tcPr>
            <w:tcW w:w="1399" w:type="dxa"/>
            <w:tcBorders>
              <w:top w:val="single" w:sz="4" w:space="0" w:color="auto"/>
              <w:left w:val="single" w:sz="4" w:space="0" w:color="auto"/>
              <w:bottom w:val="single" w:sz="4" w:space="0" w:color="auto"/>
              <w:right w:val="single" w:sz="4" w:space="0" w:color="auto"/>
            </w:tcBorders>
          </w:tcPr>
          <w:p w14:paraId="17146173"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36</w:t>
            </w:r>
          </w:p>
        </w:tc>
      </w:tr>
      <w:tr w:rsidR="00655670" w:rsidRPr="00885D98" w14:paraId="67CB3196"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70248A3F"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Veliuonos Antano ir Jono Juškų gimnazija</w:t>
            </w:r>
          </w:p>
        </w:tc>
        <w:tc>
          <w:tcPr>
            <w:tcW w:w="1559" w:type="dxa"/>
            <w:tcBorders>
              <w:top w:val="single" w:sz="4" w:space="0" w:color="auto"/>
              <w:left w:val="single" w:sz="4" w:space="0" w:color="auto"/>
              <w:bottom w:val="single" w:sz="4" w:space="0" w:color="auto"/>
              <w:right w:val="single" w:sz="4" w:space="0" w:color="auto"/>
            </w:tcBorders>
          </w:tcPr>
          <w:p w14:paraId="44D89809" w14:textId="77777777" w:rsidR="00A80436" w:rsidRPr="00885D98" w:rsidRDefault="00A80436"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190919036</w:t>
            </w:r>
          </w:p>
        </w:tc>
        <w:tc>
          <w:tcPr>
            <w:tcW w:w="1399" w:type="dxa"/>
            <w:tcBorders>
              <w:top w:val="single" w:sz="4" w:space="0" w:color="auto"/>
              <w:left w:val="single" w:sz="4" w:space="0" w:color="auto"/>
              <w:bottom w:val="single" w:sz="4" w:space="0" w:color="auto"/>
              <w:right w:val="single" w:sz="4" w:space="0" w:color="auto"/>
            </w:tcBorders>
          </w:tcPr>
          <w:p w14:paraId="444D6291"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37</w:t>
            </w:r>
          </w:p>
        </w:tc>
      </w:tr>
      <w:tr w:rsidR="00655670" w:rsidRPr="00885D98" w14:paraId="1F34A256"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793A2A52"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 xml:space="preserve">Jurbarko Naujamiesčio progimnazija </w:t>
            </w:r>
          </w:p>
        </w:tc>
        <w:tc>
          <w:tcPr>
            <w:tcW w:w="1559" w:type="dxa"/>
            <w:tcBorders>
              <w:top w:val="single" w:sz="4" w:space="0" w:color="auto"/>
              <w:left w:val="single" w:sz="4" w:space="0" w:color="auto"/>
              <w:bottom w:val="single" w:sz="4" w:space="0" w:color="auto"/>
              <w:right w:val="single" w:sz="4" w:space="0" w:color="auto"/>
            </w:tcBorders>
          </w:tcPr>
          <w:p w14:paraId="47767C08" w14:textId="77777777" w:rsidR="00A80436" w:rsidRPr="00885D98" w:rsidRDefault="00A80436"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190917932</w:t>
            </w:r>
          </w:p>
        </w:tc>
        <w:tc>
          <w:tcPr>
            <w:tcW w:w="1399" w:type="dxa"/>
            <w:tcBorders>
              <w:top w:val="single" w:sz="4" w:space="0" w:color="auto"/>
              <w:left w:val="single" w:sz="4" w:space="0" w:color="auto"/>
              <w:bottom w:val="single" w:sz="4" w:space="0" w:color="auto"/>
              <w:right w:val="single" w:sz="4" w:space="0" w:color="auto"/>
            </w:tcBorders>
          </w:tcPr>
          <w:p w14:paraId="27811CA5"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38</w:t>
            </w:r>
          </w:p>
        </w:tc>
      </w:tr>
      <w:tr w:rsidR="00655670" w:rsidRPr="00885D98" w14:paraId="43A3B90A"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41448027"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Vytauto Didžiojo progimnazija</w:t>
            </w:r>
          </w:p>
        </w:tc>
        <w:tc>
          <w:tcPr>
            <w:tcW w:w="1559" w:type="dxa"/>
            <w:tcBorders>
              <w:top w:val="single" w:sz="4" w:space="0" w:color="auto"/>
              <w:left w:val="single" w:sz="4" w:space="0" w:color="auto"/>
              <w:bottom w:val="single" w:sz="4" w:space="0" w:color="auto"/>
              <w:right w:val="single" w:sz="4" w:space="0" w:color="auto"/>
            </w:tcBorders>
          </w:tcPr>
          <w:p w14:paraId="7BF539DF" w14:textId="77777777" w:rsidR="00A80436" w:rsidRPr="00885D98" w:rsidRDefault="00A80436" w:rsidP="00673BC3">
            <w:pPr>
              <w:jc w:val="center"/>
              <w:rPr>
                <w:rFonts w:ascii="Times New Roman" w:hAnsi="Times New Roman" w:cs="Times New Roman"/>
                <w:bCs/>
                <w:sz w:val="24"/>
                <w:szCs w:val="24"/>
              </w:rPr>
            </w:pPr>
            <w:r w:rsidRPr="00885D98">
              <w:rPr>
                <w:rFonts w:ascii="Times New Roman" w:hAnsi="Times New Roman" w:cs="Times New Roman"/>
                <w:sz w:val="24"/>
                <w:szCs w:val="24"/>
              </w:rPr>
              <w:t>191873296</w:t>
            </w:r>
          </w:p>
        </w:tc>
        <w:tc>
          <w:tcPr>
            <w:tcW w:w="1399" w:type="dxa"/>
            <w:tcBorders>
              <w:top w:val="single" w:sz="4" w:space="0" w:color="auto"/>
              <w:left w:val="single" w:sz="4" w:space="0" w:color="auto"/>
              <w:bottom w:val="single" w:sz="4" w:space="0" w:color="auto"/>
              <w:right w:val="single" w:sz="4" w:space="0" w:color="auto"/>
            </w:tcBorders>
          </w:tcPr>
          <w:p w14:paraId="09BA1AD3"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39</w:t>
            </w:r>
          </w:p>
        </w:tc>
      </w:tr>
      <w:tr w:rsidR="00655670" w:rsidRPr="00885D98" w14:paraId="149711E7"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7AFE8ACC"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Klausučių Stasio Santvaro pagrindinė mokykla</w:t>
            </w:r>
          </w:p>
        </w:tc>
        <w:tc>
          <w:tcPr>
            <w:tcW w:w="1559" w:type="dxa"/>
            <w:tcBorders>
              <w:top w:val="single" w:sz="4" w:space="0" w:color="auto"/>
              <w:left w:val="single" w:sz="4" w:space="0" w:color="auto"/>
              <w:bottom w:val="single" w:sz="4" w:space="0" w:color="auto"/>
              <w:right w:val="single" w:sz="4" w:space="0" w:color="auto"/>
            </w:tcBorders>
          </w:tcPr>
          <w:p w14:paraId="121FAFF8"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190918468</w:t>
            </w:r>
          </w:p>
        </w:tc>
        <w:tc>
          <w:tcPr>
            <w:tcW w:w="1399" w:type="dxa"/>
            <w:tcBorders>
              <w:top w:val="single" w:sz="4" w:space="0" w:color="auto"/>
              <w:left w:val="single" w:sz="4" w:space="0" w:color="auto"/>
              <w:bottom w:val="single" w:sz="4" w:space="0" w:color="auto"/>
              <w:right w:val="single" w:sz="4" w:space="0" w:color="auto"/>
            </w:tcBorders>
          </w:tcPr>
          <w:p w14:paraId="64AE7A4F"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43</w:t>
            </w:r>
          </w:p>
        </w:tc>
      </w:tr>
      <w:tr w:rsidR="00655670" w:rsidRPr="00885D98" w14:paraId="06AF7503"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02967F4C" w14:textId="77777777" w:rsidR="00A80436" w:rsidRPr="00885D98" w:rsidRDefault="00A80436"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 Seredžiaus Stasio Šimkaus mokykla-daugiafunkcis centras</w:t>
            </w:r>
          </w:p>
        </w:tc>
        <w:tc>
          <w:tcPr>
            <w:tcW w:w="1559" w:type="dxa"/>
            <w:tcBorders>
              <w:top w:val="single" w:sz="4" w:space="0" w:color="auto"/>
              <w:left w:val="single" w:sz="4" w:space="0" w:color="auto"/>
              <w:bottom w:val="single" w:sz="4" w:space="0" w:color="auto"/>
              <w:right w:val="single" w:sz="4" w:space="0" w:color="auto"/>
            </w:tcBorders>
          </w:tcPr>
          <w:p w14:paraId="629E38CF"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190918849</w:t>
            </w:r>
          </w:p>
        </w:tc>
        <w:tc>
          <w:tcPr>
            <w:tcW w:w="1399" w:type="dxa"/>
            <w:tcBorders>
              <w:top w:val="single" w:sz="4" w:space="0" w:color="auto"/>
              <w:left w:val="single" w:sz="4" w:space="0" w:color="auto"/>
              <w:bottom w:val="single" w:sz="4" w:space="0" w:color="auto"/>
              <w:right w:val="single" w:sz="4" w:space="0" w:color="auto"/>
            </w:tcBorders>
          </w:tcPr>
          <w:p w14:paraId="6AF651DD"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44</w:t>
            </w:r>
          </w:p>
        </w:tc>
      </w:tr>
      <w:tr w:rsidR="00655670" w:rsidRPr="00885D98" w14:paraId="5BB46854"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1428B2F5" w14:textId="77777777" w:rsidR="00A80436" w:rsidRPr="00885D98" w:rsidRDefault="00A80436"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 Skirsnemunės Jurgio Baltrušaičio pagrindinė mokykla</w:t>
            </w:r>
          </w:p>
        </w:tc>
        <w:tc>
          <w:tcPr>
            <w:tcW w:w="1559" w:type="dxa"/>
            <w:tcBorders>
              <w:top w:val="single" w:sz="4" w:space="0" w:color="auto"/>
              <w:left w:val="single" w:sz="4" w:space="0" w:color="auto"/>
              <w:bottom w:val="single" w:sz="4" w:space="0" w:color="auto"/>
              <w:right w:val="single" w:sz="4" w:space="0" w:color="auto"/>
            </w:tcBorders>
          </w:tcPr>
          <w:p w14:paraId="786623B0"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190919221</w:t>
            </w:r>
          </w:p>
        </w:tc>
        <w:tc>
          <w:tcPr>
            <w:tcW w:w="1399" w:type="dxa"/>
            <w:tcBorders>
              <w:top w:val="single" w:sz="4" w:space="0" w:color="auto"/>
              <w:left w:val="single" w:sz="4" w:space="0" w:color="auto"/>
              <w:bottom w:val="single" w:sz="4" w:space="0" w:color="auto"/>
              <w:right w:val="single" w:sz="4" w:space="0" w:color="auto"/>
            </w:tcBorders>
          </w:tcPr>
          <w:p w14:paraId="01740A1B"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45</w:t>
            </w:r>
          </w:p>
        </w:tc>
      </w:tr>
      <w:tr w:rsidR="00655670" w:rsidRPr="00885D98" w14:paraId="0E807842"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33133309" w14:textId="77777777" w:rsidR="00A80436" w:rsidRPr="00885D98" w:rsidRDefault="00A80436"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 Smalininkų Lidijos Meškaitytės pagrindinė mokykla</w:t>
            </w:r>
          </w:p>
        </w:tc>
        <w:tc>
          <w:tcPr>
            <w:tcW w:w="1559" w:type="dxa"/>
            <w:tcBorders>
              <w:top w:val="single" w:sz="4" w:space="0" w:color="auto"/>
              <w:left w:val="single" w:sz="4" w:space="0" w:color="auto"/>
              <w:bottom w:val="single" w:sz="4" w:space="0" w:color="auto"/>
              <w:right w:val="single" w:sz="4" w:space="0" w:color="auto"/>
            </w:tcBorders>
          </w:tcPr>
          <w:p w14:paraId="0299C161"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190918087</w:t>
            </w:r>
          </w:p>
        </w:tc>
        <w:tc>
          <w:tcPr>
            <w:tcW w:w="1399" w:type="dxa"/>
            <w:tcBorders>
              <w:top w:val="single" w:sz="4" w:space="0" w:color="auto"/>
              <w:left w:val="single" w:sz="4" w:space="0" w:color="auto"/>
              <w:bottom w:val="single" w:sz="4" w:space="0" w:color="auto"/>
              <w:right w:val="single" w:sz="4" w:space="0" w:color="auto"/>
            </w:tcBorders>
          </w:tcPr>
          <w:p w14:paraId="5F9C694C"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46</w:t>
            </w:r>
          </w:p>
        </w:tc>
      </w:tr>
      <w:tr w:rsidR="00655670" w:rsidRPr="00885D98" w14:paraId="6BFCD214"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719238D1"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Šimkaičių Jono Žemaičio pagrindinė mokykla</w:t>
            </w:r>
          </w:p>
        </w:tc>
        <w:tc>
          <w:tcPr>
            <w:tcW w:w="1559" w:type="dxa"/>
            <w:tcBorders>
              <w:top w:val="single" w:sz="4" w:space="0" w:color="auto"/>
              <w:left w:val="single" w:sz="4" w:space="0" w:color="auto"/>
              <w:bottom w:val="single" w:sz="4" w:space="0" w:color="auto"/>
              <w:right w:val="single" w:sz="4" w:space="0" w:color="auto"/>
            </w:tcBorders>
          </w:tcPr>
          <w:p w14:paraId="119A96A6"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190919189</w:t>
            </w:r>
          </w:p>
        </w:tc>
        <w:tc>
          <w:tcPr>
            <w:tcW w:w="1399" w:type="dxa"/>
            <w:tcBorders>
              <w:top w:val="single" w:sz="4" w:space="0" w:color="auto"/>
              <w:left w:val="single" w:sz="4" w:space="0" w:color="auto"/>
              <w:bottom w:val="single" w:sz="4" w:space="0" w:color="auto"/>
              <w:right w:val="single" w:sz="4" w:space="0" w:color="auto"/>
            </w:tcBorders>
          </w:tcPr>
          <w:p w14:paraId="7292275B"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47</w:t>
            </w:r>
          </w:p>
        </w:tc>
      </w:tr>
      <w:tr w:rsidR="00655670" w:rsidRPr="00885D98" w14:paraId="797F9AA9"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5D144B91"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Viešvilės pagrindinė mokykla</w:t>
            </w:r>
          </w:p>
        </w:tc>
        <w:tc>
          <w:tcPr>
            <w:tcW w:w="1559" w:type="dxa"/>
            <w:tcBorders>
              <w:top w:val="single" w:sz="4" w:space="0" w:color="auto"/>
              <w:left w:val="single" w:sz="4" w:space="0" w:color="auto"/>
              <w:bottom w:val="single" w:sz="4" w:space="0" w:color="auto"/>
              <w:right w:val="single" w:sz="4" w:space="0" w:color="auto"/>
            </w:tcBorders>
          </w:tcPr>
          <w:p w14:paraId="6EA3CEB8"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190920152</w:t>
            </w:r>
          </w:p>
        </w:tc>
        <w:tc>
          <w:tcPr>
            <w:tcW w:w="1399" w:type="dxa"/>
            <w:tcBorders>
              <w:top w:val="single" w:sz="4" w:space="0" w:color="auto"/>
              <w:left w:val="single" w:sz="4" w:space="0" w:color="auto"/>
              <w:bottom w:val="single" w:sz="4" w:space="0" w:color="auto"/>
              <w:right w:val="single" w:sz="4" w:space="0" w:color="auto"/>
            </w:tcBorders>
          </w:tcPr>
          <w:p w14:paraId="1D3E48E7"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48</w:t>
            </w:r>
          </w:p>
        </w:tc>
      </w:tr>
      <w:tr w:rsidR="00655670" w:rsidRPr="00885D98" w14:paraId="4DE068C5"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2F5D2FF2"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r. Jurbarkų daželis-mokykla</w:t>
            </w:r>
          </w:p>
        </w:tc>
        <w:tc>
          <w:tcPr>
            <w:tcW w:w="1559" w:type="dxa"/>
            <w:tcBorders>
              <w:top w:val="single" w:sz="4" w:space="0" w:color="auto"/>
              <w:left w:val="single" w:sz="4" w:space="0" w:color="auto"/>
              <w:bottom w:val="single" w:sz="4" w:space="0" w:color="auto"/>
              <w:right w:val="single" w:sz="4" w:space="0" w:color="auto"/>
            </w:tcBorders>
          </w:tcPr>
          <w:p w14:paraId="250515C8"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190917551</w:t>
            </w:r>
          </w:p>
        </w:tc>
        <w:tc>
          <w:tcPr>
            <w:tcW w:w="1399" w:type="dxa"/>
            <w:tcBorders>
              <w:top w:val="single" w:sz="4" w:space="0" w:color="auto"/>
              <w:left w:val="single" w:sz="4" w:space="0" w:color="auto"/>
              <w:bottom w:val="single" w:sz="4" w:space="0" w:color="auto"/>
              <w:right w:val="single" w:sz="4" w:space="0" w:color="auto"/>
            </w:tcBorders>
          </w:tcPr>
          <w:p w14:paraId="4F215C58"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49</w:t>
            </w:r>
          </w:p>
        </w:tc>
      </w:tr>
      <w:tr w:rsidR="00655670" w:rsidRPr="00885D98" w14:paraId="0C08637E"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35202E60"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„Ąžuoliuko“ mokykla</w:t>
            </w:r>
          </w:p>
        </w:tc>
        <w:tc>
          <w:tcPr>
            <w:tcW w:w="1559" w:type="dxa"/>
            <w:tcBorders>
              <w:top w:val="single" w:sz="4" w:space="0" w:color="auto"/>
              <w:left w:val="single" w:sz="4" w:space="0" w:color="auto"/>
              <w:bottom w:val="single" w:sz="4" w:space="0" w:color="auto"/>
              <w:right w:val="single" w:sz="4" w:space="0" w:color="auto"/>
            </w:tcBorders>
          </w:tcPr>
          <w:p w14:paraId="2E9FE66D"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190916111</w:t>
            </w:r>
          </w:p>
        </w:tc>
        <w:tc>
          <w:tcPr>
            <w:tcW w:w="1399" w:type="dxa"/>
            <w:tcBorders>
              <w:top w:val="single" w:sz="4" w:space="0" w:color="auto"/>
              <w:left w:val="single" w:sz="4" w:space="0" w:color="auto"/>
              <w:bottom w:val="single" w:sz="4" w:space="0" w:color="auto"/>
              <w:right w:val="single" w:sz="4" w:space="0" w:color="auto"/>
            </w:tcBorders>
          </w:tcPr>
          <w:p w14:paraId="4757BD5D"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50</w:t>
            </w:r>
          </w:p>
        </w:tc>
      </w:tr>
      <w:tr w:rsidR="00655670" w:rsidRPr="00885D98" w14:paraId="426E52C9"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38DD8FEC"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vaikų lopšelis-darželis „Nykštukas“</w:t>
            </w:r>
          </w:p>
        </w:tc>
        <w:tc>
          <w:tcPr>
            <w:tcW w:w="1559" w:type="dxa"/>
            <w:tcBorders>
              <w:top w:val="single" w:sz="4" w:space="0" w:color="auto"/>
              <w:left w:val="single" w:sz="4" w:space="0" w:color="auto"/>
              <w:bottom w:val="single" w:sz="4" w:space="0" w:color="auto"/>
              <w:right w:val="single" w:sz="4" w:space="0" w:color="auto"/>
            </w:tcBorders>
          </w:tcPr>
          <w:p w14:paraId="26E71E96"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190916264</w:t>
            </w:r>
          </w:p>
        </w:tc>
        <w:tc>
          <w:tcPr>
            <w:tcW w:w="1399" w:type="dxa"/>
            <w:tcBorders>
              <w:top w:val="single" w:sz="4" w:space="0" w:color="auto"/>
              <w:left w:val="single" w:sz="4" w:space="0" w:color="auto"/>
              <w:bottom w:val="single" w:sz="4" w:space="0" w:color="auto"/>
              <w:right w:val="single" w:sz="4" w:space="0" w:color="auto"/>
            </w:tcBorders>
          </w:tcPr>
          <w:p w14:paraId="0B8D2FC5"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51</w:t>
            </w:r>
          </w:p>
        </w:tc>
      </w:tr>
      <w:tr w:rsidR="00655670" w:rsidRPr="00885D98" w14:paraId="206487E4"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1D6AC808"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Antano Sodeikos meno mokykla</w:t>
            </w:r>
          </w:p>
        </w:tc>
        <w:tc>
          <w:tcPr>
            <w:tcW w:w="1559" w:type="dxa"/>
            <w:tcBorders>
              <w:top w:val="single" w:sz="4" w:space="0" w:color="auto"/>
              <w:left w:val="single" w:sz="4" w:space="0" w:color="auto"/>
              <w:bottom w:val="single" w:sz="4" w:space="0" w:color="auto"/>
              <w:right w:val="single" w:sz="4" w:space="0" w:color="auto"/>
            </w:tcBorders>
          </w:tcPr>
          <w:p w14:paraId="24889AAC"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190922737</w:t>
            </w:r>
          </w:p>
        </w:tc>
        <w:tc>
          <w:tcPr>
            <w:tcW w:w="1399" w:type="dxa"/>
            <w:tcBorders>
              <w:top w:val="single" w:sz="4" w:space="0" w:color="auto"/>
              <w:left w:val="single" w:sz="4" w:space="0" w:color="auto"/>
              <w:bottom w:val="single" w:sz="4" w:space="0" w:color="auto"/>
              <w:right w:val="single" w:sz="4" w:space="0" w:color="auto"/>
            </w:tcBorders>
          </w:tcPr>
          <w:p w14:paraId="27A28211"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52</w:t>
            </w:r>
          </w:p>
        </w:tc>
      </w:tr>
      <w:tr w:rsidR="00EB0444" w:rsidRPr="00885D98" w14:paraId="1B0DA926" w14:textId="77777777" w:rsidTr="00A80436">
        <w:trPr>
          <w:jc w:val="center"/>
        </w:trPr>
        <w:tc>
          <w:tcPr>
            <w:tcW w:w="6984" w:type="dxa"/>
            <w:tcBorders>
              <w:top w:val="single" w:sz="4" w:space="0" w:color="auto"/>
              <w:left w:val="single" w:sz="4" w:space="0" w:color="auto"/>
              <w:bottom w:val="single" w:sz="4" w:space="0" w:color="auto"/>
              <w:right w:val="single" w:sz="4" w:space="0" w:color="auto"/>
            </w:tcBorders>
            <w:vAlign w:val="bottom"/>
          </w:tcPr>
          <w:p w14:paraId="4BBDF4C4" w14:textId="77777777" w:rsidR="00A80436" w:rsidRPr="00885D98" w:rsidRDefault="00A80436" w:rsidP="00673BC3">
            <w:pPr>
              <w:rPr>
                <w:rFonts w:ascii="Times New Roman" w:hAnsi="Times New Roman" w:cs="Times New Roman"/>
                <w:sz w:val="24"/>
                <w:szCs w:val="24"/>
              </w:rPr>
            </w:pPr>
            <w:r w:rsidRPr="00885D98">
              <w:rPr>
                <w:rFonts w:ascii="Times New Roman" w:hAnsi="Times New Roman" w:cs="Times New Roman"/>
                <w:sz w:val="24"/>
                <w:szCs w:val="24"/>
              </w:rPr>
              <w:t>Jurbarko švietimo centras</w:t>
            </w:r>
          </w:p>
        </w:tc>
        <w:tc>
          <w:tcPr>
            <w:tcW w:w="1559" w:type="dxa"/>
            <w:tcBorders>
              <w:top w:val="single" w:sz="4" w:space="0" w:color="auto"/>
              <w:left w:val="single" w:sz="4" w:space="0" w:color="auto"/>
              <w:bottom w:val="single" w:sz="4" w:space="0" w:color="auto"/>
              <w:right w:val="single" w:sz="4" w:space="0" w:color="auto"/>
            </w:tcBorders>
          </w:tcPr>
          <w:p w14:paraId="5163F338"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193013719</w:t>
            </w:r>
          </w:p>
        </w:tc>
        <w:tc>
          <w:tcPr>
            <w:tcW w:w="1399" w:type="dxa"/>
            <w:tcBorders>
              <w:top w:val="single" w:sz="4" w:space="0" w:color="auto"/>
              <w:left w:val="single" w:sz="4" w:space="0" w:color="auto"/>
              <w:bottom w:val="single" w:sz="4" w:space="0" w:color="auto"/>
              <w:right w:val="single" w:sz="4" w:space="0" w:color="auto"/>
            </w:tcBorders>
          </w:tcPr>
          <w:p w14:paraId="02769A64" w14:textId="77777777" w:rsidR="00A80436" w:rsidRPr="00885D98" w:rsidRDefault="00A80436" w:rsidP="00673BC3">
            <w:pPr>
              <w:jc w:val="center"/>
              <w:rPr>
                <w:rFonts w:ascii="Times New Roman" w:hAnsi="Times New Roman" w:cs="Times New Roman"/>
                <w:sz w:val="24"/>
                <w:szCs w:val="24"/>
              </w:rPr>
            </w:pPr>
            <w:r w:rsidRPr="00885D98">
              <w:rPr>
                <w:rFonts w:ascii="Times New Roman" w:hAnsi="Times New Roman" w:cs="Times New Roman"/>
                <w:sz w:val="24"/>
                <w:szCs w:val="24"/>
              </w:rPr>
              <w:t>53</w:t>
            </w:r>
          </w:p>
        </w:tc>
      </w:tr>
    </w:tbl>
    <w:p w14:paraId="761EE0D5" w14:textId="77777777" w:rsidR="00A80436" w:rsidRPr="00885D98" w:rsidRDefault="00A80436" w:rsidP="00673BC3">
      <w:pPr>
        <w:rPr>
          <w:rFonts w:ascii="Times New Roman" w:hAnsi="Times New Roman" w:cs="Times New Roman"/>
          <w:b/>
          <w:strike/>
          <w:sz w:val="24"/>
          <w:szCs w:val="24"/>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144"/>
        <w:gridCol w:w="1134"/>
        <w:gridCol w:w="709"/>
      </w:tblGrid>
      <w:tr w:rsidR="00655670" w:rsidRPr="00885D98" w14:paraId="3311AB43" w14:textId="77777777" w:rsidTr="00A80436">
        <w:trPr>
          <w:jc w:val="center"/>
        </w:trPr>
        <w:tc>
          <w:tcPr>
            <w:tcW w:w="1843" w:type="dxa"/>
          </w:tcPr>
          <w:p w14:paraId="19A44DE8" w14:textId="77777777" w:rsidR="00A80436" w:rsidRPr="00885D98" w:rsidRDefault="00A80436" w:rsidP="00673BC3">
            <w:pPr>
              <w:jc w:val="center"/>
              <w:rPr>
                <w:rFonts w:ascii="Times New Roman" w:hAnsi="Times New Roman" w:cs="Times New Roman"/>
                <w:b/>
                <w:strike/>
                <w:sz w:val="24"/>
                <w:szCs w:val="24"/>
              </w:rPr>
            </w:pPr>
            <w:r w:rsidRPr="00885D98">
              <w:rPr>
                <w:rFonts w:ascii="Times New Roman" w:hAnsi="Times New Roman" w:cs="Times New Roman"/>
                <w:b/>
                <w:sz w:val="24"/>
                <w:szCs w:val="24"/>
              </w:rPr>
              <w:t>Programos pavadinimas</w:t>
            </w:r>
          </w:p>
        </w:tc>
        <w:tc>
          <w:tcPr>
            <w:tcW w:w="6144" w:type="dxa"/>
          </w:tcPr>
          <w:p w14:paraId="4F4D80F1" w14:textId="77777777" w:rsidR="00A80436" w:rsidRPr="00885D98" w:rsidRDefault="00A80436" w:rsidP="00673BC3">
            <w:pPr>
              <w:rPr>
                <w:rFonts w:ascii="Times New Roman" w:hAnsi="Times New Roman" w:cs="Times New Roman"/>
                <w:b/>
                <w:strike/>
                <w:sz w:val="24"/>
                <w:szCs w:val="24"/>
              </w:rPr>
            </w:pPr>
            <w:r w:rsidRPr="00885D98">
              <w:rPr>
                <w:rFonts w:ascii="Times New Roman" w:hAnsi="Times New Roman" w:cs="Times New Roman"/>
                <w:b/>
                <w:bCs/>
                <w:sz w:val="24"/>
                <w:szCs w:val="24"/>
              </w:rPr>
              <w:t>Vaikų, jaunimo ir suaugusiųjų ugdymo programa</w:t>
            </w:r>
          </w:p>
        </w:tc>
        <w:tc>
          <w:tcPr>
            <w:tcW w:w="1134" w:type="dxa"/>
          </w:tcPr>
          <w:p w14:paraId="6B587836" w14:textId="77777777" w:rsidR="00A80436" w:rsidRPr="00885D98" w:rsidRDefault="00A80436" w:rsidP="00673BC3">
            <w:pPr>
              <w:rPr>
                <w:rFonts w:ascii="Times New Roman" w:hAnsi="Times New Roman" w:cs="Times New Roman"/>
                <w:b/>
                <w:strike/>
                <w:sz w:val="24"/>
                <w:szCs w:val="24"/>
              </w:rPr>
            </w:pPr>
            <w:r w:rsidRPr="00885D98">
              <w:rPr>
                <w:rFonts w:ascii="Times New Roman" w:hAnsi="Times New Roman" w:cs="Times New Roman"/>
                <w:b/>
                <w:sz w:val="24"/>
                <w:szCs w:val="24"/>
              </w:rPr>
              <w:t>Kodas</w:t>
            </w:r>
          </w:p>
        </w:tc>
        <w:tc>
          <w:tcPr>
            <w:tcW w:w="709" w:type="dxa"/>
          </w:tcPr>
          <w:p w14:paraId="3C08A794" w14:textId="77777777" w:rsidR="00A80436" w:rsidRPr="00885D98" w:rsidRDefault="00A80436" w:rsidP="00673BC3">
            <w:pPr>
              <w:rPr>
                <w:rFonts w:ascii="Times New Roman" w:hAnsi="Times New Roman" w:cs="Times New Roman"/>
                <w:b/>
                <w:strike/>
                <w:sz w:val="24"/>
                <w:szCs w:val="24"/>
              </w:rPr>
            </w:pPr>
            <w:r w:rsidRPr="00885D98">
              <w:rPr>
                <w:rFonts w:ascii="Times New Roman" w:hAnsi="Times New Roman" w:cs="Times New Roman"/>
                <w:b/>
                <w:sz w:val="24"/>
                <w:szCs w:val="24"/>
              </w:rPr>
              <w:t>07</w:t>
            </w:r>
          </w:p>
        </w:tc>
      </w:tr>
      <w:tr w:rsidR="00655670" w:rsidRPr="00885D98" w14:paraId="650176A8" w14:textId="77777777" w:rsidTr="00A80436">
        <w:trPr>
          <w:jc w:val="center"/>
        </w:trPr>
        <w:tc>
          <w:tcPr>
            <w:tcW w:w="1843" w:type="dxa"/>
          </w:tcPr>
          <w:p w14:paraId="47E402A7" w14:textId="77777777" w:rsidR="00A80436" w:rsidRPr="00885D98" w:rsidRDefault="00A80436" w:rsidP="00673BC3">
            <w:pPr>
              <w:rPr>
                <w:rFonts w:ascii="Times New Roman" w:hAnsi="Times New Roman" w:cs="Times New Roman"/>
                <w:b/>
                <w:strike/>
                <w:sz w:val="24"/>
                <w:szCs w:val="24"/>
              </w:rPr>
            </w:pPr>
            <w:r w:rsidRPr="00885D98">
              <w:rPr>
                <w:rFonts w:ascii="Times New Roman" w:hAnsi="Times New Roman" w:cs="Times New Roman"/>
                <w:b/>
                <w:sz w:val="24"/>
                <w:szCs w:val="24"/>
              </w:rPr>
              <w:t>Programos parengimo argumentai</w:t>
            </w:r>
          </w:p>
        </w:tc>
        <w:tc>
          <w:tcPr>
            <w:tcW w:w="6144" w:type="dxa"/>
          </w:tcPr>
          <w:p w14:paraId="1146AE4B" w14:textId="77777777" w:rsidR="00A80436" w:rsidRPr="00885D98" w:rsidRDefault="00A80436" w:rsidP="00673BC3">
            <w:pPr>
              <w:jc w:val="both"/>
              <w:rPr>
                <w:rFonts w:ascii="Times New Roman" w:hAnsi="Times New Roman" w:cs="Times New Roman"/>
                <w:sz w:val="24"/>
                <w:szCs w:val="24"/>
              </w:rPr>
            </w:pPr>
            <w:r w:rsidRPr="00885D98">
              <w:rPr>
                <w:rFonts w:ascii="Times New Roman" w:hAnsi="Times New Roman" w:cs="Times New Roman"/>
                <w:sz w:val="24"/>
                <w:szCs w:val="24"/>
              </w:rPr>
              <w:t>Skyrus reikiamą finansavimą, planuojama įgyvendinti valstybės švietimo politiką, u</w:t>
            </w:r>
            <w:r w:rsidRPr="00885D98">
              <w:rPr>
                <w:rFonts w:ascii="Times New Roman" w:hAnsi="Times New Roman" w:cs="Times New Roman"/>
                <w:snapToGrid w:val="0"/>
                <w:sz w:val="24"/>
                <w:szCs w:val="24"/>
              </w:rPr>
              <w:t xml:space="preserve">žtikrinti kokybiškų švietimo paslaugų teikimą bei didinti vaikų ir jaunimo užimtumą, tęsti </w:t>
            </w:r>
            <w:r w:rsidRPr="00885D98">
              <w:rPr>
                <w:rFonts w:ascii="Times New Roman" w:hAnsi="Times New Roman" w:cs="Times New Roman"/>
                <w:sz w:val="24"/>
                <w:szCs w:val="24"/>
              </w:rPr>
              <w:t xml:space="preserve">mokymosi (edukacinės) aplinkos atnaujinimą. </w:t>
            </w:r>
          </w:p>
          <w:p w14:paraId="5F991CC1" w14:textId="77777777" w:rsidR="00A80436" w:rsidRPr="00885D98" w:rsidRDefault="00A80436" w:rsidP="00673BC3">
            <w:pPr>
              <w:jc w:val="both"/>
              <w:rPr>
                <w:rFonts w:ascii="Times New Roman" w:hAnsi="Times New Roman" w:cs="Times New Roman"/>
                <w:sz w:val="24"/>
                <w:szCs w:val="24"/>
              </w:rPr>
            </w:pPr>
            <w:r w:rsidRPr="00885D98">
              <w:rPr>
                <w:rFonts w:ascii="Times New Roman" w:hAnsi="Times New Roman" w:cs="Times New Roman"/>
                <w:sz w:val="24"/>
                <w:szCs w:val="24"/>
              </w:rPr>
              <w:t>Programos vykdymas leis užtikrinti Jaunimo politikos pagrindų įstatymo vykdymą ir padės jaunimui plėtoti darbinę bei visuomeninę veiklą.</w:t>
            </w:r>
          </w:p>
          <w:p w14:paraId="0FF10A15" w14:textId="77777777" w:rsidR="00A80436" w:rsidRPr="00885D98" w:rsidRDefault="00A80436" w:rsidP="00673BC3">
            <w:pPr>
              <w:jc w:val="both"/>
              <w:rPr>
                <w:rFonts w:ascii="Times New Roman" w:hAnsi="Times New Roman" w:cs="Times New Roman"/>
                <w:b/>
                <w:strike/>
                <w:sz w:val="24"/>
                <w:szCs w:val="24"/>
              </w:rPr>
            </w:pPr>
            <w:r w:rsidRPr="00885D98">
              <w:rPr>
                <w:rFonts w:ascii="Times New Roman" w:hAnsi="Times New Roman" w:cs="Times New Roman"/>
                <w:sz w:val="24"/>
                <w:szCs w:val="24"/>
              </w:rPr>
              <w:t>Programoje pateikiami lėšų poreikiai, išskiriami finansavimo prioritetai, inicijuojamas planingas lėšų investavimas į švietimą.</w:t>
            </w:r>
          </w:p>
        </w:tc>
        <w:tc>
          <w:tcPr>
            <w:tcW w:w="1134" w:type="dxa"/>
          </w:tcPr>
          <w:p w14:paraId="2D1C85AC" w14:textId="77777777" w:rsidR="00A80436" w:rsidRPr="00885D98" w:rsidRDefault="00A80436" w:rsidP="00673BC3">
            <w:pPr>
              <w:rPr>
                <w:rFonts w:ascii="Times New Roman" w:hAnsi="Times New Roman" w:cs="Times New Roman"/>
                <w:b/>
                <w:strike/>
                <w:sz w:val="24"/>
                <w:szCs w:val="24"/>
              </w:rPr>
            </w:pPr>
          </w:p>
        </w:tc>
        <w:tc>
          <w:tcPr>
            <w:tcW w:w="709" w:type="dxa"/>
          </w:tcPr>
          <w:p w14:paraId="3A40DA3F" w14:textId="77777777" w:rsidR="00A80436" w:rsidRPr="00885D98" w:rsidRDefault="00A80436" w:rsidP="00673BC3">
            <w:pPr>
              <w:rPr>
                <w:rFonts w:ascii="Times New Roman" w:hAnsi="Times New Roman" w:cs="Times New Roman"/>
                <w:b/>
                <w:strike/>
                <w:sz w:val="24"/>
                <w:szCs w:val="24"/>
              </w:rPr>
            </w:pPr>
          </w:p>
        </w:tc>
      </w:tr>
      <w:tr w:rsidR="00655670" w:rsidRPr="00885D98" w14:paraId="0F65D9EE" w14:textId="77777777" w:rsidTr="00A80436">
        <w:trPr>
          <w:jc w:val="center"/>
        </w:trPr>
        <w:tc>
          <w:tcPr>
            <w:tcW w:w="1843" w:type="dxa"/>
          </w:tcPr>
          <w:p w14:paraId="0431E7B9" w14:textId="77777777" w:rsidR="00A80436" w:rsidRPr="00885D98" w:rsidRDefault="00A80436"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 (pagal JRSPP)</w:t>
            </w:r>
          </w:p>
        </w:tc>
        <w:tc>
          <w:tcPr>
            <w:tcW w:w="6144" w:type="dxa"/>
          </w:tcPr>
          <w:p w14:paraId="09934BC6" w14:textId="77777777" w:rsidR="00A80436" w:rsidRPr="00885D98" w:rsidRDefault="00A80436" w:rsidP="00673BC3">
            <w:pPr>
              <w:rPr>
                <w:rFonts w:ascii="Times New Roman" w:hAnsi="Times New Roman" w:cs="Times New Roman"/>
                <w:b/>
                <w:bCs/>
                <w:sz w:val="24"/>
                <w:szCs w:val="24"/>
              </w:rPr>
            </w:pPr>
            <w:r w:rsidRPr="00885D98">
              <w:rPr>
                <w:rFonts w:ascii="Times New Roman" w:hAnsi="Times New Roman" w:cs="Times New Roman"/>
                <w:b/>
                <w:bCs/>
                <w:sz w:val="24"/>
                <w:szCs w:val="24"/>
              </w:rPr>
              <w:t>Visuomenės gyvenimo sąlygų kokybės gerinimas</w:t>
            </w:r>
          </w:p>
        </w:tc>
        <w:tc>
          <w:tcPr>
            <w:tcW w:w="1134" w:type="dxa"/>
          </w:tcPr>
          <w:p w14:paraId="72CE9ACE" w14:textId="77777777" w:rsidR="00A80436" w:rsidRPr="00885D98" w:rsidRDefault="00A80436" w:rsidP="00673BC3">
            <w:pPr>
              <w:rPr>
                <w:rFonts w:ascii="Times New Roman" w:hAnsi="Times New Roman" w:cs="Times New Roman"/>
                <w:b/>
                <w:bCs/>
                <w:strike/>
                <w:sz w:val="24"/>
                <w:szCs w:val="24"/>
              </w:rPr>
            </w:pPr>
            <w:r w:rsidRPr="00885D98">
              <w:rPr>
                <w:rFonts w:ascii="Times New Roman" w:hAnsi="Times New Roman" w:cs="Times New Roman"/>
                <w:b/>
                <w:bCs/>
                <w:sz w:val="24"/>
                <w:szCs w:val="24"/>
              </w:rPr>
              <w:t>Kodas</w:t>
            </w:r>
          </w:p>
        </w:tc>
        <w:tc>
          <w:tcPr>
            <w:tcW w:w="709" w:type="dxa"/>
          </w:tcPr>
          <w:p w14:paraId="7B15D3A8" w14:textId="77777777" w:rsidR="00A80436" w:rsidRPr="00885D98" w:rsidRDefault="00A80436" w:rsidP="00673BC3">
            <w:pPr>
              <w:rPr>
                <w:rFonts w:ascii="Times New Roman" w:hAnsi="Times New Roman" w:cs="Times New Roman"/>
                <w:b/>
                <w:bCs/>
                <w:sz w:val="24"/>
                <w:szCs w:val="24"/>
              </w:rPr>
            </w:pPr>
            <w:r w:rsidRPr="00885D98">
              <w:rPr>
                <w:rFonts w:ascii="Times New Roman" w:hAnsi="Times New Roman" w:cs="Times New Roman"/>
                <w:b/>
                <w:bCs/>
                <w:sz w:val="24"/>
                <w:szCs w:val="24"/>
              </w:rPr>
              <w:t>2</w:t>
            </w:r>
          </w:p>
        </w:tc>
      </w:tr>
      <w:tr w:rsidR="00A80436" w:rsidRPr="00885D98" w14:paraId="684234CF" w14:textId="77777777" w:rsidTr="00A80436">
        <w:trPr>
          <w:cantSplit/>
          <w:jc w:val="center"/>
        </w:trPr>
        <w:tc>
          <w:tcPr>
            <w:tcW w:w="1843" w:type="dxa"/>
            <w:tcBorders>
              <w:top w:val="single" w:sz="4" w:space="0" w:color="auto"/>
              <w:left w:val="single" w:sz="4" w:space="0" w:color="auto"/>
              <w:bottom w:val="single" w:sz="4" w:space="0" w:color="auto"/>
            </w:tcBorders>
          </w:tcPr>
          <w:p w14:paraId="516649B7" w14:textId="77777777" w:rsidR="00A80436" w:rsidRPr="00885D98" w:rsidRDefault="00A80436" w:rsidP="00673BC3">
            <w:pPr>
              <w:rPr>
                <w:rFonts w:ascii="Times New Roman" w:hAnsi="Times New Roman" w:cs="Times New Roman"/>
                <w:b/>
                <w:sz w:val="24"/>
                <w:szCs w:val="24"/>
              </w:rPr>
            </w:pPr>
            <w:r w:rsidRPr="00885D98">
              <w:rPr>
                <w:rFonts w:ascii="Times New Roman" w:hAnsi="Times New Roman" w:cs="Times New Roman"/>
                <w:b/>
                <w:sz w:val="24"/>
                <w:szCs w:val="24"/>
              </w:rPr>
              <w:lastRenderedPageBreak/>
              <w:t>Šia programa įgyvendinamas savivaldybės strateginis tikslas</w:t>
            </w:r>
          </w:p>
        </w:tc>
        <w:tc>
          <w:tcPr>
            <w:tcW w:w="6144" w:type="dxa"/>
            <w:tcBorders>
              <w:top w:val="single" w:sz="4" w:space="0" w:color="auto"/>
              <w:bottom w:val="single" w:sz="4" w:space="0" w:color="auto"/>
            </w:tcBorders>
          </w:tcPr>
          <w:p w14:paraId="5C26CB8B" w14:textId="77777777" w:rsidR="00A80436" w:rsidRPr="00885D98" w:rsidRDefault="00A80436"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Kurti efektyvią švietimo sistemą, užtikrinti vaikų ir jaunimo užimtumą</w:t>
            </w:r>
          </w:p>
        </w:tc>
        <w:tc>
          <w:tcPr>
            <w:tcW w:w="1134" w:type="dxa"/>
            <w:tcBorders>
              <w:top w:val="single" w:sz="4" w:space="0" w:color="auto"/>
              <w:bottom w:val="single" w:sz="4" w:space="0" w:color="auto"/>
            </w:tcBorders>
          </w:tcPr>
          <w:p w14:paraId="575B7A12" w14:textId="77777777" w:rsidR="00A80436" w:rsidRPr="00885D98" w:rsidRDefault="00A80436" w:rsidP="00673BC3">
            <w:pPr>
              <w:pStyle w:val="Antrat4"/>
              <w:spacing w:before="0" w:after="0"/>
              <w:rPr>
                <w:rFonts w:ascii="Times New Roman" w:hAnsi="Times New Roman"/>
                <w:sz w:val="24"/>
                <w:szCs w:val="24"/>
              </w:rPr>
            </w:pPr>
            <w:r w:rsidRPr="00885D98">
              <w:rPr>
                <w:rFonts w:ascii="Times New Roman" w:hAnsi="Times New Roman"/>
                <w:sz w:val="24"/>
                <w:szCs w:val="24"/>
              </w:rPr>
              <w:t>Kodas</w:t>
            </w:r>
          </w:p>
        </w:tc>
        <w:tc>
          <w:tcPr>
            <w:tcW w:w="709" w:type="dxa"/>
            <w:tcBorders>
              <w:top w:val="single" w:sz="4" w:space="0" w:color="auto"/>
              <w:bottom w:val="single" w:sz="4" w:space="0" w:color="auto"/>
              <w:right w:val="single" w:sz="4" w:space="0" w:color="auto"/>
            </w:tcBorders>
          </w:tcPr>
          <w:p w14:paraId="6B66F7ED" w14:textId="77777777" w:rsidR="00A80436" w:rsidRPr="00885D98" w:rsidRDefault="00A80436" w:rsidP="00673BC3">
            <w:pPr>
              <w:rPr>
                <w:rFonts w:ascii="Times New Roman" w:hAnsi="Times New Roman" w:cs="Times New Roman"/>
                <w:b/>
                <w:bCs/>
                <w:sz w:val="24"/>
                <w:szCs w:val="24"/>
              </w:rPr>
            </w:pPr>
            <w:r w:rsidRPr="00885D98">
              <w:rPr>
                <w:rFonts w:ascii="Times New Roman" w:hAnsi="Times New Roman" w:cs="Times New Roman"/>
                <w:b/>
                <w:bCs/>
                <w:sz w:val="24"/>
                <w:szCs w:val="24"/>
              </w:rPr>
              <w:t>2.1</w:t>
            </w:r>
          </w:p>
        </w:tc>
      </w:tr>
    </w:tbl>
    <w:p w14:paraId="4EF0D0D3" w14:textId="77777777" w:rsidR="00A80436" w:rsidRPr="00885D98" w:rsidRDefault="00A80436" w:rsidP="00673BC3">
      <w:pPr>
        <w:rPr>
          <w:rFonts w:ascii="Times New Roman" w:hAnsi="Times New Roman" w:cs="Times New Roman"/>
          <w:b/>
          <w:strike/>
          <w:sz w:val="24"/>
          <w:szCs w:val="24"/>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5997"/>
        <w:gridCol w:w="1023"/>
        <w:gridCol w:w="900"/>
      </w:tblGrid>
      <w:tr w:rsidR="00655670" w:rsidRPr="00885D98" w14:paraId="65C7F40C" w14:textId="77777777" w:rsidTr="00943829">
        <w:trPr>
          <w:trHeight w:val="565"/>
        </w:trPr>
        <w:tc>
          <w:tcPr>
            <w:tcW w:w="1942" w:type="dxa"/>
          </w:tcPr>
          <w:p w14:paraId="07881083" w14:textId="77777777" w:rsidR="00A80436" w:rsidRPr="00885D98" w:rsidRDefault="00A80436" w:rsidP="00673BC3">
            <w:pPr>
              <w:pStyle w:val="Antrat1"/>
              <w:jc w:val="left"/>
              <w:rPr>
                <w:bCs/>
                <w:szCs w:val="24"/>
                <w:lang w:val="lt-LT"/>
              </w:rPr>
            </w:pPr>
            <w:r w:rsidRPr="00885D98">
              <w:rPr>
                <w:bCs/>
                <w:szCs w:val="24"/>
                <w:lang w:val="lt-LT"/>
              </w:rPr>
              <w:t>Programos tikslas</w:t>
            </w:r>
          </w:p>
        </w:tc>
        <w:tc>
          <w:tcPr>
            <w:tcW w:w="5997" w:type="dxa"/>
          </w:tcPr>
          <w:p w14:paraId="09EE2D9C" w14:textId="77777777" w:rsidR="00A80436" w:rsidRPr="00885D98" w:rsidRDefault="00A80436"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Užtikrinti sklandų ugdymo procesą rajono ugdymo įstaigose</w:t>
            </w:r>
          </w:p>
        </w:tc>
        <w:tc>
          <w:tcPr>
            <w:tcW w:w="1023" w:type="dxa"/>
          </w:tcPr>
          <w:p w14:paraId="1158801C" w14:textId="77777777" w:rsidR="00A80436" w:rsidRPr="00885D98" w:rsidRDefault="00A80436" w:rsidP="00673BC3">
            <w:pPr>
              <w:pStyle w:val="Antrat1"/>
              <w:rPr>
                <w:bCs/>
                <w:szCs w:val="24"/>
                <w:lang w:val="lt-LT"/>
              </w:rPr>
            </w:pPr>
            <w:r w:rsidRPr="00885D98">
              <w:rPr>
                <w:bCs/>
                <w:szCs w:val="24"/>
                <w:lang w:val="lt-LT"/>
              </w:rPr>
              <w:t>Kodas</w:t>
            </w:r>
          </w:p>
        </w:tc>
        <w:tc>
          <w:tcPr>
            <w:tcW w:w="900" w:type="dxa"/>
          </w:tcPr>
          <w:p w14:paraId="0B375BC3" w14:textId="77777777" w:rsidR="00A80436" w:rsidRPr="00885D98" w:rsidRDefault="00A80436"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655670" w:rsidRPr="00885D98" w14:paraId="748E32DE" w14:textId="77777777" w:rsidTr="00943829">
        <w:tc>
          <w:tcPr>
            <w:tcW w:w="9862" w:type="dxa"/>
            <w:gridSpan w:val="4"/>
          </w:tcPr>
          <w:p w14:paraId="22B045CD" w14:textId="77777777" w:rsidR="00DA19D7" w:rsidRPr="00DA19D7" w:rsidRDefault="00DA19D7" w:rsidP="00DA19D7">
            <w:pPr>
              <w:pStyle w:val="Betarp"/>
              <w:ind w:firstLine="318"/>
              <w:jc w:val="both"/>
              <w:rPr>
                <w:szCs w:val="24"/>
              </w:rPr>
            </w:pPr>
            <w:r w:rsidRPr="00DA19D7">
              <w:rPr>
                <w:szCs w:val="24"/>
              </w:rPr>
              <w:t xml:space="preserve">Jurbarko rajono savivaldybei priklauso 16 švietimo įstaigų: 15 mokyklų (iš jų: 1 ikimokyklinio ugdymo, 13 bendrojo ugdymo ir 1 neformaliojo švietimo mokykla) bei 1 švietimo pagalbos įstaiga (Jurbarko švietimo centras, turintis du padalinius – Pedagoginę psichologinę tarnybą bei Atvirą jaunimo centrą). </w:t>
            </w:r>
          </w:p>
          <w:p w14:paraId="5F7284B8" w14:textId="2D9AEAFF" w:rsidR="00DA19D7" w:rsidRDefault="00DA19D7" w:rsidP="00DA19D7">
            <w:pPr>
              <w:pStyle w:val="Betarp"/>
              <w:ind w:firstLine="318"/>
              <w:jc w:val="both"/>
              <w:rPr>
                <w:szCs w:val="24"/>
              </w:rPr>
            </w:pPr>
            <w:r w:rsidRPr="00DA19D7">
              <w:rPr>
                <w:szCs w:val="24"/>
              </w:rPr>
              <w:t>Siekiant užtikrinti sklandų ugdymo procesą švietimo įstaigose, numatoma vykdyti 4 uždavinius</w:t>
            </w:r>
            <w:r w:rsidR="00D904D9">
              <w:rPr>
                <w:szCs w:val="24"/>
              </w:rPr>
              <w:t>.</w:t>
            </w:r>
          </w:p>
          <w:p w14:paraId="53F9C94B" w14:textId="77777777" w:rsidR="00D904D9" w:rsidRPr="00DA19D7" w:rsidRDefault="00D904D9" w:rsidP="00DA19D7">
            <w:pPr>
              <w:pStyle w:val="Betarp"/>
              <w:ind w:firstLine="318"/>
              <w:jc w:val="both"/>
              <w:rPr>
                <w:color w:val="1F4E79" w:themeColor="accent1" w:themeShade="80"/>
                <w:szCs w:val="24"/>
              </w:rPr>
            </w:pPr>
          </w:p>
          <w:p w14:paraId="475A828D" w14:textId="77777777" w:rsidR="00DA19D7" w:rsidRPr="00DA19D7" w:rsidRDefault="00DA19D7" w:rsidP="00DA19D7">
            <w:pPr>
              <w:pStyle w:val="Betarp"/>
              <w:ind w:firstLine="318"/>
              <w:jc w:val="both"/>
              <w:rPr>
                <w:b/>
                <w:szCs w:val="24"/>
              </w:rPr>
            </w:pPr>
            <w:bookmarkStart w:id="19" w:name="_Hlk96422615"/>
            <w:r w:rsidRPr="00DA19D7">
              <w:rPr>
                <w:b/>
                <w:szCs w:val="24"/>
              </w:rPr>
              <w:t>01 uždavinys. Vykdyti ugdymo procesą pagal ikimokyklinio, priešmokyklinio, bendrojo ugdymo bei neformaliojo švietimo programas rajono švietimo įstaigose.</w:t>
            </w:r>
          </w:p>
          <w:p w14:paraId="764F30CA" w14:textId="77777777" w:rsidR="00DA19D7" w:rsidRPr="00DA19D7" w:rsidRDefault="00DA19D7" w:rsidP="00DA19D7">
            <w:pPr>
              <w:pStyle w:val="Betarp"/>
              <w:ind w:firstLine="318"/>
              <w:jc w:val="both"/>
              <w:rPr>
                <w:szCs w:val="24"/>
              </w:rPr>
            </w:pPr>
            <w:r w:rsidRPr="00DA19D7">
              <w:rPr>
                <w:szCs w:val="24"/>
              </w:rPr>
              <w:t>Siekiama užtikrinti, kad būtų efektyviai ir kokybiškai v</w:t>
            </w:r>
            <w:r w:rsidRPr="00DA19D7">
              <w:rPr>
                <w:bCs/>
                <w:szCs w:val="24"/>
              </w:rPr>
              <w:t>ykdomas ugdymas(-</w:t>
            </w:r>
            <w:proofErr w:type="spellStart"/>
            <w:r w:rsidRPr="00DA19D7">
              <w:rPr>
                <w:bCs/>
                <w:szCs w:val="24"/>
              </w:rPr>
              <w:t>is</w:t>
            </w:r>
            <w:proofErr w:type="spellEnd"/>
            <w:r w:rsidRPr="00DA19D7">
              <w:rPr>
                <w:bCs/>
                <w:szCs w:val="24"/>
              </w:rPr>
              <w:t xml:space="preserve">) pagal ikimokyklinio, priešmokyklinio, bendrojo ugdymo bei neformaliojo švietimo programas rajono savivaldybės švietimo įstaigose. </w:t>
            </w:r>
            <w:r w:rsidRPr="00DA19D7">
              <w:rPr>
                <w:szCs w:val="24"/>
              </w:rPr>
              <w:t>Lėšos šiai veiklai ir įstaigų tinklo išlaikymui skiriamos iš savivaldybės biudžeto (toliau – SB) ir valstybės biudžeto – savivaldybei skiriamos mokymo lėšos (toliau – ML).</w:t>
            </w:r>
          </w:p>
          <w:p w14:paraId="570F9FDB" w14:textId="77777777" w:rsidR="00DA19D7" w:rsidRPr="00DA19D7" w:rsidRDefault="00DA19D7" w:rsidP="00DA19D7">
            <w:pPr>
              <w:pStyle w:val="Betarp"/>
              <w:ind w:firstLine="318"/>
              <w:jc w:val="both"/>
              <w:rPr>
                <w:szCs w:val="24"/>
              </w:rPr>
            </w:pPr>
            <w:r w:rsidRPr="00DA19D7">
              <w:rPr>
                <w:szCs w:val="24"/>
              </w:rPr>
              <w:t>Jurbarko rajono savivaldybės tarybos 2021 m. gegužės 27 d. sprendimu Nr. T2-174 buvo patvirtintas Jurbarko rajono savivaldybės mokyklų tinklo pertvarkos 2021–2025 metais bendrasis planas ir šio plano pertvarkos veiksmų planas (toliau – Mokyklų tinklo planas). Nuo 2024 m. sausio 2 d. atnaujinus Mokyklų, vykdančių formaliojo švietimo programas, tinklo kūrimo taisykles, patvirtintas Lietuvos Respublikos Vyriausybės 2011 m. birželio 29 d. nutarimu Nr. 768 ir atsižvelgiant į mokinių skaičiaus pokyčius, reikalinga peržiūrėti Mokyklų tinklo planą ir jų aktualizuoti.</w:t>
            </w:r>
          </w:p>
          <w:p w14:paraId="0D7472BF" w14:textId="77777777" w:rsidR="00DA19D7" w:rsidRPr="00DA19D7" w:rsidRDefault="00DA19D7" w:rsidP="00DA19D7">
            <w:pPr>
              <w:pStyle w:val="Betarp"/>
              <w:ind w:firstLine="318"/>
              <w:jc w:val="both"/>
              <w:rPr>
                <w:szCs w:val="24"/>
              </w:rPr>
            </w:pPr>
            <w:r w:rsidRPr="00DA19D7">
              <w:rPr>
                <w:szCs w:val="24"/>
              </w:rPr>
              <w:t>Kad būtų sudarytos galimybės gerinti mokinių pasiekimus bei mažinti pasiekimų atotrūkius, parengtas, pateiktas Centrinei projektų valdymo agentūrai vertinti ir 2024 m. planuojamas pradėti įgyvendinti „Tūkstantmečio mokyklų“ projektas. Šiame projekte tiesiogiai dalyvauja Jurbarko Antano Giedraičio – Giedriaus gimnazija, Jurbarko Naujamiesčio progimnazija, Jurbarko Vytauto Didžiojo progimnazija, tinklaveikos principu – visų Jurbarko rajono mokyklos. Galima Jurbarko rajono savivaldybei skirtina suma – iki 1,5 mln. Eur.</w:t>
            </w:r>
          </w:p>
          <w:p w14:paraId="4762C93A" w14:textId="0487F0CA" w:rsidR="00DA19D7" w:rsidRPr="00DA19D7" w:rsidRDefault="00DA19D7" w:rsidP="00DA19D7">
            <w:pPr>
              <w:pStyle w:val="Betarp"/>
              <w:ind w:firstLine="318"/>
              <w:jc w:val="both"/>
              <w:rPr>
                <w:szCs w:val="24"/>
              </w:rPr>
            </w:pPr>
            <w:r w:rsidRPr="00DA19D7">
              <w:rPr>
                <w:szCs w:val="24"/>
              </w:rPr>
              <w:t>Vykdant šį uždavinį ir siekiant užtikrinti aukštą ugdymo įstaigų darbuotojų kompetenciją Jurbarko rajono savivaldybės tarybos 2021 m. birželio 23 d. sprendimu Nr. T2-192 ,,Dėl Jurbarko rajono savivaldybės mokytojų ir švietimo pagalbos specialistų studijų finansavimo tvarkos aprašo patvirtinimo</w:t>
            </w:r>
            <w:r w:rsidR="00D904D9">
              <w:rPr>
                <w:szCs w:val="24"/>
              </w:rPr>
              <w:t>“</w:t>
            </w:r>
            <w:r w:rsidRPr="00DA19D7">
              <w:rPr>
                <w:szCs w:val="24"/>
              </w:rPr>
              <w:t xml:space="preserve"> pedagoginės studijos prie finansuotų 2 persikvalifikuojančių specialistų 2023 metais naujai finansuojamos 5 Jurbarko rajono studijuojančioms specialistėms.</w:t>
            </w:r>
            <w:bookmarkEnd w:id="19"/>
          </w:p>
          <w:p w14:paraId="0387A258" w14:textId="77777777" w:rsidR="002666E7" w:rsidRDefault="002666E7" w:rsidP="00DA19D7">
            <w:pPr>
              <w:pStyle w:val="Betarp"/>
              <w:ind w:firstLine="318"/>
              <w:jc w:val="both"/>
              <w:rPr>
                <w:b/>
                <w:szCs w:val="24"/>
                <w:lang w:eastAsia="ar-SA"/>
              </w:rPr>
            </w:pPr>
          </w:p>
          <w:p w14:paraId="33CE869F" w14:textId="789EEA18" w:rsidR="00DA19D7" w:rsidRPr="00DA19D7" w:rsidRDefault="00DA19D7" w:rsidP="00DA19D7">
            <w:pPr>
              <w:pStyle w:val="Betarp"/>
              <w:ind w:firstLine="318"/>
              <w:jc w:val="both"/>
              <w:rPr>
                <w:b/>
                <w:bCs/>
                <w:szCs w:val="24"/>
              </w:rPr>
            </w:pPr>
            <w:r w:rsidRPr="00DA19D7">
              <w:rPr>
                <w:b/>
                <w:szCs w:val="24"/>
                <w:lang w:eastAsia="ar-SA"/>
              </w:rPr>
              <w:t>02</w:t>
            </w:r>
            <w:r w:rsidRPr="00DA19D7">
              <w:rPr>
                <w:b/>
                <w:bCs/>
                <w:szCs w:val="24"/>
              </w:rPr>
              <w:t xml:space="preserve"> uždavinys. Teikti švietimo įstaigas aptarnaujančias paslaugas.</w:t>
            </w:r>
          </w:p>
          <w:p w14:paraId="150F3F5B"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 xml:space="preserve">Suaugusiųjų švietimą, pedagogų kvalifikacijos tobulinimą, mokinių profesinį orientavimą ir mažiau galimybių turinčio jaunimo aktyvinimą vykdo Jurbarko švietimo centras. Veiklos vyksta tiesiogiai ir nuotoliniu būdu – vykdoma mokytojų metodinė veikla, organizuojami pedagogų kvalifikacijos tobulinimo kursai ir seminarai, inicijuojami ir vykdomi rajono jaunimui skirti renginiai bei veiklos, teikiama specialioji pedagoginė, psichologinė pagalba, </w:t>
            </w:r>
            <w:r w:rsidRPr="00DA19D7">
              <w:rPr>
                <w:rFonts w:ascii="Times New Roman" w:hAnsi="Times New Roman" w:cs="Times New Roman"/>
                <w:bCs/>
                <w:sz w:val="24"/>
                <w:szCs w:val="24"/>
              </w:rPr>
              <w:t xml:space="preserve">vykdomas neformaliojo suaugusiųjų švietimo ir tęstinio mokymosi Jurbarko rajono savivaldybės teritorijoje inicijavimas bei koordinavimas </w:t>
            </w:r>
            <w:r w:rsidRPr="00DA19D7">
              <w:rPr>
                <w:rFonts w:ascii="Times New Roman" w:hAnsi="Times New Roman" w:cs="Times New Roman"/>
                <w:sz w:val="24"/>
                <w:szCs w:val="24"/>
              </w:rPr>
              <w:t xml:space="preserve">ir kiti šios srities darbai. </w:t>
            </w:r>
          </w:p>
          <w:p w14:paraId="04FE4560" w14:textId="77777777" w:rsidR="00DA19D7" w:rsidRPr="00DA19D7" w:rsidRDefault="00DA19D7" w:rsidP="00DA19D7">
            <w:pPr>
              <w:ind w:firstLine="318"/>
              <w:jc w:val="both"/>
              <w:rPr>
                <w:rFonts w:ascii="Times New Roman" w:hAnsi="Times New Roman" w:cs="Times New Roman"/>
                <w:bCs/>
                <w:sz w:val="24"/>
                <w:szCs w:val="24"/>
              </w:rPr>
            </w:pPr>
            <w:r w:rsidRPr="00DA19D7">
              <w:rPr>
                <w:rFonts w:ascii="Times New Roman" w:hAnsi="Times New Roman" w:cs="Times New Roman"/>
                <w:bCs/>
                <w:sz w:val="24"/>
                <w:szCs w:val="24"/>
              </w:rPr>
              <w:t xml:space="preserve">Suaugusiųjų neformaliojo švietimo veikloms 2024 m. siūloma numatyti 5 tūkst. Eurų, kadangi plečiamos šios srities veiklos. Lėšos konkurso būdu bus paskirstytos savivaldybės įstaigose ir įmonėse dirbančių suaugusiųjų bei Trečiojo amžiaus universiteto klausytojų daliniam kvalifikacijos tobulinimo renginių finansavimui (finansiniam prisidėjimui prie projektinių ar iš rėmėjų gautų lėšų). </w:t>
            </w:r>
          </w:p>
          <w:p w14:paraId="29B83A02" w14:textId="77777777" w:rsidR="00DA19D7" w:rsidRPr="00DA19D7" w:rsidRDefault="00DA19D7" w:rsidP="00DA19D7">
            <w:pPr>
              <w:ind w:firstLine="318"/>
              <w:jc w:val="both"/>
              <w:rPr>
                <w:rFonts w:ascii="Times New Roman" w:hAnsi="Times New Roman" w:cs="Times New Roman"/>
                <w:bCs/>
                <w:sz w:val="24"/>
                <w:szCs w:val="24"/>
              </w:rPr>
            </w:pPr>
            <w:r w:rsidRPr="00DA19D7">
              <w:rPr>
                <w:rFonts w:ascii="Times New Roman" w:hAnsi="Times New Roman" w:cs="Times New Roman"/>
                <w:bCs/>
                <w:sz w:val="24"/>
                <w:szCs w:val="24"/>
              </w:rPr>
              <w:lastRenderedPageBreak/>
              <w:t xml:space="preserve">2024 m. prie Jurbarko švietimo centro dirbantys profesinio orientavimo specialistai bus finansuojami iš valstybės biudžeto (mokymo lėšų). Atsižvelgiant į mokinių skaičių, tam numatyta 2,9 etato. </w:t>
            </w:r>
          </w:p>
          <w:p w14:paraId="1B96392B" w14:textId="3C6F7A11" w:rsidR="00DA19D7" w:rsidRPr="00DA19D7" w:rsidRDefault="00DA19D7" w:rsidP="00DA19D7">
            <w:pPr>
              <w:ind w:firstLine="318"/>
              <w:jc w:val="both"/>
              <w:rPr>
                <w:rFonts w:ascii="Times New Roman" w:hAnsi="Times New Roman" w:cs="Times New Roman"/>
                <w:bCs/>
                <w:sz w:val="24"/>
                <w:szCs w:val="24"/>
              </w:rPr>
            </w:pPr>
            <w:r w:rsidRPr="00DA19D7">
              <w:rPr>
                <w:rFonts w:ascii="Times New Roman" w:hAnsi="Times New Roman" w:cs="Times New Roman"/>
                <w:bCs/>
                <w:sz w:val="24"/>
                <w:szCs w:val="24"/>
              </w:rPr>
              <w:t>Ikimokyklinio ir priešmokyklinio amžiaus vaikų bei mokinių maitinimas</w:t>
            </w:r>
            <w:r w:rsidRPr="00DA19D7">
              <w:rPr>
                <w:rFonts w:ascii="Times New Roman" w:hAnsi="Times New Roman" w:cs="Times New Roman"/>
                <w:sz w:val="24"/>
                <w:szCs w:val="24"/>
              </w:rPr>
              <w:t xml:space="preserve"> </w:t>
            </w:r>
            <w:r w:rsidRPr="00DA19D7">
              <w:rPr>
                <w:rFonts w:ascii="Times New Roman" w:hAnsi="Times New Roman" w:cs="Times New Roman"/>
                <w:bCs/>
                <w:sz w:val="24"/>
                <w:szCs w:val="24"/>
              </w:rPr>
              <w:t>organizuojamas pagal šiuo metu galiojančią tvarką. Maitinimo pokyčiui Jurbarko rajono ugdymo įstaigose įgyvendinti reikalinga 400 tūkst. eurų suma, kuri būtų skirta valgyklų darbuotojų  darbo užmokesčiui.</w:t>
            </w:r>
          </w:p>
          <w:p w14:paraId="6D1BE350" w14:textId="77777777" w:rsidR="00DA19D7" w:rsidRPr="00DA19D7" w:rsidRDefault="00DA19D7" w:rsidP="00DA19D7">
            <w:pPr>
              <w:autoSpaceDE w:val="0"/>
              <w:autoSpaceDN w:val="0"/>
              <w:adjustRightInd w:val="0"/>
              <w:ind w:firstLine="318"/>
              <w:jc w:val="both"/>
              <w:rPr>
                <w:rFonts w:ascii="Times New Roman" w:hAnsi="Times New Roman" w:cs="Times New Roman"/>
                <w:bCs/>
                <w:sz w:val="24"/>
                <w:szCs w:val="24"/>
              </w:rPr>
            </w:pPr>
            <w:r w:rsidRPr="00DA19D7">
              <w:rPr>
                <w:rFonts w:ascii="Times New Roman" w:hAnsi="Times New Roman" w:cs="Times New Roman"/>
                <w:bCs/>
                <w:sz w:val="24"/>
                <w:szCs w:val="24"/>
              </w:rPr>
              <w:t xml:space="preserve">Planuojama apie 560 tūkst. eurų suma, kuri sudaryta įvairių sutarčių su paslaugų teikėjais  pagrindu ir leistų užtikrinti neatlygintiną pavėžėjimą, t. y. kompensuoti važiavimo viešuoju (atskirais atvejais ir privačiu) transportu išlaidas savivaldybės teritorijoje esančiose mokyklose ugdomų priešmokyklinio ugdymo programos ugdytinių ir mokinių, gyvenančių toliau nei 3 kilometrai nuo artimiausios mokyklos bei ugdytinių ir mokinių, vykstančių pagal nustatytą tvarką į renginius.  </w:t>
            </w:r>
          </w:p>
          <w:p w14:paraId="10021F17" w14:textId="77777777" w:rsidR="002666E7" w:rsidRDefault="002666E7" w:rsidP="00DA19D7">
            <w:pPr>
              <w:pStyle w:val="Pagrindinistekstas1"/>
              <w:tabs>
                <w:tab w:val="left" w:pos="959"/>
              </w:tabs>
              <w:ind w:right="14"/>
              <w:rPr>
                <w:rFonts w:ascii="Times New Roman" w:hAnsi="Times New Roman"/>
                <w:b/>
                <w:bCs/>
                <w:sz w:val="24"/>
                <w:szCs w:val="24"/>
                <w:lang w:val="lt-LT"/>
              </w:rPr>
            </w:pPr>
          </w:p>
          <w:p w14:paraId="61EC52D8" w14:textId="056BB4C2" w:rsidR="00DA19D7" w:rsidRPr="00DA19D7" w:rsidRDefault="00DA19D7" w:rsidP="00DA19D7">
            <w:pPr>
              <w:pStyle w:val="Pagrindinistekstas1"/>
              <w:tabs>
                <w:tab w:val="left" w:pos="959"/>
              </w:tabs>
              <w:ind w:right="14"/>
              <w:rPr>
                <w:rFonts w:ascii="Times New Roman" w:hAnsi="Times New Roman"/>
                <w:b/>
                <w:bCs/>
                <w:sz w:val="24"/>
                <w:szCs w:val="24"/>
                <w:lang w:val="lt-LT"/>
              </w:rPr>
            </w:pPr>
            <w:r w:rsidRPr="00DA19D7">
              <w:rPr>
                <w:rFonts w:ascii="Times New Roman" w:hAnsi="Times New Roman"/>
                <w:b/>
                <w:bCs/>
                <w:sz w:val="24"/>
                <w:szCs w:val="24"/>
                <w:lang w:val="lt-LT"/>
              </w:rPr>
              <w:t xml:space="preserve">03 uždavinys. Sudaryti tinkamas ugdymo paslaugų teikimo sąlygas. </w:t>
            </w:r>
          </w:p>
          <w:p w14:paraId="42332021" w14:textId="62C96D5D" w:rsidR="00DA19D7" w:rsidRPr="00DA19D7" w:rsidRDefault="002666E7" w:rsidP="00DA19D7">
            <w:pPr>
              <w:jc w:val="both"/>
              <w:rPr>
                <w:rFonts w:ascii="Times New Roman" w:hAnsi="Times New Roman" w:cs="Times New Roman"/>
                <w:sz w:val="24"/>
                <w:szCs w:val="24"/>
              </w:rPr>
            </w:pPr>
            <w:r>
              <w:rPr>
                <w:rFonts w:ascii="Times New Roman" w:hAnsi="Times New Roman" w:cs="Times New Roman"/>
                <w:bCs/>
                <w:sz w:val="24"/>
                <w:szCs w:val="24"/>
              </w:rPr>
              <w:t xml:space="preserve">     </w:t>
            </w:r>
            <w:r w:rsidR="00DA19D7" w:rsidRPr="00DA19D7">
              <w:rPr>
                <w:rFonts w:ascii="Times New Roman" w:hAnsi="Times New Roman" w:cs="Times New Roman"/>
                <w:bCs/>
                <w:sz w:val="24"/>
                <w:szCs w:val="24"/>
              </w:rPr>
              <w:t xml:space="preserve">Penkios Jurbarko rajono mokyklos įgyvendino projektą „Kokybės krepšelis“ ir atnaujino mokymo priemonių bazę, bet reikalinga </w:t>
            </w:r>
            <w:r w:rsidR="00DA19D7" w:rsidRPr="00DA19D7">
              <w:rPr>
                <w:rFonts w:ascii="Times New Roman" w:hAnsi="Times New Roman" w:cs="Times New Roman"/>
                <w:sz w:val="24"/>
                <w:szCs w:val="24"/>
              </w:rPr>
              <w:t>tęsti inventoriaus ir įrangos keitimą, atnaujinti ugdymo aplinkas. Tai bus vykdoma 2024 m. įgyvendinant Švietimo plėtros programos pažangos priemonės Nr. 12-003-03-01-03 projektą „Užtikrinti visiems prieinamą šiuolaikinį ugdymo turinį“, „Tūkstantmečio mokyklų“ projektą, Regiono plėtros plan</w:t>
            </w:r>
            <w:r>
              <w:rPr>
                <w:rFonts w:ascii="Times New Roman" w:hAnsi="Times New Roman" w:cs="Times New Roman"/>
                <w:sz w:val="24"/>
                <w:szCs w:val="24"/>
              </w:rPr>
              <w:t>e suplanuotą projektą „</w:t>
            </w:r>
            <w:r w:rsidRPr="002666E7">
              <w:rPr>
                <w:rFonts w:ascii="Times New Roman" w:hAnsi="Times New Roman" w:cs="Times New Roman"/>
                <w:sz w:val="24"/>
                <w:szCs w:val="24"/>
              </w:rPr>
              <w:t>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r>
              <w:rPr>
                <w:rFonts w:ascii="Times New Roman" w:hAnsi="Times New Roman" w:cs="Times New Roman"/>
                <w:sz w:val="24"/>
                <w:szCs w:val="24"/>
              </w:rPr>
              <w:t>“</w:t>
            </w:r>
            <w:r w:rsidR="00DA19D7" w:rsidRPr="00DA19D7">
              <w:rPr>
                <w:rFonts w:ascii="Times New Roman" w:hAnsi="Times New Roman" w:cs="Times New Roman"/>
                <w:sz w:val="24"/>
                <w:szCs w:val="24"/>
              </w:rPr>
              <w:t xml:space="preserve">, dalyvaujant Švietimo, mokslo ir sporto ministerijos bei kitų ministerijos institucijų siūlomose programose. Pagal Europos socialinio fondo agentūros kvietimus bus galima įsteigti modernius inovatyvaus mokymosi kabinetus, sukurti patirtinio mokymosi erdves, įsigyti kompiuterinės ir mokomosios įrangos, tačiau mokyklos turi atitikti efektyviai veikiančios mokyklos statusą, t. y. joje mokytis turi ne mažiau kaip 200 mokinių/ ugdytinių. </w:t>
            </w:r>
          </w:p>
          <w:p w14:paraId="3E646EE6" w14:textId="45BC45AA" w:rsidR="00DA19D7" w:rsidRPr="00DA19D7" w:rsidRDefault="00DA19D7" w:rsidP="00DA19D7">
            <w:pPr>
              <w:autoSpaceDE w:val="0"/>
              <w:autoSpaceDN w:val="0"/>
              <w:adjustRightInd w:val="0"/>
              <w:ind w:firstLine="318"/>
              <w:jc w:val="both"/>
              <w:rPr>
                <w:rFonts w:ascii="Times New Roman" w:hAnsi="Times New Roman" w:cs="Times New Roman"/>
                <w:sz w:val="24"/>
                <w:szCs w:val="24"/>
              </w:rPr>
            </w:pPr>
            <w:r w:rsidRPr="00DA19D7">
              <w:rPr>
                <w:rFonts w:ascii="Times New Roman" w:hAnsi="Times New Roman" w:cs="Times New Roman"/>
                <w:sz w:val="24"/>
                <w:szCs w:val="24"/>
              </w:rPr>
              <w:t xml:space="preserve">2024 m. toliau bus sprendžiami klausimai, susiję su ikimokyklinio ir priešmokyklinio amžiaus vaikų instituciniu ugdymu, formuojama ankstyvojo ugdymo grupė vaikams nuo 1 metų. Ikimokyklinio ugdymo pasiūlos plėtra numatyta rengiant Regiono plėtros planą. </w:t>
            </w:r>
            <w:r w:rsidR="002666E7">
              <w:rPr>
                <w:rFonts w:ascii="Times New Roman" w:hAnsi="Times New Roman" w:cs="Times New Roman"/>
                <w:sz w:val="24"/>
                <w:szCs w:val="24"/>
              </w:rPr>
              <w:t xml:space="preserve">Pagal projektą </w:t>
            </w:r>
            <w:r w:rsidR="002666E7" w:rsidRPr="002666E7">
              <w:rPr>
                <w:rFonts w:ascii="Times New Roman" w:hAnsi="Times New Roman" w:cs="Times New Roman"/>
                <w:sz w:val="24"/>
                <w:szCs w:val="24"/>
              </w:rPr>
              <w:t>„Naujų ikimokyklinio ugdymo vietų kūrimas Jurbarko rajono savivaldybėje“</w:t>
            </w:r>
            <w:r w:rsidR="002666E7">
              <w:rPr>
                <w:rFonts w:ascii="Times New Roman" w:hAnsi="Times New Roman" w:cs="Times New Roman"/>
                <w:sz w:val="24"/>
                <w:szCs w:val="24"/>
              </w:rPr>
              <w:t xml:space="preserve"> </w:t>
            </w:r>
            <w:r w:rsidRPr="00DA19D7">
              <w:rPr>
                <w:rFonts w:ascii="Times New Roman" w:hAnsi="Times New Roman" w:cs="Times New Roman"/>
                <w:sz w:val="24"/>
                <w:szCs w:val="24"/>
              </w:rPr>
              <w:t xml:space="preserve">Numatoma įrengti papildomą ikimokyklinio ugdymo grupę 3–7 metų vaikams pritaikant patalpas Jurbarko r. Jurbarkų darželyje mokykloje. Šios mokyklos Rotulių skyrius 2023 m. įgyvendino 42 900 </w:t>
            </w:r>
            <w:proofErr w:type="spellStart"/>
            <w:r w:rsidRPr="00DA19D7">
              <w:rPr>
                <w:rFonts w:ascii="Times New Roman" w:hAnsi="Times New Roman" w:cs="Times New Roman"/>
                <w:sz w:val="24"/>
                <w:szCs w:val="24"/>
              </w:rPr>
              <w:t>eur</w:t>
            </w:r>
            <w:proofErr w:type="spellEnd"/>
            <w:r w:rsidRPr="00DA19D7">
              <w:rPr>
                <w:rFonts w:ascii="Times New Roman" w:hAnsi="Times New Roman" w:cs="Times New Roman"/>
                <w:sz w:val="24"/>
                <w:szCs w:val="24"/>
              </w:rPr>
              <w:t xml:space="preserve"> vertės </w:t>
            </w:r>
            <w:proofErr w:type="spellStart"/>
            <w:r w:rsidRPr="00DA19D7">
              <w:rPr>
                <w:rFonts w:ascii="Times New Roman" w:hAnsi="Times New Roman" w:cs="Times New Roman"/>
                <w:sz w:val="24"/>
                <w:szCs w:val="24"/>
              </w:rPr>
              <w:t>APV´os</w:t>
            </w:r>
            <w:proofErr w:type="spellEnd"/>
            <w:r w:rsidRPr="00DA19D7">
              <w:rPr>
                <w:rFonts w:ascii="Times New Roman" w:hAnsi="Times New Roman" w:cs="Times New Roman"/>
                <w:sz w:val="24"/>
                <w:szCs w:val="24"/>
              </w:rPr>
              <w:t xml:space="preserve"> projektą „Atsinaujinančių energijos išteklių panaudojimas Jurbarko r. Jurbarkų darželio-mokyklos Rotulių skyriuje“. 2024 m. vėl planuojama teikti paraišką pagal Lietuvos-Lenkijos programą ir įgyvendinti Jurbarko r. Jurbarkų darželio-mokyklos pasirašytą bendradarbiavimo sutartį su Punsko valsčiaus (Lenkija) švietimo įstaigomis, pagal kurią būtų atnaujinamos mokyklos lauko edukacinės erdvės.</w:t>
            </w:r>
          </w:p>
          <w:p w14:paraId="2DFF5063" w14:textId="77777777" w:rsidR="00DA19D7" w:rsidRPr="00DA19D7" w:rsidRDefault="00DA19D7" w:rsidP="00DA19D7">
            <w:pPr>
              <w:autoSpaceDE w:val="0"/>
              <w:autoSpaceDN w:val="0"/>
              <w:adjustRightInd w:val="0"/>
              <w:ind w:firstLine="318"/>
              <w:jc w:val="both"/>
              <w:rPr>
                <w:rFonts w:ascii="Times New Roman" w:hAnsi="Times New Roman" w:cs="Times New Roman"/>
                <w:sz w:val="24"/>
                <w:szCs w:val="24"/>
              </w:rPr>
            </w:pPr>
            <w:r w:rsidRPr="00DA19D7">
              <w:rPr>
                <w:rFonts w:ascii="Times New Roman" w:hAnsi="Times New Roman" w:cs="Times New Roman"/>
                <w:sz w:val="24"/>
                <w:szCs w:val="24"/>
              </w:rPr>
              <w:t xml:space="preserve">Įgyvendinant įtraukiojo ugdymo tendencijas ieškoma galimybių plėsti įtraukiojo ugdymo galimybes ruošiantis į mokyklas priimti įvairias negalias ir sutrikimus turinčius ugdytinius. Dėl šios priežasties rengiant Regiono plėtros planą siūlytina 2 Jurbarko rajono bendrojo ugdymo mokykloms diegti universalaus dizaino elementus (pandusai, liftai ir kt.) Jurbarko Naujamiesčio ir Vytauto Didžiojo progimnazijose. Greta techninių sprendimų siūlytina planuojant savivaldybės biudžetą numatyti 30 tūkst. Eur įtraukties klausimams spręsti (esant nenumatytam švietimo pagalbos poreikiui ar kitiems su </w:t>
            </w:r>
            <w:proofErr w:type="spellStart"/>
            <w:r w:rsidRPr="00DA19D7">
              <w:rPr>
                <w:rFonts w:ascii="Times New Roman" w:hAnsi="Times New Roman" w:cs="Times New Roman"/>
                <w:sz w:val="24"/>
                <w:szCs w:val="24"/>
              </w:rPr>
              <w:t>įtraukiuoju</w:t>
            </w:r>
            <w:proofErr w:type="spellEnd"/>
            <w:r w:rsidRPr="00DA19D7">
              <w:rPr>
                <w:rFonts w:ascii="Times New Roman" w:hAnsi="Times New Roman" w:cs="Times New Roman"/>
                <w:sz w:val="24"/>
                <w:szCs w:val="24"/>
              </w:rPr>
              <w:t xml:space="preserve"> ugdymu susijusiais klausimais). </w:t>
            </w:r>
          </w:p>
          <w:p w14:paraId="36BBAFD8" w14:textId="77777777" w:rsidR="00DA19D7" w:rsidRPr="00DA19D7" w:rsidRDefault="00DA19D7" w:rsidP="00DA19D7">
            <w:pPr>
              <w:autoSpaceDE w:val="0"/>
              <w:autoSpaceDN w:val="0"/>
              <w:adjustRightInd w:val="0"/>
              <w:ind w:firstLine="318"/>
              <w:jc w:val="both"/>
              <w:rPr>
                <w:rFonts w:ascii="Times New Roman" w:hAnsi="Times New Roman" w:cs="Times New Roman"/>
                <w:bCs/>
                <w:sz w:val="24"/>
                <w:szCs w:val="24"/>
              </w:rPr>
            </w:pPr>
            <w:r w:rsidRPr="00DA19D7">
              <w:rPr>
                <w:rFonts w:ascii="Times New Roman" w:hAnsi="Times New Roman" w:cs="Times New Roman"/>
                <w:bCs/>
                <w:sz w:val="24"/>
                <w:szCs w:val="24"/>
              </w:rPr>
              <w:t xml:space="preserve">Pagal Jurbarko rajono savivaldybės tarybos patvirtintą tvarkos aprašą dėl transporto išlaidų, susijusių su nuvykimu į darbą, kompensavimo mokytojams ir švietimo pagalbos specialistams toliau bus skiriamos transporto išlaidų kompensacijos. 2024 metais šiam tikslui numatyta 95 tūkst. Eur. </w:t>
            </w:r>
          </w:p>
          <w:p w14:paraId="5955CF0E" w14:textId="77777777" w:rsidR="00DA19D7" w:rsidRPr="00DA19D7" w:rsidRDefault="00DA19D7" w:rsidP="00DA19D7">
            <w:pPr>
              <w:autoSpaceDE w:val="0"/>
              <w:autoSpaceDN w:val="0"/>
              <w:adjustRightInd w:val="0"/>
              <w:ind w:firstLine="318"/>
              <w:jc w:val="both"/>
              <w:rPr>
                <w:rFonts w:ascii="Times New Roman" w:hAnsi="Times New Roman" w:cs="Times New Roman"/>
                <w:sz w:val="24"/>
                <w:szCs w:val="24"/>
              </w:rPr>
            </w:pPr>
            <w:r w:rsidRPr="00DA19D7">
              <w:rPr>
                <w:rFonts w:ascii="Times New Roman" w:hAnsi="Times New Roman" w:cs="Times New Roman"/>
                <w:sz w:val="24"/>
                <w:szCs w:val="24"/>
              </w:rPr>
              <w:t xml:space="preserve">Išlieka labai svarbus švietimo įstaigų sporto bazių ir patalpų atnaujinimas, švietimo įstaigų vidaus ir išorės modernizavimas, jų remontas. Pagal švietimo įstaigų pateiktą informaciją siekiant kurti saugos, higienos, elektros ir priešgaisrinės saugos sąlygas atitinkančią aplinką, 2024 metais reikalinga numatyti lėšų sporto bazėms turtinti, priemonėms ir įrangai įsigyti. Atsižvelgiant į įstaigų pateiktą poreikį ir išanalizavus jų prioritetiškumą, siūloma savivaldybės biudžete numatyti 20 tūkst. Eur </w:t>
            </w:r>
            <w:r w:rsidRPr="00DA19D7">
              <w:rPr>
                <w:rFonts w:ascii="Times New Roman" w:hAnsi="Times New Roman" w:cs="Times New Roman"/>
                <w:sz w:val="24"/>
                <w:szCs w:val="24"/>
              </w:rPr>
              <w:lastRenderedPageBreak/>
              <w:t xml:space="preserve">švietimo įstaigų sporto bazių remontui, 264,9 tūkst. Eur švietimo įstaigų modernizavimui ir remontui, o 27,5 tūkst. Eur reikalingam ilgalaikiam turtui įsigyti. </w:t>
            </w:r>
            <w:r w:rsidRPr="00DA19D7">
              <w:rPr>
                <w:rFonts w:ascii="Times New Roman" w:hAnsi="Times New Roman" w:cs="Times New Roman"/>
                <w:bCs/>
                <w:sz w:val="24"/>
                <w:szCs w:val="24"/>
              </w:rPr>
              <w:t>N</w:t>
            </w:r>
            <w:r w:rsidRPr="00DA19D7">
              <w:rPr>
                <w:rFonts w:ascii="Times New Roman" w:hAnsi="Times New Roman" w:cs="Times New Roman"/>
                <w:sz w:val="24"/>
                <w:szCs w:val="24"/>
              </w:rPr>
              <w:t xml:space="preserve">emaža dalis Jurbarko rajono savivaldybės mokyklų pastatų yra statyti seniai ir turi būti nuolat remontuojami. </w:t>
            </w:r>
            <w:r w:rsidRPr="00DA19D7">
              <w:rPr>
                <w:rFonts w:ascii="Times New Roman" w:hAnsi="Times New Roman" w:cs="Times New Roman"/>
                <w:bCs/>
                <w:sz w:val="24"/>
                <w:szCs w:val="24"/>
              </w:rPr>
              <w:t xml:space="preserve">Kad </w:t>
            </w:r>
            <w:r w:rsidRPr="00DA19D7">
              <w:rPr>
                <w:rFonts w:ascii="Times New Roman" w:hAnsi="Times New Roman" w:cs="Times New Roman"/>
                <w:sz w:val="24"/>
                <w:szCs w:val="24"/>
              </w:rPr>
              <w:t>būtų sudarytos galimybės sėkmingai ugdyti(s) ir mokyti(s) b</w:t>
            </w:r>
            <w:r w:rsidRPr="00DA19D7">
              <w:rPr>
                <w:rFonts w:ascii="Times New Roman" w:hAnsi="Times New Roman" w:cs="Times New Roman"/>
                <w:sz w:val="24"/>
                <w:szCs w:val="24"/>
                <w:lang w:eastAsia="ar-SA"/>
              </w:rPr>
              <w:t xml:space="preserve">ūtina tęsti </w:t>
            </w:r>
            <w:r w:rsidRPr="00DA19D7">
              <w:rPr>
                <w:rFonts w:ascii="Times New Roman" w:hAnsi="Times New Roman" w:cs="Times New Roman"/>
                <w:bCs/>
                <w:sz w:val="24"/>
                <w:szCs w:val="24"/>
              </w:rPr>
              <w:t>ugdymo įstaigų pastatų</w:t>
            </w:r>
            <w:r w:rsidRPr="00DA19D7">
              <w:rPr>
                <w:rFonts w:ascii="Times New Roman" w:hAnsi="Times New Roman" w:cs="Times New Roman"/>
                <w:sz w:val="24"/>
                <w:szCs w:val="24"/>
                <w:lang w:eastAsia="ar-SA"/>
              </w:rPr>
              <w:t xml:space="preserve"> r</w:t>
            </w:r>
            <w:r w:rsidRPr="00DA19D7">
              <w:rPr>
                <w:rFonts w:ascii="Times New Roman" w:hAnsi="Times New Roman" w:cs="Times New Roman"/>
                <w:bCs/>
                <w:sz w:val="24"/>
                <w:szCs w:val="24"/>
              </w:rPr>
              <w:t>ekonstrukciją, atnaujinti patalpas ir inžinerines sistemas, mokyklų prieigas. Tam reikalinga parengti pastatų atnaujinimo techninius projektus.</w:t>
            </w:r>
          </w:p>
          <w:p w14:paraId="4BF520E8"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 xml:space="preserve">Gautą lėšų sumą paskirstytų Savivaldybės administracijos direktoriaus sudaryta komisija, kuri atsižvelgtų į įstaigų prašymų aktualumą ir darbų įvykdymo skubumą. </w:t>
            </w:r>
          </w:p>
          <w:p w14:paraId="15FC2F70"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Prioritetinis finansavimas turėtų būti skirtas:</w:t>
            </w:r>
          </w:p>
          <w:p w14:paraId="06B49649" w14:textId="77777777" w:rsidR="00DA19D7" w:rsidRPr="00DA19D7" w:rsidRDefault="00DA19D7" w:rsidP="00DA19D7">
            <w:pPr>
              <w:pStyle w:val="Sraopastraipa"/>
              <w:numPr>
                <w:ilvl w:val="0"/>
                <w:numId w:val="45"/>
              </w:numPr>
              <w:jc w:val="both"/>
            </w:pPr>
            <w:r w:rsidRPr="00DA19D7">
              <w:t xml:space="preserve">Valstybinės maisto ir veterinarijos tarnybos Jurbarko valstybinės maisto ir veterinarijos tarnybos, Nacionalinio visuomenės sveikatos centro prie Sveikatos apsaugos ministerijos Tauragės departamento Jurbarko skyriaus bei Tauragės apskrities priešgaisrinės gelbėjimo valdybos Jurbarko priešgaisrinės gelbėjimo tarnybos ir šios tarnybos Valstybinės priešgaisrinės priežiūros poskyrio nurodymų (rekomendacijų) vykdymui. </w:t>
            </w:r>
          </w:p>
          <w:p w14:paraId="58F623A4" w14:textId="77777777" w:rsidR="00DA19D7" w:rsidRPr="00DA19D7" w:rsidRDefault="00DA19D7" w:rsidP="00DA19D7">
            <w:pPr>
              <w:pStyle w:val="Sraopastraipa"/>
              <w:numPr>
                <w:ilvl w:val="0"/>
                <w:numId w:val="45"/>
              </w:numPr>
              <w:jc w:val="both"/>
            </w:pPr>
            <w:r w:rsidRPr="00DA19D7">
              <w:t>Maitinimo organizavimui Jurbarko rajono ugdymo įstaigose užtikrinti.</w:t>
            </w:r>
            <w:bookmarkStart w:id="20" w:name="_Hlk95465476"/>
          </w:p>
          <w:p w14:paraId="75C24276" w14:textId="77777777" w:rsidR="00DA19D7" w:rsidRPr="00DA19D7" w:rsidRDefault="00DA19D7" w:rsidP="00DA19D7">
            <w:pPr>
              <w:pStyle w:val="Sraopastraipa"/>
              <w:numPr>
                <w:ilvl w:val="0"/>
                <w:numId w:val="45"/>
              </w:numPr>
              <w:jc w:val="both"/>
            </w:pPr>
            <w:r w:rsidRPr="00DA19D7">
              <w:t>2024 metais būtina tęsti Jurbarko r. Šimkaičių Jono Žemaičio pagrindinės ir Jurbarko r. Smalininkų Lidijos Meškaitytės pagrindinės mokyklos vidaus tvarkymą keičiant langus.</w:t>
            </w:r>
          </w:p>
          <w:p w14:paraId="387C9AAF" w14:textId="77777777" w:rsidR="00DA19D7" w:rsidRPr="00DA19D7" w:rsidRDefault="00DA19D7" w:rsidP="00DA19D7">
            <w:pPr>
              <w:pStyle w:val="Sraopastraipa"/>
              <w:numPr>
                <w:ilvl w:val="0"/>
                <w:numId w:val="45"/>
              </w:numPr>
              <w:jc w:val="both"/>
            </w:pPr>
            <w:r w:rsidRPr="00DA19D7">
              <w:t>Jurbarko Naujamiesčio progimnazijos sanitarinių mazgų remontui, vandentiekio vamzdynų keitimui, sintetinės stadiono žolės priežiūrai.</w:t>
            </w:r>
          </w:p>
          <w:p w14:paraId="1F47021E" w14:textId="77777777" w:rsidR="00DA19D7" w:rsidRPr="00DA19D7" w:rsidRDefault="00DA19D7" w:rsidP="00DA19D7">
            <w:pPr>
              <w:pStyle w:val="Sraopastraipa"/>
              <w:numPr>
                <w:ilvl w:val="0"/>
                <w:numId w:val="45"/>
              </w:numPr>
              <w:jc w:val="both"/>
            </w:pPr>
            <w:r w:rsidRPr="00DA19D7">
              <w:t>Jurbarko Antano Giedraičio-Giedriaus gimnazijos mergaičių sanitarinių mazgų remontui.</w:t>
            </w:r>
          </w:p>
          <w:p w14:paraId="02290AE0" w14:textId="77777777" w:rsidR="00DA19D7" w:rsidRPr="00DA19D7" w:rsidRDefault="00DA19D7" w:rsidP="00DA19D7">
            <w:pPr>
              <w:pStyle w:val="Sraopastraipa"/>
              <w:numPr>
                <w:ilvl w:val="0"/>
                <w:numId w:val="45"/>
              </w:numPr>
              <w:jc w:val="both"/>
            </w:pPr>
            <w:r w:rsidRPr="00DA19D7">
              <w:t xml:space="preserve">Jurbarko r. Eržvilko gimnazijos </w:t>
            </w:r>
            <w:r w:rsidRPr="00DA19D7">
              <w:rPr>
                <w:bCs/>
              </w:rPr>
              <w:t>prieigų, pradinių klasių korpuso remont</w:t>
            </w:r>
            <w:bookmarkEnd w:id="20"/>
            <w:r w:rsidRPr="00DA19D7">
              <w:rPr>
                <w:bCs/>
              </w:rPr>
              <w:t>ui</w:t>
            </w:r>
            <w:r w:rsidRPr="00DA19D7">
              <w:t>.</w:t>
            </w:r>
          </w:p>
          <w:p w14:paraId="7B92DBE8" w14:textId="77777777" w:rsidR="00DA19D7" w:rsidRPr="00DA19D7" w:rsidRDefault="00DA19D7" w:rsidP="00DA19D7">
            <w:pPr>
              <w:pStyle w:val="Sraopastraipa"/>
              <w:numPr>
                <w:ilvl w:val="0"/>
                <w:numId w:val="45"/>
              </w:numPr>
              <w:jc w:val="both"/>
            </w:pPr>
            <w:r w:rsidRPr="00DA19D7">
              <w:t xml:space="preserve">Jurbarko r. Jurbarkų darželio-mokyklos </w:t>
            </w:r>
            <w:r w:rsidRPr="00DA19D7">
              <w:rPr>
                <w:bCs/>
              </w:rPr>
              <w:t>tvoros keitimui.</w:t>
            </w:r>
          </w:p>
          <w:p w14:paraId="4C0B5DC0" w14:textId="77777777" w:rsidR="00DA19D7" w:rsidRPr="00DA19D7" w:rsidRDefault="00DA19D7" w:rsidP="00DA19D7">
            <w:pPr>
              <w:pStyle w:val="Sraopastraipa"/>
              <w:numPr>
                <w:ilvl w:val="0"/>
                <w:numId w:val="45"/>
              </w:numPr>
              <w:jc w:val="both"/>
            </w:pPr>
            <w:r w:rsidRPr="00DA19D7">
              <w:rPr>
                <w:bCs/>
              </w:rPr>
              <w:t>Jurbarko r. Veliuonos Antano ir Jono Juškų gimnazijos administracinių patalpų remontui ir pastato saugaus naudojimo techninių sprendinių suradimui.</w:t>
            </w:r>
          </w:p>
          <w:p w14:paraId="6B187314" w14:textId="77777777" w:rsidR="00DA19D7" w:rsidRPr="00DA19D7" w:rsidRDefault="00DA19D7" w:rsidP="00DA19D7">
            <w:pPr>
              <w:pStyle w:val="Sraopastraipa"/>
              <w:numPr>
                <w:ilvl w:val="0"/>
                <w:numId w:val="45"/>
              </w:numPr>
              <w:jc w:val="both"/>
            </w:pPr>
            <w:r w:rsidRPr="00DA19D7">
              <w:rPr>
                <w:bCs/>
              </w:rPr>
              <w:t>Jurbarko vaikų lopšelio-darželio „Nykštukas“ pavėsinės griovimo darbų finansavimui.</w:t>
            </w:r>
          </w:p>
          <w:p w14:paraId="2403A86C" w14:textId="77777777" w:rsidR="00DA19D7" w:rsidRPr="00DA19D7" w:rsidRDefault="00DA19D7" w:rsidP="00DA19D7">
            <w:pPr>
              <w:pStyle w:val="Sraopastraipa"/>
              <w:numPr>
                <w:ilvl w:val="0"/>
                <w:numId w:val="45"/>
              </w:numPr>
              <w:jc w:val="both"/>
            </w:pPr>
            <w:r w:rsidRPr="00DA19D7">
              <w:rPr>
                <w:bCs/>
              </w:rPr>
              <w:t>Jurbarko mokyklos „Ąžuoliukas“ prieigų ir takų atnaujinimui.</w:t>
            </w:r>
          </w:p>
          <w:p w14:paraId="3B610F47" w14:textId="77777777" w:rsidR="00DA19D7" w:rsidRPr="00DA19D7" w:rsidRDefault="00DA19D7" w:rsidP="00DA19D7">
            <w:pPr>
              <w:pStyle w:val="Sraopastraipa"/>
              <w:numPr>
                <w:ilvl w:val="0"/>
                <w:numId w:val="45"/>
              </w:numPr>
              <w:jc w:val="both"/>
            </w:pPr>
            <w:r w:rsidRPr="00DA19D7">
              <w:rPr>
                <w:bCs/>
              </w:rPr>
              <w:t>Jurbarko r. Skirsnemunės Jurgio Baltrušaičio pagrindinės mokyklos šildymo sistemos remontui.</w:t>
            </w:r>
          </w:p>
          <w:p w14:paraId="1593DAAE" w14:textId="77777777" w:rsidR="00DA19D7" w:rsidRPr="00DA19D7" w:rsidRDefault="00DA19D7" w:rsidP="00DA19D7">
            <w:pPr>
              <w:pStyle w:val="Sraopastraipa"/>
              <w:numPr>
                <w:ilvl w:val="0"/>
                <w:numId w:val="45"/>
              </w:numPr>
              <w:jc w:val="both"/>
            </w:pPr>
            <w:r w:rsidRPr="00DA19D7">
              <w:rPr>
                <w:bCs/>
              </w:rPr>
              <w:t>Jurbarko r. Seredžiaus Stasio Šimkaus mokyklos-daugiafunkcio centro klasių einamajam remontui.</w:t>
            </w:r>
          </w:p>
          <w:p w14:paraId="64390E6A" w14:textId="77777777" w:rsidR="00DA19D7" w:rsidRPr="00DA19D7" w:rsidRDefault="00DA19D7" w:rsidP="00DA19D7">
            <w:pPr>
              <w:pStyle w:val="Sraopastraipa"/>
              <w:numPr>
                <w:ilvl w:val="0"/>
                <w:numId w:val="45"/>
              </w:numPr>
              <w:jc w:val="both"/>
            </w:pPr>
            <w:r w:rsidRPr="00DA19D7">
              <w:rPr>
                <w:bCs/>
              </w:rPr>
              <w:t>Jurbarko r. Klausučių Stasio Santvaro pagrindinės mokyklos logopedo kabineto remontui.</w:t>
            </w:r>
          </w:p>
          <w:p w14:paraId="7BEAE41A" w14:textId="77777777" w:rsidR="00DA19D7" w:rsidRPr="00DA19D7" w:rsidRDefault="00DA19D7" w:rsidP="00DA19D7">
            <w:pPr>
              <w:pStyle w:val="Sraopastraipa"/>
              <w:numPr>
                <w:ilvl w:val="0"/>
                <w:numId w:val="45"/>
              </w:numPr>
              <w:jc w:val="both"/>
            </w:pPr>
            <w:r w:rsidRPr="00DA19D7">
              <w:rPr>
                <w:bCs/>
              </w:rPr>
              <w:t xml:space="preserve">Jurbarko r. Viešvilės pagrindinės mokyklos grindų dangos keitimui po avarinės situacijos. </w:t>
            </w:r>
          </w:p>
          <w:p w14:paraId="7D3DB35A" w14:textId="77777777" w:rsidR="00DA19D7" w:rsidRPr="00DA19D7" w:rsidRDefault="00DA19D7" w:rsidP="00DA19D7">
            <w:pPr>
              <w:pStyle w:val="Sraopastraipa"/>
              <w:numPr>
                <w:ilvl w:val="0"/>
                <w:numId w:val="45"/>
              </w:numPr>
              <w:jc w:val="both"/>
            </w:pPr>
            <w:r w:rsidRPr="00DA19D7">
              <w:rPr>
                <w:bCs/>
              </w:rPr>
              <w:t>Jurbarko Antano Sodeikos meno mokyklos choreografijos salės remontui.</w:t>
            </w:r>
          </w:p>
          <w:p w14:paraId="431671EA" w14:textId="77777777" w:rsidR="00DA19D7" w:rsidRPr="00DA19D7" w:rsidRDefault="00DA19D7" w:rsidP="00DA19D7">
            <w:pPr>
              <w:autoSpaceDE w:val="0"/>
              <w:autoSpaceDN w:val="0"/>
              <w:adjustRightInd w:val="0"/>
              <w:ind w:firstLine="318"/>
              <w:jc w:val="both"/>
              <w:rPr>
                <w:rFonts w:ascii="Times New Roman" w:hAnsi="Times New Roman" w:cs="Times New Roman"/>
                <w:b/>
                <w:sz w:val="24"/>
                <w:szCs w:val="24"/>
              </w:rPr>
            </w:pPr>
          </w:p>
          <w:p w14:paraId="4F1CFF57" w14:textId="77777777" w:rsidR="00DA19D7" w:rsidRPr="00DA19D7" w:rsidRDefault="00DA19D7" w:rsidP="00DA19D7">
            <w:pPr>
              <w:pStyle w:val="Pagrindinistekstas1"/>
              <w:tabs>
                <w:tab w:val="left" w:pos="959"/>
              </w:tabs>
              <w:ind w:right="14"/>
              <w:rPr>
                <w:rFonts w:ascii="Times New Roman" w:hAnsi="Times New Roman"/>
                <w:b/>
                <w:bCs/>
                <w:sz w:val="24"/>
                <w:szCs w:val="24"/>
                <w:lang w:val="lt-LT"/>
              </w:rPr>
            </w:pPr>
            <w:r w:rsidRPr="00DA19D7">
              <w:rPr>
                <w:rFonts w:ascii="Times New Roman" w:hAnsi="Times New Roman"/>
                <w:b/>
                <w:bCs/>
                <w:sz w:val="24"/>
                <w:szCs w:val="24"/>
                <w:lang w:val="lt-LT"/>
              </w:rPr>
              <w:t>04 uždavinys. Plėtoti mokinių ir jaunimo užimtumo veiklas, vykdyti negatyvios veiklos prevenciją.</w:t>
            </w:r>
          </w:p>
          <w:p w14:paraId="267C8493"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Įgyvendinant šį uždavinį, siekiama s</w:t>
            </w:r>
            <w:r w:rsidRPr="00DA19D7">
              <w:rPr>
                <w:rFonts w:ascii="Times New Roman" w:hAnsi="Times New Roman" w:cs="Times New Roman"/>
                <w:bCs/>
                <w:sz w:val="24"/>
                <w:szCs w:val="24"/>
              </w:rPr>
              <w:t xml:space="preserve">katinti rengti ir vykdyti praktines veiklas, stovyklas, projektus, skirtus kūrybiškai veiklai, iniciatyviam užimtumui ir pilietiškumui stiprinti. </w:t>
            </w:r>
            <w:r w:rsidRPr="00DA19D7">
              <w:rPr>
                <w:rFonts w:ascii="Times New Roman" w:hAnsi="Times New Roman" w:cs="Times New Roman"/>
                <w:sz w:val="24"/>
                <w:szCs w:val="24"/>
              </w:rPr>
              <w:t>Šiai veiklai planuojama 8 tūkst. eurų. Bus vykdomos aktyvių ir gabių mokinių veiklos skatinimo programos (olimpiados, konkursai, varžybos, pažintinės išvykos ir pan.), taip pat organizuojamos veiklos, skirtos mokinių užimtumui, etnokultūrinės veiklos plėtrai, socializacijai bei nusikalstamo elgesio ir žalingų įpročių prevencijai. Gabiems mokiniams skatinti tikimasi skirti, atsižvelgiant į savivaldybės galimybes, 15 tūkst. Eur.</w:t>
            </w:r>
          </w:p>
          <w:p w14:paraId="11F6B852" w14:textId="77777777" w:rsidR="00DA19D7" w:rsidRPr="00DA19D7" w:rsidRDefault="00DA19D7" w:rsidP="00DA19D7">
            <w:pPr>
              <w:ind w:firstLine="318"/>
              <w:jc w:val="both"/>
              <w:rPr>
                <w:rFonts w:ascii="Times New Roman" w:hAnsi="Times New Roman" w:cs="Times New Roman"/>
                <w:color w:val="1F4E79" w:themeColor="accent1" w:themeShade="80"/>
                <w:sz w:val="24"/>
                <w:szCs w:val="24"/>
              </w:rPr>
            </w:pPr>
            <w:r w:rsidRPr="00DA19D7">
              <w:rPr>
                <w:rFonts w:ascii="Times New Roman" w:hAnsi="Times New Roman" w:cs="Times New Roman"/>
                <w:sz w:val="24"/>
                <w:szCs w:val="24"/>
              </w:rPr>
              <w:t xml:space="preserve">Bus siekiama, kad kuo daugiau praktinių veiklų (užsiėmimų) ugdytiniams ir mokiniams vyktų ne klasėse (kabinetuose), o kitose erdvėse ir ypač mokinių atostogų metu. Inicijuojama, kad 2024 m. mokyklos galėtų vykti į kitas mokymosi erdves, skatintų mokymąsi tyrinėjant, kuriant dalyvaujant edukacinėse veiklose. Mokyklų programoms, skirtoms ugdymo planui realizuoti ir pažintinei veiklai įgyvendinti, numatytina 20 tūkst. Eur mokinių kelionių į alternatyvias </w:t>
            </w:r>
            <w:proofErr w:type="spellStart"/>
            <w:r w:rsidRPr="00DA19D7">
              <w:rPr>
                <w:rFonts w:ascii="Times New Roman" w:hAnsi="Times New Roman" w:cs="Times New Roman"/>
                <w:sz w:val="24"/>
                <w:szCs w:val="24"/>
              </w:rPr>
              <w:t>mokymos</w:t>
            </w:r>
            <w:proofErr w:type="spellEnd"/>
            <w:r w:rsidRPr="00DA19D7">
              <w:rPr>
                <w:rFonts w:ascii="Times New Roman" w:hAnsi="Times New Roman" w:cs="Times New Roman"/>
                <w:sz w:val="24"/>
                <w:szCs w:val="24"/>
              </w:rPr>
              <w:t>(</w:t>
            </w:r>
            <w:proofErr w:type="spellStart"/>
            <w:r w:rsidRPr="00DA19D7">
              <w:rPr>
                <w:rFonts w:ascii="Times New Roman" w:hAnsi="Times New Roman" w:cs="Times New Roman"/>
                <w:sz w:val="24"/>
                <w:szCs w:val="24"/>
              </w:rPr>
              <w:t>si</w:t>
            </w:r>
            <w:proofErr w:type="spellEnd"/>
            <w:r w:rsidRPr="00DA19D7">
              <w:rPr>
                <w:rFonts w:ascii="Times New Roman" w:hAnsi="Times New Roman" w:cs="Times New Roman"/>
                <w:sz w:val="24"/>
                <w:szCs w:val="24"/>
              </w:rPr>
              <w:t>) erdves išlaidoms kompensuoti.</w:t>
            </w:r>
          </w:p>
          <w:p w14:paraId="4109EF1E" w14:textId="77777777" w:rsidR="00DA19D7" w:rsidRPr="00DA19D7" w:rsidRDefault="00DA19D7" w:rsidP="00DA19D7">
            <w:pPr>
              <w:ind w:firstLine="318"/>
              <w:jc w:val="both"/>
              <w:rPr>
                <w:rFonts w:ascii="Times New Roman" w:hAnsi="Times New Roman" w:cs="Times New Roman"/>
                <w:sz w:val="24"/>
                <w:szCs w:val="24"/>
                <w:lang w:eastAsia="lt-LT"/>
              </w:rPr>
            </w:pPr>
            <w:r w:rsidRPr="00DA19D7">
              <w:rPr>
                <w:rFonts w:ascii="Times New Roman" w:hAnsi="Times New Roman" w:cs="Times New Roman"/>
                <w:sz w:val="24"/>
                <w:szCs w:val="24"/>
              </w:rPr>
              <w:t xml:space="preserve">Programoje siūloma 10 tūkst. eurų skirti jaunimo užimtumo ir integracijos į vietos bendruomenės gyvenimą aktyvinimą. Siekiama remti jaunimo organizacijų ir jaunimo neformalių grupių iniciatyvas bei projektus sudarant sąlygas per projektus vykdyti užimtumo, turiningo ir aktyvaus laisvalaikio, </w:t>
            </w:r>
            <w:r w:rsidRPr="00DA19D7">
              <w:rPr>
                <w:rFonts w:ascii="Times New Roman" w:hAnsi="Times New Roman" w:cs="Times New Roman"/>
                <w:sz w:val="24"/>
                <w:szCs w:val="24"/>
              </w:rPr>
              <w:lastRenderedPageBreak/>
              <w:t xml:space="preserve">žalingų įpročių prevencijos bei savanorystės programas. Norima skatinti jaunimo dalyvavimą sprendimų priėmime, skiriant paramą jaunimo projektams bei iniciatyvoms įgyvendinti (tarp jų – </w:t>
            </w:r>
            <w:r w:rsidRPr="00DA19D7">
              <w:rPr>
                <w:rFonts w:ascii="Times New Roman" w:hAnsi="Times New Roman" w:cs="Times New Roman"/>
                <w:bCs/>
                <w:sz w:val="24"/>
                <w:szCs w:val="24"/>
              </w:rPr>
              <w:t xml:space="preserve">jaunimo nominacijų šventė „Jurbarko perliukai“, </w:t>
            </w:r>
            <w:r w:rsidRPr="00DA19D7">
              <w:rPr>
                <w:rFonts w:ascii="Times New Roman" w:hAnsi="Times New Roman" w:cs="Times New Roman"/>
                <w:sz w:val="24"/>
                <w:szCs w:val="24"/>
              </w:rPr>
              <w:t xml:space="preserve">tradicinis renginys „Rugsėjo 1-osios šventė“ Jaunimo parke ir kt.). </w:t>
            </w:r>
          </w:p>
          <w:p w14:paraId="352716C2"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Siekiama plėtoti jaunimo politiką, tad savivaldybėje aktyviai veikia Jurbarko rajono savivaldybės jaunimo reikalų taryba, kurios sudėtis atnaujinta 2023 m. gegužės mėnesį. Jurbarko rajono savivaldybės jaunimo reikalų taryba</w:t>
            </w:r>
            <w:r w:rsidRPr="00DA19D7">
              <w:rPr>
                <w:rFonts w:ascii="Times New Roman" w:hAnsi="Times New Roman" w:cs="Times New Roman"/>
                <w:color w:val="000000"/>
                <w:sz w:val="24"/>
                <w:szCs w:val="24"/>
                <w:shd w:val="clear" w:color="auto" w:fill="FFFFFF"/>
              </w:rPr>
              <w:t xml:space="preserve"> nagrinėja su jaunimo politika savivaldybėje susijusius klausimus, turi teisę teikti savivaldybės institucijoms ir įstaigoms pasiūlymus dėl jaunimo politikos, jos įgyvendinimo, jaunimo politikos įgyvendinimo priemonių finansavimo prioritetų savivaldybėje.</w:t>
            </w:r>
          </w:p>
          <w:p w14:paraId="37A0E78B"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Planuojama:</w:t>
            </w:r>
          </w:p>
          <w:p w14:paraId="32DF9BE2" w14:textId="77777777" w:rsidR="00DA19D7" w:rsidRPr="00DA19D7" w:rsidRDefault="00DA19D7" w:rsidP="00DA19D7">
            <w:pPr>
              <w:pStyle w:val="Sraopastraipa"/>
              <w:numPr>
                <w:ilvl w:val="0"/>
                <w:numId w:val="41"/>
              </w:numPr>
              <w:tabs>
                <w:tab w:val="left" w:pos="483"/>
              </w:tabs>
              <w:ind w:left="0" w:firstLine="318"/>
              <w:jc w:val="both"/>
            </w:pPr>
            <w:r w:rsidRPr="00DA19D7">
              <w:t>siekti glaudaus jaunimo ir savivaldos bendradarbiavimo, įgyvendinant jaunimo politiką rajone;</w:t>
            </w:r>
          </w:p>
          <w:p w14:paraId="476C0584" w14:textId="77777777" w:rsidR="00DA19D7" w:rsidRPr="00DA19D7" w:rsidRDefault="00DA19D7" w:rsidP="00DA19D7">
            <w:pPr>
              <w:pStyle w:val="Sraopastraipa"/>
              <w:numPr>
                <w:ilvl w:val="0"/>
                <w:numId w:val="41"/>
              </w:numPr>
              <w:tabs>
                <w:tab w:val="left" w:pos="483"/>
              </w:tabs>
              <w:ind w:left="0" w:firstLine="318"/>
              <w:jc w:val="both"/>
            </w:pPr>
            <w:r w:rsidRPr="00DA19D7">
              <w:t>skatinti didesnį jaunimo ir savivaldos bei su jaunimu dirbančių institucijų bendradarbiavimą, užtikrinant galimybę gauti reikiamas konsultacijas;</w:t>
            </w:r>
          </w:p>
          <w:p w14:paraId="161C7FAF" w14:textId="77777777" w:rsidR="00DA19D7" w:rsidRPr="00DA19D7" w:rsidRDefault="00DA19D7" w:rsidP="00DA19D7">
            <w:pPr>
              <w:pStyle w:val="Sraopastraipa"/>
              <w:numPr>
                <w:ilvl w:val="0"/>
                <w:numId w:val="41"/>
              </w:numPr>
              <w:tabs>
                <w:tab w:val="left" w:pos="483"/>
              </w:tabs>
              <w:ind w:left="0" w:firstLine="318"/>
              <w:jc w:val="both"/>
            </w:pPr>
            <w:r w:rsidRPr="00DA19D7">
              <w:t>stiprinti jaunuolių kompetencijas, supažindinant su savivaldybės jaunimo politikos įgyvendinimo galimybėmis bei savivaldybės prioritetais;</w:t>
            </w:r>
          </w:p>
          <w:p w14:paraId="5E5B112C" w14:textId="77777777" w:rsidR="00DA19D7" w:rsidRPr="00DA19D7" w:rsidRDefault="00DA19D7" w:rsidP="00DA19D7">
            <w:pPr>
              <w:pStyle w:val="Sraopastraipa"/>
              <w:numPr>
                <w:ilvl w:val="0"/>
                <w:numId w:val="41"/>
              </w:numPr>
              <w:tabs>
                <w:tab w:val="left" w:pos="483"/>
              </w:tabs>
              <w:ind w:left="0" w:firstLine="318"/>
              <w:jc w:val="both"/>
            </w:pPr>
            <w:r w:rsidRPr="00DA19D7">
              <w:t>užtikrinti galimybę jaunimui dalyvauti formaliojo ir neformaliojo švietimo įstaigų savivaldoje;</w:t>
            </w:r>
          </w:p>
          <w:p w14:paraId="66AEB274" w14:textId="77777777" w:rsidR="00DA19D7" w:rsidRPr="00DA19D7" w:rsidRDefault="00DA19D7" w:rsidP="00DA19D7">
            <w:pPr>
              <w:pStyle w:val="Sraopastraipa"/>
              <w:numPr>
                <w:ilvl w:val="0"/>
                <w:numId w:val="41"/>
              </w:numPr>
              <w:tabs>
                <w:tab w:val="left" w:pos="483"/>
              </w:tabs>
              <w:ind w:left="0" w:firstLine="318"/>
              <w:jc w:val="both"/>
            </w:pPr>
            <w:r w:rsidRPr="00DA19D7">
              <w:t>skatinti mokinių iniciatyvas Jurbarko rajono savivaldybėje, burti mokinių ir mokyklų bendruomenes, didinti mokinių įsitraukimą į sprendimų priėmimo procesus.</w:t>
            </w:r>
          </w:p>
          <w:p w14:paraId="5700F471" w14:textId="77777777" w:rsidR="00DA19D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Atsižvelgiant į jaunimo poreikius bus plėtojamas mobilus darbas su jaunimu. Planuojamos lėšos prie Jurbarko švietimo centro veikiančio Atviro jaunimo centro nuosekliam darbui. Panaudojant mokyklų ir kultūros centrų (bendruomenių namų) infrastruktūrą bus siekiama plėsti vaikų ir jaunimo užimtumo centrų (grupių) tinklą seniūnijose ir plėtojamas aktyvus jaunimo užimtumas laisvalaikio metu.</w:t>
            </w:r>
          </w:p>
          <w:p w14:paraId="5AAE66E5" w14:textId="77777777" w:rsidR="00DA19D7" w:rsidRPr="00DA19D7" w:rsidRDefault="00DA19D7" w:rsidP="00DA19D7">
            <w:pPr>
              <w:ind w:firstLine="318"/>
              <w:jc w:val="both"/>
              <w:rPr>
                <w:rFonts w:ascii="Times New Roman" w:hAnsi="Times New Roman" w:cs="Times New Roman"/>
                <w:bCs/>
                <w:sz w:val="24"/>
                <w:szCs w:val="24"/>
              </w:rPr>
            </w:pPr>
            <w:r w:rsidRPr="00DA19D7">
              <w:rPr>
                <w:rFonts w:ascii="Times New Roman" w:hAnsi="Times New Roman" w:cs="Times New Roman"/>
                <w:bCs/>
                <w:sz w:val="24"/>
                <w:szCs w:val="24"/>
              </w:rPr>
              <w:t>Jurbarko rajono savivaldybėje organizuojama jaunimo vasaros užimtumo programa, kurios</w:t>
            </w:r>
            <w:r w:rsidRPr="00DA19D7">
              <w:rPr>
                <w:rFonts w:ascii="Times New Roman" w:eastAsia="Calibri" w:hAnsi="Times New Roman" w:cs="Times New Roman"/>
                <w:bCs/>
                <w:sz w:val="24"/>
                <w:szCs w:val="24"/>
              </w:rPr>
              <w:t xml:space="preserve"> </w:t>
            </w:r>
            <w:r w:rsidRPr="00DA19D7">
              <w:rPr>
                <w:rFonts w:ascii="Times New Roman" w:hAnsi="Times New Roman" w:cs="Times New Roman"/>
                <w:bCs/>
                <w:sz w:val="24"/>
                <w:szCs w:val="24"/>
              </w:rPr>
              <w:t>tikslas – skatinti jaunimo užimtumą vasaros metu ir didinti jaunimo darbo patirtį. Savivaldybės administracija iš rajono biudžeto kompensuoja dalį darbdaviui tenkančių išlaidų, susijusių su darbo užmokesčio mokėjimu. 2023 m. Jurbarko rajono s</w:t>
            </w:r>
            <w:r w:rsidRPr="00DA19D7">
              <w:rPr>
                <w:rFonts w:ascii="Times New Roman" w:hAnsi="Times New Roman" w:cs="Times New Roman"/>
                <w:bCs/>
                <w:sz w:val="24"/>
                <w:szCs w:val="24"/>
                <w:lang w:eastAsia="en-GB"/>
              </w:rPr>
              <w:t xml:space="preserve">avivaldybės jaunimo vasaros užimtumo programai finansuoti panaudota </w:t>
            </w:r>
            <w:r w:rsidRPr="00DA19D7">
              <w:rPr>
                <w:rFonts w:ascii="Times New Roman" w:eastAsia="Calibri" w:hAnsi="Times New Roman" w:cs="Times New Roman"/>
                <w:sz w:val="24"/>
                <w:szCs w:val="24"/>
              </w:rPr>
              <w:t xml:space="preserve">10 </w:t>
            </w:r>
            <w:r w:rsidRPr="00DA19D7">
              <w:rPr>
                <w:rFonts w:ascii="Times New Roman" w:hAnsi="Times New Roman" w:cs="Times New Roman"/>
                <w:sz w:val="24"/>
                <w:szCs w:val="24"/>
              </w:rPr>
              <w:t>tūkst. Eurų,</w:t>
            </w:r>
            <w:r w:rsidRPr="00DA19D7">
              <w:rPr>
                <w:rFonts w:ascii="Times New Roman" w:hAnsi="Times New Roman" w:cs="Times New Roman"/>
                <w:bCs/>
                <w:sz w:val="24"/>
                <w:szCs w:val="24"/>
                <w:lang w:eastAsia="en-GB"/>
              </w:rPr>
              <w:t xml:space="preserve"> nors poreikis buvo virš </w:t>
            </w:r>
            <w:r w:rsidRPr="00DA19D7">
              <w:rPr>
                <w:rFonts w:ascii="Times New Roman" w:hAnsi="Times New Roman" w:cs="Times New Roman"/>
                <w:sz w:val="24"/>
                <w:szCs w:val="24"/>
                <w:lang w:eastAsia="ar-SA"/>
              </w:rPr>
              <w:t xml:space="preserve">25 </w:t>
            </w:r>
            <w:r w:rsidRPr="00DA19D7">
              <w:rPr>
                <w:rFonts w:ascii="Times New Roman" w:hAnsi="Times New Roman" w:cs="Times New Roman"/>
                <w:sz w:val="24"/>
                <w:szCs w:val="24"/>
              </w:rPr>
              <w:t>tūkst. eurų.</w:t>
            </w:r>
            <w:r w:rsidRPr="00DA19D7">
              <w:rPr>
                <w:rFonts w:ascii="Times New Roman" w:hAnsi="Times New Roman" w:cs="Times New Roman"/>
                <w:sz w:val="24"/>
                <w:szCs w:val="24"/>
                <w:lang w:eastAsia="ar-SA"/>
              </w:rPr>
              <w:t xml:space="preserve"> </w:t>
            </w:r>
            <w:r w:rsidRPr="00DA19D7">
              <w:rPr>
                <w:rFonts w:ascii="Times New Roman" w:hAnsi="Times New Roman" w:cs="Times New Roman"/>
                <w:sz w:val="24"/>
                <w:szCs w:val="24"/>
              </w:rPr>
              <w:t xml:space="preserve">Šiais metais darbdaviai pateikė 20 prašymų finansinei paramai gauti, iš viso įdarbinta 28 jaunuoliai. </w:t>
            </w:r>
            <w:r w:rsidRPr="00DA19D7">
              <w:rPr>
                <w:rFonts w:ascii="Times New Roman" w:hAnsi="Times New Roman" w:cs="Times New Roman"/>
                <w:bCs/>
                <w:sz w:val="24"/>
                <w:szCs w:val="24"/>
                <w:lang w:eastAsia="en-GB"/>
              </w:rPr>
              <w:t>2024 m. šia</w:t>
            </w:r>
            <w:r w:rsidRPr="00DA19D7">
              <w:rPr>
                <w:rFonts w:ascii="Times New Roman" w:hAnsi="Times New Roman" w:cs="Times New Roman"/>
                <w:bCs/>
                <w:sz w:val="24"/>
                <w:szCs w:val="24"/>
              </w:rPr>
              <w:t xml:space="preserve">i programai įgyvendinti prašoma skirti 10 tūkst. </w:t>
            </w:r>
            <w:r w:rsidRPr="00DA19D7">
              <w:rPr>
                <w:rFonts w:ascii="Times New Roman" w:hAnsi="Times New Roman" w:cs="Times New Roman"/>
                <w:sz w:val="24"/>
                <w:szCs w:val="24"/>
              </w:rPr>
              <w:t xml:space="preserve">eurų. </w:t>
            </w:r>
          </w:p>
          <w:p w14:paraId="6B3893E2" w14:textId="7AFE227F" w:rsidR="00E65597" w:rsidRPr="00DA19D7" w:rsidRDefault="00DA19D7" w:rsidP="00DA19D7">
            <w:pPr>
              <w:ind w:firstLine="318"/>
              <w:jc w:val="both"/>
              <w:rPr>
                <w:rFonts w:ascii="Times New Roman" w:hAnsi="Times New Roman" w:cs="Times New Roman"/>
                <w:sz w:val="24"/>
                <w:szCs w:val="24"/>
              </w:rPr>
            </w:pPr>
            <w:r w:rsidRPr="00DA19D7">
              <w:rPr>
                <w:rFonts w:ascii="Times New Roman" w:hAnsi="Times New Roman" w:cs="Times New Roman"/>
                <w:sz w:val="24"/>
                <w:szCs w:val="24"/>
              </w:rPr>
              <w:t>Atsižvelgiant į poreikį bus papildomai finansuojama jaunimo savanoriška tarnyba. Jaunimo savanoriškos tarnybos projekte galės dalyvauti daugiau Jurbarko rajono savivaldybėje gyvenančio jaunimo. Taip bus skatinama jaunimo savanoriška veikla, kuri padės jauniems žmonėms įgyti asmeninių, socialinių, profesinių kompetencijų, patirties, pasirinkti profesiją ir taip lengviau pasirengti įsilieti į darbo rinką. Jaunimo savanoriškos tarnybos savivaldybėje įgyvendinimui 2024 m. prašoma skirti 5 tūkst. eurų.</w:t>
            </w:r>
          </w:p>
        </w:tc>
      </w:tr>
    </w:tbl>
    <w:p w14:paraId="0E4272E6" w14:textId="77777777" w:rsidR="00A80436" w:rsidRPr="00885D98" w:rsidRDefault="00A80436" w:rsidP="00673BC3">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E65597" w:rsidRPr="00885D98" w14:paraId="2FF7EC98" w14:textId="77777777" w:rsidTr="00E65597">
        <w:tc>
          <w:tcPr>
            <w:tcW w:w="9828" w:type="dxa"/>
          </w:tcPr>
          <w:p w14:paraId="4D1E31DC" w14:textId="77777777" w:rsidR="00E65597" w:rsidRPr="00885D98" w:rsidRDefault="00E65597" w:rsidP="00673BC3">
            <w:pPr>
              <w:ind w:firstLine="284"/>
              <w:rPr>
                <w:rFonts w:ascii="Times New Roman" w:hAnsi="Times New Roman" w:cs="Times New Roman"/>
                <w:b/>
                <w:sz w:val="24"/>
                <w:szCs w:val="24"/>
              </w:rPr>
            </w:pPr>
            <w:r w:rsidRPr="00885D98">
              <w:rPr>
                <w:rFonts w:ascii="Times New Roman" w:hAnsi="Times New Roman" w:cs="Times New Roman"/>
                <w:b/>
                <w:sz w:val="24"/>
                <w:szCs w:val="24"/>
              </w:rPr>
              <w:t>Numatomi programos įgyvendinimo rezultatai:</w:t>
            </w:r>
          </w:p>
          <w:p w14:paraId="5589E547" w14:textId="77777777" w:rsidR="002C1E74" w:rsidRPr="00885D98" w:rsidRDefault="00E65597" w:rsidP="00E25310">
            <w:pPr>
              <w:numPr>
                <w:ilvl w:val="0"/>
                <w:numId w:val="37"/>
              </w:numPr>
              <w:tabs>
                <w:tab w:val="left" w:pos="564"/>
              </w:tabs>
              <w:ind w:left="0" w:firstLine="284"/>
              <w:jc w:val="both"/>
              <w:rPr>
                <w:rFonts w:ascii="Times New Roman" w:hAnsi="Times New Roman" w:cs="Times New Roman"/>
                <w:bCs/>
                <w:noProof/>
                <w:sz w:val="24"/>
                <w:szCs w:val="24"/>
              </w:rPr>
            </w:pPr>
            <w:r w:rsidRPr="00885D98">
              <w:rPr>
                <w:rFonts w:ascii="Times New Roman" w:hAnsi="Times New Roman" w:cs="Times New Roman"/>
                <w:bCs/>
                <w:noProof/>
                <w:sz w:val="24"/>
                <w:szCs w:val="24"/>
              </w:rPr>
              <w:t xml:space="preserve">Visi savivaldybės gyventojai turi galimybę įgyti išsilavinimą pagal Bendrąsias ugdymo programas švietimo įstaigose bei gauti kokybiškas neformaliojo švietimo paslaugas. </w:t>
            </w:r>
          </w:p>
          <w:p w14:paraId="30BB6E40" w14:textId="77777777" w:rsidR="002C1E74" w:rsidRPr="00885D98" w:rsidRDefault="00E65597" w:rsidP="00E25310">
            <w:pPr>
              <w:numPr>
                <w:ilvl w:val="0"/>
                <w:numId w:val="37"/>
              </w:numPr>
              <w:tabs>
                <w:tab w:val="left" w:pos="564"/>
              </w:tabs>
              <w:ind w:left="0" w:firstLine="284"/>
              <w:jc w:val="both"/>
              <w:rPr>
                <w:rFonts w:ascii="Times New Roman" w:hAnsi="Times New Roman" w:cs="Times New Roman"/>
                <w:bCs/>
                <w:noProof/>
                <w:sz w:val="24"/>
                <w:szCs w:val="24"/>
              </w:rPr>
            </w:pPr>
            <w:r w:rsidRPr="00885D98">
              <w:rPr>
                <w:rFonts w:ascii="Times New Roman" w:hAnsi="Times New Roman" w:cs="Times New Roman"/>
                <w:bCs/>
                <w:noProof/>
                <w:sz w:val="24"/>
                <w:szCs w:val="24"/>
              </w:rPr>
              <w:t>Modernizuotos ugdymo įstaigos ir pradėtas naujų paslaugų teikimas.</w:t>
            </w:r>
          </w:p>
          <w:p w14:paraId="47DBCD5A" w14:textId="77777777" w:rsidR="002C1E74" w:rsidRPr="00885D98" w:rsidRDefault="00E65597" w:rsidP="00E25310">
            <w:pPr>
              <w:numPr>
                <w:ilvl w:val="0"/>
                <w:numId w:val="37"/>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bCs/>
                <w:noProof/>
                <w:sz w:val="24"/>
                <w:szCs w:val="24"/>
              </w:rPr>
              <w:t>Tęsiamas suaugusiųjų neformaliojo švietimo rajono savivaldybėje koordinavimas ir skiriamas dalinis finansavimas mokymosi visą gyvenimą iniciatyvų realizavimui.</w:t>
            </w:r>
          </w:p>
          <w:p w14:paraId="3CAB9438" w14:textId="77777777" w:rsidR="002C1E74" w:rsidRPr="00885D98" w:rsidRDefault="00E65597" w:rsidP="00E25310">
            <w:pPr>
              <w:numPr>
                <w:ilvl w:val="0"/>
                <w:numId w:val="37"/>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sz w:val="24"/>
                <w:szCs w:val="24"/>
              </w:rPr>
              <w:t>Nuosekliai ir sistemingai įgyvendinama jaunimo politika.</w:t>
            </w:r>
          </w:p>
          <w:p w14:paraId="339C412A" w14:textId="7045B131" w:rsidR="002C1E74" w:rsidRPr="00885D98" w:rsidRDefault="002C1E74" w:rsidP="00E25310">
            <w:pPr>
              <w:numPr>
                <w:ilvl w:val="0"/>
                <w:numId w:val="37"/>
              </w:numPr>
              <w:tabs>
                <w:tab w:val="left" w:pos="564"/>
              </w:tabs>
              <w:ind w:left="0" w:firstLine="284"/>
              <w:jc w:val="both"/>
              <w:rPr>
                <w:rFonts w:ascii="Times New Roman" w:hAnsi="Times New Roman" w:cs="Times New Roman"/>
                <w:sz w:val="24"/>
                <w:szCs w:val="24"/>
              </w:rPr>
            </w:pPr>
            <w:r w:rsidRPr="00885D98">
              <w:rPr>
                <w:rFonts w:ascii="Times New Roman" w:hAnsi="Times New Roman" w:cs="Times New Roman"/>
                <w:bCs/>
                <w:noProof/>
                <w:sz w:val="24"/>
                <w:szCs w:val="24"/>
              </w:rPr>
              <w:t>Veikia ir ieško naujų bendradarbiavimo aspektų Jurbarko švietimo centro Atviras jaunimo centras.</w:t>
            </w:r>
          </w:p>
          <w:p w14:paraId="67E8A744" w14:textId="0C159906" w:rsidR="00E65597" w:rsidRPr="00885D98" w:rsidRDefault="00E65597" w:rsidP="00673BC3">
            <w:pPr>
              <w:ind w:firstLine="284"/>
              <w:jc w:val="both"/>
              <w:rPr>
                <w:rFonts w:ascii="Times New Roman" w:hAnsi="Times New Roman" w:cs="Times New Roman"/>
                <w:sz w:val="24"/>
                <w:szCs w:val="24"/>
                <w:highlight w:val="yellow"/>
              </w:rPr>
            </w:pPr>
            <w:r w:rsidRPr="00885D98">
              <w:rPr>
                <w:rFonts w:ascii="Times New Roman" w:hAnsi="Times New Roman" w:cs="Times New Roman"/>
                <w:sz w:val="24"/>
                <w:szCs w:val="24"/>
              </w:rPr>
              <w:t xml:space="preserve">Įgyvendinant </w:t>
            </w:r>
            <w:r w:rsidRPr="00885D98">
              <w:rPr>
                <w:rFonts w:ascii="Times New Roman" w:hAnsi="Times New Roman" w:cs="Times New Roman"/>
                <w:bCs/>
                <w:sz w:val="24"/>
                <w:szCs w:val="24"/>
              </w:rPr>
              <w:t>vaikų, jaunimo ir suaugusiųjų ugdymo</w:t>
            </w:r>
            <w:r w:rsidRPr="00885D98">
              <w:rPr>
                <w:rFonts w:ascii="Times New Roman" w:hAnsi="Times New Roman" w:cs="Times New Roman"/>
                <w:b/>
                <w:bCs/>
                <w:sz w:val="24"/>
                <w:szCs w:val="24"/>
              </w:rPr>
              <w:t xml:space="preserve"> </w:t>
            </w:r>
            <w:r w:rsidRPr="00885D98">
              <w:rPr>
                <w:rFonts w:ascii="Times New Roman" w:hAnsi="Times New Roman" w:cs="Times New Roman"/>
                <w:sz w:val="24"/>
                <w:szCs w:val="24"/>
              </w:rPr>
              <w:t>programą nėra numatoma apribojimų, kurie turėtų neigiamą poveikį moterų ir vyrų lygybės ir nediskriminavimo</w:t>
            </w:r>
            <w:r w:rsidRPr="00885D98">
              <w:rPr>
                <w:rFonts w:ascii="Times New Roman" w:eastAsia="Calibri" w:hAnsi="Times New Roman" w:cs="Times New Roman"/>
                <w:sz w:val="24"/>
                <w:szCs w:val="24"/>
              </w:rPr>
              <w:t xml:space="preserve"> </w:t>
            </w:r>
            <w:r w:rsidRPr="00885D98">
              <w:rPr>
                <w:rFonts w:ascii="Times New Roman" w:hAnsi="Times New Roman" w:cs="Times New Roman"/>
                <w:sz w:val="24"/>
                <w:szCs w:val="24"/>
              </w:rPr>
              <w:t>dėl lyties, rasės, tautybės, kalbos, kilmės, socialinės padėties, tikėjimo, įsitikinimų ar pažiūrų, amžiaus, negalios, lytinės orientacijos, etninės priklausomybės, religijos principų įgyvendinimui.</w:t>
            </w:r>
          </w:p>
        </w:tc>
      </w:tr>
    </w:tbl>
    <w:p w14:paraId="553C430F" w14:textId="77777777" w:rsidR="00A80436" w:rsidRDefault="00A80436" w:rsidP="00673BC3">
      <w:pPr>
        <w:rPr>
          <w:rFonts w:ascii="Times New Roman" w:hAnsi="Times New Roman" w:cs="Times New Roman"/>
          <w:sz w:val="24"/>
          <w:szCs w:val="24"/>
        </w:rPr>
      </w:pPr>
    </w:p>
    <w:p w14:paraId="0A015B83" w14:textId="77777777" w:rsidR="002666E7" w:rsidRPr="00885D98" w:rsidRDefault="002666E7" w:rsidP="00673BC3">
      <w:pPr>
        <w:rPr>
          <w:rFonts w:ascii="Times New Roman" w:hAnsi="Times New Roman" w:cs="Times New Roman"/>
          <w:sz w:val="24"/>
          <w:szCs w:val="24"/>
        </w:rPr>
      </w:pPr>
    </w:p>
    <w:p w14:paraId="03E56700"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rPr>
          <w:b/>
          <w:szCs w:val="24"/>
        </w:rPr>
      </w:pPr>
      <w:r w:rsidRPr="00885D98">
        <w:rPr>
          <w:b/>
          <w:szCs w:val="24"/>
        </w:rPr>
        <w:lastRenderedPageBreak/>
        <w:t xml:space="preserve">     Susiję teisės aktai: </w:t>
      </w:r>
    </w:p>
    <w:p w14:paraId="12AD2898"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 xml:space="preserve">1. Lietuvos </w:t>
      </w:r>
      <w:r w:rsidR="00A86F10" w:rsidRPr="00885D98">
        <w:rPr>
          <w:szCs w:val="24"/>
        </w:rPr>
        <w:t>Respublikos švietimo įstatymas;</w:t>
      </w:r>
    </w:p>
    <w:p w14:paraId="17FB0E89"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2. Lietuvos Respublikos jaunimo politikos pagrindų įstatymas</w:t>
      </w:r>
      <w:r w:rsidR="00A86F10" w:rsidRPr="00885D98">
        <w:rPr>
          <w:szCs w:val="24"/>
        </w:rPr>
        <w:t>;</w:t>
      </w:r>
      <w:r w:rsidRPr="00885D98">
        <w:rPr>
          <w:szCs w:val="24"/>
        </w:rPr>
        <w:t xml:space="preserve"> </w:t>
      </w:r>
    </w:p>
    <w:p w14:paraId="156963E8"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3. Lietuvos Respublikos neformaliojo suaugusiųjų švietimo įstatymas</w:t>
      </w:r>
      <w:r w:rsidR="00A86F10" w:rsidRPr="00885D98">
        <w:rPr>
          <w:szCs w:val="24"/>
        </w:rPr>
        <w:t>;</w:t>
      </w:r>
      <w:r w:rsidRPr="00885D98">
        <w:rPr>
          <w:szCs w:val="24"/>
        </w:rPr>
        <w:t xml:space="preserve"> </w:t>
      </w:r>
    </w:p>
    <w:p w14:paraId="072A6F5C"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4. Lietuvos Respublikos sporto įstatymas</w:t>
      </w:r>
      <w:r w:rsidR="00A86F10" w:rsidRPr="00885D98">
        <w:rPr>
          <w:szCs w:val="24"/>
        </w:rPr>
        <w:t>;</w:t>
      </w:r>
      <w:r w:rsidRPr="00885D98">
        <w:rPr>
          <w:szCs w:val="24"/>
        </w:rPr>
        <w:t xml:space="preserve"> </w:t>
      </w:r>
    </w:p>
    <w:p w14:paraId="01FED91E" w14:textId="77777777" w:rsidR="00A80436"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5. Lietuvos Respublikos biudžetinių įstaigų įstatymas</w:t>
      </w:r>
      <w:r w:rsidR="00A86F10" w:rsidRPr="00885D98">
        <w:rPr>
          <w:szCs w:val="24"/>
        </w:rPr>
        <w:t>;</w:t>
      </w:r>
    </w:p>
    <w:p w14:paraId="28DC0C52" w14:textId="77777777" w:rsidR="008A1C85" w:rsidRPr="00885D98" w:rsidRDefault="00A80436"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 xml:space="preserve">6. </w:t>
      </w:r>
      <w:r w:rsidR="008A1C85" w:rsidRPr="00885D98">
        <w:rPr>
          <w:szCs w:val="24"/>
        </w:rPr>
        <w:t>Lietuvos Respublikos valstybės ir savivaldybės įstaigų darbuotojų ir komisijų narių darbo apmokėjimo įstatymas</w:t>
      </w:r>
      <w:r w:rsidR="00A86F10" w:rsidRPr="00885D98">
        <w:rPr>
          <w:szCs w:val="24"/>
        </w:rPr>
        <w:t>;</w:t>
      </w:r>
    </w:p>
    <w:p w14:paraId="1CD17704" w14:textId="77777777" w:rsidR="00A80436" w:rsidRPr="00885D98" w:rsidRDefault="004B3AA8"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7</w:t>
      </w:r>
      <w:r w:rsidR="00A80436" w:rsidRPr="00885D98">
        <w:rPr>
          <w:szCs w:val="24"/>
        </w:rPr>
        <w:t>. Lietuvos Respublikos vaikų minimalios ir vidutinės priežiūros įstatymas</w:t>
      </w:r>
      <w:r w:rsidR="00A86F10" w:rsidRPr="00885D98">
        <w:rPr>
          <w:szCs w:val="24"/>
        </w:rPr>
        <w:t>;</w:t>
      </w:r>
      <w:r w:rsidR="00A80436" w:rsidRPr="00885D98">
        <w:rPr>
          <w:szCs w:val="24"/>
        </w:rPr>
        <w:t xml:space="preserve"> </w:t>
      </w:r>
    </w:p>
    <w:p w14:paraId="2ACF9B0A" w14:textId="77777777" w:rsidR="009F08B9" w:rsidRPr="00885D98" w:rsidRDefault="009F08B9" w:rsidP="00673BC3">
      <w:pPr>
        <w:pStyle w:val="Pagrindinistekstas"/>
        <w:pBdr>
          <w:top w:val="single" w:sz="4" w:space="1" w:color="auto"/>
          <w:left w:val="single" w:sz="4" w:space="4" w:color="auto"/>
          <w:bottom w:val="single" w:sz="4" w:space="1" w:color="auto"/>
          <w:right w:val="single" w:sz="4" w:space="4" w:color="auto"/>
        </w:pBdr>
        <w:ind w:firstLine="284"/>
        <w:rPr>
          <w:szCs w:val="24"/>
        </w:rPr>
      </w:pPr>
      <w:r w:rsidRPr="00885D98">
        <w:rPr>
          <w:szCs w:val="24"/>
        </w:rPr>
        <w:t>8. Mokymo lėšų apskaičiavimo, paskirstymo ir panaudojimo tvarkos aprašas.</w:t>
      </w:r>
    </w:p>
    <w:p w14:paraId="797B8627" w14:textId="44B9B4A9" w:rsidR="00A80436" w:rsidRDefault="00A80436" w:rsidP="00673BC3">
      <w:pPr>
        <w:rPr>
          <w:rFonts w:ascii="Times New Roman" w:hAnsi="Times New Roman" w:cs="Times New Roman"/>
          <w:sz w:val="24"/>
          <w:szCs w:val="24"/>
        </w:rPr>
      </w:pPr>
    </w:p>
    <w:p w14:paraId="23548446" w14:textId="77777777" w:rsidR="006E6B15" w:rsidRPr="00885D98" w:rsidRDefault="006E6B15" w:rsidP="00673BC3">
      <w:pPr>
        <w:rPr>
          <w:rFonts w:ascii="Times New Roman" w:hAnsi="Times New Roman" w:cs="Times New Roman"/>
          <w:sz w:val="24"/>
          <w:szCs w:val="24"/>
        </w:rPr>
      </w:pPr>
    </w:p>
    <w:tbl>
      <w:tblPr>
        <w:tblW w:w="9877" w:type="dxa"/>
        <w:jc w:val="center"/>
        <w:tblLayout w:type="fixed"/>
        <w:tblLook w:val="0000" w:firstRow="0" w:lastRow="0" w:firstColumn="0" w:lastColumn="0" w:noHBand="0" w:noVBand="0"/>
      </w:tblPr>
      <w:tblGrid>
        <w:gridCol w:w="1395"/>
        <w:gridCol w:w="6806"/>
        <w:gridCol w:w="1676"/>
      </w:tblGrid>
      <w:tr w:rsidR="00655670" w:rsidRPr="00885D98" w14:paraId="72699118" w14:textId="77777777" w:rsidTr="00263952">
        <w:trPr>
          <w:jc w:val="center"/>
        </w:trPr>
        <w:tc>
          <w:tcPr>
            <w:tcW w:w="9877" w:type="dxa"/>
            <w:gridSpan w:val="3"/>
            <w:tcBorders>
              <w:top w:val="single" w:sz="4" w:space="0" w:color="000000"/>
              <w:left w:val="single" w:sz="4" w:space="0" w:color="000000"/>
              <w:bottom w:val="single" w:sz="4" w:space="0" w:color="000000"/>
              <w:right w:val="single" w:sz="4" w:space="0" w:color="000000"/>
            </w:tcBorders>
          </w:tcPr>
          <w:p w14:paraId="12D676DD" w14:textId="65DACBD1" w:rsidR="00A80436" w:rsidRPr="00885D98" w:rsidRDefault="00A80436" w:rsidP="00673BC3">
            <w:pPr>
              <w:ind w:firstLine="288"/>
              <w:jc w:val="both"/>
              <w:rPr>
                <w:rFonts w:ascii="Times New Roman" w:hAnsi="Times New Roman" w:cs="Times New Roman"/>
                <w:b/>
                <w:sz w:val="24"/>
                <w:szCs w:val="24"/>
              </w:rPr>
            </w:pPr>
            <w:r w:rsidRPr="00885D98">
              <w:rPr>
                <w:rFonts w:ascii="Times New Roman" w:hAnsi="Times New Roman" w:cs="Times New Roman"/>
                <w:b/>
                <w:sz w:val="24"/>
                <w:szCs w:val="24"/>
              </w:rPr>
              <w:t>Kita svarbi informacija</w:t>
            </w:r>
            <w:r w:rsidR="000E5ED2" w:rsidRPr="00885D98">
              <w:rPr>
                <w:rFonts w:ascii="Times New Roman" w:hAnsi="Times New Roman" w:cs="Times New Roman"/>
                <w:b/>
                <w:sz w:val="24"/>
                <w:szCs w:val="24"/>
              </w:rPr>
              <w:t>:</w:t>
            </w:r>
          </w:p>
          <w:p w14:paraId="489AB6F4" w14:textId="1C90CCFA" w:rsidR="00A80436" w:rsidRPr="00885D98" w:rsidRDefault="000E5ED2" w:rsidP="00673BC3">
            <w:pPr>
              <w:jc w:val="both"/>
              <w:rPr>
                <w:rFonts w:ascii="Times New Roman" w:hAnsi="Times New Roman" w:cs="Times New Roman"/>
                <w:b/>
                <w:sz w:val="24"/>
                <w:szCs w:val="24"/>
              </w:rPr>
            </w:pPr>
            <w:r w:rsidRPr="00885D98">
              <w:rPr>
                <w:rFonts w:ascii="Times New Roman" w:hAnsi="Times New Roman" w:cs="Times New Roman"/>
                <w:b/>
                <w:sz w:val="24"/>
                <w:szCs w:val="24"/>
              </w:rPr>
              <w:t xml:space="preserve">     </w:t>
            </w:r>
            <w:r w:rsidR="00A80436" w:rsidRPr="00885D98">
              <w:rPr>
                <w:rFonts w:ascii="Times New Roman" w:hAnsi="Times New Roman" w:cs="Times New Roman"/>
                <w:b/>
                <w:sz w:val="24"/>
                <w:szCs w:val="24"/>
              </w:rPr>
              <w:t>Su programa susijusios Jurbarko rajono savivaldybės 2016–2026 metų strateginio plėtros plano (kodas SPP) priemonės:</w:t>
            </w:r>
          </w:p>
        </w:tc>
      </w:tr>
      <w:tr w:rsidR="00655670" w:rsidRPr="00885D98" w14:paraId="3BCD6171" w14:textId="77777777" w:rsidTr="004B3AA8">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tcPr>
          <w:p w14:paraId="56F0397B" w14:textId="77777777" w:rsidR="00A80436" w:rsidRPr="00885D98" w:rsidRDefault="00A8043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806" w:type="dxa"/>
            <w:tcBorders>
              <w:top w:val="single" w:sz="4" w:space="0" w:color="auto"/>
              <w:left w:val="single" w:sz="4" w:space="0" w:color="auto"/>
              <w:bottom w:val="single" w:sz="4" w:space="0" w:color="auto"/>
              <w:right w:val="single" w:sz="4" w:space="0" w:color="auto"/>
            </w:tcBorders>
            <w:shd w:val="clear" w:color="auto" w:fill="auto"/>
          </w:tcPr>
          <w:p w14:paraId="58DA15F3" w14:textId="77777777" w:rsidR="00A80436" w:rsidRPr="00885D98" w:rsidRDefault="00A8043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676" w:type="dxa"/>
            <w:tcBorders>
              <w:left w:val="single" w:sz="4" w:space="0" w:color="auto"/>
              <w:bottom w:val="single" w:sz="4" w:space="0" w:color="auto"/>
              <w:right w:val="single" w:sz="4" w:space="0" w:color="000000"/>
            </w:tcBorders>
          </w:tcPr>
          <w:p w14:paraId="4188E531" w14:textId="77777777" w:rsidR="00A80436" w:rsidRPr="00885D98" w:rsidRDefault="00A80436"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2184AC61"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D28D0F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2.1.1.1.</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51E4B1CC" w14:textId="77777777" w:rsidR="00FD66B3" w:rsidRPr="00885D98" w:rsidRDefault="00FD66B3" w:rsidP="00673BC3">
            <w:pPr>
              <w:jc w:val="both"/>
              <w:rPr>
                <w:rFonts w:ascii="Times New Roman" w:hAnsi="Times New Roman" w:cs="Times New Roman"/>
                <w:sz w:val="24"/>
                <w:szCs w:val="24"/>
              </w:rPr>
            </w:pPr>
            <w:r w:rsidRPr="00885D98">
              <w:rPr>
                <w:rFonts w:ascii="Times New Roman" w:eastAsia="Calibri" w:hAnsi="Times New Roman" w:cs="Times New Roman"/>
                <w:sz w:val="24"/>
                <w:szCs w:val="24"/>
              </w:rPr>
              <w:t>Kurti efektyvų ugdymo įstaigų tinklą</w:t>
            </w:r>
          </w:p>
        </w:tc>
        <w:tc>
          <w:tcPr>
            <w:tcW w:w="1676" w:type="dxa"/>
            <w:tcBorders>
              <w:top w:val="single" w:sz="4" w:space="0" w:color="auto"/>
              <w:left w:val="single" w:sz="4" w:space="0" w:color="auto"/>
              <w:bottom w:val="single" w:sz="4" w:space="0" w:color="auto"/>
              <w:right w:val="single" w:sz="4" w:space="0" w:color="auto"/>
            </w:tcBorders>
          </w:tcPr>
          <w:p w14:paraId="4D85CFE0" w14:textId="2383CF33" w:rsidR="00FD66B3" w:rsidRPr="00885D98" w:rsidRDefault="00FD66B3" w:rsidP="00673BC3">
            <w:pPr>
              <w:jc w:val="center"/>
              <w:rPr>
                <w:rFonts w:ascii="Times New Roman" w:hAnsi="Times New Roman" w:cs="Times New Roman"/>
                <w:bCs/>
                <w:sz w:val="24"/>
                <w:szCs w:val="24"/>
              </w:rPr>
            </w:pPr>
            <w:r w:rsidRPr="00885D98">
              <w:rPr>
                <w:rFonts w:ascii="Times New Roman" w:hAnsi="Times New Roman" w:cs="Times New Roman"/>
                <w:sz w:val="24"/>
                <w:szCs w:val="24"/>
              </w:rPr>
              <w:t>202</w:t>
            </w:r>
            <w:r w:rsidR="00DA19D7">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DA19D7">
              <w:rPr>
                <w:rFonts w:ascii="Times New Roman" w:hAnsi="Times New Roman" w:cs="Times New Roman"/>
                <w:sz w:val="24"/>
                <w:szCs w:val="24"/>
              </w:rPr>
              <w:t>6</w:t>
            </w:r>
          </w:p>
        </w:tc>
      </w:tr>
      <w:tr w:rsidR="00FD66B3" w:rsidRPr="00885D98" w14:paraId="48665B15"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79D5BD35"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2.1.1.2.</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17C88E65" w14:textId="77777777" w:rsidR="00FD66B3" w:rsidRPr="00885D98" w:rsidRDefault="00FD66B3" w:rsidP="00673BC3">
            <w:pPr>
              <w:jc w:val="both"/>
              <w:rPr>
                <w:rFonts w:ascii="Times New Roman" w:hAnsi="Times New Roman" w:cs="Times New Roman"/>
                <w:sz w:val="24"/>
                <w:szCs w:val="24"/>
              </w:rPr>
            </w:pPr>
            <w:r w:rsidRPr="00885D98">
              <w:rPr>
                <w:rFonts w:ascii="Times New Roman" w:hAnsi="Times New Roman" w:cs="Times New Roman"/>
                <w:sz w:val="24"/>
                <w:szCs w:val="24"/>
              </w:rPr>
              <w:t>Užtikrinti aukštą ugdymo įstaigų darbuotojų kompetenciją</w:t>
            </w:r>
          </w:p>
        </w:tc>
        <w:tc>
          <w:tcPr>
            <w:tcW w:w="1676" w:type="dxa"/>
            <w:tcBorders>
              <w:top w:val="single" w:sz="4" w:space="0" w:color="auto"/>
              <w:left w:val="single" w:sz="4" w:space="0" w:color="auto"/>
              <w:bottom w:val="single" w:sz="4" w:space="0" w:color="auto"/>
              <w:right w:val="single" w:sz="4" w:space="0" w:color="auto"/>
            </w:tcBorders>
          </w:tcPr>
          <w:p w14:paraId="040B8127" w14:textId="4B9248F0"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1F71DA9E"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9C10B06"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2.1.1.3.</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1DD0A938" w14:textId="77777777" w:rsidR="00FD66B3" w:rsidRPr="00885D98" w:rsidRDefault="00FD66B3" w:rsidP="00673BC3">
            <w:pPr>
              <w:jc w:val="both"/>
              <w:rPr>
                <w:rFonts w:ascii="Times New Roman" w:hAnsi="Times New Roman" w:cs="Times New Roman"/>
                <w:sz w:val="24"/>
                <w:szCs w:val="24"/>
              </w:rPr>
            </w:pPr>
            <w:r w:rsidRPr="00885D98">
              <w:rPr>
                <w:rFonts w:ascii="Times New Roman" w:hAnsi="Times New Roman" w:cs="Times New Roman"/>
                <w:sz w:val="24"/>
                <w:szCs w:val="24"/>
              </w:rPr>
              <w:t>Rekonstruoti ir atnaujinti ugdymo įstaigų pastatus, patalpas ir inžinerines sistemas</w:t>
            </w:r>
          </w:p>
        </w:tc>
        <w:tc>
          <w:tcPr>
            <w:tcW w:w="1676" w:type="dxa"/>
            <w:tcBorders>
              <w:top w:val="single" w:sz="4" w:space="0" w:color="auto"/>
              <w:left w:val="single" w:sz="4" w:space="0" w:color="auto"/>
              <w:bottom w:val="single" w:sz="4" w:space="0" w:color="auto"/>
              <w:right w:val="single" w:sz="4" w:space="0" w:color="auto"/>
            </w:tcBorders>
          </w:tcPr>
          <w:p w14:paraId="68F87A1F" w14:textId="4604F295"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16C52CA"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DDCB3B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2.1.1.4.</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46E67467" w14:textId="77777777" w:rsidR="00FD66B3" w:rsidRPr="00885D98" w:rsidRDefault="00FD66B3" w:rsidP="00673BC3">
            <w:pPr>
              <w:jc w:val="both"/>
              <w:rPr>
                <w:rFonts w:ascii="Times New Roman" w:hAnsi="Times New Roman" w:cs="Times New Roman"/>
                <w:sz w:val="24"/>
                <w:szCs w:val="24"/>
              </w:rPr>
            </w:pPr>
            <w:r w:rsidRPr="00885D98">
              <w:rPr>
                <w:rFonts w:ascii="Times New Roman" w:eastAsia="Calibri" w:hAnsi="Times New Roman" w:cs="Times New Roman"/>
                <w:sz w:val="24"/>
                <w:szCs w:val="24"/>
              </w:rPr>
              <w:t>Aprūpinti ugdymo įstaigas šiuolaikinėmis mokymo priemonėmis</w:t>
            </w:r>
          </w:p>
        </w:tc>
        <w:tc>
          <w:tcPr>
            <w:tcW w:w="1676" w:type="dxa"/>
            <w:tcBorders>
              <w:top w:val="single" w:sz="4" w:space="0" w:color="auto"/>
              <w:left w:val="single" w:sz="4" w:space="0" w:color="auto"/>
              <w:bottom w:val="single" w:sz="4" w:space="0" w:color="auto"/>
              <w:right w:val="single" w:sz="4" w:space="0" w:color="auto"/>
            </w:tcBorders>
          </w:tcPr>
          <w:p w14:paraId="120C6ADD" w14:textId="46DB1E56"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CE67240"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3B0D33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2.1.1.5.</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21A2E767" w14:textId="77777777" w:rsidR="00FD66B3" w:rsidRPr="00885D98" w:rsidRDefault="00FD66B3" w:rsidP="00673BC3">
            <w:pPr>
              <w:jc w:val="both"/>
              <w:rPr>
                <w:rFonts w:ascii="Times New Roman" w:hAnsi="Times New Roman" w:cs="Times New Roman"/>
                <w:sz w:val="24"/>
                <w:szCs w:val="24"/>
              </w:rPr>
            </w:pPr>
            <w:r w:rsidRPr="00885D98">
              <w:rPr>
                <w:rFonts w:ascii="Times New Roman" w:hAnsi="Times New Roman" w:cs="Times New Roman"/>
                <w:bCs/>
                <w:sz w:val="24"/>
                <w:szCs w:val="24"/>
              </w:rPr>
              <w:t>Atnaujinti ir naujai įrengti ugdymo įstaigų išorinės aplinkos infrastruktūrą</w:t>
            </w:r>
          </w:p>
        </w:tc>
        <w:tc>
          <w:tcPr>
            <w:tcW w:w="1676" w:type="dxa"/>
            <w:tcBorders>
              <w:top w:val="single" w:sz="4" w:space="0" w:color="auto"/>
              <w:left w:val="single" w:sz="4" w:space="0" w:color="auto"/>
              <w:bottom w:val="single" w:sz="4" w:space="0" w:color="auto"/>
              <w:right w:val="single" w:sz="4" w:space="0" w:color="auto"/>
            </w:tcBorders>
          </w:tcPr>
          <w:p w14:paraId="01942F47" w14:textId="5F27ABC5"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174EB0B"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FB9CCF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2.1.1.6.</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35F906E8" w14:textId="77777777" w:rsidR="00FD66B3" w:rsidRPr="00885D98" w:rsidRDefault="00FD66B3" w:rsidP="00673BC3">
            <w:pPr>
              <w:jc w:val="both"/>
              <w:rPr>
                <w:rFonts w:ascii="Times New Roman" w:hAnsi="Times New Roman" w:cs="Times New Roman"/>
                <w:sz w:val="24"/>
                <w:szCs w:val="24"/>
              </w:rPr>
            </w:pPr>
            <w:r w:rsidRPr="00885D98">
              <w:rPr>
                <w:rFonts w:ascii="Times New Roman" w:hAnsi="Times New Roman" w:cs="Times New Roman"/>
                <w:bCs/>
                <w:sz w:val="24"/>
                <w:szCs w:val="24"/>
              </w:rPr>
              <w:t>Plėsti suaugusiųjų bendrojo ugdymo ir neformaliojo švietimo paslaugas</w:t>
            </w:r>
          </w:p>
        </w:tc>
        <w:tc>
          <w:tcPr>
            <w:tcW w:w="1676" w:type="dxa"/>
            <w:tcBorders>
              <w:top w:val="single" w:sz="4" w:space="0" w:color="auto"/>
              <w:left w:val="single" w:sz="4" w:space="0" w:color="auto"/>
              <w:bottom w:val="single" w:sz="4" w:space="0" w:color="auto"/>
              <w:right w:val="single" w:sz="4" w:space="0" w:color="auto"/>
            </w:tcBorders>
          </w:tcPr>
          <w:p w14:paraId="2D8AD0B1" w14:textId="0FF59F4D"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131A2FF"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D69EF8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2.1.1.8.</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24178C94" w14:textId="77777777" w:rsidR="00FD66B3" w:rsidRPr="00885D98" w:rsidRDefault="00FD66B3" w:rsidP="00673BC3">
            <w:pPr>
              <w:jc w:val="both"/>
              <w:rPr>
                <w:rFonts w:ascii="Times New Roman" w:hAnsi="Times New Roman" w:cs="Times New Roman"/>
                <w:bCs/>
                <w:sz w:val="24"/>
                <w:szCs w:val="24"/>
              </w:rPr>
            </w:pPr>
            <w:r w:rsidRPr="00885D98">
              <w:rPr>
                <w:rFonts w:ascii="Times New Roman" w:eastAsia="Calibri" w:hAnsi="Times New Roman" w:cs="Times New Roman"/>
                <w:sz w:val="24"/>
                <w:szCs w:val="24"/>
              </w:rPr>
              <w:t>Skatinti projektus skirtus kūrybiškumui, pilietiškumui ir iniciatyvumui ugdyti</w:t>
            </w:r>
          </w:p>
        </w:tc>
        <w:tc>
          <w:tcPr>
            <w:tcW w:w="1676" w:type="dxa"/>
            <w:tcBorders>
              <w:top w:val="single" w:sz="4" w:space="0" w:color="auto"/>
              <w:left w:val="single" w:sz="4" w:space="0" w:color="auto"/>
              <w:bottom w:val="single" w:sz="4" w:space="0" w:color="auto"/>
              <w:right w:val="single" w:sz="4" w:space="0" w:color="auto"/>
            </w:tcBorders>
          </w:tcPr>
          <w:p w14:paraId="3678BE84" w14:textId="5CED14AD"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30E00AF"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7846F0B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2.1.2.1.</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548CB142" w14:textId="77777777" w:rsidR="00FD66B3" w:rsidRPr="00885D98" w:rsidRDefault="00FD66B3" w:rsidP="00673BC3">
            <w:pPr>
              <w:jc w:val="both"/>
              <w:rPr>
                <w:rFonts w:ascii="Times New Roman" w:hAnsi="Times New Roman" w:cs="Times New Roman"/>
                <w:bCs/>
                <w:sz w:val="24"/>
                <w:szCs w:val="24"/>
              </w:rPr>
            </w:pPr>
            <w:r w:rsidRPr="00885D98">
              <w:rPr>
                <w:rFonts w:ascii="Times New Roman" w:hAnsi="Times New Roman" w:cs="Times New Roman"/>
                <w:bCs/>
                <w:position w:val="1"/>
                <w:sz w:val="24"/>
                <w:szCs w:val="24"/>
              </w:rPr>
              <w:t>Didinti jaunimo informavimo ir konsultavimo paslaugų efektyvumą</w:t>
            </w:r>
          </w:p>
        </w:tc>
        <w:tc>
          <w:tcPr>
            <w:tcW w:w="1676" w:type="dxa"/>
            <w:tcBorders>
              <w:top w:val="single" w:sz="4" w:space="0" w:color="auto"/>
              <w:left w:val="single" w:sz="4" w:space="0" w:color="auto"/>
              <w:bottom w:val="single" w:sz="4" w:space="0" w:color="auto"/>
              <w:right w:val="single" w:sz="4" w:space="0" w:color="auto"/>
            </w:tcBorders>
          </w:tcPr>
          <w:p w14:paraId="34790DAA" w14:textId="0E3F2A89"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F9E22AD"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B3D0FD0"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2.1.2.2.</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2094A164" w14:textId="77777777" w:rsidR="00FD66B3" w:rsidRPr="00885D98" w:rsidRDefault="00FD66B3" w:rsidP="00673BC3">
            <w:pPr>
              <w:jc w:val="both"/>
              <w:rPr>
                <w:rFonts w:ascii="Times New Roman" w:hAnsi="Times New Roman" w:cs="Times New Roman"/>
                <w:bCs/>
                <w:sz w:val="24"/>
                <w:szCs w:val="24"/>
              </w:rPr>
            </w:pPr>
            <w:r w:rsidRPr="00885D98">
              <w:rPr>
                <w:rFonts w:ascii="Times New Roman" w:hAnsi="Times New Roman" w:cs="Times New Roman"/>
                <w:bCs/>
                <w:sz w:val="24"/>
                <w:szCs w:val="24"/>
              </w:rPr>
              <w:t>Remti jaunimo organizacijų iniciatyvas ir projektus</w:t>
            </w:r>
          </w:p>
        </w:tc>
        <w:tc>
          <w:tcPr>
            <w:tcW w:w="1676" w:type="dxa"/>
            <w:tcBorders>
              <w:top w:val="single" w:sz="4" w:space="0" w:color="auto"/>
              <w:left w:val="single" w:sz="4" w:space="0" w:color="auto"/>
              <w:bottom w:val="single" w:sz="4" w:space="0" w:color="auto"/>
              <w:right w:val="single" w:sz="4" w:space="0" w:color="auto"/>
            </w:tcBorders>
          </w:tcPr>
          <w:p w14:paraId="01003281" w14:textId="284F7CA6"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70719187"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70A5404E"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2.1.2.3.</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0EA0E6A7" w14:textId="77777777" w:rsidR="00FD66B3" w:rsidRPr="00885D98" w:rsidRDefault="00FD66B3" w:rsidP="00673BC3">
            <w:pPr>
              <w:jc w:val="both"/>
              <w:rPr>
                <w:rFonts w:ascii="Times New Roman" w:hAnsi="Times New Roman" w:cs="Times New Roman"/>
                <w:bCs/>
                <w:sz w:val="24"/>
                <w:szCs w:val="24"/>
              </w:rPr>
            </w:pPr>
            <w:r w:rsidRPr="00885D98">
              <w:rPr>
                <w:rFonts w:ascii="Times New Roman" w:hAnsi="Times New Roman" w:cs="Times New Roman"/>
                <w:sz w:val="24"/>
                <w:szCs w:val="24"/>
              </w:rPr>
              <w:t>Kelti bendruomeninių organizacijų ir dirbančių su jaunimu įstaigų  darbuotojų darbo kompetencijas</w:t>
            </w:r>
          </w:p>
        </w:tc>
        <w:tc>
          <w:tcPr>
            <w:tcW w:w="1676" w:type="dxa"/>
            <w:tcBorders>
              <w:top w:val="single" w:sz="4" w:space="0" w:color="auto"/>
              <w:left w:val="single" w:sz="4" w:space="0" w:color="auto"/>
              <w:bottom w:val="single" w:sz="4" w:space="0" w:color="auto"/>
              <w:right w:val="single" w:sz="4" w:space="0" w:color="auto"/>
            </w:tcBorders>
          </w:tcPr>
          <w:p w14:paraId="4DBD40F3" w14:textId="0C6DAC99"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CA63E22"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FE8CD6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2.1.2.4.</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311D78EF" w14:textId="77777777" w:rsidR="00FD66B3" w:rsidRPr="00885D98" w:rsidRDefault="00FD66B3" w:rsidP="00673BC3">
            <w:pPr>
              <w:jc w:val="both"/>
              <w:rPr>
                <w:rFonts w:ascii="Times New Roman" w:hAnsi="Times New Roman" w:cs="Times New Roman"/>
                <w:bCs/>
                <w:sz w:val="24"/>
                <w:szCs w:val="24"/>
                <w:lang w:eastAsia="lt-LT"/>
              </w:rPr>
            </w:pPr>
            <w:r w:rsidRPr="00885D98">
              <w:rPr>
                <w:rFonts w:ascii="Times New Roman" w:hAnsi="Times New Roman" w:cs="Times New Roman"/>
                <w:bCs/>
                <w:sz w:val="24"/>
                <w:szCs w:val="24"/>
                <w:lang w:eastAsia="lt-LT"/>
              </w:rPr>
              <w:t>Seniūnijose steigti vaikų ir jaunimo užimtumo dienos centrus</w:t>
            </w:r>
          </w:p>
        </w:tc>
        <w:tc>
          <w:tcPr>
            <w:tcW w:w="1676" w:type="dxa"/>
            <w:tcBorders>
              <w:top w:val="single" w:sz="4" w:space="0" w:color="auto"/>
              <w:left w:val="single" w:sz="4" w:space="0" w:color="auto"/>
              <w:bottom w:val="single" w:sz="4" w:space="0" w:color="auto"/>
              <w:right w:val="single" w:sz="4" w:space="0" w:color="auto"/>
            </w:tcBorders>
          </w:tcPr>
          <w:p w14:paraId="52B5345A" w14:textId="66831736"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15F9943" w14:textId="77777777" w:rsidTr="0030319A">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60AA653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2.1.2.5.</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03FA8232" w14:textId="77777777" w:rsidR="00FD66B3" w:rsidRPr="00885D98" w:rsidRDefault="00FD66B3" w:rsidP="00673BC3">
            <w:pPr>
              <w:jc w:val="both"/>
              <w:rPr>
                <w:rFonts w:ascii="Times New Roman" w:hAnsi="Times New Roman" w:cs="Times New Roman"/>
                <w:bCs/>
                <w:sz w:val="24"/>
                <w:szCs w:val="24"/>
              </w:rPr>
            </w:pPr>
            <w:r w:rsidRPr="00885D98">
              <w:rPr>
                <w:rFonts w:ascii="Times New Roman" w:hAnsi="Times New Roman" w:cs="Times New Roman"/>
                <w:bCs/>
                <w:sz w:val="24"/>
                <w:szCs w:val="24"/>
                <w:lang w:eastAsia="lt-LT"/>
              </w:rPr>
              <w:t>Siekti glaudaus jaunimo ir savivaldos bendradarbiavimo, įgyvendinant jaunimo politiką rajone</w:t>
            </w:r>
          </w:p>
        </w:tc>
        <w:tc>
          <w:tcPr>
            <w:tcW w:w="1676" w:type="dxa"/>
            <w:tcBorders>
              <w:top w:val="single" w:sz="4" w:space="0" w:color="auto"/>
              <w:left w:val="single" w:sz="4" w:space="0" w:color="auto"/>
              <w:bottom w:val="single" w:sz="4" w:space="0" w:color="auto"/>
              <w:right w:val="single" w:sz="4" w:space="0" w:color="auto"/>
            </w:tcBorders>
          </w:tcPr>
          <w:p w14:paraId="3C617202" w14:textId="4E1E6435"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7BD0F18" w14:textId="77777777" w:rsidTr="007843E2">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B874D58"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2.5.2.3.</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20AF170B" w14:textId="77777777" w:rsidR="00FD66B3" w:rsidRPr="00885D98" w:rsidRDefault="00FD66B3" w:rsidP="00673BC3">
            <w:pPr>
              <w:jc w:val="both"/>
              <w:rPr>
                <w:rFonts w:ascii="Times New Roman" w:hAnsi="Times New Roman" w:cs="Times New Roman"/>
                <w:bCs/>
                <w:sz w:val="24"/>
                <w:szCs w:val="24"/>
                <w:lang w:eastAsia="lt-LT"/>
              </w:rPr>
            </w:pPr>
            <w:r w:rsidRPr="00885D98">
              <w:rPr>
                <w:rFonts w:ascii="Times New Roman" w:hAnsi="Times New Roman" w:cs="Times New Roman"/>
                <w:sz w:val="24"/>
                <w:szCs w:val="24"/>
              </w:rPr>
              <w:t>Plėtoti NVO tinklą, skatinti šių organizacijų veiklą</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7813B96A" w14:textId="7EF72D2D"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0DBE24DA" w14:textId="77777777" w:rsidTr="007843E2">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AF8E1AA"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2.5.2.4.</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58F5F758" w14:textId="77777777" w:rsidR="00FD66B3" w:rsidRPr="00885D98" w:rsidRDefault="00FD66B3" w:rsidP="00673BC3">
            <w:pPr>
              <w:jc w:val="both"/>
              <w:rPr>
                <w:rFonts w:ascii="Times New Roman" w:hAnsi="Times New Roman" w:cs="Times New Roman"/>
                <w:sz w:val="24"/>
                <w:szCs w:val="24"/>
              </w:rPr>
            </w:pPr>
            <w:r w:rsidRPr="00885D98">
              <w:rPr>
                <w:rFonts w:ascii="Times New Roman" w:hAnsi="Times New Roman" w:cs="Times New Roman"/>
                <w:sz w:val="24"/>
                <w:szCs w:val="24"/>
              </w:rPr>
              <w:t>Stiprinti NVO ir viešojo sektoriaus partnerystę: įtraukti NVO atstovus į įvairių darbo grupių veiklą, sprendimų priėmimą ir kt.</w:t>
            </w:r>
          </w:p>
        </w:tc>
        <w:tc>
          <w:tcPr>
            <w:tcW w:w="1676" w:type="dxa"/>
            <w:tcBorders>
              <w:top w:val="single" w:sz="4" w:space="0" w:color="auto"/>
              <w:left w:val="single" w:sz="4" w:space="0" w:color="auto"/>
              <w:bottom w:val="single" w:sz="4" w:space="0" w:color="auto"/>
              <w:right w:val="single" w:sz="4" w:space="0" w:color="auto"/>
            </w:tcBorders>
            <w:shd w:val="clear" w:color="auto" w:fill="auto"/>
          </w:tcPr>
          <w:p w14:paraId="6F1EDAD6" w14:textId="167BAD92"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63641444" w14:textId="77777777" w:rsidR="00DC02F1" w:rsidRPr="00885D98" w:rsidRDefault="00DC02F1"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___________________</w:t>
      </w:r>
    </w:p>
    <w:p w14:paraId="116A5B95" w14:textId="77777777" w:rsidR="00DC02F1" w:rsidRPr="00885D98" w:rsidRDefault="00DC02F1" w:rsidP="00673BC3">
      <w:pPr>
        <w:tabs>
          <w:tab w:val="left" w:pos="5551"/>
        </w:tabs>
        <w:jc w:val="center"/>
        <w:rPr>
          <w:rFonts w:ascii="Times New Roman" w:hAnsi="Times New Roman" w:cs="Times New Roman"/>
          <w:sz w:val="24"/>
          <w:szCs w:val="24"/>
        </w:rPr>
      </w:pPr>
    </w:p>
    <w:p w14:paraId="384825AB" w14:textId="77777777" w:rsidR="00DC02F1" w:rsidRPr="00885D98" w:rsidRDefault="00DC02F1" w:rsidP="00673BC3">
      <w:pPr>
        <w:tabs>
          <w:tab w:val="left" w:pos="5551"/>
        </w:tabs>
        <w:jc w:val="center"/>
        <w:rPr>
          <w:rFonts w:ascii="Times New Roman" w:hAnsi="Times New Roman" w:cs="Times New Roman"/>
          <w:sz w:val="24"/>
          <w:szCs w:val="24"/>
        </w:rPr>
        <w:sectPr w:rsidR="00DC02F1" w:rsidRPr="00885D98" w:rsidSect="005026CB">
          <w:pgSz w:w="11907" w:h="16839" w:code="9"/>
          <w:pgMar w:top="1134" w:right="567" w:bottom="1134" w:left="1701" w:header="1134" w:footer="726" w:gutter="0"/>
          <w:cols w:space="1296"/>
          <w:titlePg/>
          <w:docGrid w:linePitch="360"/>
        </w:sectPr>
      </w:pPr>
    </w:p>
    <w:p w14:paraId="42D9CFFC" w14:textId="77777777" w:rsidR="00DB6E80" w:rsidRPr="00885D98" w:rsidRDefault="00DB6E80"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lastRenderedPageBreak/>
        <w:t>Jurbarko rajono savivaldybės tarybos</w:t>
      </w:r>
    </w:p>
    <w:p w14:paraId="32A4A436" w14:textId="7A758296" w:rsidR="005011E3" w:rsidRPr="00885D98" w:rsidRDefault="000128A8" w:rsidP="00673BC3">
      <w:pPr>
        <w:ind w:left="5103"/>
        <w:rPr>
          <w:rFonts w:ascii="Times New Roman" w:hAnsi="Times New Roman" w:cs="Times New Roman"/>
          <w:bCs/>
          <w:sz w:val="24"/>
          <w:szCs w:val="24"/>
        </w:rPr>
      </w:pPr>
      <w:r w:rsidRPr="00885D98">
        <w:rPr>
          <w:rFonts w:ascii="Times New Roman" w:hAnsi="Times New Roman" w:cs="Times New Roman"/>
          <w:bCs/>
          <w:sz w:val="24"/>
          <w:szCs w:val="24"/>
        </w:rPr>
        <w:t>202</w:t>
      </w:r>
      <w:r>
        <w:rPr>
          <w:rFonts w:ascii="Times New Roman" w:hAnsi="Times New Roman" w:cs="Times New Roman"/>
          <w:bCs/>
          <w:sz w:val="24"/>
          <w:szCs w:val="24"/>
        </w:rPr>
        <w:t>4</w:t>
      </w:r>
      <w:r w:rsidRPr="00885D98">
        <w:rPr>
          <w:rFonts w:ascii="Times New Roman" w:hAnsi="Times New Roman" w:cs="Times New Roman"/>
          <w:bCs/>
          <w:sz w:val="24"/>
          <w:szCs w:val="24"/>
        </w:rPr>
        <w:t xml:space="preserve"> m. sausio </w:t>
      </w:r>
      <w:r>
        <w:rPr>
          <w:rFonts w:ascii="Times New Roman" w:hAnsi="Times New Roman" w:cs="Times New Roman"/>
          <w:bCs/>
          <w:sz w:val="24"/>
          <w:szCs w:val="24"/>
        </w:rPr>
        <w:t>31</w:t>
      </w:r>
      <w:r w:rsidRPr="00885D98">
        <w:rPr>
          <w:rFonts w:ascii="Times New Roman" w:hAnsi="Times New Roman" w:cs="Times New Roman"/>
          <w:bCs/>
          <w:sz w:val="24"/>
          <w:szCs w:val="24"/>
        </w:rPr>
        <w:t xml:space="preserve"> d. </w:t>
      </w:r>
      <w:r w:rsidR="005011E3" w:rsidRPr="00885D98">
        <w:rPr>
          <w:rFonts w:ascii="Times New Roman" w:hAnsi="Times New Roman" w:cs="Times New Roman"/>
          <w:bCs/>
          <w:sz w:val="24"/>
          <w:szCs w:val="24"/>
        </w:rPr>
        <w:t>sprendimo Nr. T2-</w:t>
      </w:r>
    </w:p>
    <w:p w14:paraId="3DEABD62" w14:textId="77777777" w:rsidR="000D27D0" w:rsidRPr="00885D98" w:rsidRDefault="000D27D0" w:rsidP="00673BC3">
      <w:pPr>
        <w:ind w:left="5103"/>
        <w:rPr>
          <w:rFonts w:ascii="Times New Roman" w:hAnsi="Times New Roman" w:cs="Times New Roman"/>
          <w:sz w:val="24"/>
          <w:szCs w:val="24"/>
        </w:rPr>
      </w:pPr>
      <w:r w:rsidRPr="00885D98">
        <w:rPr>
          <w:rFonts w:ascii="Times New Roman" w:hAnsi="Times New Roman" w:cs="Times New Roman"/>
          <w:sz w:val="24"/>
          <w:szCs w:val="24"/>
        </w:rPr>
        <w:t>2.8 priedas</w:t>
      </w:r>
    </w:p>
    <w:p w14:paraId="71703968" w14:textId="7A144219" w:rsidR="000D27D0" w:rsidRPr="00885D98" w:rsidRDefault="000D27D0" w:rsidP="00673BC3">
      <w:pPr>
        <w:tabs>
          <w:tab w:val="center" w:pos="4153"/>
          <w:tab w:val="right" w:pos="8306"/>
        </w:tabs>
        <w:jc w:val="center"/>
        <w:rPr>
          <w:rFonts w:ascii="Times New Roman" w:hAnsi="Times New Roman" w:cs="Times New Roman"/>
          <w:b/>
          <w:bCs/>
          <w:sz w:val="24"/>
          <w:szCs w:val="24"/>
        </w:rPr>
      </w:pPr>
    </w:p>
    <w:p w14:paraId="7638AA85" w14:textId="77777777" w:rsidR="000E5ED2" w:rsidRPr="00885D98" w:rsidRDefault="000E5ED2" w:rsidP="00673BC3">
      <w:pPr>
        <w:tabs>
          <w:tab w:val="center" w:pos="4153"/>
          <w:tab w:val="right" w:pos="8306"/>
        </w:tabs>
        <w:jc w:val="center"/>
        <w:rPr>
          <w:rFonts w:ascii="Times New Roman" w:hAnsi="Times New Roman" w:cs="Times New Roman"/>
          <w:b/>
          <w:bCs/>
          <w:sz w:val="24"/>
          <w:szCs w:val="24"/>
        </w:rPr>
      </w:pPr>
    </w:p>
    <w:p w14:paraId="79573EB1" w14:textId="77777777" w:rsidR="000D27D0" w:rsidRPr="00885D98" w:rsidRDefault="000D27D0" w:rsidP="00673BC3">
      <w:pPr>
        <w:pStyle w:val="Antrats"/>
        <w:jc w:val="center"/>
        <w:rPr>
          <w:b/>
          <w:bCs/>
          <w:szCs w:val="24"/>
        </w:rPr>
      </w:pPr>
      <w:r w:rsidRPr="00885D98">
        <w:rPr>
          <w:b/>
          <w:bCs/>
          <w:szCs w:val="24"/>
        </w:rPr>
        <w:t>JURBARKO RAJONO SAVIVALDYBĖS</w:t>
      </w:r>
    </w:p>
    <w:p w14:paraId="230D0C81" w14:textId="77777777" w:rsidR="000D27D0" w:rsidRPr="00885D98" w:rsidRDefault="000D27D0" w:rsidP="00673BC3">
      <w:pPr>
        <w:pStyle w:val="Antrats"/>
        <w:jc w:val="center"/>
        <w:rPr>
          <w:b/>
          <w:bCs/>
          <w:szCs w:val="24"/>
        </w:rPr>
      </w:pPr>
      <w:r w:rsidRPr="00885D98">
        <w:rPr>
          <w:b/>
          <w:bCs/>
          <w:szCs w:val="24"/>
        </w:rPr>
        <w:t>SOCIALINĖS PARAMOS PLĖTROS, SOCIALINĖS ATSKIRTIES MAŽINIMO PROGRAMOS (NR. 08) APRAŠYMAS</w:t>
      </w:r>
    </w:p>
    <w:p w14:paraId="46A5829C" w14:textId="77777777" w:rsidR="000D27D0" w:rsidRPr="00885D98" w:rsidRDefault="000D27D0" w:rsidP="00673BC3">
      <w:pPr>
        <w:ind w:firstLine="5236"/>
        <w:jc w:val="right"/>
        <w:rPr>
          <w:rFonts w:ascii="Times New Roman" w:hAnsi="Times New Roman" w:cs="Times New Roman"/>
          <w:sz w:val="24"/>
          <w:szCs w:val="24"/>
        </w:rPr>
      </w:pPr>
    </w:p>
    <w:tbl>
      <w:tblPr>
        <w:tblW w:w="9720" w:type="dxa"/>
        <w:jc w:val="center"/>
        <w:tblLayout w:type="fixed"/>
        <w:tblLook w:val="0000" w:firstRow="0" w:lastRow="0" w:firstColumn="0" w:lastColumn="0" w:noHBand="0" w:noVBand="0"/>
      </w:tblPr>
      <w:tblGrid>
        <w:gridCol w:w="6171"/>
        <w:gridCol w:w="1742"/>
        <w:gridCol w:w="1807"/>
      </w:tblGrid>
      <w:tr w:rsidR="00655670" w:rsidRPr="00885D98" w14:paraId="69EFBB37" w14:textId="77777777" w:rsidTr="00943829">
        <w:trPr>
          <w:jc w:val="center"/>
        </w:trPr>
        <w:tc>
          <w:tcPr>
            <w:tcW w:w="6171" w:type="dxa"/>
            <w:tcBorders>
              <w:top w:val="single" w:sz="4" w:space="0" w:color="000000"/>
              <w:left w:val="single" w:sz="4" w:space="0" w:color="000000"/>
              <w:bottom w:val="single" w:sz="4" w:space="0" w:color="auto"/>
            </w:tcBorders>
          </w:tcPr>
          <w:p w14:paraId="56907B07" w14:textId="77777777" w:rsidR="00263952" w:rsidRPr="00885D98" w:rsidRDefault="00263952" w:rsidP="00673BC3">
            <w:pPr>
              <w:pStyle w:val="Antrats"/>
              <w:snapToGrid w:val="0"/>
              <w:rPr>
                <w:b/>
                <w:bCs/>
                <w:szCs w:val="24"/>
              </w:rPr>
            </w:pPr>
            <w:r w:rsidRPr="00885D98">
              <w:rPr>
                <w:b/>
                <w:bCs/>
                <w:szCs w:val="24"/>
              </w:rPr>
              <w:t>Biudžetiniai metai</w:t>
            </w:r>
          </w:p>
        </w:tc>
        <w:tc>
          <w:tcPr>
            <w:tcW w:w="3549" w:type="dxa"/>
            <w:gridSpan w:val="2"/>
            <w:tcBorders>
              <w:top w:val="single" w:sz="4" w:space="0" w:color="000000"/>
              <w:left w:val="single" w:sz="4" w:space="0" w:color="000000"/>
              <w:bottom w:val="single" w:sz="4" w:space="0" w:color="auto"/>
              <w:right w:val="single" w:sz="4" w:space="0" w:color="000000"/>
            </w:tcBorders>
          </w:tcPr>
          <w:p w14:paraId="7FCCAC02" w14:textId="7DEAB68C" w:rsidR="00263952" w:rsidRPr="00885D98" w:rsidRDefault="00263952" w:rsidP="00673BC3">
            <w:pPr>
              <w:pStyle w:val="Antrats"/>
              <w:snapToGrid w:val="0"/>
              <w:jc w:val="center"/>
              <w:rPr>
                <w:b/>
                <w:szCs w:val="24"/>
              </w:rPr>
            </w:pPr>
            <w:r w:rsidRPr="00885D98">
              <w:rPr>
                <w:b/>
                <w:szCs w:val="24"/>
              </w:rPr>
              <w:t>20</w:t>
            </w:r>
            <w:r w:rsidR="00EB0444" w:rsidRPr="00885D98">
              <w:rPr>
                <w:b/>
                <w:szCs w:val="24"/>
              </w:rPr>
              <w:t>2</w:t>
            </w:r>
            <w:r w:rsidR="00DA19D7">
              <w:rPr>
                <w:b/>
                <w:szCs w:val="24"/>
              </w:rPr>
              <w:t>4</w:t>
            </w:r>
            <w:r w:rsidRPr="00885D98">
              <w:rPr>
                <w:b/>
                <w:szCs w:val="24"/>
              </w:rPr>
              <w:t xml:space="preserve"> m.</w:t>
            </w:r>
          </w:p>
        </w:tc>
      </w:tr>
      <w:tr w:rsidR="00655670" w:rsidRPr="00885D98" w14:paraId="4691ED76"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center"/>
          </w:tcPr>
          <w:p w14:paraId="2CEE1BCD" w14:textId="6FA4B842" w:rsidR="00263952" w:rsidRPr="00885D98" w:rsidRDefault="00263952" w:rsidP="00673BC3">
            <w:pPr>
              <w:pStyle w:val="Antrats"/>
              <w:snapToGrid w:val="0"/>
              <w:jc w:val="center"/>
              <w:rPr>
                <w:b/>
                <w:szCs w:val="24"/>
              </w:rPr>
            </w:pPr>
            <w:r w:rsidRPr="00885D98">
              <w:rPr>
                <w:b/>
                <w:szCs w:val="24"/>
              </w:rPr>
              <w:t>Asignavimų valdytojo</w:t>
            </w:r>
            <w:r w:rsidR="00496A57" w:rsidRPr="00885D98">
              <w:rPr>
                <w:b/>
                <w:szCs w:val="24"/>
              </w:rPr>
              <w:t xml:space="preserve"> </w:t>
            </w:r>
            <w:r w:rsidRPr="00885D98">
              <w:rPr>
                <w:b/>
                <w:szCs w:val="24"/>
              </w:rPr>
              <w:t>/</w:t>
            </w:r>
            <w:r w:rsidR="00496A57" w:rsidRPr="00885D98">
              <w:rPr>
                <w:b/>
                <w:szCs w:val="24"/>
              </w:rPr>
              <w:t xml:space="preserve"> </w:t>
            </w:r>
            <w:r w:rsidRPr="00885D98">
              <w:rPr>
                <w:b/>
                <w:szCs w:val="24"/>
              </w:rPr>
              <w:t>priemonių vykdytojo</w:t>
            </w:r>
          </w:p>
          <w:p w14:paraId="45AD53C0" w14:textId="77777777" w:rsidR="00263952" w:rsidRPr="00885D98" w:rsidRDefault="00263952" w:rsidP="00673BC3">
            <w:pPr>
              <w:pStyle w:val="Antrats"/>
              <w:snapToGrid w:val="0"/>
              <w:jc w:val="center"/>
              <w:rPr>
                <w:b/>
                <w:szCs w:val="24"/>
              </w:rPr>
            </w:pPr>
            <w:r w:rsidRPr="00885D98">
              <w:rPr>
                <w:b/>
                <w:szCs w:val="24"/>
              </w:rPr>
              <w:t>pavadinimas</w:t>
            </w:r>
          </w:p>
        </w:tc>
        <w:tc>
          <w:tcPr>
            <w:tcW w:w="1742" w:type="dxa"/>
            <w:tcBorders>
              <w:top w:val="single" w:sz="4" w:space="0" w:color="auto"/>
              <w:left w:val="single" w:sz="4" w:space="0" w:color="auto"/>
              <w:bottom w:val="single" w:sz="4" w:space="0" w:color="auto"/>
              <w:right w:val="single" w:sz="4" w:space="0" w:color="auto"/>
            </w:tcBorders>
            <w:vAlign w:val="center"/>
          </w:tcPr>
          <w:p w14:paraId="2572C325" w14:textId="77777777" w:rsidR="00263952" w:rsidRPr="00885D98" w:rsidRDefault="00263952" w:rsidP="00673BC3">
            <w:pPr>
              <w:pStyle w:val="Antrats"/>
              <w:snapToGrid w:val="0"/>
              <w:jc w:val="center"/>
              <w:rPr>
                <w:b/>
                <w:bCs/>
                <w:szCs w:val="24"/>
              </w:rPr>
            </w:pPr>
            <w:r w:rsidRPr="00885D98">
              <w:rPr>
                <w:b/>
                <w:szCs w:val="24"/>
              </w:rPr>
              <w:t>Asignavimų valdytojo kodas</w:t>
            </w:r>
          </w:p>
        </w:tc>
        <w:tc>
          <w:tcPr>
            <w:tcW w:w="1807" w:type="dxa"/>
            <w:tcBorders>
              <w:top w:val="single" w:sz="4" w:space="0" w:color="auto"/>
              <w:left w:val="single" w:sz="4" w:space="0" w:color="auto"/>
              <w:bottom w:val="single" w:sz="4" w:space="0" w:color="auto"/>
              <w:right w:val="single" w:sz="4" w:space="0" w:color="auto"/>
            </w:tcBorders>
            <w:vAlign w:val="center"/>
          </w:tcPr>
          <w:p w14:paraId="3EB5267A" w14:textId="77777777" w:rsidR="00263952" w:rsidRPr="00885D98" w:rsidRDefault="00263952" w:rsidP="00673BC3">
            <w:pPr>
              <w:pStyle w:val="Antrats"/>
              <w:snapToGrid w:val="0"/>
              <w:jc w:val="center"/>
              <w:rPr>
                <w:b/>
                <w:bCs/>
                <w:szCs w:val="24"/>
              </w:rPr>
            </w:pPr>
            <w:r w:rsidRPr="00885D98">
              <w:rPr>
                <w:b/>
                <w:szCs w:val="24"/>
              </w:rPr>
              <w:t>Priemonių vykdytojo kodas</w:t>
            </w:r>
          </w:p>
        </w:tc>
      </w:tr>
      <w:tr w:rsidR="00655670" w:rsidRPr="00885D98" w14:paraId="781B95E2"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tcPr>
          <w:p w14:paraId="674FAB38"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Jurbarko rajono savivaldybės administracija</w:t>
            </w:r>
          </w:p>
        </w:tc>
        <w:tc>
          <w:tcPr>
            <w:tcW w:w="1742" w:type="dxa"/>
            <w:tcBorders>
              <w:top w:val="single" w:sz="4" w:space="0" w:color="auto"/>
              <w:left w:val="single" w:sz="4" w:space="0" w:color="auto"/>
              <w:bottom w:val="single" w:sz="4" w:space="0" w:color="auto"/>
              <w:right w:val="single" w:sz="4" w:space="0" w:color="auto"/>
            </w:tcBorders>
          </w:tcPr>
          <w:p w14:paraId="76687E00"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188713933</w:t>
            </w:r>
          </w:p>
        </w:tc>
        <w:tc>
          <w:tcPr>
            <w:tcW w:w="1807" w:type="dxa"/>
            <w:tcBorders>
              <w:top w:val="single" w:sz="4" w:space="0" w:color="auto"/>
              <w:left w:val="single" w:sz="4" w:space="0" w:color="auto"/>
              <w:bottom w:val="single" w:sz="4" w:space="0" w:color="auto"/>
              <w:right w:val="single" w:sz="4" w:space="0" w:color="auto"/>
            </w:tcBorders>
          </w:tcPr>
          <w:p w14:paraId="21B6AD1A" w14:textId="77777777" w:rsidR="00263952" w:rsidRPr="00885D98" w:rsidRDefault="00263952" w:rsidP="00673BC3">
            <w:pPr>
              <w:pStyle w:val="Pavadinimas"/>
              <w:rPr>
                <w:b w:val="0"/>
                <w:bCs w:val="0"/>
                <w:lang w:val="lt-LT"/>
              </w:rPr>
            </w:pPr>
            <w:r w:rsidRPr="00885D98">
              <w:rPr>
                <w:b w:val="0"/>
                <w:bCs w:val="0"/>
                <w:lang w:val="lt-LT"/>
              </w:rPr>
              <w:t>1</w:t>
            </w:r>
          </w:p>
        </w:tc>
      </w:tr>
      <w:tr w:rsidR="00655670" w:rsidRPr="00885D98" w14:paraId="5732E945"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551FE54"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Eržvilko seniūnija</w:t>
            </w:r>
          </w:p>
        </w:tc>
        <w:tc>
          <w:tcPr>
            <w:tcW w:w="1742" w:type="dxa"/>
            <w:tcBorders>
              <w:top w:val="single" w:sz="4" w:space="0" w:color="auto"/>
              <w:left w:val="single" w:sz="4" w:space="0" w:color="auto"/>
              <w:bottom w:val="single" w:sz="4" w:space="0" w:color="auto"/>
              <w:right w:val="single" w:sz="4" w:space="0" w:color="auto"/>
            </w:tcBorders>
          </w:tcPr>
          <w:p w14:paraId="4596C6D7" w14:textId="77777777" w:rsidR="00263952" w:rsidRPr="00885D98" w:rsidRDefault="00263952"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456F647"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2</w:t>
            </w:r>
          </w:p>
        </w:tc>
      </w:tr>
      <w:tr w:rsidR="00655670" w:rsidRPr="00885D98" w14:paraId="72D0E91C"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72BCFFC"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Girdžių seniūnija</w:t>
            </w:r>
          </w:p>
        </w:tc>
        <w:tc>
          <w:tcPr>
            <w:tcW w:w="1742" w:type="dxa"/>
            <w:tcBorders>
              <w:top w:val="single" w:sz="4" w:space="0" w:color="auto"/>
              <w:left w:val="single" w:sz="4" w:space="0" w:color="auto"/>
              <w:bottom w:val="single" w:sz="4" w:space="0" w:color="auto"/>
              <w:right w:val="single" w:sz="4" w:space="0" w:color="auto"/>
            </w:tcBorders>
          </w:tcPr>
          <w:p w14:paraId="46D6E12B"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C891AAB"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3</w:t>
            </w:r>
          </w:p>
        </w:tc>
      </w:tr>
      <w:tr w:rsidR="00655670" w:rsidRPr="00885D98" w14:paraId="79B4F482"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38BD2F4"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Juodaičių seniūnija</w:t>
            </w:r>
          </w:p>
        </w:tc>
        <w:tc>
          <w:tcPr>
            <w:tcW w:w="1742" w:type="dxa"/>
            <w:tcBorders>
              <w:top w:val="single" w:sz="4" w:space="0" w:color="auto"/>
              <w:left w:val="single" w:sz="4" w:space="0" w:color="auto"/>
              <w:bottom w:val="single" w:sz="4" w:space="0" w:color="auto"/>
              <w:right w:val="single" w:sz="4" w:space="0" w:color="auto"/>
            </w:tcBorders>
          </w:tcPr>
          <w:p w14:paraId="3628B72E"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3081FB3"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4</w:t>
            </w:r>
          </w:p>
        </w:tc>
      </w:tr>
      <w:tr w:rsidR="00655670" w:rsidRPr="00885D98" w14:paraId="1F429DF8"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2E15214E"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Jurbarko miesto seniūnija</w:t>
            </w:r>
          </w:p>
        </w:tc>
        <w:tc>
          <w:tcPr>
            <w:tcW w:w="1742" w:type="dxa"/>
            <w:tcBorders>
              <w:top w:val="single" w:sz="4" w:space="0" w:color="auto"/>
              <w:left w:val="single" w:sz="4" w:space="0" w:color="auto"/>
              <w:bottom w:val="single" w:sz="4" w:space="0" w:color="auto"/>
              <w:right w:val="single" w:sz="4" w:space="0" w:color="auto"/>
            </w:tcBorders>
          </w:tcPr>
          <w:p w14:paraId="7BAB6D65"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7A90C781"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5</w:t>
            </w:r>
          </w:p>
        </w:tc>
      </w:tr>
      <w:tr w:rsidR="00655670" w:rsidRPr="00885D98" w14:paraId="60749572"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9B3018B"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Jurbarkų seniūnija</w:t>
            </w:r>
          </w:p>
        </w:tc>
        <w:tc>
          <w:tcPr>
            <w:tcW w:w="1742" w:type="dxa"/>
            <w:tcBorders>
              <w:top w:val="single" w:sz="4" w:space="0" w:color="auto"/>
              <w:left w:val="single" w:sz="4" w:space="0" w:color="auto"/>
              <w:bottom w:val="single" w:sz="4" w:space="0" w:color="auto"/>
              <w:right w:val="single" w:sz="4" w:space="0" w:color="auto"/>
            </w:tcBorders>
          </w:tcPr>
          <w:p w14:paraId="434F1227"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B784825"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6</w:t>
            </w:r>
          </w:p>
        </w:tc>
      </w:tr>
      <w:tr w:rsidR="00655670" w:rsidRPr="00885D98" w14:paraId="23D51171"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39626BB"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Raudonės seniūnija</w:t>
            </w:r>
          </w:p>
        </w:tc>
        <w:tc>
          <w:tcPr>
            <w:tcW w:w="1742" w:type="dxa"/>
            <w:tcBorders>
              <w:top w:val="single" w:sz="4" w:space="0" w:color="auto"/>
              <w:left w:val="single" w:sz="4" w:space="0" w:color="auto"/>
              <w:bottom w:val="single" w:sz="4" w:space="0" w:color="auto"/>
              <w:right w:val="single" w:sz="4" w:space="0" w:color="auto"/>
            </w:tcBorders>
          </w:tcPr>
          <w:p w14:paraId="6258B87C"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00AA6443"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7</w:t>
            </w:r>
          </w:p>
        </w:tc>
      </w:tr>
      <w:tr w:rsidR="00655670" w:rsidRPr="00885D98" w14:paraId="5425CAEA"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00AF13F"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Seredžiaus seniūnija</w:t>
            </w:r>
          </w:p>
        </w:tc>
        <w:tc>
          <w:tcPr>
            <w:tcW w:w="1742" w:type="dxa"/>
            <w:tcBorders>
              <w:top w:val="single" w:sz="4" w:space="0" w:color="auto"/>
              <w:left w:val="single" w:sz="4" w:space="0" w:color="auto"/>
              <w:bottom w:val="single" w:sz="4" w:space="0" w:color="auto"/>
              <w:right w:val="single" w:sz="4" w:space="0" w:color="auto"/>
            </w:tcBorders>
          </w:tcPr>
          <w:p w14:paraId="7ED5D104"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6BC087C7"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8</w:t>
            </w:r>
          </w:p>
        </w:tc>
      </w:tr>
      <w:tr w:rsidR="00655670" w:rsidRPr="00885D98" w14:paraId="7E37E912"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8E642F5"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Skirsnemunės seniūnija</w:t>
            </w:r>
          </w:p>
        </w:tc>
        <w:tc>
          <w:tcPr>
            <w:tcW w:w="1742" w:type="dxa"/>
            <w:tcBorders>
              <w:top w:val="single" w:sz="4" w:space="0" w:color="auto"/>
              <w:left w:val="single" w:sz="4" w:space="0" w:color="auto"/>
              <w:bottom w:val="single" w:sz="4" w:space="0" w:color="auto"/>
              <w:right w:val="single" w:sz="4" w:space="0" w:color="auto"/>
            </w:tcBorders>
          </w:tcPr>
          <w:p w14:paraId="44A38393"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FFB7EAF"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9</w:t>
            </w:r>
          </w:p>
        </w:tc>
      </w:tr>
      <w:tr w:rsidR="00655670" w:rsidRPr="00885D98" w14:paraId="4E3CB266"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1F54E27"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Smalininkų seniūnija</w:t>
            </w:r>
          </w:p>
        </w:tc>
        <w:tc>
          <w:tcPr>
            <w:tcW w:w="1742" w:type="dxa"/>
            <w:tcBorders>
              <w:top w:val="single" w:sz="4" w:space="0" w:color="auto"/>
              <w:left w:val="single" w:sz="4" w:space="0" w:color="auto"/>
              <w:bottom w:val="single" w:sz="4" w:space="0" w:color="auto"/>
              <w:right w:val="single" w:sz="4" w:space="0" w:color="auto"/>
            </w:tcBorders>
          </w:tcPr>
          <w:p w14:paraId="7AC3F652"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ACDA4EB"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10</w:t>
            </w:r>
          </w:p>
        </w:tc>
      </w:tr>
      <w:tr w:rsidR="00655670" w:rsidRPr="00885D98" w14:paraId="46A3FABA"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0994C388"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Šimkaičių seniūnija</w:t>
            </w:r>
          </w:p>
        </w:tc>
        <w:tc>
          <w:tcPr>
            <w:tcW w:w="1742" w:type="dxa"/>
            <w:tcBorders>
              <w:top w:val="single" w:sz="4" w:space="0" w:color="auto"/>
              <w:left w:val="single" w:sz="4" w:space="0" w:color="auto"/>
              <w:bottom w:val="single" w:sz="4" w:space="0" w:color="auto"/>
              <w:right w:val="single" w:sz="4" w:space="0" w:color="auto"/>
            </w:tcBorders>
          </w:tcPr>
          <w:p w14:paraId="2B1DEF08"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667C958"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11</w:t>
            </w:r>
          </w:p>
        </w:tc>
      </w:tr>
      <w:tr w:rsidR="00655670" w:rsidRPr="00885D98" w14:paraId="073837CF"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BD68F88"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Veliuonos seniūnija</w:t>
            </w:r>
          </w:p>
        </w:tc>
        <w:tc>
          <w:tcPr>
            <w:tcW w:w="1742" w:type="dxa"/>
            <w:tcBorders>
              <w:top w:val="single" w:sz="4" w:space="0" w:color="auto"/>
              <w:left w:val="single" w:sz="4" w:space="0" w:color="auto"/>
              <w:bottom w:val="single" w:sz="4" w:space="0" w:color="auto"/>
              <w:right w:val="single" w:sz="4" w:space="0" w:color="auto"/>
            </w:tcBorders>
          </w:tcPr>
          <w:p w14:paraId="114D25B5"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57AC474D"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12</w:t>
            </w:r>
          </w:p>
        </w:tc>
      </w:tr>
      <w:tr w:rsidR="00655670" w:rsidRPr="00885D98" w14:paraId="7D6D2AC9"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12C1A3B8"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Viešvilės seniūnija</w:t>
            </w:r>
          </w:p>
        </w:tc>
        <w:tc>
          <w:tcPr>
            <w:tcW w:w="1742" w:type="dxa"/>
            <w:tcBorders>
              <w:top w:val="single" w:sz="4" w:space="0" w:color="auto"/>
              <w:left w:val="single" w:sz="4" w:space="0" w:color="auto"/>
              <w:bottom w:val="single" w:sz="4" w:space="0" w:color="auto"/>
              <w:right w:val="single" w:sz="4" w:space="0" w:color="auto"/>
            </w:tcBorders>
          </w:tcPr>
          <w:p w14:paraId="29B28111" w14:textId="77777777" w:rsidR="00263952" w:rsidRPr="00885D98" w:rsidRDefault="00263952" w:rsidP="00673BC3">
            <w:pPr>
              <w:jc w:val="center"/>
              <w:rPr>
                <w:rFonts w:ascii="Times New Roman" w:hAnsi="Times New Roman" w:cs="Times New Roman"/>
                <w:bCs/>
                <w:sz w:val="24"/>
                <w:szCs w:val="24"/>
              </w:rPr>
            </w:pPr>
          </w:p>
        </w:tc>
        <w:tc>
          <w:tcPr>
            <w:tcW w:w="1807" w:type="dxa"/>
            <w:tcBorders>
              <w:top w:val="single" w:sz="4" w:space="0" w:color="auto"/>
              <w:left w:val="single" w:sz="4" w:space="0" w:color="auto"/>
              <w:bottom w:val="single" w:sz="4" w:space="0" w:color="auto"/>
              <w:right w:val="single" w:sz="4" w:space="0" w:color="auto"/>
            </w:tcBorders>
          </w:tcPr>
          <w:p w14:paraId="400E3DFF"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13</w:t>
            </w:r>
          </w:p>
        </w:tc>
      </w:tr>
      <w:tr w:rsidR="00655670" w:rsidRPr="00885D98" w14:paraId="1E4840C3"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600F6857"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Finansų skyrius</w:t>
            </w:r>
          </w:p>
        </w:tc>
        <w:tc>
          <w:tcPr>
            <w:tcW w:w="1742" w:type="dxa"/>
            <w:tcBorders>
              <w:top w:val="single" w:sz="4" w:space="0" w:color="auto"/>
              <w:left w:val="single" w:sz="4" w:space="0" w:color="auto"/>
              <w:bottom w:val="single" w:sz="4" w:space="0" w:color="auto"/>
              <w:right w:val="single" w:sz="4" w:space="0" w:color="auto"/>
            </w:tcBorders>
          </w:tcPr>
          <w:p w14:paraId="4A22AD3E" w14:textId="77777777" w:rsidR="00263952" w:rsidRPr="00885D98" w:rsidRDefault="00263952"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2F5D02FC"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19</w:t>
            </w:r>
          </w:p>
        </w:tc>
      </w:tr>
      <w:tr w:rsidR="00655670" w:rsidRPr="00885D98" w14:paraId="08AE6A17"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4E929B1"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Investicijų ir strateginio planavimo skyrius</w:t>
            </w:r>
          </w:p>
        </w:tc>
        <w:tc>
          <w:tcPr>
            <w:tcW w:w="1742" w:type="dxa"/>
            <w:tcBorders>
              <w:top w:val="single" w:sz="4" w:space="0" w:color="auto"/>
              <w:left w:val="single" w:sz="4" w:space="0" w:color="auto"/>
              <w:bottom w:val="single" w:sz="4" w:space="0" w:color="auto"/>
              <w:right w:val="single" w:sz="4" w:space="0" w:color="auto"/>
            </w:tcBorders>
          </w:tcPr>
          <w:p w14:paraId="0FF155A1" w14:textId="77777777" w:rsidR="00263952" w:rsidRPr="00885D98" w:rsidRDefault="00263952"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386EAB4D"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21</w:t>
            </w:r>
          </w:p>
        </w:tc>
      </w:tr>
      <w:tr w:rsidR="00655670" w:rsidRPr="00885D98" w14:paraId="24192AE5"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2628A1EA"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skyrius</w:t>
            </w:r>
          </w:p>
        </w:tc>
        <w:tc>
          <w:tcPr>
            <w:tcW w:w="1742" w:type="dxa"/>
            <w:tcBorders>
              <w:top w:val="single" w:sz="4" w:space="0" w:color="auto"/>
              <w:left w:val="single" w:sz="4" w:space="0" w:color="auto"/>
              <w:bottom w:val="single" w:sz="4" w:space="0" w:color="auto"/>
              <w:right w:val="single" w:sz="4" w:space="0" w:color="auto"/>
            </w:tcBorders>
          </w:tcPr>
          <w:p w14:paraId="7FD85244" w14:textId="77777777" w:rsidR="00263952" w:rsidRPr="00885D98" w:rsidRDefault="00263952"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Pr>
          <w:p w14:paraId="28D8E6C0"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23</w:t>
            </w:r>
          </w:p>
        </w:tc>
      </w:tr>
      <w:tr w:rsidR="00655670" w:rsidRPr="00885D98" w14:paraId="71FEDE8F"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48F502E"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skyrius</w:t>
            </w:r>
          </w:p>
        </w:tc>
        <w:tc>
          <w:tcPr>
            <w:tcW w:w="1742" w:type="dxa"/>
            <w:tcBorders>
              <w:top w:val="single" w:sz="4" w:space="0" w:color="auto"/>
              <w:left w:val="single" w:sz="4" w:space="0" w:color="auto"/>
              <w:bottom w:val="single" w:sz="4" w:space="0" w:color="auto"/>
              <w:right w:val="single" w:sz="4" w:space="0" w:color="auto"/>
            </w:tcBorders>
            <w:vAlign w:val="bottom"/>
          </w:tcPr>
          <w:p w14:paraId="3903EF5F" w14:textId="77777777" w:rsidR="00263952" w:rsidRPr="00885D98" w:rsidRDefault="00263952" w:rsidP="00673BC3">
            <w:pPr>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vAlign w:val="bottom"/>
          </w:tcPr>
          <w:p w14:paraId="6702D053"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28</w:t>
            </w:r>
          </w:p>
        </w:tc>
      </w:tr>
      <w:tr w:rsidR="00655670" w:rsidRPr="00885D98" w14:paraId="4C733477"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9AD0F0E"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Jurbarko rajono Seredžiaus senelių globos namai</w:t>
            </w:r>
          </w:p>
        </w:tc>
        <w:tc>
          <w:tcPr>
            <w:tcW w:w="1742" w:type="dxa"/>
            <w:tcBorders>
              <w:top w:val="single" w:sz="4" w:space="0" w:color="auto"/>
              <w:left w:val="single" w:sz="4" w:space="0" w:color="auto"/>
              <w:bottom w:val="single" w:sz="4" w:space="0" w:color="auto"/>
              <w:right w:val="single" w:sz="4" w:space="0" w:color="auto"/>
            </w:tcBorders>
            <w:vAlign w:val="bottom"/>
          </w:tcPr>
          <w:p w14:paraId="5F2776B5"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158302958</w:t>
            </w:r>
          </w:p>
        </w:tc>
        <w:tc>
          <w:tcPr>
            <w:tcW w:w="1807" w:type="dxa"/>
            <w:tcBorders>
              <w:top w:val="single" w:sz="4" w:space="0" w:color="auto"/>
              <w:left w:val="single" w:sz="4" w:space="0" w:color="auto"/>
              <w:bottom w:val="single" w:sz="4" w:space="0" w:color="auto"/>
              <w:right w:val="single" w:sz="4" w:space="0" w:color="auto"/>
            </w:tcBorders>
            <w:vAlign w:val="bottom"/>
          </w:tcPr>
          <w:p w14:paraId="0801E9CE"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66</w:t>
            </w:r>
          </w:p>
        </w:tc>
      </w:tr>
      <w:tr w:rsidR="00655670" w:rsidRPr="00885D98" w14:paraId="7BC88EDB"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7AB08EA5"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Lietuvos samariečių Jurbarko krašto bendrija</w:t>
            </w:r>
          </w:p>
        </w:tc>
        <w:tc>
          <w:tcPr>
            <w:tcW w:w="1742" w:type="dxa"/>
            <w:tcBorders>
              <w:top w:val="single" w:sz="4" w:space="0" w:color="auto"/>
              <w:left w:val="single" w:sz="4" w:space="0" w:color="auto"/>
              <w:bottom w:val="single" w:sz="4" w:space="0" w:color="auto"/>
              <w:right w:val="single" w:sz="4" w:space="0" w:color="auto"/>
            </w:tcBorders>
            <w:vAlign w:val="bottom"/>
          </w:tcPr>
          <w:p w14:paraId="625D52D7"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193309650</w:t>
            </w:r>
          </w:p>
        </w:tc>
        <w:tc>
          <w:tcPr>
            <w:tcW w:w="1807" w:type="dxa"/>
            <w:tcBorders>
              <w:top w:val="single" w:sz="4" w:space="0" w:color="auto"/>
              <w:left w:val="single" w:sz="4" w:space="0" w:color="auto"/>
              <w:bottom w:val="single" w:sz="4" w:space="0" w:color="auto"/>
              <w:right w:val="single" w:sz="4" w:space="0" w:color="auto"/>
            </w:tcBorders>
            <w:vAlign w:val="bottom"/>
          </w:tcPr>
          <w:p w14:paraId="313FE889"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69</w:t>
            </w:r>
          </w:p>
        </w:tc>
      </w:tr>
      <w:tr w:rsidR="00655670" w:rsidRPr="00885D98" w14:paraId="3CDE9E38"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581D6583"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VšĮ „Jurbarko socialinės paslaugos“</w:t>
            </w:r>
          </w:p>
        </w:tc>
        <w:tc>
          <w:tcPr>
            <w:tcW w:w="1742" w:type="dxa"/>
            <w:tcBorders>
              <w:top w:val="single" w:sz="4" w:space="0" w:color="auto"/>
              <w:left w:val="single" w:sz="4" w:space="0" w:color="auto"/>
              <w:bottom w:val="single" w:sz="4" w:space="0" w:color="auto"/>
              <w:right w:val="single" w:sz="4" w:space="0" w:color="auto"/>
            </w:tcBorders>
            <w:vAlign w:val="bottom"/>
          </w:tcPr>
          <w:p w14:paraId="7ACC3977"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shd w:val="clear" w:color="auto" w:fill="FFFFFF"/>
              </w:rPr>
              <w:t>303557121</w:t>
            </w:r>
          </w:p>
        </w:tc>
        <w:tc>
          <w:tcPr>
            <w:tcW w:w="1807" w:type="dxa"/>
            <w:tcBorders>
              <w:top w:val="single" w:sz="4" w:space="0" w:color="auto"/>
              <w:left w:val="single" w:sz="4" w:space="0" w:color="auto"/>
              <w:bottom w:val="single" w:sz="4" w:space="0" w:color="auto"/>
              <w:right w:val="single" w:sz="4" w:space="0" w:color="auto"/>
            </w:tcBorders>
            <w:vAlign w:val="bottom"/>
          </w:tcPr>
          <w:p w14:paraId="07C57322" w14:textId="77777777" w:rsidR="00263952" w:rsidRPr="00885D98" w:rsidRDefault="00263952" w:rsidP="00673BC3">
            <w:pPr>
              <w:jc w:val="center"/>
              <w:rPr>
                <w:rFonts w:ascii="Times New Roman" w:hAnsi="Times New Roman" w:cs="Times New Roman"/>
                <w:sz w:val="24"/>
                <w:szCs w:val="24"/>
              </w:rPr>
            </w:pPr>
            <w:r w:rsidRPr="00885D98">
              <w:rPr>
                <w:rFonts w:ascii="Times New Roman" w:hAnsi="Times New Roman" w:cs="Times New Roman"/>
                <w:sz w:val="24"/>
                <w:szCs w:val="24"/>
              </w:rPr>
              <w:t>87</w:t>
            </w:r>
          </w:p>
        </w:tc>
      </w:tr>
      <w:tr w:rsidR="00655670" w:rsidRPr="00885D98" w14:paraId="731D59DC" w14:textId="77777777" w:rsidTr="00943829">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3688D08"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Skalvijos namai</w:t>
            </w:r>
          </w:p>
        </w:tc>
        <w:tc>
          <w:tcPr>
            <w:tcW w:w="1742" w:type="dxa"/>
            <w:tcBorders>
              <w:top w:val="single" w:sz="4" w:space="0" w:color="auto"/>
              <w:left w:val="single" w:sz="4" w:space="0" w:color="auto"/>
              <w:bottom w:val="single" w:sz="4" w:space="0" w:color="auto"/>
              <w:right w:val="single" w:sz="4" w:space="0" w:color="auto"/>
            </w:tcBorders>
            <w:vAlign w:val="bottom"/>
          </w:tcPr>
          <w:p w14:paraId="1CF738B6" w14:textId="77777777" w:rsidR="00263952" w:rsidRPr="00885D98" w:rsidRDefault="00263952" w:rsidP="00673BC3">
            <w:pPr>
              <w:jc w:val="center"/>
              <w:rPr>
                <w:rFonts w:ascii="Times New Roman" w:hAnsi="Times New Roman" w:cs="Times New Roman"/>
                <w:sz w:val="24"/>
                <w:szCs w:val="24"/>
                <w:shd w:val="clear" w:color="auto" w:fill="FFFFFF"/>
              </w:rPr>
            </w:pPr>
            <w:r w:rsidRPr="00885D98">
              <w:rPr>
                <w:rFonts w:ascii="Times New Roman" w:hAnsi="Times New Roman" w:cs="Times New Roman"/>
                <w:sz w:val="24"/>
                <w:szCs w:val="24"/>
                <w:shd w:val="clear" w:color="auto" w:fill="FFFFFF"/>
              </w:rPr>
              <w:t>190989312</w:t>
            </w:r>
          </w:p>
        </w:tc>
        <w:tc>
          <w:tcPr>
            <w:tcW w:w="1807" w:type="dxa"/>
            <w:tcBorders>
              <w:top w:val="single" w:sz="4" w:space="0" w:color="auto"/>
              <w:left w:val="single" w:sz="4" w:space="0" w:color="auto"/>
              <w:bottom w:val="single" w:sz="4" w:space="0" w:color="auto"/>
              <w:right w:val="single" w:sz="4" w:space="0" w:color="auto"/>
            </w:tcBorders>
            <w:vAlign w:val="bottom"/>
          </w:tcPr>
          <w:p w14:paraId="5347588F" w14:textId="77777777" w:rsidR="00263952" w:rsidRPr="00885D98" w:rsidRDefault="00007106" w:rsidP="00673BC3">
            <w:pPr>
              <w:jc w:val="center"/>
              <w:rPr>
                <w:rFonts w:ascii="Times New Roman" w:hAnsi="Times New Roman" w:cs="Times New Roman"/>
                <w:sz w:val="24"/>
                <w:szCs w:val="24"/>
              </w:rPr>
            </w:pPr>
            <w:r w:rsidRPr="00885D98">
              <w:rPr>
                <w:rFonts w:ascii="Times New Roman" w:hAnsi="Times New Roman" w:cs="Times New Roman"/>
                <w:sz w:val="24"/>
                <w:szCs w:val="24"/>
              </w:rPr>
              <w:t>88</w:t>
            </w:r>
          </w:p>
        </w:tc>
      </w:tr>
      <w:tr w:rsidR="00655670" w:rsidRPr="00885D98" w14:paraId="0D5140CF" w14:textId="77777777" w:rsidTr="00EB0444">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80D4D0D" w14:textId="77777777" w:rsidR="00263952" w:rsidRPr="00885D98" w:rsidRDefault="00263952" w:rsidP="00673BC3">
            <w:pPr>
              <w:rPr>
                <w:rFonts w:ascii="Times New Roman" w:hAnsi="Times New Roman" w:cs="Times New Roman"/>
                <w:sz w:val="24"/>
                <w:szCs w:val="24"/>
              </w:rPr>
            </w:pPr>
            <w:r w:rsidRPr="00885D98">
              <w:rPr>
                <w:rFonts w:ascii="Times New Roman" w:hAnsi="Times New Roman" w:cs="Times New Roman"/>
                <w:sz w:val="24"/>
                <w:szCs w:val="24"/>
              </w:rPr>
              <w:t>Jurbarko evangelikų liuteronų parapijos diakonija „Jurbarko sandora“</w:t>
            </w:r>
          </w:p>
        </w:tc>
        <w:tc>
          <w:tcPr>
            <w:tcW w:w="1742" w:type="dxa"/>
            <w:tcBorders>
              <w:top w:val="single" w:sz="4" w:space="0" w:color="auto"/>
              <w:left w:val="single" w:sz="4" w:space="0" w:color="auto"/>
              <w:bottom w:val="single" w:sz="4" w:space="0" w:color="auto"/>
              <w:right w:val="single" w:sz="4" w:space="0" w:color="auto"/>
            </w:tcBorders>
          </w:tcPr>
          <w:p w14:paraId="4151B694" w14:textId="77777777" w:rsidR="00263952" w:rsidRPr="00885D98" w:rsidRDefault="00263952" w:rsidP="00673BC3">
            <w:pPr>
              <w:jc w:val="center"/>
              <w:rPr>
                <w:rFonts w:ascii="Times New Roman" w:hAnsi="Times New Roman" w:cs="Times New Roman"/>
                <w:sz w:val="24"/>
                <w:szCs w:val="24"/>
                <w:shd w:val="clear" w:color="auto" w:fill="FFFFFF"/>
              </w:rPr>
            </w:pPr>
            <w:r w:rsidRPr="00885D98">
              <w:rPr>
                <w:rFonts w:ascii="Times New Roman" w:hAnsi="Times New Roman" w:cs="Times New Roman"/>
                <w:sz w:val="24"/>
                <w:szCs w:val="24"/>
                <w:shd w:val="clear" w:color="auto" w:fill="FFFFFF"/>
              </w:rPr>
              <w:t>300647880</w:t>
            </w:r>
          </w:p>
        </w:tc>
        <w:tc>
          <w:tcPr>
            <w:tcW w:w="1807" w:type="dxa"/>
            <w:tcBorders>
              <w:top w:val="single" w:sz="4" w:space="0" w:color="auto"/>
              <w:left w:val="single" w:sz="4" w:space="0" w:color="auto"/>
              <w:bottom w:val="single" w:sz="4" w:space="0" w:color="auto"/>
              <w:right w:val="single" w:sz="4" w:space="0" w:color="auto"/>
            </w:tcBorders>
          </w:tcPr>
          <w:p w14:paraId="76D610D9" w14:textId="77777777" w:rsidR="00263952" w:rsidRPr="00885D98" w:rsidRDefault="00007106" w:rsidP="00673BC3">
            <w:pPr>
              <w:jc w:val="center"/>
              <w:rPr>
                <w:rFonts w:ascii="Times New Roman" w:hAnsi="Times New Roman" w:cs="Times New Roman"/>
                <w:sz w:val="24"/>
                <w:szCs w:val="24"/>
              </w:rPr>
            </w:pPr>
            <w:r w:rsidRPr="00885D98">
              <w:rPr>
                <w:rFonts w:ascii="Times New Roman" w:hAnsi="Times New Roman" w:cs="Times New Roman"/>
                <w:sz w:val="24"/>
                <w:szCs w:val="24"/>
              </w:rPr>
              <w:t>89</w:t>
            </w:r>
          </w:p>
        </w:tc>
      </w:tr>
      <w:tr w:rsidR="00832900" w:rsidRPr="00885D98" w14:paraId="2ACDCDDF" w14:textId="77777777" w:rsidTr="00EB0444">
        <w:trPr>
          <w:jc w:val="center"/>
        </w:trPr>
        <w:tc>
          <w:tcPr>
            <w:tcW w:w="6171" w:type="dxa"/>
            <w:tcBorders>
              <w:top w:val="single" w:sz="4" w:space="0" w:color="auto"/>
              <w:left w:val="single" w:sz="4" w:space="0" w:color="auto"/>
              <w:bottom w:val="single" w:sz="4" w:space="0" w:color="auto"/>
              <w:right w:val="single" w:sz="4" w:space="0" w:color="auto"/>
            </w:tcBorders>
            <w:vAlign w:val="bottom"/>
          </w:tcPr>
          <w:p w14:paraId="441F237E" w14:textId="1AB05D41" w:rsidR="00832900" w:rsidRPr="00885D98" w:rsidRDefault="00832900" w:rsidP="00673BC3">
            <w:pPr>
              <w:rPr>
                <w:rFonts w:ascii="Times New Roman" w:hAnsi="Times New Roman" w:cs="Times New Roman"/>
                <w:sz w:val="24"/>
                <w:szCs w:val="24"/>
              </w:rPr>
            </w:pPr>
            <w:r w:rsidRPr="00885D98">
              <w:rPr>
                <w:rFonts w:ascii="Times New Roman" w:hAnsi="Times New Roman" w:cs="Times New Roman"/>
                <w:sz w:val="24"/>
                <w:szCs w:val="24"/>
              </w:rPr>
              <w:t>Klausučių Stasio Santvaro pagrindinės mokyklos vaikų dienos centras</w:t>
            </w:r>
          </w:p>
        </w:tc>
        <w:tc>
          <w:tcPr>
            <w:tcW w:w="1742" w:type="dxa"/>
            <w:tcBorders>
              <w:top w:val="single" w:sz="4" w:space="0" w:color="auto"/>
              <w:left w:val="single" w:sz="4" w:space="0" w:color="auto"/>
              <w:bottom w:val="single" w:sz="4" w:space="0" w:color="auto"/>
              <w:right w:val="single" w:sz="4" w:space="0" w:color="auto"/>
            </w:tcBorders>
          </w:tcPr>
          <w:p w14:paraId="79A17E73" w14:textId="7AF64EB1" w:rsidR="00832900" w:rsidRPr="00885D98" w:rsidRDefault="00832900" w:rsidP="00673BC3">
            <w:pPr>
              <w:jc w:val="center"/>
              <w:rPr>
                <w:rFonts w:ascii="Times New Roman" w:hAnsi="Times New Roman" w:cs="Times New Roman"/>
                <w:sz w:val="24"/>
                <w:szCs w:val="24"/>
                <w:shd w:val="clear" w:color="auto" w:fill="FFFFFF"/>
              </w:rPr>
            </w:pPr>
            <w:r w:rsidRPr="00885D98">
              <w:rPr>
                <w:rFonts w:ascii="Times New Roman" w:hAnsi="Times New Roman" w:cs="Times New Roman"/>
                <w:sz w:val="24"/>
                <w:szCs w:val="24"/>
              </w:rPr>
              <w:t>304761365</w:t>
            </w:r>
          </w:p>
        </w:tc>
        <w:tc>
          <w:tcPr>
            <w:tcW w:w="1807" w:type="dxa"/>
            <w:tcBorders>
              <w:top w:val="single" w:sz="4" w:space="0" w:color="auto"/>
              <w:left w:val="single" w:sz="4" w:space="0" w:color="auto"/>
              <w:bottom w:val="single" w:sz="4" w:space="0" w:color="auto"/>
              <w:right w:val="single" w:sz="4" w:space="0" w:color="auto"/>
            </w:tcBorders>
          </w:tcPr>
          <w:p w14:paraId="437CEE46" w14:textId="7C527CE3" w:rsidR="00832900" w:rsidRPr="00885D98" w:rsidRDefault="00AB0C0C" w:rsidP="00673BC3">
            <w:pPr>
              <w:jc w:val="center"/>
              <w:rPr>
                <w:rFonts w:ascii="Times New Roman" w:hAnsi="Times New Roman" w:cs="Times New Roman"/>
                <w:sz w:val="24"/>
                <w:szCs w:val="24"/>
              </w:rPr>
            </w:pPr>
            <w:r w:rsidRPr="00885D98">
              <w:rPr>
                <w:rFonts w:ascii="Times New Roman" w:hAnsi="Times New Roman" w:cs="Times New Roman"/>
                <w:sz w:val="24"/>
                <w:szCs w:val="24"/>
              </w:rPr>
              <w:t>90</w:t>
            </w:r>
          </w:p>
        </w:tc>
      </w:tr>
    </w:tbl>
    <w:p w14:paraId="012FEEF0" w14:textId="77777777" w:rsidR="00263952" w:rsidRPr="00885D98" w:rsidRDefault="00263952"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263952" w:rsidRPr="00885D98" w14:paraId="7F44BD94" w14:textId="77777777" w:rsidTr="00943829">
        <w:trPr>
          <w:jc w:val="center"/>
        </w:trPr>
        <w:tc>
          <w:tcPr>
            <w:tcW w:w="3060" w:type="dxa"/>
          </w:tcPr>
          <w:p w14:paraId="26EE2755" w14:textId="77777777" w:rsidR="00263952" w:rsidRPr="00885D98" w:rsidRDefault="00263952" w:rsidP="00673BC3">
            <w:pPr>
              <w:pStyle w:val="Antrat3"/>
              <w:tabs>
                <w:tab w:val="left" w:pos="0"/>
                <w:tab w:val="left" w:pos="180"/>
              </w:tabs>
              <w:rPr>
                <w:szCs w:val="24"/>
              </w:rPr>
            </w:pPr>
            <w:r w:rsidRPr="00885D98">
              <w:rPr>
                <w:szCs w:val="24"/>
              </w:rPr>
              <w:t>Programos pavadinimas</w:t>
            </w:r>
          </w:p>
        </w:tc>
        <w:tc>
          <w:tcPr>
            <w:tcW w:w="5040" w:type="dxa"/>
          </w:tcPr>
          <w:p w14:paraId="1967BFEC"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Socialinės paramos plėtros, socialinės atskirties mažinimo programa</w:t>
            </w:r>
          </w:p>
        </w:tc>
        <w:tc>
          <w:tcPr>
            <w:tcW w:w="900" w:type="dxa"/>
          </w:tcPr>
          <w:p w14:paraId="3C3A901F" w14:textId="77777777" w:rsidR="00263952" w:rsidRPr="00885D98" w:rsidRDefault="00263952" w:rsidP="00673BC3">
            <w:pPr>
              <w:pStyle w:val="Antrat4"/>
              <w:spacing w:before="0" w:after="0"/>
              <w:rPr>
                <w:rFonts w:ascii="Times New Roman" w:hAnsi="Times New Roman"/>
                <w:bCs w:val="0"/>
                <w:sz w:val="24"/>
                <w:szCs w:val="24"/>
              </w:rPr>
            </w:pPr>
            <w:r w:rsidRPr="00885D98">
              <w:rPr>
                <w:rFonts w:ascii="Times New Roman" w:hAnsi="Times New Roman"/>
                <w:bCs w:val="0"/>
                <w:sz w:val="24"/>
                <w:szCs w:val="24"/>
              </w:rPr>
              <w:t>Kodas</w:t>
            </w:r>
          </w:p>
        </w:tc>
        <w:tc>
          <w:tcPr>
            <w:tcW w:w="720" w:type="dxa"/>
          </w:tcPr>
          <w:p w14:paraId="2DB7CD1E"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08</w:t>
            </w:r>
          </w:p>
        </w:tc>
      </w:tr>
    </w:tbl>
    <w:p w14:paraId="0B29D420" w14:textId="77777777" w:rsidR="00263952" w:rsidRPr="00885D98" w:rsidRDefault="00263952" w:rsidP="00673BC3">
      <w:pPr>
        <w:rPr>
          <w:rFonts w:ascii="Times New Roman" w:hAnsi="Times New Roman" w:cs="Times New Roman"/>
          <w:b/>
          <w:strike/>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040"/>
        <w:gridCol w:w="900"/>
        <w:gridCol w:w="720"/>
      </w:tblGrid>
      <w:tr w:rsidR="00655670" w:rsidRPr="00885D98" w14:paraId="7D4AB0A0" w14:textId="77777777" w:rsidTr="00943829">
        <w:trPr>
          <w:cantSplit/>
          <w:trHeight w:val="1094"/>
          <w:jc w:val="center"/>
        </w:trPr>
        <w:tc>
          <w:tcPr>
            <w:tcW w:w="3060" w:type="dxa"/>
            <w:tcBorders>
              <w:bottom w:val="nil"/>
            </w:tcBorders>
          </w:tcPr>
          <w:p w14:paraId="5EBB7EC1"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Programos parengimo argumentai</w:t>
            </w:r>
          </w:p>
        </w:tc>
        <w:tc>
          <w:tcPr>
            <w:tcW w:w="6660" w:type="dxa"/>
            <w:gridSpan w:val="3"/>
            <w:tcBorders>
              <w:bottom w:val="nil"/>
            </w:tcBorders>
          </w:tcPr>
          <w:p w14:paraId="59FA959E" w14:textId="77777777" w:rsidR="00263952" w:rsidRPr="00885D98" w:rsidRDefault="00263952" w:rsidP="00673BC3">
            <w:pPr>
              <w:pStyle w:val="Antrats"/>
              <w:jc w:val="both"/>
              <w:rPr>
                <w:szCs w:val="24"/>
              </w:rPr>
            </w:pPr>
            <w:r w:rsidRPr="00885D98">
              <w:rPr>
                <w:szCs w:val="24"/>
              </w:rPr>
              <w:t>Ši programa parengta siekiant užtikrinti socialiai pažeidžiamų gyventojų grupių socialinę integraciją bei efektyvią socialinę apsaugą. Programa įgyvendinamos valstybinės (valstybės perduotos savivaldybėms) ir savarankiškos savivaldybės funkcijos.</w:t>
            </w:r>
          </w:p>
        </w:tc>
      </w:tr>
      <w:tr w:rsidR="00655670" w:rsidRPr="00885D98" w14:paraId="7AD5C63D" w14:textId="77777777" w:rsidTr="00943829">
        <w:trPr>
          <w:cantSplit/>
          <w:jc w:val="center"/>
        </w:trPr>
        <w:tc>
          <w:tcPr>
            <w:tcW w:w="3060" w:type="dxa"/>
          </w:tcPr>
          <w:p w14:paraId="3566EF59"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Prioritetinė sritis</w:t>
            </w:r>
          </w:p>
          <w:p w14:paraId="48F901AC"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 xml:space="preserve"> (pagal JRSPP)</w:t>
            </w:r>
          </w:p>
        </w:tc>
        <w:tc>
          <w:tcPr>
            <w:tcW w:w="5040" w:type="dxa"/>
          </w:tcPr>
          <w:p w14:paraId="13C2033F" w14:textId="77777777" w:rsidR="00263952" w:rsidRPr="00885D98" w:rsidRDefault="00263952"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Visuomenės gyvenimo sąlygų kokybės gerinimas</w:t>
            </w:r>
          </w:p>
        </w:tc>
        <w:tc>
          <w:tcPr>
            <w:tcW w:w="900" w:type="dxa"/>
          </w:tcPr>
          <w:p w14:paraId="1503409C" w14:textId="77777777" w:rsidR="00263952" w:rsidRPr="00885D98" w:rsidRDefault="00263952"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Kodas</w:t>
            </w:r>
          </w:p>
        </w:tc>
        <w:tc>
          <w:tcPr>
            <w:tcW w:w="720" w:type="dxa"/>
          </w:tcPr>
          <w:p w14:paraId="38D26768" w14:textId="77777777" w:rsidR="00263952" w:rsidRPr="00885D98" w:rsidRDefault="00263952" w:rsidP="00673BC3">
            <w:pPr>
              <w:pStyle w:val="Antrat5"/>
              <w:spacing w:before="0" w:after="0"/>
              <w:rPr>
                <w:rFonts w:ascii="Times New Roman" w:hAnsi="Times New Roman"/>
                <w:bCs w:val="0"/>
                <w:i w:val="0"/>
                <w:sz w:val="24"/>
                <w:szCs w:val="24"/>
              </w:rPr>
            </w:pPr>
            <w:r w:rsidRPr="00885D98">
              <w:rPr>
                <w:rFonts w:ascii="Times New Roman" w:hAnsi="Times New Roman"/>
                <w:bCs w:val="0"/>
                <w:i w:val="0"/>
                <w:sz w:val="24"/>
                <w:szCs w:val="24"/>
              </w:rPr>
              <w:t>2</w:t>
            </w:r>
          </w:p>
        </w:tc>
      </w:tr>
      <w:tr w:rsidR="00263952" w:rsidRPr="00885D98" w14:paraId="212E121A" w14:textId="77777777" w:rsidTr="00943829">
        <w:trPr>
          <w:cantSplit/>
          <w:jc w:val="center"/>
        </w:trPr>
        <w:tc>
          <w:tcPr>
            <w:tcW w:w="3060" w:type="dxa"/>
            <w:tcBorders>
              <w:top w:val="single" w:sz="4" w:space="0" w:color="auto"/>
              <w:left w:val="single" w:sz="4" w:space="0" w:color="auto"/>
              <w:bottom w:val="single" w:sz="4" w:space="0" w:color="auto"/>
            </w:tcBorders>
          </w:tcPr>
          <w:p w14:paraId="7622FA9B"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lastRenderedPageBreak/>
              <w:t>Šia programa įgyvendinamas savivaldybės strateginis tikslas</w:t>
            </w:r>
          </w:p>
        </w:tc>
        <w:tc>
          <w:tcPr>
            <w:tcW w:w="5040" w:type="dxa"/>
            <w:tcBorders>
              <w:top w:val="single" w:sz="4" w:space="0" w:color="auto"/>
              <w:bottom w:val="single" w:sz="4" w:space="0" w:color="auto"/>
            </w:tcBorders>
          </w:tcPr>
          <w:p w14:paraId="36F5149B" w14:textId="77777777" w:rsidR="00263952" w:rsidRPr="00885D98" w:rsidRDefault="00263952" w:rsidP="00673BC3">
            <w:pPr>
              <w:rPr>
                <w:rFonts w:ascii="Times New Roman" w:hAnsi="Times New Roman" w:cs="Times New Roman"/>
                <w:b/>
                <w:strike/>
                <w:sz w:val="24"/>
                <w:szCs w:val="24"/>
              </w:rPr>
            </w:pPr>
            <w:r w:rsidRPr="00885D98">
              <w:rPr>
                <w:rFonts w:ascii="Times New Roman" w:hAnsi="Times New Roman" w:cs="Times New Roman"/>
                <w:b/>
                <w:sz w:val="24"/>
                <w:szCs w:val="24"/>
              </w:rPr>
              <w:t>Užtikrinti kokybiškas socialines paslaugas ir didinti jų prieinamumą</w:t>
            </w:r>
          </w:p>
        </w:tc>
        <w:tc>
          <w:tcPr>
            <w:tcW w:w="900" w:type="dxa"/>
            <w:tcBorders>
              <w:top w:val="single" w:sz="4" w:space="0" w:color="auto"/>
              <w:bottom w:val="single" w:sz="4" w:space="0" w:color="auto"/>
            </w:tcBorders>
          </w:tcPr>
          <w:p w14:paraId="7324415E" w14:textId="77777777" w:rsidR="00263952" w:rsidRPr="00885D98" w:rsidRDefault="00263952" w:rsidP="00673BC3">
            <w:pPr>
              <w:pStyle w:val="Antrat4"/>
              <w:spacing w:before="0" w:after="0"/>
              <w:rPr>
                <w:rFonts w:ascii="Times New Roman" w:hAnsi="Times New Roman"/>
                <w:bCs w:val="0"/>
                <w:sz w:val="24"/>
                <w:szCs w:val="24"/>
              </w:rPr>
            </w:pPr>
            <w:r w:rsidRPr="00885D98">
              <w:rPr>
                <w:rFonts w:ascii="Times New Roman" w:hAnsi="Times New Roman"/>
                <w:bCs w:val="0"/>
                <w:sz w:val="24"/>
                <w:szCs w:val="24"/>
              </w:rPr>
              <w:t>Kodas</w:t>
            </w:r>
          </w:p>
        </w:tc>
        <w:tc>
          <w:tcPr>
            <w:tcW w:w="720" w:type="dxa"/>
            <w:tcBorders>
              <w:top w:val="single" w:sz="4" w:space="0" w:color="auto"/>
              <w:bottom w:val="single" w:sz="4" w:space="0" w:color="auto"/>
              <w:right w:val="single" w:sz="4" w:space="0" w:color="auto"/>
            </w:tcBorders>
          </w:tcPr>
          <w:p w14:paraId="50ECA2CA" w14:textId="77777777" w:rsidR="00263952" w:rsidRPr="00885D98" w:rsidRDefault="00263952" w:rsidP="00673BC3">
            <w:pPr>
              <w:rPr>
                <w:rFonts w:ascii="Times New Roman" w:hAnsi="Times New Roman" w:cs="Times New Roman"/>
                <w:b/>
                <w:sz w:val="24"/>
                <w:szCs w:val="24"/>
              </w:rPr>
            </w:pPr>
            <w:r w:rsidRPr="00885D98">
              <w:rPr>
                <w:rFonts w:ascii="Times New Roman" w:hAnsi="Times New Roman" w:cs="Times New Roman"/>
                <w:b/>
                <w:sz w:val="24"/>
                <w:szCs w:val="24"/>
              </w:rPr>
              <w:t>2.3.</w:t>
            </w:r>
          </w:p>
        </w:tc>
      </w:tr>
    </w:tbl>
    <w:p w14:paraId="7F792670" w14:textId="77777777" w:rsidR="00263952" w:rsidRPr="00885D98" w:rsidRDefault="00263952" w:rsidP="00673BC3">
      <w:pPr>
        <w:jc w:val="center"/>
        <w:rPr>
          <w:rFonts w:ascii="Times New Roman" w:hAnsi="Times New Roman" w:cs="Times New Roman"/>
          <w:b/>
          <w:strike/>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120"/>
        <w:gridCol w:w="900"/>
        <w:gridCol w:w="720"/>
      </w:tblGrid>
      <w:tr w:rsidR="00655670" w:rsidRPr="00885D98" w14:paraId="4CA1324B" w14:textId="77777777" w:rsidTr="00943829">
        <w:trPr>
          <w:jc w:val="center"/>
        </w:trPr>
        <w:tc>
          <w:tcPr>
            <w:tcW w:w="1908" w:type="dxa"/>
          </w:tcPr>
          <w:p w14:paraId="65C4A353" w14:textId="77777777" w:rsidR="00263952" w:rsidRPr="00885D98" w:rsidRDefault="00263952" w:rsidP="00673BC3">
            <w:pPr>
              <w:pStyle w:val="Antrat1"/>
              <w:jc w:val="left"/>
              <w:rPr>
                <w:bCs/>
                <w:szCs w:val="24"/>
                <w:lang w:val="lt-LT"/>
              </w:rPr>
            </w:pPr>
            <w:r w:rsidRPr="00885D98">
              <w:rPr>
                <w:bCs/>
                <w:szCs w:val="24"/>
                <w:lang w:val="lt-LT"/>
              </w:rPr>
              <w:t>Programos tikslas</w:t>
            </w:r>
          </w:p>
        </w:tc>
        <w:tc>
          <w:tcPr>
            <w:tcW w:w="6120" w:type="dxa"/>
          </w:tcPr>
          <w:p w14:paraId="43BAA51B" w14:textId="77777777" w:rsidR="00263952" w:rsidRPr="00885D98" w:rsidRDefault="00263952" w:rsidP="00673BC3">
            <w:pPr>
              <w:jc w:val="both"/>
              <w:rPr>
                <w:rFonts w:ascii="Times New Roman" w:hAnsi="Times New Roman" w:cs="Times New Roman"/>
                <w:b/>
                <w:bCs/>
                <w:sz w:val="24"/>
                <w:szCs w:val="24"/>
              </w:rPr>
            </w:pPr>
            <w:r w:rsidRPr="00885D98">
              <w:rPr>
                <w:rFonts w:ascii="Times New Roman" w:hAnsi="Times New Roman" w:cs="Times New Roman"/>
                <w:b/>
                <w:bCs/>
                <w:sz w:val="24"/>
                <w:szCs w:val="24"/>
              </w:rPr>
              <w:t>Mažinti socialinę atskirtį rajone vykdant valstybės ir savivaldybės socialinės paramos politikos priemones</w:t>
            </w:r>
          </w:p>
        </w:tc>
        <w:tc>
          <w:tcPr>
            <w:tcW w:w="900" w:type="dxa"/>
          </w:tcPr>
          <w:p w14:paraId="6A5CE39C" w14:textId="77777777" w:rsidR="00263952" w:rsidRPr="00885D98" w:rsidRDefault="00263952" w:rsidP="00673BC3">
            <w:pPr>
              <w:pStyle w:val="Antrat1"/>
              <w:rPr>
                <w:bCs/>
                <w:szCs w:val="24"/>
                <w:lang w:val="lt-LT"/>
              </w:rPr>
            </w:pPr>
            <w:r w:rsidRPr="00885D98">
              <w:rPr>
                <w:bCs/>
                <w:szCs w:val="24"/>
                <w:lang w:val="lt-LT"/>
              </w:rPr>
              <w:t>Kodas</w:t>
            </w:r>
          </w:p>
        </w:tc>
        <w:tc>
          <w:tcPr>
            <w:tcW w:w="720" w:type="dxa"/>
          </w:tcPr>
          <w:p w14:paraId="0894B99B" w14:textId="77777777" w:rsidR="00263952" w:rsidRPr="00885D98" w:rsidRDefault="00263952" w:rsidP="00673BC3">
            <w:pPr>
              <w:jc w:val="center"/>
              <w:rPr>
                <w:rFonts w:ascii="Times New Roman" w:hAnsi="Times New Roman" w:cs="Times New Roman"/>
                <w:b/>
                <w:bCs/>
                <w:sz w:val="24"/>
                <w:szCs w:val="24"/>
              </w:rPr>
            </w:pPr>
            <w:r w:rsidRPr="00885D98">
              <w:rPr>
                <w:rFonts w:ascii="Times New Roman" w:hAnsi="Times New Roman" w:cs="Times New Roman"/>
                <w:b/>
                <w:bCs/>
                <w:sz w:val="24"/>
                <w:szCs w:val="24"/>
              </w:rPr>
              <w:t>01</w:t>
            </w:r>
          </w:p>
        </w:tc>
      </w:tr>
      <w:tr w:rsidR="00501826" w:rsidRPr="00885D98" w14:paraId="1C9B6972" w14:textId="77777777" w:rsidTr="00943829">
        <w:trPr>
          <w:jc w:val="center"/>
        </w:trPr>
        <w:tc>
          <w:tcPr>
            <w:tcW w:w="9648" w:type="dxa"/>
            <w:gridSpan w:val="4"/>
          </w:tcPr>
          <w:p w14:paraId="25748FEF" w14:textId="77777777" w:rsidR="00DA19D7" w:rsidRPr="00DA19D7" w:rsidRDefault="00DA19D7" w:rsidP="00DA19D7">
            <w:pPr>
              <w:pStyle w:val="Pagrindinistekstas"/>
              <w:ind w:firstLine="323"/>
              <w:rPr>
                <w:b/>
                <w:bCs/>
                <w:szCs w:val="24"/>
              </w:rPr>
            </w:pPr>
            <w:r w:rsidRPr="00DA19D7">
              <w:rPr>
                <w:b/>
                <w:bCs/>
                <w:szCs w:val="24"/>
              </w:rPr>
              <w:t xml:space="preserve">Tikslo įgyvendinimo aprašymas: </w:t>
            </w:r>
          </w:p>
          <w:p w14:paraId="03C284DE"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b/>
                <w:bCs/>
                <w:sz w:val="24"/>
                <w:szCs w:val="24"/>
              </w:rPr>
              <w:t>01 uždavinys. Teikti bendrąsias socialines paslaugas.</w:t>
            </w:r>
          </w:p>
          <w:p w14:paraId="586FDF3C" w14:textId="77777777" w:rsidR="00DA19D7" w:rsidRPr="00DA19D7" w:rsidRDefault="00DA19D7" w:rsidP="00DA19D7">
            <w:pPr>
              <w:pStyle w:val="Pagrindinistekstas"/>
              <w:ind w:firstLine="323"/>
              <w:rPr>
                <w:szCs w:val="24"/>
              </w:rPr>
            </w:pPr>
            <w:r w:rsidRPr="00DA19D7">
              <w:rPr>
                <w:szCs w:val="24"/>
              </w:rPr>
              <w:t>Bendrosios socialinės paslaugos yra atskiros, be nuolatinės specialistų priežiūros teikiamos paslaugos. Bendrųjų socialinių paslaugų tikslas – ugdyti ar kompensuoti asmens (šeimos) gebėjimus savarankiškai rūpintis asmeniniu (šeimos) gyvenimu ir dalyvauti visuomenės gyvenime. Bendrosios socialinės paslaugos teikiamos socialinių paslaugų įstaigose ir asmens namuose. Paslaugų teikimo trukmė ir dažnumas priklauso nuo asmens (šeimos) socialinių paslaugų poreikio.</w:t>
            </w:r>
          </w:p>
          <w:p w14:paraId="56D3EF8A" w14:textId="77777777" w:rsidR="00DA19D7" w:rsidRPr="00DA19D7" w:rsidRDefault="00DA19D7" w:rsidP="00DA19D7">
            <w:pPr>
              <w:pStyle w:val="Pagrindinistekstas"/>
              <w:ind w:firstLine="323"/>
              <w:rPr>
                <w:szCs w:val="24"/>
              </w:rPr>
            </w:pPr>
            <w:r w:rsidRPr="00DA19D7">
              <w:rPr>
                <w:szCs w:val="24"/>
              </w:rPr>
              <w:t>Savivaldybės gyventojams teikiamos šios bendrosios socialinės paslaugos: maitinimo organizavimas, dušo ir skalbyklos paslaugos, laikinos nakvynės paslaugos, transporto paslaugos. Maitinimo organizavimas apima labdaros valgyklos paslaugų dalinį finansavimą. Jurbarko mieste veikia labdaros valgykla, kurioje maitinami socialiai remtini asmenys. Šią paslaugą vidutiniškai 70 asmenų teikia Lietuvos samariečių Jurbarko krašto bendrija. Patalpų išlaikymo išlaidoms apmokėti ir maisto produktams įsigyti numatomos savivaldybės biudžeto lėšos. Taip pat biudžete planuojama Jurbarko rajono neįgaliųjų draugijos patalpų ir laikinai esančių laisvų, savivaldybei priklausančių patalpų, komunaliniams mokesčiams apmokėti.</w:t>
            </w:r>
          </w:p>
          <w:p w14:paraId="1B996CCF" w14:textId="77777777" w:rsidR="00DA19D7" w:rsidRPr="00DA19D7" w:rsidRDefault="00DA19D7" w:rsidP="00DA19D7">
            <w:pPr>
              <w:pStyle w:val="Pagrindinistekstas"/>
              <w:ind w:firstLine="323"/>
              <w:rPr>
                <w:szCs w:val="24"/>
              </w:rPr>
            </w:pPr>
            <w:r w:rsidRPr="00DA19D7">
              <w:rPr>
                <w:szCs w:val="24"/>
              </w:rPr>
              <w:t>Nemaža dalis savivaldybės gyventojų gyvena būstuose be patogumų ir neturi sąlygų išsimaudyti bei išsiskalbti drabužius. Viešoji įstaiga „Jurbarko socialinės paslaugos“ vadovaudamasi savo įstatais ir Jurbarko rajono savivaldybės tarybos sprendimu teikia dušo ir skalbyklos paslaugas. Skurdžiausiai gyvenantys asmenys šias paslaugas gauna nemokamai.</w:t>
            </w:r>
          </w:p>
          <w:p w14:paraId="67EFF559" w14:textId="77777777" w:rsidR="00DA19D7" w:rsidRPr="00DA19D7" w:rsidRDefault="00DA19D7" w:rsidP="00DA19D7">
            <w:pPr>
              <w:pStyle w:val="Pagrindinistekstas"/>
              <w:ind w:firstLine="323"/>
              <w:rPr>
                <w:szCs w:val="24"/>
              </w:rPr>
            </w:pPr>
            <w:r w:rsidRPr="00DA19D7">
              <w:rPr>
                <w:szCs w:val="24"/>
              </w:rPr>
              <w:t>Laikinos nakvynės paslaugos tikslas – suteikti laikiną pastogę benamiams, grįžusiems iš įkalinimo įstaigų, neturintiems pastovios gyvenamosios vietos, socialinę riziką patiriantiems asmenims. Ši paslauga teikiama vadovaujantis Jurbarko rajono savivaldybės tarybos sprendimu nustatyta tvarka.</w:t>
            </w:r>
          </w:p>
          <w:p w14:paraId="7BA4415A" w14:textId="77777777" w:rsidR="00DA19D7" w:rsidRPr="00DA19D7" w:rsidRDefault="00DA19D7" w:rsidP="00DA19D7">
            <w:pPr>
              <w:pStyle w:val="Pagrindinistekstas"/>
              <w:ind w:firstLine="323"/>
              <w:rPr>
                <w:bCs/>
                <w:szCs w:val="24"/>
              </w:rPr>
            </w:pPr>
            <w:r w:rsidRPr="00DA19D7">
              <w:rPr>
                <w:bCs/>
                <w:szCs w:val="24"/>
              </w:rPr>
              <w:t>Neatpažintų palaikų pervežimo ir laidojimo paslaugos teikiamos iš savivaldybės biudžeto lėšų.</w:t>
            </w:r>
          </w:p>
          <w:p w14:paraId="676C1AB8" w14:textId="77777777" w:rsidR="00DA19D7" w:rsidRPr="00DA19D7" w:rsidRDefault="00DA19D7" w:rsidP="00DA19D7">
            <w:pPr>
              <w:pStyle w:val="prastasiniatinklio"/>
              <w:shd w:val="clear" w:color="auto" w:fill="FFFFFF"/>
              <w:spacing w:before="0" w:beforeAutospacing="0" w:after="0" w:afterAutospacing="0"/>
              <w:jc w:val="both"/>
              <w:rPr>
                <w:color w:val="000000"/>
              </w:rPr>
            </w:pPr>
            <w:bookmarkStart w:id="21" w:name="_Hlk123904835"/>
            <w:r w:rsidRPr="00DA19D7">
              <w:rPr>
                <w:color w:val="000000"/>
              </w:rPr>
              <w:t xml:space="preserve">      B</w:t>
            </w:r>
            <w:r w:rsidRPr="00DA19D7">
              <w:rPr>
                <w:color w:val="000000"/>
                <w:lang w:eastAsia="ar-SA"/>
              </w:rPr>
              <w:t>endruomeniniai šeimos namai</w:t>
            </w:r>
            <w:r w:rsidRPr="00DA19D7">
              <w:rPr>
                <w:b/>
                <w:bCs/>
                <w:color w:val="000000"/>
                <w:lang w:eastAsia="ar-SA"/>
              </w:rPr>
              <w:t xml:space="preserve"> – </w:t>
            </w:r>
            <w:r w:rsidRPr="00DA19D7">
              <w:rPr>
                <w:bCs/>
              </w:rPr>
              <w:t xml:space="preserve">savivaldybės teritorijoje veikianti socialinių paslaugų įstaiga, kuri organizuoja, o prireikus ir teikia kompleksines paslaugas šeimai. </w:t>
            </w:r>
            <w:r w:rsidRPr="00DA19D7">
              <w:rPr>
                <w:color w:val="333333"/>
              </w:rPr>
              <w:t xml:space="preserve">Jurbarko rajono savivaldybės administracija, įgyvendindama Prevencinių socialinių paslaugų organizavimo ir teikimo tvarkos aprašo 17 ir 20 punktus, skelbė bendruomeninių šeimos namų teikėjo, atranką. </w:t>
            </w:r>
            <w:r w:rsidRPr="00DA19D7">
              <w:rPr>
                <w:color w:val="000000"/>
              </w:rPr>
              <w:t>B</w:t>
            </w:r>
            <w:r w:rsidRPr="00DA19D7">
              <w:rPr>
                <w:color w:val="000000"/>
                <w:lang w:eastAsia="ar-SA"/>
              </w:rPr>
              <w:t xml:space="preserve">endruomeninių šeimos namų funkcijai vykdyti </w:t>
            </w:r>
            <w:r w:rsidRPr="00DA19D7">
              <w:t>atrinkta įstaiga</w:t>
            </w:r>
            <w:r w:rsidRPr="00DA19D7">
              <w:rPr>
                <w:color w:val="000000"/>
                <w:lang w:eastAsia="ar-SA"/>
              </w:rPr>
              <w:t xml:space="preserve"> yra</w:t>
            </w:r>
            <w:r w:rsidRPr="00DA19D7">
              <w:rPr>
                <w:color w:val="000000"/>
              </w:rPr>
              <w:t xml:space="preserve"> asociacija Jurbarko evangelikų liuteronų parapijos </w:t>
            </w:r>
            <w:proofErr w:type="spellStart"/>
            <w:r w:rsidRPr="00DA19D7">
              <w:rPr>
                <w:color w:val="000000"/>
              </w:rPr>
              <w:t>diakoniją</w:t>
            </w:r>
            <w:proofErr w:type="spellEnd"/>
            <w:r w:rsidRPr="00DA19D7">
              <w:rPr>
                <w:color w:val="000000"/>
              </w:rPr>
              <w:t xml:space="preserve"> „Jurbarko sandora“.</w:t>
            </w:r>
          </w:p>
          <w:p w14:paraId="3949FCF4" w14:textId="77777777" w:rsidR="00DA19D7" w:rsidRPr="00DA19D7" w:rsidRDefault="00DA19D7" w:rsidP="00DA19D7">
            <w:pPr>
              <w:pStyle w:val="prastasiniatinklio"/>
              <w:shd w:val="clear" w:color="auto" w:fill="FFFFFF"/>
              <w:spacing w:before="0" w:beforeAutospacing="0" w:after="0" w:afterAutospacing="0"/>
              <w:jc w:val="both"/>
            </w:pPr>
            <w:r w:rsidRPr="00DA19D7">
              <w:rPr>
                <w:color w:val="000000"/>
              </w:rPr>
              <w:t xml:space="preserve">      </w:t>
            </w:r>
            <w:r w:rsidRPr="00DA19D7">
              <w:t xml:space="preserve">Tarpinstitucinį bendradarbiavimą 2024 metais vykdys savivaldybės administracijos vyriausiasis specialistas (tarpinstitucinio bendradarbiavimo koordinatorius), kurio funkcija yra koordinuoti savivaldybėje teikiamas švietimo pagalbos, socialinės ir sveikatos priežiūros paslaugas vaikams nuo gimimo iki 18 metų ir asmenims (turintiems didelių ir labai didelių specialiųjų ugdymosi poreikių iki 21 metų) ir jų tėvams ar globėjams / rūpintojams. </w:t>
            </w:r>
          </w:p>
          <w:bookmarkEnd w:id="21"/>
          <w:p w14:paraId="6679FCFF" w14:textId="77777777" w:rsidR="00DA19D7" w:rsidRPr="00DA19D7" w:rsidRDefault="00DA19D7" w:rsidP="00DA19D7">
            <w:pPr>
              <w:pStyle w:val="Pagrindinistekstas"/>
              <w:ind w:firstLine="323"/>
              <w:rPr>
                <w:szCs w:val="24"/>
              </w:rPr>
            </w:pPr>
          </w:p>
          <w:p w14:paraId="70EBB31A"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b/>
                <w:bCs/>
                <w:sz w:val="24"/>
                <w:szCs w:val="24"/>
              </w:rPr>
              <w:t>02 uždavinys. Teikti socialinės priežiūros paslaugas.</w:t>
            </w:r>
          </w:p>
          <w:p w14:paraId="1D42DEF0" w14:textId="77777777" w:rsidR="00DA19D7" w:rsidRPr="00DA19D7" w:rsidRDefault="00DA19D7" w:rsidP="00DA19D7">
            <w:pPr>
              <w:pStyle w:val="Pagrindinistekstas"/>
              <w:keepNext/>
              <w:ind w:firstLine="323"/>
              <w:rPr>
                <w:szCs w:val="24"/>
              </w:rPr>
            </w:pPr>
            <w:r w:rsidRPr="00DA19D7">
              <w:rPr>
                <w:szCs w:val="24"/>
              </w:rPr>
              <w:t xml:space="preserve">Socialinė priežiūra yra visuma paslaugų, kuriomis asmeniui (šeimai) teikiama kompleksinė, bet nuolatinės specialistų priežiūros nereikalaujanti pagalba. Socialinė priežiūra teikiama socialinių paslaugų įstaigose ar asmens namuose. Paslaugų teikimo dažnumas priklauso nuo konkrečios paslaugos ir nuo individualaus asmens (šeimos) tos paslaugos poreikio. Jurbarko rajone teikiamos šios socialinės priežiūros paslaugos: pagalba į namus, socialinių įgūdžių ugdymas, palaikymas ir (ar) atkūrimas bei atvejo vadyba, dienos priežiūros paslaugos vaikams ir asmenims su proto negalia, </w:t>
            </w:r>
            <w:r w:rsidRPr="00DA19D7">
              <w:rPr>
                <w:szCs w:val="24"/>
              </w:rPr>
              <w:lastRenderedPageBreak/>
              <w:t>kompleksinės paslaugos šeimai, paslaugos ir parama globėjams, budintiems globotojams, įtėviams ir besirengiantiems jais tapti asmenims..</w:t>
            </w:r>
          </w:p>
          <w:p w14:paraId="296F65A5" w14:textId="77777777" w:rsidR="00DA19D7" w:rsidRPr="00DA19D7" w:rsidRDefault="00DA19D7" w:rsidP="00DA19D7">
            <w:pPr>
              <w:pStyle w:val="Sraopastraipa"/>
              <w:tabs>
                <w:tab w:val="left" w:pos="519"/>
              </w:tabs>
              <w:ind w:left="-45" w:firstLine="281"/>
              <w:contextualSpacing/>
              <w:jc w:val="both"/>
            </w:pPr>
            <w:r w:rsidRPr="00DA19D7">
              <w:t xml:space="preserve">Viena iš didžiausią Jurbarko rajono gyventojų grupę apimanti socialinės priežiūros paslauga – pagalba į namus. Tai asmens namuose teikiamos paslaugos, padedančios asmeniui (šeimai) tvarkytis buityje bei dalyvauti visuomenės gyvenime. Jos apima informavimo, konsultavimo, tarpininkavimo ir atstovavimo, bendravimo, maitinimo organizavimo (kai maistas pristatomas iš kitų tarnybų) arba maisto produktų </w:t>
            </w:r>
            <w:r w:rsidRPr="00DA19D7">
              <w:rPr>
                <w:spacing w:val="-4"/>
              </w:rPr>
              <w:t xml:space="preserve">nupirkimo, pristatymo ir pagalbos ruošiant maistą, </w:t>
            </w:r>
            <w:r w:rsidRPr="00DA19D7">
              <w:t xml:space="preserve">pagalbos buityje ir namų ruošoje (skalbiant, tvarkant namus, apsiperkant, rūpinantis asmens higiena ir kt.) paslaugas. </w:t>
            </w:r>
          </w:p>
          <w:p w14:paraId="319B3738" w14:textId="648E0955" w:rsidR="00DA19D7" w:rsidRPr="00DA19D7" w:rsidRDefault="00DA19D7" w:rsidP="00DA19D7">
            <w:pPr>
              <w:pStyle w:val="Sraopastraipa"/>
              <w:tabs>
                <w:tab w:val="left" w:pos="519"/>
              </w:tabs>
              <w:ind w:left="-45" w:firstLine="281"/>
              <w:contextualSpacing/>
              <w:jc w:val="both"/>
            </w:pPr>
            <w:r w:rsidRPr="00DA19D7">
              <w:t>Nuo 2022 m. sausio 1 d. Jurbarko rajono savivaldybė akreditavo šias socialinės priežiūros paslaugas, šių paslaugų teikimas tęsi</w:t>
            </w:r>
            <w:r w:rsidR="003860CE">
              <w:t>a</w:t>
            </w:r>
            <w:r w:rsidRPr="00DA19D7">
              <w:t xml:space="preserve">mas 2024 m.: </w:t>
            </w:r>
          </w:p>
          <w:p w14:paraId="2AA235BD" w14:textId="3670DC79" w:rsidR="00DA19D7" w:rsidRPr="00DA19D7" w:rsidRDefault="00DA19D7" w:rsidP="00DA19D7">
            <w:pPr>
              <w:pStyle w:val="Sraopastraipa"/>
              <w:numPr>
                <w:ilvl w:val="0"/>
                <w:numId w:val="35"/>
              </w:numPr>
              <w:tabs>
                <w:tab w:val="left" w:pos="519"/>
              </w:tabs>
              <w:ind w:left="-45" w:firstLine="281"/>
              <w:contextualSpacing/>
              <w:jc w:val="both"/>
            </w:pPr>
            <w:r w:rsidRPr="00DA19D7">
              <w:t xml:space="preserve">VšĮ „Jurbarko socialinės paslaugos“ (pagalba į namus, socialinių įgūdžių ugdymas, palaikymas ir (ar) atkūrimas, laikinas </w:t>
            </w:r>
            <w:proofErr w:type="spellStart"/>
            <w:r w:rsidRPr="00DA19D7">
              <w:t>apnakvindinimas</w:t>
            </w:r>
            <w:proofErr w:type="spellEnd"/>
            <w:r w:rsidRPr="00DA19D7">
              <w:t>, apgyvendinimas nakvynės namuose, pagalba globėjams (rūpintojams), budintiems globotojams, įtėviams ir šeimynų dalyviams ar besirengiantiems jais tapti)</w:t>
            </w:r>
            <w:r w:rsidR="003860CE">
              <w:t>;</w:t>
            </w:r>
          </w:p>
          <w:p w14:paraId="2BF457B2" w14:textId="776472B6" w:rsidR="00DA19D7" w:rsidRPr="00DA19D7" w:rsidRDefault="00DA19D7" w:rsidP="00DA19D7">
            <w:pPr>
              <w:pStyle w:val="Sraopastraipa"/>
              <w:numPr>
                <w:ilvl w:val="0"/>
                <w:numId w:val="35"/>
              </w:numPr>
              <w:tabs>
                <w:tab w:val="left" w:pos="519"/>
              </w:tabs>
              <w:ind w:left="-45" w:firstLine="281"/>
              <w:contextualSpacing/>
              <w:jc w:val="both"/>
            </w:pPr>
            <w:r w:rsidRPr="00DA19D7">
              <w:t>Asociacijai Jurbarko evangelikų liuteronų parapijos diakonijai „Jurbarko sandora“ (socialinių įgūdžių ugdymas, palaikymas ir (ar) atkūrimas, apgyvendinimas savarankiško gyvenimo namuose, intensyvi krizių įveikimo pagalba, psichosocialinė pagalba, apgyvendinimas apsaugotame būste)</w:t>
            </w:r>
            <w:r w:rsidR="003860CE">
              <w:t>.</w:t>
            </w:r>
          </w:p>
          <w:p w14:paraId="57D51ECE" w14:textId="77777777" w:rsidR="00DA19D7" w:rsidRPr="00DA19D7" w:rsidRDefault="00DA19D7" w:rsidP="00DA19D7">
            <w:pPr>
              <w:pStyle w:val="Sraopastraipa"/>
              <w:tabs>
                <w:tab w:val="left" w:pos="519"/>
              </w:tabs>
              <w:ind w:left="-45" w:firstLine="426"/>
              <w:contextualSpacing/>
              <w:jc w:val="both"/>
              <w:rPr>
                <w:rFonts w:eastAsia="Times New Roman"/>
                <w:lang w:eastAsia="en-US"/>
              </w:rPr>
            </w:pPr>
            <w:r w:rsidRPr="00DA19D7">
              <w:rPr>
                <w:rFonts w:eastAsia="Times New Roman"/>
                <w:lang w:eastAsia="en-US"/>
              </w:rPr>
              <w:t>Nuo 2024 m. sausio akredituota socialinė priežiūra – pagalbos į namus paslaugas naujai įstaigai VšĮ „Nacionalinis socialinės integracijos institutas“.</w:t>
            </w:r>
          </w:p>
          <w:p w14:paraId="260BA831" w14:textId="77777777" w:rsidR="00DA19D7" w:rsidRPr="00DA19D7" w:rsidRDefault="00DA19D7" w:rsidP="00DA19D7">
            <w:pPr>
              <w:pStyle w:val="Sraopastraipa"/>
              <w:ind w:left="-45" w:firstLine="423"/>
              <w:contextualSpacing/>
              <w:jc w:val="both"/>
            </w:pPr>
            <w:r w:rsidRPr="00DA19D7">
              <w:t xml:space="preserve">Šios socialinės paslaugos užtikrins socialinių paslaugų poreikio patenkinimą rajono gyventojams. </w:t>
            </w:r>
          </w:p>
          <w:p w14:paraId="28403419" w14:textId="77777777" w:rsidR="00DA19D7" w:rsidRPr="00DA19D7" w:rsidRDefault="00DA19D7" w:rsidP="00DA19D7">
            <w:pPr>
              <w:pStyle w:val="Pagrindinistekstas"/>
              <w:keepNext/>
              <w:ind w:firstLine="323"/>
              <w:rPr>
                <w:szCs w:val="24"/>
              </w:rPr>
            </w:pPr>
            <w:r w:rsidRPr="00DA19D7">
              <w:rPr>
                <w:szCs w:val="24"/>
              </w:rPr>
              <w:t>Vaikų dienos centrų paslaugas vaikams 2024 metais teiks 13 savivaldybės akredituotų vaikų dienos centrų: Lietuvos samariečių Jurbarko krašto bendrija (10 dienos centrai), Jurbarko evangelikų liuteronų parapijos diakonija „Jurbarko sandora“ (2 dienos centrai), asociacija Klausučių Stasio Santvaro pagrindinės mokyklos vaikų dienos centras (1 dienos centras) ir Jurbarko rajono savivaldybėje akredituota 347 vieta vaikų dienos centruose. Vaikų dienos centrai veikia Jurbarke, Raudonėje, Girdžiuose, Vadžgiryje, Šimkaičiuose, Skirsnemunėje, Smalininkuose, Klausučiuose, Seredžiuje, Eržvilke, Juodaičiuose, Veliuonoje ir Viešvilėje. Yra sudaryta akredituotai vaikų dienos socialinei priežiūrai vykdyti skirtų lėšų pervedimo ir naudojimo sutartys ir su kitų rajonų vaikų dienos centrais (Raseinių rajono Nemakščių bendruomenė, Skaudvilės Šv. Kryžiaus parapija), finansuojamas 3 vaikų dienos socialinės priežiūros paslaugų teikimas.</w:t>
            </w:r>
          </w:p>
          <w:p w14:paraId="421B63D2" w14:textId="77777777" w:rsidR="00DA19D7" w:rsidRPr="00DA19D7" w:rsidRDefault="00DA19D7" w:rsidP="00DA19D7">
            <w:pPr>
              <w:pStyle w:val="Pagrindinistekstas"/>
              <w:keepNext/>
              <w:ind w:left="-45" w:firstLine="323"/>
              <w:rPr>
                <w:szCs w:val="24"/>
              </w:rPr>
            </w:pPr>
            <w:r w:rsidRPr="00DA19D7">
              <w:rPr>
                <w:szCs w:val="24"/>
              </w:rPr>
              <w:t>Nuo 2023 m. sausio 1 d. Jurbarko rajono savivaldybė akreditavo socialinė priežiūros šeimoms paslaugą, kurios teikėjas – viešoji įstaiga „Jurbarko socialinės paslaugos“. Šią paslaugą papildomai teiks individualios priežiūros darbuotojai šeimoms, patiriančioms riziką, kuriose auga vaikai iki vienerių metų amžiaus ir šeimoms, auginančioms vaikus iki 3 metų amžiaus, kuriems nustatytas neįgalumas. Paslaugos trukmė – iki 2 valandų per dieną, paslaugos teikimas tęsimas ir 2024 m.</w:t>
            </w:r>
          </w:p>
          <w:p w14:paraId="2FD146BB" w14:textId="07EEEB1A" w:rsidR="00DA19D7" w:rsidRPr="00DA19D7" w:rsidRDefault="00DA19D7" w:rsidP="00DA19D7">
            <w:pPr>
              <w:pStyle w:val="Pagrindinistekstas"/>
              <w:keepNext/>
              <w:ind w:firstLine="323"/>
              <w:rPr>
                <w:szCs w:val="24"/>
              </w:rPr>
            </w:pPr>
            <w:r w:rsidRPr="00DA19D7">
              <w:rPr>
                <w:szCs w:val="24"/>
              </w:rPr>
              <w:t>Viešoji įstaiga „Jurbarko socialinės paslaugos“ teikia dienos socialinės globos paslaugas</w:t>
            </w:r>
            <w:r w:rsidR="003860CE">
              <w:rPr>
                <w:szCs w:val="24"/>
              </w:rPr>
              <w:t xml:space="preserve"> </w:t>
            </w:r>
            <w:r w:rsidRPr="00DA19D7">
              <w:rPr>
                <w:szCs w:val="24"/>
              </w:rPr>
              <w:t>12 proto negalios asmenų. Pagrindinis tikslas, teikiant dienos socialinės globos paslaugas, yra užtikrinti kokybiškų darbinio užimtumo ir socialinės reabilitacijos paslaugų teikimą, siekiant didinti protinę negalią turinčių asmenų savarankiškumą ir socialinę adaptaciją. Siekiant įgyvendinti šį tikslą, vykdomos įvairios programos – tai socialinių įgūdžių ugdymo, fizinio aktyvumo skatinimo, meninės saviraiškos,  neformalaus ugdymo, turiningo laisvalaikio praleidimo, lytinio švietimo ir šeimos konsultavimo programos. Didelis dėmesys dirbant su paslaugos gavėjais skiriamas gyvenimo įgūdžių formavimui, sveikos gyvensenos ugdymui ir fizinio aktyvumo skatinimui.</w:t>
            </w:r>
            <w:r w:rsidRPr="00DA19D7">
              <w:rPr>
                <w:bCs/>
                <w:szCs w:val="24"/>
              </w:rPr>
              <w:t xml:space="preserve"> Šia priemone siekiama užtikrinti proto negalios asmenų lygias galimybes su kitais asmenimis dalyvauti bendruomenės gyvenime.</w:t>
            </w:r>
          </w:p>
          <w:p w14:paraId="0A934CCD" w14:textId="77777777" w:rsidR="00DA19D7" w:rsidRPr="00DA19D7" w:rsidRDefault="00DA19D7" w:rsidP="00DA19D7">
            <w:pPr>
              <w:pStyle w:val="Pagrindinistekstas"/>
              <w:keepNext/>
              <w:ind w:firstLine="323"/>
              <w:rPr>
                <w:szCs w:val="24"/>
              </w:rPr>
            </w:pPr>
            <w:r w:rsidRPr="00DA19D7">
              <w:rPr>
                <w:szCs w:val="24"/>
              </w:rPr>
              <w:t>Viešoji įstaiga „Jurbarko socialinės paslaugos“ teikia atvejo vadybos ir šeimų socialinę priežiūrą. Įstaigoje įdarbinti 5 atvejo vadybininkai, 11 socialinių darbuotojų su šeimomis, kurie paslaugas teikia apytiksliai 125 šeimoms (198 vaikų) ir 4 individualios priežiūros darbuotojai.</w:t>
            </w:r>
          </w:p>
          <w:p w14:paraId="4FF61848" w14:textId="77777777" w:rsidR="00DA19D7" w:rsidRPr="00DA19D7" w:rsidRDefault="00DA19D7" w:rsidP="00DA19D7">
            <w:pPr>
              <w:pStyle w:val="Pagrindinistekstas"/>
              <w:keepNext/>
              <w:ind w:firstLine="323"/>
              <w:rPr>
                <w:szCs w:val="24"/>
              </w:rPr>
            </w:pPr>
            <w:r w:rsidRPr="00DA19D7">
              <w:rPr>
                <w:szCs w:val="24"/>
              </w:rPr>
              <w:lastRenderedPageBreak/>
              <w:t xml:space="preserve">Jurbarko rajono savivaldybės tarybos sprendimu viešajai įstaigai „Jurbarko socialinės paslaugos“ pavesta vykdyti Globos centro funkcijas. Globos centras vykdo mokymus besirengiančioms tapti vaikų globėjais ir įtėviais šeimoms, konsultuoja globėjus, įtėvius ir teikia pagalbos globėjams (rūpintojams), budintiems globotojams, įtėviams ir šeimynų dalyviams ar besirengiantiems jais tapti paslaugas, viešina informaciją apie šios paslaugos reikalingumą, ieško globėjų ir įtėvių. </w:t>
            </w:r>
          </w:p>
          <w:p w14:paraId="2F0E6AC2" w14:textId="77777777" w:rsidR="00DA19D7" w:rsidRPr="00DA19D7" w:rsidRDefault="00DA19D7" w:rsidP="00DA19D7">
            <w:pPr>
              <w:pStyle w:val="Pagrindinistekstas"/>
              <w:keepNext/>
              <w:ind w:firstLine="323"/>
              <w:rPr>
                <w:szCs w:val="24"/>
              </w:rPr>
            </w:pPr>
            <w:r w:rsidRPr="00DA19D7">
              <w:rPr>
                <w:szCs w:val="24"/>
              </w:rPr>
              <w:t>Nuo 2018 metų teikiama budinčio globotojo paslauga bus tęsiama ir 2024 metais, atlygis už šią paslaugą finansuojamas savivaldybės biudžeto lėšomis. Vaikus globojančioms šeimoms iš savivaldybės biudžeto skiriami 3 arba 4 bazinių socialinių išmokų dydžio (nuo 2024-01-01 – 165 arba 220 Eur/mėn.) pagalbos pinigai. Vaikus, patekusius į krizinę situaciją, bet kuriuo paros metu priima budintis globotojas. Vaikai šias paslaugas gauna iki bus išspręstas jų globos (rūpybos) klausimas.</w:t>
            </w:r>
          </w:p>
          <w:p w14:paraId="57225DD5" w14:textId="77777777" w:rsidR="00DA19D7" w:rsidRPr="00DA19D7" w:rsidRDefault="00DA19D7" w:rsidP="00DA19D7">
            <w:pPr>
              <w:jc w:val="both"/>
              <w:rPr>
                <w:rFonts w:ascii="Times New Roman" w:hAnsi="Times New Roman" w:cs="Times New Roman"/>
                <w:sz w:val="24"/>
                <w:szCs w:val="24"/>
              </w:rPr>
            </w:pPr>
            <w:r w:rsidRPr="00DA19D7">
              <w:rPr>
                <w:rFonts w:ascii="Times New Roman" w:eastAsia="Calibri" w:hAnsi="Times New Roman" w:cs="Times New Roman"/>
                <w:sz w:val="24"/>
                <w:szCs w:val="24"/>
                <w:lang w:eastAsia="lt-LT"/>
              </w:rPr>
              <w:t xml:space="preserve">     Jurbarko rajono savivaldybėje bus teikiamos ir prevencinės socialinės paslaugos, kurių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w:t>
            </w:r>
            <w:proofErr w:type="spellStart"/>
            <w:r w:rsidRPr="00DA19D7">
              <w:rPr>
                <w:rFonts w:ascii="Times New Roman" w:eastAsia="Calibri" w:hAnsi="Times New Roman" w:cs="Times New Roman"/>
                <w:sz w:val="24"/>
                <w:szCs w:val="24"/>
                <w:lang w:eastAsia="lt-LT"/>
              </w:rPr>
              <w:t>įtrauktį</w:t>
            </w:r>
            <w:proofErr w:type="spellEnd"/>
            <w:r w:rsidRPr="00DA19D7">
              <w:rPr>
                <w:rFonts w:ascii="Times New Roman" w:eastAsia="Calibri" w:hAnsi="Times New Roman" w:cs="Times New Roman"/>
                <w:sz w:val="24"/>
                <w:szCs w:val="24"/>
                <w:lang w:eastAsia="lt-LT"/>
              </w:rPr>
              <w:t xml:space="preserve">. Prevencinių socialinių paslaugų rūšys: potencialių socialinių paslaugų gavėjų paieškos paslauga, kompleksinės paslaugos šeimai, darbas su bendruomene, šeimos konferencija, atvirasis darbas su jaunimu, mobilusis darbas su jaunimu. </w:t>
            </w:r>
            <w:r w:rsidRPr="00DA19D7">
              <w:rPr>
                <w:rFonts w:ascii="Times New Roman" w:hAnsi="Times New Roman" w:cs="Times New Roman"/>
                <w:sz w:val="24"/>
                <w:szCs w:val="24"/>
                <w:lang w:eastAsia="lt-LT"/>
              </w:rPr>
              <w:t xml:space="preserve">Prevencinės socialinės paslaugos teikiamos asmens namuose, įstaigose ir organizacijose, pagal šioms paslaugoms numatytą paslaugų sudėtį, teikimo vietą, trukmę, dažnumą, ypatumus ir kitas sąlygas. </w:t>
            </w:r>
            <w:r w:rsidRPr="00DA19D7">
              <w:rPr>
                <w:rFonts w:ascii="Times New Roman" w:eastAsia="Calibri" w:hAnsi="Times New Roman" w:cs="Times New Roman"/>
                <w:sz w:val="24"/>
                <w:szCs w:val="24"/>
                <w:lang w:eastAsia="lt-LT"/>
              </w:rPr>
              <w:t xml:space="preserve">Kompleksinių paslaugų sudėtis: </w:t>
            </w:r>
            <w:r w:rsidRPr="00DA19D7">
              <w:rPr>
                <w:rFonts w:ascii="Times New Roman" w:hAnsi="Times New Roman" w:cs="Times New Roman"/>
                <w:sz w:val="24"/>
                <w:szCs w:val="24"/>
                <w:lang w:eastAsia="lt-LT"/>
              </w:rPr>
              <w:t>pozityvios tėvystės mokymai; psichosocialinė pagalba;</w:t>
            </w:r>
            <w:r w:rsidRPr="00DA19D7">
              <w:rPr>
                <w:rFonts w:ascii="Times New Roman" w:eastAsia="Calibri" w:hAnsi="Times New Roman" w:cs="Times New Roman"/>
                <w:sz w:val="24"/>
                <w:szCs w:val="24"/>
                <w:lang w:eastAsia="lt-LT"/>
              </w:rPr>
              <w:t xml:space="preserve"> </w:t>
            </w:r>
            <w:r w:rsidRPr="00DA19D7">
              <w:rPr>
                <w:rFonts w:ascii="Times New Roman" w:hAnsi="Times New Roman" w:cs="Times New Roman"/>
                <w:sz w:val="24"/>
                <w:szCs w:val="24"/>
                <w:lang w:eastAsia="lt-LT"/>
              </w:rPr>
              <w:t>šeimos įgūdžių ugdymo ir sociokultūrinės paslaugos;</w:t>
            </w:r>
            <w:r w:rsidRPr="00DA19D7">
              <w:rPr>
                <w:rFonts w:ascii="Times New Roman" w:eastAsia="Calibri" w:hAnsi="Times New Roman" w:cs="Times New Roman"/>
                <w:sz w:val="24"/>
                <w:szCs w:val="24"/>
                <w:lang w:eastAsia="lt-LT"/>
              </w:rPr>
              <w:t xml:space="preserve"> </w:t>
            </w:r>
            <w:r w:rsidRPr="00DA19D7">
              <w:rPr>
                <w:rFonts w:ascii="Times New Roman" w:hAnsi="Times New Roman" w:cs="Times New Roman"/>
                <w:sz w:val="24"/>
                <w:szCs w:val="24"/>
                <w:lang w:eastAsia="lt-LT"/>
              </w:rPr>
              <w:t>mediacijos paslaugos;</w:t>
            </w:r>
            <w:r w:rsidRPr="00DA19D7">
              <w:rPr>
                <w:rFonts w:ascii="Times New Roman" w:eastAsia="Calibri" w:hAnsi="Times New Roman" w:cs="Times New Roman"/>
                <w:sz w:val="24"/>
                <w:szCs w:val="24"/>
                <w:lang w:eastAsia="lt-LT"/>
              </w:rPr>
              <w:t xml:space="preserve"> </w:t>
            </w:r>
            <w:r w:rsidRPr="00DA19D7">
              <w:rPr>
                <w:rFonts w:ascii="Times New Roman" w:hAnsi="Times New Roman" w:cs="Times New Roman"/>
                <w:sz w:val="24"/>
                <w:szCs w:val="24"/>
                <w:lang w:eastAsia="lt-LT"/>
              </w:rPr>
              <w:t>vaikų priežiūros paslaugos; pavėžėjimo paslauga.</w:t>
            </w:r>
          </w:p>
          <w:p w14:paraId="5C76878C" w14:textId="77777777" w:rsidR="00DA19D7" w:rsidRPr="00DA19D7" w:rsidRDefault="00DA19D7" w:rsidP="00DA19D7">
            <w:pPr>
              <w:pStyle w:val="Pagrindinistekstas"/>
              <w:keepNext/>
              <w:ind w:firstLine="323"/>
              <w:rPr>
                <w:szCs w:val="24"/>
              </w:rPr>
            </w:pPr>
            <w:r w:rsidRPr="00DA19D7">
              <w:rPr>
                <w:szCs w:val="24"/>
              </w:rPr>
              <w:t>2024 metais bus teikiamos šios akredituotos socialinės priežiūros paslaugos – intensyvi krizių įveikimo pagalba (teikėjas Jurbarko evangelikų liuteronų diakonija „Jurbarko sandora“), apgyvendinimas savarankiško gyvenimo namuose, psichosocialinė pagalba, apgyvendinimas apsaugotame būste.</w:t>
            </w:r>
          </w:p>
          <w:p w14:paraId="4A3AF786" w14:textId="77777777" w:rsidR="00DA19D7" w:rsidRPr="00DA19D7" w:rsidRDefault="00DA19D7" w:rsidP="00DA19D7">
            <w:pPr>
              <w:pStyle w:val="Pagrindinistekstas"/>
              <w:keepNext/>
              <w:ind w:firstLine="323"/>
              <w:rPr>
                <w:szCs w:val="24"/>
              </w:rPr>
            </w:pPr>
          </w:p>
          <w:p w14:paraId="5336BE93"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b/>
                <w:bCs/>
                <w:sz w:val="24"/>
                <w:szCs w:val="24"/>
              </w:rPr>
              <w:t>03 uždavinys. Teikti socialinės globos paslaugas.</w:t>
            </w:r>
          </w:p>
          <w:p w14:paraId="7639E0A5"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sz w:val="24"/>
                <w:szCs w:val="24"/>
              </w:rPr>
              <w:t xml:space="preserve">Socialinė globa yra visuma paslaugų, kuriomis asmeniui (šeimai) teikiama kompleksinė, nuolatinės specialistų priežiūros reikalaujanti pagalba. Socialinė globa teikiama institucijoje (socialinės globos įstaigoje) ar asmens namuose. Socialinės globos teikimo trukmė priklauso nuo asmenų, jų poreikio paslaugoms ir nuo įstaigos tipo. </w:t>
            </w:r>
          </w:p>
          <w:p w14:paraId="256C1294" w14:textId="77777777" w:rsidR="00DA19D7" w:rsidRPr="00DA19D7" w:rsidRDefault="00DA19D7" w:rsidP="00DA19D7">
            <w:pPr>
              <w:pStyle w:val="Pagrindinistekstas"/>
              <w:keepNext/>
              <w:ind w:firstLine="323"/>
              <w:rPr>
                <w:szCs w:val="24"/>
              </w:rPr>
            </w:pPr>
            <w:r w:rsidRPr="00DA19D7">
              <w:rPr>
                <w:szCs w:val="24"/>
              </w:rPr>
              <w:t xml:space="preserve">Trumpalaikė socialinė globa – 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 prižiūrėti asmenų, kuriems reikalinga nuolatinė     priežiūra – „atokvėpio“ paslaugos, socialinės rizikos suaugusiems asmenims po medicininės reabilitacijos siekiant integruotis į visuomenę.  </w:t>
            </w:r>
          </w:p>
          <w:p w14:paraId="3E117C53" w14:textId="2349A507" w:rsidR="00DA19D7" w:rsidRPr="00DA19D7" w:rsidRDefault="00DA19D7" w:rsidP="00DA19D7">
            <w:pPr>
              <w:pStyle w:val="Pagrindinistekstas"/>
              <w:keepNext/>
              <w:ind w:firstLine="323"/>
              <w:rPr>
                <w:szCs w:val="24"/>
              </w:rPr>
            </w:pPr>
            <w:r w:rsidRPr="00DA19D7">
              <w:rPr>
                <w:szCs w:val="24"/>
              </w:rPr>
              <w:t xml:space="preserve">Jurbarko rajone teikiamos trumpalaikės socialinės globos paslaugos, senyvo amžiaus asmenims, suaugusiems su negalia, krizinėse situacijose atsidūrusiems asmenims, tėvų globos netekusiems vaikams, kuriems nustatyta laikina globa (rūpyba). Trumpalaikės socialinės globos paslaugos Jurbarko rajono savivaldybės gyventojams teikiamos </w:t>
            </w:r>
            <w:r w:rsidR="003860CE">
              <w:rPr>
                <w:szCs w:val="24"/>
              </w:rPr>
              <w:t>VšĮ</w:t>
            </w:r>
            <w:r w:rsidRPr="00DA19D7">
              <w:rPr>
                <w:szCs w:val="24"/>
              </w:rPr>
              <w:t xml:space="preserve"> „Jurbarko socialinės paslaugos“, BĮ Skalvijos namuose, BĮ Seredžiaus senelių globos namuose. Suaugusiems asmenims su negalia, senyvo amžiaus asmenims trumpalaikės socialinės globos paslaugos teikiamos ir kitose savivaldybėse esančiose socialinės globos įstaigose, valstybiniuose socialinės globos namuose ir kt.</w:t>
            </w:r>
          </w:p>
          <w:p w14:paraId="3FDB5DB6" w14:textId="77777777" w:rsidR="00DA19D7" w:rsidRPr="00DA19D7" w:rsidRDefault="00DA19D7" w:rsidP="00DA19D7">
            <w:pPr>
              <w:autoSpaceDE w:val="0"/>
              <w:autoSpaceDN w:val="0"/>
              <w:adjustRightInd w:val="0"/>
              <w:ind w:firstLine="323"/>
              <w:jc w:val="both"/>
              <w:rPr>
                <w:rFonts w:ascii="Times New Roman" w:hAnsi="Times New Roman" w:cs="Times New Roman"/>
                <w:sz w:val="24"/>
                <w:szCs w:val="24"/>
              </w:rPr>
            </w:pPr>
            <w:r w:rsidRPr="00DA19D7">
              <w:rPr>
                <w:rFonts w:ascii="Times New Roman" w:hAnsi="Times New Roman" w:cs="Times New Roman"/>
                <w:sz w:val="24"/>
                <w:szCs w:val="24"/>
              </w:rPr>
              <w:t xml:space="preserve">Ilgalaikė socialinė globa – tai visuma paslaugų, kuriomis visiškai nesavarankiškam asmeniui teikiama kompleksinė, nuolatinės specialistų priežiūros reikalaujanti pagalba.  Ji gali būti teikiama šioms asmenų grupėms: be tėvų globos likusiems vaikams, kuriems nustatyta nuolatinė globa </w:t>
            </w:r>
            <w:r w:rsidRPr="00DA19D7">
              <w:rPr>
                <w:rFonts w:ascii="Times New Roman" w:hAnsi="Times New Roman" w:cs="Times New Roman"/>
                <w:sz w:val="24"/>
                <w:szCs w:val="24"/>
              </w:rPr>
              <w:lastRenderedPageBreak/>
              <w:t xml:space="preserve">(rūpyba), vaikams su negalia, suaugusiems asmenims su negalia, senyvo amžiaus asmenims. Priklausomai nuo asmens amžiaus, socialinių ir kitų faktorių savivaldybės gyventojams teikiamos įvairiose socialinės globos įstaigose: vaikų globos namuose (BĮ Skalvijos namuose, Šakių vaikų globos namuose), senelių globos namuose (BĮ Seredžiaus senelių globos namuose, VšĮ Smalininkų senjorų namuose, VšĮ „Jurbarko socialinės paslaugos“, specializuotuose socialinės globos namuose bei kitų savivaldybių globos namuose, pasirašant finansavimo sutartis </w:t>
            </w:r>
          </w:p>
          <w:p w14:paraId="5DA6D5A0" w14:textId="77777777" w:rsidR="00DA19D7" w:rsidRPr="00DA19D7" w:rsidRDefault="00DA19D7" w:rsidP="00DA19D7">
            <w:pPr>
              <w:autoSpaceDE w:val="0"/>
              <w:autoSpaceDN w:val="0"/>
              <w:adjustRightInd w:val="0"/>
              <w:ind w:firstLine="323"/>
              <w:jc w:val="both"/>
              <w:rPr>
                <w:rFonts w:ascii="Times New Roman" w:hAnsi="Times New Roman" w:cs="Times New Roman"/>
                <w:sz w:val="24"/>
                <w:szCs w:val="24"/>
              </w:rPr>
            </w:pPr>
            <w:r w:rsidRPr="00DA19D7">
              <w:rPr>
                <w:rFonts w:ascii="Times New Roman" w:hAnsi="Times New Roman" w:cs="Times New Roman"/>
                <w:sz w:val="24"/>
                <w:szCs w:val="24"/>
              </w:rPr>
              <w:t>Asmenims su sunkia negalia teikiamos dienos, trumpalaikės ir ilgalaikės socialinės globos paslaugos, kurios iš dalies finansuojamos tikslinės dotacijos lėšomis.</w:t>
            </w:r>
          </w:p>
          <w:p w14:paraId="645E320A" w14:textId="77777777" w:rsidR="00DA19D7" w:rsidRPr="00DA19D7" w:rsidRDefault="00DA19D7" w:rsidP="00DA19D7">
            <w:pPr>
              <w:autoSpaceDE w:val="0"/>
              <w:autoSpaceDN w:val="0"/>
              <w:adjustRightInd w:val="0"/>
              <w:ind w:firstLine="323"/>
              <w:jc w:val="both"/>
              <w:rPr>
                <w:rFonts w:ascii="Times New Roman" w:hAnsi="Times New Roman" w:cs="Times New Roman"/>
                <w:sz w:val="24"/>
                <w:szCs w:val="24"/>
              </w:rPr>
            </w:pPr>
            <w:r w:rsidRPr="00DA19D7">
              <w:rPr>
                <w:rFonts w:ascii="Times New Roman" w:hAnsi="Times New Roman" w:cs="Times New Roman"/>
                <w:sz w:val="24"/>
                <w:szCs w:val="24"/>
              </w:rPr>
              <w:t>2024 metais tęsiamas integralios pagalbos projektas, finansuojamą iš Europos Sąjungos fondų lėšų. Jį įgyvendinant, sudarytos mobilios komandos teikia integralios pagalbos (dienos socialinės globos, slaugos ir konsultavimo) paslaugas neįgaliesiems asmenims (ir vaikams), senyvo amžiaus asmenims bei vienišiems nesavarankiškiems ar iš dalies savarankiškiems neįgaliesiems bei senyvo amžiaus asmenims. Projekto metu siekiama padėti ir šeimos nariams, prižiūrintiems neįgalius (sunkios negalios) savo artimuosius. Jiems teikiama pagalba: konsultacijos, neformalios pagalbos priemonės (informaciniai renginiai). Mobilios komandos darbą koordinuoja socialinis darbuotojas. Joje taip pat dirba socialinio darbuotojo padėjėjas, slaugytojas, masažuotojas ir kineziterapeutas. 2024 metais šį projektą vykdo VšĮ „Jurbarko socialinės paslaugos“.</w:t>
            </w:r>
          </w:p>
          <w:p w14:paraId="0CB29E73"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p>
          <w:p w14:paraId="3B755C12" w14:textId="77777777" w:rsidR="00DA19D7" w:rsidRPr="002413FB" w:rsidRDefault="00DA19D7" w:rsidP="00DA19D7">
            <w:pPr>
              <w:autoSpaceDE w:val="0"/>
              <w:autoSpaceDN w:val="0"/>
              <w:adjustRightInd w:val="0"/>
              <w:ind w:firstLine="323"/>
              <w:jc w:val="both"/>
              <w:rPr>
                <w:rFonts w:ascii="Times New Roman" w:hAnsi="Times New Roman" w:cs="Times New Roman"/>
                <w:b/>
                <w:bCs/>
                <w:sz w:val="24"/>
                <w:szCs w:val="24"/>
              </w:rPr>
            </w:pPr>
            <w:r w:rsidRPr="002413FB">
              <w:rPr>
                <w:rFonts w:ascii="Times New Roman" w:hAnsi="Times New Roman" w:cs="Times New Roman"/>
                <w:b/>
                <w:bCs/>
                <w:sz w:val="24"/>
                <w:szCs w:val="24"/>
              </w:rPr>
              <w:t>04 uždavinys. Gerinti socialinių paslaugų kokybę ir jų prieinamumą.</w:t>
            </w:r>
          </w:p>
          <w:p w14:paraId="26C63053" w14:textId="77777777" w:rsidR="00DA19D7" w:rsidRPr="00DA19D7" w:rsidRDefault="00DA19D7" w:rsidP="00DA19D7">
            <w:pPr>
              <w:widowControl w:val="0"/>
              <w:ind w:firstLine="323"/>
              <w:jc w:val="both"/>
              <w:rPr>
                <w:rFonts w:ascii="Times New Roman" w:hAnsi="Times New Roman" w:cs="Times New Roman"/>
                <w:sz w:val="24"/>
                <w:szCs w:val="24"/>
              </w:rPr>
            </w:pPr>
            <w:r w:rsidRPr="002413FB">
              <w:rPr>
                <w:rFonts w:ascii="Times New Roman" w:hAnsi="Times New Roman" w:cs="Times New Roman"/>
                <w:sz w:val="24"/>
                <w:szCs w:val="24"/>
              </w:rPr>
              <w:t>Jurbarko</w:t>
            </w:r>
            <w:r w:rsidRPr="00DA19D7">
              <w:rPr>
                <w:rFonts w:ascii="Times New Roman" w:hAnsi="Times New Roman" w:cs="Times New Roman"/>
                <w:sz w:val="24"/>
                <w:szCs w:val="24"/>
              </w:rPr>
              <w:t xml:space="preserve"> rajono savivaldybės administracija su Neįgaliųjų reikalų departamentu prie Socialinės apsaugos ir darbo ministerijos pasirašė Lietuvos Respublikos valstybės biudžeto lėšų, skirtų asmeninei pagalbai teikti ir administruoti, naudojimo sutartį, kurioje numatomos minėtos paslaugos teikimo, finansavimo ir lėšų panaudojimo sąlygos. Užtikrinant didesnes galimybes žmonėms su negalia mokytis, dirbti ir savarankiškai gyventi bendruomenėje, tuo pačiu sugrąžinant neįgaliųjų šeimos narius į darbus, nuo 2021 m. rugsėjo 1 d. Jurbarko rajono savivaldybėje pradėta teikti asmeninė pagalba. Asmeninė pagalba – asmeninio asistento individualiai teikiama pagalba neįgaliajam atlikti darbus ir vykdyti veiklas, kurių dėl negalios jis negali atlikti savarankiškai ir kurie būtini siekiant gyventi savarankiškai. 2024 m. Asmeninės pagalbos teikėjas – VšĮ „Jurbarko socialinės paslaugos“, bei planuojama pasirašyti sutartį su asmeniu dirbančiu pagal individualios veiklos pažymą ar verslo liudijimą.</w:t>
            </w:r>
          </w:p>
          <w:p w14:paraId="1C389E58" w14:textId="77777777" w:rsidR="00DA19D7" w:rsidRDefault="00DA19D7" w:rsidP="00DA19D7">
            <w:pPr>
              <w:widowControl w:val="0"/>
              <w:ind w:firstLine="323"/>
              <w:jc w:val="both"/>
              <w:rPr>
                <w:rFonts w:ascii="Times New Roman" w:hAnsi="Times New Roman" w:cs="Times New Roman"/>
                <w:sz w:val="24"/>
                <w:szCs w:val="24"/>
              </w:rPr>
            </w:pPr>
            <w:r w:rsidRPr="00DA19D7">
              <w:rPr>
                <w:rFonts w:ascii="Times New Roman" w:hAnsi="Times New Roman" w:cs="Times New Roman"/>
                <w:sz w:val="24"/>
                <w:szCs w:val="24"/>
              </w:rPr>
              <w:t>Asmeninė pagalba finansuojama valstybės biudžeto lėšomis. Prioritetas teikiamas asmenims, kurie lanko švietimo įstaigą, dirba arba ieško darbo, laukia eilėje gauti socialines paslaugas įstaigoje, lanko dienos centrą ar kt. Svarbiausias asmeninio asistento uždavinys – ne atlikti veiksmus už neįgalųjį, o atlikti kartu su juo. Asmeninę pagalbą, neatsižvelgiant į amžių, negalios sunkumą ar pobūdį, galės gauti neįgalieji, kuriems bus nustatytas asmeninės pagalbos poreikis. 2023 metais šią paslaugą gavo 4 asmenys.</w:t>
            </w:r>
          </w:p>
          <w:p w14:paraId="508BDEDE" w14:textId="1CD22823" w:rsidR="00EA5478" w:rsidRPr="00DA19D7" w:rsidRDefault="00EA5478" w:rsidP="00DA19D7">
            <w:pPr>
              <w:widowControl w:val="0"/>
              <w:ind w:firstLine="323"/>
              <w:jc w:val="both"/>
              <w:rPr>
                <w:rFonts w:ascii="Times New Roman" w:hAnsi="Times New Roman" w:cs="Times New Roman"/>
                <w:sz w:val="24"/>
                <w:szCs w:val="24"/>
                <w:u w:val="single"/>
              </w:rPr>
            </w:pPr>
            <w:r>
              <w:rPr>
                <w:rFonts w:ascii="Times New Roman" w:hAnsi="Times New Roman" w:cs="Times New Roman"/>
                <w:sz w:val="24"/>
                <w:szCs w:val="24"/>
              </w:rPr>
              <w:t>Pagal regioninį projektą „</w:t>
            </w:r>
            <w:r w:rsidRPr="00EA5478">
              <w:rPr>
                <w:rFonts w:ascii="Times New Roman" w:hAnsi="Times New Roman" w:cs="Times New Roman"/>
                <w:sz w:val="24"/>
                <w:szCs w:val="24"/>
              </w:rPr>
              <w:t>Socialinio būsto fondo plėtra Jurbarko raj. savivaldybėje</w:t>
            </w:r>
            <w:r>
              <w:rPr>
                <w:rFonts w:ascii="Times New Roman" w:hAnsi="Times New Roman" w:cs="Times New Roman"/>
                <w:sz w:val="24"/>
                <w:szCs w:val="24"/>
              </w:rPr>
              <w:t xml:space="preserve">“ 2024-2029 metais planuojamas socialinių butų įsigijimas ir pritaikymas gausioms šeimoms (7 butai) ir </w:t>
            </w:r>
            <w:r w:rsidR="00A27294">
              <w:rPr>
                <w:rFonts w:ascii="Times New Roman" w:hAnsi="Times New Roman" w:cs="Times New Roman"/>
                <w:sz w:val="24"/>
                <w:szCs w:val="24"/>
              </w:rPr>
              <w:t xml:space="preserve">apsaugoto būsto įsigijimas (3 butai) ir pritaikymas tikslinių grupių asmenims. </w:t>
            </w:r>
          </w:p>
          <w:p w14:paraId="431F66AB" w14:textId="77777777" w:rsidR="00DA19D7" w:rsidRPr="00DA19D7" w:rsidRDefault="00DA19D7" w:rsidP="00DA19D7">
            <w:pPr>
              <w:widowControl w:val="0"/>
              <w:ind w:firstLine="323"/>
              <w:jc w:val="both"/>
              <w:rPr>
                <w:rFonts w:ascii="Times New Roman" w:hAnsi="Times New Roman" w:cs="Times New Roman"/>
                <w:sz w:val="24"/>
                <w:szCs w:val="24"/>
              </w:rPr>
            </w:pPr>
          </w:p>
          <w:p w14:paraId="26B279A7"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b/>
                <w:bCs/>
                <w:sz w:val="24"/>
                <w:szCs w:val="24"/>
              </w:rPr>
              <w:t>05 uždavinys. Teikti rajono gyventojams piniginę ir nepiniginę socialinę paramą, Lietuvos Respublikos įstatymų, Vyriausybės nutarimų bei savivaldybės tarybos sprendimų nustatyta tvarka.</w:t>
            </w:r>
          </w:p>
          <w:p w14:paraId="27F1B2BE"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 xml:space="preserve">Socialinės pašalpos skiriamos vadovaujantis Lietuvos Respublikos įstatymais ir Savivaldybės tarybos patvirtintais aprašais. Socialinė pašalpa gali būti skiriama, kai nuosavybės teise turimo turto vertė neviršija įstatyme numatyto turto vertės normatyvo, pajamos yra mažesnės už įstatymo nustatytus valstybės remiamų pajamų dydžius bendrai gyvenantiems asmenims arba vienam gyvenančiam asmeniui ir kiekvienas vyresnis kaip 18 metų šeimos narys, vienas gyvenantis asmuo arba vaikas nuo 16 iki 18 metų atitinka bent vieną įstatyme nurodytų sąlygų. Socialinės pašalpos skiriamos iš savivaldybės biudžeto lėšų. </w:t>
            </w:r>
          </w:p>
          <w:p w14:paraId="7E62E9E7"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lastRenderedPageBreak/>
              <w:t>Vienkartinės, tikslinės, sąlyginės ir periodinės pašalpos skiriamos iš savivaldybės biudžeto įvairių socialinių grupių asmenims, kuriems dėl objektyvių priežasčių reikalinga materialinė parama. Besikreipiantiems vienkartinės paramos asmenims seniūnijų socialiniai darbuotojai surašo buities ir gyvenimo sąlygų patikrinimo aktą, kartu su seniūnais nurodydami siūlomos skirti sumos dydį. Vienkartinės tikslinės pašalpos skiriamos sunkių ligų atvejais, po sunkių operacijų, nukentėjusiems nuo gaisro, būtiniems vaistams įsigyti, kelionės išlaidoms kompensuoti ir kitais nustatytais atvejais. Vienkartinės pašalpos periodiškai skiriamos asmenims, kurie vyksta į hemodializės procedūras ir asmenims, kurie gydosi nuo tuberkuliozės. Nuo 2022 m. vasario mėn. kompensuojamos kelionės išlaidos onkologine liga sergantiems asmenims bei asmenims, siekiantiems tapti įtėviais, budinčiais globotojais ar globėjais, kuriems siūloma GIMK programoje dalyvauti kitoje nei jo gyvenamosios vietos savivaldybėje. 2020 metais pradėta teikti vienkartinė parama gimus vaikui ir parama pirmųjų klasių mokiniams. Nuo 2022 m. sausio 29 d. tarybos sprendimu padidinta parama gimus vaikui nuo 3 bazinių socialinių išmokų dydžio iki 8 bazinių socialinių išmokų dydžio.</w:t>
            </w:r>
          </w:p>
          <w:p w14:paraId="33B43CAD"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Laidojimo pašalpa skiriama vadovaujantis Lietuvos Respublikos paramos mirties atveju įstatymu. Skiriama laidojimo pašalpa ir (arba) užsienyje mirusio (žuvusio) Lietuvos Respublikos piliečio palaikams parvežti į Lietuvos Respubliką. Parama mokama iš valstybės biudžeto specialios tikslinės dotacijos savivaldybių biudžetams. Laidojantis asmuo dėl pašalpos gavimo turi kreiptis į savivaldybę pagal mirusio asmens buvusią gyvenamąją vietą ar laidojančio asmens gyvenamąją vietą.</w:t>
            </w:r>
          </w:p>
          <w:p w14:paraId="24889922"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Būsto šildymo išlaidų, išlaidų geriamam ir karštam vandeniui kompensacijos skiriamos vadovaujantis Lietuvos Respublikos įstatymais ir Savivaldybės tarybos patvirtintais aprašais. Būsto šildymo išlaidų, išlaidų geriamam ir karštam vandeniui kompensacija gali būti skiriama, kai nuosavybės teise turimo turto vertė neviršija Įstatyme numatyto turto vertės normatyvo, už normatyvinį būsto plotą arba normatyvinį vandens kiekį, jei kiekvienas vyresnis kaip 18 metų šeimos narys, vienas gyvenantis asmuo arba vaikas nuo 16 iki 18 metų atitinka bent vieną įstatyme nurodytų sąlygų. Būsto šildymo išlaidų, išlaidų geriamam ir karštam vandeniui kompensacijos skiriamos iš savivaldybės biudžeto lėšų.</w:t>
            </w:r>
          </w:p>
          <w:p w14:paraId="2767707D"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 xml:space="preserve">Socialinė parama mokiniams skiriama vadovaujantis Lietuvos Respublikos socialinės paramos mokiniams įstatymu. Socialinės paramos mokiniams rūšys yra šios: mokinių nemokamas maitinimas (pusryčiai, pietūs, pavakariai, maitinimas mokyklose organizuojamose dieninėse vasaros poilsio stovyklose) ir mokinių aprūpinimas mokinio reikmenimis. Socialinė parama mokiniams skiriama iš valstybės biudžeto specialiosios tikslinės dotacijos savivaldybės biudžetui. </w:t>
            </w:r>
          </w:p>
          <w:p w14:paraId="46533BA9"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Transporto lengvatų įstatyme nustatytos asmenų grupės, kurios važiuoja vietinio ir tolimojo susisiekimo maršrutais su 50 ir 80 proc. nuolaida. Savivaldybė privalo užtikrinti keleivių, turinčių teisę į lengvatas keleiviniame transporte, vežiojimą vietinio susisiekimo maršrutais ir numatyti lėšas lengvatoms dengti vežėjams.</w:t>
            </w:r>
          </w:p>
          <w:p w14:paraId="02248A7B"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Būsto pritaikymas neįgaliesiems – gyvenamųjų patalpų žmonėms su negalia pritaikymas panaudojant specialius elementus, koreguojant šiems žmonėms neprieinamas erdves ir statybos sprendimus. Šia priemone siekiama sukurti garantijas negalią turintiems asmenims lygiai su visais naudotis judėjimo laisve. Kiekvienais metais sudaroma būsto pritaikymo žmonėms su negalia eilė Jurbarko rajone. Būsto pritaikymui žmonėms su negalia skiriamos valstybės ir savivaldybės biudžeto lėšos. Atskirai finansuojamas ir būsto pritaikymas neįgaliems vaikams. 2023 metais buvo pritaikyti 9 būstai neįgaliesiems.</w:t>
            </w:r>
          </w:p>
          <w:p w14:paraId="4EE13A1E"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Kompensacijos už buitinių atliekų surinkimą ir tvarkymą skiriamos vadovaujantis Lietuvos Respublikos įstatymais ir Savivaldybės tarybos patvirtintais aprašais. Kompensacijos dydis yra lygus per mėnesį patirtų išlaidų už komunalinių atliekų surinkimą bei atliekų tvarkymą ir šeimos ar vieno gyvenančio asmens 1 procento mėnesio pajamų skirtumui. Šios kompensacijos skiriamos iš savivaldybės biudžeto lėšų.</w:t>
            </w:r>
          </w:p>
          <w:p w14:paraId="317F7BE6"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lastRenderedPageBreak/>
              <w:t xml:space="preserve">Individualios pagalbos teikimo išlaidų kompensacijos skiriamos vadovaujantis Lietuvos Respublikos individualios pagalbos teikimo išlaidų kompensacijų įstatymu. Individualios pagalbos teikimo išlaidų kompensacijos yra skiriamos iš valstybės biudžeto lėšų. </w:t>
            </w:r>
          </w:p>
          <w:p w14:paraId="02C0FFB9"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rPr>
              <w:t xml:space="preserve">Išmokos vaikams yra skiriamos vadovaujantis Lietuvos Respublikos išmokų vaikams įstatymu. Išmokų rūšys yra šios: vienkartinė išmoka vaikui, išmoka vaikui, išmoka privalomosios pradinės karo tarnybos kario vaikui, globos (rūpybos) išmoka, vienkartinė išmoka įsikurti, vienkartinė išmoka nėščiai moteriai, globos (rūpybos) išmokos tikslinis priedas, išmoka </w:t>
            </w:r>
            <w:r w:rsidRPr="00DA19D7">
              <w:rPr>
                <w:rFonts w:ascii="Times New Roman" w:hAnsi="Times New Roman" w:cs="Times New Roman"/>
                <w:bCs/>
                <w:sz w:val="24"/>
                <w:szCs w:val="24"/>
              </w:rPr>
              <w:t>besimokančio ar studijuojančio asmens</w:t>
            </w:r>
            <w:r w:rsidRPr="00DA19D7">
              <w:rPr>
                <w:rFonts w:ascii="Times New Roman" w:hAnsi="Times New Roman" w:cs="Times New Roman"/>
                <w:sz w:val="24"/>
                <w:szCs w:val="24"/>
              </w:rPr>
              <w:t xml:space="preserve"> vaiko priežiūrai, išmoka gimus vienu metu daugiau kaip vienam vaikui, išmoka įvaikinus vaiką, laikinosios priežiūros išmoka. Išmokos vaikams yra mokamos iš valstybės biudžeto lėšų.</w:t>
            </w:r>
          </w:p>
          <w:p w14:paraId="411F1587" w14:textId="77777777" w:rsidR="00DA19D7" w:rsidRPr="00DA19D7" w:rsidRDefault="00DA19D7" w:rsidP="00DA19D7">
            <w:pPr>
              <w:ind w:firstLine="323"/>
              <w:jc w:val="both"/>
              <w:rPr>
                <w:rFonts w:ascii="Times New Roman" w:hAnsi="Times New Roman" w:cs="Times New Roman"/>
                <w:sz w:val="24"/>
                <w:szCs w:val="24"/>
              </w:rPr>
            </w:pPr>
            <w:r w:rsidRPr="00DA19D7">
              <w:rPr>
                <w:rFonts w:ascii="Times New Roman" w:hAnsi="Times New Roman" w:cs="Times New Roman"/>
                <w:sz w:val="24"/>
                <w:szCs w:val="24"/>
                <w:lang w:eastAsia="lt-LT"/>
              </w:rPr>
              <w:t>Socialinė reabilitacija neįgaliesiems bendruomenėje -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Paslaugos konkrečiam asmeniui su negalia teikiamos pagal jo negalios pobūdį atsižvelgiant į jo poreikius, tiek grupėmis, tiek individualiai.</w:t>
            </w:r>
          </w:p>
          <w:p w14:paraId="6089B429" w14:textId="77777777" w:rsidR="00DA19D7" w:rsidRPr="00DA19D7" w:rsidRDefault="00DA19D7" w:rsidP="00DA19D7">
            <w:pPr>
              <w:pStyle w:val="Pagrindinistekstas"/>
              <w:keepNext/>
              <w:ind w:firstLine="323"/>
              <w:rPr>
                <w:szCs w:val="24"/>
              </w:rPr>
            </w:pPr>
            <w:r w:rsidRPr="00DA19D7">
              <w:rPr>
                <w:szCs w:val="24"/>
              </w:rPr>
              <w:t>Nuo 2023 m. sausio 1 d. akredituotos ir šios socialinės reabilitacijos neįgaliesiems bendruomenėje paslaugos, kurių sudėtis ir gavėjai apibrėžti Socialinių paslaugų kataloge:</w:t>
            </w:r>
          </w:p>
          <w:p w14:paraId="1DD16AC1" w14:textId="77777777" w:rsidR="00DA19D7" w:rsidRPr="00DA19D7" w:rsidRDefault="00DA19D7" w:rsidP="00DA19D7">
            <w:pPr>
              <w:pStyle w:val="Pagrindinistekstas"/>
              <w:keepNext/>
              <w:rPr>
                <w:szCs w:val="24"/>
              </w:rPr>
            </w:pPr>
            <w:r w:rsidRPr="00DA19D7">
              <w:rPr>
                <w:szCs w:val="24"/>
              </w:rPr>
              <w:t xml:space="preserve">     - Asociacija Jurbarko evangelikų liuteronų parapijos diakonijai „Jurbarko sandora“ (35 asmenims);</w:t>
            </w:r>
          </w:p>
          <w:p w14:paraId="05F92A22" w14:textId="77777777" w:rsidR="00DA19D7" w:rsidRPr="00DA19D7" w:rsidRDefault="00DA19D7" w:rsidP="00DA19D7">
            <w:pPr>
              <w:pStyle w:val="Pagrindinistekstas"/>
              <w:keepNext/>
              <w:rPr>
                <w:szCs w:val="24"/>
              </w:rPr>
            </w:pPr>
            <w:r w:rsidRPr="00DA19D7">
              <w:rPr>
                <w:szCs w:val="24"/>
              </w:rPr>
              <w:t xml:space="preserve">     - Lietuvos samariečių Jurbarko krašto bendrija (20 asmenų);</w:t>
            </w:r>
          </w:p>
          <w:p w14:paraId="42D220C9" w14:textId="77777777" w:rsidR="00DA19D7" w:rsidRPr="00DA19D7" w:rsidRDefault="00DA19D7" w:rsidP="00DA19D7">
            <w:pPr>
              <w:pStyle w:val="Pagrindinistekstas"/>
              <w:keepNext/>
              <w:rPr>
                <w:szCs w:val="24"/>
              </w:rPr>
            </w:pPr>
            <w:r w:rsidRPr="00DA19D7">
              <w:rPr>
                <w:szCs w:val="24"/>
              </w:rPr>
              <w:t xml:space="preserve">     - viešoji įstaiga LASS pietvakarių centras (15 asmenų);</w:t>
            </w:r>
          </w:p>
          <w:p w14:paraId="12408EF9" w14:textId="77777777" w:rsidR="00DA19D7" w:rsidRPr="00DA19D7" w:rsidRDefault="00DA19D7" w:rsidP="00DA19D7">
            <w:pPr>
              <w:pStyle w:val="Pagrindinistekstas"/>
              <w:keepNext/>
              <w:rPr>
                <w:szCs w:val="24"/>
              </w:rPr>
            </w:pPr>
            <w:r w:rsidRPr="00DA19D7">
              <w:rPr>
                <w:szCs w:val="24"/>
              </w:rPr>
              <w:t xml:space="preserve">     - Jurbarko neįgaliųjų draugija (30 asmenų).</w:t>
            </w:r>
          </w:p>
          <w:p w14:paraId="51B992AA"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p>
          <w:p w14:paraId="573C640A" w14:textId="77777777" w:rsidR="00DA19D7" w:rsidRPr="00DA19D7" w:rsidRDefault="00DA19D7" w:rsidP="00DA19D7">
            <w:pPr>
              <w:autoSpaceDE w:val="0"/>
              <w:autoSpaceDN w:val="0"/>
              <w:adjustRightInd w:val="0"/>
              <w:ind w:firstLine="323"/>
              <w:jc w:val="both"/>
              <w:rPr>
                <w:rFonts w:ascii="Times New Roman" w:hAnsi="Times New Roman" w:cs="Times New Roman"/>
                <w:b/>
                <w:bCs/>
                <w:sz w:val="24"/>
                <w:szCs w:val="24"/>
              </w:rPr>
            </w:pPr>
            <w:r w:rsidRPr="00DA19D7">
              <w:rPr>
                <w:rFonts w:ascii="Times New Roman" w:hAnsi="Times New Roman" w:cs="Times New Roman"/>
                <w:b/>
                <w:bCs/>
                <w:sz w:val="24"/>
                <w:szCs w:val="24"/>
              </w:rPr>
              <w:t>06 uždavinys. Padėti bedarbiams grįžti į darbo rinką</w:t>
            </w:r>
          </w:p>
          <w:p w14:paraId="42D6BD22" w14:textId="77777777" w:rsidR="00DA19D7" w:rsidRPr="00DA19D7" w:rsidRDefault="00DA19D7" w:rsidP="00DA19D7">
            <w:pPr>
              <w:widowControl w:val="0"/>
              <w:shd w:val="clear" w:color="auto" w:fill="FFFFFF"/>
              <w:autoSpaceDE w:val="0"/>
              <w:autoSpaceDN w:val="0"/>
              <w:adjustRightInd w:val="0"/>
              <w:ind w:right="32" w:firstLine="323"/>
              <w:jc w:val="both"/>
              <w:rPr>
                <w:rFonts w:ascii="Times New Roman" w:hAnsi="Times New Roman" w:cs="Times New Roman"/>
                <w:sz w:val="24"/>
                <w:szCs w:val="24"/>
              </w:rPr>
            </w:pPr>
            <w:r w:rsidRPr="00DA19D7">
              <w:rPr>
                <w:rFonts w:ascii="Times New Roman" w:hAnsi="Times New Roman" w:cs="Times New Roman"/>
                <w:sz w:val="24"/>
                <w:szCs w:val="24"/>
              </w:rPr>
              <w:t xml:space="preserve">Jurbarko rajono savivaldybės 2024 metų užimtumo didinimo programa tvirtinama Jurbarko rajono savivaldybės tarybos sprendimu. </w:t>
            </w:r>
          </w:p>
          <w:p w14:paraId="4322919A" w14:textId="77777777" w:rsidR="00DA19D7" w:rsidRPr="00DA19D7" w:rsidRDefault="00DA19D7" w:rsidP="00DA19D7">
            <w:pPr>
              <w:overflowPunct w:val="0"/>
              <w:ind w:firstLine="567"/>
              <w:jc w:val="both"/>
              <w:rPr>
                <w:rFonts w:ascii="Times New Roman" w:hAnsi="Times New Roman" w:cs="Times New Roman"/>
                <w:sz w:val="24"/>
                <w:szCs w:val="24"/>
              </w:rPr>
            </w:pPr>
            <w:r w:rsidRPr="00DA19D7">
              <w:rPr>
                <w:rFonts w:ascii="Times New Roman" w:hAnsi="Times New Roman" w:cs="Times New Roman"/>
                <w:sz w:val="24"/>
                <w:szCs w:val="24"/>
                <w:lang w:eastAsia="lt-LT"/>
              </w:rPr>
              <w:t>Programos tikslas – didinti Jurbarko rajono savivaldybės gyventojų užimtumą organizuojant laikino pobūdžio darbus, skirtus palaikyti ir plėtoti socialinę infrastruktūrą, ir taip užtikrinti socialiai atskirtų asmenų integraciją į darbo rinką</w:t>
            </w:r>
            <w:r w:rsidRPr="00DA19D7">
              <w:rPr>
                <w:rFonts w:ascii="Times New Roman" w:hAnsi="Times New Roman" w:cs="Times New Roman"/>
                <w:sz w:val="24"/>
                <w:szCs w:val="24"/>
              </w:rPr>
              <w:t xml:space="preserve">, bei šalinti kliūtis, trukdančias įsidarbinti, teikiant užimtumo skatinimo ir motyvavimo paslaugas. </w:t>
            </w:r>
          </w:p>
          <w:p w14:paraId="20388907" w14:textId="77777777" w:rsidR="00DA19D7" w:rsidRPr="00DA19D7" w:rsidRDefault="00DA19D7" w:rsidP="00DA19D7">
            <w:pPr>
              <w:overflowPunct w:val="0"/>
              <w:ind w:firstLine="567"/>
              <w:jc w:val="both"/>
              <w:rPr>
                <w:rFonts w:ascii="Times New Roman" w:hAnsi="Times New Roman" w:cs="Times New Roman"/>
                <w:sz w:val="24"/>
                <w:szCs w:val="24"/>
                <w:lang w:eastAsia="lt-LT"/>
              </w:rPr>
            </w:pPr>
            <w:r w:rsidRPr="00DA19D7">
              <w:rPr>
                <w:rFonts w:ascii="Times New Roman" w:hAnsi="Times New Roman" w:cs="Times New Roman"/>
                <w:sz w:val="24"/>
                <w:szCs w:val="24"/>
                <w:lang w:eastAsia="lt-LT"/>
              </w:rPr>
              <w:t>Atsižvelgiant į Jurbarko rajono savivaldybės poreikius, programoje numatytos šios Įdarbinimo priemonės:</w:t>
            </w:r>
          </w:p>
          <w:p w14:paraId="33EDA158" w14:textId="77777777" w:rsidR="00DA19D7" w:rsidRPr="00DA19D7" w:rsidRDefault="00DA19D7" w:rsidP="00DA19D7">
            <w:pPr>
              <w:pStyle w:val="Sraopastraipa"/>
              <w:numPr>
                <w:ilvl w:val="0"/>
                <w:numId w:val="18"/>
              </w:numPr>
              <w:ind w:left="28" w:firstLine="352"/>
              <w:jc w:val="both"/>
            </w:pPr>
            <w:bookmarkStart w:id="22" w:name="part_bd70132130db476ea995f25b84c75985"/>
            <w:bookmarkEnd w:id="22"/>
            <w:r w:rsidRPr="00DA19D7">
              <w:t>miestų ir gyvenviečių gatvių, kelių, pakelių, pėsčiųjų ir dviračių takų bei kitų visuomeninės paskirties rajono teritorijų tvarkymo, apželdinimo ir želdinių priežiūros darbai;</w:t>
            </w:r>
          </w:p>
          <w:p w14:paraId="3E53719A" w14:textId="77777777" w:rsidR="00DA19D7" w:rsidRPr="00DA19D7" w:rsidRDefault="00DA19D7" w:rsidP="00DA19D7">
            <w:pPr>
              <w:pStyle w:val="Sraopastraipa"/>
              <w:numPr>
                <w:ilvl w:val="0"/>
                <w:numId w:val="18"/>
              </w:numPr>
              <w:ind w:left="28" w:firstLine="352"/>
              <w:jc w:val="both"/>
            </w:pPr>
            <w:bookmarkStart w:id="23" w:name="part_16eeee2b77d54416bf058215230fccde"/>
            <w:bookmarkEnd w:id="23"/>
            <w:r w:rsidRPr="00DA19D7">
              <w:t>socialinės bei visuomeninės paskirties objektų smulkaus remonto pagalbiniai darbai;</w:t>
            </w:r>
          </w:p>
          <w:p w14:paraId="223A0979" w14:textId="77777777" w:rsidR="00DA19D7" w:rsidRPr="00DA19D7" w:rsidRDefault="00DA19D7" w:rsidP="00DA19D7">
            <w:pPr>
              <w:pStyle w:val="Sraopastraipa"/>
              <w:numPr>
                <w:ilvl w:val="0"/>
                <w:numId w:val="18"/>
              </w:numPr>
              <w:ind w:left="28" w:firstLine="352"/>
              <w:jc w:val="both"/>
            </w:pPr>
            <w:bookmarkStart w:id="24" w:name="part_ac5a0dd65ad04c60bf8d1f44f9b7830a"/>
            <w:bookmarkEnd w:id="24"/>
            <w:r w:rsidRPr="00DA19D7">
              <w:t>pagalbiniai maisto paruošimo, patalpų, aplinkos tvarkymo bei kiti darbai socialinės ir visuomeninės paskirties įmonėse, įstaigose bei organizacijose;</w:t>
            </w:r>
          </w:p>
          <w:p w14:paraId="278A2958" w14:textId="77777777" w:rsidR="00DA19D7" w:rsidRPr="00DA19D7" w:rsidRDefault="00DA19D7" w:rsidP="00DA19D7">
            <w:pPr>
              <w:pStyle w:val="Sraopastraipa"/>
              <w:numPr>
                <w:ilvl w:val="0"/>
                <w:numId w:val="18"/>
              </w:numPr>
              <w:ind w:left="28" w:firstLine="352"/>
              <w:jc w:val="both"/>
            </w:pPr>
            <w:bookmarkStart w:id="25" w:name="part_1dd0e3c6e1964e20896aca8e6f3e752d"/>
            <w:bookmarkEnd w:id="25"/>
            <w:r w:rsidRPr="00DA19D7">
              <w:t>kultūros paveldo, parkų, muziejų, kapinių, turizmo objektų, kitų saugomų bei turinčių išliekamąją vertę objektų, tvarkymo darbai;</w:t>
            </w:r>
          </w:p>
          <w:p w14:paraId="7A60EC42" w14:textId="77777777" w:rsidR="00DA19D7" w:rsidRPr="00DA19D7" w:rsidRDefault="00DA19D7" w:rsidP="00DA19D7">
            <w:pPr>
              <w:pStyle w:val="Sraopastraipa"/>
              <w:numPr>
                <w:ilvl w:val="0"/>
                <w:numId w:val="18"/>
              </w:numPr>
              <w:ind w:left="28" w:firstLine="352"/>
              <w:jc w:val="both"/>
            </w:pPr>
            <w:bookmarkStart w:id="26" w:name="part_a484d5b3f8924261b6d474feda36ea5b"/>
            <w:bookmarkEnd w:id="26"/>
            <w:r w:rsidRPr="00DA19D7">
              <w:t>upių, ežerų, kitų vandens telkinių, paplūdimių valymo, pakrančių tvirtinimo ir priežiūros darbai;</w:t>
            </w:r>
            <w:bookmarkStart w:id="27" w:name="part_727f84eeaadc49eeb994ebc39d50857e"/>
            <w:bookmarkStart w:id="28" w:name="part_e38b511f2cf44c24964ae998b2290623"/>
            <w:bookmarkEnd w:id="27"/>
            <w:bookmarkEnd w:id="28"/>
          </w:p>
          <w:p w14:paraId="73549144" w14:textId="77777777" w:rsidR="00DA19D7" w:rsidRPr="00DA19D7" w:rsidRDefault="00DA19D7" w:rsidP="00DA19D7">
            <w:pPr>
              <w:pStyle w:val="Sraopastraipa"/>
              <w:numPr>
                <w:ilvl w:val="0"/>
                <w:numId w:val="18"/>
              </w:numPr>
              <w:ind w:left="28" w:firstLine="352"/>
              <w:jc w:val="both"/>
            </w:pPr>
            <w:r w:rsidRPr="00DA19D7">
              <w:t>pagalbiniai darbai teikiant socialinės laikino pobūdžio paslaugas asmenims su sunkia negalia ir vienišiems pagyvenusiems ar neįgaliems asmenims;</w:t>
            </w:r>
          </w:p>
          <w:p w14:paraId="0E55D01F" w14:textId="77777777" w:rsidR="00DA19D7" w:rsidRPr="00DA19D7" w:rsidRDefault="00DA19D7" w:rsidP="003860CE">
            <w:pPr>
              <w:pStyle w:val="Sraopastraipa"/>
              <w:ind w:left="32" w:firstLine="348"/>
              <w:jc w:val="both"/>
            </w:pPr>
            <w:r w:rsidRPr="00DA19D7">
              <w:t>Užimtumo skatinimo ir motyvavimo paslaugos bus teikiamos darbo rinkai besirengiantiems asmenims, susiduriantiems su kliūtimis, ribojančiomis įsidarbinimą (priklausomybės, motyvacijos stoka, įsiskolinimai, susisiekimo problemos, ir t.t.). Planuojama, kad atvejo vadybininkas dirbs su 80 asmenų. Bus įdarbinama apie 10 proc. asmenų pagal neterminuotas darbo sutartis.</w:t>
            </w:r>
          </w:p>
          <w:p w14:paraId="0D1DF6D4" w14:textId="77777777" w:rsidR="00DA19D7" w:rsidRPr="00DA19D7" w:rsidRDefault="00DA19D7" w:rsidP="00DA19D7">
            <w:pPr>
              <w:ind w:firstLine="378"/>
              <w:jc w:val="both"/>
              <w:rPr>
                <w:rFonts w:ascii="Times New Roman" w:hAnsi="Times New Roman" w:cs="Times New Roman"/>
                <w:sz w:val="24"/>
                <w:szCs w:val="24"/>
                <w:lang w:eastAsia="lt-LT"/>
              </w:rPr>
            </w:pPr>
            <w:r w:rsidRPr="00DA19D7">
              <w:rPr>
                <w:rFonts w:ascii="Times New Roman" w:hAnsi="Times New Roman" w:cs="Times New Roman"/>
                <w:sz w:val="24"/>
                <w:szCs w:val="24"/>
              </w:rPr>
              <w:t xml:space="preserve">Laikino pobūdžio darbai organizuojami Jurbarko rajono savivaldybės administracijos seniūnijose ir kitose biudžetinėse, viešosiose įstaigose ir įmonėse. </w:t>
            </w:r>
          </w:p>
          <w:p w14:paraId="5192D405" w14:textId="77777777" w:rsidR="00DA19D7" w:rsidRPr="00DA19D7" w:rsidRDefault="00DA19D7" w:rsidP="00DA19D7">
            <w:pPr>
              <w:jc w:val="both"/>
              <w:rPr>
                <w:rFonts w:ascii="Times New Roman" w:hAnsi="Times New Roman" w:cs="Times New Roman"/>
                <w:sz w:val="24"/>
                <w:szCs w:val="24"/>
                <w:lang w:eastAsia="lt-LT"/>
              </w:rPr>
            </w:pPr>
            <w:r w:rsidRPr="00DA19D7">
              <w:rPr>
                <w:rFonts w:ascii="Times New Roman" w:hAnsi="Times New Roman" w:cs="Times New Roman"/>
                <w:sz w:val="24"/>
                <w:szCs w:val="24"/>
                <w:lang w:eastAsia="lt-LT"/>
              </w:rPr>
              <w:lastRenderedPageBreak/>
              <w:t xml:space="preserve">      Įgyvendinant Užimtumo didinimo programą, siekiama mažinti ilgalaikių bedarbių (nedirbančių daugiau kaip 12 mėn.) socialinę atskirtį bei didinti jų užimtumą. </w:t>
            </w:r>
          </w:p>
          <w:p w14:paraId="08DC95B7" w14:textId="77777777" w:rsidR="00DA19D7" w:rsidRPr="00DA19D7" w:rsidRDefault="00DA19D7" w:rsidP="00DA19D7">
            <w:pPr>
              <w:jc w:val="both"/>
              <w:rPr>
                <w:rFonts w:ascii="Times New Roman" w:hAnsi="Times New Roman" w:cs="Times New Roman"/>
                <w:sz w:val="24"/>
                <w:szCs w:val="24"/>
                <w:lang w:eastAsia="lt-LT"/>
              </w:rPr>
            </w:pPr>
            <w:r w:rsidRPr="00DA19D7">
              <w:rPr>
                <w:rFonts w:ascii="Times New Roman" w:hAnsi="Times New Roman" w:cs="Times New Roman"/>
                <w:sz w:val="24"/>
                <w:szCs w:val="24"/>
                <w:lang w:eastAsia="lt-LT"/>
              </w:rPr>
              <w:t xml:space="preserve">     Įvertinus asmenų poreikius ir galimybes (asmens išsilavinimą, kvalifikaciją, gebėjimus, darbo patirtį, neįsidarbinimo priežastis, motyvaciją integruotis į darbo rinką bei pageidavimus darbui) Programoje dalyvaujantiems asmenims teikiamos šios paslaugos:</w:t>
            </w:r>
          </w:p>
          <w:p w14:paraId="1168556A"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pavėžėjimo paslauga;</w:t>
            </w:r>
          </w:p>
          <w:p w14:paraId="6AA1855E"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individualios psichologo konsultacijos;</w:t>
            </w:r>
          </w:p>
          <w:p w14:paraId="51865A63"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individualios įdarbinimo konsultacijos;</w:t>
            </w:r>
          </w:p>
          <w:p w14:paraId="2A466FBE"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finansinio raštingumo mokymai;</w:t>
            </w:r>
          </w:p>
          <w:p w14:paraId="6B399573"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priklausomybių konsultanto paslauga;</w:t>
            </w:r>
          </w:p>
          <w:p w14:paraId="1B275D48"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lydimoji pagalba;</w:t>
            </w:r>
          </w:p>
          <w:p w14:paraId="50325A6A" w14:textId="77777777" w:rsidR="00DA19D7" w:rsidRPr="00DA19D7" w:rsidRDefault="00DA19D7" w:rsidP="00DA19D7">
            <w:pPr>
              <w:pStyle w:val="Sraopastraipa"/>
              <w:numPr>
                <w:ilvl w:val="0"/>
                <w:numId w:val="29"/>
              </w:numPr>
              <w:contextualSpacing/>
              <w:jc w:val="both"/>
              <w:rPr>
                <w:rFonts w:eastAsia="Times New Roman"/>
              </w:rPr>
            </w:pPr>
            <w:r w:rsidRPr="00DA19D7">
              <w:rPr>
                <w:rFonts w:eastAsia="Times New Roman"/>
              </w:rPr>
              <w:t>informavimas, konsultavimas, tarpininkavimas;</w:t>
            </w:r>
          </w:p>
          <w:p w14:paraId="36C36462" w14:textId="77777777" w:rsidR="00DA19D7" w:rsidRPr="00DA19D7" w:rsidRDefault="00DA19D7" w:rsidP="00DA19D7">
            <w:pPr>
              <w:ind w:firstLine="360"/>
              <w:contextualSpacing/>
              <w:jc w:val="both"/>
              <w:rPr>
                <w:rFonts w:ascii="Times New Roman" w:hAnsi="Times New Roman" w:cs="Times New Roman"/>
                <w:sz w:val="24"/>
                <w:szCs w:val="24"/>
                <w:lang w:eastAsia="lt-LT"/>
              </w:rPr>
            </w:pPr>
            <w:r w:rsidRPr="00DA19D7">
              <w:rPr>
                <w:rFonts w:ascii="Times New Roman" w:hAnsi="Times New Roman" w:cs="Times New Roman"/>
                <w:sz w:val="24"/>
                <w:szCs w:val="24"/>
                <w:lang w:eastAsia="lt-LT"/>
              </w:rPr>
              <w:t>2023 m. Programoje dalyvavo ir paslaugas gavo 90 asmenų. Daliai Programos dalyvių paslaugų teikimas bus tęsiamas, taip pat planuojama įtraukti naujų dalyvių.</w:t>
            </w:r>
          </w:p>
          <w:p w14:paraId="7DC8D4DF" w14:textId="00EECF35" w:rsidR="00501826" w:rsidRPr="00DA19D7" w:rsidRDefault="00DA19D7" w:rsidP="00DA19D7">
            <w:pPr>
              <w:widowControl w:val="0"/>
              <w:shd w:val="clear" w:color="auto" w:fill="FFFFFF"/>
              <w:autoSpaceDE w:val="0"/>
              <w:autoSpaceDN w:val="0"/>
              <w:adjustRightInd w:val="0"/>
              <w:ind w:right="32" w:firstLine="323"/>
              <w:jc w:val="both"/>
              <w:rPr>
                <w:rFonts w:ascii="Times New Roman" w:hAnsi="Times New Roman" w:cs="Times New Roman"/>
                <w:sz w:val="24"/>
                <w:szCs w:val="24"/>
              </w:rPr>
            </w:pPr>
            <w:r w:rsidRPr="00DA19D7">
              <w:rPr>
                <w:rFonts w:ascii="Times New Roman" w:hAnsi="Times New Roman" w:cs="Times New Roman"/>
                <w:sz w:val="24"/>
                <w:szCs w:val="24"/>
                <w:lang w:eastAsia="lt-LT"/>
              </w:rPr>
              <w:t>Laikinuosius darbus pagal Programą dirbo 29 asmenys.</w:t>
            </w:r>
          </w:p>
        </w:tc>
      </w:tr>
    </w:tbl>
    <w:p w14:paraId="11290CC3" w14:textId="77777777" w:rsidR="00263952" w:rsidRPr="00885D98" w:rsidRDefault="00263952" w:rsidP="00673BC3">
      <w:pPr>
        <w:rPr>
          <w:rFonts w:ascii="Times New Roman" w:hAnsi="Times New Roman" w:cs="Times New Roman"/>
          <w:sz w:val="24"/>
          <w:szCs w:val="24"/>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E65597" w:rsidRPr="00885D98" w14:paraId="4243D37E" w14:textId="77777777" w:rsidTr="00A27294">
        <w:trPr>
          <w:jc w:val="center"/>
        </w:trPr>
        <w:tc>
          <w:tcPr>
            <w:tcW w:w="9633" w:type="dxa"/>
          </w:tcPr>
          <w:p w14:paraId="28D63033" w14:textId="77777777" w:rsidR="00DA19D7" w:rsidRPr="00DA19D7" w:rsidRDefault="00DA19D7" w:rsidP="00DA19D7">
            <w:pPr>
              <w:ind w:firstLine="284"/>
              <w:rPr>
                <w:rFonts w:ascii="Times New Roman" w:hAnsi="Times New Roman" w:cs="Times New Roman"/>
                <w:b/>
                <w:sz w:val="24"/>
                <w:szCs w:val="24"/>
              </w:rPr>
            </w:pPr>
            <w:r w:rsidRPr="00DA19D7">
              <w:rPr>
                <w:rFonts w:ascii="Times New Roman" w:hAnsi="Times New Roman" w:cs="Times New Roman"/>
                <w:b/>
                <w:sz w:val="24"/>
                <w:szCs w:val="24"/>
              </w:rPr>
              <w:t>Numatomas programos įgyvendinimo rezultatas:</w:t>
            </w:r>
          </w:p>
          <w:p w14:paraId="3C03D245" w14:textId="77777777" w:rsidR="00DA19D7" w:rsidRPr="00DA19D7" w:rsidRDefault="00DA19D7" w:rsidP="00DA19D7">
            <w:pPr>
              <w:autoSpaceDE w:val="0"/>
              <w:autoSpaceDN w:val="0"/>
              <w:adjustRightInd w:val="0"/>
              <w:ind w:firstLine="284"/>
              <w:jc w:val="both"/>
              <w:rPr>
                <w:rFonts w:ascii="Times New Roman" w:hAnsi="Times New Roman" w:cs="Times New Roman"/>
                <w:sz w:val="24"/>
                <w:szCs w:val="24"/>
              </w:rPr>
            </w:pPr>
            <w:r w:rsidRPr="00DA19D7">
              <w:rPr>
                <w:rFonts w:ascii="Times New Roman" w:hAnsi="Times New Roman" w:cs="Times New Roman"/>
                <w:sz w:val="24"/>
                <w:szCs w:val="24"/>
              </w:rPr>
              <w:t>- įvairioms gyventojų socialinėms grupėms bus sudaryta galimybė integruotis į visuomenę, nežeminant žmogiškojo orumo ir siekiant užtikrinti tinkamas gyvenimo sąlygas;</w:t>
            </w:r>
          </w:p>
          <w:p w14:paraId="79A66E50" w14:textId="77777777" w:rsidR="00DA19D7" w:rsidRPr="00DA19D7" w:rsidRDefault="00DA19D7" w:rsidP="00DA19D7">
            <w:pPr>
              <w:autoSpaceDE w:val="0"/>
              <w:autoSpaceDN w:val="0"/>
              <w:adjustRightInd w:val="0"/>
              <w:ind w:firstLine="284"/>
              <w:jc w:val="both"/>
              <w:rPr>
                <w:rFonts w:ascii="Times New Roman" w:hAnsi="Times New Roman" w:cs="Times New Roman"/>
                <w:sz w:val="24"/>
                <w:szCs w:val="24"/>
              </w:rPr>
            </w:pPr>
            <w:r w:rsidRPr="00DA19D7">
              <w:rPr>
                <w:rFonts w:ascii="Times New Roman" w:hAnsi="Times New Roman" w:cs="Times New Roman"/>
                <w:sz w:val="24"/>
                <w:szCs w:val="24"/>
              </w:rPr>
              <w:t>- socialinių pašalpų, išmokų mokėjimas ir kompensacijų teikimas padės tenkinti būtinuosius poreikius tiems asmenims ir šeimoms, kurių gaunamos pajamos yra nepakankamos, o gebėjimas pasirūpinti savimi dėl objektyvių priežasčių yra ribotas;</w:t>
            </w:r>
          </w:p>
          <w:p w14:paraId="00E2FDAF" w14:textId="77777777" w:rsidR="00DA19D7" w:rsidRPr="00DA19D7" w:rsidRDefault="00DA19D7" w:rsidP="00DA19D7">
            <w:pPr>
              <w:autoSpaceDE w:val="0"/>
              <w:autoSpaceDN w:val="0"/>
              <w:adjustRightInd w:val="0"/>
              <w:ind w:firstLine="284"/>
              <w:jc w:val="both"/>
              <w:rPr>
                <w:rFonts w:ascii="Times New Roman" w:hAnsi="Times New Roman" w:cs="Times New Roman"/>
                <w:sz w:val="24"/>
                <w:szCs w:val="24"/>
              </w:rPr>
            </w:pPr>
            <w:r w:rsidRPr="00DA19D7">
              <w:rPr>
                <w:rFonts w:ascii="Times New Roman" w:hAnsi="Times New Roman" w:cs="Times New Roman"/>
                <w:sz w:val="24"/>
                <w:szCs w:val="24"/>
              </w:rPr>
              <w:t>- dirbant su socialinių bei psichologinių problemų turinčiais vaikais bei šeimomis bus mažinamas socialinių problemų pavojus ateityje; iš dalies pagerinta kriminogeninė situacija rajone, sumažintas narkomanijos, alkoholizmo, lytiniu keliu plintančių ligų paplitimas;</w:t>
            </w:r>
          </w:p>
          <w:p w14:paraId="1F2AD78D" w14:textId="77777777" w:rsidR="00DA19D7" w:rsidRPr="00DA19D7" w:rsidRDefault="00DA19D7" w:rsidP="00DA19D7">
            <w:pPr>
              <w:autoSpaceDE w:val="0"/>
              <w:autoSpaceDN w:val="0"/>
              <w:adjustRightInd w:val="0"/>
              <w:ind w:firstLine="284"/>
              <w:rPr>
                <w:rFonts w:ascii="Times New Roman" w:hAnsi="Times New Roman" w:cs="Times New Roman"/>
                <w:sz w:val="24"/>
                <w:szCs w:val="24"/>
              </w:rPr>
            </w:pPr>
            <w:r w:rsidRPr="00DA19D7">
              <w:rPr>
                <w:rFonts w:ascii="Times New Roman" w:hAnsi="Times New Roman" w:cs="Times New Roman"/>
                <w:sz w:val="24"/>
                <w:szCs w:val="24"/>
              </w:rPr>
              <w:t>- bus užtikrinta pagyvenusių asmenų bei asmenų, turinčių negalią, reabilitacija, užtikrinama jų integracija į visuomenę;</w:t>
            </w:r>
          </w:p>
          <w:p w14:paraId="499BFFCF" w14:textId="77777777" w:rsidR="00DA19D7" w:rsidRPr="00DA19D7" w:rsidRDefault="00DA19D7" w:rsidP="00DA19D7">
            <w:pPr>
              <w:ind w:firstLine="284"/>
              <w:jc w:val="both"/>
              <w:rPr>
                <w:rFonts w:ascii="Times New Roman" w:hAnsi="Times New Roman" w:cs="Times New Roman"/>
                <w:sz w:val="24"/>
                <w:szCs w:val="24"/>
              </w:rPr>
            </w:pPr>
            <w:r w:rsidRPr="00DA19D7">
              <w:rPr>
                <w:rFonts w:ascii="Times New Roman" w:hAnsi="Times New Roman" w:cs="Times New Roman"/>
                <w:sz w:val="24"/>
                <w:szCs w:val="24"/>
              </w:rPr>
              <w:t>- plėtojant socialines paslaugas, socialiai remtini rajono gyventojai gaus daugiau ir įvairesnių socialinių paslaugų, kurios bus teikiamos pagal jų konkrečius poreikius jų gyvenamojoje vietoje.</w:t>
            </w:r>
          </w:p>
          <w:p w14:paraId="00B18766" w14:textId="77777777" w:rsidR="00DA19D7" w:rsidRPr="00DA19D7" w:rsidRDefault="00DA19D7" w:rsidP="00DA19D7">
            <w:pPr>
              <w:ind w:firstLine="284"/>
              <w:jc w:val="both"/>
              <w:rPr>
                <w:rFonts w:ascii="Times New Roman" w:hAnsi="Times New Roman" w:cs="Times New Roman"/>
                <w:b/>
                <w:sz w:val="24"/>
                <w:szCs w:val="24"/>
                <w:u w:val="single"/>
              </w:rPr>
            </w:pPr>
            <w:r w:rsidRPr="00DA19D7">
              <w:rPr>
                <w:rFonts w:ascii="Times New Roman" w:hAnsi="Times New Roman" w:cs="Times New Roman"/>
                <w:b/>
                <w:sz w:val="24"/>
                <w:szCs w:val="24"/>
                <w:u w:val="single"/>
              </w:rPr>
              <w:t>Vertinimo kriterijai:</w:t>
            </w:r>
          </w:p>
          <w:p w14:paraId="35A41219" w14:textId="77777777" w:rsidR="00DA19D7" w:rsidRPr="00DA19D7" w:rsidRDefault="00DA19D7" w:rsidP="00DA19D7">
            <w:pPr>
              <w:tabs>
                <w:tab w:val="left" w:pos="612"/>
              </w:tabs>
              <w:ind w:firstLine="284"/>
              <w:jc w:val="both"/>
              <w:rPr>
                <w:rFonts w:ascii="Times New Roman" w:hAnsi="Times New Roman" w:cs="Times New Roman"/>
                <w:sz w:val="24"/>
                <w:szCs w:val="24"/>
              </w:rPr>
            </w:pPr>
            <w:r w:rsidRPr="00DA19D7">
              <w:rPr>
                <w:rFonts w:ascii="Times New Roman" w:hAnsi="Times New Roman" w:cs="Times New Roman"/>
                <w:sz w:val="24"/>
                <w:szCs w:val="24"/>
              </w:rPr>
              <w:t>02 uždavinio vertinimo kriterijai:</w:t>
            </w:r>
          </w:p>
          <w:p w14:paraId="72570BD7" w14:textId="77777777" w:rsidR="00DA19D7" w:rsidRPr="00DA19D7" w:rsidRDefault="00DA19D7" w:rsidP="00DA19D7">
            <w:pPr>
              <w:tabs>
                <w:tab w:val="left" w:pos="612"/>
              </w:tabs>
              <w:ind w:firstLine="284"/>
              <w:jc w:val="both"/>
              <w:rPr>
                <w:rFonts w:ascii="Times New Roman" w:hAnsi="Times New Roman" w:cs="Times New Roman"/>
                <w:sz w:val="24"/>
                <w:szCs w:val="24"/>
              </w:rPr>
            </w:pPr>
            <w:r w:rsidRPr="00DA19D7">
              <w:rPr>
                <w:rFonts w:ascii="Times New Roman" w:hAnsi="Times New Roman" w:cs="Times New Roman"/>
                <w:sz w:val="24"/>
                <w:szCs w:val="24"/>
              </w:rPr>
              <w:t>- vaikų, gaunančių vaikų dienos centro paslaugas, skaičius. 2023 m. faktas – 331, 2024 m. planas – 347;</w:t>
            </w:r>
          </w:p>
          <w:p w14:paraId="106E3CB5" w14:textId="77777777" w:rsidR="00DA19D7" w:rsidRPr="00DA19D7" w:rsidRDefault="00DA19D7" w:rsidP="00DA19D7">
            <w:pPr>
              <w:tabs>
                <w:tab w:val="left" w:pos="612"/>
              </w:tabs>
              <w:ind w:firstLine="284"/>
              <w:jc w:val="both"/>
              <w:rPr>
                <w:rFonts w:ascii="Times New Roman" w:hAnsi="Times New Roman" w:cs="Times New Roman"/>
                <w:sz w:val="24"/>
                <w:szCs w:val="24"/>
              </w:rPr>
            </w:pPr>
            <w:r w:rsidRPr="00DA19D7">
              <w:rPr>
                <w:rFonts w:ascii="Times New Roman" w:hAnsi="Times New Roman" w:cs="Times New Roman"/>
                <w:sz w:val="24"/>
                <w:szCs w:val="24"/>
              </w:rPr>
              <w:t>- pagalbos į namus paslaugų gavėjų skaičius. 2023 m. –  96 asmenų, 2024 m. planuojama – 110 asmenys.</w:t>
            </w:r>
          </w:p>
          <w:p w14:paraId="701B9A22" w14:textId="77777777" w:rsidR="00DA19D7" w:rsidRDefault="00DA19D7" w:rsidP="00DA19D7">
            <w:pPr>
              <w:tabs>
                <w:tab w:val="left" w:pos="612"/>
              </w:tabs>
              <w:ind w:firstLine="284"/>
              <w:jc w:val="both"/>
              <w:rPr>
                <w:rFonts w:ascii="Times New Roman" w:hAnsi="Times New Roman" w:cs="Times New Roman"/>
                <w:bCs/>
                <w:sz w:val="24"/>
                <w:szCs w:val="24"/>
              </w:rPr>
            </w:pPr>
            <w:r w:rsidRPr="00DA19D7">
              <w:rPr>
                <w:rFonts w:ascii="Times New Roman" w:hAnsi="Times New Roman" w:cs="Times New Roman"/>
                <w:bCs/>
                <w:sz w:val="24"/>
                <w:szCs w:val="24"/>
              </w:rPr>
              <w:t>03 uždavinio vertinimo kriterijus – dienos socialinės globos asmens namuose paslaugų gavėjų skaičius. 2023 m. faktas – 43, 2024 m. planas – 43.</w:t>
            </w:r>
          </w:p>
          <w:p w14:paraId="1CFBC7B4" w14:textId="61FB8337" w:rsidR="00A27294" w:rsidRPr="00A27294" w:rsidRDefault="00A27294" w:rsidP="00A27294">
            <w:pPr>
              <w:tabs>
                <w:tab w:val="left" w:pos="612"/>
              </w:tabs>
              <w:ind w:firstLine="284"/>
              <w:jc w:val="both"/>
              <w:rPr>
                <w:rFonts w:ascii="Times New Roman" w:hAnsi="Times New Roman" w:cs="Times New Roman"/>
                <w:bCs/>
                <w:sz w:val="24"/>
                <w:szCs w:val="24"/>
              </w:rPr>
            </w:pPr>
            <w:r w:rsidRPr="00A27294">
              <w:rPr>
                <w:rFonts w:ascii="Times New Roman" w:hAnsi="Times New Roman" w:cs="Times New Roman"/>
                <w:bCs/>
                <w:sz w:val="24"/>
                <w:szCs w:val="24"/>
              </w:rPr>
              <w:t>0</w:t>
            </w:r>
            <w:r>
              <w:rPr>
                <w:rFonts w:ascii="Times New Roman" w:hAnsi="Times New Roman" w:cs="Times New Roman"/>
                <w:bCs/>
                <w:sz w:val="24"/>
                <w:szCs w:val="24"/>
              </w:rPr>
              <w:t>4</w:t>
            </w:r>
            <w:r w:rsidRPr="00A27294">
              <w:rPr>
                <w:rFonts w:ascii="Times New Roman" w:hAnsi="Times New Roman" w:cs="Times New Roman"/>
                <w:bCs/>
                <w:sz w:val="24"/>
                <w:szCs w:val="24"/>
              </w:rPr>
              <w:t xml:space="preserve"> uždavinio vertinimo kriterijus –</w:t>
            </w:r>
            <w:r>
              <w:rPr>
                <w:rFonts w:ascii="Times New Roman" w:hAnsi="Times New Roman" w:cs="Times New Roman"/>
                <w:bCs/>
                <w:sz w:val="24"/>
                <w:szCs w:val="24"/>
              </w:rPr>
              <w:t xml:space="preserve"> </w:t>
            </w:r>
            <w:r w:rsidRPr="00A27294">
              <w:rPr>
                <w:rFonts w:ascii="Times New Roman" w:hAnsi="Times New Roman" w:cs="Times New Roman"/>
                <w:bCs/>
                <w:sz w:val="24"/>
                <w:szCs w:val="24"/>
              </w:rPr>
              <w:t xml:space="preserve">2024 m. planas – </w:t>
            </w:r>
            <w:r>
              <w:rPr>
                <w:rFonts w:ascii="Times New Roman" w:hAnsi="Times New Roman" w:cs="Times New Roman"/>
                <w:bCs/>
                <w:sz w:val="24"/>
                <w:szCs w:val="24"/>
              </w:rPr>
              <w:t>1.</w:t>
            </w:r>
          </w:p>
          <w:p w14:paraId="6DF4F4E6" w14:textId="77777777" w:rsidR="00DA19D7" w:rsidRPr="00DA19D7" w:rsidRDefault="00DA19D7" w:rsidP="00DA19D7">
            <w:pPr>
              <w:tabs>
                <w:tab w:val="left" w:pos="612"/>
              </w:tabs>
              <w:ind w:firstLine="284"/>
              <w:jc w:val="both"/>
              <w:rPr>
                <w:rFonts w:ascii="Times New Roman" w:hAnsi="Times New Roman" w:cs="Times New Roman"/>
                <w:sz w:val="24"/>
                <w:szCs w:val="24"/>
              </w:rPr>
            </w:pPr>
            <w:r w:rsidRPr="00DA19D7">
              <w:rPr>
                <w:rFonts w:ascii="Times New Roman" w:hAnsi="Times New Roman" w:cs="Times New Roman"/>
                <w:sz w:val="24"/>
                <w:szCs w:val="24"/>
              </w:rPr>
              <w:t>05 uždavinio vertinimo kriterijai:</w:t>
            </w:r>
          </w:p>
          <w:p w14:paraId="696400C8" w14:textId="77777777" w:rsidR="00DA19D7" w:rsidRPr="00DA19D7" w:rsidRDefault="00DA19D7" w:rsidP="00DA19D7">
            <w:pPr>
              <w:numPr>
                <w:ilvl w:val="0"/>
                <w:numId w:val="17"/>
              </w:numPr>
              <w:tabs>
                <w:tab w:val="left" w:pos="612"/>
              </w:tabs>
              <w:ind w:left="0" w:firstLine="284"/>
              <w:jc w:val="both"/>
              <w:rPr>
                <w:rFonts w:ascii="Times New Roman" w:hAnsi="Times New Roman" w:cs="Times New Roman"/>
                <w:sz w:val="24"/>
                <w:szCs w:val="24"/>
              </w:rPr>
            </w:pPr>
            <w:bookmarkStart w:id="29" w:name="_Hlk61337983"/>
            <w:r w:rsidRPr="00DA19D7">
              <w:rPr>
                <w:rFonts w:ascii="Times New Roman" w:hAnsi="Times New Roman" w:cs="Times New Roman"/>
                <w:sz w:val="24"/>
                <w:szCs w:val="24"/>
              </w:rPr>
              <w:t>nemokamą maitinimą gaunančių vaikų skaičius. 2023 m. faktas – 1501, 2024 m. planas – 1450;</w:t>
            </w:r>
          </w:p>
          <w:p w14:paraId="3C7EE1C8" w14:textId="77777777" w:rsidR="00DA19D7" w:rsidRPr="00DA19D7" w:rsidRDefault="00DA19D7" w:rsidP="00DA19D7">
            <w:pPr>
              <w:numPr>
                <w:ilvl w:val="0"/>
                <w:numId w:val="17"/>
              </w:numPr>
              <w:tabs>
                <w:tab w:val="left" w:pos="612"/>
              </w:tabs>
              <w:ind w:left="0" w:firstLine="284"/>
              <w:jc w:val="both"/>
              <w:rPr>
                <w:rFonts w:ascii="Times New Roman" w:hAnsi="Times New Roman" w:cs="Times New Roman"/>
                <w:sz w:val="24"/>
                <w:szCs w:val="24"/>
              </w:rPr>
            </w:pPr>
            <w:r w:rsidRPr="00DA19D7">
              <w:rPr>
                <w:rFonts w:ascii="Times New Roman" w:hAnsi="Times New Roman" w:cs="Times New Roman"/>
                <w:sz w:val="24"/>
                <w:szCs w:val="24"/>
              </w:rPr>
              <w:t>paramą mokinio reikmenims gavusių asmenų skaičius. 2023 m. faktas – 859, 2024 m. planas – 820;</w:t>
            </w:r>
          </w:p>
          <w:p w14:paraId="6AA8896C" w14:textId="77777777" w:rsidR="00DA19D7" w:rsidRPr="00DA19D7" w:rsidRDefault="00DA19D7" w:rsidP="00DA19D7">
            <w:pPr>
              <w:numPr>
                <w:ilvl w:val="0"/>
                <w:numId w:val="17"/>
              </w:numPr>
              <w:tabs>
                <w:tab w:val="left" w:pos="612"/>
              </w:tabs>
              <w:ind w:left="0" w:firstLine="284"/>
              <w:jc w:val="both"/>
              <w:rPr>
                <w:rFonts w:ascii="Times New Roman" w:hAnsi="Times New Roman" w:cs="Times New Roman"/>
                <w:sz w:val="24"/>
                <w:szCs w:val="24"/>
              </w:rPr>
            </w:pPr>
            <w:r w:rsidRPr="00DA19D7">
              <w:rPr>
                <w:rFonts w:ascii="Times New Roman" w:hAnsi="Times New Roman" w:cs="Times New Roman"/>
                <w:sz w:val="24"/>
                <w:szCs w:val="24"/>
              </w:rPr>
              <w:t>laidojimo pašalpų gavėjų skaičius. 2023 m. faktas – 432, 2023 m. planas – 450;</w:t>
            </w:r>
          </w:p>
          <w:p w14:paraId="5EACF748" w14:textId="77777777" w:rsidR="00DA19D7" w:rsidRPr="00DA19D7" w:rsidRDefault="00DA19D7" w:rsidP="00DA19D7">
            <w:pPr>
              <w:numPr>
                <w:ilvl w:val="0"/>
                <w:numId w:val="17"/>
              </w:numPr>
              <w:tabs>
                <w:tab w:val="left" w:pos="612"/>
              </w:tabs>
              <w:ind w:left="0" w:firstLine="284"/>
              <w:jc w:val="both"/>
              <w:rPr>
                <w:rFonts w:ascii="Times New Roman" w:hAnsi="Times New Roman" w:cs="Times New Roman"/>
                <w:sz w:val="24"/>
                <w:szCs w:val="24"/>
              </w:rPr>
            </w:pPr>
            <w:r w:rsidRPr="00DA19D7">
              <w:rPr>
                <w:rFonts w:ascii="Times New Roman" w:hAnsi="Times New Roman" w:cs="Times New Roman"/>
                <w:sz w:val="24"/>
                <w:szCs w:val="24"/>
              </w:rPr>
              <w:t>neįgaliesiems pritaikytų būstų procentas, nuo esamo poreikio (paraiškų). 2023 m. faktas – 56 proc., 2024 m. planas – 50 proc.</w:t>
            </w:r>
            <w:bookmarkEnd w:id="29"/>
          </w:p>
          <w:p w14:paraId="2C977972" w14:textId="77777777" w:rsidR="00DA19D7" w:rsidRPr="00DA19D7" w:rsidRDefault="00DA19D7" w:rsidP="00DA19D7">
            <w:pPr>
              <w:pStyle w:val="Sraopastraipa"/>
              <w:tabs>
                <w:tab w:val="left" w:pos="567"/>
                <w:tab w:val="left" w:pos="612"/>
              </w:tabs>
              <w:autoSpaceDE w:val="0"/>
              <w:autoSpaceDN w:val="0"/>
              <w:adjustRightInd w:val="0"/>
              <w:ind w:left="0" w:firstLine="284"/>
              <w:jc w:val="both"/>
              <w:rPr>
                <w:rFonts w:eastAsia="Times New Roman"/>
                <w:lang w:eastAsia="en-US"/>
              </w:rPr>
            </w:pPr>
            <w:r w:rsidRPr="00DA19D7">
              <w:rPr>
                <w:rFonts w:eastAsia="Times New Roman"/>
                <w:lang w:eastAsia="en-US"/>
              </w:rPr>
              <w:t>06 uždavinio kriterijus – – įdarbintų asmenų procentas nuo atrinktų dalyvauti Programos įgyvendinime. 2023 metų faktas – 14 proc. nuo 90 asmenų, 2024 m. planas –  10 proc. nuo 80 asmenų.</w:t>
            </w:r>
          </w:p>
          <w:p w14:paraId="4325BFA6" w14:textId="76B31EC8" w:rsidR="00744CF6" w:rsidRPr="00DA19D7" w:rsidRDefault="00673BC3" w:rsidP="00673BC3">
            <w:pPr>
              <w:pStyle w:val="Sraopastraipa"/>
              <w:tabs>
                <w:tab w:val="left" w:pos="567"/>
              </w:tabs>
              <w:autoSpaceDE w:val="0"/>
              <w:autoSpaceDN w:val="0"/>
              <w:adjustRightInd w:val="0"/>
              <w:ind w:left="0" w:firstLine="318"/>
              <w:jc w:val="both"/>
            </w:pPr>
            <w:r w:rsidRPr="00DA19D7">
              <w:t>Įgyvendinant socialinės paramos plėtros, socialinės atskirties mažinimo programa nėra numatoma apribojimų, kurie turėtų neigiamą poveikį moterų ir vyrų lygybės ir nediskriminavimo</w:t>
            </w:r>
            <w:r w:rsidRPr="00DA19D7">
              <w:rPr>
                <w:rFonts w:eastAsia="Times New Roman"/>
              </w:rPr>
              <w:t xml:space="preserve"> </w:t>
            </w:r>
            <w:r w:rsidRPr="00DA19D7">
              <w:lastRenderedPageBreak/>
              <w:t>dėl lyties, rasės, tautybės, kalbos, kilmės, socialinės padėties, tikėjimo, įsitikinimų ar pažiūrų, amžiaus, negalios, lytinės orientacijos, etninės priklausomybės, religijos principų įgyvendinimui.</w:t>
            </w:r>
          </w:p>
        </w:tc>
      </w:tr>
    </w:tbl>
    <w:p w14:paraId="3F156409" w14:textId="77777777" w:rsidR="00263952" w:rsidRPr="00885D98" w:rsidRDefault="00263952" w:rsidP="00673BC3">
      <w:pPr>
        <w:jc w:val="center"/>
        <w:rPr>
          <w:rFonts w:ascii="Times New Roman" w:hAnsi="Times New Roman" w:cs="Times New Roman"/>
          <w:sz w:val="24"/>
          <w:szCs w:val="24"/>
        </w:rPr>
      </w:pPr>
    </w:p>
    <w:p w14:paraId="32AB9040" w14:textId="77777777" w:rsidR="00263952" w:rsidRPr="00885D98" w:rsidRDefault="00263952" w:rsidP="00A27294">
      <w:pPr>
        <w:pStyle w:val="Pagrindinistekstas"/>
        <w:pBdr>
          <w:top w:val="single" w:sz="4" w:space="1" w:color="auto"/>
          <w:left w:val="single" w:sz="4" w:space="0" w:color="auto"/>
          <w:bottom w:val="single" w:sz="4" w:space="1" w:color="auto"/>
          <w:right w:val="single" w:sz="4" w:space="4" w:color="auto"/>
        </w:pBdr>
        <w:ind w:firstLine="284"/>
        <w:rPr>
          <w:b/>
          <w:szCs w:val="24"/>
        </w:rPr>
      </w:pPr>
      <w:r w:rsidRPr="00885D98">
        <w:rPr>
          <w:b/>
          <w:szCs w:val="24"/>
        </w:rPr>
        <w:t xml:space="preserve">Susiję teisės aktai: </w:t>
      </w:r>
    </w:p>
    <w:p w14:paraId="7AC9BF10"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 xml:space="preserve">1. </w:t>
      </w:r>
      <w:r w:rsidR="00263952" w:rsidRPr="00885D98">
        <w:rPr>
          <w:szCs w:val="24"/>
        </w:rPr>
        <w:t>Lietuvos Respublikos socialinių paslaugų įstatymas</w:t>
      </w:r>
      <w:r w:rsidRPr="00885D98">
        <w:rPr>
          <w:szCs w:val="24"/>
        </w:rPr>
        <w:t>;</w:t>
      </w:r>
    </w:p>
    <w:p w14:paraId="28B3C485"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2.</w:t>
      </w:r>
      <w:r w:rsidR="00263952" w:rsidRPr="00885D98">
        <w:rPr>
          <w:szCs w:val="24"/>
        </w:rPr>
        <w:t xml:space="preserve"> </w:t>
      </w:r>
      <w:r w:rsidRPr="00885D98">
        <w:rPr>
          <w:szCs w:val="24"/>
        </w:rPr>
        <w:t>Lietuvos Respublikos piniginės socialinės paramos nepasiturintiems gyventojams įstatymas;</w:t>
      </w:r>
    </w:p>
    <w:p w14:paraId="1386F7F6"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3. Lietuvos Respublikos socialinės paramos mokiniams įstatymas;</w:t>
      </w:r>
    </w:p>
    <w:p w14:paraId="3BE36372"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4. Lietuvos Respublikos tikslinių kompensacijų įstatymas;</w:t>
      </w:r>
    </w:p>
    <w:p w14:paraId="1D6AE668"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5. Lietuvos Respublikos išmokų vaikams įstatymas;</w:t>
      </w:r>
    </w:p>
    <w:p w14:paraId="2915DD07"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b/>
          <w:szCs w:val="24"/>
        </w:rPr>
      </w:pPr>
      <w:r w:rsidRPr="00885D98">
        <w:rPr>
          <w:szCs w:val="24"/>
        </w:rPr>
        <w:t>6. Lietuvos Respublikos užimtumo įstatymas;</w:t>
      </w:r>
    </w:p>
    <w:p w14:paraId="46CD26B1" w14:textId="77777777" w:rsidR="004835EB"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 xml:space="preserve">7. </w:t>
      </w:r>
      <w:r w:rsidR="00263952" w:rsidRPr="00885D98">
        <w:rPr>
          <w:szCs w:val="24"/>
        </w:rPr>
        <w:t>Lietuvos Respublikos Vyriausybės nutarimas „Dėl apmokėjimo už socialines paslaugas pr</w:t>
      </w:r>
      <w:r w:rsidRPr="00885D98">
        <w:rPr>
          <w:szCs w:val="24"/>
        </w:rPr>
        <w:t>incipų ir tvarkos patvirtinimo“;</w:t>
      </w:r>
    </w:p>
    <w:p w14:paraId="47522346" w14:textId="77777777" w:rsidR="00263952" w:rsidRPr="00885D98" w:rsidRDefault="004835EB" w:rsidP="00A27294">
      <w:pPr>
        <w:pStyle w:val="Pagrindinistekstas"/>
        <w:pBdr>
          <w:top w:val="single" w:sz="4" w:space="1" w:color="auto"/>
          <w:left w:val="single" w:sz="4" w:space="0" w:color="auto"/>
          <w:bottom w:val="single" w:sz="4" w:space="1" w:color="auto"/>
          <w:right w:val="single" w:sz="4" w:space="4" w:color="auto"/>
        </w:pBdr>
        <w:ind w:firstLine="284"/>
        <w:rPr>
          <w:szCs w:val="24"/>
        </w:rPr>
      </w:pPr>
      <w:r w:rsidRPr="00885D98">
        <w:rPr>
          <w:szCs w:val="24"/>
        </w:rPr>
        <w:t xml:space="preserve">8. </w:t>
      </w:r>
      <w:r w:rsidR="00263952" w:rsidRPr="00885D98">
        <w:rPr>
          <w:szCs w:val="24"/>
        </w:rPr>
        <w:t>Lietuvos Respublikos socialinės apsaugos ir darbo ministerijos įsakymu patvirtinta</w:t>
      </w:r>
      <w:r w:rsidR="00EB0444" w:rsidRPr="00885D98">
        <w:rPr>
          <w:szCs w:val="24"/>
        </w:rPr>
        <w:t>s Socialinių paslaugų katalogas</w:t>
      </w:r>
      <w:r w:rsidRPr="00885D98">
        <w:rPr>
          <w:szCs w:val="24"/>
        </w:rPr>
        <w:t>.</w:t>
      </w:r>
    </w:p>
    <w:p w14:paraId="35201F81" w14:textId="77777777" w:rsidR="00263952" w:rsidRPr="00885D98" w:rsidRDefault="00263952" w:rsidP="00673BC3">
      <w:pPr>
        <w:rPr>
          <w:rFonts w:ascii="Times New Roman" w:hAnsi="Times New Roman" w:cs="Times New Roman"/>
          <w:sz w:val="24"/>
          <w:szCs w:val="24"/>
        </w:rPr>
      </w:pPr>
    </w:p>
    <w:tbl>
      <w:tblPr>
        <w:tblW w:w="9740" w:type="dxa"/>
        <w:jc w:val="center"/>
        <w:tblLayout w:type="fixed"/>
        <w:tblLook w:val="0000" w:firstRow="0" w:lastRow="0" w:firstColumn="0" w:lastColumn="0" w:noHBand="0" w:noVBand="0"/>
      </w:tblPr>
      <w:tblGrid>
        <w:gridCol w:w="1184"/>
        <w:gridCol w:w="6786"/>
        <w:gridCol w:w="1770"/>
      </w:tblGrid>
      <w:tr w:rsidR="00655670" w:rsidRPr="00885D98" w14:paraId="60627995" w14:textId="77777777" w:rsidTr="00A27294">
        <w:trPr>
          <w:jc w:val="center"/>
        </w:trPr>
        <w:tc>
          <w:tcPr>
            <w:tcW w:w="9740" w:type="dxa"/>
            <w:gridSpan w:val="3"/>
            <w:tcBorders>
              <w:top w:val="single" w:sz="4" w:space="0" w:color="000000"/>
              <w:left w:val="single" w:sz="4" w:space="0" w:color="000000"/>
              <w:bottom w:val="single" w:sz="4" w:space="0" w:color="000000"/>
              <w:right w:val="single" w:sz="4" w:space="0" w:color="000000"/>
            </w:tcBorders>
          </w:tcPr>
          <w:p w14:paraId="2C6560FF" w14:textId="47269DCA" w:rsidR="00263952" w:rsidRPr="00885D98" w:rsidRDefault="00263952" w:rsidP="00673BC3">
            <w:pPr>
              <w:snapToGrid w:val="0"/>
              <w:ind w:firstLine="363"/>
              <w:jc w:val="both"/>
              <w:rPr>
                <w:rFonts w:ascii="Times New Roman" w:hAnsi="Times New Roman" w:cs="Times New Roman"/>
                <w:b/>
                <w:sz w:val="24"/>
                <w:szCs w:val="24"/>
              </w:rPr>
            </w:pPr>
            <w:r w:rsidRPr="00885D98">
              <w:rPr>
                <w:rFonts w:ascii="Times New Roman" w:hAnsi="Times New Roman" w:cs="Times New Roman"/>
                <w:b/>
                <w:sz w:val="24"/>
                <w:szCs w:val="24"/>
              </w:rPr>
              <w:t>Kita svarbi informacija</w:t>
            </w:r>
            <w:r w:rsidR="00501826" w:rsidRPr="00885D98">
              <w:rPr>
                <w:rFonts w:ascii="Times New Roman" w:hAnsi="Times New Roman" w:cs="Times New Roman"/>
                <w:b/>
                <w:sz w:val="24"/>
                <w:szCs w:val="24"/>
              </w:rPr>
              <w:t>:</w:t>
            </w:r>
          </w:p>
          <w:p w14:paraId="4846D4E7" w14:textId="3085365D" w:rsidR="00263952" w:rsidRPr="00885D98" w:rsidRDefault="00263952" w:rsidP="00673BC3">
            <w:pPr>
              <w:ind w:firstLine="363"/>
              <w:jc w:val="both"/>
              <w:rPr>
                <w:rFonts w:ascii="Times New Roman" w:hAnsi="Times New Roman" w:cs="Times New Roman"/>
                <w:b/>
                <w:sz w:val="24"/>
                <w:szCs w:val="24"/>
              </w:rPr>
            </w:pPr>
            <w:r w:rsidRPr="00885D98">
              <w:rPr>
                <w:rFonts w:ascii="Times New Roman" w:hAnsi="Times New Roman" w:cs="Times New Roman"/>
                <w:b/>
                <w:sz w:val="24"/>
                <w:szCs w:val="24"/>
              </w:rPr>
              <w:t>Su programa susijusios Jurbarko rajono savivaldybės 2016-2026 metų strateginio plėtros plano (kodas SPP) priemonės</w:t>
            </w:r>
          </w:p>
        </w:tc>
      </w:tr>
      <w:tr w:rsidR="00655670" w:rsidRPr="00885D98" w14:paraId="398E0061"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tcPr>
          <w:p w14:paraId="3CDF36E6" w14:textId="77777777" w:rsidR="00263952" w:rsidRPr="00885D98" w:rsidRDefault="00263952"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Nr.</w:t>
            </w:r>
          </w:p>
        </w:tc>
        <w:tc>
          <w:tcPr>
            <w:tcW w:w="6786" w:type="dxa"/>
            <w:tcBorders>
              <w:top w:val="single" w:sz="4" w:space="0" w:color="auto"/>
              <w:left w:val="single" w:sz="4" w:space="0" w:color="auto"/>
              <w:bottom w:val="single" w:sz="4" w:space="0" w:color="auto"/>
              <w:right w:val="single" w:sz="4" w:space="0" w:color="auto"/>
            </w:tcBorders>
            <w:shd w:val="clear" w:color="auto" w:fill="auto"/>
          </w:tcPr>
          <w:p w14:paraId="5A49F35D" w14:textId="77777777" w:rsidR="00263952" w:rsidRPr="00885D98" w:rsidRDefault="00263952"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Priemonės pavadinimas</w:t>
            </w:r>
          </w:p>
        </w:tc>
        <w:tc>
          <w:tcPr>
            <w:tcW w:w="1770" w:type="dxa"/>
            <w:tcBorders>
              <w:left w:val="single" w:sz="4" w:space="0" w:color="auto"/>
              <w:bottom w:val="single" w:sz="4" w:space="0" w:color="auto"/>
              <w:right w:val="single" w:sz="4" w:space="0" w:color="000000"/>
            </w:tcBorders>
          </w:tcPr>
          <w:p w14:paraId="620A2082" w14:textId="77777777" w:rsidR="00263952" w:rsidRPr="00885D98" w:rsidRDefault="00263952" w:rsidP="00673BC3">
            <w:pPr>
              <w:snapToGrid w:val="0"/>
              <w:jc w:val="center"/>
              <w:rPr>
                <w:rFonts w:ascii="Times New Roman" w:hAnsi="Times New Roman" w:cs="Times New Roman"/>
                <w:b/>
                <w:sz w:val="24"/>
                <w:szCs w:val="24"/>
              </w:rPr>
            </w:pPr>
            <w:r w:rsidRPr="00885D98">
              <w:rPr>
                <w:rFonts w:ascii="Times New Roman" w:hAnsi="Times New Roman" w:cs="Times New Roman"/>
                <w:b/>
                <w:sz w:val="24"/>
                <w:szCs w:val="24"/>
              </w:rPr>
              <w:t>Vykdymo terminas</w:t>
            </w:r>
          </w:p>
        </w:tc>
      </w:tr>
      <w:tr w:rsidR="00FD66B3" w:rsidRPr="00885D98" w14:paraId="6652414B"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17B16B5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2.3.1.1.</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0C6EF9B7"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Plėsti socialinių paslaugų prieinamumą Jurbarko rajone į paslaugų teikimą įtraukiant vietos bendruomenes</w:t>
            </w:r>
          </w:p>
        </w:tc>
        <w:tc>
          <w:tcPr>
            <w:tcW w:w="1770" w:type="dxa"/>
            <w:tcBorders>
              <w:top w:val="single" w:sz="4" w:space="0" w:color="auto"/>
              <w:left w:val="single" w:sz="4" w:space="0" w:color="auto"/>
              <w:bottom w:val="single" w:sz="4" w:space="0" w:color="auto"/>
              <w:right w:val="single" w:sz="4" w:space="0" w:color="auto"/>
            </w:tcBorders>
          </w:tcPr>
          <w:p w14:paraId="186E9B8D" w14:textId="6338D8C9" w:rsidR="00FD66B3" w:rsidRPr="00885D98" w:rsidRDefault="00FD66B3"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sidR="00DA19D7">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sidR="00DA19D7">
              <w:rPr>
                <w:rFonts w:ascii="Times New Roman" w:hAnsi="Times New Roman" w:cs="Times New Roman"/>
                <w:sz w:val="24"/>
                <w:szCs w:val="24"/>
              </w:rPr>
              <w:t>6</w:t>
            </w:r>
          </w:p>
        </w:tc>
      </w:tr>
      <w:tr w:rsidR="00FD66B3" w:rsidRPr="00885D98" w14:paraId="07CCC797"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7C9FC89D"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2.3.1.2.</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18E01E3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Teikti integruotas sveikatos ir socialines paslaugas namuose neįgaliems ir senyvo amžiaus asmenims</w:t>
            </w:r>
          </w:p>
        </w:tc>
        <w:tc>
          <w:tcPr>
            <w:tcW w:w="1770" w:type="dxa"/>
            <w:tcBorders>
              <w:top w:val="single" w:sz="4" w:space="0" w:color="auto"/>
              <w:left w:val="single" w:sz="4" w:space="0" w:color="auto"/>
              <w:bottom w:val="single" w:sz="4" w:space="0" w:color="auto"/>
              <w:right w:val="single" w:sz="4" w:space="0" w:color="auto"/>
            </w:tcBorders>
          </w:tcPr>
          <w:p w14:paraId="68F48630" w14:textId="4100F482"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363D237"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5611B1C3"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2.3.1.4.</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7FDD71B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Plėsti socialinių paslaugų teikimą asmenims su proto negalia</w:t>
            </w:r>
          </w:p>
        </w:tc>
        <w:tc>
          <w:tcPr>
            <w:tcW w:w="1770" w:type="dxa"/>
            <w:tcBorders>
              <w:top w:val="single" w:sz="4" w:space="0" w:color="auto"/>
              <w:left w:val="single" w:sz="4" w:space="0" w:color="auto"/>
              <w:bottom w:val="single" w:sz="4" w:space="0" w:color="auto"/>
              <w:right w:val="single" w:sz="4" w:space="0" w:color="auto"/>
            </w:tcBorders>
          </w:tcPr>
          <w:p w14:paraId="6D6128B6" w14:textId="5CB0FC36"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4C0ACD09"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67846ACF"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2.3.1.5.</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5E02777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Plėsti dienos socialinės globos paslaugas senyvo amžiaus asmenims ir suaugusiems neįgaliems asmenims</w:t>
            </w:r>
          </w:p>
        </w:tc>
        <w:tc>
          <w:tcPr>
            <w:tcW w:w="1770" w:type="dxa"/>
            <w:tcBorders>
              <w:top w:val="single" w:sz="4" w:space="0" w:color="auto"/>
              <w:left w:val="single" w:sz="4" w:space="0" w:color="auto"/>
              <w:bottom w:val="single" w:sz="4" w:space="0" w:color="auto"/>
              <w:right w:val="single" w:sz="4" w:space="0" w:color="auto"/>
            </w:tcBorders>
          </w:tcPr>
          <w:p w14:paraId="1FAD07A3" w14:textId="0CC88D6B"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6C551067"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55689D6C"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2.3.1.6.</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296C1931"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Gerinti socialines paslaugas teikiančių savivaldybės įstaigų infrastruktūrą</w:t>
            </w:r>
          </w:p>
        </w:tc>
        <w:tc>
          <w:tcPr>
            <w:tcW w:w="1770" w:type="dxa"/>
            <w:tcBorders>
              <w:top w:val="single" w:sz="4" w:space="0" w:color="auto"/>
              <w:left w:val="single" w:sz="4" w:space="0" w:color="auto"/>
              <w:bottom w:val="single" w:sz="4" w:space="0" w:color="auto"/>
              <w:right w:val="single" w:sz="4" w:space="0" w:color="auto"/>
            </w:tcBorders>
          </w:tcPr>
          <w:p w14:paraId="330F484A" w14:textId="04E607A2"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8E8F4D1"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1663313D"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2.3.1.7.</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7664A156"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Skatinti senelių globos namų tinklo plėtrą Jurbarko rajone</w:t>
            </w:r>
          </w:p>
        </w:tc>
        <w:tc>
          <w:tcPr>
            <w:tcW w:w="1770" w:type="dxa"/>
            <w:tcBorders>
              <w:top w:val="single" w:sz="4" w:space="0" w:color="auto"/>
              <w:left w:val="single" w:sz="4" w:space="0" w:color="auto"/>
              <w:bottom w:val="single" w:sz="4" w:space="0" w:color="auto"/>
              <w:right w:val="single" w:sz="4" w:space="0" w:color="auto"/>
            </w:tcBorders>
          </w:tcPr>
          <w:p w14:paraId="0D8E5895" w14:textId="07BF8974"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53CB341B"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0C04C19B"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2.3.2.3.</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2D841C52"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Plėtoti socialinio būsto fondą</w:t>
            </w:r>
          </w:p>
        </w:tc>
        <w:tc>
          <w:tcPr>
            <w:tcW w:w="1770" w:type="dxa"/>
            <w:tcBorders>
              <w:top w:val="single" w:sz="4" w:space="0" w:color="auto"/>
              <w:left w:val="single" w:sz="4" w:space="0" w:color="auto"/>
              <w:bottom w:val="single" w:sz="4" w:space="0" w:color="auto"/>
              <w:right w:val="single" w:sz="4" w:space="0" w:color="auto"/>
            </w:tcBorders>
          </w:tcPr>
          <w:p w14:paraId="403F346E" w14:textId="5A08D213"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r w:rsidR="00FD66B3" w:rsidRPr="00885D98" w14:paraId="2DE00A05" w14:textId="77777777" w:rsidTr="00A27294">
        <w:trPr>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359AC8F9"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2.3.2.4.</w:t>
            </w:r>
          </w:p>
        </w:tc>
        <w:tc>
          <w:tcPr>
            <w:tcW w:w="6786" w:type="dxa"/>
            <w:tcBorders>
              <w:top w:val="single" w:sz="4" w:space="0" w:color="auto"/>
              <w:left w:val="single" w:sz="4" w:space="0" w:color="auto"/>
              <w:bottom w:val="single" w:sz="4" w:space="0" w:color="auto"/>
              <w:right w:val="single" w:sz="4" w:space="0" w:color="auto"/>
            </w:tcBorders>
            <w:shd w:val="clear" w:color="auto" w:fill="auto"/>
            <w:vAlign w:val="center"/>
          </w:tcPr>
          <w:p w14:paraId="0E1CD825" w14:textId="77777777" w:rsidR="00FD66B3" w:rsidRPr="00885D98" w:rsidRDefault="00FD66B3" w:rsidP="00673BC3">
            <w:pPr>
              <w:rPr>
                <w:rFonts w:ascii="Times New Roman" w:hAnsi="Times New Roman" w:cs="Times New Roman"/>
                <w:sz w:val="24"/>
                <w:szCs w:val="24"/>
              </w:rPr>
            </w:pPr>
            <w:r w:rsidRPr="00885D98">
              <w:rPr>
                <w:rFonts w:ascii="Times New Roman" w:hAnsi="Times New Roman" w:cs="Times New Roman"/>
                <w:sz w:val="24"/>
                <w:szCs w:val="24"/>
              </w:rPr>
              <w:t>Gyvenamųjų patalpų pritaikymas neįgaliesiems</w:t>
            </w:r>
          </w:p>
        </w:tc>
        <w:tc>
          <w:tcPr>
            <w:tcW w:w="1770" w:type="dxa"/>
            <w:tcBorders>
              <w:top w:val="single" w:sz="4" w:space="0" w:color="auto"/>
              <w:left w:val="single" w:sz="4" w:space="0" w:color="auto"/>
              <w:bottom w:val="single" w:sz="4" w:space="0" w:color="auto"/>
              <w:right w:val="single" w:sz="4" w:space="0" w:color="auto"/>
            </w:tcBorders>
          </w:tcPr>
          <w:p w14:paraId="039CB533" w14:textId="1F6FFFD1" w:rsidR="00FD66B3" w:rsidRPr="00885D98" w:rsidRDefault="00DA19D7" w:rsidP="00673BC3">
            <w:pPr>
              <w:jc w:val="center"/>
              <w:rPr>
                <w:rFonts w:ascii="Times New Roman" w:hAnsi="Times New Roman" w:cs="Times New Roman"/>
                <w:sz w:val="24"/>
                <w:szCs w:val="24"/>
              </w:rPr>
            </w:pPr>
            <w:r w:rsidRPr="00885D98">
              <w:rPr>
                <w:rFonts w:ascii="Times New Roman" w:hAnsi="Times New Roman" w:cs="Times New Roman"/>
                <w:sz w:val="24"/>
                <w:szCs w:val="24"/>
              </w:rPr>
              <w:t>202</w:t>
            </w:r>
            <w:r>
              <w:rPr>
                <w:rFonts w:ascii="Times New Roman" w:hAnsi="Times New Roman" w:cs="Times New Roman"/>
                <w:sz w:val="24"/>
                <w:szCs w:val="24"/>
              </w:rPr>
              <w:t>4</w:t>
            </w:r>
            <w:r w:rsidRPr="00885D98">
              <w:rPr>
                <w:rFonts w:ascii="Times New Roman" w:hAnsi="Times New Roman" w:cs="Times New Roman"/>
                <w:b/>
                <w:bCs/>
                <w:sz w:val="24"/>
                <w:szCs w:val="24"/>
              </w:rPr>
              <w:t>–</w:t>
            </w:r>
            <w:r w:rsidRPr="00885D98">
              <w:rPr>
                <w:rFonts w:ascii="Times New Roman" w:hAnsi="Times New Roman" w:cs="Times New Roman"/>
                <w:sz w:val="24"/>
                <w:szCs w:val="24"/>
              </w:rPr>
              <w:t>202</w:t>
            </w:r>
            <w:r>
              <w:rPr>
                <w:rFonts w:ascii="Times New Roman" w:hAnsi="Times New Roman" w:cs="Times New Roman"/>
                <w:sz w:val="24"/>
                <w:szCs w:val="24"/>
              </w:rPr>
              <w:t>6</w:t>
            </w:r>
          </w:p>
        </w:tc>
      </w:tr>
    </w:tbl>
    <w:p w14:paraId="06ED26E7" w14:textId="6D71D052" w:rsidR="00DC02F1" w:rsidRPr="00885D98" w:rsidRDefault="00DC02F1" w:rsidP="00673BC3">
      <w:pPr>
        <w:jc w:val="center"/>
        <w:rPr>
          <w:rFonts w:ascii="Times New Roman" w:hAnsi="Times New Roman" w:cs="Times New Roman"/>
          <w:sz w:val="24"/>
          <w:szCs w:val="24"/>
        </w:rPr>
      </w:pPr>
      <w:r w:rsidRPr="00885D98">
        <w:rPr>
          <w:rFonts w:ascii="Times New Roman" w:hAnsi="Times New Roman" w:cs="Times New Roman"/>
          <w:sz w:val="24"/>
          <w:szCs w:val="24"/>
        </w:rPr>
        <w:t>_______________</w:t>
      </w:r>
    </w:p>
    <w:p w14:paraId="4251BE91" w14:textId="4BF4E037" w:rsidR="00340059" w:rsidRPr="00885D98" w:rsidRDefault="00340059" w:rsidP="00673BC3">
      <w:pPr>
        <w:rPr>
          <w:rFonts w:ascii="Times New Roman" w:hAnsi="Times New Roman" w:cs="Times New Roman"/>
          <w:sz w:val="24"/>
          <w:szCs w:val="24"/>
        </w:rPr>
      </w:pPr>
      <w:r w:rsidRPr="00885D98">
        <w:rPr>
          <w:rFonts w:ascii="Times New Roman" w:hAnsi="Times New Roman" w:cs="Times New Roman"/>
          <w:sz w:val="24"/>
          <w:szCs w:val="24"/>
        </w:rPr>
        <w:br w:type="page"/>
      </w:r>
    </w:p>
    <w:p w14:paraId="19DDA448" w14:textId="77777777" w:rsidR="00340059" w:rsidRPr="00885D98" w:rsidRDefault="00340059" w:rsidP="00673BC3">
      <w:pPr>
        <w:pStyle w:val="Pavadinimas"/>
        <w:pBdr>
          <w:bottom w:val="single" w:sz="12" w:space="1" w:color="auto"/>
        </w:pBdr>
        <w:rPr>
          <w:lang w:val="lt-LT"/>
        </w:rPr>
      </w:pPr>
      <w:r w:rsidRPr="00885D98">
        <w:rPr>
          <w:lang w:val="lt-LT"/>
        </w:rPr>
        <w:lastRenderedPageBreak/>
        <w:t>JURBARKO RAJONO SAVIVALDYBĖS ADMINISTRACIJOS</w:t>
      </w:r>
    </w:p>
    <w:p w14:paraId="3F8E4068" w14:textId="4C3B84B3" w:rsidR="00340059" w:rsidRPr="00885D98" w:rsidRDefault="00340059" w:rsidP="00673BC3">
      <w:pPr>
        <w:pStyle w:val="Pavadinimas"/>
        <w:pBdr>
          <w:bottom w:val="single" w:sz="12" w:space="1" w:color="auto"/>
        </w:pBdr>
        <w:rPr>
          <w:lang w:val="lt-LT"/>
        </w:rPr>
      </w:pPr>
      <w:r w:rsidRPr="00885D98">
        <w:rPr>
          <w:lang w:val="lt-LT"/>
        </w:rPr>
        <w:t>INVESTICIJŲ IR STRATEGINIO PLANAVIMO SKYRIUS</w:t>
      </w:r>
    </w:p>
    <w:p w14:paraId="4F49B5B0" w14:textId="77777777" w:rsidR="00340059" w:rsidRPr="00885D98" w:rsidRDefault="00340059" w:rsidP="00673BC3">
      <w:pPr>
        <w:pStyle w:val="Paantrat"/>
      </w:pPr>
    </w:p>
    <w:p w14:paraId="59CC0DF5" w14:textId="77777777" w:rsidR="00340059" w:rsidRPr="00885D98" w:rsidRDefault="00340059" w:rsidP="00673BC3">
      <w:pPr>
        <w:pStyle w:val="Paantrat"/>
      </w:pPr>
      <w:r w:rsidRPr="00885D98">
        <w:t>AIŠKINAMASIS RAŠTAS</w:t>
      </w:r>
    </w:p>
    <w:p w14:paraId="044054DD" w14:textId="77777777" w:rsidR="00340059" w:rsidRPr="00885D98" w:rsidRDefault="00340059" w:rsidP="00673BC3">
      <w:pPr>
        <w:jc w:val="center"/>
        <w:rPr>
          <w:rFonts w:ascii="Times New Roman" w:hAnsi="Times New Roman" w:cs="Times New Roman"/>
          <w:caps/>
          <w:sz w:val="24"/>
          <w:szCs w:val="24"/>
        </w:rPr>
      </w:pPr>
    </w:p>
    <w:p w14:paraId="33044221" w14:textId="77777777"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 xml:space="preserve">PRIE JURBARKO RAJONO SAVIVALDYBĖS TARYBOS SPRENDIMO </w:t>
      </w:r>
    </w:p>
    <w:p w14:paraId="4569CD65" w14:textId="6500CE8B"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w:t>
      </w:r>
      <w:r w:rsidRPr="00885D98">
        <w:rPr>
          <w:rFonts w:ascii="Times New Roman" w:hAnsi="Times New Roman" w:cs="Times New Roman"/>
          <w:b/>
          <w:sz w:val="24"/>
          <w:szCs w:val="24"/>
        </w:rPr>
        <w:fldChar w:fldCharType="begin">
          <w:ffData>
            <w:name w:val="DOC_DATA"/>
            <w:enabled/>
            <w:calcOnExit w:val="0"/>
            <w:textInput>
              <w:default w:val="{$DOC_DATA}"/>
            </w:textInput>
          </w:ffData>
        </w:fldChar>
      </w:r>
      <w:r w:rsidRPr="00885D98">
        <w:rPr>
          <w:rFonts w:ascii="Times New Roman" w:hAnsi="Times New Roman" w:cs="Times New Roman"/>
          <w:b/>
          <w:sz w:val="24"/>
          <w:szCs w:val="24"/>
        </w:rPr>
        <w:instrText xml:space="preserve"> FORMTEXT </w:instrText>
      </w:r>
      <w:r w:rsidRPr="00885D98">
        <w:rPr>
          <w:rFonts w:ascii="Times New Roman" w:hAnsi="Times New Roman" w:cs="Times New Roman"/>
          <w:b/>
          <w:sz w:val="24"/>
          <w:szCs w:val="24"/>
        </w:rPr>
      </w:r>
      <w:r w:rsidRPr="00885D98">
        <w:rPr>
          <w:rFonts w:ascii="Times New Roman" w:hAnsi="Times New Roman" w:cs="Times New Roman"/>
          <w:b/>
          <w:sz w:val="24"/>
          <w:szCs w:val="24"/>
        </w:rPr>
        <w:fldChar w:fldCharType="separate"/>
      </w:r>
      <w:r w:rsidRPr="00885D98">
        <w:rPr>
          <w:rFonts w:ascii="Times New Roman" w:hAnsi="Times New Roman" w:cs="Times New Roman"/>
          <w:b/>
          <w:sz w:val="24"/>
          <w:szCs w:val="24"/>
        </w:rPr>
        <w:t>DĖL JURBARKO RAJONO SAVIVALDYBĖS 202</w:t>
      </w:r>
      <w:r w:rsidR="000128A8">
        <w:rPr>
          <w:rFonts w:ascii="Times New Roman" w:hAnsi="Times New Roman" w:cs="Times New Roman"/>
          <w:b/>
          <w:sz w:val="24"/>
          <w:szCs w:val="24"/>
        </w:rPr>
        <w:t>4</w:t>
      </w:r>
      <w:r w:rsidRPr="00885D98">
        <w:rPr>
          <w:rFonts w:ascii="Times New Roman" w:hAnsi="Times New Roman" w:cs="Times New Roman"/>
          <w:b/>
          <w:sz w:val="24"/>
          <w:szCs w:val="24"/>
        </w:rPr>
        <w:t>–202</w:t>
      </w:r>
      <w:r w:rsidR="000128A8">
        <w:rPr>
          <w:rFonts w:ascii="Times New Roman" w:hAnsi="Times New Roman" w:cs="Times New Roman"/>
          <w:b/>
          <w:sz w:val="24"/>
          <w:szCs w:val="24"/>
        </w:rPr>
        <w:t>6</w:t>
      </w:r>
      <w:r w:rsidRPr="00885D98">
        <w:rPr>
          <w:rFonts w:ascii="Times New Roman" w:hAnsi="Times New Roman" w:cs="Times New Roman"/>
          <w:b/>
          <w:sz w:val="24"/>
          <w:szCs w:val="24"/>
        </w:rPr>
        <w:t xml:space="preserve"> METŲ STRATEGINIO VEIKLOS PLANO PATVIRTINIMO</w:t>
      </w:r>
      <w:r w:rsidRPr="00885D98">
        <w:rPr>
          <w:rFonts w:ascii="Times New Roman" w:hAnsi="Times New Roman" w:cs="Times New Roman"/>
          <w:b/>
          <w:sz w:val="24"/>
          <w:szCs w:val="24"/>
        </w:rPr>
        <w:fldChar w:fldCharType="end"/>
      </w:r>
      <w:r w:rsidRPr="00885D98">
        <w:rPr>
          <w:rFonts w:ascii="Times New Roman" w:hAnsi="Times New Roman" w:cs="Times New Roman"/>
          <w:b/>
          <w:sz w:val="24"/>
          <w:szCs w:val="24"/>
        </w:rPr>
        <w:t xml:space="preserve">“ </w:t>
      </w:r>
      <w:r w:rsidRPr="00885D98">
        <w:rPr>
          <w:rFonts w:ascii="Times New Roman" w:hAnsi="Times New Roman" w:cs="Times New Roman"/>
          <w:b/>
          <w:bCs/>
          <w:caps/>
          <w:sz w:val="24"/>
          <w:szCs w:val="24"/>
        </w:rPr>
        <w:t>projekto</w:t>
      </w:r>
    </w:p>
    <w:p w14:paraId="06F97AA1" w14:textId="77777777" w:rsidR="00340059" w:rsidRPr="00885D98" w:rsidRDefault="00340059" w:rsidP="00673BC3">
      <w:pPr>
        <w:tabs>
          <w:tab w:val="left" w:pos="567"/>
        </w:tabs>
        <w:jc w:val="center"/>
        <w:rPr>
          <w:rFonts w:ascii="Times New Roman" w:hAnsi="Times New Roman" w:cs="Times New Roman"/>
          <w:sz w:val="24"/>
          <w:szCs w:val="24"/>
        </w:rPr>
      </w:pPr>
    </w:p>
    <w:p w14:paraId="43796C68" w14:textId="77777777" w:rsidR="00E12EB8" w:rsidRPr="00885D98" w:rsidRDefault="00E12EB8"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fldChar w:fldCharType="begin">
          <w:ffData>
            <w:name w:val="NOW_WORD_DATE"/>
            <w:enabled/>
            <w:calcOnExit w:val="0"/>
            <w:textInput>
              <w:default w:val="{$NOW_WORD_DATE}"/>
            </w:textInput>
          </w:ffData>
        </w:fldChar>
      </w:r>
      <w:r w:rsidRPr="00885D98">
        <w:rPr>
          <w:rFonts w:ascii="Times New Roman" w:hAnsi="Times New Roman" w:cs="Times New Roman"/>
          <w:sz w:val="24"/>
          <w:szCs w:val="24"/>
        </w:rPr>
        <w:instrText xml:space="preserve"> FORMTEXT </w:instrText>
      </w:r>
      <w:r w:rsidRPr="00885D98">
        <w:rPr>
          <w:rFonts w:ascii="Times New Roman" w:hAnsi="Times New Roman" w:cs="Times New Roman"/>
          <w:sz w:val="24"/>
          <w:szCs w:val="24"/>
        </w:rPr>
      </w:r>
      <w:r w:rsidRPr="00885D98">
        <w:rPr>
          <w:rFonts w:ascii="Times New Roman" w:hAnsi="Times New Roman" w:cs="Times New Roman"/>
          <w:sz w:val="24"/>
          <w:szCs w:val="24"/>
        </w:rPr>
        <w:fldChar w:fldCharType="separate"/>
      </w:r>
      <w:r w:rsidRPr="00885D98">
        <w:rPr>
          <w:rFonts w:ascii="Times New Roman" w:hAnsi="Times New Roman" w:cs="Times New Roman"/>
          <w:noProof/>
          <w:sz w:val="24"/>
          <w:szCs w:val="24"/>
        </w:rPr>
        <w:t>2024 m. sausio 23 d.</w:t>
      </w:r>
      <w:r w:rsidRPr="00885D98">
        <w:rPr>
          <w:rFonts w:ascii="Times New Roman" w:hAnsi="Times New Roman" w:cs="Times New Roman"/>
          <w:sz w:val="24"/>
          <w:szCs w:val="24"/>
        </w:rPr>
        <w:fldChar w:fldCharType="end"/>
      </w:r>
    </w:p>
    <w:p w14:paraId="1EA35D39" w14:textId="77777777" w:rsidR="00340059" w:rsidRPr="00885D98" w:rsidRDefault="00340059"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t>Jurbarkas</w:t>
      </w:r>
    </w:p>
    <w:p w14:paraId="28002FD3" w14:textId="77777777" w:rsidR="00340059" w:rsidRPr="00885D98" w:rsidRDefault="00340059" w:rsidP="00673BC3">
      <w:pPr>
        <w:rPr>
          <w:rFonts w:ascii="Times New Roman" w:hAnsi="Times New Roman" w:cs="Times New Roman"/>
          <w:sz w:val="24"/>
          <w:szCs w:val="24"/>
        </w:rPr>
      </w:pPr>
    </w:p>
    <w:tbl>
      <w:tblPr>
        <w:tblW w:w="0" w:type="auto"/>
        <w:tblLook w:val="0000" w:firstRow="0" w:lastRow="0" w:firstColumn="0" w:lastColumn="0" w:noHBand="0" w:noVBand="0"/>
      </w:tblPr>
      <w:tblGrid>
        <w:gridCol w:w="9525"/>
      </w:tblGrid>
      <w:tr w:rsidR="00340059" w:rsidRPr="00885D98" w14:paraId="2ADBECE7" w14:textId="77777777" w:rsidTr="00A859FF">
        <w:tc>
          <w:tcPr>
            <w:tcW w:w="9741" w:type="dxa"/>
          </w:tcPr>
          <w:p w14:paraId="2A3769A0"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1. Parengto projekto tikslai ir uždaviniai.</w:t>
            </w:r>
          </w:p>
        </w:tc>
      </w:tr>
      <w:tr w:rsidR="00340059" w:rsidRPr="00885D98" w14:paraId="1C59C96A" w14:textId="77777777" w:rsidTr="00A859FF">
        <w:tc>
          <w:tcPr>
            <w:tcW w:w="9741" w:type="dxa"/>
          </w:tcPr>
          <w:p w14:paraId="521C2239" w14:textId="2DF69C5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Patvirtinti Jurbarko rajono savivaldybės 202</w:t>
            </w:r>
            <w:r w:rsidR="000128A8">
              <w:rPr>
                <w:rFonts w:ascii="Times New Roman" w:hAnsi="Times New Roman" w:cs="Times New Roman"/>
                <w:sz w:val="24"/>
                <w:szCs w:val="24"/>
              </w:rPr>
              <w:t>4</w:t>
            </w:r>
            <w:r w:rsidRPr="00885D98">
              <w:rPr>
                <w:rFonts w:ascii="Times New Roman" w:hAnsi="Times New Roman" w:cs="Times New Roman"/>
                <w:sz w:val="24"/>
                <w:szCs w:val="24"/>
              </w:rPr>
              <w:t>–202</w:t>
            </w:r>
            <w:r w:rsidR="000128A8">
              <w:rPr>
                <w:rFonts w:ascii="Times New Roman" w:hAnsi="Times New Roman" w:cs="Times New Roman"/>
                <w:sz w:val="24"/>
                <w:szCs w:val="24"/>
              </w:rPr>
              <w:t>6</w:t>
            </w:r>
            <w:r w:rsidRPr="00885D98">
              <w:rPr>
                <w:rFonts w:ascii="Times New Roman" w:hAnsi="Times New Roman" w:cs="Times New Roman"/>
                <w:sz w:val="24"/>
                <w:szCs w:val="24"/>
              </w:rPr>
              <w:t xml:space="preserve"> metų strateginį veiklos planą, nurodant pagrindines veiklos programas, finansavimo poreikį ir šaltinius.</w:t>
            </w:r>
          </w:p>
        </w:tc>
      </w:tr>
      <w:tr w:rsidR="00340059" w:rsidRPr="00885D98" w14:paraId="364E7EF1" w14:textId="77777777" w:rsidTr="00A859FF">
        <w:tc>
          <w:tcPr>
            <w:tcW w:w="9741" w:type="dxa"/>
          </w:tcPr>
          <w:p w14:paraId="3B909FC8"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2. Kaip šiuo metu yra sureguliuoti projekte aptarti klausimai.</w:t>
            </w:r>
          </w:p>
        </w:tc>
      </w:tr>
      <w:tr w:rsidR="00340059" w:rsidRPr="00885D98" w14:paraId="59DD2F7F" w14:textId="77777777" w:rsidTr="00A859FF">
        <w:tc>
          <w:tcPr>
            <w:tcW w:w="9741" w:type="dxa"/>
          </w:tcPr>
          <w:p w14:paraId="7C68C1BB" w14:textId="7742B5FC" w:rsidR="00340059" w:rsidRPr="00885D98" w:rsidRDefault="00340059"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rajono savivaldybės 202</w:t>
            </w:r>
            <w:r w:rsidR="000128A8">
              <w:rPr>
                <w:rFonts w:ascii="Times New Roman" w:hAnsi="Times New Roman" w:cs="Times New Roman"/>
                <w:sz w:val="24"/>
                <w:szCs w:val="24"/>
              </w:rPr>
              <w:t>4</w:t>
            </w:r>
            <w:r w:rsidRPr="00885D98">
              <w:rPr>
                <w:rFonts w:ascii="Times New Roman" w:hAnsi="Times New Roman" w:cs="Times New Roman"/>
                <w:sz w:val="24"/>
                <w:szCs w:val="24"/>
              </w:rPr>
              <w:t>–202</w:t>
            </w:r>
            <w:r w:rsidR="000128A8">
              <w:rPr>
                <w:rFonts w:ascii="Times New Roman" w:hAnsi="Times New Roman" w:cs="Times New Roman"/>
                <w:sz w:val="24"/>
                <w:szCs w:val="24"/>
              </w:rPr>
              <w:t>6</w:t>
            </w:r>
            <w:r w:rsidRPr="00885D98">
              <w:rPr>
                <w:rFonts w:ascii="Times New Roman" w:hAnsi="Times New Roman" w:cs="Times New Roman"/>
                <w:sz w:val="24"/>
                <w:szCs w:val="24"/>
              </w:rPr>
              <w:t xml:space="preserve"> metų strateginis veiklos planas suderintas su Jurbarko rajono savivaldybės 2016–2026 metų strateginiu plėtros planu, patvirtintu Jurbarko rajono savivaldybės tarybos 2014 m. sausio 30 d. sprendimu Nr. T2-1.</w:t>
            </w:r>
          </w:p>
        </w:tc>
      </w:tr>
      <w:tr w:rsidR="00340059" w:rsidRPr="00885D98" w14:paraId="20E53A51" w14:textId="77777777" w:rsidTr="00A859FF">
        <w:tc>
          <w:tcPr>
            <w:tcW w:w="9741" w:type="dxa"/>
          </w:tcPr>
          <w:p w14:paraId="1574120D" w14:textId="77777777" w:rsidR="00340059" w:rsidRPr="00885D98" w:rsidRDefault="00340059" w:rsidP="00673BC3">
            <w:pPr>
              <w:tabs>
                <w:tab w:val="left" w:pos="0"/>
              </w:tabs>
              <w:rPr>
                <w:rFonts w:ascii="Times New Roman" w:hAnsi="Times New Roman" w:cs="Times New Roman"/>
                <w:b/>
                <w:bCs/>
                <w:i/>
                <w:iCs/>
                <w:sz w:val="24"/>
                <w:szCs w:val="24"/>
              </w:rPr>
            </w:pPr>
            <w:r w:rsidRPr="00885D98">
              <w:rPr>
                <w:rFonts w:ascii="Times New Roman" w:hAnsi="Times New Roman" w:cs="Times New Roman"/>
                <w:b/>
                <w:bCs/>
                <w:i/>
                <w:iCs/>
                <w:sz w:val="24"/>
                <w:szCs w:val="24"/>
              </w:rPr>
              <w:t>3. Kokių pozityvių rezultatų laukiama.</w:t>
            </w:r>
          </w:p>
        </w:tc>
      </w:tr>
      <w:tr w:rsidR="00340059" w:rsidRPr="00885D98" w14:paraId="7A8BE327" w14:textId="77777777" w:rsidTr="00A859FF">
        <w:tc>
          <w:tcPr>
            <w:tcW w:w="9741" w:type="dxa"/>
          </w:tcPr>
          <w:p w14:paraId="14FAF4BE" w14:textId="7314D0ED"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Pagal šį strateginį veiklos planą parengtas 202</w:t>
            </w:r>
            <w:r w:rsidR="000128A8">
              <w:rPr>
                <w:rFonts w:ascii="Times New Roman" w:hAnsi="Times New Roman" w:cs="Times New Roman"/>
                <w:sz w:val="24"/>
                <w:szCs w:val="24"/>
              </w:rPr>
              <w:t>4</w:t>
            </w:r>
            <w:r w:rsidRPr="00885D98">
              <w:rPr>
                <w:rFonts w:ascii="Times New Roman" w:hAnsi="Times New Roman" w:cs="Times New Roman"/>
                <w:sz w:val="24"/>
                <w:szCs w:val="24"/>
              </w:rPr>
              <w:t xml:space="preserve"> m. savivaldybės biudžetas.</w:t>
            </w:r>
          </w:p>
        </w:tc>
      </w:tr>
      <w:tr w:rsidR="00340059" w:rsidRPr="00885D98" w14:paraId="1886C03A" w14:textId="77777777" w:rsidTr="00A859FF">
        <w:tc>
          <w:tcPr>
            <w:tcW w:w="9741" w:type="dxa"/>
          </w:tcPr>
          <w:p w14:paraId="63964FF8"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4. Galimos neigiamos priimto projekto pasekmės ir kokių priemonių reikėtų imtis, kad tokių pasekmių būtų išvengta.</w:t>
            </w:r>
          </w:p>
        </w:tc>
      </w:tr>
      <w:tr w:rsidR="00340059" w:rsidRPr="00885D98" w14:paraId="1E14EBF9" w14:textId="77777777" w:rsidTr="00A859FF">
        <w:tc>
          <w:tcPr>
            <w:tcW w:w="9741" w:type="dxa"/>
          </w:tcPr>
          <w:p w14:paraId="04893077"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Nenumatoma</w:t>
            </w:r>
          </w:p>
        </w:tc>
      </w:tr>
      <w:tr w:rsidR="00340059" w:rsidRPr="00885D98" w14:paraId="4D322293" w14:textId="77777777" w:rsidTr="00A859FF">
        <w:tc>
          <w:tcPr>
            <w:tcW w:w="9741" w:type="dxa"/>
          </w:tcPr>
          <w:p w14:paraId="23AD5F6A"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340059" w:rsidRPr="00885D98" w14:paraId="21D528BE" w14:textId="77777777" w:rsidTr="00A859FF">
        <w:tc>
          <w:tcPr>
            <w:tcW w:w="9741" w:type="dxa"/>
          </w:tcPr>
          <w:p w14:paraId="17653CAB"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Nėra</w:t>
            </w:r>
          </w:p>
        </w:tc>
      </w:tr>
      <w:tr w:rsidR="00340059" w:rsidRPr="00885D98" w14:paraId="497F9A53" w14:textId="77777777" w:rsidTr="00A859FF">
        <w:tc>
          <w:tcPr>
            <w:tcW w:w="9741" w:type="dxa"/>
          </w:tcPr>
          <w:p w14:paraId="0988B27B"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C33C7AA" w14:textId="77777777" w:rsidR="00340059" w:rsidRPr="00885D98" w:rsidRDefault="00340059" w:rsidP="00A519C6">
            <w:pPr>
              <w:tabs>
                <w:tab w:val="left" w:pos="0"/>
              </w:tabs>
              <w:jc w:val="both"/>
              <w:rPr>
                <w:rFonts w:ascii="Times New Roman" w:hAnsi="Times New Roman" w:cs="Times New Roman"/>
                <w:bCs/>
                <w:iCs/>
                <w:sz w:val="24"/>
                <w:szCs w:val="24"/>
              </w:rPr>
            </w:pPr>
            <w:r w:rsidRPr="00885D98">
              <w:rPr>
                <w:rFonts w:ascii="Times New Roman" w:hAnsi="Times New Roman" w:cs="Times New Roman"/>
                <w:bCs/>
                <w:iCs/>
                <w:sz w:val="24"/>
                <w:szCs w:val="24"/>
              </w:rPr>
              <w:t>Nėra</w:t>
            </w:r>
          </w:p>
        </w:tc>
      </w:tr>
      <w:tr w:rsidR="00340059" w:rsidRPr="00885D98" w14:paraId="21B00108" w14:textId="77777777" w:rsidTr="00A859FF">
        <w:tc>
          <w:tcPr>
            <w:tcW w:w="9741" w:type="dxa"/>
          </w:tcPr>
          <w:p w14:paraId="3F504CA0"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7. Ar reikalingas projekto antikorupcinis vertinimas</w:t>
            </w:r>
          </w:p>
          <w:p w14:paraId="0698743D" w14:textId="77777777" w:rsidR="00340059" w:rsidRPr="00885D98" w:rsidRDefault="00340059" w:rsidP="00A519C6">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Individualaus pobūdžio teisės aktams antikorupcinis vertinimas nereikalingas.</w:t>
            </w:r>
          </w:p>
        </w:tc>
      </w:tr>
      <w:tr w:rsidR="00340059" w:rsidRPr="00885D98" w14:paraId="27333EFC" w14:textId="77777777" w:rsidTr="00A859FF">
        <w:tc>
          <w:tcPr>
            <w:tcW w:w="9741" w:type="dxa"/>
          </w:tcPr>
          <w:p w14:paraId="78246492"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8. Projekto iniciatorius, autorius ar autorių grupė.</w:t>
            </w:r>
          </w:p>
        </w:tc>
      </w:tr>
      <w:tr w:rsidR="00340059" w:rsidRPr="00885D98" w14:paraId="5A5EC636" w14:textId="77777777" w:rsidTr="00A859FF">
        <w:tc>
          <w:tcPr>
            <w:tcW w:w="9741" w:type="dxa"/>
          </w:tcPr>
          <w:p w14:paraId="74040C74" w14:textId="220391A8" w:rsidR="00340059" w:rsidRPr="00885D98"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 xml:space="preserve">Investicijų ir strateginio planavimo skyrius, Dokumentų ir viešųjų ryšių skyrius, Finansų skyrius, Socialinės paramos skyrius, Teisės ir civilinės metrikacijos skyrius, Švietimo, kultūros ir sporto skyrius, Infrastruktūros ir turto skyrius, Žemės ūkio skyrius, </w:t>
            </w:r>
            <w:r w:rsidR="00E12EB8" w:rsidRPr="00885D98">
              <w:rPr>
                <w:rFonts w:ascii="Times New Roman" w:hAnsi="Times New Roman" w:cs="Times New Roman"/>
                <w:sz w:val="24"/>
                <w:szCs w:val="24"/>
              </w:rPr>
              <w:t>v</w:t>
            </w:r>
            <w:r w:rsidRPr="00885D98">
              <w:rPr>
                <w:rFonts w:ascii="Times New Roman" w:hAnsi="Times New Roman" w:cs="Times New Roman"/>
                <w:sz w:val="24"/>
                <w:szCs w:val="24"/>
              </w:rPr>
              <w:t>yriausiasis specialistas (savivaldybės gydytojas)</w:t>
            </w:r>
            <w:r w:rsidR="00E12EB8" w:rsidRPr="00885D98">
              <w:rPr>
                <w:rFonts w:ascii="Times New Roman" w:hAnsi="Times New Roman" w:cs="Times New Roman"/>
                <w:sz w:val="24"/>
                <w:szCs w:val="24"/>
              </w:rPr>
              <w:t>, vyriausiasis specialistas (jaunimo reikalų koordinatorius)</w:t>
            </w:r>
            <w:r w:rsidRPr="00885D98">
              <w:rPr>
                <w:rFonts w:ascii="Times New Roman" w:hAnsi="Times New Roman" w:cs="Times New Roman"/>
                <w:sz w:val="24"/>
                <w:szCs w:val="24"/>
              </w:rPr>
              <w:t>.</w:t>
            </w:r>
          </w:p>
        </w:tc>
      </w:tr>
      <w:tr w:rsidR="00340059" w:rsidRPr="00885D98" w14:paraId="3348667D" w14:textId="77777777" w:rsidTr="00A859FF">
        <w:tc>
          <w:tcPr>
            <w:tcW w:w="9741" w:type="dxa"/>
          </w:tcPr>
          <w:p w14:paraId="00E6DA11"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9. Kiti, autorių nuomone, reikalingi pagrindimai ir paaiškinimai.</w:t>
            </w:r>
          </w:p>
        </w:tc>
      </w:tr>
      <w:tr w:rsidR="00340059" w:rsidRPr="00885D98" w14:paraId="753B7DC9" w14:textId="77777777" w:rsidTr="00A859FF">
        <w:tc>
          <w:tcPr>
            <w:tcW w:w="9741" w:type="dxa"/>
          </w:tcPr>
          <w:p w14:paraId="7B90989B" w14:textId="1B7F4D6A" w:rsidR="001C135B" w:rsidRPr="00885D98" w:rsidRDefault="00A519C6" w:rsidP="00A519C6">
            <w:pPr>
              <w:tabs>
                <w:tab w:val="left" w:pos="0"/>
              </w:tabs>
              <w:jc w:val="both"/>
              <w:rPr>
                <w:rFonts w:ascii="Times New Roman" w:hAnsi="Times New Roman" w:cs="Times New Roman"/>
                <w:bCs/>
                <w:iCs/>
                <w:sz w:val="24"/>
                <w:szCs w:val="24"/>
              </w:rPr>
            </w:pPr>
            <w:r>
              <w:rPr>
                <w:rFonts w:ascii="Times New Roman" w:hAnsi="Times New Roman" w:cs="Times New Roman"/>
                <w:bCs/>
                <w:iCs/>
                <w:sz w:val="24"/>
                <w:szCs w:val="24"/>
              </w:rPr>
              <w:t>Galutinės 202</w:t>
            </w:r>
            <w:r w:rsidR="000128A8">
              <w:rPr>
                <w:rFonts w:ascii="Times New Roman" w:hAnsi="Times New Roman" w:cs="Times New Roman"/>
                <w:bCs/>
                <w:iCs/>
                <w:sz w:val="24"/>
                <w:szCs w:val="24"/>
              </w:rPr>
              <w:t>4</w:t>
            </w:r>
            <w:r>
              <w:rPr>
                <w:rFonts w:ascii="Times New Roman" w:hAnsi="Times New Roman" w:cs="Times New Roman"/>
                <w:bCs/>
                <w:iCs/>
                <w:sz w:val="24"/>
                <w:szCs w:val="24"/>
              </w:rPr>
              <w:t xml:space="preserve"> m. asignavimų lėšos bus nurodytos pagal patvirtintą biudžetą</w:t>
            </w:r>
          </w:p>
        </w:tc>
      </w:tr>
      <w:tr w:rsidR="00340059" w:rsidRPr="00885D98" w14:paraId="182FDD4A" w14:textId="77777777" w:rsidTr="00A859FF">
        <w:tc>
          <w:tcPr>
            <w:tcW w:w="9741" w:type="dxa"/>
          </w:tcPr>
          <w:p w14:paraId="065579D7"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10. Sprendimas įteikiamas (kam ir kiek egz.)</w:t>
            </w:r>
          </w:p>
        </w:tc>
      </w:tr>
      <w:tr w:rsidR="00340059" w:rsidRPr="00885D98" w14:paraId="304AAFAD" w14:textId="77777777" w:rsidTr="00A859FF">
        <w:tc>
          <w:tcPr>
            <w:tcW w:w="9741" w:type="dxa"/>
          </w:tcPr>
          <w:p w14:paraId="7F490B7D"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sz w:val="24"/>
                <w:szCs w:val="24"/>
              </w:rPr>
              <w:t>Investicijų ir strateginio planavimo skyrius, 1 egz. per DVS.</w:t>
            </w:r>
          </w:p>
        </w:tc>
      </w:tr>
    </w:tbl>
    <w:p w14:paraId="3C423DAA" w14:textId="77777777" w:rsidR="00340059" w:rsidRPr="00885D98" w:rsidRDefault="00340059" w:rsidP="00A519C6">
      <w:pPr>
        <w:jc w:val="both"/>
        <w:rPr>
          <w:rFonts w:ascii="Times New Roman" w:hAnsi="Times New Roman" w:cs="Times New Roman"/>
          <w:sz w:val="24"/>
          <w:szCs w:val="24"/>
        </w:rPr>
      </w:pPr>
    </w:p>
    <w:p w14:paraId="544476FA" w14:textId="77777777" w:rsidR="00340059"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Parengė</w:t>
      </w:r>
    </w:p>
    <w:p w14:paraId="3A1758DB" w14:textId="77777777" w:rsidR="00387B93" w:rsidRPr="00885D98" w:rsidRDefault="00387B93" w:rsidP="00A519C6">
      <w:pPr>
        <w:jc w:val="both"/>
        <w:rPr>
          <w:rFonts w:ascii="Times New Roman" w:hAnsi="Times New Roman" w:cs="Times New Roman"/>
          <w:sz w:val="24"/>
          <w:szCs w:val="24"/>
        </w:rPr>
      </w:pPr>
    </w:p>
    <w:p w14:paraId="341D5034" w14:textId="77777777" w:rsidR="00340059" w:rsidRPr="00885D98" w:rsidRDefault="00340059" w:rsidP="00673BC3">
      <w:pPr>
        <w:pStyle w:val="Antrats"/>
        <w:tabs>
          <w:tab w:val="clear" w:pos="4153"/>
          <w:tab w:val="clear" w:pos="8306"/>
        </w:tabs>
        <w:rPr>
          <w:szCs w:val="24"/>
          <w:lang w:eastAsia="de-DE"/>
        </w:rPr>
      </w:pPr>
      <w:r w:rsidRPr="00885D98">
        <w:rPr>
          <w:szCs w:val="24"/>
          <w:lang w:eastAsia="de-DE"/>
        </w:rPr>
        <w:fldChar w:fldCharType="begin">
          <w:ffData>
            <w:name w:val="CREATOR_SHOWS"/>
            <w:enabled/>
            <w:calcOnExit w:val="0"/>
            <w:textInput>
              <w:default w:val="{$CREATOR_SHOWS}"/>
            </w:textInput>
          </w:ffData>
        </w:fldChar>
      </w:r>
      <w:r w:rsidRPr="00885D98">
        <w:rPr>
          <w:szCs w:val="24"/>
          <w:lang w:eastAsia="de-DE"/>
        </w:rPr>
        <w:instrText xml:space="preserve"> FORMTEXT </w:instrText>
      </w:r>
      <w:r w:rsidRPr="00885D98">
        <w:rPr>
          <w:szCs w:val="24"/>
          <w:lang w:eastAsia="de-DE"/>
        </w:rPr>
      </w:r>
      <w:r w:rsidRPr="00885D98">
        <w:rPr>
          <w:szCs w:val="24"/>
          <w:lang w:eastAsia="de-DE"/>
        </w:rPr>
        <w:fldChar w:fldCharType="separate"/>
      </w:r>
      <w:r w:rsidRPr="00885D98">
        <w:rPr>
          <w:noProof/>
          <w:szCs w:val="24"/>
          <w:lang w:eastAsia="de-DE"/>
        </w:rPr>
        <w:t>Ernestas Sinkus</w:t>
      </w:r>
      <w:r w:rsidRPr="00885D98">
        <w:rPr>
          <w:szCs w:val="24"/>
          <w:lang w:eastAsia="de-DE"/>
        </w:rPr>
        <w:fldChar w:fldCharType="end"/>
      </w:r>
    </w:p>
    <w:p w14:paraId="40E07DEF" w14:textId="77777777" w:rsidR="00340059" w:rsidRPr="00885D98" w:rsidRDefault="00340059" w:rsidP="00673BC3">
      <w:pPr>
        <w:pStyle w:val="Antrats"/>
        <w:tabs>
          <w:tab w:val="clear" w:pos="4153"/>
          <w:tab w:val="clear" w:pos="8306"/>
        </w:tabs>
        <w:rPr>
          <w:szCs w:val="24"/>
        </w:rPr>
      </w:pPr>
      <w:r w:rsidRPr="00885D98">
        <w:rPr>
          <w:szCs w:val="24"/>
        </w:rPr>
        <w:fldChar w:fldCharType="begin">
          <w:ffData>
            <w:name w:val="NOW_DATE1"/>
            <w:enabled/>
            <w:calcOnExit w:val="0"/>
            <w:textInput>
              <w:default w:val="{$NOW_DATE1}"/>
            </w:textInput>
          </w:ffData>
        </w:fldChar>
      </w:r>
      <w:r w:rsidRPr="00885D98">
        <w:rPr>
          <w:szCs w:val="24"/>
        </w:rPr>
        <w:instrText xml:space="preserve"> FORMTEXT </w:instrText>
      </w:r>
      <w:r w:rsidRPr="00885D98">
        <w:rPr>
          <w:szCs w:val="24"/>
        </w:rPr>
      </w:r>
      <w:r w:rsidRPr="00885D98">
        <w:rPr>
          <w:szCs w:val="24"/>
        </w:rPr>
        <w:fldChar w:fldCharType="separate"/>
      </w:r>
      <w:r w:rsidRPr="00885D98">
        <w:rPr>
          <w:noProof/>
          <w:szCs w:val="24"/>
        </w:rPr>
        <w:t>2024-01-23</w:t>
      </w:r>
      <w:r w:rsidRPr="00885D98">
        <w:rPr>
          <w:noProof/>
          <w:szCs w:val="24"/>
        </w:rPr>
        <w:fldChar w:fldCharType="end"/>
      </w:r>
    </w:p>
    <w:sectPr w:rsidR="00340059" w:rsidRPr="00885D98" w:rsidSect="005026CB">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9511" w14:textId="77777777" w:rsidR="005026CB" w:rsidRDefault="005026CB">
      <w:r>
        <w:separator/>
      </w:r>
    </w:p>
  </w:endnote>
  <w:endnote w:type="continuationSeparator" w:id="0">
    <w:p w14:paraId="1A283E17" w14:textId="77777777" w:rsidR="005026CB" w:rsidRDefault="0050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7764" w14:textId="77777777" w:rsidR="005026CB" w:rsidRDefault="005026CB">
      <w:r>
        <w:separator/>
      </w:r>
    </w:p>
  </w:footnote>
  <w:footnote w:type="continuationSeparator" w:id="0">
    <w:p w14:paraId="6504F208" w14:textId="77777777" w:rsidR="005026CB" w:rsidRDefault="0050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5"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8"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9"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2"/>
  </w:num>
  <w:num w:numId="4" w16cid:durableId="1596355246">
    <w:abstractNumId w:val="9"/>
  </w:num>
  <w:num w:numId="5" w16cid:durableId="205063573">
    <w:abstractNumId w:val="41"/>
  </w:num>
  <w:num w:numId="6" w16cid:durableId="271867972">
    <w:abstractNumId w:val="40"/>
  </w:num>
  <w:num w:numId="7" w16cid:durableId="2129618258">
    <w:abstractNumId w:val="1"/>
  </w:num>
  <w:num w:numId="8" w16cid:durableId="1465000843">
    <w:abstractNumId w:val="35"/>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3"/>
  </w:num>
  <w:num w:numId="15" w16cid:durableId="1775175812">
    <w:abstractNumId w:val="5"/>
  </w:num>
  <w:num w:numId="16" w16cid:durableId="2094357172">
    <w:abstractNumId w:val="42"/>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7"/>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39"/>
  </w:num>
  <w:num w:numId="36" w16cid:durableId="1477257691">
    <w:abstractNumId w:val="2"/>
  </w:num>
  <w:num w:numId="37" w16cid:durableId="1629971187">
    <w:abstractNumId w:val="36"/>
  </w:num>
  <w:num w:numId="38" w16cid:durableId="326639944">
    <w:abstractNumId w:val="21"/>
  </w:num>
  <w:num w:numId="39" w16cid:durableId="1551724936">
    <w:abstractNumId w:val="31"/>
  </w:num>
  <w:num w:numId="40" w16cid:durableId="1650398123">
    <w:abstractNumId w:val="37"/>
  </w:num>
  <w:num w:numId="41" w16cid:durableId="1301767506">
    <w:abstractNumId w:val="30"/>
  </w:num>
  <w:num w:numId="42" w16cid:durableId="1099135347">
    <w:abstractNumId w:val="38"/>
  </w:num>
  <w:num w:numId="43" w16cid:durableId="1190072435">
    <w:abstractNumId w:val="20"/>
  </w:num>
  <w:num w:numId="44" w16cid:durableId="587815523">
    <w:abstractNumId w:val="34"/>
  </w:num>
  <w:num w:numId="45" w16cid:durableId="66127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441C"/>
    <w:rsid w:val="00036431"/>
    <w:rsid w:val="00037453"/>
    <w:rsid w:val="000469E5"/>
    <w:rsid w:val="00051791"/>
    <w:rsid w:val="000518CC"/>
    <w:rsid w:val="0005312A"/>
    <w:rsid w:val="00055502"/>
    <w:rsid w:val="00061DB0"/>
    <w:rsid w:val="0006417F"/>
    <w:rsid w:val="00072FA4"/>
    <w:rsid w:val="00073ECC"/>
    <w:rsid w:val="00075BFC"/>
    <w:rsid w:val="00076A1D"/>
    <w:rsid w:val="000773EB"/>
    <w:rsid w:val="00085739"/>
    <w:rsid w:val="00086B1C"/>
    <w:rsid w:val="000905DD"/>
    <w:rsid w:val="000924BD"/>
    <w:rsid w:val="00094937"/>
    <w:rsid w:val="0009655D"/>
    <w:rsid w:val="00096D3D"/>
    <w:rsid w:val="000A4232"/>
    <w:rsid w:val="000B53C3"/>
    <w:rsid w:val="000B59B9"/>
    <w:rsid w:val="000C627C"/>
    <w:rsid w:val="000D1068"/>
    <w:rsid w:val="000D27D0"/>
    <w:rsid w:val="000D34F5"/>
    <w:rsid w:val="000D4271"/>
    <w:rsid w:val="000D7927"/>
    <w:rsid w:val="000E1F44"/>
    <w:rsid w:val="000E5ED2"/>
    <w:rsid w:val="000E75F8"/>
    <w:rsid w:val="000F7AA2"/>
    <w:rsid w:val="00107C26"/>
    <w:rsid w:val="001158BF"/>
    <w:rsid w:val="00117349"/>
    <w:rsid w:val="00124B53"/>
    <w:rsid w:val="00125C72"/>
    <w:rsid w:val="0013367C"/>
    <w:rsid w:val="00143571"/>
    <w:rsid w:val="0015078A"/>
    <w:rsid w:val="00152B1C"/>
    <w:rsid w:val="00152F39"/>
    <w:rsid w:val="00160F3D"/>
    <w:rsid w:val="00170A36"/>
    <w:rsid w:val="00171517"/>
    <w:rsid w:val="00172D6E"/>
    <w:rsid w:val="00176A7B"/>
    <w:rsid w:val="00176F29"/>
    <w:rsid w:val="00181E5E"/>
    <w:rsid w:val="00182224"/>
    <w:rsid w:val="001952BC"/>
    <w:rsid w:val="001A3073"/>
    <w:rsid w:val="001A6642"/>
    <w:rsid w:val="001A66DE"/>
    <w:rsid w:val="001B02F2"/>
    <w:rsid w:val="001B21E7"/>
    <w:rsid w:val="001B2F62"/>
    <w:rsid w:val="001B612A"/>
    <w:rsid w:val="001B68A7"/>
    <w:rsid w:val="001C135B"/>
    <w:rsid w:val="001C1582"/>
    <w:rsid w:val="001D4EA6"/>
    <w:rsid w:val="001E11FB"/>
    <w:rsid w:val="001F45E0"/>
    <w:rsid w:val="001F70F7"/>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66E7"/>
    <w:rsid w:val="002757DD"/>
    <w:rsid w:val="002778D9"/>
    <w:rsid w:val="00281984"/>
    <w:rsid w:val="002853DF"/>
    <w:rsid w:val="00286056"/>
    <w:rsid w:val="002909E7"/>
    <w:rsid w:val="0029445D"/>
    <w:rsid w:val="00295EE4"/>
    <w:rsid w:val="002960A0"/>
    <w:rsid w:val="002A0C2C"/>
    <w:rsid w:val="002A0DAB"/>
    <w:rsid w:val="002A1D5A"/>
    <w:rsid w:val="002B1AE8"/>
    <w:rsid w:val="002B4F2C"/>
    <w:rsid w:val="002C1E74"/>
    <w:rsid w:val="002C5EA6"/>
    <w:rsid w:val="002C6179"/>
    <w:rsid w:val="002D50ED"/>
    <w:rsid w:val="002E0311"/>
    <w:rsid w:val="002E0B89"/>
    <w:rsid w:val="002E1F99"/>
    <w:rsid w:val="002E4253"/>
    <w:rsid w:val="002F084E"/>
    <w:rsid w:val="002F33BA"/>
    <w:rsid w:val="002F6DB6"/>
    <w:rsid w:val="0031119A"/>
    <w:rsid w:val="003114C6"/>
    <w:rsid w:val="00324926"/>
    <w:rsid w:val="003254DD"/>
    <w:rsid w:val="0033075A"/>
    <w:rsid w:val="00333FD4"/>
    <w:rsid w:val="00340059"/>
    <w:rsid w:val="00341B71"/>
    <w:rsid w:val="003421EA"/>
    <w:rsid w:val="003459E5"/>
    <w:rsid w:val="00354BE2"/>
    <w:rsid w:val="00357DD5"/>
    <w:rsid w:val="0036347F"/>
    <w:rsid w:val="00363DEF"/>
    <w:rsid w:val="00364727"/>
    <w:rsid w:val="00370DBE"/>
    <w:rsid w:val="00371066"/>
    <w:rsid w:val="003719F0"/>
    <w:rsid w:val="00372033"/>
    <w:rsid w:val="00376143"/>
    <w:rsid w:val="0038008D"/>
    <w:rsid w:val="003822CB"/>
    <w:rsid w:val="00383691"/>
    <w:rsid w:val="00383D1F"/>
    <w:rsid w:val="003849FB"/>
    <w:rsid w:val="003859D7"/>
    <w:rsid w:val="00385CFE"/>
    <w:rsid w:val="003860CE"/>
    <w:rsid w:val="00386329"/>
    <w:rsid w:val="00387B93"/>
    <w:rsid w:val="00394FD0"/>
    <w:rsid w:val="003A61AC"/>
    <w:rsid w:val="003A6EA7"/>
    <w:rsid w:val="003A7F59"/>
    <w:rsid w:val="003B2523"/>
    <w:rsid w:val="003B3255"/>
    <w:rsid w:val="003C1C81"/>
    <w:rsid w:val="003C2028"/>
    <w:rsid w:val="003C4ACC"/>
    <w:rsid w:val="003D19BB"/>
    <w:rsid w:val="003D484F"/>
    <w:rsid w:val="003E54A7"/>
    <w:rsid w:val="003F0101"/>
    <w:rsid w:val="003F1305"/>
    <w:rsid w:val="003F2C59"/>
    <w:rsid w:val="003F6629"/>
    <w:rsid w:val="003F7483"/>
    <w:rsid w:val="004003BA"/>
    <w:rsid w:val="00403EF2"/>
    <w:rsid w:val="004042A3"/>
    <w:rsid w:val="00416822"/>
    <w:rsid w:val="00417F1B"/>
    <w:rsid w:val="00431874"/>
    <w:rsid w:val="00433D3F"/>
    <w:rsid w:val="004347C2"/>
    <w:rsid w:val="00435B30"/>
    <w:rsid w:val="00441BF8"/>
    <w:rsid w:val="004423CF"/>
    <w:rsid w:val="00444F42"/>
    <w:rsid w:val="00445F55"/>
    <w:rsid w:val="004567E3"/>
    <w:rsid w:val="004600EC"/>
    <w:rsid w:val="00460718"/>
    <w:rsid w:val="00461C01"/>
    <w:rsid w:val="00465A76"/>
    <w:rsid w:val="0047224E"/>
    <w:rsid w:val="00472A0C"/>
    <w:rsid w:val="00473201"/>
    <w:rsid w:val="00480A3A"/>
    <w:rsid w:val="00482018"/>
    <w:rsid w:val="004835EB"/>
    <w:rsid w:val="004862E9"/>
    <w:rsid w:val="0048680A"/>
    <w:rsid w:val="00496A57"/>
    <w:rsid w:val="004A3C92"/>
    <w:rsid w:val="004B0CB9"/>
    <w:rsid w:val="004B2369"/>
    <w:rsid w:val="004B3AA8"/>
    <w:rsid w:val="004B7BDB"/>
    <w:rsid w:val="004C00B0"/>
    <w:rsid w:val="004C6CD4"/>
    <w:rsid w:val="004D46AB"/>
    <w:rsid w:val="004D5021"/>
    <w:rsid w:val="004D66BD"/>
    <w:rsid w:val="004D6915"/>
    <w:rsid w:val="004D7746"/>
    <w:rsid w:val="004E4A38"/>
    <w:rsid w:val="004F0580"/>
    <w:rsid w:val="004F1F6B"/>
    <w:rsid w:val="004F2DCE"/>
    <w:rsid w:val="004F4ACC"/>
    <w:rsid w:val="005011E3"/>
    <w:rsid w:val="00501826"/>
    <w:rsid w:val="00501C69"/>
    <w:rsid w:val="005026CB"/>
    <w:rsid w:val="00502C87"/>
    <w:rsid w:val="00507DF5"/>
    <w:rsid w:val="005209D1"/>
    <w:rsid w:val="00520ECC"/>
    <w:rsid w:val="005231DA"/>
    <w:rsid w:val="005236FB"/>
    <w:rsid w:val="00542B92"/>
    <w:rsid w:val="00554675"/>
    <w:rsid w:val="00563D99"/>
    <w:rsid w:val="005657E9"/>
    <w:rsid w:val="00567D85"/>
    <w:rsid w:val="00593339"/>
    <w:rsid w:val="00593FFF"/>
    <w:rsid w:val="005B2122"/>
    <w:rsid w:val="005B4EB2"/>
    <w:rsid w:val="005B638B"/>
    <w:rsid w:val="005C31CD"/>
    <w:rsid w:val="005D0C83"/>
    <w:rsid w:val="005D1F24"/>
    <w:rsid w:val="005D4E98"/>
    <w:rsid w:val="005D6416"/>
    <w:rsid w:val="005E51CE"/>
    <w:rsid w:val="005E62BE"/>
    <w:rsid w:val="005E6323"/>
    <w:rsid w:val="005F3101"/>
    <w:rsid w:val="005F5ABC"/>
    <w:rsid w:val="0060000A"/>
    <w:rsid w:val="006001CD"/>
    <w:rsid w:val="00602ADB"/>
    <w:rsid w:val="006046BD"/>
    <w:rsid w:val="006115D3"/>
    <w:rsid w:val="00621532"/>
    <w:rsid w:val="00627C84"/>
    <w:rsid w:val="0063190A"/>
    <w:rsid w:val="00632B5C"/>
    <w:rsid w:val="00641E12"/>
    <w:rsid w:val="00643D61"/>
    <w:rsid w:val="00650FF2"/>
    <w:rsid w:val="00655670"/>
    <w:rsid w:val="00664A81"/>
    <w:rsid w:val="00673BC3"/>
    <w:rsid w:val="00673C21"/>
    <w:rsid w:val="00681A4B"/>
    <w:rsid w:val="00681CD9"/>
    <w:rsid w:val="00686E66"/>
    <w:rsid w:val="00697D48"/>
    <w:rsid w:val="006A29E6"/>
    <w:rsid w:val="006A32A3"/>
    <w:rsid w:val="006A4B44"/>
    <w:rsid w:val="006B2F89"/>
    <w:rsid w:val="006D218F"/>
    <w:rsid w:val="006D72D0"/>
    <w:rsid w:val="006E22A4"/>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4333"/>
    <w:rsid w:val="00735B2D"/>
    <w:rsid w:val="0074473F"/>
    <w:rsid w:val="00744CF6"/>
    <w:rsid w:val="00744F7C"/>
    <w:rsid w:val="0074571E"/>
    <w:rsid w:val="00756F26"/>
    <w:rsid w:val="007673DF"/>
    <w:rsid w:val="00773916"/>
    <w:rsid w:val="00773FEA"/>
    <w:rsid w:val="00775511"/>
    <w:rsid w:val="007818DA"/>
    <w:rsid w:val="007843E2"/>
    <w:rsid w:val="0078574E"/>
    <w:rsid w:val="007860A8"/>
    <w:rsid w:val="007A005E"/>
    <w:rsid w:val="007A1E22"/>
    <w:rsid w:val="007A1F2D"/>
    <w:rsid w:val="007A22F0"/>
    <w:rsid w:val="007A7FA4"/>
    <w:rsid w:val="007B6D23"/>
    <w:rsid w:val="007B7358"/>
    <w:rsid w:val="007C010B"/>
    <w:rsid w:val="007C2508"/>
    <w:rsid w:val="007D3737"/>
    <w:rsid w:val="007D6B9A"/>
    <w:rsid w:val="007D7C1C"/>
    <w:rsid w:val="007E13A9"/>
    <w:rsid w:val="007E57D4"/>
    <w:rsid w:val="007E7696"/>
    <w:rsid w:val="007F2FB5"/>
    <w:rsid w:val="007F777C"/>
    <w:rsid w:val="0080752B"/>
    <w:rsid w:val="00815B6C"/>
    <w:rsid w:val="00816C56"/>
    <w:rsid w:val="00832900"/>
    <w:rsid w:val="00832B07"/>
    <w:rsid w:val="008554EA"/>
    <w:rsid w:val="00857A58"/>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5319"/>
    <w:rsid w:val="008E7416"/>
    <w:rsid w:val="008F6339"/>
    <w:rsid w:val="00903BF2"/>
    <w:rsid w:val="0090524B"/>
    <w:rsid w:val="00913B40"/>
    <w:rsid w:val="00914D32"/>
    <w:rsid w:val="00923591"/>
    <w:rsid w:val="00925B58"/>
    <w:rsid w:val="00930962"/>
    <w:rsid w:val="00930BCB"/>
    <w:rsid w:val="0093115F"/>
    <w:rsid w:val="00931D64"/>
    <w:rsid w:val="00934BE4"/>
    <w:rsid w:val="0093665C"/>
    <w:rsid w:val="009379BC"/>
    <w:rsid w:val="009427D6"/>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6A"/>
    <w:rsid w:val="009A3FC9"/>
    <w:rsid w:val="009A40E3"/>
    <w:rsid w:val="009B38C8"/>
    <w:rsid w:val="009B5D1E"/>
    <w:rsid w:val="009C68F2"/>
    <w:rsid w:val="009D3457"/>
    <w:rsid w:val="009E0367"/>
    <w:rsid w:val="009E0462"/>
    <w:rsid w:val="009E0C4F"/>
    <w:rsid w:val="009F08B9"/>
    <w:rsid w:val="009F54F0"/>
    <w:rsid w:val="009F692E"/>
    <w:rsid w:val="009F745C"/>
    <w:rsid w:val="00A050A6"/>
    <w:rsid w:val="00A0552B"/>
    <w:rsid w:val="00A11109"/>
    <w:rsid w:val="00A11D2D"/>
    <w:rsid w:val="00A151E4"/>
    <w:rsid w:val="00A15CD3"/>
    <w:rsid w:val="00A27294"/>
    <w:rsid w:val="00A27BAC"/>
    <w:rsid w:val="00A31AA9"/>
    <w:rsid w:val="00A34E80"/>
    <w:rsid w:val="00A377C8"/>
    <w:rsid w:val="00A42E13"/>
    <w:rsid w:val="00A42F2A"/>
    <w:rsid w:val="00A45AAF"/>
    <w:rsid w:val="00A4695E"/>
    <w:rsid w:val="00A50B32"/>
    <w:rsid w:val="00A50DEA"/>
    <w:rsid w:val="00A50EB5"/>
    <w:rsid w:val="00A519C6"/>
    <w:rsid w:val="00A55C18"/>
    <w:rsid w:val="00A62C12"/>
    <w:rsid w:val="00A64B0E"/>
    <w:rsid w:val="00A7335F"/>
    <w:rsid w:val="00A80436"/>
    <w:rsid w:val="00A83BE3"/>
    <w:rsid w:val="00A85052"/>
    <w:rsid w:val="00A86F1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166D"/>
    <w:rsid w:val="00B3497C"/>
    <w:rsid w:val="00B418C7"/>
    <w:rsid w:val="00B42A07"/>
    <w:rsid w:val="00B54A3C"/>
    <w:rsid w:val="00B54FB4"/>
    <w:rsid w:val="00B62754"/>
    <w:rsid w:val="00B63857"/>
    <w:rsid w:val="00B668F0"/>
    <w:rsid w:val="00B72AD5"/>
    <w:rsid w:val="00B72C01"/>
    <w:rsid w:val="00B81A22"/>
    <w:rsid w:val="00B81EF2"/>
    <w:rsid w:val="00B82C13"/>
    <w:rsid w:val="00B8562E"/>
    <w:rsid w:val="00B870BE"/>
    <w:rsid w:val="00B900F1"/>
    <w:rsid w:val="00B91C1D"/>
    <w:rsid w:val="00B92A69"/>
    <w:rsid w:val="00B951B0"/>
    <w:rsid w:val="00B97F95"/>
    <w:rsid w:val="00BA0FA6"/>
    <w:rsid w:val="00BA6031"/>
    <w:rsid w:val="00BA7260"/>
    <w:rsid w:val="00BA7D22"/>
    <w:rsid w:val="00BB3ED3"/>
    <w:rsid w:val="00BB68F3"/>
    <w:rsid w:val="00BC4F9B"/>
    <w:rsid w:val="00BC7D4D"/>
    <w:rsid w:val="00BD173B"/>
    <w:rsid w:val="00BD47C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51ED"/>
    <w:rsid w:val="00C37B66"/>
    <w:rsid w:val="00C42048"/>
    <w:rsid w:val="00C42389"/>
    <w:rsid w:val="00C42A9C"/>
    <w:rsid w:val="00C42BD3"/>
    <w:rsid w:val="00C43EC0"/>
    <w:rsid w:val="00C47D54"/>
    <w:rsid w:val="00C531AF"/>
    <w:rsid w:val="00C61D7C"/>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5652"/>
    <w:rsid w:val="00D145F6"/>
    <w:rsid w:val="00D21F10"/>
    <w:rsid w:val="00D22321"/>
    <w:rsid w:val="00D2462E"/>
    <w:rsid w:val="00D254CE"/>
    <w:rsid w:val="00D2728D"/>
    <w:rsid w:val="00D272F8"/>
    <w:rsid w:val="00D355DB"/>
    <w:rsid w:val="00D35811"/>
    <w:rsid w:val="00D513AA"/>
    <w:rsid w:val="00D53CBA"/>
    <w:rsid w:val="00D53F37"/>
    <w:rsid w:val="00D576DA"/>
    <w:rsid w:val="00D65046"/>
    <w:rsid w:val="00D73695"/>
    <w:rsid w:val="00D74AA5"/>
    <w:rsid w:val="00D75F4B"/>
    <w:rsid w:val="00D82195"/>
    <w:rsid w:val="00D82C9A"/>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545F"/>
    <w:rsid w:val="00E35BFE"/>
    <w:rsid w:val="00E37C98"/>
    <w:rsid w:val="00E40E40"/>
    <w:rsid w:val="00E46E1F"/>
    <w:rsid w:val="00E5787E"/>
    <w:rsid w:val="00E65597"/>
    <w:rsid w:val="00E72754"/>
    <w:rsid w:val="00E75027"/>
    <w:rsid w:val="00E82849"/>
    <w:rsid w:val="00E83D29"/>
    <w:rsid w:val="00EA017A"/>
    <w:rsid w:val="00EA32FC"/>
    <w:rsid w:val="00EA52C5"/>
    <w:rsid w:val="00EA5478"/>
    <w:rsid w:val="00EA6026"/>
    <w:rsid w:val="00EA669E"/>
    <w:rsid w:val="00EB0444"/>
    <w:rsid w:val="00EC062D"/>
    <w:rsid w:val="00ED0379"/>
    <w:rsid w:val="00ED18C9"/>
    <w:rsid w:val="00EF2D26"/>
    <w:rsid w:val="00F00E36"/>
    <w:rsid w:val="00F06805"/>
    <w:rsid w:val="00F0710A"/>
    <w:rsid w:val="00F13A88"/>
    <w:rsid w:val="00F20019"/>
    <w:rsid w:val="00F216F7"/>
    <w:rsid w:val="00F23F8C"/>
    <w:rsid w:val="00F25906"/>
    <w:rsid w:val="00F27C80"/>
    <w:rsid w:val="00F320CA"/>
    <w:rsid w:val="00F40651"/>
    <w:rsid w:val="00F41A98"/>
    <w:rsid w:val="00F4316F"/>
    <w:rsid w:val="00F43D76"/>
    <w:rsid w:val="00F57990"/>
    <w:rsid w:val="00F6384B"/>
    <w:rsid w:val="00F70CB6"/>
    <w:rsid w:val="00F71A80"/>
    <w:rsid w:val="00F72E13"/>
    <w:rsid w:val="00F739FE"/>
    <w:rsid w:val="00F75C89"/>
    <w:rsid w:val="00F7723D"/>
    <w:rsid w:val="00F77B20"/>
    <w:rsid w:val="00F81FC7"/>
    <w:rsid w:val="00F836FA"/>
    <w:rsid w:val="00FA06CB"/>
    <w:rsid w:val="00FA4B0B"/>
    <w:rsid w:val="00FB0BBB"/>
    <w:rsid w:val="00FB37C1"/>
    <w:rsid w:val="00FB6FF6"/>
    <w:rsid w:val="00FC1CD3"/>
    <w:rsid w:val="00FC58BB"/>
    <w:rsid w:val="00FC6CEC"/>
    <w:rsid w:val="00FC763D"/>
    <w:rsid w:val="00FD218E"/>
    <w:rsid w:val="00FD2657"/>
    <w:rsid w:val="00FD40A8"/>
    <w:rsid w:val="00FD53C8"/>
    <w:rsid w:val="00FD66B3"/>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56</Pages>
  <Words>115954</Words>
  <Characters>66094</Characters>
  <Application>Microsoft Office Word</Application>
  <DocSecurity>0</DocSecurity>
  <Lines>550</Lines>
  <Paragraphs>363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2024-01-22T12:03:00Z</cp:lastPrinted>
  <dcterms:created xsi:type="dcterms:W3CDTF">2024-01-23T08:19:00Z</dcterms:created>
  <dcterms:modified xsi:type="dcterms:W3CDTF">2024-01-23T08:21:00Z</dcterms:modified>
</cp:coreProperties>
</file>