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F787AC" w14:textId="479BCDEF" w:rsidR="00F320CA" w:rsidRPr="00821A35" w:rsidRDefault="00544587" w:rsidP="006B09C9">
      <w:pPr>
        <w:jc w:val="right"/>
        <w:rPr>
          <w:lang w:val="en-US"/>
        </w:rPr>
      </w:pPr>
      <w:r w:rsidRPr="00821A35">
        <w:t>P</w:t>
      </w:r>
      <w:r w:rsidR="00F320CA" w:rsidRPr="00821A35">
        <w:t>rojektas</w:t>
      </w:r>
    </w:p>
    <w:p w14:paraId="481CA28E" w14:textId="77777777" w:rsidR="00F320CA" w:rsidRPr="00821A35" w:rsidRDefault="00F320CA">
      <w:pPr>
        <w:jc w:val="center"/>
        <w:rPr>
          <w:b/>
          <w:bCs/>
          <w:lang w:val="en-US"/>
        </w:rPr>
      </w:pPr>
    </w:p>
    <w:p w14:paraId="2A91F2D6" w14:textId="280CDD93" w:rsidR="00FC1CD3" w:rsidRPr="00821A35" w:rsidRDefault="00F20019" w:rsidP="009D4512">
      <w:pPr>
        <w:jc w:val="center"/>
        <w:rPr>
          <w:b/>
        </w:rPr>
      </w:pPr>
      <w:r w:rsidRPr="00821A35">
        <w:rPr>
          <w:b/>
          <w:lang w:val="en-US"/>
        </w:rPr>
        <w:t xml:space="preserve">JURBARKO RAJONO </w:t>
      </w:r>
      <w:r w:rsidRPr="00821A35">
        <w:rPr>
          <w:b/>
        </w:rPr>
        <w:t>SAVIVALDYBĖS TARYBA</w:t>
      </w:r>
    </w:p>
    <w:p w14:paraId="0804C2E9" w14:textId="77777777" w:rsidR="006C3B37" w:rsidRDefault="006C3B37">
      <w:pPr>
        <w:rPr>
          <w:lang w:val="en-US"/>
        </w:rPr>
      </w:pPr>
    </w:p>
    <w:p w14:paraId="35EACF84" w14:textId="77777777" w:rsidR="00F70F46" w:rsidRPr="00821A35" w:rsidRDefault="00F70F46">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821A35" w:rsidRPr="00821A35" w14:paraId="5D082449" w14:textId="77777777">
        <w:trPr>
          <w:cantSplit/>
        </w:trPr>
        <w:tc>
          <w:tcPr>
            <w:tcW w:w="9654" w:type="dxa"/>
            <w:tcBorders>
              <w:top w:val="nil"/>
              <w:left w:val="nil"/>
              <w:bottom w:val="nil"/>
              <w:right w:val="nil"/>
            </w:tcBorders>
          </w:tcPr>
          <w:p w14:paraId="3C1DC480" w14:textId="77777777" w:rsidR="00FC1CD3" w:rsidRPr="00821A35" w:rsidRDefault="00F20019">
            <w:pPr>
              <w:pStyle w:val="Antrat1"/>
              <w:rPr>
                <w:caps/>
                <w:szCs w:val="24"/>
                <w:lang w:val="lt-LT"/>
              </w:rPr>
            </w:pPr>
            <w:r w:rsidRPr="00821A35">
              <w:rPr>
                <w:szCs w:val="24"/>
                <w:lang w:val="lt-LT"/>
              </w:rPr>
              <w:t>SPRENDIMAS</w:t>
            </w:r>
          </w:p>
        </w:tc>
      </w:tr>
      <w:tr w:rsidR="00821A35" w:rsidRPr="00821A35" w14:paraId="67766147" w14:textId="77777777">
        <w:trPr>
          <w:cantSplit/>
        </w:trPr>
        <w:tc>
          <w:tcPr>
            <w:tcW w:w="9654" w:type="dxa"/>
            <w:tcBorders>
              <w:top w:val="nil"/>
              <w:left w:val="nil"/>
              <w:bottom w:val="nil"/>
              <w:right w:val="nil"/>
            </w:tcBorders>
          </w:tcPr>
          <w:p w14:paraId="1C64F0CB" w14:textId="7B87133B" w:rsidR="00FC1CD3" w:rsidRPr="00821A35" w:rsidRDefault="00EE6D17">
            <w:pPr>
              <w:pStyle w:val="Antrats"/>
              <w:tabs>
                <w:tab w:val="left" w:pos="1296"/>
              </w:tabs>
              <w:jc w:val="center"/>
              <w:rPr>
                <w:b/>
                <w:caps/>
              </w:rPr>
            </w:pPr>
            <w:r w:rsidRPr="00EE6D17">
              <w:rPr>
                <w:b/>
              </w:rPr>
              <w:t>DĖL JURBARKO RAJONO SAVIVALDYBĖS TARYBOS 2015 M. KOVO 26 D. SPRENDIMO NR. T2-54 „DĖL JURBARKO RAJONO SAVIVALDYBĖS LAIKINO APNAKVINDINIMO IR APGYVENDINIMO NAKVYNĖS NAMUOSE PASLAUGŲ TEIKIMO IR MOKĖJIMO UŽ ŠIAS PASLAUGAS TVARKOS APRAŠO PATVIRTINIMO“ PAKEITIMO</w:t>
            </w:r>
            <w:r w:rsidR="00B8226D" w:rsidRPr="00821A35">
              <w:rPr>
                <w:b/>
              </w:rPr>
              <w:fldChar w:fldCharType="begin">
                <w:ffData>
                  <w:name w:val="DOC_DATA"/>
                  <w:enabled/>
                  <w:calcOnExit w:val="0"/>
                  <w:textInput>
                    <w:default w:val="{$DOC_DATA}"/>
                  </w:textInput>
                </w:ffData>
              </w:fldChar>
            </w:r>
            <w:r w:rsidR="00F20019" w:rsidRPr="00821A35">
              <w:rPr>
                <w:b/>
              </w:rPr>
              <w:instrText xml:space="preserve"> FORMTEXT </w:instrText>
            </w:r>
            <w:r w:rsidR="00B8226D" w:rsidRPr="00821A35">
              <w:rPr>
                <w:b/>
              </w:rPr>
            </w:r>
            <w:r w:rsidR="00B8226D" w:rsidRPr="00821A35">
              <w:rPr>
                <w:b/>
              </w:rPr>
              <w:fldChar w:fldCharType="separate"/>
            </w:r>
            <w:r w:rsidR="00B8226D" w:rsidRPr="00821A35">
              <w:rPr>
                <w:b/>
              </w:rPr>
              <w:fldChar w:fldCharType="end"/>
            </w:r>
          </w:p>
        </w:tc>
      </w:tr>
      <w:tr w:rsidR="00821A35" w:rsidRPr="00821A35" w14:paraId="73068546" w14:textId="77777777">
        <w:trPr>
          <w:cantSplit/>
        </w:trPr>
        <w:tc>
          <w:tcPr>
            <w:tcW w:w="9654" w:type="dxa"/>
            <w:tcBorders>
              <w:top w:val="nil"/>
              <w:left w:val="nil"/>
              <w:bottom w:val="nil"/>
              <w:right w:val="nil"/>
            </w:tcBorders>
          </w:tcPr>
          <w:p w14:paraId="192FD5CA" w14:textId="77777777" w:rsidR="00FC1CD3" w:rsidRDefault="00FC1CD3">
            <w:pPr>
              <w:pStyle w:val="Antrats"/>
              <w:tabs>
                <w:tab w:val="left" w:pos="1296"/>
              </w:tabs>
              <w:jc w:val="center"/>
              <w:rPr>
                <w:b/>
                <w:caps/>
              </w:rPr>
            </w:pPr>
          </w:p>
          <w:p w14:paraId="37AA8C67" w14:textId="77777777" w:rsidR="00F70F46" w:rsidRPr="00821A35" w:rsidRDefault="00F70F46">
            <w:pPr>
              <w:pStyle w:val="Antrats"/>
              <w:tabs>
                <w:tab w:val="left" w:pos="1296"/>
              </w:tabs>
              <w:jc w:val="center"/>
              <w:rPr>
                <w:b/>
                <w:caps/>
              </w:rPr>
            </w:pPr>
          </w:p>
          <w:p w14:paraId="437ED036" w14:textId="77777777" w:rsidR="006C3B37" w:rsidRPr="00821A35" w:rsidRDefault="006C3B37">
            <w:pPr>
              <w:pStyle w:val="Antrats"/>
              <w:tabs>
                <w:tab w:val="left" w:pos="1296"/>
              </w:tabs>
              <w:jc w:val="center"/>
              <w:rPr>
                <w:b/>
                <w:caps/>
              </w:rPr>
            </w:pPr>
          </w:p>
        </w:tc>
      </w:tr>
      <w:tr w:rsidR="00821A35" w:rsidRPr="00821A35" w14:paraId="4AD5AB3C" w14:textId="77777777" w:rsidTr="00BA627E">
        <w:trPr>
          <w:cantSplit/>
          <w:trHeight w:val="359"/>
        </w:trPr>
        <w:tc>
          <w:tcPr>
            <w:tcW w:w="9654" w:type="dxa"/>
            <w:tcBorders>
              <w:top w:val="nil"/>
              <w:left w:val="nil"/>
              <w:bottom w:val="nil"/>
              <w:right w:val="nil"/>
            </w:tcBorders>
          </w:tcPr>
          <w:p w14:paraId="5C33D094" w14:textId="1941CD03" w:rsidR="00FC1CD3" w:rsidRPr="00821A35" w:rsidRDefault="00EE6D17" w:rsidP="00EE6D17">
            <w:pPr>
              <w:pStyle w:val="Antrats"/>
              <w:tabs>
                <w:tab w:val="left" w:pos="1296"/>
              </w:tabs>
              <w:jc w:val="center"/>
              <w:rPr>
                <w:b/>
                <w:caps/>
              </w:rPr>
            </w:pPr>
            <w:r w:rsidRPr="00EE6D17">
              <w:t xml:space="preserve">2025 m. lapkričio </w:t>
            </w:r>
            <w:r>
              <w:t xml:space="preserve">11 </w:t>
            </w:r>
            <w:r w:rsidRPr="00EE6D17">
              <w:t>d.</w:t>
            </w:r>
            <w:r w:rsidR="00734333" w:rsidRPr="00821A35">
              <w:t xml:space="preserve"> </w:t>
            </w:r>
            <w:r w:rsidR="00F20019" w:rsidRPr="00821A35">
              <w:t xml:space="preserve">Nr. </w:t>
            </w:r>
            <w:r>
              <w:t>TSP-396</w:t>
            </w:r>
          </w:p>
        </w:tc>
      </w:tr>
      <w:tr w:rsidR="00821A35" w:rsidRPr="00821A35" w14:paraId="482B63ED" w14:textId="77777777">
        <w:trPr>
          <w:cantSplit/>
        </w:trPr>
        <w:tc>
          <w:tcPr>
            <w:tcW w:w="9654" w:type="dxa"/>
            <w:tcBorders>
              <w:top w:val="nil"/>
              <w:left w:val="nil"/>
              <w:bottom w:val="nil"/>
              <w:right w:val="nil"/>
            </w:tcBorders>
          </w:tcPr>
          <w:p w14:paraId="60545175" w14:textId="77777777" w:rsidR="00FC1CD3" w:rsidRPr="00821A35" w:rsidRDefault="00F20019">
            <w:pPr>
              <w:jc w:val="center"/>
            </w:pPr>
            <w:r w:rsidRPr="00821A35">
              <w:t>Jurbarkas</w:t>
            </w:r>
          </w:p>
          <w:p w14:paraId="4B8D33AA" w14:textId="77777777" w:rsidR="006C3B37" w:rsidRPr="00821A35" w:rsidRDefault="006C3B37">
            <w:pPr>
              <w:jc w:val="center"/>
            </w:pPr>
          </w:p>
          <w:p w14:paraId="0217051A" w14:textId="77777777" w:rsidR="006C3B37" w:rsidRPr="00821A35" w:rsidRDefault="006C3B37">
            <w:pPr>
              <w:jc w:val="center"/>
            </w:pPr>
          </w:p>
        </w:tc>
      </w:tr>
    </w:tbl>
    <w:p w14:paraId="3A30F2EC" w14:textId="0DECF7F5" w:rsidR="00127CA3" w:rsidRPr="0016210F" w:rsidRDefault="00127CA3" w:rsidP="00127CA3">
      <w:pPr>
        <w:tabs>
          <w:tab w:val="left" w:pos="1276"/>
        </w:tabs>
        <w:ind w:firstLine="720"/>
        <w:jc w:val="both"/>
        <w:rPr>
          <w:szCs w:val="24"/>
        </w:rPr>
      </w:pPr>
      <w:r w:rsidRPr="0016210F">
        <w:rPr>
          <w:szCs w:val="24"/>
        </w:rPr>
        <w:t xml:space="preserve">Vadovaudamasi Lietuvos Respublikos vietos savivaldos įstatymo 15 straipsnio 4 dalimi ir </w:t>
      </w:r>
      <w:r w:rsidR="00230AE4" w:rsidRPr="0016210F">
        <w:rPr>
          <w:szCs w:val="24"/>
        </w:rPr>
        <w:t xml:space="preserve">Lietuvos Respublikos socialinių paslaugų įstatymo </w:t>
      </w:r>
      <w:r w:rsidR="00230AE4" w:rsidRPr="0016210F">
        <w:t>7</w:t>
      </w:r>
      <w:r w:rsidR="00230AE4" w:rsidRPr="0016210F">
        <w:rPr>
          <w:vertAlign w:val="superscript"/>
        </w:rPr>
        <w:t xml:space="preserve"> </w:t>
      </w:r>
      <w:r w:rsidR="00230AE4" w:rsidRPr="0016210F">
        <w:t>straipsnio 1 dalimi,</w:t>
      </w:r>
      <w:r w:rsidR="00230AE4" w:rsidRPr="0016210F">
        <w:rPr>
          <w:szCs w:val="24"/>
        </w:rPr>
        <w:t xml:space="preserve"> 14 straipsnio 1 dalimi</w:t>
      </w:r>
      <w:r w:rsidR="00E34A61" w:rsidRPr="0016210F">
        <w:rPr>
          <w:szCs w:val="24"/>
        </w:rPr>
        <w:t>,</w:t>
      </w:r>
      <w:r w:rsidRPr="0016210F">
        <w:rPr>
          <w:szCs w:val="24"/>
        </w:rPr>
        <w:t xml:space="preserve">  Jurbarko rajono savivaldybės taryba n u s p r e n d ž i a: </w:t>
      </w:r>
    </w:p>
    <w:p w14:paraId="5C18C516" w14:textId="77777777" w:rsidR="007B5A6B" w:rsidRPr="0016210F" w:rsidRDefault="007B5A6B" w:rsidP="007B5A6B">
      <w:pPr>
        <w:ind w:firstLine="720"/>
        <w:jc w:val="both"/>
      </w:pPr>
      <w:r w:rsidRPr="0016210F">
        <w:rPr>
          <w:szCs w:val="24"/>
        </w:rPr>
        <w:t xml:space="preserve">1. </w:t>
      </w:r>
      <w:r w:rsidRPr="0016210F">
        <w:t xml:space="preserve">Pakeisti Jurbarko rajono </w:t>
      </w:r>
      <w:bookmarkStart w:id="0" w:name="_Hlk68785547"/>
      <w:r w:rsidRPr="0016210F">
        <w:t>savivaldybės laikino apnakvindinimo ir apgyvendinimo nakvynės namuose paslaugų teikimo ir mokėjimo už šias paslaugas tvarkos apra</w:t>
      </w:r>
      <w:bookmarkEnd w:id="0"/>
      <w:r w:rsidRPr="0016210F">
        <w:t>šą, patvirtintą Jurbarko rajono savivaldybės tarybos 2015 m. kovo 26 d. sprendimu Nr. T2-54 „Dėl Jurbarko rajono savivaldybės laikino apnakvindinimo ir apgyvendinimo nakvynės namuose paslaugų teikimo ir mokėjimo už šias paslaugas tvarkos aprašo patvirtinimo“:</w:t>
      </w:r>
    </w:p>
    <w:p w14:paraId="1F2F99E0" w14:textId="12F8621D" w:rsidR="00A51909" w:rsidRPr="00E25427" w:rsidRDefault="00A51909" w:rsidP="00A51909">
      <w:pPr>
        <w:tabs>
          <w:tab w:val="left" w:pos="900"/>
        </w:tabs>
        <w:ind w:firstLine="709"/>
        <w:jc w:val="both"/>
        <w:rPr>
          <w:szCs w:val="24"/>
        </w:rPr>
      </w:pPr>
      <w:r w:rsidRPr="0016210F">
        <w:rPr>
          <w:szCs w:val="24"/>
        </w:rPr>
        <w:t xml:space="preserve">1.1. </w:t>
      </w:r>
      <w:r w:rsidR="009B71F3" w:rsidRPr="00E25427">
        <w:rPr>
          <w:szCs w:val="24"/>
        </w:rPr>
        <w:t>p</w:t>
      </w:r>
      <w:r w:rsidRPr="00E25427">
        <w:rPr>
          <w:szCs w:val="24"/>
        </w:rPr>
        <w:t>akeisti 11 punktą ir jį išdėstyti taip:</w:t>
      </w:r>
    </w:p>
    <w:p w14:paraId="0E740E37" w14:textId="652CC8E7" w:rsidR="00C34B02" w:rsidRPr="00E25427" w:rsidRDefault="00A51909" w:rsidP="00C34B02">
      <w:pPr>
        <w:ind w:firstLine="720"/>
        <w:jc w:val="both"/>
        <w:rPr>
          <w:szCs w:val="24"/>
        </w:rPr>
      </w:pPr>
      <w:bookmarkStart w:id="1" w:name="_Hlk212034258"/>
      <w:r w:rsidRPr="00E25427">
        <w:rPr>
          <w:szCs w:val="24"/>
        </w:rPr>
        <w:t xml:space="preserve">„11. Laikinas apnakvindinimas – </w:t>
      </w:r>
      <w:r w:rsidR="00AE3477" w:rsidRPr="00E25427">
        <w:rPr>
          <w:szCs w:val="24"/>
        </w:rPr>
        <w:t>n</w:t>
      </w:r>
      <w:r w:rsidR="00C34B02" w:rsidRPr="00E25427">
        <w:rPr>
          <w:szCs w:val="24"/>
          <w:shd w:val="clear" w:color="auto" w:fill="FFFFFF"/>
        </w:rPr>
        <w:t>akvynės ir būtinųjų paslaugų (asmens higienos, buitinių) suteikimas asmenims, kurie yra benamiai, smurto artimoje aplinkoje pavojų keliantys asmenys, yra apsvaigę nuo alkoholio, narkotinių, psichotropinių ar toksinių medžiagų, esant krizinei situacijai ir pan., jei, nesuteikus šių paslaugų, kyla grėsmė jų sveikatai ar gyvybei.“</w:t>
      </w:r>
      <w:r w:rsidR="009B71F3" w:rsidRPr="00E25427">
        <w:rPr>
          <w:szCs w:val="24"/>
          <w:shd w:val="clear" w:color="auto" w:fill="FFFFFF"/>
        </w:rPr>
        <w:t>;</w:t>
      </w:r>
    </w:p>
    <w:p w14:paraId="1DF7EC50" w14:textId="12ACF564" w:rsidR="00A51909" w:rsidRPr="00E25427" w:rsidRDefault="00D50D37" w:rsidP="00A51909">
      <w:pPr>
        <w:tabs>
          <w:tab w:val="left" w:pos="567"/>
        </w:tabs>
        <w:ind w:firstLine="709"/>
        <w:jc w:val="both"/>
      </w:pPr>
      <w:r w:rsidRPr="00E25427">
        <w:t>1.2. pakeisti 15.2</w:t>
      </w:r>
      <w:r w:rsidR="00B35563" w:rsidRPr="00E25427">
        <w:t xml:space="preserve"> </w:t>
      </w:r>
      <w:r w:rsidRPr="00E25427">
        <w:t>papunktį ir jį išdėstyti taip:</w:t>
      </w:r>
    </w:p>
    <w:p w14:paraId="671FD629" w14:textId="585E6816" w:rsidR="00D50D37" w:rsidRPr="00E25427" w:rsidRDefault="00D50D37" w:rsidP="00D50D37">
      <w:pPr>
        <w:ind w:firstLine="720"/>
        <w:jc w:val="both"/>
      </w:pPr>
      <w:bookmarkStart w:id="2" w:name="_Hlk212038198"/>
      <w:r w:rsidRPr="00E25427">
        <w:t>„15.2. senyvo amžiaus asmenims, kurie socialiai atskirti dėl to, kad elgetauja, valkatauja, yra iš dalies ar visiškai netekę gebėjimų savarankiškai rūpintis asmeniniu (šeimos) gyvenimu ir dalyvauti visuomenės gyvenime, kurių negalima apgyvendinti globos namuose, nes jie neatitinka nustatytų reikalavimų, ir kuriems nustatytas apgyvendinimo nakvynės namuose poreikis;“</w:t>
      </w:r>
    </w:p>
    <w:bookmarkEnd w:id="2"/>
    <w:p w14:paraId="0D57E875" w14:textId="0D022050" w:rsidR="00D50D37" w:rsidRPr="00E25427" w:rsidRDefault="00EC70C9" w:rsidP="00A51909">
      <w:pPr>
        <w:tabs>
          <w:tab w:val="left" w:pos="567"/>
        </w:tabs>
        <w:ind w:firstLine="709"/>
        <w:jc w:val="both"/>
      </w:pPr>
      <w:r w:rsidRPr="00E25427">
        <w:t>1.3. pakeisti 26 punktą ir jį išdėstyti taip</w:t>
      </w:r>
      <w:r w:rsidR="009B71F3" w:rsidRPr="00E25427">
        <w:t>:</w:t>
      </w:r>
    </w:p>
    <w:p w14:paraId="2F88C96B" w14:textId="02244587" w:rsidR="00EC70C9" w:rsidRPr="00E25427" w:rsidRDefault="000F2CE8" w:rsidP="006C2ECA">
      <w:pPr>
        <w:ind w:firstLine="709"/>
        <w:jc w:val="both"/>
      </w:pPr>
      <w:r w:rsidRPr="00E25427">
        <w:t>„</w:t>
      </w:r>
      <w:r w:rsidR="00EC70C9" w:rsidRPr="00E25427">
        <w:t xml:space="preserve">26. </w:t>
      </w:r>
      <w:r w:rsidRPr="00E25427">
        <w:t>Apgyvendinimo nakvynės namuose paslaugų teikimas gali būti sustabdomas iki 120 kalendorinių dienų per kalendorinius metus, išskyrus atvejus, kai socialinių paslaugų teikimas stabdomas dėl asmens išvykimo gydytis į sveikatos priežiūros įstaigą ar teismo sprendimo skirti asmeniui priverstinį gydymą. Asmuo pateikia rašytinį prašymą Įstaigos socialiniam darbuotojui, o šis sprendimas įforminamas įrašu Socialinės paramos informacinėje sistemoje (SPIS).“</w:t>
      </w:r>
      <w:r w:rsidR="009B71F3" w:rsidRPr="00E25427">
        <w:t>;</w:t>
      </w:r>
    </w:p>
    <w:bookmarkEnd w:id="1"/>
    <w:p w14:paraId="1D94D375" w14:textId="65FE6263" w:rsidR="00AE2A55" w:rsidRPr="00E25427" w:rsidRDefault="00AE2A55" w:rsidP="00AE2A55">
      <w:pPr>
        <w:tabs>
          <w:tab w:val="left" w:pos="900"/>
        </w:tabs>
        <w:ind w:firstLine="709"/>
        <w:jc w:val="both"/>
        <w:rPr>
          <w:szCs w:val="24"/>
        </w:rPr>
      </w:pPr>
      <w:r w:rsidRPr="00E25427">
        <w:t>1.</w:t>
      </w:r>
      <w:r w:rsidR="006C2ECA" w:rsidRPr="00E25427">
        <w:t xml:space="preserve">4. </w:t>
      </w:r>
      <w:r w:rsidR="009B71F3" w:rsidRPr="00E25427">
        <w:t>p</w:t>
      </w:r>
      <w:r w:rsidRPr="00E25427">
        <w:rPr>
          <w:szCs w:val="24"/>
        </w:rPr>
        <w:t xml:space="preserve">akeisti </w:t>
      </w:r>
      <w:r w:rsidR="004348AA" w:rsidRPr="00E25427">
        <w:rPr>
          <w:szCs w:val="24"/>
        </w:rPr>
        <w:t>3</w:t>
      </w:r>
      <w:r w:rsidR="009835C2" w:rsidRPr="00E25427">
        <w:rPr>
          <w:szCs w:val="24"/>
        </w:rPr>
        <w:t>4</w:t>
      </w:r>
      <w:r w:rsidRPr="00E25427">
        <w:rPr>
          <w:szCs w:val="24"/>
        </w:rPr>
        <w:t xml:space="preserve"> p</w:t>
      </w:r>
      <w:r w:rsidR="00734191" w:rsidRPr="00E25427">
        <w:rPr>
          <w:szCs w:val="24"/>
        </w:rPr>
        <w:t>unktą</w:t>
      </w:r>
      <w:r w:rsidRPr="00E25427">
        <w:rPr>
          <w:szCs w:val="24"/>
        </w:rPr>
        <w:t xml:space="preserve"> ir jį išdėstyti taip:</w:t>
      </w:r>
    </w:p>
    <w:p w14:paraId="59B12FA5" w14:textId="19E5FED0" w:rsidR="00734191" w:rsidRPr="00E25427" w:rsidRDefault="00AE2A55" w:rsidP="00734191">
      <w:pPr>
        <w:ind w:firstLine="720"/>
        <w:jc w:val="both"/>
      </w:pPr>
      <w:r w:rsidRPr="00E25427">
        <w:t>„</w:t>
      </w:r>
      <w:r w:rsidR="00734191" w:rsidRPr="00E25427">
        <w:t>34.1. Apgyvendinimo nakvynės namuose paslaugos Įstaigoje negali būti teikiamos asmenims:</w:t>
      </w:r>
    </w:p>
    <w:p w14:paraId="1AB7D242" w14:textId="40E2853E" w:rsidR="004348AA" w:rsidRPr="00E25427" w:rsidRDefault="004348AA" w:rsidP="004348AA">
      <w:pPr>
        <w:ind w:firstLine="720"/>
        <w:jc w:val="both"/>
      </w:pPr>
      <w:r w:rsidRPr="00E25427">
        <w:t>34.1</w:t>
      </w:r>
      <w:r w:rsidR="00734191" w:rsidRPr="00E25427">
        <w:t>.1</w:t>
      </w:r>
      <w:r w:rsidRPr="00E25427">
        <w:t>. apsvaigusiems nuo alkoholio (kai alkoholio koncentracija kraujyje viršija 1 promilę), narkotinių ar psichotropinių medžiagų;</w:t>
      </w:r>
    </w:p>
    <w:p w14:paraId="1909FDDB" w14:textId="226CDAC6" w:rsidR="004348AA" w:rsidRPr="0016210F" w:rsidRDefault="004348AA" w:rsidP="004348AA">
      <w:pPr>
        <w:ind w:firstLine="720"/>
      </w:pPr>
      <w:r w:rsidRPr="0016210F">
        <w:t>34.</w:t>
      </w:r>
      <w:r w:rsidR="00734191" w:rsidRPr="0016210F">
        <w:t>1.</w:t>
      </w:r>
      <w:r w:rsidRPr="0016210F">
        <w:t>2. kuriems būtinas stacionarus gydymas;</w:t>
      </w:r>
    </w:p>
    <w:p w14:paraId="2F5C76CD" w14:textId="4F12484C" w:rsidR="004348AA" w:rsidRPr="0016210F" w:rsidRDefault="004348AA" w:rsidP="004348AA">
      <w:pPr>
        <w:ind w:firstLine="720"/>
      </w:pPr>
      <w:r w:rsidRPr="0016210F">
        <w:t>34.</w:t>
      </w:r>
      <w:r w:rsidR="00734191" w:rsidRPr="0016210F">
        <w:t>1.</w:t>
      </w:r>
      <w:r w:rsidRPr="0016210F">
        <w:t>3. turintiems proto negalią;</w:t>
      </w:r>
    </w:p>
    <w:p w14:paraId="094671D0" w14:textId="57DBC5B1" w:rsidR="004348AA" w:rsidRPr="0016210F" w:rsidRDefault="004348AA" w:rsidP="004348AA">
      <w:pPr>
        <w:ind w:firstLine="720"/>
      </w:pPr>
      <w:r w:rsidRPr="0016210F">
        <w:t>34.</w:t>
      </w:r>
      <w:r w:rsidR="00734191" w:rsidRPr="0016210F">
        <w:t>1.</w:t>
      </w:r>
      <w:r w:rsidRPr="0016210F">
        <w:t>4. kuriems reikalinga būtinoji psichiatro pagalba;</w:t>
      </w:r>
    </w:p>
    <w:p w14:paraId="6E88FC25" w14:textId="283EC394" w:rsidR="004348AA" w:rsidRPr="0016210F" w:rsidRDefault="004348AA" w:rsidP="004348AA">
      <w:pPr>
        <w:ind w:firstLine="720"/>
      </w:pPr>
      <w:r w:rsidRPr="0016210F">
        <w:t>34.</w:t>
      </w:r>
      <w:r w:rsidR="00734191" w:rsidRPr="0016210F">
        <w:t>1.</w:t>
      </w:r>
      <w:r w:rsidRPr="0016210F">
        <w:t>5</w:t>
      </w:r>
      <w:r w:rsidR="00734191" w:rsidRPr="0016210F">
        <w:t>.</w:t>
      </w:r>
      <w:r w:rsidRPr="0016210F">
        <w:t xml:space="preserve"> sergantiems aktyvia tuberkulioze;</w:t>
      </w:r>
    </w:p>
    <w:p w14:paraId="183E1181" w14:textId="150EDE87" w:rsidR="004348AA" w:rsidRPr="0016210F" w:rsidRDefault="004348AA" w:rsidP="004348AA">
      <w:pPr>
        <w:ind w:firstLine="720"/>
      </w:pPr>
      <w:r w:rsidRPr="0016210F">
        <w:t>34.</w:t>
      </w:r>
      <w:r w:rsidR="00734191" w:rsidRPr="0016210F">
        <w:t>1.</w:t>
      </w:r>
      <w:r w:rsidRPr="0016210F">
        <w:t>6. sergantiems lytiškai plintančiomis ligomis;</w:t>
      </w:r>
    </w:p>
    <w:p w14:paraId="2032314C" w14:textId="5BA863C2" w:rsidR="004348AA" w:rsidRPr="0016210F" w:rsidRDefault="004348AA" w:rsidP="004348AA">
      <w:pPr>
        <w:ind w:firstLine="720"/>
      </w:pPr>
      <w:r w:rsidRPr="0016210F">
        <w:t>34.</w:t>
      </w:r>
      <w:r w:rsidR="00734191" w:rsidRPr="0016210F">
        <w:t>1.</w:t>
      </w:r>
      <w:r w:rsidRPr="0016210F">
        <w:t>7. sergantiems AIDS;</w:t>
      </w:r>
    </w:p>
    <w:p w14:paraId="4099E343" w14:textId="24CD5EFC" w:rsidR="004348AA" w:rsidRPr="0016210F" w:rsidRDefault="004348AA" w:rsidP="004348AA">
      <w:pPr>
        <w:ind w:firstLine="720"/>
        <w:jc w:val="both"/>
      </w:pPr>
      <w:r w:rsidRPr="0016210F">
        <w:lastRenderedPageBreak/>
        <w:t>34.</w:t>
      </w:r>
      <w:r w:rsidR="00734191" w:rsidRPr="0016210F">
        <w:t>1.</w:t>
      </w:r>
      <w:r w:rsidRPr="0016210F">
        <w:t>8. sergantiems kitomis ūminėmis infekcinėmis ligomis, odos infekcinėmis ligomis, pedikulioze, kitų parazitų nešiotojams;</w:t>
      </w:r>
    </w:p>
    <w:p w14:paraId="6AB05316" w14:textId="5D62C820" w:rsidR="004348AA" w:rsidRPr="0020306F" w:rsidRDefault="004348AA" w:rsidP="004348AA">
      <w:pPr>
        <w:tabs>
          <w:tab w:val="left" w:pos="0"/>
        </w:tabs>
        <w:ind w:firstLine="709"/>
        <w:jc w:val="both"/>
      </w:pPr>
      <w:r w:rsidRPr="0016210F">
        <w:t>34.</w:t>
      </w:r>
      <w:r w:rsidR="00734191" w:rsidRPr="0016210F">
        <w:t>1.</w:t>
      </w:r>
      <w:r w:rsidRPr="0016210F">
        <w:t>9</w:t>
      </w:r>
      <w:r w:rsidRPr="0020306F">
        <w:t xml:space="preserve">. kuriems nustatytas </w:t>
      </w:r>
      <w:r w:rsidRPr="0020306F">
        <w:rPr>
          <w:bCs/>
          <w:szCs w:val="24"/>
        </w:rPr>
        <w:t>individualios pagalbos</w:t>
      </w:r>
      <w:r w:rsidRPr="0020306F">
        <w:t xml:space="preserve"> teikimo išlaidų kompensacijos pirmo ir antro lygio poreikis (iki 2023 m. gruodžio 31 d. nuolatinės slaugos poreikis)</w:t>
      </w:r>
      <w:r w:rsidR="00927DB9" w:rsidRPr="0020306F">
        <w:t>;</w:t>
      </w:r>
    </w:p>
    <w:p w14:paraId="0BBF5EFF" w14:textId="082B352C" w:rsidR="00734191" w:rsidRPr="0020306F" w:rsidRDefault="00734191" w:rsidP="00A51909">
      <w:pPr>
        <w:tabs>
          <w:tab w:val="left" w:pos="0"/>
        </w:tabs>
        <w:ind w:firstLine="709"/>
        <w:jc w:val="both"/>
      </w:pPr>
      <w:r w:rsidRPr="0020306F">
        <w:t xml:space="preserve">34.2. </w:t>
      </w:r>
      <w:r w:rsidR="00927DB9" w:rsidRPr="0020306F">
        <w:t>l</w:t>
      </w:r>
      <w:r w:rsidRPr="0020306F">
        <w:t xml:space="preserve">aikino apnakvindinimo paslaugos Įstaigoje </w:t>
      </w:r>
      <w:r w:rsidR="00A51909" w:rsidRPr="0020306F">
        <w:t xml:space="preserve">gali būti </w:t>
      </w:r>
      <w:r w:rsidRPr="0020306F">
        <w:t>teikiamo</w:t>
      </w:r>
      <w:r w:rsidR="009B6497" w:rsidRPr="0020306F">
        <w:t xml:space="preserve"> neblaiviems</w:t>
      </w:r>
      <w:r w:rsidRPr="0020306F">
        <w:t xml:space="preserve"> asmenims:</w:t>
      </w:r>
    </w:p>
    <w:p w14:paraId="036E5DE7" w14:textId="2B030790" w:rsidR="009B6497" w:rsidRPr="0020306F" w:rsidRDefault="00734191" w:rsidP="00675201">
      <w:pPr>
        <w:ind w:firstLine="720"/>
        <w:jc w:val="both"/>
      </w:pPr>
      <w:r w:rsidRPr="0020306F">
        <w:t>34.2.1.</w:t>
      </w:r>
      <w:r w:rsidR="009B6497" w:rsidRPr="0020306F">
        <w:t xml:space="preserve"> </w:t>
      </w:r>
      <w:r w:rsidR="00E61C8A" w:rsidRPr="0020306F">
        <w:t xml:space="preserve">jei asmuo </w:t>
      </w:r>
      <w:r w:rsidR="009B6497" w:rsidRPr="0020306F">
        <w:t>yra neagresyvus ir nekeliantis pavojaus sau ar kitiems;</w:t>
      </w:r>
    </w:p>
    <w:p w14:paraId="3C150FDE" w14:textId="43BD4965" w:rsidR="009B6497" w:rsidRPr="0020306F" w:rsidRDefault="009B6497" w:rsidP="00675201">
      <w:pPr>
        <w:ind w:firstLine="720"/>
        <w:jc w:val="both"/>
      </w:pPr>
      <w:r w:rsidRPr="0020306F">
        <w:t>34.2.2 nesiskundžia sveikatos problemomis, kurioms reikalinga neatidėliotina medikų pagalba;</w:t>
      </w:r>
    </w:p>
    <w:p w14:paraId="0F0E8889" w14:textId="478438C9" w:rsidR="009B6497" w:rsidRPr="0020306F" w:rsidRDefault="009B6497" w:rsidP="00675201">
      <w:pPr>
        <w:ind w:firstLine="720"/>
        <w:jc w:val="both"/>
      </w:pPr>
      <w:r w:rsidRPr="0020306F">
        <w:t xml:space="preserve">34.2.3. neturi akivaizdžių sužalojimų ar </w:t>
      </w:r>
      <w:r w:rsidR="00457941" w:rsidRPr="0020306F">
        <w:t xml:space="preserve">sveikatos </w:t>
      </w:r>
      <w:r w:rsidRPr="0020306F">
        <w:t>būklės požymių, dėl kurių būtina kviesti greitąją medicinos pagalbą</w:t>
      </w:r>
      <w:r w:rsidR="009B71F3" w:rsidRPr="0020306F">
        <w:t>;</w:t>
      </w:r>
    </w:p>
    <w:p w14:paraId="03C86E84" w14:textId="7CA38F3B" w:rsidR="00675201" w:rsidRPr="0020306F" w:rsidRDefault="00675201" w:rsidP="006C2ECA">
      <w:pPr>
        <w:ind w:firstLine="720"/>
        <w:jc w:val="both"/>
      </w:pPr>
      <w:r w:rsidRPr="0020306F">
        <w:t xml:space="preserve">34.2.4. </w:t>
      </w:r>
      <w:r w:rsidR="00AE3477" w:rsidRPr="0020306F">
        <w:t>p</w:t>
      </w:r>
      <w:r w:rsidRPr="0020306F">
        <w:t xml:space="preserve">olicijos ar greitosios medicinos pagalbos tarnybų pristatyti asmenys laikino </w:t>
      </w:r>
      <w:proofErr w:type="spellStart"/>
      <w:r w:rsidRPr="0020306F">
        <w:t>apnakvindinimo</w:t>
      </w:r>
      <w:proofErr w:type="spellEnd"/>
      <w:r w:rsidRPr="0020306F">
        <w:t xml:space="preserve"> įstaigose </w:t>
      </w:r>
      <w:proofErr w:type="spellStart"/>
      <w:r w:rsidRPr="0020306F">
        <w:t>apnakvindinami</w:t>
      </w:r>
      <w:proofErr w:type="spellEnd"/>
      <w:r w:rsidRPr="0020306F">
        <w:t xml:space="preserve"> esant sveikatos priežiūros specialistų išvadai, kad asmeniui nereikalinga būtinoji medicinos pagalba (išvada reikalinga, jei asmuo nebendraujantis).</w:t>
      </w:r>
      <w:r w:rsidR="006C2ECA" w:rsidRPr="0020306F">
        <w:t>“</w:t>
      </w:r>
      <w:r w:rsidR="00927DB9" w:rsidRPr="0020306F">
        <w:t>;</w:t>
      </w:r>
    </w:p>
    <w:p w14:paraId="61664EF5" w14:textId="3FF66695" w:rsidR="008667F9" w:rsidRPr="0020306F" w:rsidRDefault="00842363" w:rsidP="00EC1B44">
      <w:pPr>
        <w:pStyle w:val="Antrats"/>
        <w:tabs>
          <w:tab w:val="clear" w:pos="4153"/>
          <w:tab w:val="clear" w:pos="8306"/>
          <w:tab w:val="left" w:pos="993"/>
        </w:tabs>
        <w:ind w:left="720"/>
        <w:jc w:val="both"/>
        <w:rPr>
          <w:szCs w:val="24"/>
          <w:lang w:eastAsia="ar-SA"/>
        </w:rPr>
      </w:pPr>
      <w:bookmarkStart w:id="3" w:name="_Hlk191028373"/>
      <w:r w:rsidRPr="0020306F">
        <w:rPr>
          <w:szCs w:val="24"/>
          <w:lang w:eastAsia="ar-SA"/>
        </w:rPr>
        <w:t>1.</w:t>
      </w:r>
      <w:r w:rsidR="006C2ECA" w:rsidRPr="0020306F">
        <w:rPr>
          <w:szCs w:val="24"/>
          <w:lang w:eastAsia="ar-SA"/>
        </w:rPr>
        <w:t>5</w:t>
      </w:r>
      <w:r w:rsidRPr="0020306F">
        <w:rPr>
          <w:szCs w:val="24"/>
          <w:lang w:eastAsia="ar-SA"/>
        </w:rPr>
        <w:t xml:space="preserve">. </w:t>
      </w:r>
      <w:r w:rsidR="005D4B95" w:rsidRPr="0020306F">
        <w:rPr>
          <w:szCs w:val="24"/>
          <w:lang w:eastAsia="ar-SA"/>
        </w:rPr>
        <w:t>p</w:t>
      </w:r>
      <w:r w:rsidRPr="0020306F">
        <w:rPr>
          <w:szCs w:val="24"/>
          <w:lang w:eastAsia="ar-SA"/>
        </w:rPr>
        <w:t xml:space="preserve">ripažinti netekusiu galios </w:t>
      </w:r>
      <w:r w:rsidR="008667F9" w:rsidRPr="0020306F">
        <w:t>37</w:t>
      </w:r>
      <w:r w:rsidRPr="0020306F">
        <w:rPr>
          <w:szCs w:val="24"/>
          <w:lang w:eastAsia="ar-SA"/>
        </w:rPr>
        <w:t xml:space="preserve"> punktą;</w:t>
      </w:r>
      <w:bookmarkEnd w:id="3"/>
    </w:p>
    <w:p w14:paraId="0DAEBEAF" w14:textId="731ED227" w:rsidR="00B42B55" w:rsidRPr="0020306F" w:rsidRDefault="00B42B55" w:rsidP="00B42B55">
      <w:pPr>
        <w:ind w:firstLine="720"/>
        <w:jc w:val="both"/>
        <w:rPr>
          <w:szCs w:val="24"/>
        </w:rPr>
      </w:pPr>
      <w:bookmarkStart w:id="4" w:name="_Hlk212043733"/>
      <w:r w:rsidRPr="0020306F">
        <w:rPr>
          <w:szCs w:val="24"/>
        </w:rPr>
        <w:t>1.</w:t>
      </w:r>
      <w:r w:rsidR="00D06C92" w:rsidRPr="0020306F">
        <w:rPr>
          <w:szCs w:val="24"/>
        </w:rPr>
        <w:t>6</w:t>
      </w:r>
      <w:r w:rsidRPr="0020306F">
        <w:rPr>
          <w:szCs w:val="24"/>
        </w:rPr>
        <w:t xml:space="preserve"> </w:t>
      </w:r>
      <w:r w:rsidRPr="0020306F">
        <w:t xml:space="preserve">. </w:t>
      </w:r>
      <w:r w:rsidRPr="0020306F">
        <w:rPr>
          <w:szCs w:val="24"/>
        </w:rPr>
        <w:t xml:space="preserve">pakeisti </w:t>
      </w:r>
      <w:r w:rsidR="00AE3477" w:rsidRPr="0020306F">
        <w:rPr>
          <w:szCs w:val="24"/>
        </w:rPr>
        <w:t>50</w:t>
      </w:r>
      <w:r w:rsidRPr="0020306F">
        <w:rPr>
          <w:szCs w:val="24"/>
        </w:rPr>
        <w:t xml:space="preserve"> punktą ir jį išdėstyti taip:</w:t>
      </w:r>
    </w:p>
    <w:p w14:paraId="41083161" w14:textId="6AD47C4D" w:rsidR="008667F9" w:rsidRPr="0016210F" w:rsidRDefault="0016210F" w:rsidP="0016210F">
      <w:pPr>
        <w:ind w:firstLine="720"/>
        <w:jc w:val="both"/>
      </w:pPr>
      <w:r w:rsidRPr="0020306F">
        <w:t>„</w:t>
      </w:r>
      <w:r w:rsidR="00AE3477" w:rsidRPr="0020306F">
        <w:t>50</w:t>
      </w:r>
      <w:r w:rsidR="00B42B55" w:rsidRPr="0020306F">
        <w:t xml:space="preserve">. </w:t>
      </w:r>
      <w:r w:rsidR="00042805" w:rsidRPr="0020306F">
        <w:t>„</w:t>
      </w:r>
      <w:r w:rsidR="00B42B55" w:rsidRPr="0020306F">
        <w:t xml:space="preserve">Asmuo, laikinai išvykęs iš nakvynės namų ir apie tai raštu pranešęs Įstaigos socialiniam darbuotojui, už vietos išsaugojimą Įstaigoje moka (už nakvynės </w:t>
      </w:r>
      <w:r w:rsidR="00B42B55" w:rsidRPr="0016210F">
        <w:t>namuose nebūtą laiką) 30 procentų jam nustatyto mokėjimo už apgyvendinimo nakvynės namuose dydžio mokestį. Išvykus ne ilgiau kaip 3 paroms, mokėjimo už paslaugą dydis nemažinamas.</w:t>
      </w:r>
      <w:r w:rsidR="001268AD" w:rsidRPr="0016210F">
        <w:t>“</w:t>
      </w:r>
      <w:bookmarkEnd w:id="4"/>
    </w:p>
    <w:p w14:paraId="605A8AC5" w14:textId="73C68F99" w:rsidR="00127CA3" w:rsidRPr="0016210F" w:rsidRDefault="00127CA3" w:rsidP="00127CA3">
      <w:pPr>
        <w:ind w:firstLine="709"/>
        <w:jc w:val="both"/>
        <w:rPr>
          <w:szCs w:val="24"/>
        </w:rPr>
      </w:pPr>
      <w:r w:rsidRPr="0016210F">
        <w:rPr>
          <w:szCs w:val="24"/>
        </w:rPr>
        <w:t>2. Nustatyti, kad šis sprendimas įsigalioja 202</w:t>
      </w:r>
      <w:r w:rsidR="00544587" w:rsidRPr="0016210F">
        <w:rPr>
          <w:szCs w:val="24"/>
        </w:rPr>
        <w:t>5</w:t>
      </w:r>
      <w:r w:rsidRPr="0016210F">
        <w:rPr>
          <w:szCs w:val="24"/>
        </w:rPr>
        <w:t xml:space="preserve"> m. </w:t>
      </w:r>
      <w:r w:rsidR="009B6497" w:rsidRPr="0016210F">
        <w:rPr>
          <w:szCs w:val="24"/>
        </w:rPr>
        <w:t xml:space="preserve">gruodžio </w:t>
      </w:r>
      <w:r w:rsidRPr="0016210F">
        <w:rPr>
          <w:szCs w:val="24"/>
        </w:rPr>
        <w:t xml:space="preserve">1 d. </w:t>
      </w:r>
    </w:p>
    <w:p w14:paraId="0C8A9929" w14:textId="77777777" w:rsidR="00127CA3" w:rsidRPr="0016210F" w:rsidRDefault="00127CA3" w:rsidP="00127CA3">
      <w:pPr>
        <w:ind w:firstLine="709"/>
        <w:jc w:val="both"/>
        <w:rPr>
          <w:szCs w:val="24"/>
        </w:rPr>
      </w:pPr>
      <w:r w:rsidRPr="0016210F">
        <w:t>3. Paskelbti šį sprendimą Teisės aktų registre ir savivaldybės interneto svetainėje.</w:t>
      </w:r>
    </w:p>
    <w:p w14:paraId="3C227B75" w14:textId="77777777" w:rsidR="00127CA3" w:rsidRPr="0016210F" w:rsidRDefault="00127CA3" w:rsidP="00127CA3">
      <w:pPr>
        <w:ind w:firstLine="720"/>
        <w:jc w:val="both"/>
      </w:pPr>
      <w:r w:rsidRPr="0016210F">
        <w:rPr>
          <w:shd w:val="clear" w:color="auto" w:fill="FFFFFF"/>
        </w:rPr>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52FC22F4" w14:textId="77777777" w:rsidR="00205524" w:rsidRPr="0016210F" w:rsidRDefault="00205524">
      <w:pPr>
        <w:jc w:val="both"/>
      </w:pPr>
    </w:p>
    <w:p w14:paraId="4B010B93" w14:textId="77777777" w:rsidR="0016210F" w:rsidRPr="0016210F" w:rsidRDefault="0016210F">
      <w:pPr>
        <w:jc w:val="both"/>
      </w:pPr>
    </w:p>
    <w:p w14:paraId="027757EE" w14:textId="77777777" w:rsidR="0016210F" w:rsidRPr="0016210F" w:rsidRDefault="0016210F">
      <w:pPr>
        <w:jc w:val="both"/>
      </w:pPr>
    </w:p>
    <w:tbl>
      <w:tblPr>
        <w:tblW w:w="0" w:type="auto"/>
        <w:tblInd w:w="108" w:type="dxa"/>
        <w:tblLook w:val="0000" w:firstRow="0" w:lastRow="0" w:firstColumn="0" w:lastColumn="0" w:noHBand="0" w:noVBand="0"/>
      </w:tblPr>
      <w:tblGrid>
        <w:gridCol w:w="4410"/>
        <w:gridCol w:w="4410"/>
      </w:tblGrid>
      <w:tr w:rsidR="0016210F" w:rsidRPr="0016210F" w14:paraId="72381C70" w14:textId="77777777">
        <w:trPr>
          <w:trHeight w:val="180"/>
        </w:trPr>
        <w:tc>
          <w:tcPr>
            <w:tcW w:w="4410" w:type="dxa"/>
          </w:tcPr>
          <w:p w14:paraId="6DA37C93" w14:textId="77777777" w:rsidR="00FC1CD3" w:rsidRPr="0016210F" w:rsidRDefault="00F4316F">
            <w:r w:rsidRPr="0016210F">
              <w:t>Savivaldybės meras</w:t>
            </w:r>
          </w:p>
        </w:tc>
        <w:tc>
          <w:tcPr>
            <w:tcW w:w="4410" w:type="dxa"/>
          </w:tcPr>
          <w:p w14:paraId="33EEFBA1" w14:textId="77777777" w:rsidR="00FC1CD3" w:rsidRPr="0016210F" w:rsidRDefault="00FC1CD3">
            <w:pPr>
              <w:jc w:val="right"/>
            </w:pPr>
          </w:p>
        </w:tc>
      </w:tr>
    </w:tbl>
    <w:p w14:paraId="2A678316" w14:textId="77777777" w:rsidR="00E9126C" w:rsidRPr="0016210F" w:rsidRDefault="00E9126C"/>
    <w:p w14:paraId="200B7A81" w14:textId="77777777" w:rsidR="0016210F" w:rsidRPr="0016210F" w:rsidRDefault="0016210F"/>
    <w:p w14:paraId="3DD68BDE" w14:textId="77777777" w:rsidR="00544587" w:rsidRPr="0016210F" w:rsidRDefault="00544587" w:rsidP="00544587">
      <w:pPr>
        <w:rPr>
          <w:szCs w:val="24"/>
        </w:rPr>
      </w:pPr>
      <w:r w:rsidRPr="0016210F">
        <w:rPr>
          <w:szCs w:val="24"/>
        </w:rPr>
        <w:t xml:space="preserve">Derino: </w:t>
      </w:r>
    </w:p>
    <w:p w14:paraId="77A375E5" w14:textId="77777777" w:rsidR="00544587" w:rsidRPr="0016210F" w:rsidRDefault="00544587" w:rsidP="00544587">
      <w:pPr>
        <w:rPr>
          <w:szCs w:val="24"/>
        </w:rPr>
      </w:pPr>
      <w:r w:rsidRPr="0016210F">
        <w:rPr>
          <w:szCs w:val="24"/>
        </w:rPr>
        <w:t>Administracijos direktorė R. Vančienė</w:t>
      </w:r>
    </w:p>
    <w:p w14:paraId="54EEBBEA" w14:textId="77777777" w:rsidR="00544587" w:rsidRPr="0016210F" w:rsidRDefault="00544587" w:rsidP="00544587">
      <w:pPr>
        <w:rPr>
          <w:szCs w:val="24"/>
        </w:rPr>
      </w:pPr>
      <w:r w:rsidRPr="0016210F">
        <w:rPr>
          <w:szCs w:val="24"/>
        </w:rPr>
        <w:t>Tarybos posėdžių sekretorė D. Dačkauskaitė</w:t>
      </w:r>
    </w:p>
    <w:p w14:paraId="65ABE53C" w14:textId="77777777" w:rsidR="00544587" w:rsidRPr="0016210F" w:rsidRDefault="00544587" w:rsidP="00544587">
      <w:pPr>
        <w:rPr>
          <w:szCs w:val="24"/>
        </w:rPr>
      </w:pPr>
      <w:r w:rsidRPr="0016210F">
        <w:rPr>
          <w:szCs w:val="24"/>
        </w:rPr>
        <w:t xml:space="preserve">Teisės ir civilinės metrikacijos skyriaus vedėja O. Sutkaitienė </w:t>
      </w:r>
    </w:p>
    <w:p w14:paraId="0E8617DA" w14:textId="77777777" w:rsidR="00544587" w:rsidRPr="0016210F" w:rsidRDefault="00544587" w:rsidP="00544587">
      <w:pPr>
        <w:rPr>
          <w:szCs w:val="24"/>
        </w:rPr>
      </w:pPr>
      <w:r w:rsidRPr="0016210F">
        <w:rPr>
          <w:szCs w:val="24"/>
        </w:rPr>
        <w:t>Dokumentų ir viešųjų ryšių skyriaus vyr. specialistas A. Gvildys</w:t>
      </w:r>
    </w:p>
    <w:p w14:paraId="494DACA2" w14:textId="77777777" w:rsidR="00544587" w:rsidRPr="0016210F" w:rsidRDefault="00544587" w:rsidP="00544587">
      <w:pPr>
        <w:rPr>
          <w:szCs w:val="24"/>
          <w:lang w:val="fr-FR"/>
        </w:rPr>
      </w:pPr>
      <w:r w:rsidRPr="0016210F">
        <w:rPr>
          <w:szCs w:val="24"/>
          <w:lang w:val="fr-FR"/>
        </w:rPr>
        <w:t>Socialinės paramos skyriaus vedėja L. Gardauskienė</w:t>
      </w:r>
    </w:p>
    <w:p w14:paraId="156E459F" w14:textId="77777777" w:rsidR="006C3B37" w:rsidRPr="0016210F" w:rsidRDefault="006C3B37" w:rsidP="00544587">
      <w:pPr>
        <w:rPr>
          <w:szCs w:val="24"/>
        </w:rPr>
      </w:pPr>
    </w:p>
    <w:p w14:paraId="1D349374" w14:textId="77777777" w:rsidR="006C3B37" w:rsidRPr="00821A35" w:rsidRDefault="006C3B37" w:rsidP="00544587">
      <w:pPr>
        <w:rPr>
          <w:szCs w:val="24"/>
        </w:rPr>
      </w:pPr>
    </w:p>
    <w:p w14:paraId="58A5B8AD" w14:textId="4271A786" w:rsidR="00544587" w:rsidRPr="00821A35" w:rsidRDefault="00544587" w:rsidP="00544587">
      <w:pPr>
        <w:rPr>
          <w:szCs w:val="24"/>
        </w:rPr>
      </w:pPr>
      <w:r w:rsidRPr="00821A35">
        <w:rPr>
          <w:szCs w:val="24"/>
        </w:rPr>
        <w:t>Parengė</w:t>
      </w:r>
    </w:p>
    <w:bookmarkStart w:id="5" w:name="CREATOR_SHOWS"/>
    <w:p w14:paraId="59874F2A" w14:textId="77777777" w:rsidR="00544587" w:rsidRPr="00821A35" w:rsidRDefault="00544587" w:rsidP="00544587">
      <w:pPr>
        <w:rPr>
          <w:szCs w:val="24"/>
          <w:lang w:eastAsia="de-DE"/>
        </w:rPr>
      </w:pPr>
      <w:r w:rsidRPr="00821A35">
        <w:rPr>
          <w:szCs w:val="24"/>
          <w:lang w:eastAsia="de-DE"/>
        </w:rPr>
        <w:fldChar w:fldCharType="begin">
          <w:ffData>
            <w:name w:val="CREATOR_SHOWS"/>
            <w:enabled/>
            <w:calcOnExit w:val="0"/>
            <w:textInput>
              <w:default w:val="{$CREATOR_SHOWS}"/>
            </w:textInput>
          </w:ffData>
        </w:fldChar>
      </w:r>
      <w:r w:rsidRPr="00821A35">
        <w:rPr>
          <w:szCs w:val="24"/>
          <w:lang w:eastAsia="de-DE"/>
        </w:rPr>
        <w:instrText xml:space="preserve"> FORMTEXT </w:instrText>
      </w:r>
      <w:r w:rsidRPr="00821A35">
        <w:rPr>
          <w:szCs w:val="24"/>
          <w:lang w:eastAsia="de-DE"/>
        </w:rPr>
      </w:r>
      <w:r w:rsidRPr="00821A35">
        <w:rPr>
          <w:szCs w:val="24"/>
          <w:lang w:eastAsia="de-DE"/>
        </w:rPr>
        <w:fldChar w:fldCharType="separate"/>
      </w:r>
      <w:r w:rsidRPr="00821A35">
        <w:rPr>
          <w:noProof/>
          <w:szCs w:val="24"/>
          <w:lang w:eastAsia="de-DE"/>
        </w:rPr>
        <w:t>Kristina Povilaitienė</w:t>
      </w:r>
      <w:r w:rsidRPr="00821A35">
        <w:rPr>
          <w:szCs w:val="24"/>
          <w:lang w:eastAsia="de-DE"/>
        </w:rPr>
        <w:fldChar w:fldCharType="end"/>
      </w:r>
      <w:bookmarkEnd w:id="5"/>
      <w:r w:rsidRPr="00821A35">
        <w:rPr>
          <w:szCs w:val="24"/>
          <w:lang w:eastAsia="de-DE"/>
        </w:rPr>
        <w:t xml:space="preserve">, tel. </w:t>
      </w:r>
      <w:bookmarkStart w:id="6" w:name="CREATOR_PHONE_FULL"/>
      <w:r w:rsidRPr="00821A35">
        <w:rPr>
          <w:szCs w:val="24"/>
          <w:lang w:eastAsia="de-DE"/>
        </w:rPr>
        <w:fldChar w:fldCharType="begin">
          <w:ffData>
            <w:name w:val="CREATOR_PHONE_FULL"/>
            <w:enabled/>
            <w:calcOnExit w:val="0"/>
            <w:textInput>
              <w:default w:val="{$CREATOR_PHONE_FULL}"/>
            </w:textInput>
          </w:ffData>
        </w:fldChar>
      </w:r>
      <w:r w:rsidRPr="00821A35">
        <w:rPr>
          <w:szCs w:val="24"/>
          <w:lang w:eastAsia="de-DE"/>
        </w:rPr>
        <w:instrText xml:space="preserve"> FORMTEXT </w:instrText>
      </w:r>
      <w:r w:rsidRPr="00821A35">
        <w:rPr>
          <w:szCs w:val="24"/>
          <w:lang w:eastAsia="de-DE"/>
        </w:rPr>
      </w:r>
      <w:r w:rsidRPr="00821A35">
        <w:rPr>
          <w:szCs w:val="24"/>
          <w:lang w:eastAsia="de-DE"/>
        </w:rPr>
        <w:fldChar w:fldCharType="separate"/>
      </w:r>
      <w:r w:rsidRPr="00821A35">
        <w:rPr>
          <w:noProof/>
          <w:szCs w:val="24"/>
          <w:lang w:eastAsia="de-DE"/>
        </w:rPr>
        <w:t>+370 447 70 180</w:t>
      </w:r>
      <w:r w:rsidRPr="00821A35">
        <w:rPr>
          <w:szCs w:val="24"/>
          <w:lang w:eastAsia="de-DE"/>
        </w:rPr>
        <w:fldChar w:fldCharType="end"/>
      </w:r>
      <w:bookmarkEnd w:id="6"/>
      <w:r w:rsidRPr="00821A35">
        <w:rPr>
          <w:szCs w:val="24"/>
          <w:lang w:eastAsia="de-DE"/>
        </w:rPr>
        <w:t xml:space="preserve">,  el. p.  </w:t>
      </w:r>
      <w:bookmarkStart w:id="7" w:name="CREATOR_EMAIL"/>
      <w:r w:rsidRPr="00821A35">
        <w:rPr>
          <w:szCs w:val="24"/>
          <w:lang w:eastAsia="de-DE"/>
        </w:rPr>
        <w:fldChar w:fldCharType="begin">
          <w:ffData>
            <w:name w:val="CREATOR_EMAIL"/>
            <w:enabled/>
            <w:calcOnExit w:val="0"/>
            <w:textInput>
              <w:default w:val="{$CREATOR_EMAIL}"/>
            </w:textInput>
          </w:ffData>
        </w:fldChar>
      </w:r>
      <w:r w:rsidRPr="00821A35">
        <w:rPr>
          <w:szCs w:val="24"/>
          <w:lang w:eastAsia="de-DE"/>
        </w:rPr>
        <w:instrText xml:space="preserve"> FORMTEXT </w:instrText>
      </w:r>
      <w:r w:rsidRPr="00821A35">
        <w:rPr>
          <w:szCs w:val="24"/>
          <w:lang w:eastAsia="de-DE"/>
        </w:rPr>
      </w:r>
      <w:r w:rsidRPr="00821A35">
        <w:rPr>
          <w:szCs w:val="24"/>
          <w:lang w:eastAsia="de-DE"/>
        </w:rPr>
        <w:fldChar w:fldCharType="separate"/>
      </w:r>
      <w:r w:rsidRPr="00821A35">
        <w:rPr>
          <w:noProof/>
          <w:szCs w:val="24"/>
          <w:lang w:eastAsia="de-DE"/>
        </w:rPr>
        <w:t>kristina.povilaitiene@jurbarkas.lt</w:t>
      </w:r>
      <w:r w:rsidRPr="00821A35">
        <w:rPr>
          <w:szCs w:val="24"/>
          <w:lang w:eastAsia="de-DE"/>
        </w:rPr>
        <w:fldChar w:fldCharType="end"/>
      </w:r>
      <w:bookmarkEnd w:id="7"/>
    </w:p>
    <w:p w14:paraId="388221B0" w14:textId="45766A75" w:rsidR="0016210F" w:rsidRDefault="00544587" w:rsidP="0016210F">
      <w:pPr>
        <w:pStyle w:val="Antrats"/>
        <w:tabs>
          <w:tab w:val="clear" w:pos="4153"/>
          <w:tab w:val="clear" w:pos="8306"/>
        </w:tabs>
      </w:pPr>
      <w:r w:rsidRPr="00821A35">
        <w:rPr>
          <w:szCs w:val="24"/>
        </w:rPr>
        <w:t>2025-</w:t>
      </w:r>
      <w:r w:rsidR="009B6497">
        <w:rPr>
          <w:szCs w:val="24"/>
        </w:rPr>
        <w:t>11</w:t>
      </w:r>
    </w:p>
    <w:p w14:paraId="59F92702" w14:textId="77777777" w:rsidR="0016210F" w:rsidRDefault="0016210F" w:rsidP="00B668F0">
      <w:pPr>
        <w:pStyle w:val="Pavadinimas"/>
        <w:pBdr>
          <w:bottom w:val="single" w:sz="12" w:space="1" w:color="auto"/>
        </w:pBdr>
        <w:rPr>
          <w:lang w:val="lt-LT"/>
        </w:rPr>
      </w:pPr>
    </w:p>
    <w:p w14:paraId="13006D74" w14:textId="77777777" w:rsidR="0016210F" w:rsidRDefault="0016210F" w:rsidP="00B668F0">
      <w:pPr>
        <w:pStyle w:val="Pavadinimas"/>
        <w:pBdr>
          <w:bottom w:val="single" w:sz="12" w:space="1" w:color="auto"/>
        </w:pBdr>
        <w:rPr>
          <w:lang w:val="lt-LT"/>
        </w:rPr>
      </w:pPr>
    </w:p>
    <w:p w14:paraId="6EB985D0" w14:textId="77777777" w:rsidR="00F70F46" w:rsidRDefault="00F70F46" w:rsidP="00B668F0">
      <w:pPr>
        <w:pStyle w:val="Pavadinimas"/>
        <w:pBdr>
          <w:bottom w:val="single" w:sz="12" w:space="1" w:color="auto"/>
        </w:pBdr>
        <w:rPr>
          <w:lang w:val="lt-LT"/>
        </w:rPr>
      </w:pPr>
    </w:p>
    <w:p w14:paraId="286154BF" w14:textId="77777777" w:rsidR="00F70F46" w:rsidRDefault="00F70F46" w:rsidP="00B668F0">
      <w:pPr>
        <w:pStyle w:val="Pavadinimas"/>
        <w:pBdr>
          <w:bottom w:val="single" w:sz="12" w:space="1" w:color="auto"/>
        </w:pBdr>
        <w:rPr>
          <w:lang w:val="lt-LT"/>
        </w:rPr>
      </w:pPr>
    </w:p>
    <w:p w14:paraId="5C2C9002" w14:textId="77777777" w:rsidR="00F70F46" w:rsidRDefault="00F70F46" w:rsidP="00B668F0">
      <w:pPr>
        <w:pStyle w:val="Pavadinimas"/>
        <w:pBdr>
          <w:bottom w:val="single" w:sz="12" w:space="1" w:color="auto"/>
        </w:pBdr>
        <w:rPr>
          <w:lang w:val="lt-LT"/>
        </w:rPr>
      </w:pPr>
    </w:p>
    <w:p w14:paraId="7B99EE15" w14:textId="77777777" w:rsidR="0016210F" w:rsidRDefault="0016210F" w:rsidP="00B668F0">
      <w:pPr>
        <w:pStyle w:val="Pavadinimas"/>
        <w:pBdr>
          <w:bottom w:val="single" w:sz="12" w:space="1" w:color="auto"/>
        </w:pBdr>
        <w:rPr>
          <w:lang w:val="lt-LT"/>
        </w:rPr>
      </w:pPr>
    </w:p>
    <w:p w14:paraId="47C7F20B" w14:textId="77777777" w:rsidR="006C3B37" w:rsidRDefault="006C3B37" w:rsidP="0016210F">
      <w:pPr>
        <w:pStyle w:val="Pavadinimas"/>
        <w:pBdr>
          <w:bottom w:val="single" w:sz="12" w:space="1" w:color="auto"/>
        </w:pBdr>
        <w:jc w:val="left"/>
        <w:rPr>
          <w:lang w:val="lt-LT"/>
        </w:rPr>
      </w:pPr>
    </w:p>
    <w:p w14:paraId="0CBF97CB" w14:textId="77777777" w:rsidR="0016210F" w:rsidRPr="00821A35" w:rsidRDefault="0016210F" w:rsidP="0016210F">
      <w:pPr>
        <w:pStyle w:val="Pavadinimas"/>
        <w:pBdr>
          <w:bottom w:val="single" w:sz="12" w:space="1" w:color="auto"/>
        </w:pBdr>
        <w:jc w:val="left"/>
        <w:rPr>
          <w:lang w:val="lt-LT"/>
        </w:rPr>
      </w:pPr>
    </w:p>
    <w:p w14:paraId="41FA2808" w14:textId="77777777" w:rsidR="00EE6D17" w:rsidRDefault="00EE6D17" w:rsidP="00B668F0">
      <w:pPr>
        <w:pStyle w:val="Pavadinimas"/>
        <w:pBdr>
          <w:bottom w:val="single" w:sz="12" w:space="1" w:color="auto"/>
        </w:pBdr>
        <w:rPr>
          <w:lang w:val="lt-LT"/>
        </w:rPr>
      </w:pPr>
    </w:p>
    <w:p w14:paraId="2F77BFBA" w14:textId="0C62B659" w:rsidR="00B668F0" w:rsidRPr="00821A35" w:rsidRDefault="00B668F0" w:rsidP="00B668F0">
      <w:pPr>
        <w:pStyle w:val="Pavadinimas"/>
        <w:pBdr>
          <w:bottom w:val="single" w:sz="12" w:space="1" w:color="auto"/>
        </w:pBdr>
        <w:rPr>
          <w:lang w:val="lt-LT"/>
        </w:rPr>
      </w:pPr>
      <w:r w:rsidRPr="00821A35">
        <w:rPr>
          <w:lang w:val="lt-LT"/>
        </w:rPr>
        <w:t>JURBARKO RAJONO SAVIVALDYBĖS ADMINISTRACIJOS</w:t>
      </w:r>
    </w:p>
    <w:p w14:paraId="20030063" w14:textId="77777777" w:rsidR="00B668F0" w:rsidRPr="00821A35" w:rsidRDefault="006F670F" w:rsidP="00B668F0">
      <w:pPr>
        <w:pStyle w:val="Pavadinimas"/>
        <w:pBdr>
          <w:bottom w:val="single" w:sz="12" w:space="1" w:color="auto"/>
        </w:pBdr>
        <w:rPr>
          <w:lang w:val="lt-LT"/>
        </w:rPr>
      </w:pPr>
      <w:r w:rsidRPr="00821A35">
        <w:rPr>
          <w:lang w:val="lt-LT"/>
        </w:rPr>
        <w:t xml:space="preserve">SOCIALINĖS PARAMOS </w:t>
      </w:r>
      <w:r w:rsidR="00B668F0" w:rsidRPr="00821A35">
        <w:rPr>
          <w:lang w:val="lt-LT"/>
        </w:rPr>
        <w:t>SKYRIUS</w:t>
      </w:r>
    </w:p>
    <w:p w14:paraId="2E32AA30" w14:textId="77777777" w:rsidR="00B668F0" w:rsidRPr="00821A35" w:rsidRDefault="00B668F0" w:rsidP="00B668F0">
      <w:pPr>
        <w:pStyle w:val="Pavadinimas"/>
        <w:pBdr>
          <w:bottom w:val="single" w:sz="12" w:space="1" w:color="auto"/>
        </w:pBdr>
        <w:rPr>
          <w:lang w:val="lt-LT"/>
        </w:rPr>
      </w:pPr>
    </w:p>
    <w:p w14:paraId="68B7AD34" w14:textId="77777777" w:rsidR="002E1F99" w:rsidRPr="00821A35" w:rsidRDefault="002E1F99" w:rsidP="002E1F99">
      <w:pPr>
        <w:pStyle w:val="Paantrat"/>
      </w:pPr>
    </w:p>
    <w:p w14:paraId="697CA5D0" w14:textId="77777777" w:rsidR="002E1F99" w:rsidRPr="00821A35" w:rsidRDefault="002E1F99" w:rsidP="002E1F99">
      <w:pPr>
        <w:pStyle w:val="Paantrat"/>
      </w:pPr>
      <w:r w:rsidRPr="00821A35">
        <w:t>AIŠKINAMASIS RAŠTAS</w:t>
      </w:r>
    </w:p>
    <w:p w14:paraId="6DF21B6A" w14:textId="77777777" w:rsidR="002E1F99" w:rsidRPr="00821A35" w:rsidRDefault="002E1F99" w:rsidP="002E1F99">
      <w:pPr>
        <w:jc w:val="center"/>
        <w:rPr>
          <w:caps/>
        </w:rPr>
      </w:pPr>
    </w:p>
    <w:p w14:paraId="7C129F33" w14:textId="12DEA3DA" w:rsidR="002E1F99" w:rsidRPr="00821A35" w:rsidRDefault="002E1F99" w:rsidP="002E1F99">
      <w:pPr>
        <w:jc w:val="center"/>
        <w:rPr>
          <w:b/>
          <w:bCs/>
          <w:caps/>
        </w:rPr>
      </w:pPr>
      <w:r w:rsidRPr="00821A35">
        <w:rPr>
          <w:b/>
          <w:bCs/>
          <w:caps/>
        </w:rPr>
        <w:t>PRIE JURBARKO RAJONO SAVIVALDYBĖS TARYBOS SPRENDIMO „</w:t>
      </w:r>
      <w:r w:rsidR="00EE6D17" w:rsidRPr="00EE6D17">
        <w:rPr>
          <w:b/>
        </w:rPr>
        <w:t>DĖL JURBARKO RAJONO SAVIVALDYBĖS TARYBOS 2015 M. KOVO 26 D. SPRENDIMO NR. T2-54 „DĖL JURBARKO RAJONO SAVIVALDYBĖS LAIKINO APNAKVINDINIMO IR APGYVENDINIMO NAKVYNĖS NAMUOSE PASLAUGŲ TEIKIMO IR MOKĖJIMO UŽ ŠIAS PASLAUGAS TVARKOS APRAŠO PATVIRTINIMO“ PAKEITIMO</w:t>
      </w:r>
      <w:r w:rsidRPr="00821A35">
        <w:rPr>
          <w:b/>
          <w:szCs w:val="26"/>
        </w:rPr>
        <w:t>“</w:t>
      </w:r>
      <w:r w:rsidR="00031B2B" w:rsidRPr="00821A35">
        <w:rPr>
          <w:b/>
          <w:szCs w:val="26"/>
        </w:rPr>
        <w:t xml:space="preserve">  </w:t>
      </w:r>
      <w:r w:rsidRPr="00821A35">
        <w:rPr>
          <w:b/>
          <w:bCs/>
          <w:caps/>
        </w:rPr>
        <w:t>projekto</w:t>
      </w:r>
    </w:p>
    <w:p w14:paraId="717264BB" w14:textId="77777777" w:rsidR="002E1F99" w:rsidRPr="00821A35" w:rsidRDefault="002E1F99" w:rsidP="002E1F99">
      <w:pPr>
        <w:tabs>
          <w:tab w:val="left" w:pos="567"/>
        </w:tabs>
        <w:jc w:val="center"/>
      </w:pPr>
    </w:p>
    <w:p w14:paraId="4C8F47DA" w14:textId="77777777" w:rsidR="002E1F99" w:rsidRPr="00821A35" w:rsidRDefault="002E1F99" w:rsidP="002E1F99">
      <w:pPr>
        <w:tabs>
          <w:tab w:val="left" w:pos="567"/>
        </w:tabs>
        <w:jc w:val="center"/>
      </w:pPr>
    </w:p>
    <w:p w14:paraId="2FC46205" w14:textId="1575CEDB" w:rsidR="006F7361" w:rsidRPr="00821A35" w:rsidRDefault="00EE6D17" w:rsidP="002E1F99">
      <w:pPr>
        <w:tabs>
          <w:tab w:val="left" w:pos="0"/>
        </w:tabs>
        <w:jc w:val="center"/>
      </w:pPr>
      <w:r w:rsidRPr="00EE6D17">
        <w:t>2025 m. lapkričio</w:t>
      </w:r>
      <w:r>
        <w:t xml:space="preserve"> 11</w:t>
      </w:r>
      <w:r w:rsidRPr="00EE6D17">
        <w:t xml:space="preserve"> d.  Nr. TSP-</w:t>
      </w:r>
      <w:r>
        <w:t>396</w:t>
      </w:r>
    </w:p>
    <w:p w14:paraId="1BF11BE8" w14:textId="77777777" w:rsidR="002E1F99" w:rsidRPr="00821A35" w:rsidRDefault="002E1F99" w:rsidP="002E1F99">
      <w:pPr>
        <w:tabs>
          <w:tab w:val="left" w:pos="0"/>
        </w:tabs>
        <w:jc w:val="center"/>
      </w:pPr>
      <w:r w:rsidRPr="00821A35">
        <w:t>Jurbarkas</w:t>
      </w:r>
    </w:p>
    <w:p w14:paraId="0BC84EB4" w14:textId="77777777" w:rsidR="002E1F99" w:rsidRPr="00821A35" w:rsidRDefault="002E1F99" w:rsidP="002E1F99">
      <w:pPr>
        <w:tabs>
          <w:tab w:val="left" w:pos="0"/>
        </w:tabs>
        <w:jc w:val="center"/>
      </w:pPr>
    </w:p>
    <w:tbl>
      <w:tblPr>
        <w:tblW w:w="0" w:type="auto"/>
        <w:tblLook w:val="0000" w:firstRow="0" w:lastRow="0" w:firstColumn="0" w:lastColumn="0" w:noHBand="0" w:noVBand="0"/>
      </w:tblPr>
      <w:tblGrid>
        <w:gridCol w:w="9525"/>
      </w:tblGrid>
      <w:tr w:rsidR="00821A35" w:rsidRPr="00821A35" w14:paraId="30372D9B" w14:textId="77777777" w:rsidTr="00A118B2">
        <w:tc>
          <w:tcPr>
            <w:tcW w:w="9741" w:type="dxa"/>
          </w:tcPr>
          <w:p w14:paraId="1E800471" w14:textId="77777777" w:rsidR="006A29E6" w:rsidRPr="00821A35" w:rsidRDefault="006A29E6" w:rsidP="007371F4">
            <w:pPr>
              <w:tabs>
                <w:tab w:val="left" w:pos="0"/>
              </w:tabs>
              <w:rPr>
                <w:b/>
                <w:bCs/>
                <w:szCs w:val="24"/>
              </w:rPr>
            </w:pPr>
            <w:r w:rsidRPr="00821A35">
              <w:rPr>
                <w:b/>
                <w:bCs/>
                <w:i/>
                <w:iCs/>
                <w:szCs w:val="24"/>
              </w:rPr>
              <w:t>1. Parengto projekto tikslai ir uždaviniai.</w:t>
            </w:r>
          </w:p>
        </w:tc>
      </w:tr>
      <w:tr w:rsidR="00821A35" w:rsidRPr="00821A35" w14:paraId="7B274E31" w14:textId="77777777" w:rsidTr="00A118B2">
        <w:tc>
          <w:tcPr>
            <w:tcW w:w="9741" w:type="dxa"/>
          </w:tcPr>
          <w:p w14:paraId="4FDD62E2" w14:textId="4995022B" w:rsidR="00A118B2" w:rsidRPr="00821A35" w:rsidRDefault="00A118B2" w:rsidP="00A118B2">
            <w:pPr>
              <w:tabs>
                <w:tab w:val="left" w:pos="0"/>
              </w:tabs>
              <w:jc w:val="both"/>
              <w:rPr>
                <w:szCs w:val="24"/>
              </w:rPr>
            </w:pPr>
            <w:r w:rsidRPr="00821A35">
              <w:rPr>
                <w:bCs/>
                <w:iCs/>
                <w:szCs w:val="24"/>
              </w:rPr>
              <w:t>Pakeisti tvarko</w:t>
            </w:r>
            <w:r w:rsidR="00094352" w:rsidRPr="00821A35">
              <w:rPr>
                <w:bCs/>
                <w:iCs/>
                <w:szCs w:val="24"/>
              </w:rPr>
              <w:t>s</w:t>
            </w:r>
            <w:r w:rsidRPr="00821A35">
              <w:rPr>
                <w:bCs/>
                <w:iCs/>
                <w:szCs w:val="24"/>
              </w:rPr>
              <w:t xml:space="preserve"> aprašą, kad jis atitiktų teikiamas paslaugas reglamentuojančius teisės aktus</w:t>
            </w:r>
            <w:r w:rsidR="006C3B37" w:rsidRPr="00821A35">
              <w:rPr>
                <w:bCs/>
                <w:iCs/>
                <w:szCs w:val="24"/>
              </w:rPr>
              <w:t xml:space="preserve">, sąvokas ir praktikoje vykdomas paslaugos teikimo procedūras. </w:t>
            </w:r>
          </w:p>
        </w:tc>
      </w:tr>
      <w:tr w:rsidR="00821A35" w:rsidRPr="00821A35" w14:paraId="5D412190" w14:textId="77777777" w:rsidTr="00A118B2">
        <w:tc>
          <w:tcPr>
            <w:tcW w:w="9741" w:type="dxa"/>
          </w:tcPr>
          <w:p w14:paraId="2DEFA2B1" w14:textId="77777777" w:rsidR="00A118B2" w:rsidRPr="00821A35" w:rsidRDefault="00A118B2" w:rsidP="00A118B2">
            <w:pPr>
              <w:tabs>
                <w:tab w:val="left" w:pos="0"/>
              </w:tabs>
              <w:rPr>
                <w:b/>
                <w:bCs/>
                <w:szCs w:val="24"/>
              </w:rPr>
            </w:pPr>
            <w:r w:rsidRPr="00821A35">
              <w:rPr>
                <w:b/>
                <w:bCs/>
                <w:i/>
                <w:iCs/>
                <w:szCs w:val="24"/>
              </w:rPr>
              <w:t>2. Kaip šiuo metu yra sureguliuoti projekte aptarti klausimai.</w:t>
            </w:r>
          </w:p>
        </w:tc>
      </w:tr>
      <w:tr w:rsidR="00821A35" w:rsidRPr="00821A35" w14:paraId="009C1B02" w14:textId="77777777" w:rsidTr="00A118B2">
        <w:tc>
          <w:tcPr>
            <w:tcW w:w="9741" w:type="dxa"/>
          </w:tcPr>
          <w:p w14:paraId="26B1732C" w14:textId="223BE43F" w:rsidR="00A118B2" w:rsidRPr="00821A35" w:rsidRDefault="00A118B2" w:rsidP="00A118B2">
            <w:pPr>
              <w:jc w:val="both"/>
              <w:rPr>
                <w:szCs w:val="24"/>
              </w:rPr>
            </w:pPr>
            <w:r w:rsidRPr="00821A35">
              <w:rPr>
                <w:bCs/>
                <w:iCs/>
                <w:szCs w:val="24"/>
              </w:rPr>
              <w:t>Šiuo metu galiojantis tvarkos aprašas yra parengtas vadovaujantis</w:t>
            </w:r>
            <w:r w:rsidR="008046E1" w:rsidRPr="00821A35">
              <w:rPr>
                <w:bCs/>
                <w:iCs/>
                <w:szCs w:val="24"/>
              </w:rPr>
              <w:t xml:space="preserve"> neatnaujintu </w:t>
            </w:r>
            <w:r w:rsidRPr="00821A35">
              <w:rPr>
                <w:bCs/>
                <w:iCs/>
                <w:szCs w:val="24"/>
              </w:rPr>
              <w:t xml:space="preserve">Lietuvos Respublikos socialinės apsaugos ir darbo ministro patvirtintu </w:t>
            </w:r>
            <w:r w:rsidR="0016210F">
              <w:rPr>
                <w:bCs/>
                <w:iCs/>
                <w:szCs w:val="24"/>
              </w:rPr>
              <w:t>Socialinių paslaugų katalogu.</w:t>
            </w:r>
          </w:p>
        </w:tc>
      </w:tr>
      <w:tr w:rsidR="00821A35" w:rsidRPr="00821A35" w14:paraId="3965510F" w14:textId="77777777" w:rsidTr="00A118B2">
        <w:tc>
          <w:tcPr>
            <w:tcW w:w="9741" w:type="dxa"/>
          </w:tcPr>
          <w:p w14:paraId="7FC4BBCB" w14:textId="77777777" w:rsidR="00A118B2" w:rsidRPr="00821A35" w:rsidRDefault="00A118B2" w:rsidP="00A118B2">
            <w:pPr>
              <w:tabs>
                <w:tab w:val="left" w:pos="0"/>
              </w:tabs>
              <w:rPr>
                <w:b/>
                <w:bCs/>
                <w:i/>
                <w:iCs/>
                <w:szCs w:val="24"/>
              </w:rPr>
            </w:pPr>
            <w:r w:rsidRPr="00821A35">
              <w:rPr>
                <w:b/>
                <w:bCs/>
                <w:i/>
                <w:iCs/>
                <w:szCs w:val="24"/>
              </w:rPr>
              <w:t>3. Kokių pozityvių rezultatų laukiama.</w:t>
            </w:r>
          </w:p>
        </w:tc>
      </w:tr>
      <w:tr w:rsidR="00821A35" w:rsidRPr="00821A35" w14:paraId="7A4A4F0D" w14:textId="77777777" w:rsidTr="00A118B2">
        <w:tc>
          <w:tcPr>
            <w:tcW w:w="9741" w:type="dxa"/>
          </w:tcPr>
          <w:p w14:paraId="7EE38AA1" w14:textId="22A99461" w:rsidR="008046E1" w:rsidRPr="00821A35" w:rsidRDefault="0016210F" w:rsidP="00A118B2">
            <w:pPr>
              <w:tabs>
                <w:tab w:val="left" w:pos="0"/>
              </w:tabs>
              <w:jc w:val="both"/>
              <w:rPr>
                <w:szCs w:val="24"/>
              </w:rPr>
            </w:pPr>
            <w:r>
              <w:rPr>
                <w:szCs w:val="24"/>
              </w:rPr>
              <w:t xml:space="preserve">Tvarkos aprašas </w:t>
            </w:r>
            <w:r w:rsidR="008046E1" w:rsidRPr="00821A35">
              <w:rPr>
                <w:szCs w:val="24"/>
              </w:rPr>
              <w:t xml:space="preserve">atitiks teisės aktuose galiojančias nuostatas. </w:t>
            </w:r>
          </w:p>
        </w:tc>
      </w:tr>
      <w:tr w:rsidR="00821A35" w:rsidRPr="00821A35" w14:paraId="77D0D6E1" w14:textId="77777777" w:rsidTr="00A118B2">
        <w:tc>
          <w:tcPr>
            <w:tcW w:w="9741" w:type="dxa"/>
          </w:tcPr>
          <w:p w14:paraId="0FC79CA3" w14:textId="77777777" w:rsidR="00A118B2" w:rsidRPr="00821A35" w:rsidRDefault="00A118B2" w:rsidP="00A118B2">
            <w:pPr>
              <w:tabs>
                <w:tab w:val="left" w:pos="0"/>
              </w:tabs>
              <w:jc w:val="both"/>
              <w:rPr>
                <w:b/>
                <w:bCs/>
                <w:i/>
                <w:iCs/>
                <w:szCs w:val="24"/>
              </w:rPr>
            </w:pPr>
            <w:r w:rsidRPr="00821A35">
              <w:rPr>
                <w:b/>
                <w:bCs/>
                <w:i/>
                <w:iCs/>
                <w:szCs w:val="24"/>
              </w:rPr>
              <w:t>4. Galimos neigiamos priimto projekto pasekmės ir kokių priemonių reikėtų imtis, kad tokių pasekmių būtų išvengta.</w:t>
            </w:r>
          </w:p>
        </w:tc>
      </w:tr>
      <w:tr w:rsidR="00821A35" w:rsidRPr="00821A35" w14:paraId="525B3220" w14:textId="77777777" w:rsidTr="00A118B2">
        <w:tc>
          <w:tcPr>
            <w:tcW w:w="9741" w:type="dxa"/>
          </w:tcPr>
          <w:p w14:paraId="21D06263" w14:textId="77777777" w:rsidR="00A118B2" w:rsidRPr="00821A35" w:rsidRDefault="00A118B2" w:rsidP="00A118B2">
            <w:pPr>
              <w:tabs>
                <w:tab w:val="left" w:pos="0"/>
              </w:tabs>
              <w:jc w:val="both"/>
              <w:rPr>
                <w:szCs w:val="24"/>
              </w:rPr>
            </w:pPr>
            <w:r w:rsidRPr="00821A35">
              <w:rPr>
                <w:szCs w:val="24"/>
              </w:rPr>
              <w:t>Nenumatoma</w:t>
            </w:r>
          </w:p>
        </w:tc>
      </w:tr>
      <w:tr w:rsidR="00821A35" w:rsidRPr="00821A35" w14:paraId="5CC5E02A" w14:textId="77777777" w:rsidTr="00A118B2">
        <w:tc>
          <w:tcPr>
            <w:tcW w:w="9741" w:type="dxa"/>
          </w:tcPr>
          <w:p w14:paraId="0F9EDE61" w14:textId="77777777" w:rsidR="00A118B2" w:rsidRPr="00821A35" w:rsidRDefault="00A118B2" w:rsidP="00A118B2">
            <w:pPr>
              <w:tabs>
                <w:tab w:val="left" w:pos="0"/>
              </w:tabs>
              <w:jc w:val="both"/>
              <w:rPr>
                <w:b/>
                <w:bCs/>
                <w:i/>
                <w:iCs/>
                <w:szCs w:val="24"/>
              </w:rPr>
            </w:pPr>
            <w:r w:rsidRPr="00821A35">
              <w:rPr>
                <w:b/>
                <w:bCs/>
                <w:i/>
                <w:iCs/>
                <w:szCs w:val="24"/>
              </w:rPr>
              <w:t>5. Kokie šios srities aktai tebegalioja (pateikiamas aktų sąrašas) ir kokius galiojančius aktus būtina pakeisti ar panaikinti, priėmus teikiamą projektą.</w:t>
            </w:r>
          </w:p>
        </w:tc>
      </w:tr>
      <w:tr w:rsidR="00821A35" w:rsidRPr="00821A35" w14:paraId="59C39946" w14:textId="77777777" w:rsidTr="00A118B2">
        <w:tc>
          <w:tcPr>
            <w:tcW w:w="9741" w:type="dxa"/>
          </w:tcPr>
          <w:p w14:paraId="2E359C8D" w14:textId="77777777" w:rsidR="00A118B2" w:rsidRPr="00821A35" w:rsidRDefault="00D70F84" w:rsidP="00A118B2">
            <w:pPr>
              <w:tabs>
                <w:tab w:val="left" w:pos="0"/>
              </w:tabs>
              <w:jc w:val="both"/>
              <w:rPr>
                <w:szCs w:val="24"/>
              </w:rPr>
            </w:pPr>
            <w:r w:rsidRPr="00821A35">
              <w:rPr>
                <w:szCs w:val="24"/>
              </w:rPr>
              <w:t>-</w:t>
            </w:r>
          </w:p>
        </w:tc>
      </w:tr>
      <w:tr w:rsidR="00821A35" w:rsidRPr="00821A35" w14:paraId="04DA599C" w14:textId="77777777" w:rsidTr="00A118B2">
        <w:tc>
          <w:tcPr>
            <w:tcW w:w="9741" w:type="dxa"/>
          </w:tcPr>
          <w:p w14:paraId="3FDBFA48" w14:textId="77777777" w:rsidR="00A118B2" w:rsidRPr="00821A35" w:rsidRDefault="00A118B2" w:rsidP="00A118B2">
            <w:pPr>
              <w:tabs>
                <w:tab w:val="left" w:pos="0"/>
              </w:tabs>
              <w:rPr>
                <w:b/>
                <w:bCs/>
                <w:i/>
                <w:iCs/>
                <w:szCs w:val="24"/>
              </w:rPr>
            </w:pPr>
            <w:r w:rsidRPr="00821A35">
              <w:rPr>
                <w:b/>
                <w:bCs/>
                <w:i/>
                <w:iCs/>
                <w:szCs w:val="24"/>
              </w:rPr>
              <w:t>6. Projekto rengimo metu gauti specialistų vertinimai ir išvados, ekonominiai apskaičiavimai (sąmatos), konkretūs finansavimo šaltiniai.</w:t>
            </w:r>
          </w:p>
          <w:p w14:paraId="751D6C8D" w14:textId="0A580856" w:rsidR="00A118B2" w:rsidRPr="00821A35" w:rsidRDefault="008046E1" w:rsidP="00A118B2">
            <w:pPr>
              <w:tabs>
                <w:tab w:val="left" w:pos="0"/>
              </w:tabs>
              <w:rPr>
                <w:b/>
                <w:bCs/>
                <w:i/>
                <w:iCs/>
                <w:szCs w:val="24"/>
              </w:rPr>
            </w:pPr>
            <w:r w:rsidRPr="00821A35">
              <w:rPr>
                <w:bCs/>
                <w:iCs/>
                <w:szCs w:val="24"/>
              </w:rPr>
              <w:t>-</w:t>
            </w:r>
          </w:p>
        </w:tc>
      </w:tr>
      <w:tr w:rsidR="00821A35" w:rsidRPr="00821A35" w14:paraId="7C113C62" w14:textId="77777777" w:rsidTr="00A118B2">
        <w:tc>
          <w:tcPr>
            <w:tcW w:w="9741" w:type="dxa"/>
          </w:tcPr>
          <w:p w14:paraId="47AC56DD" w14:textId="77777777" w:rsidR="00A118B2" w:rsidRPr="00821A35" w:rsidRDefault="00A118B2" w:rsidP="00A118B2">
            <w:pPr>
              <w:tabs>
                <w:tab w:val="left" w:pos="0"/>
              </w:tabs>
              <w:jc w:val="both"/>
              <w:rPr>
                <w:b/>
                <w:i/>
                <w:szCs w:val="24"/>
              </w:rPr>
            </w:pPr>
            <w:r w:rsidRPr="00821A35">
              <w:rPr>
                <w:b/>
                <w:i/>
                <w:szCs w:val="24"/>
              </w:rPr>
              <w:t>7. Ar reikalingas projekto antikorupcinis vertinimas.</w:t>
            </w:r>
          </w:p>
          <w:p w14:paraId="398D4808" w14:textId="6051BCB6" w:rsidR="00A118B2" w:rsidRPr="00821A35" w:rsidRDefault="0013190B" w:rsidP="00A118B2">
            <w:pPr>
              <w:tabs>
                <w:tab w:val="left" w:pos="0"/>
              </w:tabs>
              <w:jc w:val="both"/>
              <w:rPr>
                <w:szCs w:val="24"/>
              </w:rPr>
            </w:pPr>
            <w:r w:rsidRPr="00821A35">
              <w:rPr>
                <w:szCs w:val="24"/>
              </w:rPr>
              <w:t>Taip</w:t>
            </w:r>
          </w:p>
        </w:tc>
      </w:tr>
      <w:tr w:rsidR="00821A35" w:rsidRPr="00821A35" w14:paraId="78D72AAF" w14:textId="77777777" w:rsidTr="00A118B2">
        <w:tc>
          <w:tcPr>
            <w:tcW w:w="9741" w:type="dxa"/>
          </w:tcPr>
          <w:p w14:paraId="3C4687DE" w14:textId="77777777" w:rsidR="00A118B2" w:rsidRPr="00821A35" w:rsidRDefault="00A118B2" w:rsidP="00A118B2">
            <w:pPr>
              <w:tabs>
                <w:tab w:val="left" w:pos="0"/>
              </w:tabs>
              <w:jc w:val="both"/>
              <w:rPr>
                <w:b/>
                <w:i/>
                <w:szCs w:val="24"/>
              </w:rPr>
            </w:pPr>
            <w:r w:rsidRPr="00821A35">
              <w:rPr>
                <w:b/>
                <w:i/>
                <w:szCs w:val="24"/>
              </w:rPr>
              <w:t>8. Projekto iniciatorius, autorius ar autorių grupė.</w:t>
            </w:r>
          </w:p>
        </w:tc>
      </w:tr>
      <w:tr w:rsidR="00821A35" w:rsidRPr="00821A35" w14:paraId="5A0F076B" w14:textId="77777777" w:rsidTr="00A118B2">
        <w:tc>
          <w:tcPr>
            <w:tcW w:w="9741" w:type="dxa"/>
          </w:tcPr>
          <w:p w14:paraId="718D7003" w14:textId="2B521080" w:rsidR="00A118B2" w:rsidRPr="00821A35" w:rsidRDefault="00D70F84" w:rsidP="00A118B2">
            <w:pPr>
              <w:tabs>
                <w:tab w:val="left" w:pos="0"/>
              </w:tabs>
              <w:jc w:val="both"/>
              <w:rPr>
                <w:szCs w:val="24"/>
              </w:rPr>
            </w:pPr>
            <w:r w:rsidRPr="00821A35">
              <w:rPr>
                <w:szCs w:val="24"/>
              </w:rPr>
              <w:t>Tiesioginis rengėjas – </w:t>
            </w:r>
            <w:r w:rsidRPr="00821A35">
              <w:rPr>
                <w:szCs w:val="24"/>
                <w:shd w:val="clear" w:color="auto" w:fill="FFFFFF"/>
              </w:rPr>
              <w:t xml:space="preserve">Socialinės paramos skyriaus vyr. specialistė Kristina Povilaitienė, tel. </w:t>
            </w:r>
            <w:r w:rsidR="001E57A8" w:rsidRPr="00821A35">
              <w:rPr>
                <w:szCs w:val="24"/>
                <w:shd w:val="clear" w:color="auto" w:fill="FFFFFF"/>
              </w:rPr>
              <w:t>+370 </w:t>
            </w:r>
            <w:r w:rsidRPr="00821A35">
              <w:rPr>
                <w:szCs w:val="24"/>
                <w:shd w:val="clear" w:color="auto" w:fill="FFFFFF"/>
              </w:rPr>
              <w:t>447</w:t>
            </w:r>
            <w:r w:rsidR="001E57A8" w:rsidRPr="00821A35">
              <w:rPr>
                <w:szCs w:val="24"/>
                <w:shd w:val="clear" w:color="auto" w:fill="FFFFFF"/>
              </w:rPr>
              <w:t xml:space="preserve"> </w:t>
            </w:r>
            <w:r w:rsidRPr="00821A35">
              <w:rPr>
                <w:szCs w:val="24"/>
                <w:shd w:val="clear" w:color="auto" w:fill="FFFFFF"/>
              </w:rPr>
              <w:t>70 180, iniciatorius –  </w:t>
            </w:r>
            <w:r w:rsidRPr="00821A35">
              <w:rPr>
                <w:szCs w:val="24"/>
              </w:rPr>
              <w:t>Socialinės paramos skyrius ir VšĮ „Jurbarko socialinės paslaugos“.</w:t>
            </w:r>
          </w:p>
        </w:tc>
      </w:tr>
      <w:tr w:rsidR="00821A35" w:rsidRPr="00821A35" w14:paraId="2A3E6287" w14:textId="77777777" w:rsidTr="00A118B2">
        <w:tc>
          <w:tcPr>
            <w:tcW w:w="9741" w:type="dxa"/>
          </w:tcPr>
          <w:p w14:paraId="0D9C761B" w14:textId="77777777" w:rsidR="00A118B2" w:rsidRPr="00821A35" w:rsidRDefault="00A118B2" w:rsidP="00A118B2">
            <w:pPr>
              <w:tabs>
                <w:tab w:val="left" w:pos="0"/>
              </w:tabs>
              <w:rPr>
                <w:b/>
                <w:bCs/>
                <w:i/>
                <w:iCs/>
                <w:szCs w:val="24"/>
              </w:rPr>
            </w:pPr>
            <w:r w:rsidRPr="00821A35">
              <w:rPr>
                <w:b/>
                <w:bCs/>
                <w:i/>
                <w:iCs/>
                <w:szCs w:val="24"/>
              </w:rPr>
              <w:t>9. Kiti, autorių nuomone, reikalingi pagrindimai ir paaiškinimai.</w:t>
            </w:r>
          </w:p>
          <w:p w14:paraId="466BA24E" w14:textId="77777777" w:rsidR="00A118B2" w:rsidRPr="00821A35" w:rsidRDefault="00A118B2" w:rsidP="00A118B2">
            <w:pPr>
              <w:tabs>
                <w:tab w:val="left" w:pos="0"/>
              </w:tabs>
              <w:rPr>
                <w:b/>
                <w:bCs/>
                <w:i/>
                <w:iCs/>
                <w:szCs w:val="24"/>
              </w:rPr>
            </w:pPr>
          </w:p>
        </w:tc>
      </w:tr>
      <w:tr w:rsidR="00821A35" w:rsidRPr="00821A35" w14:paraId="354C539D" w14:textId="77777777" w:rsidTr="00A118B2">
        <w:tc>
          <w:tcPr>
            <w:tcW w:w="9741" w:type="dxa"/>
          </w:tcPr>
          <w:p w14:paraId="3656A6DE" w14:textId="77777777" w:rsidR="00A118B2" w:rsidRPr="00821A35" w:rsidRDefault="00A118B2" w:rsidP="00A118B2">
            <w:pPr>
              <w:tabs>
                <w:tab w:val="left" w:pos="0"/>
              </w:tabs>
              <w:jc w:val="both"/>
              <w:rPr>
                <w:b/>
                <w:i/>
                <w:szCs w:val="24"/>
              </w:rPr>
            </w:pPr>
            <w:r w:rsidRPr="00821A35">
              <w:rPr>
                <w:b/>
                <w:i/>
                <w:szCs w:val="24"/>
              </w:rPr>
              <w:t>10. Sprendimas įteikiamas (kam ir kiek egz.).</w:t>
            </w:r>
          </w:p>
        </w:tc>
      </w:tr>
      <w:tr w:rsidR="00A118B2" w:rsidRPr="00821A35" w14:paraId="79DFB051" w14:textId="77777777" w:rsidTr="00A118B2">
        <w:tc>
          <w:tcPr>
            <w:tcW w:w="9741" w:type="dxa"/>
          </w:tcPr>
          <w:p w14:paraId="4C307405" w14:textId="064FC2D7" w:rsidR="00A118B2" w:rsidRPr="00821A35" w:rsidRDefault="00D70F84" w:rsidP="00A118B2">
            <w:pPr>
              <w:tabs>
                <w:tab w:val="left" w:pos="0"/>
              </w:tabs>
              <w:jc w:val="both"/>
              <w:rPr>
                <w:b/>
                <w:i/>
                <w:szCs w:val="24"/>
              </w:rPr>
            </w:pPr>
            <w:r w:rsidRPr="00821A35">
              <w:rPr>
                <w:szCs w:val="24"/>
              </w:rPr>
              <w:t>Socialinės paramos skyriui 1 egz.</w:t>
            </w:r>
            <w:r w:rsidR="00902BE6" w:rsidRPr="00821A35">
              <w:rPr>
                <w:szCs w:val="24"/>
              </w:rPr>
              <w:t>,</w:t>
            </w:r>
            <w:r w:rsidRPr="00821A35">
              <w:rPr>
                <w:szCs w:val="24"/>
              </w:rPr>
              <w:t xml:space="preserve"> VšĮ „Jurbarko socialinės paslaugos“ 1 egz.</w:t>
            </w:r>
          </w:p>
        </w:tc>
      </w:tr>
    </w:tbl>
    <w:p w14:paraId="157BFEBA" w14:textId="77777777" w:rsidR="002E1F99" w:rsidRPr="00821A35" w:rsidRDefault="002E1F99" w:rsidP="002E1F99">
      <w:pPr>
        <w:tabs>
          <w:tab w:val="left" w:pos="567"/>
        </w:tabs>
      </w:pPr>
    </w:p>
    <w:p w14:paraId="50E7DD3E" w14:textId="77777777" w:rsidR="00B668F0" w:rsidRPr="00821A35" w:rsidRDefault="00B668F0" w:rsidP="00B668F0">
      <w:r w:rsidRPr="00821A35">
        <w:t>Parengė</w:t>
      </w:r>
    </w:p>
    <w:p w14:paraId="6A1F6BC9" w14:textId="77777777" w:rsidR="00B668F0" w:rsidRPr="00821A35" w:rsidRDefault="00B668F0" w:rsidP="00B668F0"/>
    <w:p w14:paraId="32970311" w14:textId="62FEFACF" w:rsidR="006F7361" w:rsidRPr="00821A35" w:rsidRDefault="00B8226D" w:rsidP="00205524">
      <w:pPr>
        <w:pStyle w:val="Antrats"/>
        <w:tabs>
          <w:tab w:val="clear" w:pos="4153"/>
          <w:tab w:val="clear" w:pos="8306"/>
        </w:tabs>
        <w:rPr>
          <w:lang w:eastAsia="de-DE"/>
        </w:rPr>
      </w:pPr>
      <w:r w:rsidRPr="00821A35">
        <w:rPr>
          <w:lang w:eastAsia="de-DE"/>
        </w:rPr>
        <w:fldChar w:fldCharType="begin">
          <w:ffData>
            <w:name w:val="CREATOR_SHOWS"/>
            <w:enabled/>
            <w:calcOnExit w:val="0"/>
            <w:textInput>
              <w:default w:val="{$CREATOR_SHOWS}"/>
            </w:textInput>
          </w:ffData>
        </w:fldChar>
      </w:r>
      <w:r w:rsidR="00B668F0" w:rsidRPr="00821A35">
        <w:rPr>
          <w:lang w:eastAsia="de-DE"/>
        </w:rPr>
        <w:instrText xml:space="preserve"> FORMTEXT </w:instrText>
      </w:r>
      <w:r w:rsidRPr="00821A35">
        <w:rPr>
          <w:lang w:eastAsia="de-DE"/>
        </w:rPr>
      </w:r>
      <w:r w:rsidRPr="00821A35">
        <w:rPr>
          <w:lang w:eastAsia="de-DE"/>
        </w:rPr>
        <w:fldChar w:fldCharType="separate"/>
      </w:r>
      <w:r w:rsidR="00B668F0" w:rsidRPr="00821A35">
        <w:rPr>
          <w:noProof/>
          <w:lang w:eastAsia="de-DE"/>
        </w:rPr>
        <w:t>Kristina Povilaitienė</w:t>
      </w:r>
      <w:r w:rsidRPr="00821A35">
        <w:rPr>
          <w:lang w:eastAsia="de-DE"/>
        </w:rPr>
        <w:fldChar w:fldCharType="end"/>
      </w:r>
    </w:p>
    <w:p w14:paraId="665D8328" w14:textId="77777777" w:rsidR="006A5118" w:rsidRPr="00821A35" w:rsidRDefault="00D70F84" w:rsidP="00B668F0">
      <w:pPr>
        <w:rPr>
          <w:b/>
          <w:bCs/>
        </w:rPr>
      </w:pPr>
      <w:r w:rsidRPr="00821A35">
        <w:rPr>
          <w:b/>
          <w:bCs/>
        </w:rPr>
        <w:tab/>
      </w:r>
      <w:r w:rsidRPr="00821A35">
        <w:rPr>
          <w:b/>
          <w:bCs/>
        </w:rPr>
        <w:tab/>
      </w:r>
      <w:r w:rsidRPr="00821A35">
        <w:rPr>
          <w:b/>
          <w:bCs/>
        </w:rPr>
        <w:tab/>
      </w:r>
      <w:r w:rsidRPr="00821A35">
        <w:rPr>
          <w:b/>
          <w:bCs/>
        </w:rPr>
        <w:tab/>
      </w:r>
      <w:r w:rsidRPr="00821A35">
        <w:rPr>
          <w:b/>
          <w:bCs/>
        </w:rPr>
        <w:tab/>
      </w:r>
      <w:r w:rsidRPr="00821A35">
        <w:rPr>
          <w:b/>
          <w:bCs/>
        </w:rPr>
        <w:tab/>
      </w:r>
      <w:r w:rsidRPr="00821A35">
        <w:rPr>
          <w:b/>
          <w:bCs/>
        </w:rPr>
        <w:tab/>
      </w:r>
    </w:p>
    <w:p w14:paraId="1E994BF1" w14:textId="77777777" w:rsidR="00F70F46" w:rsidRDefault="00F70F46" w:rsidP="006A5118">
      <w:pPr>
        <w:ind w:left="5040" w:firstLine="720"/>
        <w:jc w:val="both"/>
        <w:rPr>
          <w:b/>
          <w:bCs/>
        </w:rPr>
      </w:pPr>
    </w:p>
    <w:p w14:paraId="1AEB270B" w14:textId="77777777" w:rsidR="00F70F46" w:rsidRDefault="00F70F46" w:rsidP="006A5118">
      <w:pPr>
        <w:ind w:left="5040" w:firstLine="720"/>
        <w:jc w:val="both"/>
        <w:rPr>
          <w:b/>
          <w:bCs/>
        </w:rPr>
      </w:pPr>
    </w:p>
    <w:p w14:paraId="63092886" w14:textId="77777777" w:rsidR="00F70F46" w:rsidRDefault="00F70F46" w:rsidP="006A5118">
      <w:pPr>
        <w:ind w:left="5040" w:firstLine="720"/>
        <w:jc w:val="both"/>
        <w:rPr>
          <w:b/>
          <w:bCs/>
        </w:rPr>
      </w:pPr>
    </w:p>
    <w:p w14:paraId="6711940C" w14:textId="7A031352" w:rsidR="00D70F84" w:rsidRPr="00821A35" w:rsidRDefault="00D70F84" w:rsidP="006A5118">
      <w:pPr>
        <w:ind w:left="5040" w:firstLine="720"/>
        <w:jc w:val="both"/>
        <w:rPr>
          <w:b/>
          <w:bCs/>
        </w:rPr>
      </w:pPr>
      <w:r w:rsidRPr="00821A35">
        <w:rPr>
          <w:b/>
          <w:bCs/>
        </w:rPr>
        <w:t>Projekto lyginamasis variantas</w:t>
      </w:r>
    </w:p>
    <w:p w14:paraId="28697D4F" w14:textId="77777777" w:rsidR="00D70F84" w:rsidRPr="00821A35" w:rsidRDefault="00D70F84" w:rsidP="00B668F0">
      <w:pPr>
        <w:rPr>
          <w:b/>
          <w:bCs/>
        </w:rPr>
      </w:pPr>
    </w:p>
    <w:p w14:paraId="0DE35D07" w14:textId="77777777" w:rsidR="008046E1" w:rsidRPr="00821A35" w:rsidRDefault="008046E1" w:rsidP="008046E1">
      <w:pPr>
        <w:jc w:val="center"/>
        <w:rPr>
          <w:b/>
        </w:rPr>
      </w:pPr>
      <w:r w:rsidRPr="00821A35">
        <w:rPr>
          <w:b/>
          <w:lang w:val="en-US"/>
        </w:rPr>
        <w:t xml:space="preserve">JURBARKO RAJONO </w:t>
      </w:r>
      <w:r w:rsidRPr="00821A35">
        <w:rPr>
          <w:b/>
        </w:rPr>
        <w:t>SAVIVALDYBĖS TARYBA</w:t>
      </w:r>
    </w:p>
    <w:p w14:paraId="66747F6D" w14:textId="77777777" w:rsidR="008046E1" w:rsidRPr="00821A35" w:rsidRDefault="008046E1" w:rsidP="008046E1">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821A35" w:rsidRPr="00821A35" w14:paraId="0102E0CD" w14:textId="77777777" w:rsidTr="0092775D">
        <w:trPr>
          <w:cantSplit/>
        </w:trPr>
        <w:tc>
          <w:tcPr>
            <w:tcW w:w="9654" w:type="dxa"/>
            <w:tcBorders>
              <w:top w:val="nil"/>
              <w:left w:val="nil"/>
              <w:bottom w:val="nil"/>
              <w:right w:val="nil"/>
            </w:tcBorders>
          </w:tcPr>
          <w:p w14:paraId="1E49670B" w14:textId="77777777" w:rsidR="008046E1" w:rsidRPr="00821A35" w:rsidRDefault="008046E1" w:rsidP="0092775D">
            <w:pPr>
              <w:pStyle w:val="Antrat1"/>
              <w:rPr>
                <w:caps/>
                <w:szCs w:val="24"/>
                <w:lang w:val="lt-LT"/>
              </w:rPr>
            </w:pPr>
            <w:r w:rsidRPr="00821A35">
              <w:rPr>
                <w:szCs w:val="24"/>
                <w:lang w:val="lt-LT"/>
              </w:rPr>
              <w:t>SPRENDIMAS</w:t>
            </w:r>
          </w:p>
        </w:tc>
      </w:tr>
      <w:tr w:rsidR="00821A35" w:rsidRPr="00821A35" w14:paraId="734D7F8C" w14:textId="77777777" w:rsidTr="0092775D">
        <w:trPr>
          <w:cantSplit/>
        </w:trPr>
        <w:tc>
          <w:tcPr>
            <w:tcW w:w="9654" w:type="dxa"/>
            <w:tcBorders>
              <w:top w:val="nil"/>
              <w:left w:val="nil"/>
              <w:bottom w:val="nil"/>
              <w:right w:val="nil"/>
            </w:tcBorders>
          </w:tcPr>
          <w:p w14:paraId="6676B6BE" w14:textId="4CE24BAB" w:rsidR="008046E1" w:rsidRPr="00821A35" w:rsidRDefault="00EE6D17" w:rsidP="0092775D">
            <w:pPr>
              <w:pStyle w:val="Antrats"/>
              <w:tabs>
                <w:tab w:val="left" w:pos="1296"/>
              </w:tabs>
              <w:jc w:val="center"/>
              <w:rPr>
                <w:b/>
                <w:caps/>
              </w:rPr>
            </w:pPr>
            <w:r w:rsidRPr="00EE6D17">
              <w:rPr>
                <w:b/>
              </w:rPr>
              <w:t>DĖL JURBARKO RAJONO SAVIVALDYBĖS TARYBOS 2015 M. KOVO 26 D. SPRENDIMO NR. T2-54 „DĖL JURBARKO RAJONO SAVIVALDYBĖS LAIKINO APNAKVINDINIMO IR APGYVENDINIMO NAKVYNĖS NAMUOSE PASLAUGŲ TEIKIMO IR MOKĖJIMO UŽ ŠIAS PASLAUGAS TVARKOS APRAŠO PATVIRTINIMO“ PAKEITIMO</w:t>
            </w:r>
            <w:r w:rsidR="008046E1" w:rsidRPr="00821A35">
              <w:rPr>
                <w:b/>
              </w:rPr>
              <w:fldChar w:fldCharType="begin">
                <w:ffData>
                  <w:name w:val="DOC_DATA"/>
                  <w:enabled/>
                  <w:calcOnExit w:val="0"/>
                  <w:textInput>
                    <w:default w:val="{$DOC_DATA}"/>
                  </w:textInput>
                </w:ffData>
              </w:fldChar>
            </w:r>
            <w:r w:rsidR="008046E1" w:rsidRPr="00821A35">
              <w:rPr>
                <w:b/>
              </w:rPr>
              <w:instrText xml:space="preserve"> FORMTEXT </w:instrText>
            </w:r>
            <w:r w:rsidR="008046E1" w:rsidRPr="00821A35">
              <w:rPr>
                <w:b/>
              </w:rPr>
            </w:r>
            <w:r w:rsidR="008046E1" w:rsidRPr="00821A35">
              <w:rPr>
                <w:b/>
              </w:rPr>
              <w:fldChar w:fldCharType="separate"/>
            </w:r>
            <w:r w:rsidR="008046E1" w:rsidRPr="00821A35">
              <w:rPr>
                <w:b/>
              </w:rPr>
              <w:fldChar w:fldCharType="end"/>
            </w:r>
          </w:p>
        </w:tc>
      </w:tr>
      <w:tr w:rsidR="00821A35" w:rsidRPr="00821A35" w14:paraId="7F79323F" w14:textId="77777777" w:rsidTr="0092775D">
        <w:trPr>
          <w:cantSplit/>
        </w:trPr>
        <w:tc>
          <w:tcPr>
            <w:tcW w:w="9654" w:type="dxa"/>
            <w:tcBorders>
              <w:top w:val="nil"/>
              <w:left w:val="nil"/>
              <w:bottom w:val="nil"/>
              <w:right w:val="nil"/>
            </w:tcBorders>
          </w:tcPr>
          <w:p w14:paraId="7F231212" w14:textId="77777777" w:rsidR="008046E1" w:rsidRPr="00821A35" w:rsidRDefault="008046E1" w:rsidP="0092775D">
            <w:pPr>
              <w:pStyle w:val="Antrats"/>
              <w:tabs>
                <w:tab w:val="left" w:pos="1296"/>
              </w:tabs>
              <w:jc w:val="center"/>
              <w:rPr>
                <w:b/>
                <w:caps/>
              </w:rPr>
            </w:pPr>
          </w:p>
        </w:tc>
      </w:tr>
      <w:tr w:rsidR="00821A35" w:rsidRPr="00821A35" w14:paraId="27207B4F" w14:textId="77777777" w:rsidTr="0092775D">
        <w:trPr>
          <w:cantSplit/>
          <w:trHeight w:val="359"/>
        </w:trPr>
        <w:tc>
          <w:tcPr>
            <w:tcW w:w="9654" w:type="dxa"/>
            <w:tcBorders>
              <w:top w:val="nil"/>
              <w:left w:val="nil"/>
              <w:bottom w:val="nil"/>
              <w:right w:val="nil"/>
            </w:tcBorders>
          </w:tcPr>
          <w:p w14:paraId="6789A8E0" w14:textId="653CC7CD" w:rsidR="008046E1" w:rsidRPr="00821A35" w:rsidRDefault="00EE6D17" w:rsidP="0092775D">
            <w:pPr>
              <w:pStyle w:val="Antrats"/>
              <w:tabs>
                <w:tab w:val="left" w:pos="1296"/>
              </w:tabs>
              <w:jc w:val="center"/>
              <w:rPr>
                <w:b/>
                <w:caps/>
              </w:rPr>
            </w:pPr>
            <w:r w:rsidRPr="00EE6D17">
              <w:t>2025 m. lapkričio 11 d.  Nr. TSP-396</w:t>
            </w:r>
          </w:p>
        </w:tc>
      </w:tr>
      <w:tr w:rsidR="008046E1" w:rsidRPr="00821A35" w14:paraId="121C4A41" w14:textId="77777777" w:rsidTr="0092775D">
        <w:trPr>
          <w:cantSplit/>
        </w:trPr>
        <w:tc>
          <w:tcPr>
            <w:tcW w:w="9654" w:type="dxa"/>
            <w:tcBorders>
              <w:top w:val="nil"/>
              <w:left w:val="nil"/>
              <w:bottom w:val="nil"/>
              <w:right w:val="nil"/>
            </w:tcBorders>
          </w:tcPr>
          <w:p w14:paraId="242748B0" w14:textId="77777777" w:rsidR="008046E1" w:rsidRPr="00821A35" w:rsidRDefault="008046E1" w:rsidP="0092775D">
            <w:pPr>
              <w:jc w:val="center"/>
            </w:pPr>
            <w:r w:rsidRPr="00821A35">
              <w:t>Jurbarkas</w:t>
            </w:r>
          </w:p>
        </w:tc>
      </w:tr>
    </w:tbl>
    <w:p w14:paraId="62594992" w14:textId="77777777" w:rsidR="008046E1" w:rsidRPr="00821A35" w:rsidRDefault="008046E1" w:rsidP="008046E1">
      <w:pPr>
        <w:jc w:val="both"/>
      </w:pPr>
    </w:p>
    <w:p w14:paraId="16685B74" w14:textId="77777777" w:rsidR="008046E1" w:rsidRPr="00821A35" w:rsidRDefault="008046E1" w:rsidP="008046E1">
      <w:pPr>
        <w:tabs>
          <w:tab w:val="left" w:pos="1276"/>
        </w:tabs>
        <w:ind w:firstLine="720"/>
        <w:jc w:val="both"/>
        <w:rPr>
          <w:szCs w:val="24"/>
        </w:rPr>
      </w:pPr>
      <w:r w:rsidRPr="00821A35">
        <w:rPr>
          <w:szCs w:val="24"/>
        </w:rPr>
        <w:t xml:space="preserve">Vadovaudamasi Lietuvos Respublikos vietos savivaldos įstatymo 15 straipsnio 4 dalimi ir Lietuvos Respublikos socialinių paslaugų įstatymo </w:t>
      </w:r>
      <w:r w:rsidRPr="00821A35">
        <w:t>7</w:t>
      </w:r>
      <w:r w:rsidRPr="00821A35">
        <w:rPr>
          <w:vertAlign w:val="superscript"/>
        </w:rPr>
        <w:t xml:space="preserve"> </w:t>
      </w:r>
      <w:r w:rsidRPr="00821A35">
        <w:t>straipsnio 1 dalimi,</w:t>
      </w:r>
      <w:r w:rsidRPr="00821A35">
        <w:rPr>
          <w:szCs w:val="24"/>
        </w:rPr>
        <w:t xml:space="preserve"> 14 straipsnio 1 dalimi,  Jurbarko rajono savivaldybės taryba n u s p r e n d ž i a: </w:t>
      </w:r>
    </w:p>
    <w:p w14:paraId="76751276" w14:textId="77777777" w:rsidR="00704580" w:rsidRPr="00821A35" w:rsidRDefault="00704580" w:rsidP="00704580">
      <w:pPr>
        <w:ind w:firstLine="720"/>
        <w:jc w:val="both"/>
      </w:pPr>
      <w:r w:rsidRPr="00821A35">
        <w:rPr>
          <w:szCs w:val="24"/>
        </w:rPr>
        <w:t xml:space="preserve">1. </w:t>
      </w:r>
      <w:r w:rsidRPr="00821A35">
        <w:t>Pakeisti Jurbarko rajono savivaldybės laikino apnakvindinimo ir apgyvendinimo nakvynės namuose paslaugų teikimo ir mokėjimo už šias paslaugas tvarkos aprašą, patvirtintą Jurbarko rajono savivaldybės tarybos 2015 m. kovo 26 d. sprendimu Nr. T2-54 „Dėl Jurbarko rajono savivaldybės laikino apnakvindinimo ir apgyvendinimo nakvynės namuose paslaugų teikimo ir mokėjimo už šias paslaugas tvarkos aprašo patvirtinimo“:</w:t>
      </w:r>
    </w:p>
    <w:p w14:paraId="3695C5A2" w14:textId="3197600A" w:rsidR="00720EE5" w:rsidRPr="00821A35" w:rsidRDefault="00720EE5" w:rsidP="00720EE5">
      <w:pPr>
        <w:tabs>
          <w:tab w:val="left" w:pos="900"/>
        </w:tabs>
        <w:ind w:firstLine="709"/>
        <w:jc w:val="both"/>
        <w:rPr>
          <w:szCs w:val="24"/>
        </w:rPr>
      </w:pPr>
      <w:r w:rsidRPr="00821A35">
        <w:rPr>
          <w:szCs w:val="24"/>
          <w:lang w:eastAsia="ar-SA"/>
        </w:rPr>
        <w:t xml:space="preserve">1.1. </w:t>
      </w:r>
      <w:r w:rsidR="00443A19">
        <w:rPr>
          <w:szCs w:val="24"/>
        </w:rPr>
        <w:t>p</w:t>
      </w:r>
      <w:r w:rsidRPr="00821A35">
        <w:rPr>
          <w:szCs w:val="24"/>
        </w:rPr>
        <w:t xml:space="preserve">akeisti </w:t>
      </w:r>
      <w:r w:rsidR="00C34B02">
        <w:rPr>
          <w:szCs w:val="24"/>
        </w:rPr>
        <w:t>11</w:t>
      </w:r>
      <w:r w:rsidRPr="00821A35">
        <w:rPr>
          <w:szCs w:val="24"/>
        </w:rPr>
        <w:t xml:space="preserve"> punktą ir jį išdėstyti taip:</w:t>
      </w:r>
    </w:p>
    <w:p w14:paraId="29F2478C" w14:textId="3FD06095" w:rsidR="00C34B02" w:rsidRDefault="00C34B02" w:rsidP="00C34B02">
      <w:pPr>
        <w:tabs>
          <w:tab w:val="left" w:pos="567"/>
        </w:tabs>
        <w:ind w:firstLine="709"/>
        <w:jc w:val="both"/>
      </w:pPr>
      <w:r>
        <w:t>„11</w:t>
      </w:r>
      <w:r w:rsidRPr="00456335">
        <w:t xml:space="preserve">. </w:t>
      </w:r>
      <w:r>
        <w:t xml:space="preserve">Laikinas apnakvindinimas – nakvynės ir </w:t>
      </w:r>
      <w:r w:rsidRPr="00C34B02">
        <w:rPr>
          <w:strike/>
        </w:rPr>
        <w:t>minimalių</w:t>
      </w:r>
      <w:r>
        <w:t xml:space="preserve"> būtinųjų</w:t>
      </w:r>
      <w:r w:rsidRPr="00C34B02">
        <w:rPr>
          <w:b/>
          <w:bCs/>
          <w:color w:val="000000"/>
          <w:szCs w:val="24"/>
          <w:shd w:val="clear" w:color="auto" w:fill="FFFFFF"/>
        </w:rPr>
        <w:t xml:space="preserve"> paslaugų</w:t>
      </w:r>
      <w:r>
        <w:t xml:space="preserve"> </w:t>
      </w:r>
      <w:r w:rsidRPr="00C34B02">
        <w:rPr>
          <w:b/>
          <w:bCs/>
        </w:rPr>
        <w:t>(</w:t>
      </w:r>
      <w:r>
        <w:t xml:space="preserve">asmens higienos, </w:t>
      </w:r>
      <w:r>
        <w:rPr>
          <w:b/>
          <w:bCs/>
        </w:rPr>
        <w:t>buitinių)</w:t>
      </w:r>
      <w:r>
        <w:t xml:space="preserve"> </w:t>
      </w:r>
      <w:r w:rsidRPr="00C34B02">
        <w:rPr>
          <w:strike/>
        </w:rPr>
        <w:t>paslaugų</w:t>
      </w:r>
      <w:r>
        <w:t xml:space="preserve"> suteikimas asmenims, kurie yra benamiai, smurto artimoje aplinkoje pavojų keliantys asmenys, </w:t>
      </w:r>
      <w:r w:rsidR="00B566FD" w:rsidRPr="00B566FD">
        <w:rPr>
          <w:b/>
          <w:bCs/>
          <w:color w:val="000000"/>
          <w:szCs w:val="24"/>
          <w:shd w:val="clear" w:color="auto" w:fill="FFFFFF"/>
        </w:rPr>
        <w:t>yra apsvaigę nuo alkoholio, narkotinių, psichotropinių ar toksinių medžiagų</w:t>
      </w:r>
      <w:r w:rsidR="00B566FD">
        <w:t xml:space="preserve">, </w:t>
      </w:r>
      <w:r>
        <w:t>esant krizinei situacijai, kai nesuteikus šių paslaugų iškyla grėsmė asmens sveikatai ar gyvybei.“</w:t>
      </w:r>
    </w:p>
    <w:p w14:paraId="6002415A" w14:textId="104EA80A" w:rsidR="00EC70C9" w:rsidRDefault="00EC70C9" w:rsidP="00EC70C9">
      <w:pPr>
        <w:tabs>
          <w:tab w:val="left" w:pos="567"/>
        </w:tabs>
        <w:ind w:firstLine="709"/>
        <w:jc w:val="both"/>
      </w:pPr>
      <w:r>
        <w:t>1.2. pakeisti 15.2 papunktį ir jį išdėstyti taip:</w:t>
      </w:r>
    </w:p>
    <w:p w14:paraId="7588E8A5" w14:textId="6A661BD7" w:rsidR="00D50D37" w:rsidRDefault="00EC70C9" w:rsidP="00D50D37">
      <w:pPr>
        <w:ind w:firstLine="720"/>
        <w:jc w:val="both"/>
      </w:pPr>
      <w:r>
        <w:t>„</w:t>
      </w:r>
      <w:r w:rsidR="00D50D37">
        <w:t xml:space="preserve">15.2. </w:t>
      </w:r>
      <w:r w:rsidR="00D50D37" w:rsidRPr="00EC70C9">
        <w:rPr>
          <w:strike/>
        </w:rPr>
        <w:t>išimtiniais atvejais</w:t>
      </w:r>
      <w:r w:rsidR="00D50D37" w:rsidRPr="00D50D37">
        <w:t xml:space="preserve"> senyvo amžiaus asmenims,</w:t>
      </w:r>
      <w:r w:rsidR="00D50D37">
        <w:t xml:space="preserve"> kurie socialiai atskirti dėl to, kad elgetauja, valkatauja, yra iš dalies ar visiškai netekę gebėjimų savarankiškai rūpintis asmeniniu (šeimos) gyvenimu ir dalyvauti visuomenės gyvenime, kurių negalima apgyvendinti globos namuose, nes jie neatitinka nustatytų reikalavimų, ir kuriems nustatytas apgyvendinimo nakvynės namuose poreikis;</w:t>
      </w:r>
      <w:r>
        <w:t>“</w:t>
      </w:r>
    </w:p>
    <w:p w14:paraId="2440D253" w14:textId="03C274DB" w:rsidR="000F2CE8" w:rsidRPr="00821A35" w:rsidRDefault="000F2CE8" w:rsidP="000F2CE8">
      <w:pPr>
        <w:tabs>
          <w:tab w:val="left" w:pos="900"/>
        </w:tabs>
        <w:ind w:firstLine="709"/>
        <w:jc w:val="both"/>
        <w:rPr>
          <w:szCs w:val="24"/>
        </w:rPr>
      </w:pPr>
      <w:r w:rsidRPr="00821A35">
        <w:rPr>
          <w:szCs w:val="24"/>
          <w:lang w:eastAsia="ar-SA"/>
        </w:rPr>
        <w:t>1.</w:t>
      </w:r>
      <w:r w:rsidR="00EA67AD">
        <w:rPr>
          <w:szCs w:val="24"/>
          <w:lang w:eastAsia="ar-SA"/>
        </w:rPr>
        <w:t>3</w:t>
      </w:r>
      <w:r w:rsidRPr="00821A35">
        <w:rPr>
          <w:szCs w:val="24"/>
          <w:lang w:eastAsia="ar-SA"/>
        </w:rPr>
        <w:t xml:space="preserve">. </w:t>
      </w:r>
      <w:r w:rsidRPr="00821A35">
        <w:rPr>
          <w:szCs w:val="24"/>
        </w:rPr>
        <w:t xml:space="preserve">pakeisti </w:t>
      </w:r>
      <w:r>
        <w:rPr>
          <w:szCs w:val="24"/>
        </w:rPr>
        <w:t>26</w:t>
      </w:r>
      <w:r w:rsidRPr="00821A35">
        <w:rPr>
          <w:szCs w:val="24"/>
        </w:rPr>
        <w:t xml:space="preserve"> punktą ir jį išdėstyti taip:</w:t>
      </w:r>
    </w:p>
    <w:p w14:paraId="6B28BB9A" w14:textId="74E0E311" w:rsidR="00C34B02" w:rsidRPr="006C2ECA" w:rsidRDefault="000F2CE8" w:rsidP="006C2ECA">
      <w:pPr>
        <w:ind w:firstLine="709"/>
        <w:jc w:val="both"/>
        <w:rPr>
          <w:strike/>
        </w:rPr>
      </w:pPr>
      <w:r>
        <w:t xml:space="preserve">„26. </w:t>
      </w:r>
      <w:r w:rsidRPr="001E5C36">
        <w:rPr>
          <w:strike/>
        </w:rPr>
        <w:t>Paslaugų gavėjui gydymosi stacionarioje įstaigoje metu, pateikus raštišką prašymą socialiniam darbuotojui,</w:t>
      </w:r>
      <w:r>
        <w:t xml:space="preserve"> apgyvendinimo nakvynės namuose paslaug</w:t>
      </w:r>
      <w:r w:rsidRPr="001E5C36">
        <w:rPr>
          <w:strike/>
        </w:rPr>
        <w:t>a</w:t>
      </w:r>
      <w:r w:rsidR="001E5C36" w:rsidRPr="001E5C36">
        <w:rPr>
          <w:b/>
          <w:bCs/>
          <w:strike/>
        </w:rPr>
        <w:t xml:space="preserve"> </w:t>
      </w:r>
      <w:r w:rsidR="001E5C36" w:rsidRPr="001E5C36">
        <w:rPr>
          <w:b/>
          <w:bCs/>
        </w:rPr>
        <w:t>ų</w:t>
      </w:r>
      <w:r>
        <w:t xml:space="preserve"> </w:t>
      </w:r>
      <w:r w:rsidRPr="001E5C36">
        <w:rPr>
          <w:strike/>
        </w:rPr>
        <w:t>laikinai sustabdoma. Pasibaigus gydymui, paslaugos teikimas tęsiamas.“</w:t>
      </w:r>
      <w:r w:rsidR="001E5C36" w:rsidRPr="001E5C36">
        <w:t xml:space="preserve"> </w:t>
      </w:r>
      <w:r w:rsidR="00AE3477" w:rsidRPr="00AE3477">
        <w:rPr>
          <w:b/>
          <w:bCs/>
        </w:rPr>
        <w:t>Apgyvendinimo nakvynės namuose paslaugų</w:t>
      </w:r>
      <w:r w:rsidR="00AE3477" w:rsidRPr="00833FA8">
        <w:t xml:space="preserve"> </w:t>
      </w:r>
      <w:r w:rsidR="001E5C36" w:rsidRPr="00833FA8">
        <w:rPr>
          <w:b/>
          <w:bCs/>
        </w:rPr>
        <w:t>teikimas gali būti sustabdomas iki 120 kalendorinių dienų</w:t>
      </w:r>
      <w:r w:rsidR="001E5C36" w:rsidRPr="001E5C36">
        <w:rPr>
          <w:b/>
          <w:bCs/>
        </w:rPr>
        <w:t xml:space="preserve"> </w:t>
      </w:r>
      <w:r w:rsidR="001E5C36" w:rsidRPr="00833FA8">
        <w:rPr>
          <w:b/>
          <w:bCs/>
        </w:rPr>
        <w:t xml:space="preserve"> </w:t>
      </w:r>
      <w:r w:rsidR="001E5C36" w:rsidRPr="001E5C36">
        <w:rPr>
          <w:b/>
          <w:bCs/>
        </w:rPr>
        <w:t>per kalendorinius metus, išskyrus atvejus, kai socialinių paslaugų teikimas stabdomas dėl asmens išvykimo gydytis į sveikatos priežiūros įstaigą ar teismo sprendimo skirti asmeniui priverstinį gydymą. A</w:t>
      </w:r>
      <w:r w:rsidR="001E5C36" w:rsidRPr="00833FA8">
        <w:rPr>
          <w:b/>
          <w:bCs/>
        </w:rPr>
        <w:t>smuo pateikia rašytinį prašymą Įstaigos socialiniam darbuotojui, o šis sprendimas įforminamas įrašu Socialinės paramos informacinėje sistemoje (SPIS).</w:t>
      </w:r>
      <w:r w:rsidR="001E5C36" w:rsidRPr="001E5C36">
        <w:rPr>
          <w:b/>
          <w:bCs/>
        </w:rPr>
        <w:t>“</w:t>
      </w:r>
      <w:r w:rsidR="007B652E">
        <w:rPr>
          <w:b/>
          <w:bCs/>
        </w:rPr>
        <w:t>,</w:t>
      </w:r>
    </w:p>
    <w:p w14:paraId="3CE5AF72" w14:textId="1DE2DB14" w:rsidR="00C071AA" w:rsidRDefault="00C071AA" w:rsidP="00C071AA">
      <w:pPr>
        <w:ind w:firstLine="720"/>
        <w:jc w:val="both"/>
        <w:rPr>
          <w:szCs w:val="24"/>
        </w:rPr>
      </w:pPr>
      <w:r w:rsidRPr="00821A35">
        <w:t>1.</w:t>
      </w:r>
      <w:r w:rsidR="00AE689E" w:rsidRPr="00821A35">
        <w:t>4</w:t>
      </w:r>
      <w:r w:rsidRPr="00821A35">
        <w:t xml:space="preserve">. </w:t>
      </w:r>
      <w:r w:rsidRPr="00821A35">
        <w:rPr>
          <w:szCs w:val="24"/>
        </w:rPr>
        <w:t xml:space="preserve">pakeisti </w:t>
      </w:r>
      <w:r w:rsidR="006C2ECA">
        <w:rPr>
          <w:szCs w:val="24"/>
        </w:rPr>
        <w:t>34</w:t>
      </w:r>
      <w:r w:rsidRPr="00821A35">
        <w:rPr>
          <w:szCs w:val="24"/>
        </w:rPr>
        <w:t xml:space="preserve"> punktą ir jį išdėstyti taip:</w:t>
      </w:r>
    </w:p>
    <w:p w14:paraId="5F9FA892" w14:textId="2CBE33B7" w:rsidR="006C2ECA" w:rsidRDefault="006C2ECA" w:rsidP="006C2ECA">
      <w:pPr>
        <w:ind w:firstLine="720"/>
        <w:jc w:val="both"/>
      </w:pPr>
      <w:r>
        <w:rPr>
          <w:szCs w:val="24"/>
        </w:rPr>
        <w:t>„</w:t>
      </w:r>
      <w:r>
        <w:t>34</w:t>
      </w:r>
      <w:r w:rsidRPr="008667F9">
        <w:rPr>
          <w:b/>
          <w:bCs/>
        </w:rPr>
        <w:t>.</w:t>
      </w:r>
      <w:r w:rsidR="008667F9" w:rsidRPr="008667F9">
        <w:rPr>
          <w:b/>
          <w:bCs/>
        </w:rPr>
        <w:t>1.</w:t>
      </w:r>
      <w:r>
        <w:t xml:space="preserve"> Apgyvendinimo nakvynės namuose ir laikino apnakvindinimo paslaugos Įstaigoje negali būti teikiamos asmenims:</w:t>
      </w:r>
    </w:p>
    <w:p w14:paraId="0B12D098" w14:textId="0A24B69B" w:rsidR="006C2ECA" w:rsidRDefault="006C2ECA" w:rsidP="006C2ECA">
      <w:pPr>
        <w:ind w:firstLine="720"/>
        <w:jc w:val="both"/>
      </w:pPr>
      <w:r>
        <w:t>34.1.</w:t>
      </w:r>
      <w:r w:rsidR="008667F9" w:rsidRPr="008667F9">
        <w:rPr>
          <w:b/>
          <w:bCs/>
        </w:rPr>
        <w:t>1.</w:t>
      </w:r>
      <w:r>
        <w:t xml:space="preserve"> apsvaigusiems nuo alkoholio (kai alkoholio koncentracija kraujyje viršija 1 promilę), narkotinių ar psichotropinių medžiagų;</w:t>
      </w:r>
    </w:p>
    <w:p w14:paraId="6BD90BBE" w14:textId="3B51DD10" w:rsidR="006C2ECA" w:rsidRDefault="006C2ECA" w:rsidP="006C2ECA">
      <w:pPr>
        <w:ind w:firstLine="720"/>
      </w:pPr>
      <w:r>
        <w:t>34.</w:t>
      </w:r>
      <w:r w:rsidR="008667F9" w:rsidRPr="008667F9">
        <w:rPr>
          <w:b/>
          <w:bCs/>
        </w:rPr>
        <w:t>1.</w:t>
      </w:r>
      <w:r>
        <w:t>2. kuriems būtinas stacionarus gydymas;</w:t>
      </w:r>
    </w:p>
    <w:p w14:paraId="00A45E88" w14:textId="1A4B16E7" w:rsidR="006C2ECA" w:rsidRDefault="006C2ECA" w:rsidP="006C2ECA">
      <w:pPr>
        <w:ind w:firstLine="720"/>
      </w:pPr>
      <w:r>
        <w:t>34.</w:t>
      </w:r>
      <w:r w:rsidR="008667F9" w:rsidRPr="008667F9">
        <w:rPr>
          <w:b/>
          <w:bCs/>
        </w:rPr>
        <w:t>1.</w:t>
      </w:r>
      <w:r>
        <w:t>3. turintiems proto negalią;</w:t>
      </w:r>
    </w:p>
    <w:p w14:paraId="3CCB271A" w14:textId="70BEDBE0" w:rsidR="006C2ECA" w:rsidRDefault="006C2ECA" w:rsidP="006C2ECA">
      <w:pPr>
        <w:ind w:firstLine="720"/>
      </w:pPr>
      <w:r>
        <w:t>34.</w:t>
      </w:r>
      <w:r w:rsidR="008667F9" w:rsidRPr="008667F9">
        <w:rPr>
          <w:b/>
          <w:bCs/>
        </w:rPr>
        <w:t>1.</w:t>
      </w:r>
      <w:r>
        <w:t>4. kuriems reikalinga būtinoji psichiatro pagalba;</w:t>
      </w:r>
    </w:p>
    <w:p w14:paraId="58A7E3EA" w14:textId="358FF15C" w:rsidR="006C2ECA" w:rsidRDefault="006C2ECA" w:rsidP="006C2ECA">
      <w:pPr>
        <w:ind w:firstLine="720"/>
      </w:pPr>
      <w:r>
        <w:lastRenderedPageBreak/>
        <w:t>34.</w:t>
      </w:r>
      <w:r w:rsidR="008667F9" w:rsidRPr="008667F9">
        <w:rPr>
          <w:b/>
          <w:bCs/>
        </w:rPr>
        <w:t>1.</w:t>
      </w:r>
      <w:r>
        <w:t>5 sergantiems aktyvia tuberkulioze;</w:t>
      </w:r>
    </w:p>
    <w:p w14:paraId="3BDF7AA6" w14:textId="09DEAC67" w:rsidR="006C2ECA" w:rsidRDefault="006C2ECA" w:rsidP="006C2ECA">
      <w:pPr>
        <w:ind w:firstLine="720"/>
      </w:pPr>
      <w:r>
        <w:t>34.</w:t>
      </w:r>
      <w:r w:rsidR="008667F9" w:rsidRPr="008667F9">
        <w:rPr>
          <w:b/>
          <w:bCs/>
        </w:rPr>
        <w:t>1.</w:t>
      </w:r>
      <w:r>
        <w:t>6. sergantiems lytiškai plintančiomis ligomis;</w:t>
      </w:r>
    </w:p>
    <w:p w14:paraId="077108B3" w14:textId="1C10742C" w:rsidR="006C2ECA" w:rsidRDefault="006C2ECA" w:rsidP="006C2ECA">
      <w:pPr>
        <w:ind w:firstLine="720"/>
      </w:pPr>
      <w:r>
        <w:t>34.</w:t>
      </w:r>
      <w:r w:rsidR="008667F9" w:rsidRPr="008667F9">
        <w:rPr>
          <w:b/>
          <w:bCs/>
        </w:rPr>
        <w:t>1</w:t>
      </w:r>
      <w:r w:rsidR="008667F9">
        <w:t>.</w:t>
      </w:r>
      <w:r>
        <w:t>7. sergantiems AIDS;</w:t>
      </w:r>
    </w:p>
    <w:p w14:paraId="16677F11" w14:textId="0D6C5E85" w:rsidR="006C2ECA" w:rsidRDefault="006C2ECA" w:rsidP="006C2ECA">
      <w:pPr>
        <w:ind w:firstLine="720"/>
        <w:jc w:val="both"/>
      </w:pPr>
      <w:r>
        <w:t>34.</w:t>
      </w:r>
      <w:r w:rsidR="008667F9" w:rsidRPr="008667F9">
        <w:rPr>
          <w:b/>
          <w:bCs/>
        </w:rPr>
        <w:t>1</w:t>
      </w:r>
      <w:r w:rsidR="008667F9">
        <w:t>.</w:t>
      </w:r>
      <w:r>
        <w:t>8. sergantiems kitomis ūminėmis infekcinėmis ligomis</w:t>
      </w:r>
      <w:r>
        <w:rPr>
          <w:strike/>
        </w:rPr>
        <w:t xml:space="preserve"> ir</w:t>
      </w:r>
      <w:r>
        <w:t>, odos infekcinėmis ligomis, pedikulioze, kitų parazitų nešiotojams;</w:t>
      </w:r>
    </w:p>
    <w:p w14:paraId="1B825FF5" w14:textId="2CFFE4ED" w:rsidR="006C2ECA" w:rsidRDefault="006C2ECA" w:rsidP="006C2ECA">
      <w:pPr>
        <w:tabs>
          <w:tab w:val="left" w:pos="0"/>
        </w:tabs>
        <w:ind w:firstLine="709"/>
        <w:jc w:val="both"/>
      </w:pPr>
      <w:r>
        <w:t>34.</w:t>
      </w:r>
      <w:r w:rsidR="008667F9" w:rsidRPr="008667F9">
        <w:rPr>
          <w:b/>
          <w:bCs/>
        </w:rPr>
        <w:t>1</w:t>
      </w:r>
      <w:r w:rsidR="008667F9">
        <w:t>.</w:t>
      </w:r>
      <w:r>
        <w:t xml:space="preserve">9. kuriems nustatytas </w:t>
      </w:r>
      <w:r>
        <w:rPr>
          <w:bCs/>
          <w:szCs w:val="24"/>
        </w:rPr>
        <w:t>individualios pagalbos</w:t>
      </w:r>
      <w:r>
        <w:t xml:space="preserve"> teikimo išlaidų kompensacijos pirmo ir antro lygio poreikis (iki 2023 m. gruodžio 31 d. nuolatinės slaugos poreikis)</w:t>
      </w:r>
      <w:r w:rsidR="00BF4EB0">
        <w:t>;</w:t>
      </w:r>
    </w:p>
    <w:p w14:paraId="6D6C2394" w14:textId="0316F529" w:rsidR="008667F9" w:rsidRPr="008667F9" w:rsidRDefault="008667F9" w:rsidP="008667F9">
      <w:pPr>
        <w:tabs>
          <w:tab w:val="left" w:pos="0"/>
        </w:tabs>
        <w:ind w:firstLine="709"/>
        <w:jc w:val="both"/>
        <w:rPr>
          <w:b/>
          <w:bCs/>
        </w:rPr>
      </w:pPr>
      <w:r w:rsidRPr="008667F9">
        <w:rPr>
          <w:b/>
          <w:bCs/>
        </w:rPr>
        <w:t xml:space="preserve">34.2. </w:t>
      </w:r>
      <w:r w:rsidR="00BF4EB0">
        <w:rPr>
          <w:b/>
          <w:bCs/>
        </w:rPr>
        <w:t>l</w:t>
      </w:r>
      <w:r w:rsidRPr="008667F9">
        <w:rPr>
          <w:b/>
          <w:bCs/>
        </w:rPr>
        <w:t xml:space="preserve">aikino </w:t>
      </w:r>
      <w:proofErr w:type="spellStart"/>
      <w:r w:rsidRPr="008667F9">
        <w:rPr>
          <w:b/>
          <w:bCs/>
        </w:rPr>
        <w:t>apnakvindinimo</w:t>
      </w:r>
      <w:proofErr w:type="spellEnd"/>
      <w:r w:rsidRPr="008667F9">
        <w:rPr>
          <w:b/>
          <w:bCs/>
        </w:rPr>
        <w:t xml:space="preserve"> paslaugos Įstaigoje gali būti teikiamo neblaiviems asmenims:</w:t>
      </w:r>
    </w:p>
    <w:p w14:paraId="689DD3A8" w14:textId="77777777" w:rsidR="008667F9" w:rsidRPr="008667F9" w:rsidRDefault="008667F9" w:rsidP="008667F9">
      <w:pPr>
        <w:ind w:firstLine="720"/>
        <w:jc w:val="both"/>
        <w:rPr>
          <w:b/>
          <w:bCs/>
        </w:rPr>
      </w:pPr>
      <w:r w:rsidRPr="008667F9">
        <w:rPr>
          <w:b/>
          <w:bCs/>
        </w:rPr>
        <w:t>34.2.1. jei asmuo yra neagresyvus ir nekeliantis pavojaus sau ar kitiems;</w:t>
      </w:r>
    </w:p>
    <w:p w14:paraId="09CDCDA5" w14:textId="77777777" w:rsidR="008667F9" w:rsidRPr="008667F9" w:rsidRDefault="008667F9" w:rsidP="008667F9">
      <w:pPr>
        <w:ind w:firstLine="720"/>
        <w:jc w:val="both"/>
        <w:rPr>
          <w:b/>
          <w:bCs/>
        </w:rPr>
      </w:pPr>
      <w:r w:rsidRPr="008667F9">
        <w:rPr>
          <w:b/>
          <w:bCs/>
        </w:rPr>
        <w:t>34.2.2 nesiskundžia sveikatos problemomis, kurioms reikalinga neatidėliotina medikų pagalba;</w:t>
      </w:r>
    </w:p>
    <w:p w14:paraId="3756DEDA" w14:textId="67D3E438" w:rsidR="008667F9" w:rsidRPr="008667F9" w:rsidRDefault="008667F9" w:rsidP="008667F9">
      <w:pPr>
        <w:ind w:firstLine="720"/>
        <w:jc w:val="both"/>
        <w:rPr>
          <w:b/>
          <w:bCs/>
        </w:rPr>
      </w:pPr>
      <w:r w:rsidRPr="008667F9">
        <w:rPr>
          <w:b/>
          <w:bCs/>
        </w:rPr>
        <w:t xml:space="preserve">34.2.3. neturi akivaizdžių sužalojimų ar </w:t>
      </w:r>
      <w:r w:rsidR="00457941" w:rsidRPr="00457941">
        <w:rPr>
          <w:b/>
          <w:bCs/>
        </w:rPr>
        <w:t xml:space="preserve">sveikatos </w:t>
      </w:r>
      <w:r w:rsidRPr="00457941">
        <w:rPr>
          <w:b/>
          <w:bCs/>
        </w:rPr>
        <w:t>b</w:t>
      </w:r>
      <w:r w:rsidRPr="008667F9">
        <w:rPr>
          <w:b/>
          <w:bCs/>
        </w:rPr>
        <w:t>ūklės požymių, dėl kurių būtina kviesti greitąją medicinos pagalbą</w:t>
      </w:r>
      <w:r w:rsidR="00BF4EB0">
        <w:rPr>
          <w:b/>
          <w:bCs/>
        </w:rPr>
        <w:t>;</w:t>
      </w:r>
    </w:p>
    <w:p w14:paraId="18EB7E72" w14:textId="59292D22" w:rsidR="008667F9" w:rsidRPr="00EC1B44" w:rsidRDefault="008667F9" w:rsidP="00EC1B44">
      <w:pPr>
        <w:ind w:firstLine="720"/>
        <w:jc w:val="both"/>
        <w:rPr>
          <w:b/>
          <w:bCs/>
        </w:rPr>
      </w:pPr>
      <w:r w:rsidRPr="008667F9">
        <w:rPr>
          <w:b/>
          <w:bCs/>
        </w:rPr>
        <w:t xml:space="preserve">34.2.4. </w:t>
      </w:r>
      <w:r w:rsidR="00AE3477">
        <w:rPr>
          <w:b/>
          <w:bCs/>
        </w:rPr>
        <w:t>p</w:t>
      </w:r>
      <w:r w:rsidRPr="008667F9">
        <w:rPr>
          <w:b/>
          <w:bCs/>
        </w:rPr>
        <w:t xml:space="preserve">olicijos ar greitosios medicinos pagalbos tarnybų pristatyti asmenys laikino </w:t>
      </w:r>
      <w:proofErr w:type="spellStart"/>
      <w:r w:rsidRPr="008667F9">
        <w:rPr>
          <w:b/>
          <w:bCs/>
        </w:rPr>
        <w:t>apnakvindinimo</w:t>
      </w:r>
      <w:proofErr w:type="spellEnd"/>
      <w:r w:rsidRPr="008667F9">
        <w:rPr>
          <w:b/>
          <w:bCs/>
        </w:rPr>
        <w:t xml:space="preserve"> įstaigose </w:t>
      </w:r>
      <w:proofErr w:type="spellStart"/>
      <w:r w:rsidRPr="008667F9">
        <w:rPr>
          <w:b/>
          <w:bCs/>
        </w:rPr>
        <w:t>apnakvindinami</w:t>
      </w:r>
      <w:proofErr w:type="spellEnd"/>
      <w:r w:rsidRPr="008667F9">
        <w:rPr>
          <w:b/>
          <w:bCs/>
        </w:rPr>
        <w:t xml:space="preserve"> esant sveikatos priežiūros specialistų išvadai, kad asmeniui nereikalinga būtinoji medicinos pagalba (išvada reikalinga, jei asmuo nebendraujantis).“</w:t>
      </w:r>
    </w:p>
    <w:p w14:paraId="2EC1DEF2" w14:textId="2A194A82" w:rsidR="005D4B95" w:rsidRPr="00821A35" w:rsidRDefault="005D4B95" w:rsidP="001E57A8">
      <w:pPr>
        <w:ind w:firstLine="709"/>
        <w:jc w:val="both"/>
      </w:pPr>
      <w:r w:rsidRPr="00821A35">
        <w:t xml:space="preserve">1.5. </w:t>
      </w:r>
      <w:r w:rsidRPr="00821A35">
        <w:rPr>
          <w:szCs w:val="24"/>
          <w:lang w:eastAsia="ar-SA"/>
        </w:rPr>
        <w:t xml:space="preserve">pripažinti netekusiu galios </w:t>
      </w:r>
      <w:r w:rsidR="008667F9">
        <w:t xml:space="preserve">37 </w:t>
      </w:r>
      <w:r w:rsidRPr="00821A35">
        <w:rPr>
          <w:szCs w:val="24"/>
          <w:lang w:eastAsia="ar-SA"/>
        </w:rPr>
        <w:t>punktą;</w:t>
      </w:r>
    </w:p>
    <w:p w14:paraId="42D006D2" w14:textId="2F8931D7" w:rsidR="005D4B95" w:rsidRPr="00EC1B44" w:rsidRDefault="001268AD" w:rsidP="005D4B95">
      <w:pPr>
        <w:ind w:firstLine="709"/>
        <w:jc w:val="both"/>
        <w:rPr>
          <w:strike/>
          <w:szCs w:val="24"/>
        </w:rPr>
      </w:pPr>
      <w:r w:rsidRPr="00EC1B44">
        <w:rPr>
          <w:strike/>
        </w:rPr>
        <w:t>“</w:t>
      </w:r>
      <w:r w:rsidR="008667F9" w:rsidRPr="00EC1B44">
        <w:rPr>
          <w:strike/>
        </w:rPr>
        <w:t>37</w:t>
      </w:r>
      <w:r w:rsidR="00EC1B44" w:rsidRPr="00EC1B44">
        <w:rPr>
          <w:strike/>
          <w:szCs w:val="24"/>
        </w:rPr>
        <w:t>. Paslaugų gavėjui gydymosi stacionarioje įstaigoje metu, pateikus raštišką prašymą ar kitaip pranešus Įstaigos socialiniam darbuotojui, apgyvendinimo nakvynės namuose paslauga laikinai sustabdoma. Pasibaigus gydymui, asmuo Įstaigai pristato pažymą iš gydymo įstaigos, kuri įsegama į jo bylą, ir paslaugos teikimas tęsiamas.</w:t>
      </w:r>
      <w:r w:rsidRPr="00EC1B44">
        <w:rPr>
          <w:strike/>
        </w:rPr>
        <w:t>“</w:t>
      </w:r>
    </w:p>
    <w:p w14:paraId="4ABC0ACC" w14:textId="045E70F9" w:rsidR="00B42B55" w:rsidRDefault="00B42B55" w:rsidP="00B42B55">
      <w:pPr>
        <w:ind w:firstLine="720"/>
        <w:jc w:val="both"/>
        <w:rPr>
          <w:szCs w:val="24"/>
        </w:rPr>
      </w:pPr>
      <w:r>
        <w:rPr>
          <w:szCs w:val="24"/>
        </w:rPr>
        <w:t>1.</w:t>
      </w:r>
      <w:r w:rsidR="00D06C92">
        <w:rPr>
          <w:szCs w:val="24"/>
        </w:rPr>
        <w:t>6</w:t>
      </w:r>
      <w:r>
        <w:rPr>
          <w:szCs w:val="24"/>
        </w:rPr>
        <w:t xml:space="preserve"> </w:t>
      </w:r>
      <w:r w:rsidRPr="00821A35">
        <w:t xml:space="preserve">. </w:t>
      </w:r>
      <w:r w:rsidRPr="00821A35">
        <w:rPr>
          <w:szCs w:val="24"/>
        </w:rPr>
        <w:t xml:space="preserve">pakeisti </w:t>
      </w:r>
      <w:r w:rsidR="00AE3477">
        <w:rPr>
          <w:szCs w:val="24"/>
        </w:rPr>
        <w:t>50</w:t>
      </w:r>
      <w:r w:rsidRPr="00821A35">
        <w:rPr>
          <w:szCs w:val="24"/>
        </w:rPr>
        <w:t xml:space="preserve"> punktą ir jį išdėstyti taip:</w:t>
      </w:r>
    </w:p>
    <w:p w14:paraId="2AF71119" w14:textId="180C8FB2" w:rsidR="00B42B55" w:rsidRDefault="00B42B55" w:rsidP="00B42B55">
      <w:pPr>
        <w:ind w:firstLine="720"/>
        <w:jc w:val="both"/>
      </w:pPr>
      <w:r>
        <w:t xml:space="preserve"> </w:t>
      </w:r>
      <w:r w:rsidRPr="00821A35">
        <w:t>„</w:t>
      </w:r>
      <w:r w:rsidR="00AE3477">
        <w:t xml:space="preserve">50. </w:t>
      </w:r>
      <w:r w:rsidRPr="00B42B55">
        <w:t>Asmuo, laikinai išvykęs iš nakvynės namų ir apie tai raštu pranešęs Įstaigos socialiniam darbuotojui, už vietos išsaugojimą Įstaigoje moka (už nakvynės namuose nebūtą laiką)</w:t>
      </w:r>
      <w:r>
        <w:t xml:space="preserve"> </w:t>
      </w:r>
      <w:r w:rsidRPr="00B42B55">
        <w:rPr>
          <w:strike/>
        </w:rPr>
        <w:t>20</w:t>
      </w:r>
      <w:r w:rsidRPr="00B42B55">
        <w:t xml:space="preserve"> 30 procentų jam nustatyto mokėjimo už apgyvendinimo nakvynės namuose dydžio mokestį. Išvykus ne ilgiau kaip 3 paroms, mokėjimo už paslaugą dydis nemažinamas.</w:t>
      </w:r>
      <w:r w:rsidRPr="00821A35">
        <w:t>“</w:t>
      </w:r>
    </w:p>
    <w:p w14:paraId="675BE725" w14:textId="77777777" w:rsidR="00EC1B44" w:rsidRDefault="00EC1B44" w:rsidP="00704580">
      <w:pPr>
        <w:tabs>
          <w:tab w:val="left" w:pos="0"/>
        </w:tabs>
        <w:ind w:firstLine="709"/>
        <w:jc w:val="both"/>
      </w:pPr>
    </w:p>
    <w:p w14:paraId="0B570832" w14:textId="77777777" w:rsidR="00EC1B44" w:rsidRDefault="00EC1B44" w:rsidP="00704580">
      <w:pPr>
        <w:tabs>
          <w:tab w:val="left" w:pos="0"/>
        </w:tabs>
        <w:ind w:firstLine="709"/>
        <w:jc w:val="both"/>
      </w:pPr>
    </w:p>
    <w:p w14:paraId="02BE356D" w14:textId="77777777" w:rsidR="008046E1" w:rsidRPr="00821A35" w:rsidRDefault="008046E1" w:rsidP="008046E1">
      <w:pPr>
        <w:ind w:firstLine="720"/>
        <w:jc w:val="both"/>
      </w:pPr>
    </w:p>
    <w:p w14:paraId="62B71680" w14:textId="77777777" w:rsidR="000B4655" w:rsidRPr="00821A35" w:rsidRDefault="000B4655" w:rsidP="008046E1">
      <w:pPr>
        <w:ind w:firstLine="720"/>
        <w:jc w:val="both"/>
      </w:pPr>
    </w:p>
    <w:p w14:paraId="3D70AB23" w14:textId="77777777" w:rsidR="006C3B37" w:rsidRPr="00821A35" w:rsidRDefault="006C3B37" w:rsidP="008046E1">
      <w:pPr>
        <w:ind w:firstLine="720"/>
        <w:jc w:val="both"/>
      </w:pPr>
    </w:p>
    <w:p w14:paraId="21D76A4D" w14:textId="77777777" w:rsidR="006C3B37" w:rsidRPr="00821A35" w:rsidRDefault="006C3B37" w:rsidP="008046E1">
      <w:pPr>
        <w:ind w:firstLine="720"/>
        <w:jc w:val="both"/>
      </w:pPr>
    </w:p>
    <w:sectPr w:rsidR="006C3B37" w:rsidRPr="00821A35" w:rsidSect="006C3B37">
      <w:headerReference w:type="even" r:id="rId7"/>
      <w:headerReference w:type="default" r:id="rId8"/>
      <w:pgSz w:w="11906" w:h="16838" w:code="9"/>
      <w:pgMar w:top="851" w:right="680" w:bottom="993"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4FDE24" w14:textId="77777777" w:rsidR="00596DE6" w:rsidRDefault="00596DE6">
      <w:r>
        <w:separator/>
      </w:r>
    </w:p>
  </w:endnote>
  <w:endnote w:type="continuationSeparator" w:id="0">
    <w:p w14:paraId="7551E983" w14:textId="77777777" w:rsidR="00596DE6" w:rsidRDefault="00596D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984206" w14:textId="77777777" w:rsidR="00596DE6" w:rsidRDefault="00596DE6">
      <w:r>
        <w:separator/>
      </w:r>
    </w:p>
  </w:footnote>
  <w:footnote w:type="continuationSeparator" w:id="0">
    <w:p w14:paraId="79F13F88" w14:textId="77777777" w:rsidR="00596DE6" w:rsidRDefault="00596D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261C5" w14:textId="65B274D3" w:rsidR="00FC1CD3" w:rsidRDefault="00B8226D">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separate"/>
    </w:r>
    <w:r w:rsidR="008C5CA8">
      <w:rPr>
        <w:rStyle w:val="Puslapionumeris"/>
        <w:noProof/>
      </w:rPr>
      <w:t>2</w:t>
    </w:r>
    <w:r>
      <w:rPr>
        <w:rStyle w:val="Puslapionumeris"/>
      </w:rPr>
      <w:fldChar w:fldCharType="end"/>
    </w:r>
  </w:p>
  <w:p w14:paraId="230DB728"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6CD7F" w14:textId="77777777" w:rsidR="00FC1CD3" w:rsidRDefault="00FC1CD3">
    <w:pPr>
      <w:pStyle w:val="Antrats"/>
      <w:framePr w:wrap="around" w:vAnchor="text" w:hAnchor="margin" w:xAlign="center" w:y="1"/>
      <w:rPr>
        <w:rStyle w:val="Puslapionumeris"/>
      </w:rPr>
    </w:pPr>
  </w:p>
  <w:p w14:paraId="0AC66206"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EB63FCF"/>
    <w:multiLevelType w:val="multilevel"/>
    <w:tmpl w:val="65E6B2AE"/>
    <w:lvl w:ilvl="0">
      <w:start w:val="1"/>
      <w:numFmt w:val="decimal"/>
      <w:lvlText w:val="%1."/>
      <w:lvlJc w:val="left"/>
      <w:pPr>
        <w:ind w:left="1354" w:hanging="360"/>
      </w:pPr>
      <w:rPr>
        <w:rFonts w:ascii="Times New Roman" w:eastAsia="Times New Roman" w:hAnsi="Times New Roman" w:cs="Times New Roman"/>
      </w:rPr>
    </w:lvl>
    <w:lvl w:ilvl="1">
      <w:start w:val="1"/>
      <w:numFmt w:val="decimal"/>
      <w:isLgl/>
      <w:lvlText w:val="%1.%2."/>
      <w:lvlJc w:val="left"/>
      <w:pPr>
        <w:ind w:left="1354" w:hanging="360"/>
      </w:pPr>
      <w:rPr>
        <w:rFonts w:hint="default"/>
      </w:rPr>
    </w:lvl>
    <w:lvl w:ilvl="2">
      <w:start w:val="1"/>
      <w:numFmt w:val="decimal"/>
      <w:isLgl/>
      <w:lvlText w:val="%1.%2.%3."/>
      <w:lvlJc w:val="left"/>
      <w:pPr>
        <w:ind w:left="1714" w:hanging="720"/>
      </w:pPr>
      <w:rPr>
        <w:rFonts w:hint="default"/>
      </w:rPr>
    </w:lvl>
    <w:lvl w:ilvl="3">
      <w:start w:val="1"/>
      <w:numFmt w:val="decimal"/>
      <w:isLgl/>
      <w:lvlText w:val="%1.%2.%3.%4."/>
      <w:lvlJc w:val="left"/>
      <w:pPr>
        <w:ind w:left="1714" w:hanging="720"/>
      </w:pPr>
      <w:rPr>
        <w:rFonts w:hint="default"/>
      </w:rPr>
    </w:lvl>
    <w:lvl w:ilvl="4">
      <w:start w:val="1"/>
      <w:numFmt w:val="decimal"/>
      <w:isLgl/>
      <w:lvlText w:val="%1.%2.%3.%4.%5."/>
      <w:lvlJc w:val="left"/>
      <w:pPr>
        <w:ind w:left="2074" w:hanging="1080"/>
      </w:pPr>
      <w:rPr>
        <w:rFonts w:hint="default"/>
      </w:rPr>
    </w:lvl>
    <w:lvl w:ilvl="5">
      <w:start w:val="1"/>
      <w:numFmt w:val="decimal"/>
      <w:isLgl/>
      <w:lvlText w:val="%1.%2.%3.%4.%5.%6."/>
      <w:lvlJc w:val="left"/>
      <w:pPr>
        <w:ind w:left="2074" w:hanging="1080"/>
      </w:pPr>
      <w:rPr>
        <w:rFonts w:hint="default"/>
      </w:rPr>
    </w:lvl>
    <w:lvl w:ilvl="6">
      <w:start w:val="1"/>
      <w:numFmt w:val="decimal"/>
      <w:isLgl/>
      <w:lvlText w:val="%1.%2.%3.%4.%5.%6.%7."/>
      <w:lvlJc w:val="left"/>
      <w:pPr>
        <w:ind w:left="2434" w:hanging="1440"/>
      </w:pPr>
      <w:rPr>
        <w:rFonts w:hint="default"/>
      </w:rPr>
    </w:lvl>
    <w:lvl w:ilvl="7">
      <w:start w:val="1"/>
      <w:numFmt w:val="decimal"/>
      <w:isLgl/>
      <w:lvlText w:val="%1.%2.%3.%4.%5.%6.%7.%8."/>
      <w:lvlJc w:val="left"/>
      <w:pPr>
        <w:ind w:left="2434" w:hanging="1440"/>
      </w:pPr>
      <w:rPr>
        <w:rFonts w:hint="default"/>
      </w:rPr>
    </w:lvl>
    <w:lvl w:ilvl="8">
      <w:start w:val="1"/>
      <w:numFmt w:val="decimal"/>
      <w:isLgl/>
      <w:lvlText w:val="%1.%2.%3.%4.%5.%6.%7.%8.%9."/>
      <w:lvlJc w:val="left"/>
      <w:pPr>
        <w:ind w:left="2794" w:hanging="1800"/>
      </w:pPr>
      <w:rPr>
        <w:rFonts w:hint="default"/>
      </w:rPr>
    </w:lvl>
  </w:abstractNum>
  <w:abstractNum w:abstractNumId="4"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507667076">
    <w:abstractNumId w:val="4"/>
  </w:num>
  <w:num w:numId="2" w16cid:durableId="1348096413">
    <w:abstractNumId w:val="2"/>
  </w:num>
  <w:num w:numId="3" w16cid:durableId="126050098">
    <w:abstractNumId w:val="5"/>
  </w:num>
  <w:num w:numId="4" w16cid:durableId="1314916807">
    <w:abstractNumId w:val="1"/>
  </w:num>
  <w:num w:numId="5" w16cid:durableId="1254244702">
    <w:abstractNumId w:val="7"/>
  </w:num>
  <w:num w:numId="6" w16cid:durableId="1915161372">
    <w:abstractNumId w:val="6"/>
  </w:num>
  <w:num w:numId="7" w16cid:durableId="821235946">
    <w:abstractNumId w:val="0"/>
  </w:num>
  <w:num w:numId="8" w16cid:durableId="14294971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5722"/>
    <w:rsid w:val="000202C7"/>
    <w:rsid w:val="000258A2"/>
    <w:rsid w:val="000305A2"/>
    <w:rsid w:val="00030FF4"/>
    <w:rsid w:val="00031B2B"/>
    <w:rsid w:val="00033A70"/>
    <w:rsid w:val="0003441C"/>
    <w:rsid w:val="00036B2F"/>
    <w:rsid w:val="000419AB"/>
    <w:rsid w:val="00042805"/>
    <w:rsid w:val="00051D97"/>
    <w:rsid w:val="00053A80"/>
    <w:rsid w:val="00056A41"/>
    <w:rsid w:val="00063B30"/>
    <w:rsid w:val="00073225"/>
    <w:rsid w:val="00073ECC"/>
    <w:rsid w:val="00076A1D"/>
    <w:rsid w:val="000773EB"/>
    <w:rsid w:val="00085739"/>
    <w:rsid w:val="00094352"/>
    <w:rsid w:val="00096F04"/>
    <w:rsid w:val="000A70DC"/>
    <w:rsid w:val="000B4655"/>
    <w:rsid w:val="000C7789"/>
    <w:rsid w:val="000E1F44"/>
    <w:rsid w:val="000E2103"/>
    <w:rsid w:val="000F167D"/>
    <w:rsid w:val="000F2CE8"/>
    <w:rsid w:val="0010176C"/>
    <w:rsid w:val="00104B10"/>
    <w:rsid w:val="00107C26"/>
    <w:rsid w:val="00115A82"/>
    <w:rsid w:val="00117349"/>
    <w:rsid w:val="00120B10"/>
    <w:rsid w:val="00124B53"/>
    <w:rsid w:val="001268AD"/>
    <w:rsid w:val="00127CA3"/>
    <w:rsid w:val="0013190B"/>
    <w:rsid w:val="0013367C"/>
    <w:rsid w:val="0015078A"/>
    <w:rsid w:val="00152F39"/>
    <w:rsid w:val="00154103"/>
    <w:rsid w:val="0016210F"/>
    <w:rsid w:val="0016226A"/>
    <w:rsid w:val="00170389"/>
    <w:rsid w:val="00172D6E"/>
    <w:rsid w:val="00181E5E"/>
    <w:rsid w:val="00182224"/>
    <w:rsid w:val="00183C8E"/>
    <w:rsid w:val="00186467"/>
    <w:rsid w:val="00190B66"/>
    <w:rsid w:val="00191D0F"/>
    <w:rsid w:val="001952BC"/>
    <w:rsid w:val="001D4EA6"/>
    <w:rsid w:val="001E0ECF"/>
    <w:rsid w:val="001E57A8"/>
    <w:rsid w:val="001E5C36"/>
    <w:rsid w:val="0020306F"/>
    <w:rsid w:val="00203CFC"/>
    <w:rsid w:val="00205524"/>
    <w:rsid w:val="00206F90"/>
    <w:rsid w:val="00207BCB"/>
    <w:rsid w:val="00226341"/>
    <w:rsid w:val="00230AE4"/>
    <w:rsid w:val="002325F6"/>
    <w:rsid w:val="00234B9B"/>
    <w:rsid w:val="00246055"/>
    <w:rsid w:val="00251454"/>
    <w:rsid w:val="0025613B"/>
    <w:rsid w:val="00277D42"/>
    <w:rsid w:val="00281984"/>
    <w:rsid w:val="00297A3B"/>
    <w:rsid w:val="002A5B54"/>
    <w:rsid w:val="002D78A9"/>
    <w:rsid w:val="002E1F99"/>
    <w:rsid w:val="002F084E"/>
    <w:rsid w:val="002F4A2B"/>
    <w:rsid w:val="002F7E49"/>
    <w:rsid w:val="002F7ED2"/>
    <w:rsid w:val="00313C55"/>
    <w:rsid w:val="00316172"/>
    <w:rsid w:val="00321A2E"/>
    <w:rsid w:val="003227E4"/>
    <w:rsid w:val="00323FE1"/>
    <w:rsid w:val="00333FD4"/>
    <w:rsid w:val="003421EA"/>
    <w:rsid w:val="003459E5"/>
    <w:rsid w:val="00353F51"/>
    <w:rsid w:val="003557CB"/>
    <w:rsid w:val="00357472"/>
    <w:rsid w:val="00372033"/>
    <w:rsid w:val="00376143"/>
    <w:rsid w:val="003822CB"/>
    <w:rsid w:val="003859D7"/>
    <w:rsid w:val="00394FD0"/>
    <w:rsid w:val="003A6C6D"/>
    <w:rsid w:val="003A7F59"/>
    <w:rsid w:val="003B201F"/>
    <w:rsid w:val="003B2523"/>
    <w:rsid w:val="003C7AD8"/>
    <w:rsid w:val="003D484F"/>
    <w:rsid w:val="003E54A7"/>
    <w:rsid w:val="003F1305"/>
    <w:rsid w:val="004003BA"/>
    <w:rsid w:val="0041180C"/>
    <w:rsid w:val="00415520"/>
    <w:rsid w:val="00433D3F"/>
    <w:rsid w:val="004348AA"/>
    <w:rsid w:val="00434B34"/>
    <w:rsid w:val="00435B30"/>
    <w:rsid w:val="00443A19"/>
    <w:rsid w:val="00445CDE"/>
    <w:rsid w:val="00454723"/>
    <w:rsid w:val="00456A80"/>
    <w:rsid w:val="00457941"/>
    <w:rsid w:val="00460718"/>
    <w:rsid w:val="004A3F65"/>
    <w:rsid w:val="004B0CB9"/>
    <w:rsid w:val="004B1E88"/>
    <w:rsid w:val="004B2369"/>
    <w:rsid w:val="004B3700"/>
    <w:rsid w:val="004B6811"/>
    <w:rsid w:val="004B7BDB"/>
    <w:rsid w:val="004C452C"/>
    <w:rsid w:val="004D4734"/>
    <w:rsid w:val="004E738D"/>
    <w:rsid w:val="00501C69"/>
    <w:rsid w:val="005209D1"/>
    <w:rsid w:val="00520A16"/>
    <w:rsid w:val="005231DA"/>
    <w:rsid w:val="005243DA"/>
    <w:rsid w:val="00540898"/>
    <w:rsid w:val="00542B92"/>
    <w:rsid w:val="00544587"/>
    <w:rsid w:val="00547746"/>
    <w:rsid w:val="00551276"/>
    <w:rsid w:val="00551761"/>
    <w:rsid w:val="00553547"/>
    <w:rsid w:val="00560676"/>
    <w:rsid w:val="0056076B"/>
    <w:rsid w:val="00570AD7"/>
    <w:rsid w:val="00574FA8"/>
    <w:rsid w:val="00593FFF"/>
    <w:rsid w:val="00596DE6"/>
    <w:rsid w:val="005B2122"/>
    <w:rsid w:val="005C31CD"/>
    <w:rsid w:val="005D1F24"/>
    <w:rsid w:val="005D46A8"/>
    <w:rsid w:val="005D4B95"/>
    <w:rsid w:val="005D5D46"/>
    <w:rsid w:val="005E013B"/>
    <w:rsid w:val="006046BD"/>
    <w:rsid w:val="006112BB"/>
    <w:rsid w:val="00622898"/>
    <w:rsid w:val="006329EF"/>
    <w:rsid w:val="00641E12"/>
    <w:rsid w:val="00651A84"/>
    <w:rsid w:val="00673C21"/>
    <w:rsid w:val="00675201"/>
    <w:rsid w:val="00686E66"/>
    <w:rsid w:val="00692E5B"/>
    <w:rsid w:val="00697D48"/>
    <w:rsid w:val="006A29E6"/>
    <w:rsid w:val="006A5118"/>
    <w:rsid w:val="006B09C9"/>
    <w:rsid w:val="006B2219"/>
    <w:rsid w:val="006B72D3"/>
    <w:rsid w:val="006C2ECA"/>
    <w:rsid w:val="006C3B37"/>
    <w:rsid w:val="006F35F0"/>
    <w:rsid w:val="006F670F"/>
    <w:rsid w:val="006F7361"/>
    <w:rsid w:val="00704580"/>
    <w:rsid w:val="00706FB8"/>
    <w:rsid w:val="007203B9"/>
    <w:rsid w:val="00720EE5"/>
    <w:rsid w:val="00722175"/>
    <w:rsid w:val="0073170A"/>
    <w:rsid w:val="00732616"/>
    <w:rsid w:val="00734191"/>
    <w:rsid w:val="00734333"/>
    <w:rsid w:val="00744E20"/>
    <w:rsid w:val="007457FF"/>
    <w:rsid w:val="007522DA"/>
    <w:rsid w:val="00761384"/>
    <w:rsid w:val="00771DAD"/>
    <w:rsid w:val="00780904"/>
    <w:rsid w:val="00781B53"/>
    <w:rsid w:val="00785C1F"/>
    <w:rsid w:val="007860A8"/>
    <w:rsid w:val="007A7894"/>
    <w:rsid w:val="007B5A6B"/>
    <w:rsid w:val="007B652E"/>
    <w:rsid w:val="007E13A9"/>
    <w:rsid w:val="007E49B8"/>
    <w:rsid w:val="007E57D4"/>
    <w:rsid w:val="008030DA"/>
    <w:rsid w:val="008046E1"/>
    <w:rsid w:val="00811682"/>
    <w:rsid w:val="008135C8"/>
    <w:rsid w:val="00816DA5"/>
    <w:rsid w:val="00821A35"/>
    <w:rsid w:val="008223A1"/>
    <w:rsid w:val="00832B07"/>
    <w:rsid w:val="00835966"/>
    <w:rsid w:val="00842363"/>
    <w:rsid w:val="008554EA"/>
    <w:rsid w:val="00857A58"/>
    <w:rsid w:val="00857F50"/>
    <w:rsid w:val="00864811"/>
    <w:rsid w:val="008659F7"/>
    <w:rsid w:val="008667F9"/>
    <w:rsid w:val="008758B4"/>
    <w:rsid w:val="008770DC"/>
    <w:rsid w:val="00886BBC"/>
    <w:rsid w:val="00886E2F"/>
    <w:rsid w:val="00892223"/>
    <w:rsid w:val="008962CF"/>
    <w:rsid w:val="00896E6B"/>
    <w:rsid w:val="008A4BEF"/>
    <w:rsid w:val="008A7972"/>
    <w:rsid w:val="008B0D02"/>
    <w:rsid w:val="008B4DB1"/>
    <w:rsid w:val="008B7173"/>
    <w:rsid w:val="008C060B"/>
    <w:rsid w:val="008C2222"/>
    <w:rsid w:val="008C4BDA"/>
    <w:rsid w:val="008C5CA8"/>
    <w:rsid w:val="008C7ADA"/>
    <w:rsid w:val="008E7416"/>
    <w:rsid w:val="008F41AE"/>
    <w:rsid w:val="008F651B"/>
    <w:rsid w:val="00902BE6"/>
    <w:rsid w:val="0091722C"/>
    <w:rsid w:val="00927876"/>
    <w:rsid w:val="00927DB9"/>
    <w:rsid w:val="00930BCB"/>
    <w:rsid w:val="00931D64"/>
    <w:rsid w:val="0093337F"/>
    <w:rsid w:val="009425A6"/>
    <w:rsid w:val="00942DC4"/>
    <w:rsid w:val="00952AA2"/>
    <w:rsid w:val="0096266A"/>
    <w:rsid w:val="00966D0D"/>
    <w:rsid w:val="00967673"/>
    <w:rsid w:val="0098095A"/>
    <w:rsid w:val="009835C2"/>
    <w:rsid w:val="00992B19"/>
    <w:rsid w:val="00996742"/>
    <w:rsid w:val="009A3EF0"/>
    <w:rsid w:val="009A6D33"/>
    <w:rsid w:val="009B5344"/>
    <w:rsid w:val="009B6497"/>
    <w:rsid w:val="009B71F3"/>
    <w:rsid w:val="009C6353"/>
    <w:rsid w:val="009C68F2"/>
    <w:rsid w:val="009D1B29"/>
    <w:rsid w:val="009D4512"/>
    <w:rsid w:val="00A03C08"/>
    <w:rsid w:val="00A118B2"/>
    <w:rsid w:val="00A1347F"/>
    <w:rsid w:val="00A151E4"/>
    <w:rsid w:val="00A16A12"/>
    <w:rsid w:val="00A31AA9"/>
    <w:rsid w:val="00A36D57"/>
    <w:rsid w:val="00A47F9A"/>
    <w:rsid w:val="00A50EB5"/>
    <w:rsid w:val="00A51909"/>
    <w:rsid w:val="00A61F57"/>
    <w:rsid w:val="00A82E89"/>
    <w:rsid w:val="00A85052"/>
    <w:rsid w:val="00A93FA4"/>
    <w:rsid w:val="00AA2842"/>
    <w:rsid w:val="00AA3BDF"/>
    <w:rsid w:val="00AA68D4"/>
    <w:rsid w:val="00AB237B"/>
    <w:rsid w:val="00AD73BE"/>
    <w:rsid w:val="00AD7C4E"/>
    <w:rsid w:val="00AE072A"/>
    <w:rsid w:val="00AE1124"/>
    <w:rsid w:val="00AE1965"/>
    <w:rsid w:val="00AE2064"/>
    <w:rsid w:val="00AE2A55"/>
    <w:rsid w:val="00AE3477"/>
    <w:rsid w:val="00AE3E19"/>
    <w:rsid w:val="00AE4BED"/>
    <w:rsid w:val="00AE61D9"/>
    <w:rsid w:val="00AE689E"/>
    <w:rsid w:val="00AE6E08"/>
    <w:rsid w:val="00AF3391"/>
    <w:rsid w:val="00B065E8"/>
    <w:rsid w:val="00B137E9"/>
    <w:rsid w:val="00B14102"/>
    <w:rsid w:val="00B308A8"/>
    <w:rsid w:val="00B3497C"/>
    <w:rsid w:val="00B35563"/>
    <w:rsid w:val="00B418C7"/>
    <w:rsid w:val="00B42A07"/>
    <w:rsid w:val="00B42B55"/>
    <w:rsid w:val="00B4553F"/>
    <w:rsid w:val="00B54A3C"/>
    <w:rsid w:val="00B566FD"/>
    <w:rsid w:val="00B57A83"/>
    <w:rsid w:val="00B668F0"/>
    <w:rsid w:val="00B728BD"/>
    <w:rsid w:val="00B81EF2"/>
    <w:rsid w:val="00B8226D"/>
    <w:rsid w:val="00B82C13"/>
    <w:rsid w:val="00B8562E"/>
    <w:rsid w:val="00B918F9"/>
    <w:rsid w:val="00B91E45"/>
    <w:rsid w:val="00B92B25"/>
    <w:rsid w:val="00B951B0"/>
    <w:rsid w:val="00BA627E"/>
    <w:rsid w:val="00BA7260"/>
    <w:rsid w:val="00BA7D22"/>
    <w:rsid w:val="00BC50B4"/>
    <w:rsid w:val="00BF4EB0"/>
    <w:rsid w:val="00BF582B"/>
    <w:rsid w:val="00C0081B"/>
    <w:rsid w:val="00C02331"/>
    <w:rsid w:val="00C04267"/>
    <w:rsid w:val="00C071AA"/>
    <w:rsid w:val="00C13615"/>
    <w:rsid w:val="00C1630A"/>
    <w:rsid w:val="00C25ED5"/>
    <w:rsid w:val="00C31AC9"/>
    <w:rsid w:val="00C34B02"/>
    <w:rsid w:val="00C42389"/>
    <w:rsid w:val="00C42BD3"/>
    <w:rsid w:val="00C43EC0"/>
    <w:rsid w:val="00C531AF"/>
    <w:rsid w:val="00C61D7C"/>
    <w:rsid w:val="00C7179E"/>
    <w:rsid w:val="00C76C50"/>
    <w:rsid w:val="00C800F0"/>
    <w:rsid w:val="00C83B11"/>
    <w:rsid w:val="00C95C12"/>
    <w:rsid w:val="00C9644F"/>
    <w:rsid w:val="00CB1974"/>
    <w:rsid w:val="00CB2E27"/>
    <w:rsid w:val="00CC0BB5"/>
    <w:rsid w:val="00CD177F"/>
    <w:rsid w:val="00CE2BB0"/>
    <w:rsid w:val="00CE349F"/>
    <w:rsid w:val="00CF5C99"/>
    <w:rsid w:val="00D06C92"/>
    <w:rsid w:val="00D32D0D"/>
    <w:rsid w:val="00D42AB2"/>
    <w:rsid w:val="00D50D37"/>
    <w:rsid w:val="00D513AA"/>
    <w:rsid w:val="00D52EF0"/>
    <w:rsid w:val="00D57367"/>
    <w:rsid w:val="00D6260E"/>
    <w:rsid w:val="00D70F84"/>
    <w:rsid w:val="00D75F4B"/>
    <w:rsid w:val="00D801B6"/>
    <w:rsid w:val="00D82C9A"/>
    <w:rsid w:val="00D972BC"/>
    <w:rsid w:val="00DA0452"/>
    <w:rsid w:val="00DA455C"/>
    <w:rsid w:val="00DC38E8"/>
    <w:rsid w:val="00DD58E1"/>
    <w:rsid w:val="00DE293E"/>
    <w:rsid w:val="00DF25F6"/>
    <w:rsid w:val="00DF4642"/>
    <w:rsid w:val="00E01F65"/>
    <w:rsid w:val="00E02E2C"/>
    <w:rsid w:val="00E0742E"/>
    <w:rsid w:val="00E07AEF"/>
    <w:rsid w:val="00E12D82"/>
    <w:rsid w:val="00E15F15"/>
    <w:rsid w:val="00E22DE8"/>
    <w:rsid w:val="00E25427"/>
    <w:rsid w:val="00E3136B"/>
    <w:rsid w:val="00E34A61"/>
    <w:rsid w:val="00E4352B"/>
    <w:rsid w:val="00E46E1F"/>
    <w:rsid w:val="00E47B53"/>
    <w:rsid w:val="00E51A3B"/>
    <w:rsid w:val="00E56973"/>
    <w:rsid w:val="00E56B05"/>
    <w:rsid w:val="00E60F25"/>
    <w:rsid w:val="00E61C8A"/>
    <w:rsid w:val="00E71AA9"/>
    <w:rsid w:val="00E71E30"/>
    <w:rsid w:val="00E72134"/>
    <w:rsid w:val="00E72754"/>
    <w:rsid w:val="00E74FAF"/>
    <w:rsid w:val="00E9126C"/>
    <w:rsid w:val="00E9320E"/>
    <w:rsid w:val="00EA6026"/>
    <w:rsid w:val="00EA67AD"/>
    <w:rsid w:val="00EB2171"/>
    <w:rsid w:val="00EB4A11"/>
    <w:rsid w:val="00EB61B1"/>
    <w:rsid w:val="00EC1B44"/>
    <w:rsid w:val="00EC70C9"/>
    <w:rsid w:val="00EC7225"/>
    <w:rsid w:val="00ED18C9"/>
    <w:rsid w:val="00ED44AD"/>
    <w:rsid w:val="00ED5D6E"/>
    <w:rsid w:val="00EE52F1"/>
    <w:rsid w:val="00EE6D17"/>
    <w:rsid w:val="00F07D8B"/>
    <w:rsid w:val="00F20019"/>
    <w:rsid w:val="00F27C80"/>
    <w:rsid w:val="00F320CA"/>
    <w:rsid w:val="00F40651"/>
    <w:rsid w:val="00F4093E"/>
    <w:rsid w:val="00F41A98"/>
    <w:rsid w:val="00F4254E"/>
    <w:rsid w:val="00F4316F"/>
    <w:rsid w:val="00F6014F"/>
    <w:rsid w:val="00F61662"/>
    <w:rsid w:val="00F6384B"/>
    <w:rsid w:val="00F67640"/>
    <w:rsid w:val="00F70F46"/>
    <w:rsid w:val="00F75C89"/>
    <w:rsid w:val="00F7723D"/>
    <w:rsid w:val="00F917E0"/>
    <w:rsid w:val="00FA7392"/>
    <w:rsid w:val="00FB0BBB"/>
    <w:rsid w:val="00FB6B02"/>
    <w:rsid w:val="00FC1CD3"/>
    <w:rsid w:val="00FC58BB"/>
    <w:rsid w:val="00FC763D"/>
    <w:rsid w:val="00FD014A"/>
    <w:rsid w:val="00FD0852"/>
    <w:rsid w:val="00FD2657"/>
    <w:rsid w:val="00FE74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311F6D"/>
  <w15:docId w15:val="{871DC66E-4089-4575-9833-85D11E480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character" w:styleId="Komentaronuoroda">
    <w:name w:val="annotation reference"/>
    <w:rsid w:val="00EB61B1"/>
    <w:rPr>
      <w:sz w:val="16"/>
      <w:szCs w:val="16"/>
    </w:rPr>
  </w:style>
  <w:style w:type="paragraph" w:styleId="Komentarotekstas">
    <w:name w:val="annotation text"/>
    <w:basedOn w:val="prastasis"/>
    <w:link w:val="KomentarotekstasDiagrama"/>
    <w:rsid w:val="00EB61B1"/>
    <w:rPr>
      <w:sz w:val="20"/>
      <w:lang w:eastAsia="en-US"/>
    </w:rPr>
  </w:style>
  <w:style w:type="character" w:customStyle="1" w:styleId="KomentarotekstasDiagrama">
    <w:name w:val="Komentaro tekstas Diagrama"/>
    <w:link w:val="Komentarotekstas"/>
    <w:rsid w:val="00EB61B1"/>
    <w:rPr>
      <w:lang w:eastAsia="en-US"/>
    </w:rPr>
  </w:style>
  <w:style w:type="paragraph" w:styleId="Komentarotema">
    <w:name w:val="annotation subject"/>
    <w:basedOn w:val="Komentarotekstas"/>
    <w:next w:val="Komentarotekstas"/>
    <w:link w:val="KomentarotemaDiagrama"/>
    <w:rsid w:val="00CD177F"/>
    <w:rPr>
      <w:b/>
      <w:bCs/>
      <w:lang w:eastAsia="lt-LT"/>
    </w:rPr>
  </w:style>
  <w:style w:type="character" w:customStyle="1" w:styleId="KomentarotemaDiagrama">
    <w:name w:val="Komentaro tema Diagrama"/>
    <w:link w:val="Komentarotema"/>
    <w:rsid w:val="00CD177F"/>
    <w:rPr>
      <w:b/>
      <w:bCs/>
      <w:lang w:eastAsia="en-US"/>
    </w:rPr>
  </w:style>
  <w:style w:type="paragraph" w:styleId="Sraopastraipa">
    <w:name w:val="List Paragraph"/>
    <w:basedOn w:val="prastasis"/>
    <w:qFormat/>
    <w:rsid w:val="00761384"/>
    <w:pPr>
      <w:ind w:left="720"/>
      <w:contextualSpacing/>
    </w:pPr>
  </w:style>
  <w:style w:type="character" w:customStyle="1" w:styleId="cf01">
    <w:name w:val="cf01"/>
    <w:basedOn w:val="Numatytasispastraiposriftas"/>
    <w:rsid w:val="006112BB"/>
    <w:rPr>
      <w:rFonts w:ascii="Segoe UI" w:hAnsi="Segoe UI" w:cs="Segoe UI" w:hint="default"/>
      <w:sz w:val="18"/>
      <w:szCs w:val="18"/>
    </w:rPr>
  </w:style>
  <w:style w:type="paragraph" w:customStyle="1" w:styleId="pf0">
    <w:name w:val="pf0"/>
    <w:basedOn w:val="prastasis"/>
    <w:rsid w:val="00A51909"/>
    <w:pPr>
      <w:spacing w:before="100" w:beforeAutospacing="1" w:after="100" w:afterAutospacing="1"/>
    </w:pPr>
    <w:rPr>
      <w:szCs w:val="24"/>
    </w:rPr>
  </w:style>
  <w:style w:type="paragraph" w:customStyle="1" w:styleId="Style">
    <w:name w:val="Style"/>
    <w:rsid w:val="00EC70C9"/>
    <w:pPr>
      <w:widowControl w:val="0"/>
      <w:autoSpaceDE w:val="0"/>
      <w:autoSpaceDN w:val="0"/>
      <w:adjustRightInd w:val="0"/>
    </w:pPr>
    <w:rPr>
      <w:sz w:val="24"/>
      <w:szCs w:val="24"/>
    </w:rPr>
  </w:style>
  <w:style w:type="character" w:customStyle="1" w:styleId="cf21">
    <w:name w:val="cf21"/>
    <w:basedOn w:val="Numatytasispastraiposriftas"/>
    <w:rsid w:val="00EC70C9"/>
    <w:rPr>
      <w:rFonts w:ascii="Segoe UI" w:hAnsi="Segoe UI" w:cs="Segoe UI" w:hint="default"/>
      <w:sz w:val="18"/>
      <w:szCs w:val="18"/>
      <w:shd w:val="clear" w:color="auto" w:fill="FFFF00"/>
    </w:rPr>
  </w:style>
  <w:style w:type="character" w:customStyle="1" w:styleId="cf31">
    <w:name w:val="cf31"/>
    <w:basedOn w:val="Numatytasispastraiposriftas"/>
    <w:rsid w:val="00EC70C9"/>
    <w:rPr>
      <w:rFonts w:ascii="Segoe UI" w:hAnsi="Segoe UI" w:cs="Segoe UI" w:hint="default"/>
      <w:b/>
      <w:bCs/>
      <w:sz w:val="18"/>
      <w:szCs w:val="18"/>
      <w:shd w:val="clear" w:color="auto" w:fill="FFFF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45417">
      <w:bodyDiv w:val="1"/>
      <w:marLeft w:val="0"/>
      <w:marRight w:val="0"/>
      <w:marTop w:val="0"/>
      <w:marBottom w:val="0"/>
      <w:divBdr>
        <w:top w:val="none" w:sz="0" w:space="0" w:color="auto"/>
        <w:left w:val="none" w:sz="0" w:space="0" w:color="auto"/>
        <w:bottom w:val="none" w:sz="0" w:space="0" w:color="auto"/>
        <w:right w:val="none" w:sz="0" w:space="0" w:color="auto"/>
      </w:divBdr>
    </w:div>
    <w:div w:id="143864133">
      <w:bodyDiv w:val="1"/>
      <w:marLeft w:val="0"/>
      <w:marRight w:val="0"/>
      <w:marTop w:val="0"/>
      <w:marBottom w:val="0"/>
      <w:divBdr>
        <w:top w:val="none" w:sz="0" w:space="0" w:color="auto"/>
        <w:left w:val="none" w:sz="0" w:space="0" w:color="auto"/>
        <w:bottom w:val="none" w:sz="0" w:space="0" w:color="auto"/>
        <w:right w:val="none" w:sz="0" w:space="0" w:color="auto"/>
      </w:divBdr>
    </w:div>
    <w:div w:id="151332705">
      <w:bodyDiv w:val="1"/>
      <w:marLeft w:val="0"/>
      <w:marRight w:val="0"/>
      <w:marTop w:val="0"/>
      <w:marBottom w:val="0"/>
      <w:divBdr>
        <w:top w:val="none" w:sz="0" w:space="0" w:color="auto"/>
        <w:left w:val="none" w:sz="0" w:space="0" w:color="auto"/>
        <w:bottom w:val="none" w:sz="0" w:space="0" w:color="auto"/>
        <w:right w:val="none" w:sz="0" w:space="0" w:color="auto"/>
      </w:divBdr>
    </w:div>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045527330">
      <w:bodyDiv w:val="1"/>
      <w:marLeft w:val="0"/>
      <w:marRight w:val="0"/>
      <w:marTop w:val="0"/>
      <w:marBottom w:val="0"/>
      <w:divBdr>
        <w:top w:val="none" w:sz="0" w:space="0" w:color="auto"/>
        <w:left w:val="none" w:sz="0" w:space="0" w:color="auto"/>
        <w:bottom w:val="none" w:sz="0" w:space="0" w:color="auto"/>
        <w:right w:val="none" w:sz="0" w:space="0" w:color="auto"/>
      </w:divBdr>
    </w:div>
    <w:div w:id="1224637357">
      <w:bodyDiv w:val="1"/>
      <w:marLeft w:val="0"/>
      <w:marRight w:val="0"/>
      <w:marTop w:val="0"/>
      <w:marBottom w:val="0"/>
      <w:divBdr>
        <w:top w:val="none" w:sz="0" w:space="0" w:color="auto"/>
        <w:left w:val="none" w:sz="0" w:space="0" w:color="auto"/>
        <w:bottom w:val="none" w:sz="0" w:space="0" w:color="auto"/>
        <w:right w:val="none" w:sz="0" w:space="0" w:color="auto"/>
      </w:divBdr>
    </w:div>
    <w:div w:id="1524441877">
      <w:bodyDiv w:val="1"/>
      <w:marLeft w:val="0"/>
      <w:marRight w:val="0"/>
      <w:marTop w:val="0"/>
      <w:marBottom w:val="0"/>
      <w:divBdr>
        <w:top w:val="none" w:sz="0" w:space="0" w:color="auto"/>
        <w:left w:val="none" w:sz="0" w:space="0" w:color="auto"/>
        <w:bottom w:val="none" w:sz="0" w:space="0" w:color="auto"/>
        <w:right w:val="none" w:sz="0" w:space="0" w:color="auto"/>
      </w:divBdr>
    </w:div>
    <w:div w:id="1981836234">
      <w:bodyDiv w:val="1"/>
      <w:marLeft w:val="0"/>
      <w:marRight w:val="0"/>
      <w:marTop w:val="0"/>
      <w:marBottom w:val="0"/>
      <w:divBdr>
        <w:top w:val="none" w:sz="0" w:space="0" w:color="auto"/>
        <w:left w:val="none" w:sz="0" w:space="0" w:color="auto"/>
        <w:bottom w:val="none" w:sz="0" w:space="0" w:color="auto"/>
        <w:right w:val="none" w:sz="0" w:space="0" w:color="auto"/>
      </w:divBdr>
    </w:div>
    <w:div w:id="2027751751">
      <w:bodyDiv w:val="1"/>
      <w:marLeft w:val="0"/>
      <w:marRight w:val="0"/>
      <w:marTop w:val="0"/>
      <w:marBottom w:val="0"/>
      <w:divBdr>
        <w:top w:val="none" w:sz="0" w:space="0" w:color="auto"/>
        <w:left w:val="none" w:sz="0" w:space="0" w:color="auto"/>
        <w:bottom w:val="none" w:sz="0" w:space="0" w:color="auto"/>
        <w:right w:val="none" w:sz="0" w:space="0" w:color="auto"/>
      </w:divBdr>
      <w:divsChild>
        <w:div w:id="809593910">
          <w:marLeft w:val="0"/>
          <w:marRight w:val="0"/>
          <w:marTop w:val="0"/>
          <w:marBottom w:val="0"/>
          <w:divBdr>
            <w:top w:val="none" w:sz="0" w:space="0" w:color="auto"/>
            <w:left w:val="none" w:sz="0" w:space="0" w:color="auto"/>
            <w:bottom w:val="none" w:sz="0" w:space="0" w:color="auto"/>
            <w:right w:val="none" w:sz="0" w:space="0" w:color="auto"/>
          </w:divBdr>
        </w:div>
        <w:div w:id="1846935998">
          <w:marLeft w:val="0"/>
          <w:marRight w:val="0"/>
          <w:marTop w:val="0"/>
          <w:marBottom w:val="0"/>
          <w:divBdr>
            <w:top w:val="none" w:sz="0" w:space="0" w:color="auto"/>
            <w:left w:val="none" w:sz="0" w:space="0" w:color="auto"/>
            <w:bottom w:val="none" w:sz="0" w:space="0" w:color="auto"/>
            <w:right w:val="none" w:sz="0" w:space="0" w:color="auto"/>
          </w:divBdr>
        </w:div>
        <w:div w:id="13406177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3</TotalTime>
  <Pages>5</Pages>
  <Words>7831</Words>
  <Characters>4465</Characters>
  <Application>Microsoft Office Word</Application>
  <DocSecurity>0</DocSecurity>
  <Lines>37</Lines>
  <Paragraphs>24</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12272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2</cp:revision>
  <cp:lastPrinted>2025-02-21T12:05:00Z</cp:lastPrinted>
  <dcterms:created xsi:type="dcterms:W3CDTF">2025-11-11T11:20:00Z</dcterms:created>
  <dcterms:modified xsi:type="dcterms:W3CDTF">2025-11-11T11:20:00Z</dcterms:modified>
</cp:coreProperties>
</file>