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ECD5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6A3F5828" w14:textId="77777777" w:rsidR="00F320CA" w:rsidRDefault="00F320CA" w:rsidP="00A76F50">
      <w:pPr>
        <w:rPr>
          <w:b/>
          <w:bCs/>
          <w:lang w:val="en-US"/>
        </w:rPr>
      </w:pPr>
    </w:p>
    <w:p w14:paraId="1B25D9E4" w14:textId="77777777" w:rsidR="00F320CA" w:rsidRDefault="00F320CA">
      <w:pPr>
        <w:jc w:val="center"/>
        <w:rPr>
          <w:b/>
          <w:bCs/>
          <w:lang w:val="en-US"/>
        </w:rPr>
      </w:pPr>
    </w:p>
    <w:p w14:paraId="1624ADC3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82AD295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E347D1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48532C8" w14:textId="77777777" w:rsidR="00FC1CD3" w:rsidRDefault="00F20019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3DDD4F35" w14:textId="4E01A81A" w:rsidR="008B7B46" w:rsidRPr="008B7B46" w:rsidRDefault="008B7B46" w:rsidP="008B7B46">
            <w:pPr>
              <w:jc w:val="center"/>
              <w:rPr>
                <w:b/>
                <w:bCs/>
              </w:rPr>
            </w:pPr>
            <w:r w:rsidRPr="008B7B46">
              <w:rPr>
                <w:b/>
                <w:bCs/>
              </w:rPr>
              <w:t>DĖL JURBARKO RAJONO SAVIVALDYBĖS TARYBOS ETIKOS KOMISIJOS SUDARYMO</w:t>
            </w:r>
          </w:p>
        </w:tc>
      </w:tr>
      <w:tr w:rsidR="00FC1CD3" w14:paraId="1077E53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EB0D212" w14:textId="309ABBE6" w:rsidR="00FC1CD3" w:rsidRPr="00AE61D9" w:rsidRDefault="00914954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5F09424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2A13F60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01BE3E28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13FA58A" w14:textId="56575356" w:rsidR="00FC1CD3" w:rsidRPr="00AE61D9" w:rsidRDefault="008B7B46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</w:t>
            </w:r>
            <w:r w:rsidR="00E11F1F">
              <w:t xml:space="preserve">025 m. spalio </w:t>
            </w:r>
            <w:r w:rsidR="008423EB">
              <w:t>13</w:t>
            </w:r>
            <w:r w:rsidR="00E11F1F">
              <w:t xml:space="preserve"> d. Nr. TSP-</w:t>
            </w:r>
            <w:r w:rsidR="008423EB">
              <w:t>339</w:t>
            </w:r>
          </w:p>
        </w:tc>
      </w:tr>
      <w:tr w:rsidR="00FC1CD3" w14:paraId="4C8DB4B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A633FA6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735A568C" w14:textId="77777777" w:rsidR="00FC1CD3" w:rsidRPr="00892223" w:rsidRDefault="00FC1CD3"/>
    <w:p w14:paraId="6BB72E0B" w14:textId="77777777" w:rsidR="00FC1CD3" w:rsidRPr="00892223" w:rsidRDefault="00FC1CD3"/>
    <w:p w14:paraId="6D6E5F7E" w14:textId="06D659B4" w:rsidR="008D6D82" w:rsidRDefault="008D6D82" w:rsidP="00EB5628">
      <w:pPr>
        <w:ind w:firstLine="709"/>
        <w:jc w:val="both"/>
      </w:pPr>
      <w:r>
        <w:t>Vadovaudamasi Lietuvos Respublikos vietos savivaldos įstatymo 15 straipsnio 2 dalies 4</w:t>
      </w:r>
      <w:r w:rsidR="0059565F">
        <w:t> </w:t>
      </w:r>
      <w:r>
        <w:t xml:space="preserve"> </w:t>
      </w:r>
      <w:r w:rsidR="00404AAE">
        <w:t>punktu</w:t>
      </w:r>
      <w:r>
        <w:t>, 23 straipsnio 1 dalimi, Jurbarko rajono savivaldybės tarybos veiklos reglamento, patvirtinto Jurbarko rajono savivaldybės tarybos 2023 m. kovo 30 d. sprendimu Nr. T2-96 „Dėl Jurbarko rajono savivaldybės tarybos</w:t>
      </w:r>
      <w:r w:rsidR="00EB5628">
        <w:t xml:space="preserve"> veiklos</w:t>
      </w:r>
      <w:r>
        <w:t xml:space="preserve"> reglamento patvirtinimo“, </w:t>
      </w:r>
      <w:r w:rsidR="00EB5628">
        <w:t>123</w:t>
      </w:r>
      <w:r>
        <w:t xml:space="preserve"> pu</w:t>
      </w:r>
      <w:r w:rsidR="00EB5628">
        <w:t>nktu, Jurbarko</w:t>
      </w:r>
      <w:r>
        <w:t xml:space="preserve"> rajono savivaldybės taryba </w:t>
      </w:r>
      <w:r w:rsidRPr="00EB5628">
        <w:rPr>
          <w:spacing w:val="80"/>
        </w:rPr>
        <w:t>nusprendži</w:t>
      </w:r>
      <w:r>
        <w:t>a:</w:t>
      </w:r>
    </w:p>
    <w:p w14:paraId="3E525C96" w14:textId="77777777" w:rsidR="008D6D82" w:rsidRDefault="00EB5628" w:rsidP="00EB5628">
      <w:pPr>
        <w:ind w:firstLine="709"/>
        <w:jc w:val="both"/>
      </w:pPr>
      <w:r>
        <w:t xml:space="preserve">1. Sudaryti Jurbarko rajono savivaldybės tarybos įgaliojimų laikui šią </w:t>
      </w:r>
      <w:bookmarkStart w:id="0" w:name="_Hlk134782252"/>
      <w:r>
        <w:t>Jurbarko rajono savivaldybės tarybos Etikos</w:t>
      </w:r>
      <w:bookmarkEnd w:id="0"/>
      <w:r>
        <w:t xml:space="preserve"> komisiją (toliau – Komisija):</w:t>
      </w:r>
    </w:p>
    <w:p w14:paraId="78B6AB0C" w14:textId="77777777" w:rsidR="008D6D82" w:rsidRDefault="008D6D82" w:rsidP="00EB5628">
      <w:pPr>
        <w:ind w:firstLine="709"/>
        <w:jc w:val="both"/>
      </w:pPr>
      <w:r>
        <w:t xml:space="preserve">1.1. </w:t>
      </w:r>
      <w:r w:rsidR="00EB5628">
        <w:t>_______________________;</w:t>
      </w:r>
    </w:p>
    <w:p w14:paraId="12CCF348" w14:textId="77777777" w:rsidR="008D6D82" w:rsidRDefault="008D6D82" w:rsidP="00EB5628">
      <w:pPr>
        <w:ind w:firstLine="709"/>
        <w:jc w:val="both"/>
      </w:pPr>
      <w:r>
        <w:t xml:space="preserve">1.2. </w:t>
      </w:r>
      <w:r w:rsidR="00EB5628">
        <w:t>_______________________;</w:t>
      </w:r>
    </w:p>
    <w:p w14:paraId="5B9DD7D0" w14:textId="77777777" w:rsidR="008D6D82" w:rsidRDefault="008D6D82" w:rsidP="00EB5628">
      <w:pPr>
        <w:ind w:firstLine="709"/>
        <w:jc w:val="both"/>
      </w:pPr>
      <w:r>
        <w:t xml:space="preserve">1.3. </w:t>
      </w:r>
      <w:r w:rsidR="00EB5628">
        <w:t>_______________________;</w:t>
      </w:r>
    </w:p>
    <w:p w14:paraId="516D2B6A" w14:textId="77777777" w:rsidR="008D6D82" w:rsidRDefault="008D6D82" w:rsidP="00EB5628">
      <w:pPr>
        <w:ind w:firstLine="709"/>
        <w:jc w:val="both"/>
      </w:pPr>
      <w:r>
        <w:t xml:space="preserve">1.4. </w:t>
      </w:r>
      <w:r w:rsidR="00EB5628">
        <w:t>_______________________;</w:t>
      </w:r>
    </w:p>
    <w:p w14:paraId="64276E14" w14:textId="77777777" w:rsidR="008D6D82" w:rsidRDefault="008D6D82" w:rsidP="00EB5628">
      <w:pPr>
        <w:ind w:firstLine="709"/>
        <w:jc w:val="both"/>
      </w:pPr>
      <w:r>
        <w:t xml:space="preserve">1.5. </w:t>
      </w:r>
      <w:r w:rsidR="00EB5628">
        <w:t>_______________________;</w:t>
      </w:r>
    </w:p>
    <w:p w14:paraId="57B6D6AC" w14:textId="77777777" w:rsidR="008D6D82" w:rsidRDefault="008D6D82" w:rsidP="00EB5628">
      <w:pPr>
        <w:ind w:firstLine="709"/>
        <w:jc w:val="both"/>
      </w:pPr>
      <w:r>
        <w:t xml:space="preserve">1.6. </w:t>
      </w:r>
      <w:r w:rsidR="00EB5628">
        <w:t>_______________________;</w:t>
      </w:r>
    </w:p>
    <w:p w14:paraId="1C56636C" w14:textId="77777777" w:rsidR="008D6D82" w:rsidRDefault="00EB5628" w:rsidP="00EB5628">
      <w:pPr>
        <w:ind w:firstLine="709"/>
        <w:jc w:val="both"/>
      </w:pPr>
      <w:r>
        <w:t>1.7. _______________________;</w:t>
      </w:r>
    </w:p>
    <w:p w14:paraId="3930DF08" w14:textId="6D46A9BB" w:rsidR="00404AAE" w:rsidRPr="00404AAE" w:rsidRDefault="00404AAE" w:rsidP="00404AAE">
      <w:pPr>
        <w:ind w:firstLine="709"/>
        <w:jc w:val="both"/>
        <w:rPr>
          <w:rFonts w:eastAsia="Calibri"/>
          <w:kern w:val="2"/>
          <w:szCs w:val="22"/>
          <w:lang w:eastAsia="en-US"/>
        </w:rPr>
      </w:pPr>
      <w:r>
        <w:t>2</w:t>
      </w:r>
      <w:r w:rsidR="00EB5628">
        <w:t>. Pripažinti netekusiu galios Jurbarko rajono savivaldybės tarybos 20</w:t>
      </w:r>
      <w:r>
        <w:t>23</w:t>
      </w:r>
      <w:r w:rsidR="00EB5628">
        <w:t xml:space="preserve"> m. </w:t>
      </w:r>
      <w:r w:rsidR="001051B3">
        <w:t>rugpjūčio</w:t>
      </w:r>
      <w:r w:rsidR="00EB5628">
        <w:t xml:space="preserve"> </w:t>
      </w:r>
      <w:r>
        <w:t>2</w:t>
      </w:r>
      <w:r w:rsidR="001051B3">
        <w:t>4</w:t>
      </w:r>
      <w:r w:rsidR="00EB5628">
        <w:t xml:space="preserve"> d. sprendimą Nr. T2-</w:t>
      </w:r>
      <w:r w:rsidR="008949F2">
        <w:t>2</w:t>
      </w:r>
      <w:r w:rsidR="00107B26">
        <w:t>29</w:t>
      </w:r>
      <w:r w:rsidR="00EB5628">
        <w:t xml:space="preserve"> „</w:t>
      </w:r>
      <w:r w:rsidRPr="00404AAE">
        <w:rPr>
          <w:rFonts w:eastAsia="Calibri"/>
          <w:kern w:val="2"/>
          <w:szCs w:val="22"/>
          <w:lang w:eastAsia="en-US"/>
        </w:rPr>
        <w:t>Dėl Jurbarko rajono savivaldybės tarybos Etikos komisijos sudarymo</w:t>
      </w:r>
      <w:r>
        <w:rPr>
          <w:rFonts w:eastAsia="Calibri"/>
          <w:kern w:val="2"/>
          <w:szCs w:val="22"/>
          <w:lang w:eastAsia="en-US"/>
        </w:rPr>
        <w:t>“</w:t>
      </w:r>
      <w:r w:rsidR="00950CBE">
        <w:rPr>
          <w:rFonts w:eastAsia="Calibri"/>
          <w:kern w:val="2"/>
          <w:szCs w:val="22"/>
          <w:lang w:eastAsia="en-US"/>
        </w:rPr>
        <w:t xml:space="preserve"> </w:t>
      </w:r>
      <w:r w:rsidR="00950CBE" w:rsidRPr="00E653CE">
        <w:t>su visais pakeitimais ir papildymais</w:t>
      </w:r>
      <w:r>
        <w:rPr>
          <w:rFonts w:eastAsia="Calibri"/>
          <w:kern w:val="2"/>
          <w:szCs w:val="22"/>
          <w:lang w:eastAsia="en-US"/>
        </w:rPr>
        <w:t>.</w:t>
      </w:r>
    </w:p>
    <w:p w14:paraId="22E9039C" w14:textId="77777777" w:rsidR="00EB5628" w:rsidRDefault="00EB5628" w:rsidP="00EB5628">
      <w:pPr>
        <w:ind w:firstLine="709"/>
        <w:jc w:val="both"/>
      </w:pPr>
      <w:r w:rsidRPr="00EB5628">
        <w:t>Šis sprendimas per vieną mėnesį nuo paskelbimo arba įteikimo suinteresuotai šaliai dienos gali būti skundžiamas Lietuvos administracinių ginčų komisijos Kauno apygardos skyriui (Laisvės</w:t>
      </w:r>
      <w:r w:rsidR="00A76F50">
        <w:t> </w:t>
      </w:r>
      <w:r w:rsidRPr="00EB5628"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603C3902" w14:textId="77777777" w:rsidR="00FC1CD3" w:rsidRDefault="00FC1CD3">
      <w:pPr>
        <w:jc w:val="both"/>
      </w:pPr>
    </w:p>
    <w:p w14:paraId="0163EA8E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38CB819A" w14:textId="77777777">
        <w:trPr>
          <w:trHeight w:val="180"/>
        </w:trPr>
        <w:tc>
          <w:tcPr>
            <w:tcW w:w="4410" w:type="dxa"/>
          </w:tcPr>
          <w:p w14:paraId="712A017B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387B8DA" w14:textId="77777777" w:rsidR="00FC1CD3" w:rsidRDefault="00FC1CD3">
            <w:pPr>
              <w:jc w:val="right"/>
            </w:pPr>
          </w:p>
        </w:tc>
      </w:tr>
    </w:tbl>
    <w:p w14:paraId="5E23F874" w14:textId="77777777" w:rsidR="00F320CA" w:rsidRDefault="00F320CA"/>
    <w:p w14:paraId="24FF61C5" w14:textId="4A24B686" w:rsidR="00F320CA" w:rsidRDefault="00AB4702">
      <w:r>
        <w:t>Derino</w:t>
      </w:r>
      <w:r w:rsidR="00F320CA">
        <w:t xml:space="preserve">: </w:t>
      </w:r>
    </w:p>
    <w:p w14:paraId="74567E0E" w14:textId="77777777" w:rsidR="008D6D82" w:rsidRDefault="008D6D82" w:rsidP="008D6D82">
      <w:r>
        <w:t xml:space="preserve">Administracijos direktorė R. </w:t>
      </w:r>
      <w:proofErr w:type="spellStart"/>
      <w:r>
        <w:t>Vančienė</w:t>
      </w:r>
      <w:proofErr w:type="spellEnd"/>
    </w:p>
    <w:p w14:paraId="352EE7D5" w14:textId="77777777" w:rsidR="008D6D82" w:rsidRDefault="008D6D82" w:rsidP="008D6D82">
      <w:r>
        <w:t xml:space="preserve">Teisės ir civilinės metrikacijos skyriaus </w:t>
      </w:r>
      <w:r w:rsidR="00994CCA">
        <w:t>vedėja</w:t>
      </w:r>
      <w:r>
        <w:t xml:space="preserve"> O. Sutkaitienė</w:t>
      </w:r>
    </w:p>
    <w:p w14:paraId="2BC23C12" w14:textId="77777777" w:rsidR="004F2AEA" w:rsidRDefault="004F2AEA" w:rsidP="004F2AEA">
      <w:r>
        <w:t>Tarybos posėdžių sekretorė D. Dačkauskaitė</w:t>
      </w:r>
    </w:p>
    <w:p w14:paraId="580F8761" w14:textId="77777777" w:rsidR="00F27C80" w:rsidRDefault="00F27C80"/>
    <w:p w14:paraId="1BA3CA57" w14:textId="77777777" w:rsidR="00B71E29" w:rsidRPr="001A593C" w:rsidRDefault="00B71E29" w:rsidP="00B71E29">
      <w:pPr>
        <w:rPr>
          <w:szCs w:val="24"/>
        </w:rPr>
      </w:pPr>
      <w:r w:rsidRPr="001A593C">
        <w:rPr>
          <w:szCs w:val="24"/>
        </w:rPr>
        <w:t>Parengė</w:t>
      </w:r>
    </w:p>
    <w:p w14:paraId="759636C1" w14:textId="77777777" w:rsidR="00B71E29" w:rsidRDefault="00B71E29" w:rsidP="00B71E29">
      <w:r w:rsidRPr="001A593C">
        <w:rPr>
          <w:szCs w:val="24"/>
          <w:lang w:eastAsia="de-DE"/>
        </w:rPr>
        <w:t xml:space="preserve">Dovilė Dačkauskaitė, tel. +370 655 19 367,  el. p.  </w:t>
      </w:r>
      <w:hyperlink r:id="rId7" w:history="1">
        <w:r w:rsidRPr="001A593C">
          <w:rPr>
            <w:rStyle w:val="Hipersaitas"/>
            <w:szCs w:val="24"/>
            <w:lang w:eastAsia="de-DE"/>
          </w:rPr>
          <w:t>dovile.dackauskaite@jurbarkas.lt</w:t>
        </w:r>
      </w:hyperlink>
    </w:p>
    <w:p w14:paraId="05AF0EB3" w14:textId="77777777" w:rsidR="00B71E29" w:rsidRDefault="00B71E29" w:rsidP="00B71E29"/>
    <w:p w14:paraId="7DF0DDF8" w14:textId="77777777" w:rsidR="00B71E29" w:rsidRDefault="00B71E29" w:rsidP="00B71E29"/>
    <w:p w14:paraId="064CE25D" w14:textId="77777777" w:rsidR="00B71E29" w:rsidRDefault="00B71E29" w:rsidP="00B71E29"/>
    <w:p w14:paraId="3B64228E" w14:textId="77777777" w:rsidR="00B71E29" w:rsidRPr="001A593C" w:rsidRDefault="00B71E29" w:rsidP="00B71E29">
      <w:pPr>
        <w:rPr>
          <w:szCs w:val="24"/>
          <w:lang w:eastAsia="de-DE"/>
        </w:rPr>
      </w:pPr>
    </w:p>
    <w:p w14:paraId="3EB0DCB3" w14:textId="77777777" w:rsidR="003325EE" w:rsidRDefault="003325EE" w:rsidP="001721AA">
      <w:pPr>
        <w:pStyle w:val="Pavadinimas"/>
        <w:pBdr>
          <w:bottom w:val="single" w:sz="12" w:space="1" w:color="auto"/>
        </w:pBdr>
        <w:jc w:val="left"/>
      </w:pPr>
    </w:p>
    <w:p w14:paraId="2813A3D7" w14:textId="7CFD6573" w:rsidR="00B668F0" w:rsidRDefault="003325EE" w:rsidP="003325EE">
      <w:pPr>
        <w:pStyle w:val="Pavadinimas"/>
        <w:pBdr>
          <w:bottom w:val="single" w:sz="12" w:space="1" w:color="auto"/>
        </w:pBdr>
      </w:pPr>
      <w:r>
        <w:t>JURBARKO RAJONO SAVIVALDYBĖS TARYBOS POSĖDŽIŲ SEKRETORIUS</w:t>
      </w:r>
    </w:p>
    <w:p w14:paraId="14813FCE" w14:textId="77777777" w:rsidR="002E1F99" w:rsidRDefault="002E1F99" w:rsidP="002E1F99">
      <w:pPr>
        <w:pStyle w:val="Paantrat"/>
      </w:pPr>
    </w:p>
    <w:p w14:paraId="3D798D5D" w14:textId="77777777" w:rsidR="002E1F99" w:rsidRDefault="002E1F99" w:rsidP="002E1F99">
      <w:pPr>
        <w:pStyle w:val="Paantrat"/>
      </w:pPr>
      <w:r>
        <w:t>AIŠKINAMASIS RAŠTAS</w:t>
      </w:r>
    </w:p>
    <w:p w14:paraId="7B310638" w14:textId="77777777" w:rsidR="002E1F99" w:rsidRDefault="002E1F99" w:rsidP="002E1F99">
      <w:pPr>
        <w:jc w:val="center"/>
        <w:rPr>
          <w:caps/>
        </w:rPr>
      </w:pPr>
    </w:p>
    <w:p w14:paraId="22C87F97" w14:textId="30287C9B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>PRIE JURBARKO RAJONO SAVIVALDYBĖS TARYBOS SPRENDIMO</w:t>
      </w:r>
      <w:r w:rsidR="003325EE" w:rsidRPr="003325EE">
        <w:rPr>
          <w:b/>
        </w:rPr>
        <w:t xml:space="preserve"> „DĖL JURBARKO RAJONO SAVIVALDYBĖS TARYBOS ETIKOS KOMISIJOS SUDARYMO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00D39768" w14:textId="77777777" w:rsidR="002E1F99" w:rsidRDefault="002E1F99" w:rsidP="006D322D">
      <w:pPr>
        <w:tabs>
          <w:tab w:val="left" w:pos="567"/>
        </w:tabs>
      </w:pPr>
    </w:p>
    <w:p w14:paraId="4E2F41B9" w14:textId="75182DC1" w:rsidR="003325EE" w:rsidRDefault="003325EE" w:rsidP="006D322D">
      <w:pPr>
        <w:tabs>
          <w:tab w:val="left" w:pos="0"/>
        </w:tabs>
        <w:jc w:val="center"/>
      </w:pPr>
      <w:r>
        <w:t>2025-10-</w:t>
      </w:r>
      <w:r w:rsidR="008423EB">
        <w:t>13</w:t>
      </w:r>
    </w:p>
    <w:p w14:paraId="2A1B08D2" w14:textId="4ED4A0F2" w:rsidR="002E1F99" w:rsidRDefault="002E1F99" w:rsidP="006D322D">
      <w:pPr>
        <w:tabs>
          <w:tab w:val="left" w:pos="0"/>
        </w:tabs>
        <w:jc w:val="center"/>
      </w:pPr>
      <w:r>
        <w:t>Jurbarkas</w:t>
      </w:r>
    </w:p>
    <w:p w14:paraId="6A2E1A82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1096FFED" w14:textId="77777777" w:rsidTr="00C63C58">
        <w:tc>
          <w:tcPr>
            <w:tcW w:w="9525" w:type="dxa"/>
          </w:tcPr>
          <w:p w14:paraId="6ECF48A8" w14:textId="77777777" w:rsidR="006A29E6" w:rsidRPr="00FF6C54" w:rsidRDefault="006A29E6" w:rsidP="006D322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FF6C54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  <w:p w14:paraId="05BBCC3D" w14:textId="10367527" w:rsidR="00206889" w:rsidRPr="00FF6C54" w:rsidRDefault="00206889" w:rsidP="0020688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F6C54">
              <w:rPr>
                <w:szCs w:val="24"/>
              </w:rPr>
              <w:t xml:space="preserve">Komisijos sudėtis, išlaikant proporcinio savivaldybės tarybos daugumos ir mažumos atstovavimo principą, turi būti pakeista ne vėliau kaip per 2 mėnesius nuo savivaldybės tarybos daugumos ir mažumos pasikeitimo. </w:t>
            </w:r>
          </w:p>
        </w:tc>
      </w:tr>
      <w:tr w:rsidR="006A29E6" w14:paraId="3481C44A" w14:textId="77777777" w:rsidTr="00C63C58">
        <w:tc>
          <w:tcPr>
            <w:tcW w:w="9525" w:type="dxa"/>
          </w:tcPr>
          <w:p w14:paraId="68F81CBE" w14:textId="77777777" w:rsidR="006A29E6" w:rsidRPr="00FF6C54" w:rsidRDefault="006A29E6" w:rsidP="006D322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FF6C54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  <w:p w14:paraId="7972E711" w14:textId="4E2B69FA" w:rsidR="00546993" w:rsidRPr="00FF6C54" w:rsidRDefault="00546993" w:rsidP="00546993">
            <w:pPr>
              <w:jc w:val="both"/>
              <w:rPr>
                <w:szCs w:val="24"/>
              </w:rPr>
            </w:pPr>
            <w:r w:rsidRPr="00FF6C54">
              <w:rPr>
                <w:szCs w:val="24"/>
              </w:rPr>
              <w:t>Šiuos metu Jurbarko rajono savivaldybės tarybos Etikos komisiją sudaro:</w:t>
            </w:r>
          </w:p>
          <w:p w14:paraId="7781D84E" w14:textId="75C9C413" w:rsidR="007A6C52" w:rsidRPr="007A6C52" w:rsidRDefault="007A6C52" w:rsidP="001E1789">
            <w:pPr>
              <w:ind w:firstLine="318"/>
              <w:jc w:val="both"/>
              <w:rPr>
                <w:szCs w:val="24"/>
              </w:rPr>
            </w:pPr>
            <w:r w:rsidRPr="007A6C52">
              <w:rPr>
                <w:szCs w:val="24"/>
              </w:rPr>
              <w:t xml:space="preserve">Gražvydas </w:t>
            </w:r>
            <w:proofErr w:type="spellStart"/>
            <w:r w:rsidRPr="007A6C52">
              <w:rPr>
                <w:szCs w:val="24"/>
              </w:rPr>
              <w:t>Ažna</w:t>
            </w:r>
            <w:proofErr w:type="spellEnd"/>
            <w:r w:rsidRPr="007A6C52">
              <w:rPr>
                <w:szCs w:val="24"/>
              </w:rPr>
              <w:t>;</w:t>
            </w:r>
          </w:p>
          <w:p w14:paraId="4B54210C" w14:textId="7F46D562" w:rsidR="007A6C52" w:rsidRPr="007A6C52" w:rsidRDefault="007A6C52" w:rsidP="001E1789">
            <w:pPr>
              <w:ind w:firstLine="318"/>
              <w:jc w:val="both"/>
              <w:rPr>
                <w:szCs w:val="24"/>
              </w:rPr>
            </w:pPr>
            <w:r w:rsidRPr="007A6C52">
              <w:rPr>
                <w:szCs w:val="24"/>
              </w:rPr>
              <w:t>Algirdas Gudaitis;</w:t>
            </w:r>
          </w:p>
          <w:p w14:paraId="758494CF" w14:textId="45165104" w:rsidR="007A6C52" w:rsidRPr="007A6C52" w:rsidRDefault="007A6C52" w:rsidP="001E1789">
            <w:pPr>
              <w:ind w:firstLine="318"/>
              <w:jc w:val="both"/>
              <w:rPr>
                <w:szCs w:val="24"/>
              </w:rPr>
            </w:pPr>
            <w:r w:rsidRPr="007A6C52">
              <w:rPr>
                <w:szCs w:val="24"/>
              </w:rPr>
              <w:t xml:space="preserve">Donatas </w:t>
            </w:r>
            <w:proofErr w:type="spellStart"/>
            <w:r w:rsidRPr="007A6C52">
              <w:rPr>
                <w:szCs w:val="24"/>
              </w:rPr>
              <w:t>Jackis</w:t>
            </w:r>
            <w:proofErr w:type="spellEnd"/>
            <w:r w:rsidRPr="007A6C52">
              <w:rPr>
                <w:szCs w:val="24"/>
              </w:rPr>
              <w:t>;</w:t>
            </w:r>
          </w:p>
          <w:p w14:paraId="7A4DC607" w14:textId="2A17B104" w:rsidR="007A6C52" w:rsidRPr="007A6C52" w:rsidRDefault="007A6C52" w:rsidP="001E1789">
            <w:pPr>
              <w:ind w:firstLine="318"/>
              <w:jc w:val="both"/>
              <w:rPr>
                <w:szCs w:val="24"/>
              </w:rPr>
            </w:pPr>
            <w:r w:rsidRPr="007A6C52">
              <w:rPr>
                <w:szCs w:val="24"/>
              </w:rPr>
              <w:t xml:space="preserve">Inga </w:t>
            </w:r>
            <w:proofErr w:type="spellStart"/>
            <w:r w:rsidRPr="007A6C52">
              <w:rPr>
                <w:szCs w:val="24"/>
              </w:rPr>
              <w:t>Molevaitė</w:t>
            </w:r>
            <w:proofErr w:type="spellEnd"/>
            <w:r w:rsidRPr="007A6C52">
              <w:rPr>
                <w:szCs w:val="24"/>
              </w:rPr>
              <w:t>;</w:t>
            </w:r>
          </w:p>
          <w:p w14:paraId="14B2EC10" w14:textId="3C33C749" w:rsidR="007A6C52" w:rsidRPr="007A6C52" w:rsidRDefault="007A6C52" w:rsidP="001E1789">
            <w:pPr>
              <w:ind w:firstLine="318"/>
              <w:jc w:val="both"/>
              <w:rPr>
                <w:szCs w:val="24"/>
              </w:rPr>
            </w:pPr>
            <w:r w:rsidRPr="007A6C52">
              <w:rPr>
                <w:szCs w:val="24"/>
              </w:rPr>
              <w:t>Gintaris Stoškus;</w:t>
            </w:r>
          </w:p>
          <w:p w14:paraId="2F16DC7C" w14:textId="426BC316" w:rsidR="007A6C52" w:rsidRPr="007A6C52" w:rsidRDefault="007A6C52" w:rsidP="001E1789">
            <w:pPr>
              <w:ind w:firstLine="318"/>
              <w:jc w:val="both"/>
              <w:rPr>
                <w:szCs w:val="24"/>
              </w:rPr>
            </w:pPr>
            <w:r w:rsidRPr="007A6C52">
              <w:rPr>
                <w:szCs w:val="24"/>
              </w:rPr>
              <w:t>Elvyra Vainauskienė;</w:t>
            </w:r>
          </w:p>
          <w:p w14:paraId="1B153D24" w14:textId="51BA5E8A" w:rsidR="007A6C52" w:rsidRPr="007A6C52" w:rsidRDefault="007A6C52" w:rsidP="001E1789">
            <w:pPr>
              <w:ind w:firstLine="318"/>
              <w:jc w:val="both"/>
              <w:rPr>
                <w:szCs w:val="24"/>
              </w:rPr>
            </w:pPr>
            <w:r w:rsidRPr="007A6C52">
              <w:rPr>
                <w:szCs w:val="24"/>
              </w:rPr>
              <w:t xml:space="preserve">Darius </w:t>
            </w:r>
            <w:proofErr w:type="spellStart"/>
            <w:r w:rsidRPr="007A6C52">
              <w:rPr>
                <w:szCs w:val="24"/>
              </w:rPr>
              <w:t>Virvilas</w:t>
            </w:r>
            <w:proofErr w:type="spellEnd"/>
            <w:r w:rsidRPr="007A6C52">
              <w:rPr>
                <w:szCs w:val="24"/>
              </w:rPr>
              <w:t>.</w:t>
            </w:r>
          </w:p>
          <w:p w14:paraId="27B3B70A" w14:textId="16E49842" w:rsidR="00C63C58" w:rsidRPr="00FF6C54" w:rsidRDefault="00C059A8" w:rsidP="00FF6C54">
            <w:pPr>
              <w:jc w:val="both"/>
              <w:rPr>
                <w:szCs w:val="24"/>
              </w:rPr>
            </w:pPr>
            <w:r w:rsidRPr="00FF6C54">
              <w:rPr>
                <w:szCs w:val="24"/>
              </w:rPr>
              <w:t>Etikos komisijos pirmininku iš komisijos narių deleguotas Savivaldybės tarybos opozicija raštu Gintaris Stoškus.</w:t>
            </w:r>
            <w:r w:rsidR="0012475C" w:rsidRPr="00D076CB">
              <w:rPr>
                <w:szCs w:val="24"/>
              </w:rPr>
              <w:t xml:space="preserve"> Pagal Įstatymo nuostatas </w:t>
            </w:r>
            <w:r w:rsidR="0012475C">
              <w:rPr>
                <w:szCs w:val="24"/>
              </w:rPr>
              <w:t>Etikos</w:t>
            </w:r>
            <w:r w:rsidR="0012475C" w:rsidRPr="00D076CB">
              <w:rPr>
                <w:szCs w:val="24"/>
              </w:rPr>
              <w:t xml:space="preserve"> komisijos pirmininką deleguoja Savivaldybės opozicija ir Savivaldybės tarybos sprendimo nereikia.</w:t>
            </w:r>
          </w:p>
        </w:tc>
      </w:tr>
      <w:tr w:rsidR="006A29E6" w14:paraId="4CD27B20" w14:textId="77777777" w:rsidTr="00C63C58">
        <w:tc>
          <w:tcPr>
            <w:tcW w:w="9525" w:type="dxa"/>
          </w:tcPr>
          <w:p w14:paraId="46BC9CA7" w14:textId="77777777" w:rsidR="006A29E6" w:rsidRPr="00FF6C54" w:rsidRDefault="006A29E6" w:rsidP="006D322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FF6C54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A29E6" w14:paraId="080EE250" w14:textId="77777777" w:rsidTr="00C63C58">
        <w:tc>
          <w:tcPr>
            <w:tcW w:w="9525" w:type="dxa"/>
          </w:tcPr>
          <w:p w14:paraId="41CA46E7" w14:textId="4F9A883D" w:rsidR="006A29E6" w:rsidRPr="00FF6C54" w:rsidRDefault="00FF6C54" w:rsidP="006D322D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F6C54">
              <w:rPr>
                <w:szCs w:val="24"/>
              </w:rPr>
              <w:t>Bus įgyvendinti Lietuvos Respublikos vietos savivaldos įstatymo reikalavimai.</w:t>
            </w:r>
          </w:p>
        </w:tc>
      </w:tr>
      <w:tr w:rsidR="006A29E6" w14:paraId="0E3E253A" w14:textId="77777777" w:rsidTr="00C63C58">
        <w:tc>
          <w:tcPr>
            <w:tcW w:w="9525" w:type="dxa"/>
          </w:tcPr>
          <w:p w14:paraId="3E0CDB19" w14:textId="77777777" w:rsidR="006A29E6" w:rsidRPr="00FF6C54" w:rsidRDefault="006A29E6" w:rsidP="006D322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FF6C54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4B483D1B" w14:textId="77777777" w:rsidTr="00C63C58">
        <w:tc>
          <w:tcPr>
            <w:tcW w:w="9525" w:type="dxa"/>
          </w:tcPr>
          <w:p w14:paraId="0126DF11" w14:textId="77777777" w:rsidR="006A29E6" w:rsidRPr="00FF6C54" w:rsidRDefault="00A76F50" w:rsidP="006D322D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F6C54">
              <w:rPr>
                <w:szCs w:val="24"/>
              </w:rPr>
              <w:t xml:space="preserve">Nenumatoma </w:t>
            </w:r>
          </w:p>
        </w:tc>
      </w:tr>
      <w:tr w:rsidR="006A29E6" w14:paraId="68049C8C" w14:textId="77777777" w:rsidTr="00C63C58">
        <w:tc>
          <w:tcPr>
            <w:tcW w:w="9525" w:type="dxa"/>
          </w:tcPr>
          <w:p w14:paraId="2D5D1BEA" w14:textId="77777777" w:rsidR="006A29E6" w:rsidRPr="00FF6C54" w:rsidRDefault="006A29E6" w:rsidP="006D322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FF6C54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771AF200" w14:textId="77777777" w:rsidTr="00C63C58">
        <w:tc>
          <w:tcPr>
            <w:tcW w:w="9525" w:type="dxa"/>
          </w:tcPr>
          <w:p w14:paraId="13F69E13" w14:textId="76246336" w:rsidR="006A29E6" w:rsidRPr="001721AA" w:rsidRDefault="008A6984" w:rsidP="006D322D">
            <w:pPr>
              <w:tabs>
                <w:tab w:val="left" w:pos="0"/>
              </w:tabs>
              <w:jc w:val="both"/>
            </w:pPr>
            <w:r w:rsidRPr="001721AA">
              <w:t>Šiuo metu galioja Jurbarko rajono savivaldybės tarybos 2023 m. rugpjūčio 24 d. sprendim</w:t>
            </w:r>
            <w:r w:rsidR="00566FF7">
              <w:t>as</w:t>
            </w:r>
            <w:r w:rsidRPr="001721AA">
              <w:t xml:space="preserve"> Nr.  T2-229 „</w:t>
            </w:r>
            <w:r w:rsidRPr="001721AA">
              <w:rPr>
                <w:rFonts w:eastAsia="Calibri"/>
                <w:kern w:val="2"/>
                <w:szCs w:val="22"/>
                <w:lang w:eastAsia="en-US"/>
              </w:rPr>
              <w:t xml:space="preserve">Dėl Jurbarko rajono savivaldybės tarybos Etikos komisijos sudarymo“ </w:t>
            </w:r>
            <w:r w:rsidRPr="001721AA">
              <w:t>su visais pakeitimais ir papildymais</w:t>
            </w:r>
            <w:r w:rsidR="008E58CE" w:rsidRPr="001721AA">
              <w:t xml:space="preserve">, kuris, </w:t>
            </w:r>
            <w:r w:rsidR="004D0312" w:rsidRPr="001721AA">
              <w:t>priėmus sprendimą, bus pripažintas netekusiu galios.</w:t>
            </w:r>
          </w:p>
        </w:tc>
      </w:tr>
      <w:tr w:rsidR="006A29E6" w14:paraId="78880E59" w14:textId="77777777" w:rsidTr="00C63C58">
        <w:tc>
          <w:tcPr>
            <w:tcW w:w="9525" w:type="dxa"/>
          </w:tcPr>
          <w:p w14:paraId="5FC2E58E" w14:textId="77777777" w:rsidR="006A29E6" w:rsidRPr="00FF6C54" w:rsidRDefault="006A29E6" w:rsidP="006D322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FF6C54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52ED66A8" w14:textId="77777777" w:rsidR="006A29E6" w:rsidRPr="00FF6C54" w:rsidRDefault="00A76F50" w:rsidP="006D322D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F6C54">
              <w:rPr>
                <w:szCs w:val="24"/>
              </w:rPr>
              <w:t>Nėra</w:t>
            </w:r>
          </w:p>
        </w:tc>
      </w:tr>
      <w:tr w:rsidR="006A29E6" w14:paraId="0A047A30" w14:textId="77777777" w:rsidTr="00C63C58">
        <w:tc>
          <w:tcPr>
            <w:tcW w:w="9525" w:type="dxa"/>
          </w:tcPr>
          <w:p w14:paraId="169B6BF0" w14:textId="77777777" w:rsidR="006A29E6" w:rsidRPr="00FF6C54" w:rsidRDefault="006A29E6" w:rsidP="006D322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F6C54">
              <w:rPr>
                <w:b/>
                <w:i/>
                <w:szCs w:val="24"/>
              </w:rPr>
              <w:t>7. Ar reikalingas projekto antikorupcinis vertinimas</w:t>
            </w:r>
            <w:r w:rsidR="00FD0852" w:rsidRPr="00FF6C54">
              <w:rPr>
                <w:b/>
                <w:i/>
                <w:szCs w:val="24"/>
              </w:rPr>
              <w:t>.</w:t>
            </w:r>
          </w:p>
          <w:p w14:paraId="6388968D" w14:textId="77777777" w:rsidR="006A29E6" w:rsidRPr="00FF6C54" w:rsidRDefault="00A76F50" w:rsidP="006D322D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F6C54">
              <w:rPr>
                <w:szCs w:val="24"/>
              </w:rPr>
              <w:t xml:space="preserve">Nereikalingas </w:t>
            </w:r>
          </w:p>
        </w:tc>
      </w:tr>
      <w:tr w:rsidR="006A29E6" w14:paraId="19C89ECD" w14:textId="77777777" w:rsidTr="00C63C58">
        <w:tc>
          <w:tcPr>
            <w:tcW w:w="9525" w:type="dxa"/>
          </w:tcPr>
          <w:p w14:paraId="68D04A8B" w14:textId="77777777" w:rsidR="006A29E6" w:rsidRPr="00FF6C54" w:rsidRDefault="006A29E6" w:rsidP="006D322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F6C54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6A29E6" w14:paraId="281D334C" w14:textId="77777777" w:rsidTr="00C63C58">
        <w:tc>
          <w:tcPr>
            <w:tcW w:w="9525" w:type="dxa"/>
          </w:tcPr>
          <w:p w14:paraId="4080CBF4" w14:textId="573B5473" w:rsidR="006A29E6" w:rsidRPr="00FF6C54" w:rsidRDefault="00336E97" w:rsidP="006D322D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F6C54">
              <w:rPr>
                <w:szCs w:val="24"/>
              </w:rPr>
              <w:t>Tarybos posėdžių sekretorius</w:t>
            </w:r>
            <w:r w:rsidR="00944B6C" w:rsidRPr="00FF6C54">
              <w:rPr>
                <w:szCs w:val="24"/>
              </w:rPr>
              <w:t>.</w:t>
            </w:r>
          </w:p>
        </w:tc>
      </w:tr>
      <w:tr w:rsidR="006A29E6" w14:paraId="0B952D92" w14:textId="77777777" w:rsidTr="00C63C58">
        <w:tc>
          <w:tcPr>
            <w:tcW w:w="9525" w:type="dxa"/>
          </w:tcPr>
          <w:p w14:paraId="0345B46B" w14:textId="77777777" w:rsidR="006A29E6" w:rsidRPr="00FF6C54" w:rsidRDefault="006A29E6" w:rsidP="006D322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FF6C54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24271D20" w14:textId="2CEBA81E" w:rsidR="006A29E6" w:rsidRPr="00FF6C54" w:rsidRDefault="00FF6C54" w:rsidP="006D322D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  <w:tr w:rsidR="006A29E6" w14:paraId="673264EA" w14:textId="77777777" w:rsidTr="00C63C58">
        <w:tc>
          <w:tcPr>
            <w:tcW w:w="9525" w:type="dxa"/>
          </w:tcPr>
          <w:p w14:paraId="7501F574" w14:textId="77777777" w:rsidR="006A29E6" w:rsidRPr="00FF6C54" w:rsidRDefault="006A29E6" w:rsidP="006D322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F6C54">
              <w:rPr>
                <w:b/>
                <w:i/>
                <w:szCs w:val="24"/>
              </w:rPr>
              <w:t>10. Sprendimas įteikiamas (kam ir kiek egz.)</w:t>
            </w:r>
            <w:r w:rsidR="00FD0852" w:rsidRPr="00FF6C54">
              <w:rPr>
                <w:b/>
                <w:i/>
                <w:szCs w:val="24"/>
              </w:rPr>
              <w:t>.</w:t>
            </w:r>
          </w:p>
        </w:tc>
      </w:tr>
      <w:tr w:rsidR="006A29E6" w14:paraId="722B34AB" w14:textId="77777777" w:rsidTr="00C63C58">
        <w:tc>
          <w:tcPr>
            <w:tcW w:w="9525" w:type="dxa"/>
          </w:tcPr>
          <w:p w14:paraId="135655EE" w14:textId="77777777" w:rsidR="006A29E6" w:rsidRPr="00FF6C54" w:rsidRDefault="006D322D" w:rsidP="006D322D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FF6C54">
              <w:rPr>
                <w:bCs/>
                <w:iCs/>
                <w:szCs w:val="24"/>
              </w:rPr>
              <w:t xml:space="preserve">Rengėjai </w:t>
            </w:r>
          </w:p>
        </w:tc>
      </w:tr>
    </w:tbl>
    <w:p w14:paraId="7E908093" w14:textId="77777777" w:rsidR="002E1F99" w:rsidRDefault="002E1F99" w:rsidP="002E1F99">
      <w:pPr>
        <w:tabs>
          <w:tab w:val="left" w:pos="567"/>
        </w:tabs>
      </w:pPr>
    </w:p>
    <w:p w14:paraId="2C285F63" w14:textId="6F8D8879" w:rsidR="003325EE" w:rsidRDefault="00B668F0" w:rsidP="00B668F0">
      <w:r>
        <w:t>Parengė</w:t>
      </w:r>
      <w:r w:rsidR="001721AA">
        <w:t xml:space="preserve">  </w:t>
      </w:r>
      <w:r w:rsidR="00336E97">
        <w:t>Dovilė Dačkauskaitė</w:t>
      </w:r>
    </w:p>
    <w:sectPr w:rsidR="003325EE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E7BD" w14:textId="77777777" w:rsidR="004A22DB" w:rsidRDefault="004A22DB">
      <w:r>
        <w:separator/>
      </w:r>
    </w:p>
  </w:endnote>
  <w:endnote w:type="continuationSeparator" w:id="0">
    <w:p w14:paraId="45C2AB10" w14:textId="77777777" w:rsidR="004A22DB" w:rsidRDefault="004A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90BD" w14:textId="77777777" w:rsidR="004A22DB" w:rsidRDefault="004A22DB">
      <w:r>
        <w:separator/>
      </w:r>
    </w:p>
  </w:footnote>
  <w:footnote w:type="continuationSeparator" w:id="0">
    <w:p w14:paraId="5F54E4DB" w14:textId="77777777" w:rsidR="004A22DB" w:rsidRDefault="004A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1E18" w14:textId="77777777" w:rsidR="00FC1CD3" w:rsidRDefault="009149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AF477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5915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CAF402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624700956">
    <w:abstractNumId w:val="3"/>
  </w:num>
  <w:num w:numId="2" w16cid:durableId="239797478">
    <w:abstractNumId w:val="2"/>
  </w:num>
  <w:num w:numId="3" w16cid:durableId="801194104">
    <w:abstractNumId w:val="4"/>
  </w:num>
  <w:num w:numId="4" w16cid:durableId="1189828680">
    <w:abstractNumId w:val="1"/>
  </w:num>
  <w:num w:numId="5" w16cid:durableId="695041454">
    <w:abstractNumId w:val="6"/>
  </w:num>
  <w:num w:numId="6" w16cid:durableId="1954436467">
    <w:abstractNumId w:val="5"/>
  </w:num>
  <w:num w:numId="7" w16cid:durableId="17296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0F0229"/>
    <w:rsid w:val="0010176C"/>
    <w:rsid w:val="001051B3"/>
    <w:rsid w:val="00107B26"/>
    <w:rsid w:val="00107C26"/>
    <w:rsid w:val="00117349"/>
    <w:rsid w:val="0012475C"/>
    <w:rsid w:val="00124B53"/>
    <w:rsid w:val="0013367C"/>
    <w:rsid w:val="00141151"/>
    <w:rsid w:val="0015078A"/>
    <w:rsid w:val="00152F39"/>
    <w:rsid w:val="0016226A"/>
    <w:rsid w:val="001721AA"/>
    <w:rsid w:val="00172D6E"/>
    <w:rsid w:val="00174D8F"/>
    <w:rsid w:val="00181E5E"/>
    <w:rsid w:val="00182224"/>
    <w:rsid w:val="00190B66"/>
    <w:rsid w:val="001952BC"/>
    <w:rsid w:val="001B1997"/>
    <w:rsid w:val="001D4EA6"/>
    <w:rsid w:val="001E1789"/>
    <w:rsid w:val="001E267A"/>
    <w:rsid w:val="00203CFC"/>
    <w:rsid w:val="00206889"/>
    <w:rsid w:val="00207BCB"/>
    <w:rsid w:val="00226341"/>
    <w:rsid w:val="002325F6"/>
    <w:rsid w:val="00234B9B"/>
    <w:rsid w:val="00251454"/>
    <w:rsid w:val="00281984"/>
    <w:rsid w:val="00296FC2"/>
    <w:rsid w:val="002B6DCE"/>
    <w:rsid w:val="002E1F99"/>
    <w:rsid w:val="002F084E"/>
    <w:rsid w:val="002F4A2B"/>
    <w:rsid w:val="002F7E49"/>
    <w:rsid w:val="00323FE1"/>
    <w:rsid w:val="003325EE"/>
    <w:rsid w:val="00333FD4"/>
    <w:rsid w:val="00336E97"/>
    <w:rsid w:val="003421EA"/>
    <w:rsid w:val="003459E5"/>
    <w:rsid w:val="00372033"/>
    <w:rsid w:val="00376143"/>
    <w:rsid w:val="003822CB"/>
    <w:rsid w:val="003859D7"/>
    <w:rsid w:val="00394FD0"/>
    <w:rsid w:val="003A3978"/>
    <w:rsid w:val="003A7F59"/>
    <w:rsid w:val="003B2523"/>
    <w:rsid w:val="003D484F"/>
    <w:rsid w:val="003E54A7"/>
    <w:rsid w:val="003F1305"/>
    <w:rsid w:val="004003BA"/>
    <w:rsid w:val="00404AAE"/>
    <w:rsid w:val="00433D3F"/>
    <w:rsid w:val="00435B30"/>
    <w:rsid w:val="00445CDE"/>
    <w:rsid w:val="00454723"/>
    <w:rsid w:val="00460718"/>
    <w:rsid w:val="004A22DB"/>
    <w:rsid w:val="004B0CB9"/>
    <w:rsid w:val="004B1E88"/>
    <w:rsid w:val="004B2369"/>
    <w:rsid w:val="004B3700"/>
    <w:rsid w:val="004B7BDB"/>
    <w:rsid w:val="004D0312"/>
    <w:rsid w:val="004D32A0"/>
    <w:rsid w:val="004F2AEA"/>
    <w:rsid w:val="00501C69"/>
    <w:rsid w:val="005209D1"/>
    <w:rsid w:val="00520A16"/>
    <w:rsid w:val="005231DA"/>
    <w:rsid w:val="00542B92"/>
    <w:rsid w:val="005456FF"/>
    <w:rsid w:val="00546993"/>
    <w:rsid w:val="00553547"/>
    <w:rsid w:val="00566FF7"/>
    <w:rsid w:val="00570AD7"/>
    <w:rsid w:val="00593FFF"/>
    <w:rsid w:val="0059565F"/>
    <w:rsid w:val="005B2122"/>
    <w:rsid w:val="005C31CD"/>
    <w:rsid w:val="005D1F24"/>
    <w:rsid w:val="006046BD"/>
    <w:rsid w:val="00641E12"/>
    <w:rsid w:val="00661038"/>
    <w:rsid w:val="00673C21"/>
    <w:rsid w:val="00686E66"/>
    <w:rsid w:val="0069648C"/>
    <w:rsid w:val="00697D48"/>
    <w:rsid w:val="006A29E6"/>
    <w:rsid w:val="006B72D3"/>
    <w:rsid w:val="006D322D"/>
    <w:rsid w:val="006F1FBE"/>
    <w:rsid w:val="006F35F0"/>
    <w:rsid w:val="00717A9D"/>
    <w:rsid w:val="0073170A"/>
    <w:rsid w:val="00732616"/>
    <w:rsid w:val="00734333"/>
    <w:rsid w:val="00744E20"/>
    <w:rsid w:val="00771DAD"/>
    <w:rsid w:val="007860A8"/>
    <w:rsid w:val="007A66B4"/>
    <w:rsid w:val="007A6C52"/>
    <w:rsid w:val="007E13A9"/>
    <w:rsid w:val="007E57D4"/>
    <w:rsid w:val="008030DA"/>
    <w:rsid w:val="00832B07"/>
    <w:rsid w:val="008423EB"/>
    <w:rsid w:val="008554EA"/>
    <w:rsid w:val="00857A58"/>
    <w:rsid w:val="008758B4"/>
    <w:rsid w:val="008770DC"/>
    <w:rsid w:val="00884730"/>
    <w:rsid w:val="00886BBC"/>
    <w:rsid w:val="00886E2F"/>
    <w:rsid w:val="00892223"/>
    <w:rsid w:val="008949F2"/>
    <w:rsid w:val="008962CF"/>
    <w:rsid w:val="00896E6B"/>
    <w:rsid w:val="008A4BEF"/>
    <w:rsid w:val="008A6984"/>
    <w:rsid w:val="008A7972"/>
    <w:rsid w:val="008B0D02"/>
    <w:rsid w:val="008B7173"/>
    <w:rsid w:val="008B7B46"/>
    <w:rsid w:val="008C2222"/>
    <w:rsid w:val="008C4BDA"/>
    <w:rsid w:val="008C7ADA"/>
    <w:rsid w:val="008D6D82"/>
    <w:rsid w:val="008E58CE"/>
    <w:rsid w:val="008E7416"/>
    <w:rsid w:val="008F41AE"/>
    <w:rsid w:val="00914954"/>
    <w:rsid w:val="00930BCB"/>
    <w:rsid w:val="00931D64"/>
    <w:rsid w:val="0093337F"/>
    <w:rsid w:val="00944B6C"/>
    <w:rsid w:val="00950CBE"/>
    <w:rsid w:val="0096266A"/>
    <w:rsid w:val="0098095A"/>
    <w:rsid w:val="00992B19"/>
    <w:rsid w:val="00994CCA"/>
    <w:rsid w:val="009A6D33"/>
    <w:rsid w:val="009B5344"/>
    <w:rsid w:val="009C68F2"/>
    <w:rsid w:val="009D3399"/>
    <w:rsid w:val="00A036CD"/>
    <w:rsid w:val="00A151E4"/>
    <w:rsid w:val="00A31AA9"/>
    <w:rsid w:val="00A50EB5"/>
    <w:rsid w:val="00A61F57"/>
    <w:rsid w:val="00A76F50"/>
    <w:rsid w:val="00A85052"/>
    <w:rsid w:val="00A93FA4"/>
    <w:rsid w:val="00AA3BDF"/>
    <w:rsid w:val="00AB4702"/>
    <w:rsid w:val="00AD73BE"/>
    <w:rsid w:val="00AD7C4E"/>
    <w:rsid w:val="00AE072A"/>
    <w:rsid w:val="00AE1124"/>
    <w:rsid w:val="00AE1965"/>
    <w:rsid w:val="00AE2064"/>
    <w:rsid w:val="00AE4BED"/>
    <w:rsid w:val="00AE61D9"/>
    <w:rsid w:val="00B137E9"/>
    <w:rsid w:val="00B14102"/>
    <w:rsid w:val="00B3497C"/>
    <w:rsid w:val="00B418C7"/>
    <w:rsid w:val="00B42A07"/>
    <w:rsid w:val="00B54A3C"/>
    <w:rsid w:val="00B57A83"/>
    <w:rsid w:val="00B668F0"/>
    <w:rsid w:val="00B71E29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59A8"/>
    <w:rsid w:val="00C13615"/>
    <w:rsid w:val="00C1630A"/>
    <w:rsid w:val="00C31AC9"/>
    <w:rsid w:val="00C42389"/>
    <w:rsid w:val="00C42BD3"/>
    <w:rsid w:val="00C43EC0"/>
    <w:rsid w:val="00C531AF"/>
    <w:rsid w:val="00C61D7C"/>
    <w:rsid w:val="00C63C58"/>
    <w:rsid w:val="00C7179E"/>
    <w:rsid w:val="00C76C50"/>
    <w:rsid w:val="00C800F0"/>
    <w:rsid w:val="00C83B11"/>
    <w:rsid w:val="00C95C12"/>
    <w:rsid w:val="00CC0BB5"/>
    <w:rsid w:val="00CD7C61"/>
    <w:rsid w:val="00CE2BB0"/>
    <w:rsid w:val="00CE349F"/>
    <w:rsid w:val="00D037DF"/>
    <w:rsid w:val="00D47DF7"/>
    <w:rsid w:val="00D513AA"/>
    <w:rsid w:val="00D52EF0"/>
    <w:rsid w:val="00D6754B"/>
    <w:rsid w:val="00D75F4B"/>
    <w:rsid w:val="00D82C9A"/>
    <w:rsid w:val="00DA0452"/>
    <w:rsid w:val="00DC38E8"/>
    <w:rsid w:val="00DD58E1"/>
    <w:rsid w:val="00DE293E"/>
    <w:rsid w:val="00DF4642"/>
    <w:rsid w:val="00E01F65"/>
    <w:rsid w:val="00E0742E"/>
    <w:rsid w:val="00E11F1F"/>
    <w:rsid w:val="00E12D82"/>
    <w:rsid w:val="00E15F15"/>
    <w:rsid w:val="00E3136B"/>
    <w:rsid w:val="00E46E1F"/>
    <w:rsid w:val="00E72134"/>
    <w:rsid w:val="00E72754"/>
    <w:rsid w:val="00E81A4C"/>
    <w:rsid w:val="00E964D3"/>
    <w:rsid w:val="00EA3D68"/>
    <w:rsid w:val="00EA6026"/>
    <w:rsid w:val="00EB37B7"/>
    <w:rsid w:val="00EB4A11"/>
    <w:rsid w:val="00EB5628"/>
    <w:rsid w:val="00ED18C9"/>
    <w:rsid w:val="00F20019"/>
    <w:rsid w:val="00F25473"/>
    <w:rsid w:val="00F27C80"/>
    <w:rsid w:val="00F320CA"/>
    <w:rsid w:val="00F37968"/>
    <w:rsid w:val="00F40651"/>
    <w:rsid w:val="00F4093E"/>
    <w:rsid w:val="00F41A98"/>
    <w:rsid w:val="00F4316F"/>
    <w:rsid w:val="00F44681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98F"/>
  <w15:docId w15:val="{3CF99AEF-0685-4C60-9768-E2ADFADA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20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vile.dackauskaite@jurbar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2610</Words>
  <Characters>1488</Characters>
  <Application>Microsoft Office Word</Application>
  <DocSecurity>0</DocSecurity>
  <Lines>12</Lines>
  <Paragraphs>8</Paragraphs>
  <ScaleCrop>false</ScaleCrop>
  <Company>Sveikatos apsaugos ministerija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2025-10-13T08:18:00Z</dcterms:created>
  <dcterms:modified xsi:type="dcterms:W3CDTF">2025-10-13T08:18:00Z</dcterms:modified>
</cp:coreProperties>
</file>