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2104" w14:textId="77777777" w:rsidR="004510EF" w:rsidRDefault="004510EF" w:rsidP="004510EF">
      <w:pPr>
        <w:jc w:val="right"/>
        <w:rPr>
          <w:lang w:val="en-US"/>
        </w:rPr>
      </w:pPr>
      <w:r>
        <w:t>Projektas</w:t>
      </w:r>
    </w:p>
    <w:p w14:paraId="2E3CE455" w14:textId="77777777" w:rsidR="00B843BA" w:rsidRDefault="00B843BA" w:rsidP="00B843BA">
      <w:pPr>
        <w:pStyle w:val="Pagrindinistekstas"/>
        <w:spacing w:before="11"/>
        <w:rPr>
          <w:sz w:val="16"/>
        </w:rPr>
      </w:pPr>
    </w:p>
    <w:p w14:paraId="25D5C4E1" w14:textId="77777777" w:rsidR="004510EF" w:rsidRDefault="004510EF" w:rsidP="00B843BA">
      <w:pPr>
        <w:spacing w:before="90"/>
        <w:ind w:right="6"/>
        <w:jc w:val="center"/>
        <w:rPr>
          <w:b/>
        </w:rPr>
      </w:pPr>
    </w:p>
    <w:p w14:paraId="71106E76" w14:textId="26870BA0" w:rsidR="00B843BA" w:rsidRDefault="006A4D76" w:rsidP="00B843BA">
      <w:pPr>
        <w:spacing w:before="90"/>
        <w:ind w:right="6"/>
        <w:jc w:val="center"/>
        <w:rPr>
          <w:b/>
        </w:rPr>
      </w:pPr>
      <w:r>
        <w:rPr>
          <w:b/>
        </w:rPr>
        <w:t>JURBARKO</w:t>
      </w:r>
      <w:r w:rsidR="00B843BA">
        <w:rPr>
          <w:b/>
        </w:rPr>
        <w:t xml:space="preserve"> RAJONO</w:t>
      </w:r>
      <w:r w:rsidR="00B843BA">
        <w:rPr>
          <w:b/>
          <w:spacing w:val="-2"/>
        </w:rPr>
        <w:t xml:space="preserve"> </w:t>
      </w:r>
      <w:r w:rsidR="00B843BA">
        <w:rPr>
          <w:b/>
        </w:rPr>
        <w:t>SAVIVALDYBĖS</w:t>
      </w:r>
      <w:r w:rsidR="00B843BA">
        <w:rPr>
          <w:b/>
          <w:spacing w:val="2"/>
        </w:rPr>
        <w:t xml:space="preserve"> </w:t>
      </w:r>
      <w:r w:rsidR="00B843BA">
        <w:rPr>
          <w:b/>
          <w:spacing w:val="-2"/>
        </w:rPr>
        <w:t>TARYBA</w:t>
      </w:r>
    </w:p>
    <w:p w14:paraId="11E33304" w14:textId="59487275" w:rsidR="00C24FF0" w:rsidRDefault="00B843BA" w:rsidP="00C24FF0">
      <w:pPr>
        <w:spacing w:before="240"/>
        <w:jc w:val="center"/>
        <w:rPr>
          <w:b/>
          <w:caps/>
        </w:rPr>
      </w:pPr>
      <w:r>
        <w:rPr>
          <w:b/>
          <w:caps/>
        </w:rPr>
        <w:t>SPRENDIMAS</w:t>
      </w:r>
    </w:p>
    <w:p w14:paraId="5428D7D3" w14:textId="47B7E157" w:rsidR="00C24FF0" w:rsidRDefault="00C24FF0" w:rsidP="00C24FF0">
      <w:pPr>
        <w:jc w:val="center"/>
        <w:rPr>
          <w:b/>
          <w:caps/>
        </w:rPr>
      </w:pPr>
      <w:bookmarkStart w:id="0" w:name="_Hlk208387258"/>
      <w:r>
        <w:rPr>
          <w:b/>
          <w:caps/>
        </w:rPr>
        <w:t xml:space="preserve">DĖL uab </w:t>
      </w:r>
      <w:r w:rsidRPr="00A20B28">
        <w:rPr>
          <w:b/>
          <w:caps/>
        </w:rPr>
        <w:t>„</w:t>
      </w:r>
      <w:r w:rsidR="006A4D76">
        <w:rPr>
          <w:b/>
        </w:rPr>
        <w:t>JURBARKO KOMUNALININKAS</w:t>
      </w:r>
      <w:r w:rsidRPr="00A20B28">
        <w:rPr>
          <w:b/>
          <w:caps/>
        </w:rPr>
        <w:t>“</w:t>
      </w:r>
      <w:r>
        <w:rPr>
          <w:b/>
          <w:caps/>
        </w:rPr>
        <w:t xml:space="preserve"> </w:t>
      </w:r>
      <w:r>
        <w:rPr>
          <w:b/>
          <w:szCs w:val="24"/>
        </w:rPr>
        <w:t xml:space="preserve">ŠILUMOS </w:t>
      </w:r>
      <w:r w:rsidRPr="00A74774">
        <w:rPr>
          <w:b/>
          <w:szCs w:val="24"/>
        </w:rPr>
        <w:t xml:space="preserve">GAMYBOS IR (AR) TIEKIMO PAJAMŲ BAZINIO LYGIO </w:t>
      </w:r>
      <w:r w:rsidR="00E151A2">
        <w:rPr>
          <w:b/>
          <w:szCs w:val="24"/>
        </w:rPr>
        <w:t>ANTRIESIEMS GALIOJIMO METAMS</w:t>
      </w:r>
      <w:r w:rsidR="00F14ADF">
        <w:rPr>
          <w:b/>
          <w:szCs w:val="24"/>
        </w:rPr>
        <w:t xml:space="preserve"> NUSTATYMO</w:t>
      </w:r>
    </w:p>
    <w:bookmarkEnd w:id="0"/>
    <w:p w14:paraId="3DEC9C69" w14:textId="0D3A1F97" w:rsidR="00C24FF0" w:rsidRDefault="00B843BA" w:rsidP="00060EFD">
      <w:pPr>
        <w:spacing w:before="240" w:after="240"/>
        <w:jc w:val="center"/>
      </w:pPr>
      <w:r w:rsidRPr="004510EF">
        <w:t>202</w:t>
      </w:r>
      <w:r w:rsidR="00E151A2" w:rsidRPr="004510EF">
        <w:t>5</w:t>
      </w:r>
      <w:r w:rsidR="000E7CAF">
        <w:t xml:space="preserve"> m. </w:t>
      </w:r>
      <w:r w:rsidR="00687C45">
        <w:t>spalio</w:t>
      </w:r>
      <w:r w:rsidR="004510EF">
        <w:t xml:space="preserve"> </w:t>
      </w:r>
      <w:r w:rsidR="00BB477E">
        <w:t>13</w:t>
      </w:r>
      <w:r w:rsidR="004510EF">
        <w:t xml:space="preserve"> </w:t>
      </w:r>
      <w:r w:rsidRPr="004510EF">
        <w:t xml:space="preserve">d. Nr. </w:t>
      </w:r>
      <w:r w:rsidR="00060EFD">
        <w:t>TSP-</w:t>
      </w:r>
      <w:r w:rsidR="00BB477E">
        <w:t>332</w:t>
      </w:r>
    </w:p>
    <w:p w14:paraId="39392B0E" w14:textId="2BB580CE" w:rsidR="00C24FF0" w:rsidRDefault="00060EFD" w:rsidP="00C24FF0">
      <w:pPr>
        <w:spacing w:after="240"/>
        <w:jc w:val="center"/>
      </w:pPr>
      <w:r>
        <w:t>Jurbarkas</w:t>
      </w:r>
    </w:p>
    <w:p w14:paraId="6C282358" w14:textId="70553D93" w:rsidR="009D29AE" w:rsidRDefault="00C24FF0" w:rsidP="00C24FF0">
      <w:pPr>
        <w:ind w:firstLine="720"/>
      </w:pPr>
      <w:r w:rsidRPr="00A74774">
        <w:t xml:space="preserve">Vadovaudamasi </w:t>
      </w:r>
      <w:r w:rsidR="00060EFD" w:rsidRPr="00060EFD">
        <w:t xml:space="preserve">Lietuvos Respublikos vietos savivaldos įstatymo 15 straipsnio 2 dalies </w:t>
      </w:r>
      <w:r w:rsidR="00060EFD" w:rsidRPr="00060EFD">
        <w:br/>
        <w:t>29 punktu</w:t>
      </w:r>
      <w:r w:rsidR="00007924">
        <w:t>,</w:t>
      </w:r>
      <w:r w:rsidR="00060EFD" w:rsidRPr="00060EFD">
        <w:t xml:space="preserve"> </w:t>
      </w:r>
      <w:r w:rsidRPr="00A74774">
        <w:t xml:space="preserve">Lietuvos Respublikos šilumos ūkio įstatymo 32 straipsnio </w:t>
      </w:r>
      <w:r w:rsidR="00A66435" w:rsidRPr="00A66435">
        <w:t>5 dalimi ir 8 dalies 2 punktu</w:t>
      </w:r>
      <w:r w:rsidR="00A66435">
        <w:t>,</w:t>
      </w:r>
      <w:r w:rsidR="00A66435" w:rsidRPr="00A66435">
        <w:t xml:space="preserve"> </w:t>
      </w:r>
      <w:r w:rsidRPr="00A74774">
        <w:t xml:space="preserve">Šilumos kainų nustatymo metodika, patvirtinta Valstybinės energetikos reguliavimo tarybos (toliau – Taryba) 2009 m. liepos 8 d. nutarimu Nr. O3-96 „Dėl Šilumos kainų nustatymo metodikos“ (toliau – Metodika), </w:t>
      </w:r>
      <w:r w:rsidR="00A66435" w:rsidRPr="00A66435">
        <w:t>bei atsižvelgdama į UAB ,,Jurbarko komunalininkas” 202</w:t>
      </w:r>
      <w:r w:rsidR="00A66435">
        <w:t>5</w:t>
      </w:r>
      <w:r w:rsidR="00A66435" w:rsidRPr="00A66435">
        <w:t xml:space="preserve"> m. </w:t>
      </w:r>
      <w:r w:rsidR="00A66435">
        <w:t>rugsėjo 8</w:t>
      </w:r>
      <w:r w:rsidR="00A66435" w:rsidRPr="00A66435">
        <w:t xml:space="preserve"> d. raštą Nr. SD.01-19-1</w:t>
      </w:r>
      <w:r w:rsidR="00A66435">
        <w:t>14</w:t>
      </w:r>
      <w:r w:rsidR="00A66435" w:rsidRPr="00A66435">
        <w:t xml:space="preserve"> ,,Dėl UAB „Jurbarko komunalininkas“ </w:t>
      </w:r>
      <w:r w:rsidR="00AD18FC">
        <w:t xml:space="preserve">koreguoto </w:t>
      </w:r>
      <w:r w:rsidR="00A66435" w:rsidRPr="00A66435">
        <w:t>šilumos gamybos ir (ar) tiekimo pajamų bazinio lygio nustatymo“, Jurbarko rajono savivaldybė taryba n u s p r e n d ž i a:</w:t>
      </w:r>
    </w:p>
    <w:p w14:paraId="6059D530" w14:textId="58DCDBB1" w:rsidR="00C24FF0" w:rsidRPr="00917526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 Nustatyti </w:t>
      </w:r>
      <w:r>
        <w:rPr>
          <w:szCs w:val="24"/>
        </w:rPr>
        <w:t>UAB „</w:t>
      </w:r>
      <w:r w:rsidR="006A4D76">
        <w:t>Jurbarko komunalininkas</w:t>
      </w:r>
      <w:r w:rsidRPr="00917526">
        <w:rPr>
          <w:szCs w:val="24"/>
        </w:rPr>
        <w:t xml:space="preserve">“ </w:t>
      </w:r>
      <w:r w:rsidRPr="00917526">
        <w:rPr>
          <w:rFonts w:eastAsia="Calibri"/>
          <w:szCs w:val="24"/>
          <w:lang w:eastAsia="en-US"/>
        </w:rPr>
        <w:t>šilumos gamybos ir (ar) tiekimo pajamų bazinį lygį</w:t>
      </w:r>
      <w:r w:rsidR="00E151A2">
        <w:rPr>
          <w:rFonts w:eastAsia="Calibri"/>
          <w:szCs w:val="24"/>
          <w:lang w:eastAsia="en-US"/>
        </w:rPr>
        <w:t xml:space="preserve"> antriesiems šilumos gamybos bazinio pajamų lygio galiojimo metams</w:t>
      </w:r>
      <w:r w:rsidR="00C9447A">
        <w:rPr>
          <w:rFonts w:eastAsia="Calibri"/>
          <w:szCs w:val="24"/>
          <w:lang w:eastAsia="en-US"/>
        </w:rPr>
        <w:t xml:space="preserve"> </w:t>
      </w:r>
      <w:r w:rsidR="00C9447A" w:rsidRPr="00C9447A">
        <w:rPr>
          <w:rFonts w:eastAsia="Calibri"/>
          <w:szCs w:val="24"/>
          <w:lang w:eastAsia="en-US"/>
        </w:rPr>
        <w:t>(be PVM):</w:t>
      </w:r>
    </w:p>
    <w:p w14:paraId="71548779" w14:textId="7E578298" w:rsidR="00C24FF0" w:rsidRPr="00297B0E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 w:rsidRPr="00917526">
        <w:rPr>
          <w:rFonts w:eastAsia="Calibri"/>
          <w:szCs w:val="24"/>
          <w:lang w:eastAsia="en-US"/>
        </w:rPr>
        <w:t>1.1. šilumos gamybos pajamų bazinio lygio</w:t>
      </w:r>
      <w:r>
        <w:rPr>
          <w:rFonts w:eastAsia="Calibri"/>
          <w:szCs w:val="24"/>
          <w:lang w:eastAsia="en-US"/>
        </w:rPr>
        <w:t>,</w:t>
      </w:r>
      <w:r w:rsidRPr="003927ED">
        <w:rPr>
          <w:rFonts w:eastAsia="Calibri"/>
          <w:szCs w:val="24"/>
          <w:lang w:eastAsia="en-US"/>
        </w:rPr>
        <w:t xml:space="preserve"> išreiškiam</w:t>
      </w:r>
      <w:r w:rsidRPr="007B0B7E">
        <w:rPr>
          <w:rFonts w:eastAsia="Calibri"/>
          <w:szCs w:val="24"/>
          <w:lang w:eastAsia="en-US"/>
        </w:rPr>
        <w:t>o</w:t>
      </w:r>
      <w:r w:rsidRPr="003927ED">
        <w:rPr>
          <w:rFonts w:eastAsia="Calibri"/>
          <w:szCs w:val="24"/>
          <w:lang w:eastAsia="en-US"/>
        </w:rPr>
        <w:t xml:space="preserve"> formule </w:t>
      </w:r>
      <w:r w:rsidR="00E151A2">
        <w:rPr>
          <w:rFonts w:eastAsia="Calibri"/>
          <w:szCs w:val="24"/>
          <w:lang w:eastAsia="en-US"/>
        </w:rPr>
        <w:t>342 276</w:t>
      </w:r>
      <w:r w:rsidR="00650DC8" w:rsidRPr="00094A5F">
        <w:rPr>
          <w:rFonts w:eastAsia="Calibri"/>
          <w:color w:val="000000" w:themeColor="text1"/>
          <w:szCs w:val="24"/>
          <w:lang w:eastAsia="en-US"/>
        </w:rPr>
        <w:t xml:space="preserve"> Eur</w:t>
      </w:r>
      <w:r w:rsidR="00086711" w:rsidRPr="00094A5F">
        <w:rPr>
          <w:rFonts w:eastAsia="Calibri"/>
          <w:color w:val="000000" w:themeColor="text1"/>
          <w:szCs w:val="24"/>
          <w:lang w:eastAsia="en-US"/>
        </w:rPr>
        <w:t xml:space="preserve"> </w:t>
      </w:r>
      <w:r w:rsidRPr="00094A5F">
        <w:rPr>
          <w:rFonts w:eastAsia="Calibri"/>
          <w:color w:val="000000" w:themeColor="text1"/>
          <w:szCs w:val="24"/>
          <w:lang w:eastAsia="en-US"/>
        </w:rPr>
        <w:t>+ R</w:t>
      </w:r>
      <w:r w:rsidRPr="00094A5F">
        <w:rPr>
          <w:rFonts w:eastAsia="Calibri"/>
          <w:color w:val="000000" w:themeColor="text1"/>
          <w:szCs w:val="24"/>
          <w:vertAlign w:val="subscript"/>
          <w:lang w:eastAsia="en-US"/>
        </w:rPr>
        <w:t>H,KD</w:t>
      </w:r>
      <w:r w:rsidRPr="00094A5F">
        <w:rPr>
          <w:rFonts w:eastAsia="Calibri"/>
          <w:szCs w:val="24"/>
          <w:lang w:eastAsia="en-US"/>
        </w:rPr>
        <w:t>,</w:t>
      </w:r>
      <w:r w:rsidRPr="003927ED">
        <w:rPr>
          <w:rFonts w:eastAsia="Calibri"/>
          <w:szCs w:val="24"/>
          <w:lang w:eastAsia="en-US"/>
        </w:rPr>
        <w:t xml:space="preserve"> </w:t>
      </w:r>
      <w:r w:rsidRPr="007B0B7E">
        <w:rPr>
          <w:rFonts w:eastAsia="Calibri"/>
          <w:szCs w:val="24"/>
          <w:lang w:eastAsia="en-US"/>
        </w:rPr>
        <w:t>dalis</w:t>
      </w:r>
      <w:r w:rsidRPr="003927ED">
        <w:rPr>
          <w:rFonts w:eastAsia="Calibri"/>
          <w:szCs w:val="24"/>
          <w:lang w:eastAsia="en-US"/>
        </w:rPr>
        <w:t>:</w:t>
      </w:r>
    </w:p>
    <w:p w14:paraId="52DE2285" w14:textId="2927925E" w:rsidR="00C24FF0" w:rsidRPr="00297B0E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 xml:space="preserve">1.1.1. pastoviąją </w:t>
      </w:r>
      <w:r w:rsidRPr="00094A5F">
        <w:rPr>
          <w:rFonts w:eastAsia="Calibri"/>
          <w:szCs w:val="24"/>
          <w:lang w:eastAsia="en-US"/>
        </w:rPr>
        <w:t xml:space="preserve">dalį – </w:t>
      </w:r>
      <w:r w:rsidR="00E151A2">
        <w:rPr>
          <w:rFonts w:eastAsia="Calibri"/>
          <w:color w:val="000000" w:themeColor="text1"/>
          <w:szCs w:val="24"/>
          <w:lang w:eastAsia="en-US"/>
        </w:rPr>
        <w:t>342 276</w:t>
      </w:r>
      <w:r w:rsidRPr="00094A5F">
        <w:rPr>
          <w:rFonts w:eastAsia="Calibri"/>
          <w:color w:val="000000" w:themeColor="text1"/>
          <w:szCs w:val="24"/>
          <w:lang w:eastAsia="en-US"/>
        </w:rPr>
        <w:t xml:space="preserve"> Eur</w:t>
      </w:r>
      <w:r w:rsidRPr="00094A5F">
        <w:rPr>
          <w:rFonts w:eastAsia="Calibri"/>
          <w:szCs w:val="24"/>
          <w:lang w:eastAsia="en-US"/>
        </w:rPr>
        <w:t>;</w:t>
      </w:r>
    </w:p>
    <w:p w14:paraId="2EDF2202" w14:textId="0E989940" w:rsidR="00C24FF0" w:rsidRDefault="00C24FF0" w:rsidP="00C24FF0">
      <w:pPr>
        <w:pStyle w:val="Betarp"/>
        <w:ind w:firstLine="720"/>
        <w:rPr>
          <w:szCs w:val="24"/>
        </w:rPr>
      </w:pPr>
      <w:r w:rsidRPr="00297B0E">
        <w:rPr>
          <w:szCs w:val="24"/>
        </w:rPr>
        <w:t xml:space="preserve">1.1.2. kintamąją </w:t>
      </w:r>
      <w:r>
        <w:rPr>
          <w:szCs w:val="24"/>
        </w:rPr>
        <w:t>dalį</w:t>
      </w:r>
      <w:r w:rsidRPr="00297B0E">
        <w:rPr>
          <w:szCs w:val="24"/>
        </w:rPr>
        <w:t xml:space="preserve"> – </w:t>
      </w:r>
      <w:r w:rsidRPr="00D61247">
        <w:rPr>
          <w:szCs w:val="24"/>
        </w:rPr>
        <w:t>R</w:t>
      </w:r>
      <w:r w:rsidRPr="00D61247">
        <w:rPr>
          <w:szCs w:val="24"/>
          <w:vertAlign w:val="subscript"/>
        </w:rPr>
        <w:t>H,KD</w:t>
      </w:r>
      <w:r w:rsidR="00650DC8">
        <w:rPr>
          <w:szCs w:val="24"/>
        </w:rPr>
        <w:t>.</w:t>
      </w:r>
    </w:p>
    <w:p w14:paraId="6D676E38" w14:textId="6A05E7F1" w:rsidR="00C24FF0" w:rsidRDefault="00C24FF0" w:rsidP="00C24FF0">
      <w:pPr>
        <w:pStyle w:val="Betarp"/>
        <w:ind w:firstLine="720"/>
        <w:rPr>
          <w:szCs w:val="24"/>
        </w:rPr>
      </w:pPr>
      <w:r>
        <w:rPr>
          <w:szCs w:val="24"/>
        </w:rPr>
        <w:t>2. Nustatyti dedamųjų R</w:t>
      </w:r>
      <w:r>
        <w:rPr>
          <w:szCs w:val="24"/>
          <w:vertAlign w:val="subscript"/>
        </w:rPr>
        <w:t>H,KD</w:t>
      </w:r>
      <w:r w:rsidR="00813AD4">
        <w:rPr>
          <w:szCs w:val="24"/>
        </w:rPr>
        <w:t xml:space="preserve"> </w:t>
      </w:r>
      <w:r>
        <w:rPr>
          <w:szCs w:val="24"/>
        </w:rPr>
        <w:t>ir R</w:t>
      </w:r>
      <w:r>
        <w:rPr>
          <w:szCs w:val="24"/>
          <w:vertAlign w:val="subscript"/>
        </w:rPr>
        <w:t>H</w:t>
      </w:r>
      <w:r>
        <w:rPr>
          <w:szCs w:val="24"/>
        </w:rPr>
        <w:t xml:space="preserve"> formules: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992"/>
        <w:gridCol w:w="6108"/>
      </w:tblGrid>
      <w:tr w:rsidR="00C24FF0" w:rsidRPr="006C31EE" w14:paraId="31A0934C" w14:textId="77777777" w:rsidTr="00C31491">
        <w:trPr>
          <w:trHeight w:val="458"/>
          <w:tblHeader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5DD8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Eil. Nr.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F8EA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Dedamoji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13DB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Formulė</w:t>
            </w:r>
          </w:p>
        </w:tc>
      </w:tr>
      <w:tr w:rsidR="00C24FF0" w:rsidRPr="006C31EE" w14:paraId="1E9FD646" w14:textId="77777777" w:rsidTr="00C31491">
        <w:trPr>
          <w:trHeight w:val="825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A32C" w14:textId="77777777" w:rsidR="00C24FF0" w:rsidRPr="00190BE2" w:rsidRDefault="00C24FF0" w:rsidP="00F44948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0BE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C3A6" w14:textId="7B9B6183" w:rsidR="00C24FF0" w:rsidRPr="00190BE2" w:rsidRDefault="00C24FF0" w:rsidP="00F44948">
            <w:pPr>
              <w:pStyle w:val="Betarp"/>
              <w:jc w:val="left"/>
              <w:rPr>
                <w:sz w:val="22"/>
                <w:szCs w:val="22"/>
              </w:rPr>
            </w:pPr>
            <w:r w:rsidRPr="006C31EE">
              <w:rPr>
                <w:rFonts w:eastAsia="Calibri"/>
                <w:sz w:val="22"/>
                <w:szCs w:val="22"/>
                <w:lang w:eastAsia="en-US"/>
              </w:rPr>
              <w:t>šilumos gamybos pajamų bazinio lyg</w:t>
            </w:r>
            <w:r w:rsidRPr="00190BE2">
              <w:rPr>
                <w:sz w:val="22"/>
                <w:szCs w:val="22"/>
              </w:rPr>
              <w:t>io kintamoji dalis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8A19" w14:textId="0D40699A" w:rsidR="00C24FF0" w:rsidRPr="00094A5F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094A5F">
              <w:rPr>
                <w:sz w:val="22"/>
                <w:szCs w:val="22"/>
              </w:rPr>
              <w:t>R</w:t>
            </w:r>
            <w:r w:rsidRPr="00094A5F">
              <w:rPr>
                <w:sz w:val="22"/>
                <w:szCs w:val="22"/>
                <w:vertAlign w:val="subscript"/>
              </w:rPr>
              <w:t>H,KD</w:t>
            </w:r>
            <w:r w:rsidRPr="00094A5F">
              <w:rPr>
                <w:sz w:val="22"/>
                <w:szCs w:val="22"/>
              </w:rPr>
              <w:t xml:space="preserve"> = </w:t>
            </w:r>
            <w:r w:rsidRPr="00094A5F">
              <w:rPr>
                <w:color w:val="000000" w:themeColor="text1"/>
                <w:sz w:val="22"/>
                <w:szCs w:val="22"/>
              </w:rPr>
              <w:t>(</w:t>
            </w:r>
            <w:r w:rsidR="00E151A2">
              <w:rPr>
                <w:color w:val="000000" w:themeColor="text1"/>
                <w:sz w:val="22"/>
                <w:szCs w:val="22"/>
              </w:rPr>
              <w:t>8 140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F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 + </w:t>
            </w:r>
            <w:r w:rsidR="00E151A2">
              <w:rPr>
                <w:color w:val="000000" w:themeColor="text1"/>
                <w:sz w:val="22"/>
                <w:szCs w:val="22"/>
              </w:rPr>
              <w:t>73 301</w:t>
            </w:r>
            <w:r w:rsidR="00C31491" w:rsidRPr="00094A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E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 + </w:t>
            </w:r>
            <w:r w:rsidR="00E151A2">
              <w:rPr>
                <w:color w:val="000000" w:themeColor="text1"/>
                <w:sz w:val="22"/>
                <w:szCs w:val="22"/>
              </w:rPr>
              <w:t>233</w:t>
            </w:r>
            <w:r w:rsidR="00C31491" w:rsidRPr="00094A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W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) / </w:t>
            </w:r>
            <w:r w:rsidR="008C6E0F" w:rsidRPr="00094A5F">
              <w:rPr>
                <w:color w:val="000000" w:themeColor="text1"/>
                <w:sz w:val="22"/>
                <w:szCs w:val="22"/>
              </w:rPr>
              <w:br/>
            </w:r>
            <w:r w:rsidR="00E151A2">
              <w:rPr>
                <w:color w:val="000000" w:themeColor="text1"/>
                <w:sz w:val="22"/>
                <w:szCs w:val="22"/>
              </w:rPr>
              <w:t>5 399 942</w:t>
            </w:r>
            <w:r w:rsidRPr="00094A5F">
              <w:rPr>
                <w:color w:val="000000" w:themeColor="text1"/>
                <w:sz w:val="22"/>
                <w:szCs w:val="22"/>
              </w:rPr>
              <w:t xml:space="preserve"> 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Q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H</w:t>
            </w:r>
            <w:r w:rsidR="000D24D5">
              <w:rPr>
                <w:color w:val="000000" w:themeColor="text1"/>
                <w:sz w:val="22"/>
                <w:szCs w:val="22"/>
                <w:vertAlign w:val="subscript"/>
              </w:rPr>
              <w:t>R</w:t>
            </w:r>
          </w:p>
        </w:tc>
      </w:tr>
      <w:tr w:rsidR="00C24FF0" w:rsidRPr="007B0B7E" w14:paraId="53829CDE" w14:textId="77777777" w:rsidTr="00C31491">
        <w:trPr>
          <w:trHeight w:val="71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8A20" w14:textId="5D2E22E3" w:rsidR="00C24FF0" w:rsidRPr="00190BE2" w:rsidRDefault="00813AD4" w:rsidP="00F44948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24FF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214" w14:textId="6D9C851D" w:rsidR="00C24FF0" w:rsidRPr="00640F80" w:rsidRDefault="00C24FF0" w:rsidP="00F44948">
            <w:pPr>
              <w:pStyle w:val="Betarp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74774">
              <w:rPr>
                <w:rFonts w:eastAsia="Calibri"/>
                <w:sz w:val="22"/>
                <w:szCs w:val="22"/>
                <w:lang w:eastAsia="en-US"/>
              </w:rPr>
              <w:t>šilumos gamybos pajamų bazini</w:t>
            </w: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Pr="00A74774">
              <w:rPr>
                <w:rFonts w:eastAsia="Calibri"/>
                <w:sz w:val="22"/>
                <w:szCs w:val="22"/>
                <w:lang w:eastAsia="en-US"/>
              </w:rPr>
              <w:t xml:space="preserve"> lygi</w:t>
            </w: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926F" w14:textId="5EFF394C" w:rsidR="00C24FF0" w:rsidRPr="00094A5F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094A5F">
              <w:rPr>
                <w:sz w:val="22"/>
                <w:szCs w:val="22"/>
              </w:rPr>
              <w:t>R</w:t>
            </w:r>
            <w:r w:rsidRPr="00094A5F">
              <w:rPr>
                <w:sz w:val="22"/>
                <w:szCs w:val="22"/>
                <w:vertAlign w:val="subscript"/>
              </w:rPr>
              <w:t>H</w:t>
            </w:r>
            <w:r w:rsidRPr="00094A5F">
              <w:rPr>
                <w:sz w:val="22"/>
                <w:szCs w:val="22"/>
              </w:rPr>
              <w:t xml:space="preserve"> = </w:t>
            </w:r>
            <w:r w:rsidR="00E151A2">
              <w:rPr>
                <w:szCs w:val="22"/>
              </w:rPr>
              <w:t>342 276</w:t>
            </w:r>
            <w:r w:rsidR="00A709F7" w:rsidRPr="00094A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94A5F">
              <w:rPr>
                <w:rFonts w:eastAsia="Calibri"/>
                <w:sz w:val="22"/>
                <w:szCs w:val="22"/>
                <w:lang w:eastAsia="en-US"/>
              </w:rPr>
              <w:t>+ R</w:t>
            </w:r>
            <w:r w:rsidRPr="00094A5F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H,KD</w:t>
            </w:r>
          </w:p>
        </w:tc>
      </w:tr>
    </w:tbl>
    <w:p w14:paraId="54C8C3E5" w14:textId="77777777" w:rsidR="00C24FF0" w:rsidRDefault="00C24FF0" w:rsidP="00C24FF0">
      <w:pPr>
        <w:pStyle w:val="Betarp"/>
        <w:rPr>
          <w:rFonts w:eastAsia="Calibri"/>
          <w:i/>
          <w:sz w:val="20"/>
          <w:szCs w:val="24"/>
          <w:lang w:eastAsia="en-US"/>
        </w:rPr>
      </w:pPr>
      <w:r>
        <w:rPr>
          <w:rFonts w:eastAsia="Calibri"/>
          <w:i/>
          <w:sz w:val="20"/>
          <w:szCs w:val="24"/>
          <w:lang w:eastAsia="en-US"/>
        </w:rPr>
        <w:t>čia:</w:t>
      </w:r>
    </w:p>
    <w:p w14:paraId="350FFA77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DC27B4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F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vidutinė svertinė kuro </w:t>
      </w:r>
      <w:r w:rsidRPr="00DC27B4">
        <w:rPr>
          <w:rFonts w:eastAsia="Calibri"/>
          <w:sz w:val="20"/>
          <w:lang w:eastAsia="en-US"/>
        </w:rPr>
        <w:t>kaina</w:t>
      </w:r>
      <w:r>
        <w:rPr>
          <w:rFonts w:eastAsia="Calibri"/>
          <w:sz w:val="20"/>
          <w:lang w:eastAsia="en-US"/>
        </w:rPr>
        <w:t xml:space="preserve">, apskaičiuota pagal kuro žemutinę šiluminę vertę, </w:t>
      </w:r>
      <w:r w:rsidRPr="00DC27B4">
        <w:rPr>
          <w:rFonts w:eastAsia="Calibri"/>
          <w:sz w:val="20"/>
          <w:lang w:eastAsia="en-US"/>
        </w:rPr>
        <w:t>Eur/MWh</w:t>
      </w:r>
      <w:r>
        <w:rPr>
          <w:rFonts w:eastAsia="Calibri"/>
          <w:sz w:val="20"/>
          <w:lang w:eastAsia="en-US"/>
        </w:rPr>
        <w:t>;</w:t>
      </w:r>
    </w:p>
    <w:p w14:paraId="41086BA4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B27C36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E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elektros energijos kaina, </w:t>
      </w:r>
      <w:r w:rsidRPr="00DC27B4">
        <w:rPr>
          <w:rFonts w:eastAsia="Calibri"/>
          <w:sz w:val="20"/>
          <w:lang w:eastAsia="en-US"/>
        </w:rPr>
        <w:t>Eur/</w:t>
      </w:r>
      <w:r>
        <w:rPr>
          <w:rFonts w:eastAsia="Calibri"/>
          <w:sz w:val="20"/>
          <w:lang w:eastAsia="en-US"/>
        </w:rPr>
        <w:t>kWh;</w:t>
      </w:r>
    </w:p>
    <w:p w14:paraId="7B164632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B27C36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W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vandens kaina, </w:t>
      </w:r>
      <w:r w:rsidRPr="00DC27B4">
        <w:rPr>
          <w:rFonts w:eastAsia="Calibri"/>
          <w:sz w:val="20"/>
          <w:lang w:eastAsia="en-US"/>
        </w:rPr>
        <w:t>Eur/</w:t>
      </w:r>
      <w:r>
        <w:rPr>
          <w:rFonts w:eastAsia="Calibri"/>
          <w:sz w:val="20"/>
          <w:lang w:eastAsia="en-US"/>
        </w:rPr>
        <w:t>m</w:t>
      </w:r>
      <w:r w:rsidRPr="007B0B7E">
        <w:rPr>
          <w:rFonts w:eastAsia="Calibri"/>
          <w:sz w:val="20"/>
          <w:vertAlign w:val="superscript"/>
          <w:lang w:eastAsia="en-US"/>
        </w:rPr>
        <w:t>3</w:t>
      </w:r>
      <w:r>
        <w:rPr>
          <w:rFonts w:eastAsia="Calibri"/>
          <w:sz w:val="20"/>
          <w:lang w:eastAsia="en-US"/>
        </w:rPr>
        <w:t>;</w:t>
      </w:r>
    </w:p>
    <w:p w14:paraId="3FA3E0DC" w14:textId="7B20019F" w:rsidR="00E04C10" w:rsidRPr="00E04C10" w:rsidRDefault="00C24FF0" w:rsidP="00E04C10">
      <w:pPr>
        <w:tabs>
          <w:tab w:val="left" w:pos="1134"/>
        </w:tabs>
        <w:rPr>
          <w:rFonts w:eastAsia="Calibri"/>
          <w:sz w:val="20"/>
          <w:lang w:eastAsia="en-US"/>
        </w:rPr>
      </w:pPr>
      <w:r>
        <w:rPr>
          <w:sz w:val="22"/>
          <w:szCs w:val="22"/>
        </w:rPr>
        <w:t>Q</w:t>
      </w:r>
      <w:r>
        <w:rPr>
          <w:sz w:val="22"/>
          <w:szCs w:val="22"/>
          <w:vertAlign w:val="subscript"/>
        </w:rPr>
        <w:t>H</w:t>
      </w:r>
      <w:r w:rsidR="000D24D5">
        <w:rPr>
          <w:sz w:val="22"/>
          <w:szCs w:val="22"/>
          <w:vertAlign w:val="subscript"/>
        </w:rPr>
        <w:t>R</w:t>
      </w:r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>–</w:t>
      </w:r>
      <w:r>
        <w:rPr>
          <w:rFonts w:eastAsia="Calibri"/>
          <w:sz w:val="20"/>
          <w:lang w:eastAsia="en-US"/>
        </w:rPr>
        <w:t xml:space="preserve"> </w:t>
      </w:r>
      <w:r w:rsidR="00DD222A">
        <w:rPr>
          <w:rFonts w:eastAsia="Calibri"/>
          <w:sz w:val="20"/>
          <w:lang w:eastAsia="en-US"/>
        </w:rPr>
        <w:t>vartotojams</w:t>
      </w:r>
      <w:r w:rsidR="0000425A">
        <w:rPr>
          <w:rFonts w:eastAsia="Calibri"/>
          <w:sz w:val="20"/>
          <w:lang w:eastAsia="en-US"/>
        </w:rPr>
        <w:t xml:space="preserve"> pati</w:t>
      </w:r>
      <w:r w:rsidR="005E124B">
        <w:rPr>
          <w:rFonts w:eastAsia="Calibri"/>
          <w:sz w:val="20"/>
          <w:lang w:eastAsia="en-US"/>
        </w:rPr>
        <w:t>ektas šilumos kiekis</w:t>
      </w:r>
      <w:r>
        <w:rPr>
          <w:rFonts w:eastAsia="Calibri"/>
          <w:sz w:val="20"/>
          <w:lang w:eastAsia="en-US"/>
        </w:rPr>
        <w:t>, kWh.</w:t>
      </w:r>
    </w:p>
    <w:p w14:paraId="45E37F0B" w14:textId="01AE4610" w:rsidR="00E04C10" w:rsidRDefault="00E04C10" w:rsidP="00E04C10">
      <w:pPr>
        <w:pStyle w:val="Betarp"/>
        <w:spacing w:before="240"/>
        <w:ind w:firstLine="720"/>
        <w:rPr>
          <w:iCs/>
          <w:szCs w:val="24"/>
        </w:rPr>
      </w:pPr>
      <w:r w:rsidRPr="00057588">
        <w:rPr>
          <w:iCs/>
          <w:szCs w:val="24"/>
        </w:rPr>
        <w:t xml:space="preserve">3. </w:t>
      </w:r>
      <w:r w:rsidR="00DD222A">
        <w:rPr>
          <w:iCs/>
          <w:szCs w:val="24"/>
        </w:rPr>
        <w:t>Paskirstyti 12 mėnesių laikotarpiui dėl šilumos kainoje įskaitytų ir faktiškai patirtų sąnaudų kurui įsigyti neatitikties 2023 m. gegužės 1 d. – 2024 m. balandžio 30 d. laikotarpiu nepadengtų 29 136 Eur sąnaudų sumą, dėl šilumos kainoje įskaitytų ir faktiškai patirtų sąnaudų elektros energijos technologinėms reikmėms įsigyti neatitikties 2023 m. gegužės 1 d. – 2024 m. balandžio 30 d. laikotarpiu nepadengtų sąnaudų sumą</w:t>
      </w:r>
      <w:r w:rsidR="00CC3DB4">
        <w:rPr>
          <w:iCs/>
          <w:szCs w:val="24"/>
        </w:rPr>
        <w:t xml:space="preserve"> 1 407 Eur</w:t>
      </w:r>
      <w:r w:rsidR="00DD222A">
        <w:rPr>
          <w:iCs/>
          <w:szCs w:val="24"/>
        </w:rPr>
        <w:t xml:space="preserve">, 2022 m. lapkričio 1 d. – 2023 m. spalio 31 d. atsižvelgus į faktiškai realizuotą šilumos kiekį </w:t>
      </w:r>
      <w:r w:rsidR="0076497A">
        <w:rPr>
          <w:iCs/>
          <w:szCs w:val="24"/>
        </w:rPr>
        <w:t xml:space="preserve">perrinktą pajamų sumą 3 570 Eur, 2023 m. </w:t>
      </w:r>
      <w:r w:rsidR="001B6F9E">
        <w:rPr>
          <w:iCs/>
          <w:szCs w:val="24"/>
        </w:rPr>
        <w:t xml:space="preserve">        </w:t>
      </w:r>
      <w:r w:rsidR="0076497A">
        <w:rPr>
          <w:iCs/>
          <w:szCs w:val="24"/>
        </w:rPr>
        <w:t xml:space="preserve">lapkričio </w:t>
      </w:r>
      <w:r w:rsidR="00DC42B6">
        <w:rPr>
          <w:iCs/>
          <w:szCs w:val="24"/>
        </w:rPr>
        <w:t xml:space="preserve"> </w:t>
      </w:r>
      <w:r w:rsidR="0076497A">
        <w:rPr>
          <w:iCs/>
          <w:szCs w:val="24"/>
        </w:rPr>
        <w:t>1 d. – 2024 m. spalio 31 d. atsižvelgus į faktiškai realizuotą šilumos kiekį perrinktą pajamų sumą 15 871 Eur, iš viso 11 101 Eur nepadengtų sąnaudų sumą, didinančią šilumos gamybos ir (ar) tiekimo pajamų lygį.</w:t>
      </w:r>
    </w:p>
    <w:p w14:paraId="4FD86473" w14:textId="77777777" w:rsidR="00120ECE" w:rsidRDefault="00DD222A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t>4</w:t>
      </w:r>
      <w:r w:rsidRPr="00057588">
        <w:rPr>
          <w:iCs/>
          <w:szCs w:val="24"/>
        </w:rPr>
        <w:t xml:space="preserve">. </w:t>
      </w:r>
      <w:r w:rsidRPr="00E04C10">
        <w:rPr>
          <w:iCs/>
          <w:szCs w:val="24"/>
        </w:rPr>
        <w:t>Paskirstyti 12 mėnesių laikotarpiui dėl šilumos kainoje įskaitytų ir faktiškai patirtų sąnaudų kurui įsigyti neatitikties 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gegužės</w:t>
      </w:r>
      <w:r w:rsidRPr="00E04C10">
        <w:rPr>
          <w:iCs/>
          <w:szCs w:val="24"/>
        </w:rPr>
        <w:t xml:space="preserve"> 1 d. –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gruodžio</w:t>
      </w:r>
      <w:r w:rsidRPr="00E04C10">
        <w:rPr>
          <w:iCs/>
          <w:szCs w:val="24"/>
        </w:rPr>
        <w:t xml:space="preserve"> 3</w:t>
      </w:r>
      <w:r>
        <w:rPr>
          <w:iCs/>
          <w:szCs w:val="24"/>
        </w:rPr>
        <w:t>1</w:t>
      </w:r>
      <w:r w:rsidRPr="00E04C10">
        <w:rPr>
          <w:iCs/>
          <w:szCs w:val="24"/>
        </w:rPr>
        <w:t xml:space="preserve"> d. laikotarpiu </w:t>
      </w:r>
      <w:r>
        <w:rPr>
          <w:iCs/>
          <w:szCs w:val="24"/>
        </w:rPr>
        <w:t xml:space="preserve">nepadengtų 22 086 Eur sąnaudų sumą, dėl šilumos kainoje įskaitytų </w:t>
      </w:r>
      <w:r w:rsidRPr="00E04C10">
        <w:rPr>
          <w:iCs/>
          <w:szCs w:val="24"/>
        </w:rPr>
        <w:t>ir faktiškai patirtų sąnaudų</w:t>
      </w:r>
      <w:r>
        <w:rPr>
          <w:iCs/>
          <w:szCs w:val="24"/>
        </w:rPr>
        <w:t xml:space="preserve">, </w:t>
      </w:r>
      <w:r w:rsidRPr="00E04C10">
        <w:rPr>
          <w:iCs/>
          <w:szCs w:val="24"/>
        </w:rPr>
        <w:t>elektros energij</w:t>
      </w:r>
      <w:r>
        <w:rPr>
          <w:iCs/>
          <w:szCs w:val="24"/>
        </w:rPr>
        <w:t>os</w:t>
      </w:r>
      <w:r w:rsidRPr="00E04C10">
        <w:rPr>
          <w:iCs/>
          <w:szCs w:val="24"/>
        </w:rPr>
        <w:t xml:space="preserve"> technologinėms reikmėms</w:t>
      </w:r>
      <w:r>
        <w:rPr>
          <w:iCs/>
          <w:szCs w:val="24"/>
        </w:rPr>
        <w:t xml:space="preserve"> </w:t>
      </w:r>
      <w:r w:rsidRPr="00E04C10">
        <w:rPr>
          <w:iCs/>
          <w:szCs w:val="24"/>
        </w:rPr>
        <w:t>įsigyti neatitikties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gegužės</w:t>
      </w:r>
      <w:r w:rsidRPr="00E04C10">
        <w:rPr>
          <w:iCs/>
          <w:szCs w:val="24"/>
        </w:rPr>
        <w:t xml:space="preserve"> 1 d. –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gruodžio</w:t>
      </w:r>
      <w:r w:rsidRPr="00E04C10">
        <w:rPr>
          <w:iCs/>
          <w:szCs w:val="24"/>
        </w:rPr>
        <w:t> 3</w:t>
      </w:r>
      <w:r>
        <w:rPr>
          <w:iCs/>
          <w:szCs w:val="24"/>
        </w:rPr>
        <w:t>1</w:t>
      </w:r>
      <w:r w:rsidRPr="00E04C10">
        <w:rPr>
          <w:iCs/>
          <w:szCs w:val="24"/>
        </w:rPr>
        <w:t xml:space="preserve"> d. laikotarpiu nepadengtų </w:t>
      </w:r>
      <w:r>
        <w:rPr>
          <w:iCs/>
          <w:szCs w:val="24"/>
        </w:rPr>
        <w:t>1 907</w:t>
      </w:r>
      <w:r w:rsidRPr="00E04C10">
        <w:rPr>
          <w:iCs/>
          <w:szCs w:val="24"/>
        </w:rPr>
        <w:t xml:space="preserve"> Eur sąnaudų sumą, iš viso </w:t>
      </w:r>
      <w:r>
        <w:rPr>
          <w:iCs/>
          <w:szCs w:val="24"/>
        </w:rPr>
        <w:t>23 993</w:t>
      </w:r>
      <w:r w:rsidRPr="00E04C10">
        <w:rPr>
          <w:iCs/>
          <w:szCs w:val="24"/>
        </w:rPr>
        <w:t xml:space="preserve"> Eur </w:t>
      </w:r>
      <w:r>
        <w:rPr>
          <w:iCs/>
          <w:szCs w:val="24"/>
        </w:rPr>
        <w:t>nepadengtų</w:t>
      </w:r>
      <w:r w:rsidRPr="00E04C10">
        <w:rPr>
          <w:iCs/>
          <w:szCs w:val="24"/>
        </w:rPr>
        <w:t xml:space="preserve"> </w:t>
      </w:r>
      <w:r>
        <w:rPr>
          <w:iCs/>
          <w:szCs w:val="24"/>
        </w:rPr>
        <w:t>sąnaudų</w:t>
      </w:r>
      <w:r w:rsidRPr="00E04C10">
        <w:rPr>
          <w:iCs/>
          <w:szCs w:val="24"/>
        </w:rPr>
        <w:t xml:space="preserve"> sumą, </w:t>
      </w:r>
      <w:r>
        <w:rPr>
          <w:iCs/>
          <w:szCs w:val="24"/>
        </w:rPr>
        <w:t>didinančią</w:t>
      </w:r>
      <w:r w:rsidRPr="00E04C10">
        <w:rPr>
          <w:iCs/>
          <w:szCs w:val="24"/>
        </w:rPr>
        <w:t xml:space="preserve"> šilumos gamybos ir (ar) tiekimo pajamų lygį.</w:t>
      </w:r>
    </w:p>
    <w:p w14:paraId="5952CE2C" w14:textId="77777777" w:rsidR="00120ECE" w:rsidRDefault="00120ECE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lastRenderedPageBreak/>
        <w:t xml:space="preserve">5. </w:t>
      </w:r>
      <w:r w:rsidRPr="00120ECE">
        <w:rPr>
          <w:iCs/>
          <w:szCs w:val="24"/>
        </w:rPr>
        <w:t xml:space="preserve">Nustatyti, kad UAB „Jurbarko komunalininkas“ šilumos gamybos ir (ar) tiekimo pajamų lygis </w:t>
      </w:r>
      <w:r>
        <w:rPr>
          <w:iCs/>
          <w:szCs w:val="24"/>
        </w:rPr>
        <w:t>antr</w:t>
      </w:r>
      <w:r w:rsidRPr="00120ECE">
        <w:rPr>
          <w:iCs/>
          <w:szCs w:val="24"/>
        </w:rPr>
        <w:t>iesiems šilumos gamybos ir (ar) tiekimo pajamų bazinio lygio galiojimo metams yra lygus 1 punkte nurodytam šilumos gamybos ir (ar) tiekimo pajamų baziniam lygiui.</w:t>
      </w:r>
    </w:p>
    <w:p w14:paraId="3EB996E4" w14:textId="151EFEA2" w:rsidR="00DA7908" w:rsidRDefault="002C1C01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t>6</w:t>
      </w:r>
      <w:r w:rsidR="00DA7908">
        <w:rPr>
          <w:iCs/>
          <w:szCs w:val="24"/>
        </w:rPr>
        <w:t xml:space="preserve">. </w:t>
      </w:r>
      <w:r w:rsidR="00DA7908" w:rsidRPr="00DA7908">
        <w:rPr>
          <w:iCs/>
          <w:szCs w:val="24"/>
        </w:rPr>
        <w:t>Paskelbti šį sprendimą Teisės aktų registre ir Jurbarko rajono savivaldybės interneto svetainėje.</w:t>
      </w:r>
    </w:p>
    <w:p w14:paraId="6594F93E" w14:textId="5634B7B4" w:rsidR="00C24FF0" w:rsidRDefault="003F6AD3" w:rsidP="00C24FF0">
      <w:r>
        <w:t xml:space="preserve">            </w:t>
      </w:r>
      <w:r w:rsidRPr="003F6AD3">
        <w:t xml:space="preserve">Šis sprendimas per vieną mėnesį nuo paskelbimo arba įteikimo suinteresuotai šaliai dienos gali būti skundžiamas Lietuvos administracinių ginčų komisijos Kauno apygardos skyriui       </w:t>
      </w:r>
      <w:r>
        <w:t xml:space="preserve">  </w:t>
      </w:r>
      <w:r w:rsidRPr="003F6AD3">
        <w:t xml:space="preserve">(Laisvės al. 36, Kaunas) Lietuvos Respublikos ikiteisminio administracinių ginčų nagrinėjimo tvarkos įstatymo nustatyta tvarka arba Regionų apygardos administracinio teismo Kauno rūmams </w:t>
      </w:r>
      <w:r>
        <w:t xml:space="preserve">  </w:t>
      </w:r>
      <w:r w:rsidRPr="003F6AD3">
        <w:t>(A. Mickevičiaus g. 8A, Kaunas) Lietuvos Respublikos administracinių bylų teisenos įstatymo nustatyta tvarka.</w:t>
      </w:r>
    </w:p>
    <w:p w14:paraId="1F2AA979" w14:textId="77777777" w:rsidR="00C24FF0" w:rsidRPr="003821CB" w:rsidRDefault="00C24FF0" w:rsidP="00C24FF0"/>
    <w:p w14:paraId="42B45AA7" w14:textId="77777777" w:rsidR="00C24FF0" w:rsidRDefault="00C24FF0" w:rsidP="00C24FF0"/>
    <w:p w14:paraId="0B7F6C60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  <w:r>
        <w:t xml:space="preserve">    </w:t>
      </w:r>
      <w:r w:rsidR="006135E7" w:rsidRPr="00531EF9">
        <w:t xml:space="preserve">Savivaldybės </w:t>
      </w:r>
      <w:r w:rsidR="006135E7" w:rsidRPr="00531EF9">
        <w:rPr>
          <w:spacing w:val="-4"/>
        </w:rPr>
        <w:t>meras</w:t>
      </w:r>
    </w:p>
    <w:p w14:paraId="2678DE51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</w:p>
    <w:p w14:paraId="1971526D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</w:p>
    <w:p w14:paraId="40EEF43F" w14:textId="77777777" w:rsidR="00505BD1" w:rsidRPr="00505BD1" w:rsidRDefault="00505BD1" w:rsidP="00505BD1">
      <w:pPr>
        <w:jc w:val="left"/>
      </w:pPr>
      <w:r w:rsidRPr="00505BD1">
        <w:t xml:space="preserve">Derino: </w:t>
      </w:r>
    </w:p>
    <w:p w14:paraId="2A1CFA7E" w14:textId="77777777" w:rsidR="00505BD1" w:rsidRPr="00505BD1" w:rsidRDefault="00505BD1" w:rsidP="00505BD1">
      <w:pPr>
        <w:jc w:val="left"/>
      </w:pPr>
      <w:r w:rsidRPr="00505BD1">
        <w:t xml:space="preserve">Vicemeras E. </w:t>
      </w:r>
      <w:proofErr w:type="spellStart"/>
      <w:r w:rsidRPr="00505BD1">
        <w:t>Mačieža</w:t>
      </w:r>
      <w:proofErr w:type="spellEnd"/>
    </w:p>
    <w:p w14:paraId="34C272F0" w14:textId="77777777" w:rsidR="00505BD1" w:rsidRPr="00505BD1" w:rsidRDefault="00505BD1" w:rsidP="00505BD1">
      <w:pPr>
        <w:jc w:val="left"/>
      </w:pPr>
      <w:r w:rsidRPr="00505BD1">
        <w:t xml:space="preserve">Administracijos direktorė R. </w:t>
      </w:r>
      <w:proofErr w:type="spellStart"/>
      <w:r w:rsidRPr="00505BD1">
        <w:t>Vančienė</w:t>
      </w:r>
      <w:proofErr w:type="spellEnd"/>
    </w:p>
    <w:p w14:paraId="22C03FC0" w14:textId="77777777" w:rsidR="00505BD1" w:rsidRPr="00505BD1" w:rsidRDefault="00505BD1" w:rsidP="00505BD1">
      <w:pPr>
        <w:jc w:val="left"/>
      </w:pPr>
      <w:r w:rsidRPr="00505BD1">
        <w:t xml:space="preserve">Teisės ir civilinės metrikacijos skyriaus vyr. specialistė R. </w:t>
      </w:r>
      <w:proofErr w:type="spellStart"/>
      <w:r w:rsidRPr="00505BD1">
        <w:t>Gadliauskienė</w:t>
      </w:r>
      <w:proofErr w:type="spellEnd"/>
    </w:p>
    <w:p w14:paraId="445A6511" w14:textId="77777777" w:rsidR="00505BD1" w:rsidRPr="00505BD1" w:rsidRDefault="00505BD1" w:rsidP="00505BD1">
      <w:pPr>
        <w:jc w:val="left"/>
      </w:pPr>
      <w:r w:rsidRPr="00505BD1">
        <w:t>Tarybos posėdžių sekretorė D. Dačkauskaitė</w:t>
      </w:r>
    </w:p>
    <w:p w14:paraId="5AE41F7B" w14:textId="77777777" w:rsidR="00505BD1" w:rsidRPr="00505BD1" w:rsidRDefault="00505BD1" w:rsidP="00505BD1">
      <w:pPr>
        <w:jc w:val="left"/>
      </w:pPr>
      <w:r w:rsidRPr="00505BD1">
        <w:t>Infrastruktūros ir turto skyriaus vedėja J. Šeflerienė</w:t>
      </w:r>
    </w:p>
    <w:p w14:paraId="04F950AA" w14:textId="77777777" w:rsidR="00505BD1" w:rsidRDefault="00505BD1" w:rsidP="00505BD1">
      <w:pPr>
        <w:jc w:val="left"/>
      </w:pPr>
    </w:p>
    <w:p w14:paraId="16A8E3BD" w14:textId="77777777" w:rsidR="00505BD1" w:rsidRDefault="00505BD1" w:rsidP="00505BD1">
      <w:pPr>
        <w:jc w:val="left"/>
      </w:pPr>
    </w:p>
    <w:p w14:paraId="69E5B8AA" w14:textId="77777777" w:rsidR="00505BD1" w:rsidRDefault="00505BD1" w:rsidP="00505BD1">
      <w:pPr>
        <w:jc w:val="left"/>
      </w:pPr>
    </w:p>
    <w:p w14:paraId="33404896" w14:textId="77777777" w:rsidR="00505BD1" w:rsidRDefault="00505BD1" w:rsidP="00505BD1">
      <w:pPr>
        <w:jc w:val="left"/>
      </w:pPr>
    </w:p>
    <w:p w14:paraId="1CA0A1BD" w14:textId="77777777" w:rsidR="00505BD1" w:rsidRDefault="00505BD1" w:rsidP="00505BD1">
      <w:pPr>
        <w:jc w:val="left"/>
      </w:pPr>
    </w:p>
    <w:p w14:paraId="42EF23D2" w14:textId="77777777" w:rsidR="00505BD1" w:rsidRDefault="00505BD1" w:rsidP="00505BD1">
      <w:pPr>
        <w:jc w:val="left"/>
      </w:pPr>
    </w:p>
    <w:p w14:paraId="48834B0B" w14:textId="77777777" w:rsidR="00505BD1" w:rsidRDefault="00505BD1" w:rsidP="00505BD1">
      <w:pPr>
        <w:jc w:val="left"/>
      </w:pPr>
    </w:p>
    <w:p w14:paraId="6AFECF8C" w14:textId="77777777" w:rsidR="00505BD1" w:rsidRDefault="00505BD1" w:rsidP="00505BD1">
      <w:pPr>
        <w:jc w:val="left"/>
      </w:pPr>
    </w:p>
    <w:p w14:paraId="10B88E27" w14:textId="77777777" w:rsidR="00505BD1" w:rsidRDefault="00505BD1" w:rsidP="00505BD1">
      <w:pPr>
        <w:jc w:val="left"/>
      </w:pPr>
    </w:p>
    <w:p w14:paraId="06A318B6" w14:textId="77777777" w:rsidR="00505BD1" w:rsidRDefault="00505BD1" w:rsidP="00505BD1">
      <w:pPr>
        <w:jc w:val="left"/>
      </w:pPr>
    </w:p>
    <w:p w14:paraId="6D1A54C3" w14:textId="77777777" w:rsidR="00505BD1" w:rsidRDefault="00505BD1" w:rsidP="00505BD1">
      <w:pPr>
        <w:jc w:val="left"/>
      </w:pPr>
    </w:p>
    <w:p w14:paraId="7FC26C66" w14:textId="77777777" w:rsidR="00505BD1" w:rsidRDefault="00505BD1" w:rsidP="00505BD1">
      <w:pPr>
        <w:jc w:val="left"/>
      </w:pPr>
    </w:p>
    <w:p w14:paraId="1203C46B" w14:textId="77777777" w:rsidR="00505BD1" w:rsidRDefault="00505BD1" w:rsidP="00505BD1">
      <w:pPr>
        <w:jc w:val="left"/>
      </w:pPr>
    </w:p>
    <w:p w14:paraId="60D37B3C" w14:textId="77777777" w:rsidR="00505BD1" w:rsidRDefault="00505BD1" w:rsidP="00505BD1">
      <w:pPr>
        <w:jc w:val="left"/>
      </w:pPr>
    </w:p>
    <w:p w14:paraId="20B8A046" w14:textId="77777777" w:rsidR="00505BD1" w:rsidRDefault="00505BD1" w:rsidP="00505BD1">
      <w:pPr>
        <w:jc w:val="left"/>
      </w:pPr>
    </w:p>
    <w:p w14:paraId="42674ABD" w14:textId="77777777" w:rsidR="00505BD1" w:rsidRDefault="00505BD1" w:rsidP="00505BD1">
      <w:pPr>
        <w:jc w:val="left"/>
      </w:pPr>
    </w:p>
    <w:p w14:paraId="302178A1" w14:textId="77777777" w:rsidR="00505BD1" w:rsidRDefault="00505BD1" w:rsidP="00505BD1">
      <w:pPr>
        <w:jc w:val="left"/>
      </w:pPr>
    </w:p>
    <w:p w14:paraId="7CAE903F" w14:textId="77777777" w:rsidR="00505BD1" w:rsidRDefault="00505BD1" w:rsidP="00505BD1">
      <w:pPr>
        <w:jc w:val="left"/>
      </w:pPr>
    </w:p>
    <w:p w14:paraId="6C1B3839" w14:textId="77777777" w:rsidR="002C1C01" w:rsidRDefault="002C1C01" w:rsidP="00505BD1">
      <w:pPr>
        <w:jc w:val="left"/>
      </w:pPr>
    </w:p>
    <w:p w14:paraId="623C442C" w14:textId="77777777" w:rsidR="002C1C01" w:rsidRDefault="002C1C01" w:rsidP="00505BD1">
      <w:pPr>
        <w:jc w:val="left"/>
      </w:pPr>
    </w:p>
    <w:p w14:paraId="30AD1422" w14:textId="77777777" w:rsidR="002C1C01" w:rsidRDefault="002C1C01" w:rsidP="00505BD1">
      <w:pPr>
        <w:jc w:val="left"/>
      </w:pPr>
    </w:p>
    <w:p w14:paraId="2F858B08" w14:textId="77777777" w:rsidR="00505BD1" w:rsidRPr="00505BD1" w:rsidRDefault="00505BD1" w:rsidP="00505BD1">
      <w:pPr>
        <w:jc w:val="left"/>
      </w:pPr>
    </w:p>
    <w:p w14:paraId="6B9835BD" w14:textId="77777777" w:rsidR="00505BD1" w:rsidRPr="00505BD1" w:rsidRDefault="00505BD1" w:rsidP="00505BD1">
      <w:pPr>
        <w:jc w:val="left"/>
      </w:pPr>
    </w:p>
    <w:p w14:paraId="49528567" w14:textId="77777777" w:rsidR="00505BD1" w:rsidRPr="00505BD1" w:rsidRDefault="00505BD1" w:rsidP="00505BD1">
      <w:pPr>
        <w:tabs>
          <w:tab w:val="center" w:pos="4153"/>
          <w:tab w:val="right" w:pos="8306"/>
        </w:tabs>
        <w:jc w:val="left"/>
        <w:rPr>
          <w:lang w:eastAsia="de-DE"/>
        </w:rPr>
      </w:pPr>
      <w:r w:rsidRPr="00505BD1">
        <w:rPr>
          <w:lang w:eastAsia="de-DE"/>
        </w:rPr>
        <w:t>Parengė</w:t>
      </w:r>
    </w:p>
    <w:p w14:paraId="7DD49010" w14:textId="77099B6E" w:rsidR="00505BD1" w:rsidRDefault="00505BD1" w:rsidP="00505BD1">
      <w:pPr>
        <w:jc w:val="left"/>
      </w:pPr>
      <w:r w:rsidRPr="00505BD1">
        <w:rPr>
          <w:lang w:eastAsia="de-DE"/>
        </w:rPr>
        <w:t xml:space="preserve">Romanas Semaška, tel. +370 655  07 496,  el. p.  </w:t>
      </w:r>
      <w:hyperlink r:id="rId6" w:history="1">
        <w:r w:rsidRPr="00505BD1">
          <w:rPr>
            <w:rStyle w:val="Hipersaitas"/>
            <w:lang w:eastAsia="de-DE"/>
          </w:rPr>
          <w:t>romanas.semaska@jurbarkas.lt</w:t>
        </w:r>
      </w:hyperlink>
      <w:r w:rsidRPr="00505BD1">
        <w:t xml:space="preserve"> </w:t>
      </w:r>
    </w:p>
    <w:p w14:paraId="1F7F8757" w14:textId="77777777" w:rsidR="00505BD1" w:rsidRDefault="00505BD1" w:rsidP="00505BD1">
      <w:pPr>
        <w:jc w:val="left"/>
      </w:pPr>
    </w:p>
    <w:p w14:paraId="07EB9EDA" w14:textId="77777777" w:rsidR="00505BD1" w:rsidRDefault="00505BD1" w:rsidP="00505BD1">
      <w:pPr>
        <w:jc w:val="left"/>
      </w:pPr>
    </w:p>
    <w:p w14:paraId="0918C623" w14:textId="77777777" w:rsidR="001B6F9E" w:rsidRDefault="001B6F9E" w:rsidP="00505BD1">
      <w:pPr>
        <w:jc w:val="left"/>
      </w:pPr>
    </w:p>
    <w:p w14:paraId="065BC568" w14:textId="77777777" w:rsidR="002C1C01" w:rsidRDefault="002C1C01" w:rsidP="00505BD1">
      <w:pPr>
        <w:jc w:val="left"/>
      </w:pPr>
    </w:p>
    <w:p w14:paraId="51FB8492" w14:textId="77777777" w:rsidR="00EA2115" w:rsidRDefault="00EA2115" w:rsidP="00505BD1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</w:p>
    <w:p w14:paraId="32D6ED49" w14:textId="2501D2AA" w:rsidR="00505BD1" w:rsidRPr="00505BD1" w:rsidRDefault="00505BD1" w:rsidP="00505BD1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 w:rsidRPr="00505BD1">
        <w:rPr>
          <w:b/>
          <w:bCs/>
          <w:szCs w:val="24"/>
          <w:lang w:val="en-US"/>
        </w:rPr>
        <w:t>JURBARKO RAJONO SAVIVALDYBĖS ADMINISTRACIJOS</w:t>
      </w:r>
    </w:p>
    <w:p w14:paraId="7A59DC89" w14:textId="77777777" w:rsidR="00505BD1" w:rsidRPr="00505BD1" w:rsidRDefault="00505BD1" w:rsidP="00505BD1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 w:rsidRPr="00505BD1">
        <w:rPr>
          <w:b/>
          <w:bCs/>
          <w:szCs w:val="24"/>
          <w:lang w:val="en-US"/>
        </w:rPr>
        <w:t>INFRASTRUKTŪROS IR TURTO SKYRIUS</w:t>
      </w:r>
    </w:p>
    <w:p w14:paraId="646E7DDC" w14:textId="77777777" w:rsidR="00505BD1" w:rsidRPr="00505BD1" w:rsidRDefault="00505BD1" w:rsidP="00505BD1">
      <w:pPr>
        <w:tabs>
          <w:tab w:val="left" w:pos="567"/>
        </w:tabs>
        <w:jc w:val="center"/>
        <w:rPr>
          <w:b/>
          <w:bCs/>
          <w:szCs w:val="24"/>
        </w:rPr>
      </w:pPr>
      <w:r w:rsidRPr="00505BD1">
        <w:rPr>
          <w:b/>
          <w:bCs/>
          <w:szCs w:val="24"/>
        </w:rPr>
        <w:t>AIŠKINAMASIS RAŠTAS</w:t>
      </w:r>
    </w:p>
    <w:p w14:paraId="7DDF5821" w14:textId="77777777" w:rsidR="00505BD1" w:rsidRPr="00505BD1" w:rsidRDefault="00505BD1" w:rsidP="00505BD1">
      <w:pPr>
        <w:tabs>
          <w:tab w:val="left" w:pos="567"/>
        </w:tabs>
        <w:jc w:val="center"/>
        <w:rPr>
          <w:b/>
          <w:bCs/>
          <w:szCs w:val="24"/>
        </w:rPr>
      </w:pPr>
    </w:p>
    <w:p w14:paraId="7C44E9D0" w14:textId="0E5627F7" w:rsidR="00505BD1" w:rsidRPr="00505BD1" w:rsidRDefault="00505BD1" w:rsidP="00505BD1">
      <w:pPr>
        <w:jc w:val="center"/>
        <w:rPr>
          <w:b/>
          <w:bCs/>
          <w:caps/>
        </w:rPr>
      </w:pPr>
      <w:r w:rsidRPr="00505BD1">
        <w:rPr>
          <w:b/>
          <w:bCs/>
          <w:caps/>
        </w:rPr>
        <w:t>PRIE JURBARKO RAJONO SAVIVALDYBĖS TARYBOS SPRENDIMO „</w:t>
      </w:r>
      <w:r w:rsidR="00F14ADF" w:rsidRPr="00F14ADF">
        <w:rPr>
          <w:b/>
        </w:rPr>
        <w:t>DĖL UAB „JURBARKO KOMUNALININKAS“ ŠILUMOS GAMYBOS IR (AR) TIEKIMO PAJAMŲ BAZINIO LYGIO ANTRIESIEMS GALIOJIMO METAMS NUSTATYMO</w:t>
      </w:r>
      <w:r w:rsidRPr="00505BD1">
        <w:rPr>
          <w:b/>
          <w:szCs w:val="26"/>
        </w:rPr>
        <w:t xml:space="preserve">“  </w:t>
      </w:r>
      <w:r w:rsidRPr="00505BD1">
        <w:rPr>
          <w:b/>
          <w:bCs/>
          <w:caps/>
        </w:rPr>
        <w:t>projekto</w:t>
      </w:r>
    </w:p>
    <w:p w14:paraId="7ACACC44" w14:textId="77777777" w:rsidR="00505BD1" w:rsidRPr="00505BD1" w:rsidRDefault="00505BD1" w:rsidP="00505BD1">
      <w:pPr>
        <w:tabs>
          <w:tab w:val="left" w:pos="567"/>
        </w:tabs>
        <w:jc w:val="center"/>
      </w:pPr>
    </w:p>
    <w:p w14:paraId="510B48B5" w14:textId="77777777" w:rsidR="00505BD1" w:rsidRPr="00505BD1" w:rsidRDefault="00505BD1" w:rsidP="00505BD1">
      <w:pPr>
        <w:tabs>
          <w:tab w:val="left" w:pos="567"/>
        </w:tabs>
        <w:jc w:val="center"/>
      </w:pPr>
    </w:p>
    <w:p w14:paraId="38F13945" w14:textId="30A9CCAE" w:rsidR="00505BD1" w:rsidRPr="00505BD1" w:rsidRDefault="00803BF5" w:rsidP="00505BD1">
      <w:pPr>
        <w:tabs>
          <w:tab w:val="left" w:pos="0"/>
        </w:tabs>
        <w:jc w:val="center"/>
      </w:pPr>
      <w:r>
        <w:t>2025</w:t>
      </w:r>
      <w:r w:rsidR="00344933">
        <w:t xml:space="preserve"> m. spalio </w:t>
      </w:r>
      <w:r w:rsidR="00BB477E">
        <w:t>13</w:t>
      </w:r>
      <w:r w:rsidR="00344933">
        <w:t xml:space="preserve"> d.</w:t>
      </w:r>
    </w:p>
    <w:p w14:paraId="192EED07" w14:textId="77777777" w:rsidR="00505BD1" w:rsidRPr="00505BD1" w:rsidRDefault="00505BD1" w:rsidP="00505BD1">
      <w:pPr>
        <w:tabs>
          <w:tab w:val="left" w:pos="0"/>
        </w:tabs>
        <w:jc w:val="center"/>
      </w:pPr>
      <w:r w:rsidRPr="00505BD1">
        <w:t>Jurbarkas</w:t>
      </w:r>
    </w:p>
    <w:p w14:paraId="3847DAAB" w14:textId="77777777" w:rsidR="00505BD1" w:rsidRPr="00505BD1" w:rsidRDefault="00505BD1" w:rsidP="00505BD1">
      <w:pPr>
        <w:tabs>
          <w:tab w:val="left" w:pos="0"/>
        </w:tabs>
        <w:jc w:val="center"/>
      </w:pPr>
    </w:p>
    <w:p w14:paraId="379CA3A5" w14:textId="77777777" w:rsidR="00505BD1" w:rsidRPr="00505BD1" w:rsidRDefault="00505BD1" w:rsidP="00505BD1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505BD1" w:rsidRPr="00505BD1" w14:paraId="74CE4528" w14:textId="77777777" w:rsidTr="002E74B6">
        <w:tc>
          <w:tcPr>
            <w:tcW w:w="9741" w:type="dxa"/>
          </w:tcPr>
          <w:p w14:paraId="0F3EBC66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505BD1" w:rsidRPr="00505BD1" w14:paraId="3A6F4AA7" w14:textId="77777777" w:rsidTr="002E74B6">
        <w:tc>
          <w:tcPr>
            <w:tcW w:w="9741" w:type="dxa"/>
          </w:tcPr>
          <w:p w14:paraId="284000E6" w14:textId="4B66348F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Nustatyti UAB „Jurbarko komunalininkas“ šilumos gamybos ir (ar) tiekimo pajamų (toliau – Pajamų) bazinį lygį</w:t>
            </w:r>
            <w:r w:rsidR="00AB6392" w:rsidRPr="0063767A">
              <w:rPr>
                <w:szCs w:val="24"/>
              </w:rPr>
              <w:t xml:space="preserve"> antriesiems šilumos gamybos ir (ar) tiekimo pajamų bazinio lygio galiojimo metams.</w:t>
            </w:r>
          </w:p>
        </w:tc>
      </w:tr>
      <w:tr w:rsidR="00505BD1" w:rsidRPr="00505BD1" w14:paraId="54ECCC04" w14:textId="77777777" w:rsidTr="002E74B6">
        <w:tc>
          <w:tcPr>
            <w:tcW w:w="9741" w:type="dxa"/>
          </w:tcPr>
          <w:p w14:paraId="5A8FAD00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505BD1" w:rsidRPr="00505BD1" w14:paraId="53017D35" w14:textId="77777777" w:rsidTr="002E74B6">
        <w:tc>
          <w:tcPr>
            <w:tcW w:w="9741" w:type="dxa"/>
          </w:tcPr>
          <w:p w14:paraId="1B5B8854" w14:textId="180AADBD" w:rsidR="00505BD1" w:rsidRPr="00505BD1" w:rsidRDefault="00505BD1" w:rsidP="00505BD1">
            <w:pPr>
              <w:rPr>
                <w:szCs w:val="24"/>
              </w:rPr>
            </w:pPr>
            <w:r w:rsidRPr="00505BD1">
              <w:rPr>
                <w:szCs w:val="24"/>
              </w:rPr>
              <w:t xml:space="preserve">Šiuo metu galiojančios bazinės šilumos kainos dedamosios </w:t>
            </w:r>
            <w:r w:rsidR="00AD5594" w:rsidRPr="0063767A">
              <w:rPr>
                <w:szCs w:val="24"/>
              </w:rPr>
              <w:t xml:space="preserve">laikotarpiui nuo 2025 m. sausio 1 d. iki 2027 m. gruodžio 31 d. buvo </w:t>
            </w:r>
            <w:r w:rsidRPr="00505BD1">
              <w:rPr>
                <w:szCs w:val="24"/>
              </w:rPr>
              <w:t xml:space="preserve">nustatytos Jurbarko rajono savivaldybės tarybos </w:t>
            </w:r>
            <w:r w:rsidR="00AD5594" w:rsidRPr="0063767A">
              <w:rPr>
                <w:szCs w:val="24"/>
              </w:rPr>
              <w:t>2024 m. gruodžio 19 d. sprendimu Nr. T2-368 „Dėl UAB „Jurbarko komunalininkas“ šilumos gamybos ir (ar) tiekimo pajamų bazinio lygio nustatymo“</w:t>
            </w:r>
            <w:r w:rsidRPr="00505BD1">
              <w:rPr>
                <w:szCs w:val="24"/>
              </w:rPr>
              <w:t xml:space="preserve">. </w:t>
            </w:r>
          </w:p>
          <w:p w14:paraId="39E2F5EE" w14:textId="00F7CD75" w:rsidR="00505BD1" w:rsidRPr="00505BD1" w:rsidRDefault="00AD5594" w:rsidP="00505BD1">
            <w:pPr>
              <w:rPr>
                <w:szCs w:val="24"/>
              </w:rPr>
            </w:pPr>
            <w:r w:rsidRPr="0063767A">
              <w:rPr>
                <w:szCs w:val="24"/>
              </w:rPr>
              <w:t>Šilumos gamybos pajamų lygis koreguojamas (perskaičiuojamas) pirmą kartą. Pagrindinė šio koregavimo (perskaičiavimo) priežastis – Savivaldybės tarybos 2024 m. rugsėjo 26 d. sprendimu Nr. T2-274 „Dėl turto perdavimo pagal turto patikėjimo sutartį uždarajai akcinei bendrovei „Jurbarko komunalininkas“ Bendrovei perduota ir nuo 2025 m. liepos 1 d. pradėta eksploatuoti Viešvilės miestelio katilinė.</w:t>
            </w:r>
          </w:p>
        </w:tc>
      </w:tr>
      <w:tr w:rsidR="00505BD1" w:rsidRPr="00505BD1" w14:paraId="112E6324" w14:textId="77777777" w:rsidTr="002E74B6">
        <w:tc>
          <w:tcPr>
            <w:tcW w:w="9741" w:type="dxa"/>
          </w:tcPr>
          <w:p w14:paraId="7B2D3A9C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505BD1" w:rsidRPr="00505BD1" w14:paraId="3D7C2195" w14:textId="77777777" w:rsidTr="002E74B6">
        <w:tc>
          <w:tcPr>
            <w:tcW w:w="9741" w:type="dxa"/>
          </w:tcPr>
          <w:p w14:paraId="3B9E2848" w14:textId="4387541A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 xml:space="preserve">Bendrovė turės </w:t>
            </w:r>
            <w:r w:rsidR="00AD5594" w:rsidRPr="0063767A">
              <w:rPr>
                <w:szCs w:val="24"/>
              </w:rPr>
              <w:t>pakoreguotą</w:t>
            </w:r>
            <w:r w:rsidRPr="00505BD1">
              <w:rPr>
                <w:szCs w:val="24"/>
              </w:rPr>
              <w:t xml:space="preserve"> šilumos gamybos ir (ar) tiekimo pajamų bazinį lygį </w:t>
            </w:r>
            <w:r w:rsidR="00AD5594" w:rsidRPr="0063767A">
              <w:rPr>
                <w:szCs w:val="24"/>
              </w:rPr>
              <w:t>antriesiems šilumos gamybos ir (ar) tiekimo pajamų bazinio lygio galiojimo metams.</w:t>
            </w:r>
          </w:p>
        </w:tc>
      </w:tr>
      <w:tr w:rsidR="00505BD1" w:rsidRPr="00505BD1" w14:paraId="36D3DC4A" w14:textId="77777777" w:rsidTr="002E74B6">
        <w:tc>
          <w:tcPr>
            <w:tcW w:w="9741" w:type="dxa"/>
          </w:tcPr>
          <w:p w14:paraId="5E211949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505BD1" w:rsidRPr="00505BD1" w14:paraId="1672E298" w14:textId="77777777" w:rsidTr="002E74B6">
        <w:tc>
          <w:tcPr>
            <w:tcW w:w="9741" w:type="dxa"/>
          </w:tcPr>
          <w:p w14:paraId="78B6C365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-</w:t>
            </w:r>
          </w:p>
        </w:tc>
      </w:tr>
      <w:tr w:rsidR="00505BD1" w:rsidRPr="00505BD1" w14:paraId="4BE92EAE" w14:textId="77777777" w:rsidTr="002E74B6">
        <w:tc>
          <w:tcPr>
            <w:tcW w:w="9741" w:type="dxa"/>
          </w:tcPr>
          <w:p w14:paraId="506BA015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05BD1" w:rsidRPr="00505BD1" w14:paraId="5077D1E6" w14:textId="77777777" w:rsidTr="002E74B6">
        <w:tc>
          <w:tcPr>
            <w:tcW w:w="9741" w:type="dxa"/>
          </w:tcPr>
          <w:p w14:paraId="4BB09603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szCs w:val="24"/>
              </w:rPr>
              <w:t>-</w:t>
            </w:r>
          </w:p>
        </w:tc>
      </w:tr>
      <w:tr w:rsidR="00505BD1" w:rsidRPr="00505BD1" w14:paraId="38FF20AD" w14:textId="77777777" w:rsidTr="002E74B6">
        <w:tc>
          <w:tcPr>
            <w:tcW w:w="9741" w:type="dxa"/>
          </w:tcPr>
          <w:p w14:paraId="1FBC321C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1DB0F93" w14:textId="3CAB5C53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 xml:space="preserve">UAB „Vilnius </w:t>
            </w:r>
            <w:proofErr w:type="spellStart"/>
            <w:r w:rsidRPr="00505BD1">
              <w:rPr>
                <w:szCs w:val="24"/>
              </w:rPr>
              <w:t>economics</w:t>
            </w:r>
            <w:proofErr w:type="spellEnd"/>
            <w:r w:rsidRPr="00505BD1">
              <w:rPr>
                <w:szCs w:val="24"/>
              </w:rPr>
              <w:t xml:space="preserve"> REG“ parengtas „UAB „Jurbarko komunalininkas“ centralizuotai tiekiamos šilumos </w:t>
            </w:r>
            <w:r w:rsidR="00094A83" w:rsidRPr="0063767A">
              <w:rPr>
                <w:szCs w:val="24"/>
              </w:rPr>
              <w:t>koreguoto šilumos gamybos pajamų bazinio lygio aiškinamasis raštas</w:t>
            </w:r>
            <w:r w:rsidRPr="00505BD1">
              <w:rPr>
                <w:szCs w:val="24"/>
              </w:rPr>
              <w:t>“ (pridedama).</w:t>
            </w:r>
          </w:p>
          <w:p w14:paraId="1BF1451C" w14:textId="027DE8BB" w:rsidR="00505BD1" w:rsidRPr="00505BD1" w:rsidRDefault="00094A83" w:rsidP="00505BD1">
            <w:pPr>
              <w:tabs>
                <w:tab w:val="left" w:pos="0"/>
              </w:tabs>
              <w:rPr>
                <w:szCs w:val="24"/>
              </w:rPr>
            </w:pPr>
            <w:r w:rsidRPr="0063767A">
              <w:rPr>
                <w:szCs w:val="24"/>
              </w:rPr>
              <w:t xml:space="preserve">Lentelėje </w:t>
            </w:r>
            <w:r w:rsidR="00DC42B6">
              <w:rPr>
                <w:szCs w:val="24"/>
              </w:rPr>
              <w:t>toliau</w:t>
            </w:r>
            <w:r w:rsidRPr="0063767A">
              <w:rPr>
                <w:szCs w:val="24"/>
              </w:rPr>
              <w:t xml:space="preserve"> pateikiamos projekcinės šilumos kainos dedamosios (vidutinė kaina, taikant metinius šilumos kiekius ir naujausias kainas). Projekcinei kainai skaičiuoti naudojama naujausios Bendrovės taikytos vidutinės kainos: kuras – 39,15 Eur/MWh, elektros energija – 27,52 ct/kWh bei vanduo – 3,58 Eur/m3:</w:t>
            </w:r>
          </w:p>
          <w:tbl>
            <w:tblPr>
              <w:tblStyle w:val="Lentelstinklelis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617"/>
              <w:gridCol w:w="2958"/>
              <w:gridCol w:w="2837"/>
            </w:tblGrid>
            <w:tr w:rsidR="00094A83" w:rsidRPr="0063767A" w14:paraId="7828853C" w14:textId="77777777" w:rsidTr="002E74B6">
              <w:trPr>
                <w:jc w:val="center"/>
              </w:trPr>
              <w:tc>
                <w:tcPr>
                  <w:tcW w:w="3823" w:type="dxa"/>
                  <w:vAlign w:val="center"/>
                </w:tcPr>
                <w:p w14:paraId="7EBF919D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16423F7B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Taikoma kaina</w:t>
                  </w:r>
                </w:p>
              </w:tc>
              <w:tc>
                <w:tcPr>
                  <w:tcW w:w="2970" w:type="dxa"/>
                  <w:vAlign w:val="center"/>
                </w:tcPr>
                <w:p w14:paraId="068A0683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Projekcinė kaina</w:t>
                  </w:r>
                </w:p>
              </w:tc>
            </w:tr>
            <w:tr w:rsidR="00094A83" w:rsidRPr="0063767A" w14:paraId="3741F62B" w14:textId="77777777" w:rsidTr="002E74B6">
              <w:trPr>
                <w:trHeight w:val="216"/>
                <w:jc w:val="center"/>
              </w:trPr>
              <w:tc>
                <w:tcPr>
                  <w:tcW w:w="3823" w:type="dxa"/>
                </w:tcPr>
                <w:p w14:paraId="458C5119" w14:textId="77777777" w:rsidR="00094A83" w:rsidRPr="0063767A" w:rsidRDefault="00094A83" w:rsidP="00094A83">
                  <w:pPr>
                    <w:rPr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t xml:space="preserve">Šilumos gamybos </w:t>
                  </w:r>
                  <w:r w:rsidRPr="0063767A">
                    <w:rPr>
                      <w:szCs w:val="24"/>
                    </w:rPr>
                    <w:t>kintamoji 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33100120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6,23</w:t>
                  </w:r>
                </w:p>
              </w:tc>
              <w:tc>
                <w:tcPr>
                  <w:tcW w:w="2970" w:type="dxa"/>
                  <w:vAlign w:val="center"/>
                </w:tcPr>
                <w:p w14:paraId="080808B0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6,29</w:t>
                  </w:r>
                </w:p>
              </w:tc>
            </w:tr>
            <w:tr w:rsidR="00094A83" w:rsidRPr="0063767A" w14:paraId="0BA2325B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788DAC3B" w14:textId="77777777" w:rsidR="00094A83" w:rsidRPr="0063767A" w:rsidRDefault="00094A83" w:rsidP="00094A83">
                  <w:pPr>
                    <w:rPr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t xml:space="preserve">Šilumos gamybos </w:t>
                  </w:r>
                  <w:r w:rsidRPr="0063767A">
                    <w:rPr>
                      <w:szCs w:val="24"/>
                    </w:rPr>
                    <w:t>pastovioji 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6E1540C0" w14:textId="77777777" w:rsidR="00094A83" w:rsidRPr="0063767A" w:rsidRDefault="00094A83" w:rsidP="00094A83">
                  <w:pPr>
                    <w:adjustRightInd w:val="0"/>
                    <w:jc w:val="center"/>
                    <w:rPr>
                      <w:szCs w:val="24"/>
                    </w:rPr>
                  </w:pPr>
                  <w:r w:rsidRPr="0063767A">
                    <w:rPr>
                      <w:color w:val="000000"/>
                      <w:szCs w:val="24"/>
                    </w:rPr>
                    <w:t>6,83</w:t>
                  </w:r>
                </w:p>
              </w:tc>
              <w:tc>
                <w:tcPr>
                  <w:tcW w:w="2970" w:type="dxa"/>
                  <w:vAlign w:val="center"/>
                </w:tcPr>
                <w:p w14:paraId="4062068D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6,34</w:t>
                  </w:r>
                </w:p>
              </w:tc>
            </w:tr>
            <w:tr w:rsidR="00094A83" w:rsidRPr="0063767A" w14:paraId="3E259684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68728C72" w14:textId="77777777" w:rsidR="00094A83" w:rsidRPr="0063767A" w:rsidRDefault="00094A83" w:rsidP="00094A83">
                  <w:pPr>
                    <w:rPr>
                      <w:rFonts w:eastAsiaTheme="minorHAnsi"/>
                      <w:szCs w:val="24"/>
                    </w:rPr>
                  </w:pPr>
                  <w:r w:rsidRPr="0063767A">
                    <w:rPr>
                      <w:rFonts w:eastAsiaTheme="minorHAnsi"/>
                      <w:b/>
                      <w:bCs/>
                      <w:szCs w:val="24"/>
                    </w:rPr>
                    <w:t>Vienanarė šilumos kaina</w:t>
                  </w:r>
                </w:p>
              </w:tc>
              <w:tc>
                <w:tcPr>
                  <w:tcW w:w="3118" w:type="dxa"/>
                  <w:vAlign w:val="center"/>
                </w:tcPr>
                <w:p w14:paraId="0D82E4E2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13,06</w:t>
                  </w:r>
                </w:p>
              </w:tc>
              <w:tc>
                <w:tcPr>
                  <w:tcW w:w="2970" w:type="dxa"/>
                  <w:vAlign w:val="center"/>
                </w:tcPr>
                <w:p w14:paraId="7193620E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12,63</w:t>
                  </w:r>
                </w:p>
              </w:tc>
            </w:tr>
            <w:tr w:rsidR="00094A83" w:rsidRPr="0063767A" w14:paraId="1887B69F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430C214A" w14:textId="77777777" w:rsidR="00094A83" w:rsidRPr="0063767A" w:rsidRDefault="00094A83" w:rsidP="00094A83">
                  <w:pPr>
                    <w:rPr>
                      <w:rFonts w:eastAsiaTheme="minorHAnsi"/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lastRenderedPageBreak/>
                    <w:t>Papildoma dalis (dedamoji)</w:t>
                  </w:r>
                </w:p>
              </w:tc>
              <w:tc>
                <w:tcPr>
                  <w:tcW w:w="3118" w:type="dxa"/>
                  <w:vAlign w:val="center"/>
                </w:tcPr>
                <w:p w14:paraId="4365FDD5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0,28</w:t>
                  </w:r>
                </w:p>
              </w:tc>
              <w:tc>
                <w:tcPr>
                  <w:tcW w:w="2970" w:type="dxa"/>
                  <w:vAlign w:val="center"/>
                </w:tcPr>
                <w:p w14:paraId="3AC7A813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color w:val="000000"/>
                      <w:szCs w:val="24"/>
                    </w:rPr>
                    <w:t>0,44</w:t>
                  </w:r>
                </w:p>
              </w:tc>
            </w:tr>
            <w:tr w:rsidR="00094A83" w:rsidRPr="0063767A" w14:paraId="5D77F085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2975C3CF" w14:textId="77777777" w:rsidR="00094A83" w:rsidRPr="0063767A" w:rsidRDefault="00094A83" w:rsidP="00094A83">
                  <w:pPr>
                    <w:rPr>
                      <w:rFonts w:eastAsiaTheme="minorHAnsi"/>
                      <w:b/>
                      <w:bCs/>
                      <w:szCs w:val="24"/>
                    </w:rPr>
                  </w:pPr>
                  <w:r w:rsidRPr="0063767A">
                    <w:rPr>
                      <w:rFonts w:eastAsiaTheme="minorHAnsi"/>
                      <w:b/>
                      <w:bCs/>
                      <w:szCs w:val="24"/>
                    </w:rPr>
                    <w:t>Kaina iš viso</w:t>
                  </w:r>
                </w:p>
              </w:tc>
              <w:tc>
                <w:tcPr>
                  <w:tcW w:w="3118" w:type="dxa"/>
                  <w:vAlign w:val="center"/>
                </w:tcPr>
                <w:p w14:paraId="25E5B212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13,34</w:t>
                  </w:r>
                </w:p>
              </w:tc>
              <w:tc>
                <w:tcPr>
                  <w:tcW w:w="2970" w:type="dxa"/>
                  <w:vAlign w:val="center"/>
                </w:tcPr>
                <w:p w14:paraId="77ED1628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13,07</w:t>
                  </w:r>
                </w:p>
              </w:tc>
            </w:tr>
          </w:tbl>
          <w:p w14:paraId="30940135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szCs w:val="24"/>
              </w:rPr>
            </w:pPr>
          </w:p>
        </w:tc>
      </w:tr>
      <w:tr w:rsidR="00505BD1" w:rsidRPr="00505BD1" w14:paraId="109268C4" w14:textId="77777777" w:rsidTr="002E74B6">
        <w:tc>
          <w:tcPr>
            <w:tcW w:w="9741" w:type="dxa"/>
          </w:tcPr>
          <w:p w14:paraId="2E955F32" w14:textId="1492EA9B" w:rsidR="00505BD1" w:rsidRPr="00505BD1" w:rsidRDefault="00505BD1" w:rsidP="00505BD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 w:rsidRPr="00505BD1">
              <w:rPr>
                <w:bCs/>
                <w:iCs/>
                <w:szCs w:val="24"/>
              </w:rPr>
              <w:lastRenderedPageBreak/>
              <w:t xml:space="preserve">Po šilumos kainos dedamųjų perskaičiavimo projekcinė šilumos kaina, lyginant su galiojančia kaina, mažėja nuo </w:t>
            </w:r>
            <w:r w:rsidR="00094A83" w:rsidRPr="0063767A">
              <w:rPr>
                <w:bCs/>
                <w:iCs/>
                <w:szCs w:val="24"/>
              </w:rPr>
              <w:t>13,34</w:t>
            </w:r>
            <w:r w:rsidRPr="00505BD1">
              <w:rPr>
                <w:bCs/>
                <w:iCs/>
                <w:szCs w:val="24"/>
              </w:rPr>
              <w:t xml:space="preserve"> ct/kWh iki 13,</w:t>
            </w:r>
            <w:r w:rsidR="00094A83" w:rsidRPr="0063767A">
              <w:rPr>
                <w:bCs/>
                <w:iCs/>
                <w:szCs w:val="24"/>
              </w:rPr>
              <w:t>07</w:t>
            </w:r>
            <w:r w:rsidRPr="00505BD1">
              <w:rPr>
                <w:bCs/>
                <w:iCs/>
                <w:szCs w:val="24"/>
              </w:rPr>
              <w:t xml:space="preserve"> ct/kWh, t. y. </w:t>
            </w:r>
            <w:r w:rsidR="00280E4C">
              <w:rPr>
                <w:bCs/>
                <w:iCs/>
                <w:szCs w:val="24"/>
              </w:rPr>
              <w:t>0</w:t>
            </w:r>
            <w:r w:rsidRPr="00505BD1">
              <w:rPr>
                <w:bCs/>
                <w:iCs/>
                <w:szCs w:val="24"/>
              </w:rPr>
              <w:t>,</w:t>
            </w:r>
            <w:r w:rsidR="00280E4C">
              <w:rPr>
                <w:bCs/>
                <w:iCs/>
                <w:szCs w:val="24"/>
              </w:rPr>
              <w:t>27</w:t>
            </w:r>
            <w:r w:rsidRPr="00505BD1">
              <w:rPr>
                <w:bCs/>
                <w:iCs/>
                <w:szCs w:val="24"/>
              </w:rPr>
              <w:t xml:space="preserve"> ct/kWh (</w:t>
            </w:r>
            <w:r w:rsidR="00094A83" w:rsidRPr="0063767A">
              <w:rPr>
                <w:bCs/>
                <w:iCs/>
                <w:szCs w:val="24"/>
              </w:rPr>
              <w:t>2,03</w:t>
            </w:r>
            <w:r w:rsidRPr="00505BD1">
              <w:rPr>
                <w:bCs/>
                <w:iCs/>
                <w:szCs w:val="24"/>
              </w:rPr>
              <w:t xml:space="preserve"> proc.)</w:t>
            </w:r>
          </w:p>
          <w:p w14:paraId="3371CC8B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7. Ar reikalingas projekto antikorupcinis vertinimas.</w:t>
            </w:r>
          </w:p>
          <w:p w14:paraId="2FC0BFFF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Nereikalingas</w:t>
            </w:r>
          </w:p>
        </w:tc>
      </w:tr>
      <w:tr w:rsidR="00505BD1" w:rsidRPr="00505BD1" w14:paraId="68C3234C" w14:textId="77777777" w:rsidTr="002E74B6">
        <w:tc>
          <w:tcPr>
            <w:tcW w:w="9741" w:type="dxa"/>
          </w:tcPr>
          <w:p w14:paraId="5BC9D37C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505BD1" w:rsidRPr="00505BD1" w14:paraId="7CC25D88" w14:textId="77777777" w:rsidTr="002E74B6">
        <w:tc>
          <w:tcPr>
            <w:tcW w:w="9741" w:type="dxa"/>
          </w:tcPr>
          <w:p w14:paraId="212DFFFD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UAB „Jurbarko komunalininkas“</w:t>
            </w:r>
          </w:p>
        </w:tc>
      </w:tr>
      <w:tr w:rsidR="00505BD1" w:rsidRPr="00505BD1" w14:paraId="40D79448" w14:textId="77777777" w:rsidTr="002E74B6">
        <w:tc>
          <w:tcPr>
            <w:tcW w:w="9741" w:type="dxa"/>
          </w:tcPr>
          <w:p w14:paraId="478B1554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3DBE1926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szCs w:val="24"/>
              </w:rPr>
            </w:pPr>
            <w:r w:rsidRPr="00505BD1">
              <w:rPr>
                <w:szCs w:val="24"/>
              </w:rPr>
              <w:t>-</w:t>
            </w:r>
          </w:p>
        </w:tc>
      </w:tr>
      <w:tr w:rsidR="00505BD1" w:rsidRPr="00505BD1" w14:paraId="71743F76" w14:textId="77777777" w:rsidTr="002E74B6">
        <w:tc>
          <w:tcPr>
            <w:tcW w:w="9741" w:type="dxa"/>
          </w:tcPr>
          <w:p w14:paraId="296060F4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505BD1" w:rsidRPr="00505BD1" w14:paraId="6B760898" w14:textId="77777777" w:rsidTr="002E74B6">
        <w:tc>
          <w:tcPr>
            <w:tcW w:w="9741" w:type="dxa"/>
          </w:tcPr>
          <w:p w14:paraId="13B3955F" w14:textId="77777777" w:rsidR="00505BD1" w:rsidRPr="00505BD1" w:rsidRDefault="00505BD1" w:rsidP="00505BD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 w:rsidRPr="00505BD1">
              <w:rPr>
                <w:bCs/>
                <w:iCs/>
                <w:szCs w:val="24"/>
              </w:rPr>
              <w:t>AB ,,Jurbarko komunalininkas“ – 1 vnt.</w:t>
            </w:r>
          </w:p>
        </w:tc>
      </w:tr>
    </w:tbl>
    <w:p w14:paraId="2A349A11" w14:textId="77777777" w:rsidR="00505BD1" w:rsidRPr="00505BD1" w:rsidRDefault="00505BD1" w:rsidP="00505BD1">
      <w:pPr>
        <w:jc w:val="left"/>
        <w:rPr>
          <w:szCs w:val="24"/>
        </w:rPr>
      </w:pPr>
    </w:p>
    <w:p w14:paraId="3F0758EA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17EAE193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28DC92B4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30F4D61D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3BC6DE64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574E8395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A1AE27D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46FBCCF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DAB4483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2E704469" w14:textId="77777777" w:rsid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02389083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261D7A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E91E77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1348A3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4345440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330F85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FA7B0EB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9535C2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55F693C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6CCEF7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061D25C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2C5E5F07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1B8AF9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58034BE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7AAAB78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1456DFC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F78774C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BC955AD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E46CE0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606F47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2BEDED4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0DBBD5A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2CD43B6A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64F82906" w14:textId="77777777" w:rsidR="00505BD1" w:rsidRPr="00505BD1" w:rsidRDefault="00505BD1" w:rsidP="00505BD1">
      <w:pPr>
        <w:jc w:val="left"/>
        <w:rPr>
          <w:szCs w:val="24"/>
        </w:rPr>
      </w:pPr>
      <w:r w:rsidRPr="00505BD1">
        <w:rPr>
          <w:szCs w:val="24"/>
        </w:rPr>
        <w:t>Parengė</w:t>
      </w:r>
    </w:p>
    <w:p w14:paraId="5B2ABA3A" w14:textId="78CF2F54" w:rsidR="0090281C" w:rsidRDefault="002C1C01" w:rsidP="004474A9">
      <w:pPr>
        <w:jc w:val="left"/>
      </w:pPr>
      <w:r w:rsidRPr="0063767A">
        <w:rPr>
          <w:szCs w:val="24"/>
          <w:lang w:eastAsia="de-DE"/>
        </w:rPr>
        <w:t>Romanas Semaška</w:t>
      </w:r>
      <w:r w:rsidR="006135E7" w:rsidRPr="00531EF9">
        <w:tab/>
      </w:r>
    </w:p>
    <w:sectPr w:rsidR="0090281C" w:rsidSect="007E2883">
      <w:headerReference w:type="default" r:id="rId7"/>
      <w:footerReference w:type="even" r:id="rId8"/>
      <w:footerReference w:type="first" r:id="rId9"/>
      <w:pgSz w:w="11906" w:h="16838" w:code="9"/>
      <w:pgMar w:top="709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DD37" w14:textId="77777777" w:rsidR="00E2109E" w:rsidRDefault="00E2109E">
      <w:r>
        <w:separator/>
      </w:r>
    </w:p>
  </w:endnote>
  <w:endnote w:type="continuationSeparator" w:id="0">
    <w:p w14:paraId="74D58A4A" w14:textId="77777777" w:rsidR="00E2109E" w:rsidRDefault="00E2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F388" w14:textId="77777777" w:rsidR="006619C9" w:rsidRDefault="00BB477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6CAF81" w14:textId="77777777" w:rsidR="006619C9" w:rsidRDefault="006619C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7035" w14:textId="77777777" w:rsidR="006619C9" w:rsidRDefault="006619C9">
    <w:pPr>
      <w:pStyle w:val="Por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1F75" w14:textId="77777777" w:rsidR="00E2109E" w:rsidRDefault="00E2109E">
      <w:r>
        <w:separator/>
      </w:r>
    </w:p>
  </w:footnote>
  <w:footnote w:type="continuationSeparator" w:id="0">
    <w:p w14:paraId="5C14AE3E" w14:textId="77777777" w:rsidR="00E2109E" w:rsidRDefault="00E2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CEF5" w14:textId="77777777" w:rsidR="006619C9" w:rsidRDefault="00BB477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0"/>
    <w:rsid w:val="0000425A"/>
    <w:rsid w:val="00007924"/>
    <w:rsid w:val="00023650"/>
    <w:rsid w:val="00060EFD"/>
    <w:rsid w:val="00072435"/>
    <w:rsid w:val="00086711"/>
    <w:rsid w:val="00093F5C"/>
    <w:rsid w:val="00094A5F"/>
    <w:rsid w:val="00094A83"/>
    <w:rsid w:val="000D24D5"/>
    <w:rsid w:val="000E58F8"/>
    <w:rsid w:val="000E7CAF"/>
    <w:rsid w:val="000F2F8B"/>
    <w:rsid w:val="00111943"/>
    <w:rsid w:val="00120ECE"/>
    <w:rsid w:val="00142BCF"/>
    <w:rsid w:val="0014503B"/>
    <w:rsid w:val="00183A6F"/>
    <w:rsid w:val="00197E86"/>
    <w:rsid w:val="001B1997"/>
    <w:rsid w:val="001B6F9E"/>
    <w:rsid w:val="00213AD1"/>
    <w:rsid w:val="00272D68"/>
    <w:rsid w:val="00280E4C"/>
    <w:rsid w:val="002810BF"/>
    <w:rsid w:val="0029482B"/>
    <w:rsid w:val="002C1C01"/>
    <w:rsid w:val="00344933"/>
    <w:rsid w:val="003D2FF6"/>
    <w:rsid w:val="003E7BEE"/>
    <w:rsid w:val="003F6AD3"/>
    <w:rsid w:val="0042523E"/>
    <w:rsid w:val="004320E9"/>
    <w:rsid w:val="004459FB"/>
    <w:rsid w:val="004474A9"/>
    <w:rsid w:val="004510EF"/>
    <w:rsid w:val="004D554A"/>
    <w:rsid w:val="00505BD1"/>
    <w:rsid w:val="005146F4"/>
    <w:rsid w:val="00531EF9"/>
    <w:rsid w:val="00572C54"/>
    <w:rsid w:val="00591A24"/>
    <w:rsid w:val="005E124B"/>
    <w:rsid w:val="006135E7"/>
    <w:rsid w:val="00637072"/>
    <w:rsid w:val="0063767A"/>
    <w:rsid w:val="00650DC8"/>
    <w:rsid w:val="006619C9"/>
    <w:rsid w:val="00683B1F"/>
    <w:rsid w:val="00687C45"/>
    <w:rsid w:val="006A4D76"/>
    <w:rsid w:val="006E3055"/>
    <w:rsid w:val="00712E8C"/>
    <w:rsid w:val="0076497A"/>
    <w:rsid w:val="00771F49"/>
    <w:rsid w:val="007C0473"/>
    <w:rsid w:val="007C2968"/>
    <w:rsid w:val="007E2883"/>
    <w:rsid w:val="00803BF5"/>
    <w:rsid w:val="00813AD4"/>
    <w:rsid w:val="00832BAD"/>
    <w:rsid w:val="00846D3D"/>
    <w:rsid w:val="0085124B"/>
    <w:rsid w:val="0086038C"/>
    <w:rsid w:val="00884AB8"/>
    <w:rsid w:val="008A78F2"/>
    <w:rsid w:val="008C6E0F"/>
    <w:rsid w:val="008E0E63"/>
    <w:rsid w:val="008F664F"/>
    <w:rsid w:val="0090281C"/>
    <w:rsid w:val="0091406C"/>
    <w:rsid w:val="00917372"/>
    <w:rsid w:val="00917526"/>
    <w:rsid w:val="00922EBD"/>
    <w:rsid w:val="00954D3A"/>
    <w:rsid w:val="00992931"/>
    <w:rsid w:val="009A0888"/>
    <w:rsid w:val="009C36BB"/>
    <w:rsid w:val="009D29AE"/>
    <w:rsid w:val="009F49C0"/>
    <w:rsid w:val="00A66435"/>
    <w:rsid w:val="00A709F7"/>
    <w:rsid w:val="00A71E96"/>
    <w:rsid w:val="00AB6392"/>
    <w:rsid w:val="00AB7852"/>
    <w:rsid w:val="00AD18FC"/>
    <w:rsid w:val="00AD5594"/>
    <w:rsid w:val="00AD7C51"/>
    <w:rsid w:val="00AF484D"/>
    <w:rsid w:val="00B07B30"/>
    <w:rsid w:val="00B44ADD"/>
    <w:rsid w:val="00B64478"/>
    <w:rsid w:val="00B843BA"/>
    <w:rsid w:val="00BB477E"/>
    <w:rsid w:val="00BE7B75"/>
    <w:rsid w:val="00C10FDF"/>
    <w:rsid w:val="00C24FF0"/>
    <w:rsid w:val="00C31491"/>
    <w:rsid w:val="00C9447A"/>
    <w:rsid w:val="00CC3DB4"/>
    <w:rsid w:val="00CD3C8B"/>
    <w:rsid w:val="00CE0F2C"/>
    <w:rsid w:val="00D013DA"/>
    <w:rsid w:val="00D97159"/>
    <w:rsid w:val="00DA3241"/>
    <w:rsid w:val="00DA7908"/>
    <w:rsid w:val="00DC42B6"/>
    <w:rsid w:val="00DD1993"/>
    <w:rsid w:val="00DD222A"/>
    <w:rsid w:val="00E04C10"/>
    <w:rsid w:val="00E151A2"/>
    <w:rsid w:val="00E2109E"/>
    <w:rsid w:val="00E96A95"/>
    <w:rsid w:val="00EA2115"/>
    <w:rsid w:val="00F14ADF"/>
    <w:rsid w:val="00F278B6"/>
    <w:rsid w:val="00FA198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9DC6"/>
  <w15:chartTrackingRefBased/>
  <w15:docId w15:val="{4CC2BDEA-2EBA-4053-BA03-DF91C55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C24FF0"/>
    <w:pPr>
      <w:keepNext/>
      <w:jc w:val="right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4FF0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C24FF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24FF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semiHidden/>
    <w:rsid w:val="00C24FF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24FF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uslapionumeris">
    <w:name w:val="page number"/>
    <w:basedOn w:val="Numatytasispastraiposriftas"/>
    <w:semiHidden/>
    <w:rsid w:val="00C24FF0"/>
  </w:style>
  <w:style w:type="paragraph" w:styleId="Betarp">
    <w:name w:val="No Spacing"/>
    <w:uiPriority w:val="1"/>
    <w:qFormat/>
    <w:rsid w:val="00C24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B843BA"/>
    <w:pPr>
      <w:widowControl w:val="0"/>
      <w:autoSpaceDE w:val="0"/>
      <w:autoSpaceDN w:val="0"/>
      <w:jc w:val="left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843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4A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4A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4AD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4A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4AD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505BD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5BD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09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s.semaska@jurbarkas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4805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Daukantienė</dc:creator>
  <cp:lastModifiedBy>Dovilė Dačkauskaitė</cp:lastModifiedBy>
  <cp:revision>2</cp:revision>
  <cp:lastPrinted>2024-07-22T07:39:00Z</cp:lastPrinted>
  <dcterms:created xsi:type="dcterms:W3CDTF">2025-10-13T07:15:00Z</dcterms:created>
  <dcterms:modified xsi:type="dcterms:W3CDTF">2025-10-13T07:15:00Z</dcterms:modified>
</cp:coreProperties>
</file>